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C2001C">
        <w:rPr>
          <w:rFonts w:ascii="Arial" w:hAnsi="Arial" w:cs="Arial"/>
          <w:b/>
          <w:sz w:val="28"/>
          <w:szCs w:val="28"/>
        </w:rPr>
        <w:t>31. decembru 2015</w:t>
      </w:r>
      <w:bookmarkEnd w:id="0"/>
      <w:r w:rsidR="007B49BC" w:rsidRPr="00796393">
        <w:rPr>
          <w:rFonts w:ascii="Arial" w:hAnsi="Arial" w:cs="Arial"/>
          <w:b/>
          <w:sz w:val="20"/>
          <w:szCs w:val="20"/>
        </w:rPr>
        <w:t xml:space="preserve"> </w:t>
      </w:r>
    </w:p>
    <w:p w:rsidR="00A3677A" w:rsidRPr="00796393" w:rsidRDefault="00A3677A" w:rsidP="009B776F">
      <w:pPr>
        <w:pStyle w:val="odstavec"/>
      </w:pPr>
    </w:p>
    <w:p w:rsidR="00A3677A" w:rsidRPr="00796393" w:rsidRDefault="00A3677A" w:rsidP="009B776F">
      <w:pPr>
        <w:pStyle w:val="odstavec"/>
      </w:pPr>
    </w:p>
    <w:p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rsidR="002A6B50" w:rsidRPr="00796393" w:rsidRDefault="00C264E9" w:rsidP="007F6144">
      <w:pPr>
        <w:pStyle w:val="Heading2"/>
      </w:pPr>
      <w:r w:rsidRPr="00796393">
        <w:t>Názov a sídlo</w:t>
      </w:r>
    </w:p>
    <w:p w:rsidR="00DA5FE5" w:rsidRPr="00796393" w:rsidRDefault="00D81FBA" w:rsidP="009B776F">
      <w:pPr>
        <w:pStyle w:val="odstavec"/>
      </w:pPr>
      <w:r w:rsidRPr="00796393">
        <w:fldChar w:fldCharType="begin"/>
      </w:r>
      <w:r w:rsidRPr="00796393">
        <w:instrText xml:space="preserve"> REF EntityName \h  \* MERGEFORMAT </w:instrText>
      </w:r>
      <w:r w:rsidRPr="00796393">
        <w:fldChar w:fldCharType="separate"/>
      </w:r>
      <w:proofErr w:type="spellStart"/>
      <w:r w:rsidR="00C2001C">
        <w:t>SCHENKER</w:t>
      </w:r>
      <w:proofErr w:type="spellEnd"/>
      <w:r w:rsidR="00C2001C" w:rsidRPr="00C2001C">
        <w:rPr>
          <w:rFonts w:ascii="Georgia" w:hAnsi="Georgia"/>
        </w:rPr>
        <w:t xml:space="preserve"> </w:t>
      </w:r>
      <w:proofErr w:type="spellStart"/>
      <w:r w:rsidR="00C2001C" w:rsidRPr="00C2001C">
        <w:rPr>
          <w:rFonts w:ascii="Georgia" w:hAnsi="Georgia"/>
        </w:rPr>
        <w:t>s.r.o</w:t>
      </w:r>
      <w:proofErr w:type="spellEnd"/>
      <w:r w:rsidR="00C2001C" w:rsidRPr="00C2001C">
        <w:rPr>
          <w:rFonts w:ascii="Georgia" w:hAnsi="Georgia"/>
        </w:rPr>
        <w:t>.</w:t>
      </w:r>
      <w:r w:rsidRPr="00796393">
        <w:fldChar w:fldCharType="end"/>
      </w:r>
      <w:r w:rsidR="00074520" w:rsidRPr="00796393">
        <w:t xml:space="preserve">  </w:t>
      </w:r>
    </w:p>
    <w:p w:rsidR="00074520" w:rsidRPr="00796393" w:rsidRDefault="00C2001C" w:rsidP="009B776F">
      <w:pPr>
        <w:pStyle w:val="odstavec"/>
      </w:pPr>
      <w:bookmarkStart w:id="1" w:name="EntityAddressL1"/>
      <w:r>
        <w:t>Kopčianska 94</w:t>
      </w:r>
      <w:bookmarkEnd w:id="1"/>
    </w:p>
    <w:p w:rsidR="00074520" w:rsidRPr="00796393" w:rsidRDefault="00C2001C" w:rsidP="009B776F">
      <w:pPr>
        <w:pStyle w:val="odstavec"/>
      </w:pPr>
      <w:bookmarkStart w:id="2" w:name="EntityAddressL2"/>
      <w:r>
        <w:t>851 01 Bratislava</w:t>
      </w:r>
      <w:bookmarkEnd w:id="2"/>
    </w:p>
    <w:p w:rsidR="00074520" w:rsidRPr="00796393" w:rsidRDefault="00074520" w:rsidP="009B776F">
      <w:pPr>
        <w:pStyle w:val="odstavec"/>
      </w:pPr>
    </w:p>
    <w:p w:rsidR="00A3677A" w:rsidRPr="003D2E81" w:rsidRDefault="005125E4" w:rsidP="009B776F">
      <w:pPr>
        <w:pStyle w:val="odstavec"/>
      </w:pPr>
      <w:r w:rsidRPr="00796393">
        <w:t xml:space="preserve">Spoločnosť </w:t>
      </w:r>
      <w:r w:rsidRPr="00796393">
        <w:fldChar w:fldCharType="begin"/>
      </w:r>
      <w:r w:rsidRPr="00796393">
        <w:instrText xml:space="preserve"> REF EntityName \h </w:instrText>
      </w:r>
      <w:r w:rsidR="00D81FBA" w:rsidRPr="00796393">
        <w:instrText xml:space="preserve"> \* MERGEFORMAT </w:instrText>
      </w:r>
      <w:r w:rsidRPr="00796393">
        <w:fldChar w:fldCharType="separate"/>
      </w:r>
      <w:proofErr w:type="spellStart"/>
      <w:r w:rsidR="00C2001C">
        <w:t>SCHENKER</w:t>
      </w:r>
      <w:proofErr w:type="spellEnd"/>
      <w:r w:rsidR="00C2001C" w:rsidRPr="00C2001C">
        <w:t xml:space="preserve"> </w:t>
      </w:r>
      <w:proofErr w:type="spellStart"/>
      <w:r w:rsidR="00C2001C">
        <w:t>s.r.o</w:t>
      </w:r>
      <w:proofErr w:type="spellEnd"/>
      <w:r w:rsidR="00C2001C" w:rsidRPr="00C2001C">
        <w:t>.</w:t>
      </w:r>
      <w:r w:rsidRPr="00796393">
        <w:fldChar w:fldCharType="end"/>
      </w:r>
      <w:r w:rsidRPr="00796393">
        <w:t xml:space="preserve"> </w:t>
      </w:r>
      <w:r w:rsidR="001A02BF" w:rsidRPr="00796393">
        <w:t>(ďalej len „Spoločnosť“) bola</w:t>
      </w:r>
      <w:r w:rsidR="004D210B" w:rsidRPr="00796393">
        <w:t xml:space="preserve"> </w:t>
      </w:r>
      <w:r w:rsidR="004D210B" w:rsidRPr="0039058A">
        <w:t>založená</w:t>
      </w:r>
      <w:bookmarkStart w:id="3" w:name="EstDate"/>
      <w:r w:rsidR="00C2001C">
        <w:t>1. júla 1992</w:t>
      </w:r>
      <w:bookmarkEnd w:id="3"/>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bookmarkStart w:id="4" w:name="EntryDate"/>
      <w:r w:rsidR="00C2001C">
        <w:t>1. júla 1992</w:t>
      </w:r>
      <w:bookmarkEnd w:id="4"/>
      <w:r w:rsidR="004D210B" w:rsidRPr="003D2E81">
        <w:t>.</w:t>
      </w:r>
      <w:r w:rsidR="001A02BF" w:rsidRPr="003D2E81">
        <w:t>(</w:t>
      </w:r>
      <w:r w:rsidR="003D2E81" w:rsidRPr="003D2E81">
        <w:t xml:space="preserve"> Obchodný register Okresného súdu Bratislava I., v odd. </w:t>
      </w:r>
      <w:proofErr w:type="spellStart"/>
      <w:r w:rsidR="003D2E81" w:rsidRPr="003D2E81">
        <w:t>Sro</w:t>
      </w:r>
      <w:proofErr w:type="spellEnd"/>
      <w:r w:rsidR="003D2E81" w:rsidRPr="003D2E81">
        <w:t>, vložka č. 3041/B</w:t>
      </w:r>
      <w:r w:rsidR="001A02BF" w:rsidRPr="003D2E81">
        <w:t>).</w:t>
      </w:r>
    </w:p>
    <w:p w:rsidR="00A3677A" w:rsidRPr="00796393" w:rsidRDefault="00A3677A" w:rsidP="009B776F">
      <w:pPr>
        <w:pStyle w:val="odstavec"/>
      </w:pPr>
    </w:p>
    <w:p w:rsidR="002A6B50" w:rsidRDefault="00C264E9" w:rsidP="009B776F">
      <w:pPr>
        <w:pStyle w:val="odstavec"/>
      </w:pPr>
      <w:r w:rsidRPr="00796393">
        <w:t>Opis vykonávanej činnosti</w:t>
      </w:r>
      <w:r w:rsidR="00B55096" w:rsidRPr="00796393">
        <w:t xml:space="preserve"> Spoločnosti</w:t>
      </w:r>
      <w:r w:rsidR="00BA0986">
        <w:t>:</w:t>
      </w:r>
    </w:p>
    <w:p w:rsidR="003D2E81" w:rsidRPr="00796393" w:rsidRDefault="003D2E81" w:rsidP="009B776F">
      <w:pPr>
        <w:pStyle w:val="odstavec"/>
      </w:pPr>
    </w:p>
    <w:p w:rsidR="003D2E81" w:rsidRPr="00C9707D" w:rsidRDefault="003D2E81" w:rsidP="009B776F">
      <w:pPr>
        <w:pStyle w:val="odstavec"/>
      </w:pPr>
      <w:r w:rsidRPr="00C9707D">
        <w:t>- špedičná činnosť a sprostredkovanie dopravy</w:t>
      </w:r>
    </w:p>
    <w:p w:rsidR="003D2E81" w:rsidRPr="00C9707D" w:rsidRDefault="003D2E81" w:rsidP="009B776F">
      <w:pPr>
        <w:pStyle w:val="odstavec"/>
      </w:pPr>
      <w:r w:rsidRPr="00C9707D">
        <w:t>- podieľanie sa na iných podnikoch s transportnou a špedičnou činnosťou</w:t>
      </w:r>
    </w:p>
    <w:p w:rsidR="003D2E81" w:rsidRPr="00C9707D" w:rsidRDefault="003D2E81" w:rsidP="009B776F">
      <w:pPr>
        <w:pStyle w:val="odstavec"/>
      </w:pPr>
      <w:r w:rsidRPr="00C9707D">
        <w:t>- nákladná cestná doprava vykonávaná cestnými nákladnými vozidlami, ktorých celková hmotnosť</w:t>
      </w:r>
      <w:r w:rsidR="006F39FE">
        <w:t xml:space="preserve"> </w:t>
      </w:r>
      <w:r w:rsidRPr="00C9707D">
        <w:t>vrátane prípojného vozidla nepresahuje 3,5 t</w:t>
      </w:r>
    </w:p>
    <w:p w:rsidR="003D2E81" w:rsidRPr="00C9707D" w:rsidRDefault="003D2E81" w:rsidP="009B776F">
      <w:pPr>
        <w:pStyle w:val="odstavec"/>
      </w:pPr>
      <w:r w:rsidRPr="00C9707D">
        <w:t>- zasielateľstvo</w:t>
      </w:r>
    </w:p>
    <w:p w:rsidR="003D2E81" w:rsidRPr="00C9707D" w:rsidRDefault="003D2E81" w:rsidP="009B776F">
      <w:pPr>
        <w:pStyle w:val="odstavec"/>
      </w:pPr>
      <w:r w:rsidRPr="00C9707D">
        <w:t>- skladovanie</w:t>
      </w:r>
    </w:p>
    <w:p w:rsidR="003D2E81" w:rsidRPr="00C9707D" w:rsidRDefault="003D2E81" w:rsidP="009B776F">
      <w:pPr>
        <w:pStyle w:val="odstavec"/>
      </w:pPr>
      <w:r w:rsidRPr="00C9707D">
        <w:t>- poskytovanie služieb colnej deklarácie</w:t>
      </w:r>
    </w:p>
    <w:p w:rsidR="003D2E81" w:rsidRPr="00C9707D" w:rsidRDefault="003D2E81" w:rsidP="009B776F">
      <w:pPr>
        <w:pStyle w:val="odstavec"/>
      </w:pPr>
      <w:r w:rsidRPr="00C9707D">
        <w:t>- poskytovanie záruk na zabezpečenie colného dlhu</w:t>
      </w:r>
    </w:p>
    <w:p w:rsidR="003D2E81" w:rsidRPr="00C9707D" w:rsidRDefault="003D2E81" w:rsidP="009B776F">
      <w:pPr>
        <w:pStyle w:val="odstavec"/>
      </w:pPr>
      <w:r w:rsidRPr="00C9707D">
        <w:t>- vnútroštátna a medzinárodná cestná doprava</w:t>
      </w:r>
    </w:p>
    <w:p w:rsidR="00C264E9" w:rsidRDefault="003D2E81" w:rsidP="009B776F">
      <w:pPr>
        <w:pStyle w:val="odstavec"/>
      </w:pPr>
      <w:r w:rsidRPr="00C9707D">
        <w:t>- kúpa tovaru na účely jeho predaja iným prevádzkovateľom živnosti v rozsahu voľnej živnosti</w:t>
      </w:r>
    </w:p>
    <w:p w:rsidR="0064008A" w:rsidRPr="00796393" w:rsidRDefault="0064008A" w:rsidP="009B776F">
      <w:pPr>
        <w:pStyle w:val="odstavec"/>
      </w:pPr>
    </w:p>
    <w:p w:rsidR="002A6B50" w:rsidRPr="00796393" w:rsidRDefault="006A14AA" w:rsidP="007F6144">
      <w:pPr>
        <w:pStyle w:val="Heading2"/>
      </w:pPr>
      <w:r w:rsidRPr="00796393">
        <w:t>Neobmedzené ručenie</w:t>
      </w:r>
    </w:p>
    <w:p w:rsidR="00F938EB" w:rsidRPr="00C9707D" w:rsidRDefault="00F938EB" w:rsidP="009B776F">
      <w:pPr>
        <w:pStyle w:val="odstavec"/>
      </w:pPr>
      <w:r w:rsidRPr="00C9707D">
        <w:t xml:space="preserve">Spoločnosť nie je neobmedzene ručiacim spoločníkom v iných účtovných jednotkách. </w:t>
      </w:r>
    </w:p>
    <w:p w:rsidR="007A0452" w:rsidRPr="00796393" w:rsidRDefault="007A0452" w:rsidP="009B776F">
      <w:pPr>
        <w:pStyle w:val="odstavec"/>
      </w:pPr>
    </w:p>
    <w:p w:rsidR="007A0452" w:rsidRPr="00796393" w:rsidRDefault="007A0452" w:rsidP="007F6144">
      <w:pPr>
        <w:pStyle w:val="Heading2"/>
      </w:pPr>
      <w:r w:rsidRPr="00796393">
        <w:t>Dátum schválenia účtovnej závierky za predchádzajúce účtovné obdobie</w:t>
      </w:r>
    </w:p>
    <w:p w:rsidR="0064008A" w:rsidRDefault="007A0452" w:rsidP="009B776F">
      <w:pPr>
        <w:pStyle w:val="odstavec"/>
      </w:pPr>
      <w:r w:rsidRPr="00796393">
        <w:t>Valné zhromaždenie schválilo dňa</w:t>
      </w:r>
      <w:r w:rsidR="0064008A">
        <w:t xml:space="preserve"> 9.</w:t>
      </w:r>
      <w:r w:rsidR="00BA0986" w:rsidDel="00BA0986">
        <w:t xml:space="preserve"> </w:t>
      </w:r>
      <w:r w:rsidR="00BA0986">
        <w:t xml:space="preserve">februára </w:t>
      </w:r>
      <w:r w:rsidR="0064008A">
        <w:t xml:space="preserve">2016 </w:t>
      </w:r>
      <w:r w:rsidRPr="00796393">
        <w:t>účtovnú závierku Spoločnosti za</w:t>
      </w:r>
      <w:r w:rsidR="00EF459B">
        <w:t xml:space="preserve"> predchádzajúce účtovné obdobie.</w:t>
      </w:r>
    </w:p>
    <w:p w:rsidR="00EF459B" w:rsidRPr="00796393" w:rsidRDefault="00EF459B" w:rsidP="009B776F">
      <w:pPr>
        <w:pStyle w:val="odstavec"/>
      </w:pPr>
    </w:p>
    <w:p w:rsidR="00836DEF" w:rsidRPr="00796393" w:rsidRDefault="00836DEF" w:rsidP="007F6144">
      <w:pPr>
        <w:pStyle w:val="Heading2"/>
      </w:pPr>
      <w:r w:rsidRPr="00796393">
        <w:t>Právny dôvod na zostavenie účtovnej závierky</w:t>
      </w:r>
    </w:p>
    <w:p w:rsidR="00836DEF" w:rsidRPr="00796393" w:rsidRDefault="00836DEF" w:rsidP="009B776F">
      <w:pPr>
        <w:pStyle w:val="odstavec"/>
      </w:pPr>
      <w:r w:rsidRPr="00796393">
        <w:t xml:space="preserve">Účtovná závierka Spoločnosti k </w:t>
      </w:r>
      <w:bookmarkStart w:id="5" w:name="EntityDateEnd1"/>
      <w:r w:rsidR="00C2001C">
        <w:t>31. decembru 2015</w:t>
      </w:r>
      <w:bookmarkEnd w:id="5"/>
      <w:r w:rsidRPr="00796393">
        <w:t xml:space="preserve"> je zostavená ako riadna účtovná závierka podľa § 17 ods. 6 zákona NR SR č. 431/2002 </w:t>
      </w:r>
      <w:proofErr w:type="spellStart"/>
      <w:r w:rsidRPr="00796393">
        <w:t>Z.z</w:t>
      </w:r>
      <w:proofErr w:type="spellEnd"/>
      <w:r w:rsidRPr="00796393">
        <w:t xml:space="preserve">. o účtovníctve v znení neskorších predpisov (ďalej len „zákon o účtovníctve“) za účtovné obdobie od </w:t>
      </w:r>
      <w:bookmarkStart w:id="6" w:name="EntityDateStart"/>
      <w:r w:rsidR="00C2001C">
        <w:t>1. januára 2015</w:t>
      </w:r>
      <w:bookmarkEnd w:id="6"/>
      <w:r w:rsidRPr="00796393">
        <w:t xml:space="preserve"> do  </w:t>
      </w:r>
      <w:bookmarkStart w:id="7" w:name="EntityDateEnd2"/>
      <w:r w:rsidR="00C2001C">
        <w:t>31. decembra 2015</w:t>
      </w:r>
      <w:bookmarkEnd w:id="7"/>
      <w:r w:rsidRPr="00796393">
        <w:t>.</w:t>
      </w:r>
    </w:p>
    <w:p w:rsidR="00836DEF" w:rsidRPr="00796393" w:rsidRDefault="00836DEF" w:rsidP="009B776F">
      <w:pPr>
        <w:pStyle w:val="odstavec"/>
      </w:pPr>
    </w:p>
    <w:p w:rsidR="00836DEF" w:rsidRDefault="00836DEF" w:rsidP="007F6144">
      <w:pPr>
        <w:pStyle w:val="Heading2"/>
      </w:pPr>
      <w:r w:rsidRPr="00796393">
        <w:t>Údaje o</w:t>
      </w:r>
      <w:r w:rsidR="007D241E">
        <w:t> </w:t>
      </w:r>
      <w:r w:rsidRPr="00796393">
        <w:t>skupine</w:t>
      </w:r>
    </w:p>
    <w:p w:rsidR="007D241E" w:rsidRPr="00D51CFB" w:rsidRDefault="007D241E" w:rsidP="007D241E">
      <w:pPr>
        <w:pStyle w:val="odstavec"/>
        <w:rPr>
          <w:i/>
          <w:color w:val="00B050"/>
        </w:rPr>
      </w:pPr>
      <w:r w:rsidRPr="00D51CFB">
        <w:t xml:space="preserve">Konsolidovanú účtovnú závierku za najmenšiu skupinu s názvom </w:t>
      </w:r>
      <w:r w:rsidR="00D60788" w:rsidRPr="00D51CFB">
        <w:t xml:space="preserve">DB Mobility </w:t>
      </w:r>
      <w:proofErr w:type="spellStart"/>
      <w:r w:rsidR="00D60788" w:rsidRPr="00D51CFB">
        <w:t>Logistics</w:t>
      </w:r>
      <w:proofErr w:type="spellEnd"/>
      <w:r w:rsidRPr="00D51CFB">
        <w:t xml:space="preserve">, ktorej súčasťou je Spoločnosť ako dcérska účtovná jednotka, zostavuje DB Mobility </w:t>
      </w:r>
      <w:proofErr w:type="spellStart"/>
      <w:r w:rsidRPr="00D51CFB">
        <w:t>Logistics</w:t>
      </w:r>
      <w:proofErr w:type="spellEnd"/>
      <w:r w:rsidRPr="00D51CFB">
        <w:t xml:space="preserve"> </w:t>
      </w:r>
      <w:proofErr w:type="spellStart"/>
      <w:r w:rsidRPr="00D51CFB">
        <w:t>AG</w:t>
      </w:r>
      <w:proofErr w:type="spellEnd"/>
      <w:r w:rsidRPr="00D51CFB">
        <w:t xml:space="preserve"> so sídlom </w:t>
      </w:r>
      <w:proofErr w:type="spellStart"/>
      <w:r w:rsidRPr="00D51CFB">
        <w:t>Potsdamer</w:t>
      </w:r>
      <w:proofErr w:type="spellEnd"/>
      <w:r w:rsidRPr="00D51CFB">
        <w:t xml:space="preserve"> </w:t>
      </w:r>
      <w:proofErr w:type="spellStart"/>
      <w:r w:rsidRPr="00D51CFB">
        <w:t>Platz</w:t>
      </w:r>
      <w:proofErr w:type="spellEnd"/>
      <w:r w:rsidRPr="00D51CFB">
        <w:t xml:space="preserve"> 2, Berlín 107 85. Kópiu konsolidovanej účtovnej závierky je možné vyžiadať v sídle uvedenej spoločnosti. </w:t>
      </w:r>
    </w:p>
    <w:p w:rsidR="007D241E" w:rsidRPr="00D51CFB" w:rsidRDefault="007D241E" w:rsidP="007D241E">
      <w:pPr>
        <w:pStyle w:val="odstavec"/>
      </w:pPr>
    </w:p>
    <w:p w:rsidR="007D241E" w:rsidRPr="00796393" w:rsidRDefault="007D241E" w:rsidP="007D241E">
      <w:pPr>
        <w:pStyle w:val="odstavec"/>
        <w:rPr>
          <w:i/>
          <w:color w:val="00B050"/>
        </w:rPr>
      </w:pPr>
      <w:r w:rsidRPr="00D51CFB">
        <w:t xml:space="preserve">Konsolidovanú účtovnú závierku za najväčšiu skupinu s názvom </w:t>
      </w:r>
      <w:r w:rsidR="00D60788" w:rsidRPr="00D51CFB">
        <w:t>Deutsche Bahn</w:t>
      </w:r>
      <w:r w:rsidRPr="00D51CFB">
        <w:t xml:space="preserve">, ktorej súčasťou je aj konsolidovaná účtovná závierka podľa prvej vety zostavuje Deutsche Bahn </w:t>
      </w:r>
      <w:proofErr w:type="spellStart"/>
      <w:r w:rsidRPr="00D51CFB">
        <w:t>AG</w:t>
      </w:r>
      <w:proofErr w:type="spellEnd"/>
      <w:r w:rsidRPr="00D51CFB">
        <w:t xml:space="preserve"> so sídlom </w:t>
      </w:r>
      <w:proofErr w:type="spellStart"/>
      <w:r w:rsidRPr="00D51CFB">
        <w:t>Potsdamer</w:t>
      </w:r>
      <w:proofErr w:type="spellEnd"/>
      <w:r w:rsidRPr="00D51CFB">
        <w:t xml:space="preserve"> </w:t>
      </w:r>
      <w:proofErr w:type="spellStart"/>
      <w:r w:rsidRPr="00D51CFB">
        <w:t>Platz</w:t>
      </w:r>
      <w:proofErr w:type="spellEnd"/>
      <w:r w:rsidRPr="00D51CFB">
        <w:t xml:space="preserve"> 2, 107 85 Berlín. Kópiu konsolidovanej účtovnej závierky je možné vyžiadať v sídle uvedenej spoločnosti.</w:t>
      </w:r>
      <w:r w:rsidRPr="00796393">
        <w:t xml:space="preserve"> </w:t>
      </w:r>
    </w:p>
    <w:p w:rsidR="007D241E" w:rsidRDefault="007D241E" w:rsidP="00D51CFB"/>
    <w:p w:rsidR="007D241E" w:rsidRDefault="007D241E" w:rsidP="00D51CFB">
      <w:pPr>
        <w:rPr>
          <w:rFonts w:ascii="Arial" w:hAnsi="Arial" w:cs="Arial"/>
          <w:bCs/>
          <w:iCs/>
          <w:sz w:val="20"/>
          <w:szCs w:val="20"/>
        </w:rPr>
      </w:pPr>
    </w:p>
    <w:p w:rsidR="007D241E" w:rsidRPr="00D51CFB" w:rsidRDefault="007D241E" w:rsidP="00D51CFB"/>
    <w:p w:rsidR="005C535F" w:rsidRPr="00796393" w:rsidRDefault="005C535F" w:rsidP="009B776F">
      <w:pPr>
        <w:pStyle w:val="odstavec"/>
      </w:pPr>
    </w:p>
    <w:p w:rsidR="00C2001C" w:rsidRPr="00EF459B" w:rsidRDefault="005C39C1" w:rsidP="00D51CFB">
      <w:pPr>
        <w:pStyle w:val="Heading2"/>
      </w:pPr>
      <w:r w:rsidRPr="00796393">
        <w:lastRenderedPageBreak/>
        <w:t>Počet zamestnancov</w:t>
      </w:r>
      <w:bookmarkStart w:id="8" w:name="FWT_T1"/>
      <w:r w:rsidR="00C2001C" w:rsidRPr="00EF459B">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001C" w:rsidTr="00C2001C">
        <w:trPr>
          <w:trHeight w:val="240"/>
        </w:trPr>
        <w:tc>
          <w:tcPr>
            <w:tcW w:w="64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9" w:name="RANGE!B3:D6"/>
            <w:r>
              <w:rPr>
                <w:rFonts w:ascii="Arial" w:hAnsi="Arial" w:cs="Arial"/>
                <w:b/>
                <w:bCs/>
                <w:sz w:val="18"/>
                <w:szCs w:val="18"/>
              </w:rPr>
              <w:t>Názov položky</w:t>
            </w:r>
            <w:bookmarkEnd w:id="9"/>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31.12.2014</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193</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154</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204</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176</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i/>
                <w:iCs/>
                <w:sz w:val="18"/>
                <w:szCs w:val="18"/>
              </w:rPr>
            </w:pPr>
            <w:r>
              <w:rPr>
                <w:rFonts w:ascii="Arial" w:hAnsi="Arial" w:cs="Arial"/>
                <w:i/>
                <w:iCs/>
                <w:sz w:val="18"/>
                <w:szCs w:val="18"/>
              </w:rPr>
              <w:t>18</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i/>
                <w:iCs/>
                <w:sz w:val="18"/>
                <w:szCs w:val="18"/>
              </w:rPr>
            </w:pPr>
            <w:r>
              <w:rPr>
                <w:rFonts w:ascii="Arial" w:hAnsi="Arial" w:cs="Arial"/>
                <w:i/>
                <w:iCs/>
                <w:sz w:val="18"/>
                <w:szCs w:val="18"/>
              </w:rPr>
              <w:t>19</w:t>
            </w:r>
          </w:p>
        </w:tc>
      </w:tr>
      <w:bookmarkEnd w:id="8"/>
    </w:tbl>
    <w:p w:rsidR="00FB6F88" w:rsidRPr="00796393" w:rsidRDefault="00FB6F88" w:rsidP="009B776F">
      <w:pPr>
        <w:pStyle w:val="odstavec"/>
      </w:pPr>
    </w:p>
    <w:p w:rsidR="00FD2075" w:rsidRPr="00796393" w:rsidRDefault="00FD2075">
      <w:pPr>
        <w:pStyle w:val="Heading2"/>
      </w:pPr>
      <w:r w:rsidRPr="00796393">
        <w:t>Dátum schválenia audítora Spoločnosti</w:t>
      </w:r>
    </w:p>
    <w:p w:rsidR="00FD2075" w:rsidRPr="00796393" w:rsidRDefault="00FD2075" w:rsidP="009B776F">
      <w:pPr>
        <w:pStyle w:val="odstavec"/>
      </w:pPr>
      <w:r w:rsidRPr="00796393">
        <w:t>Valné zhromaždenie Spoločnosti schválilo dňa</w:t>
      </w:r>
      <w:r w:rsidR="00996E42">
        <w:t xml:space="preserve"> 9.</w:t>
      </w:r>
      <w:r w:rsidR="00BA0986">
        <w:t xml:space="preserve"> februára </w:t>
      </w:r>
      <w:r w:rsidR="00996E42">
        <w:t>2016</w:t>
      </w:r>
      <w:r w:rsidRPr="00796393">
        <w:t xml:space="preserve"> spoločnosť </w:t>
      </w:r>
      <w:proofErr w:type="spellStart"/>
      <w:r w:rsidRPr="00796393">
        <w:t>PricewaterhouseCoopers</w:t>
      </w:r>
      <w:proofErr w:type="spellEnd"/>
      <w:r w:rsidRPr="00796393">
        <w:t xml:space="preserve"> Slovensko, </w:t>
      </w:r>
      <w:proofErr w:type="spellStart"/>
      <w:r w:rsidRPr="00796393">
        <w:t>s.r.o</w:t>
      </w:r>
      <w:proofErr w:type="spellEnd"/>
      <w:r w:rsidRPr="00796393">
        <w:t xml:space="preserve">. ako audítora účtovnej závierky za finančný rok končiaci </w:t>
      </w:r>
      <w:r w:rsidR="00F563AA" w:rsidRPr="00796393">
        <w:rPr>
          <w:highlight w:val="yellow"/>
        </w:rPr>
        <w:fldChar w:fldCharType="begin"/>
      </w:r>
      <w:r w:rsidR="00F563AA" w:rsidRPr="00796393">
        <w:instrText xml:space="preserve"> REF EntityDateEnd2 \h </w:instrText>
      </w:r>
      <w:r w:rsidR="00796393">
        <w:rPr>
          <w:highlight w:val="yellow"/>
        </w:rPr>
        <w:instrText xml:space="preserve"> \* MERGEFORMAT </w:instrText>
      </w:r>
      <w:r w:rsidR="00F563AA" w:rsidRPr="00796393">
        <w:rPr>
          <w:highlight w:val="yellow"/>
        </w:rPr>
      </w:r>
      <w:r w:rsidR="00F563AA" w:rsidRPr="00796393">
        <w:rPr>
          <w:highlight w:val="yellow"/>
        </w:rPr>
        <w:fldChar w:fldCharType="separate"/>
      </w:r>
      <w:r w:rsidR="00C2001C">
        <w:t>31. decembra 2015</w:t>
      </w:r>
      <w:r w:rsidR="00F563AA" w:rsidRPr="00796393">
        <w:rPr>
          <w:highlight w:val="yellow"/>
        </w:rPr>
        <w:fldChar w:fldCharType="end"/>
      </w:r>
      <w:r w:rsidRPr="00796393">
        <w:t>.</w:t>
      </w:r>
    </w:p>
    <w:p w:rsidR="009D1713" w:rsidRPr="00796393" w:rsidRDefault="009D1713" w:rsidP="009B776F">
      <w:pPr>
        <w:pStyle w:val="odstavec"/>
      </w:pPr>
    </w:p>
    <w:p w:rsidR="00E1515F" w:rsidRDefault="00FD2075">
      <w:pPr>
        <w:pStyle w:val="Heading2"/>
      </w:pPr>
      <w:r w:rsidRPr="00796393">
        <w:t xml:space="preserve">Orgány a spoločníci </w:t>
      </w:r>
      <w:r w:rsidR="00033D10">
        <w:t>S</w:t>
      </w:r>
      <w:r w:rsidRPr="00796393">
        <w:t>poločnosti</w:t>
      </w:r>
    </w:p>
    <w:tbl>
      <w:tblPr>
        <w:tblW w:w="9205" w:type="dxa"/>
        <w:tblInd w:w="434" w:type="dxa"/>
        <w:tblLayout w:type="fixed"/>
        <w:tblCellMar>
          <w:left w:w="0" w:type="dxa"/>
          <w:right w:w="0" w:type="dxa"/>
        </w:tblCellMar>
        <w:tblLook w:val="0000" w:firstRow="0" w:lastRow="0" w:firstColumn="0" w:lastColumn="0" w:noHBand="0" w:noVBand="0"/>
      </w:tblPr>
      <w:tblGrid>
        <w:gridCol w:w="5378"/>
        <w:gridCol w:w="1985"/>
        <w:gridCol w:w="1842"/>
      </w:tblGrid>
      <w:tr w:rsidR="00602590" w:rsidRPr="00C9707D" w:rsidTr="00602590">
        <w:trPr>
          <w:cantSplit/>
          <w:trHeight w:val="170"/>
        </w:trPr>
        <w:tc>
          <w:tcPr>
            <w:tcW w:w="5378" w:type="dxa"/>
            <w:tcBorders>
              <w:bottom w:val="single" w:sz="4" w:space="0" w:color="auto"/>
            </w:tcBorders>
            <w:vAlign w:val="bottom"/>
          </w:tcPr>
          <w:p w:rsidR="00602590" w:rsidRPr="00C9707D" w:rsidRDefault="00602590" w:rsidP="00602590">
            <w:pPr>
              <w:suppressAutoHyphens/>
              <w:rPr>
                <w:rFonts w:ascii="Arial" w:hAnsi="Arial" w:cs="Arial"/>
                <w:sz w:val="18"/>
                <w:szCs w:val="18"/>
              </w:rPr>
            </w:pPr>
          </w:p>
        </w:tc>
        <w:tc>
          <w:tcPr>
            <w:tcW w:w="1985" w:type="dxa"/>
            <w:tcBorders>
              <w:bottom w:val="single" w:sz="4" w:space="0" w:color="auto"/>
            </w:tcBorders>
            <w:vAlign w:val="bottom"/>
          </w:tcPr>
          <w:p w:rsidR="00602590" w:rsidRPr="00C9707D" w:rsidRDefault="00602590" w:rsidP="00602590">
            <w:pPr>
              <w:ind w:left="113"/>
              <w:rPr>
                <w:rFonts w:ascii="Arial" w:hAnsi="Arial" w:cs="Arial"/>
                <w:b/>
                <w:bCs/>
                <w:sz w:val="18"/>
                <w:szCs w:val="18"/>
              </w:rPr>
            </w:pPr>
            <w:r w:rsidRPr="00C9707D">
              <w:rPr>
                <w:rFonts w:ascii="Arial" w:hAnsi="Arial" w:cs="Arial"/>
                <w:b/>
                <w:sz w:val="18"/>
                <w:szCs w:val="18"/>
              </w:rPr>
              <w:t>Stav k 31.12.</w:t>
            </w:r>
            <w:r w:rsidRPr="00C9707D">
              <w:rPr>
                <w:rFonts w:ascii="Arial" w:hAnsi="Arial" w:cs="Arial"/>
                <w:b/>
                <w:iCs/>
                <w:sz w:val="18"/>
                <w:szCs w:val="18"/>
              </w:rPr>
              <w:t>201</w:t>
            </w:r>
            <w:r>
              <w:rPr>
                <w:rFonts w:ascii="Arial" w:hAnsi="Arial" w:cs="Arial"/>
                <w:b/>
                <w:iCs/>
                <w:sz w:val="18"/>
                <w:szCs w:val="18"/>
              </w:rPr>
              <w:t>5</w:t>
            </w:r>
          </w:p>
        </w:tc>
        <w:tc>
          <w:tcPr>
            <w:tcW w:w="1842" w:type="dxa"/>
            <w:tcBorders>
              <w:bottom w:val="single" w:sz="4" w:space="0" w:color="auto"/>
            </w:tcBorders>
            <w:vAlign w:val="bottom"/>
          </w:tcPr>
          <w:p w:rsidR="00602590" w:rsidRPr="00C9707D" w:rsidRDefault="00602590" w:rsidP="00602590">
            <w:pPr>
              <w:ind w:left="113"/>
              <w:rPr>
                <w:rFonts w:ascii="Arial" w:hAnsi="Arial" w:cs="Arial"/>
                <w:b/>
                <w:sz w:val="18"/>
                <w:szCs w:val="18"/>
              </w:rPr>
            </w:pPr>
            <w:r w:rsidRPr="00C9707D">
              <w:rPr>
                <w:rFonts w:ascii="Arial" w:hAnsi="Arial" w:cs="Arial"/>
                <w:b/>
                <w:sz w:val="18"/>
                <w:szCs w:val="18"/>
              </w:rPr>
              <w:t>Stav k 31.12.</w:t>
            </w:r>
            <w:r w:rsidRPr="00C9707D">
              <w:rPr>
                <w:rFonts w:ascii="Arial" w:hAnsi="Arial" w:cs="Arial"/>
                <w:b/>
                <w:iCs/>
                <w:sz w:val="18"/>
                <w:szCs w:val="18"/>
              </w:rPr>
              <w:t>201</w:t>
            </w:r>
            <w:r>
              <w:rPr>
                <w:rFonts w:ascii="Arial" w:hAnsi="Arial" w:cs="Arial"/>
                <w:b/>
                <w:iCs/>
                <w:sz w:val="18"/>
                <w:szCs w:val="18"/>
              </w:rPr>
              <w:t>4</w:t>
            </w:r>
          </w:p>
        </w:tc>
      </w:tr>
      <w:tr w:rsidR="00602590" w:rsidRPr="00C9707D" w:rsidTr="00602590">
        <w:trPr>
          <w:cantSplit/>
          <w:trHeight w:val="170"/>
        </w:trPr>
        <w:tc>
          <w:tcPr>
            <w:tcW w:w="5378" w:type="dxa"/>
            <w:vAlign w:val="bottom"/>
          </w:tcPr>
          <w:p w:rsidR="00602590" w:rsidRPr="00C9707D" w:rsidRDefault="00602590" w:rsidP="00602590">
            <w:pPr>
              <w:suppressAutoHyphens/>
              <w:rPr>
                <w:rFonts w:ascii="Arial" w:hAnsi="Arial" w:cs="Arial"/>
                <w:sz w:val="18"/>
                <w:szCs w:val="18"/>
              </w:rPr>
            </w:pPr>
          </w:p>
        </w:tc>
        <w:tc>
          <w:tcPr>
            <w:tcW w:w="1985" w:type="dxa"/>
            <w:vAlign w:val="bottom"/>
          </w:tcPr>
          <w:p w:rsidR="00602590" w:rsidRPr="00C9707D" w:rsidRDefault="00602590" w:rsidP="00602590">
            <w:pPr>
              <w:suppressAutoHyphens/>
              <w:ind w:left="113" w:right="57"/>
              <w:rPr>
                <w:rFonts w:ascii="Arial" w:hAnsi="Arial" w:cs="Arial"/>
                <w:b/>
                <w:bCs/>
                <w:sz w:val="18"/>
                <w:szCs w:val="18"/>
              </w:rPr>
            </w:pPr>
          </w:p>
        </w:tc>
        <w:tc>
          <w:tcPr>
            <w:tcW w:w="1842" w:type="dxa"/>
            <w:vAlign w:val="bottom"/>
          </w:tcPr>
          <w:p w:rsidR="00602590" w:rsidRPr="00C9707D" w:rsidRDefault="00602590" w:rsidP="00602590">
            <w:pPr>
              <w:suppressAutoHyphens/>
              <w:ind w:left="113" w:right="57"/>
              <w:rPr>
                <w:rFonts w:ascii="Arial" w:hAnsi="Arial" w:cs="Arial"/>
                <w:bCs/>
                <w:sz w:val="18"/>
                <w:szCs w:val="18"/>
              </w:rPr>
            </w:pPr>
          </w:p>
        </w:tc>
      </w:tr>
      <w:tr w:rsidR="00602590" w:rsidRPr="00C9707D" w:rsidTr="00602590">
        <w:trPr>
          <w:cantSplit/>
          <w:trHeight w:val="170"/>
        </w:trPr>
        <w:tc>
          <w:tcPr>
            <w:tcW w:w="5378" w:type="dxa"/>
            <w:vAlign w:val="bottom"/>
          </w:tcPr>
          <w:p w:rsidR="00602590" w:rsidRPr="00C9707D" w:rsidRDefault="00602590" w:rsidP="009B776F">
            <w:pPr>
              <w:pStyle w:val="odstavec"/>
            </w:pPr>
            <w:r w:rsidRPr="00C9707D">
              <w:t>Konatelia:</w:t>
            </w:r>
          </w:p>
        </w:tc>
        <w:tc>
          <w:tcPr>
            <w:tcW w:w="1985" w:type="dxa"/>
            <w:vAlign w:val="bottom"/>
          </w:tcPr>
          <w:p w:rsidR="00602590" w:rsidRPr="00C9707D" w:rsidRDefault="00602590" w:rsidP="00602590">
            <w:pPr>
              <w:suppressAutoHyphens/>
              <w:ind w:left="113" w:right="57"/>
              <w:rPr>
                <w:rFonts w:ascii="Arial" w:hAnsi="Arial" w:cs="Arial"/>
                <w:bCs/>
                <w:sz w:val="18"/>
                <w:szCs w:val="18"/>
              </w:rPr>
            </w:pPr>
            <w:proofErr w:type="spellStart"/>
            <w:r w:rsidRPr="00C9707D">
              <w:rPr>
                <w:rFonts w:ascii="Arial" w:hAnsi="Arial" w:cs="Arial"/>
                <w:bCs/>
                <w:sz w:val="18"/>
                <w:szCs w:val="18"/>
              </w:rPr>
              <w:t>Dietmar</w:t>
            </w:r>
            <w:proofErr w:type="spellEnd"/>
            <w:r w:rsidRPr="00C9707D">
              <w:rPr>
                <w:rFonts w:ascii="Arial" w:hAnsi="Arial" w:cs="Arial"/>
                <w:bCs/>
                <w:sz w:val="18"/>
                <w:szCs w:val="18"/>
              </w:rPr>
              <w:t xml:space="preserve"> </w:t>
            </w:r>
            <w:proofErr w:type="spellStart"/>
            <w:r w:rsidRPr="00C9707D">
              <w:rPr>
                <w:rFonts w:ascii="Arial" w:hAnsi="Arial" w:cs="Arial"/>
                <w:bCs/>
                <w:sz w:val="18"/>
                <w:szCs w:val="18"/>
              </w:rPr>
              <w:t>Schmickl</w:t>
            </w:r>
            <w:proofErr w:type="spellEnd"/>
          </w:p>
          <w:p w:rsidR="00602590" w:rsidRPr="00C9707D" w:rsidRDefault="00602590" w:rsidP="00602590">
            <w:pPr>
              <w:suppressAutoHyphens/>
              <w:ind w:left="113" w:right="57"/>
              <w:rPr>
                <w:rFonts w:ascii="Arial" w:hAnsi="Arial" w:cs="Arial"/>
                <w:bCs/>
                <w:sz w:val="18"/>
                <w:szCs w:val="18"/>
              </w:rPr>
            </w:pPr>
            <w:r w:rsidRPr="00C9707D">
              <w:rPr>
                <w:rFonts w:ascii="Arial" w:hAnsi="Arial" w:cs="Arial"/>
                <w:bCs/>
                <w:sz w:val="18"/>
                <w:szCs w:val="18"/>
              </w:rPr>
              <w:t xml:space="preserve">Thomas </w:t>
            </w:r>
            <w:proofErr w:type="spellStart"/>
            <w:r w:rsidRPr="00C9707D">
              <w:rPr>
                <w:rFonts w:ascii="Arial" w:hAnsi="Arial" w:cs="Arial"/>
                <w:bCs/>
                <w:sz w:val="18"/>
                <w:szCs w:val="18"/>
              </w:rPr>
              <w:t>Reindl</w:t>
            </w:r>
            <w:proofErr w:type="spellEnd"/>
          </w:p>
        </w:tc>
        <w:tc>
          <w:tcPr>
            <w:tcW w:w="1842" w:type="dxa"/>
            <w:vAlign w:val="bottom"/>
          </w:tcPr>
          <w:p w:rsidR="00602590" w:rsidRPr="00C9707D" w:rsidRDefault="00602590" w:rsidP="00602590">
            <w:pPr>
              <w:suppressAutoHyphens/>
              <w:ind w:left="113" w:right="57"/>
              <w:rPr>
                <w:rFonts w:ascii="Arial" w:hAnsi="Arial" w:cs="Arial"/>
                <w:bCs/>
                <w:sz w:val="18"/>
                <w:szCs w:val="18"/>
              </w:rPr>
            </w:pPr>
            <w:proofErr w:type="spellStart"/>
            <w:r w:rsidRPr="00C9707D">
              <w:rPr>
                <w:rFonts w:ascii="Arial" w:hAnsi="Arial" w:cs="Arial"/>
                <w:bCs/>
                <w:sz w:val="18"/>
                <w:szCs w:val="18"/>
              </w:rPr>
              <w:t>Dietmar</w:t>
            </w:r>
            <w:proofErr w:type="spellEnd"/>
            <w:r w:rsidRPr="00C9707D">
              <w:rPr>
                <w:rFonts w:ascii="Arial" w:hAnsi="Arial" w:cs="Arial"/>
                <w:bCs/>
                <w:sz w:val="18"/>
                <w:szCs w:val="18"/>
              </w:rPr>
              <w:t xml:space="preserve"> </w:t>
            </w:r>
            <w:proofErr w:type="spellStart"/>
            <w:r w:rsidRPr="00C9707D">
              <w:rPr>
                <w:rFonts w:ascii="Arial" w:hAnsi="Arial" w:cs="Arial"/>
                <w:bCs/>
                <w:sz w:val="18"/>
                <w:szCs w:val="18"/>
              </w:rPr>
              <w:t>Schmickl</w:t>
            </w:r>
            <w:proofErr w:type="spellEnd"/>
          </w:p>
          <w:p w:rsidR="00602590" w:rsidRPr="00C9707D" w:rsidRDefault="00602590" w:rsidP="00602590">
            <w:pPr>
              <w:suppressAutoHyphens/>
              <w:ind w:left="113" w:right="57"/>
              <w:rPr>
                <w:rFonts w:ascii="Arial" w:hAnsi="Arial" w:cs="Arial"/>
                <w:bCs/>
                <w:sz w:val="18"/>
                <w:szCs w:val="18"/>
              </w:rPr>
            </w:pPr>
            <w:r w:rsidRPr="00C9707D">
              <w:rPr>
                <w:rFonts w:ascii="Arial" w:hAnsi="Arial" w:cs="Arial"/>
                <w:bCs/>
                <w:sz w:val="18"/>
                <w:szCs w:val="18"/>
              </w:rPr>
              <w:t xml:space="preserve">Thomas </w:t>
            </w:r>
            <w:proofErr w:type="spellStart"/>
            <w:r w:rsidRPr="00C9707D">
              <w:rPr>
                <w:rFonts w:ascii="Arial" w:hAnsi="Arial" w:cs="Arial"/>
                <w:bCs/>
                <w:sz w:val="18"/>
                <w:szCs w:val="18"/>
              </w:rPr>
              <w:t>Reindl</w:t>
            </w:r>
            <w:proofErr w:type="spellEnd"/>
          </w:p>
        </w:tc>
      </w:tr>
      <w:tr w:rsidR="00602590" w:rsidRPr="00C9707D" w:rsidTr="00602590">
        <w:trPr>
          <w:cantSplit/>
          <w:trHeight w:val="170"/>
        </w:trPr>
        <w:tc>
          <w:tcPr>
            <w:tcW w:w="5378" w:type="dxa"/>
            <w:vAlign w:val="bottom"/>
          </w:tcPr>
          <w:p w:rsidR="00602590" w:rsidRPr="00C9707D" w:rsidRDefault="00602590" w:rsidP="009B776F">
            <w:pPr>
              <w:pStyle w:val="odstavec"/>
            </w:pPr>
            <w:r w:rsidRPr="00C9707D">
              <w:t>Prokurista:</w:t>
            </w:r>
          </w:p>
        </w:tc>
        <w:tc>
          <w:tcPr>
            <w:tcW w:w="1985" w:type="dxa"/>
            <w:vAlign w:val="bottom"/>
          </w:tcPr>
          <w:p w:rsidR="00602590" w:rsidRPr="00C9707D" w:rsidRDefault="00602590" w:rsidP="00602590">
            <w:pPr>
              <w:suppressAutoHyphens/>
              <w:ind w:left="113" w:right="57"/>
              <w:rPr>
                <w:rFonts w:ascii="Arial" w:hAnsi="Arial" w:cs="Arial"/>
                <w:bCs/>
                <w:sz w:val="18"/>
                <w:szCs w:val="18"/>
              </w:rPr>
            </w:pPr>
          </w:p>
          <w:p w:rsidR="00602590" w:rsidRPr="00C9707D" w:rsidRDefault="00602590" w:rsidP="00602590">
            <w:pPr>
              <w:suppressAutoHyphens/>
              <w:ind w:right="57"/>
              <w:rPr>
                <w:rFonts w:ascii="Arial" w:hAnsi="Arial" w:cs="Arial"/>
                <w:bCs/>
                <w:sz w:val="18"/>
                <w:szCs w:val="18"/>
              </w:rPr>
            </w:pPr>
            <w:r w:rsidRPr="00C9707D">
              <w:rPr>
                <w:rFonts w:ascii="Arial" w:hAnsi="Arial" w:cs="Arial"/>
                <w:bCs/>
                <w:sz w:val="18"/>
                <w:szCs w:val="18"/>
              </w:rPr>
              <w:t>Ing. Soňa Horváthová</w:t>
            </w:r>
          </w:p>
        </w:tc>
        <w:tc>
          <w:tcPr>
            <w:tcW w:w="1842" w:type="dxa"/>
            <w:vAlign w:val="bottom"/>
          </w:tcPr>
          <w:p w:rsidR="00602590" w:rsidRPr="00C9707D" w:rsidRDefault="00602590" w:rsidP="00602590">
            <w:pPr>
              <w:suppressAutoHyphens/>
              <w:ind w:left="113" w:right="57"/>
              <w:rPr>
                <w:rFonts w:ascii="Arial" w:hAnsi="Arial" w:cs="Arial"/>
                <w:bCs/>
                <w:sz w:val="18"/>
                <w:szCs w:val="18"/>
              </w:rPr>
            </w:pPr>
          </w:p>
          <w:p w:rsidR="00602590" w:rsidRPr="00C9707D" w:rsidRDefault="00602590" w:rsidP="00602590">
            <w:pPr>
              <w:suppressAutoHyphens/>
              <w:ind w:right="57"/>
              <w:rPr>
                <w:rFonts w:ascii="Arial" w:hAnsi="Arial" w:cs="Arial"/>
                <w:bCs/>
                <w:sz w:val="18"/>
                <w:szCs w:val="18"/>
              </w:rPr>
            </w:pPr>
            <w:r w:rsidRPr="00C9707D">
              <w:rPr>
                <w:rFonts w:ascii="Arial" w:hAnsi="Arial" w:cs="Arial"/>
                <w:bCs/>
                <w:sz w:val="18"/>
                <w:szCs w:val="18"/>
              </w:rPr>
              <w:t>Ing. Soňa Horváthová</w:t>
            </w:r>
          </w:p>
        </w:tc>
      </w:tr>
    </w:tbl>
    <w:p w:rsidR="006F39FE" w:rsidRDefault="006F39FE" w:rsidP="009B776F">
      <w:pPr>
        <w:pStyle w:val="odstavec"/>
      </w:pPr>
    </w:p>
    <w:p w:rsidR="006F39FE" w:rsidRPr="00FB6FDD" w:rsidRDefault="00FF1879" w:rsidP="00D51CFB">
      <w:pPr>
        <w:pStyle w:val="Heading2"/>
        <w:numPr>
          <w:ilvl w:val="0"/>
          <w:numId w:val="0"/>
        </w:numPr>
        <w:ind w:left="425"/>
      </w:pPr>
      <w:r w:rsidRPr="00FB6FDD">
        <w:t xml:space="preserve">Spoločníci </w:t>
      </w:r>
      <w:r w:rsidR="001A02BF" w:rsidRPr="00FB6FDD">
        <w:t>Spoločnosti</w:t>
      </w:r>
    </w:p>
    <w:p w:rsidR="00E1515F" w:rsidRPr="00796393" w:rsidRDefault="001A02BF" w:rsidP="009B776F">
      <w:pPr>
        <w:pStyle w:val="odstavec"/>
      </w:pPr>
      <w:r w:rsidRPr="00796393">
        <w:t xml:space="preserve">Štruktúra </w:t>
      </w:r>
      <w:r w:rsidRPr="00996E42">
        <w:t>spoločníkov</w:t>
      </w:r>
      <w:r w:rsidR="00E1515F" w:rsidRPr="00996E42">
        <w:t xml:space="preserve"> </w:t>
      </w:r>
      <w:r w:rsidRPr="00796393">
        <w:t>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C2001C">
        <w:t>31. decembru 2015</w:t>
      </w:r>
      <w:r w:rsidR="00AC7D6D" w:rsidRPr="00796393">
        <w:fldChar w:fldCharType="end"/>
      </w:r>
      <w:r w:rsidR="00D81FBA" w:rsidRPr="00796393">
        <w:t xml:space="preserve"> </w:t>
      </w:r>
      <w:r w:rsidR="00CB663D" w:rsidRPr="00796393">
        <w:t>a k</w:t>
      </w:r>
      <w:r w:rsidR="00516C0E" w:rsidRPr="00796393">
        <w:t> </w:t>
      </w:r>
      <w:bookmarkStart w:id="10" w:name="EntityDateEndLY"/>
      <w:r w:rsidR="00C2001C">
        <w:t>31. decembru 2014</w:t>
      </w:r>
      <w:bookmarkEnd w:id="10"/>
      <w:r w:rsidRPr="00796393">
        <w:t>:</w:t>
      </w:r>
    </w:p>
    <w:p w:rsidR="00C2001C" w:rsidRDefault="00C2001C" w:rsidP="009B776F">
      <w:pPr>
        <w:pStyle w:val="odstavec"/>
      </w:pPr>
      <w:bookmarkStart w:id="11" w:name="FWT_T2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C2001C" w:rsidTr="00C2001C">
        <w:trPr>
          <w:trHeight w:val="255"/>
        </w:trPr>
        <w:tc>
          <w:tcPr>
            <w:tcW w:w="3640"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bookmarkStart w:id="12" w:name="RANGE!B4:F9"/>
            <w:r>
              <w:rPr>
                <w:rFonts w:ascii="Arial" w:hAnsi="Arial" w:cs="Arial"/>
                <w:b/>
                <w:bCs/>
                <w:sz w:val="18"/>
                <w:szCs w:val="18"/>
              </w:rPr>
              <w:t>Spoločník, akcionár</w:t>
            </w:r>
            <w:bookmarkEnd w:id="12"/>
          </w:p>
        </w:tc>
        <w:tc>
          <w:tcPr>
            <w:tcW w:w="2800" w:type="dxa"/>
            <w:gridSpan w:val="2"/>
            <w:vMerge w:val="restart"/>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Iný podiel na ostatných položkách VI ako na </w:t>
            </w:r>
            <w:proofErr w:type="spellStart"/>
            <w:r>
              <w:rPr>
                <w:rFonts w:ascii="Arial" w:hAnsi="Arial" w:cs="Arial"/>
                <w:b/>
                <w:bCs/>
                <w:sz w:val="18"/>
                <w:szCs w:val="18"/>
              </w:rPr>
              <w:t>ZI</w:t>
            </w:r>
            <w:proofErr w:type="spellEnd"/>
            <w:r>
              <w:rPr>
                <w:rFonts w:ascii="Arial" w:hAnsi="Arial" w:cs="Arial"/>
                <w:b/>
                <w:bCs/>
                <w:sz w:val="18"/>
                <w:szCs w:val="18"/>
              </w:rPr>
              <w:t xml:space="preserve"> v %</w:t>
            </w:r>
          </w:p>
        </w:tc>
      </w:tr>
      <w:tr w:rsidR="00C2001C" w:rsidTr="00C2001C">
        <w:trPr>
          <w:trHeight w:val="255"/>
        </w:trPr>
        <w:tc>
          <w:tcPr>
            <w:tcW w:w="364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C2001C" w:rsidRDefault="00C2001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r>
      <w:tr w:rsidR="00C2001C" w:rsidTr="00C2001C">
        <w:trPr>
          <w:trHeight w:val="255"/>
        </w:trPr>
        <w:tc>
          <w:tcPr>
            <w:tcW w:w="364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C2001C" w:rsidRDefault="00C2001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r>
      <w:tr w:rsidR="00C2001C" w:rsidTr="00C2001C">
        <w:trPr>
          <w:trHeight w:val="255"/>
        </w:trPr>
        <w:tc>
          <w:tcPr>
            <w:tcW w:w="364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r>
      <w:tr w:rsidR="00C2001C" w:rsidTr="00C2001C">
        <w:trPr>
          <w:trHeight w:val="255"/>
        </w:trPr>
        <w:tc>
          <w:tcPr>
            <w:tcW w:w="36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 xml:space="preserve">DB Mobility </w:t>
            </w:r>
            <w:proofErr w:type="spellStart"/>
            <w:r>
              <w:rPr>
                <w:rFonts w:ascii="Arial" w:hAnsi="Arial" w:cs="Arial"/>
                <w:sz w:val="18"/>
                <w:szCs w:val="18"/>
              </w:rPr>
              <w:t>Logistics</w:t>
            </w:r>
            <w:proofErr w:type="spellEnd"/>
            <w:r>
              <w:rPr>
                <w:rFonts w:ascii="Arial" w:hAnsi="Arial" w:cs="Arial"/>
                <w:sz w:val="18"/>
                <w:szCs w:val="18"/>
              </w:rPr>
              <w:t xml:space="preserve"> </w:t>
            </w:r>
            <w:proofErr w:type="spellStart"/>
            <w:r>
              <w:rPr>
                <w:rFonts w:ascii="Arial" w:hAnsi="Arial" w:cs="Arial"/>
                <w:sz w:val="18"/>
                <w:szCs w:val="18"/>
              </w:rPr>
              <w:t>AG</w:t>
            </w:r>
            <w:proofErr w:type="spellEnd"/>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33 194</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C2001C" w:rsidRPr="00D51CFB" w:rsidRDefault="00BA0986">
            <w:pPr>
              <w:jc w:val="right"/>
              <w:rPr>
                <w:rFonts w:ascii="Arial" w:hAnsi="Arial" w:cs="Arial"/>
                <w:sz w:val="18"/>
                <w:szCs w:val="18"/>
                <w:lang w:val="en-US"/>
              </w:rPr>
            </w:pPr>
            <w:r>
              <w:rPr>
                <w:rFonts w:ascii="Arial" w:hAnsi="Arial" w:cs="Arial"/>
                <w:sz w:val="18"/>
                <w:szCs w:val="18"/>
                <w:lang w:val="en-US"/>
              </w:rPr>
              <w:t>0</w:t>
            </w:r>
          </w:p>
        </w:tc>
      </w:tr>
      <w:tr w:rsidR="00C2001C" w:rsidTr="00C2001C">
        <w:trPr>
          <w:trHeight w:val="270"/>
        </w:trPr>
        <w:tc>
          <w:tcPr>
            <w:tcW w:w="36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33 194</w:t>
            </w:r>
          </w:p>
        </w:tc>
        <w:tc>
          <w:tcPr>
            <w:tcW w:w="14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bl>
    <w:p w:rsidR="00DD4CC3" w:rsidRDefault="00DD4CC3" w:rsidP="009B776F">
      <w:pPr>
        <w:pStyle w:val="odstavec"/>
      </w:pPr>
    </w:p>
    <w:bookmarkEnd w:id="11"/>
    <w:p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t>INFORMÁCIE O PRIJATÝCH POSTUPOCH</w:t>
      </w:r>
    </w:p>
    <w:p w:rsidR="00FA7D35" w:rsidRPr="00C9707D" w:rsidRDefault="00FA7D35" w:rsidP="00FA7D35">
      <w:pPr>
        <w:pStyle w:val="abc"/>
        <w:suppressAutoHyphens/>
      </w:pPr>
      <w:r w:rsidRPr="00C9707D">
        <w:t>Východiská pre zostavenie účtovnej závierky</w:t>
      </w:r>
    </w:p>
    <w:p w:rsidR="00FA7D35" w:rsidRPr="00C9707D" w:rsidRDefault="00FA7D35" w:rsidP="009B776F">
      <w:pPr>
        <w:pStyle w:val="odstavec"/>
      </w:pPr>
      <w:r w:rsidRPr="00C9707D">
        <w:t>Účtovná závierka Spoločnosti bola zostavená za predpokladu nepretržitého trvania jej činnosti v súlade so zákonom o účtovníctve platným v Slovenskej republike a nadväzujúcimi postupmi účtovania.</w:t>
      </w:r>
    </w:p>
    <w:p w:rsidR="00FA7D35" w:rsidRPr="00C9707D" w:rsidRDefault="00FA7D35" w:rsidP="009B776F">
      <w:pPr>
        <w:pStyle w:val="odstavec"/>
      </w:pPr>
    </w:p>
    <w:p w:rsidR="00FA7D35" w:rsidRPr="00C9707D" w:rsidRDefault="00FA7D35" w:rsidP="009B776F">
      <w:pPr>
        <w:pStyle w:val="odstavec"/>
      </w:pPr>
      <w:r w:rsidRPr="00C9707D">
        <w:t>Účtovníctvo Spoločnosť vedie na základe dodržania časovej a vecnej súvislosti nákladov a výnosov. Za základ sa berú všetky náklady a výnosy, ktoré sa vzťahujú na účtovné obdobie bez ohľadu na dátum ich platenia.</w:t>
      </w:r>
    </w:p>
    <w:p w:rsidR="00FA7D35" w:rsidRPr="00C9707D" w:rsidRDefault="00FA7D35" w:rsidP="009B776F">
      <w:pPr>
        <w:pStyle w:val="odstavec"/>
      </w:pPr>
    </w:p>
    <w:p w:rsidR="00FA7D35" w:rsidRPr="00C9707D" w:rsidRDefault="00FA7D35" w:rsidP="009B776F">
      <w:pPr>
        <w:pStyle w:val="odstavec"/>
      </w:pPr>
      <w:r w:rsidRPr="00C9707D">
        <w:t>Peňažné údaje v účtovnej závierke sú uvedené v celých EUR, pokiaľ nie je určené inak.</w:t>
      </w:r>
    </w:p>
    <w:p w:rsidR="00FA7D35" w:rsidRPr="00C9707D" w:rsidRDefault="00FA7D35" w:rsidP="009B776F">
      <w:pPr>
        <w:pStyle w:val="odstavec"/>
      </w:pPr>
    </w:p>
    <w:p w:rsidR="00FA7D35" w:rsidRPr="00C9707D" w:rsidRDefault="00FA7D35" w:rsidP="009B776F">
      <w:pPr>
        <w:pStyle w:val="odstavec"/>
      </w:pPr>
      <w:r w:rsidRPr="00C9707D">
        <w:t xml:space="preserve">Účtovné metódy a všeobecné účtovné zásady Spoločnosť aplikovala konzistentne s predchádzajúcim účtovným obdobím. </w:t>
      </w:r>
    </w:p>
    <w:p w:rsidR="00FA7D35" w:rsidRPr="00C9707D" w:rsidRDefault="00FA7D35" w:rsidP="009B776F">
      <w:pPr>
        <w:pStyle w:val="odstavec"/>
      </w:pPr>
    </w:p>
    <w:p w:rsidR="00FA7D35" w:rsidRPr="00C9707D" w:rsidRDefault="00FA7D35" w:rsidP="00FA7D35">
      <w:pPr>
        <w:pStyle w:val="abc"/>
        <w:suppressAutoHyphens/>
      </w:pPr>
      <w:r w:rsidRPr="00C9707D">
        <w:t>Dlhodobý nehmotný a dlhodobý hmotný majetok</w:t>
      </w:r>
    </w:p>
    <w:p w:rsidR="00FA7D35" w:rsidRPr="00C9707D" w:rsidRDefault="00FA7D35" w:rsidP="009B776F">
      <w:pPr>
        <w:pStyle w:val="odstavec"/>
      </w:pPr>
      <w:r w:rsidRPr="00C9707D">
        <w:t xml:space="preserve">Dlhodobý majetok nakupovaný sa oceňuje obstarávacou cenou, ktorá zahrňuje cenu, za ktorú sa majetok obstaral, a náklady súvisiace s obstaraním (clo, prepravu, montáž, poistné a pod.). </w:t>
      </w:r>
    </w:p>
    <w:p w:rsidR="00FA7D35" w:rsidRPr="00C9707D" w:rsidRDefault="00FA7D35" w:rsidP="009B776F">
      <w:pPr>
        <w:pStyle w:val="odstavec"/>
      </w:pPr>
    </w:p>
    <w:p w:rsidR="00EF459B" w:rsidRDefault="00FA7D35" w:rsidP="00801970">
      <w:pPr>
        <w:pStyle w:val="odstavec"/>
      </w:pPr>
      <w:r w:rsidRPr="00C9707D">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zaraďuje  na účty dlhodobého majetku a odpisuje sa jednorazovo pri uvedení do používania na účet 551.</w:t>
      </w:r>
    </w:p>
    <w:p w:rsidR="00EF459B" w:rsidRDefault="00EF459B" w:rsidP="009B776F">
      <w:pPr>
        <w:pStyle w:val="odstavec"/>
      </w:pPr>
    </w:p>
    <w:p w:rsidR="00FA7D35" w:rsidRPr="00C9707D" w:rsidRDefault="00FA7D35" w:rsidP="009B776F">
      <w:pPr>
        <w:pStyle w:val="odstavec"/>
      </w:pPr>
      <w:r w:rsidRPr="00C9707D">
        <w:lastRenderedPageBreak/>
        <w:t>Predpokladaná doba používania, metóda odpisovania a odpisová sadzba sú uvedené v nasledujúcej tabuľke:</w:t>
      </w:r>
    </w:p>
    <w:p w:rsidR="00FA7D35" w:rsidRPr="00C9707D" w:rsidRDefault="00FA7D35" w:rsidP="009B776F">
      <w:pPr>
        <w:pStyle w:val="odstavec"/>
      </w:pPr>
    </w:p>
    <w:tbl>
      <w:tblPr>
        <w:tblW w:w="9375" w:type="dxa"/>
        <w:tblInd w:w="434" w:type="dxa"/>
        <w:tblLayout w:type="fixed"/>
        <w:tblCellMar>
          <w:left w:w="0" w:type="dxa"/>
          <w:right w:w="0" w:type="dxa"/>
        </w:tblCellMar>
        <w:tblLook w:val="0000" w:firstRow="0" w:lastRow="0" w:firstColumn="0" w:lastColumn="0" w:noHBand="0" w:noVBand="0"/>
      </w:tblPr>
      <w:tblGrid>
        <w:gridCol w:w="3378"/>
        <w:gridCol w:w="1999"/>
        <w:gridCol w:w="1999"/>
        <w:gridCol w:w="1999"/>
      </w:tblGrid>
      <w:tr w:rsidR="00FA7D35" w:rsidRPr="00C9707D" w:rsidTr="00996E42">
        <w:trPr>
          <w:cantSplit/>
          <w:trHeight w:val="159"/>
        </w:trPr>
        <w:tc>
          <w:tcPr>
            <w:tcW w:w="3378" w:type="dxa"/>
            <w:tcBorders>
              <w:bottom w:val="single" w:sz="4" w:space="0" w:color="auto"/>
            </w:tcBorders>
            <w:vAlign w:val="bottom"/>
          </w:tcPr>
          <w:p w:rsidR="00FA7D35" w:rsidRPr="00C9707D" w:rsidRDefault="00FA7D35" w:rsidP="0064008A">
            <w:pPr>
              <w:suppressAutoHyphens/>
              <w:jc w:val="both"/>
              <w:rPr>
                <w:rFonts w:ascii="Arial" w:hAnsi="Arial" w:cs="Arial"/>
                <w:sz w:val="18"/>
                <w:szCs w:val="18"/>
              </w:rPr>
            </w:pPr>
          </w:p>
        </w:tc>
        <w:tc>
          <w:tcPr>
            <w:tcW w:w="1999" w:type="dxa"/>
            <w:tcBorders>
              <w:bottom w:val="single" w:sz="4" w:space="0" w:color="auto"/>
            </w:tcBorders>
            <w:vAlign w:val="bottom"/>
          </w:tcPr>
          <w:p w:rsidR="00FA7D35" w:rsidRPr="00C9707D" w:rsidRDefault="00FA7D35" w:rsidP="0064008A">
            <w:pPr>
              <w:suppressAutoHyphens/>
              <w:ind w:left="57" w:right="57"/>
              <w:jc w:val="both"/>
              <w:rPr>
                <w:rFonts w:ascii="Arial" w:hAnsi="Arial" w:cs="Arial"/>
                <w:b/>
                <w:bCs/>
                <w:sz w:val="18"/>
                <w:szCs w:val="18"/>
              </w:rPr>
            </w:pPr>
            <w:r w:rsidRPr="00C9707D">
              <w:rPr>
                <w:rFonts w:ascii="Arial" w:hAnsi="Arial" w:cs="Arial"/>
                <w:b/>
                <w:sz w:val="18"/>
                <w:szCs w:val="18"/>
              </w:rPr>
              <w:t>Predpokladaná doba používania v rokoch</w:t>
            </w:r>
          </w:p>
        </w:tc>
        <w:tc>
          <w:tcPr>
            <w:tcW w:w="1999" w:type="dxa"/>
            <w:tcBorders>
              <w:bottom w:val="single" w:sz="4" w:space="0" w:color="auto"/>
            </w:tcBorders>
            <w:vAlign w:val="bottom"/>
          </w:tcPr>
          <w:p w:rsidR="00FA7D35" w:rsidRPr="00C9707D" w:rsidRDefault="00FA7D35" w:rsidP="0064008A">
            <w:pPr>
              <w:suppressAutoHyphens/>
              <w:ind w:left="57" w:right="57"/>
              <w:jc w:val="both"/>
              <w:rPr>
                <w:rFonts w:ascii="Arial" w:hAnsi="Arial" w:cs="Arial"/>
                <w:b/>
                <w:bCs/>
                <w:sz w:val="18"/>
                <w:szCs w:val="18"/>
                <w:lang w:val="en-US"/>
              </w:rPr>
            </w:pPr>
            <w:r w:rsidRPr="00C9707D">
              <w:rPr>
                <w:rFonts w:ascii="Arial" w:hAnsi="Arial" w:cs="Arial"/>
                <w:b/>
                <w:sz w:val="18"/>
                <w:szCs w:val="18"/>
              </w:rPr>
              <w:t xml:space="preserve">Metóda </w:t>
            </w:r>
            <w:r w:rsidRPr="00C9707D">
              <w:rPr>
                <w:rFonts w:ascii="Arial" w:hAnsi="Arial" w:cs="Arial"/>
                <w:b/>
                <w:sz w:val="18"/>
                <w:szCs w:val="18"/>
              </w:rPr>
              <w:br/>
              <w:t>odpisovania</w:t>
            </w:r>
          </w:p>
        </w:tc>
        <w:tc>
          <w:tcPr>
            <w:tcW w:w="1999" w:type="dxa"/>
            <w:tcBorders>
              <w:bottom w:val="single" w:sz="4" w:space="0" w:color="auto"/>
            </w:tcBorders>
            <w:vAlign w:val="bottom"/>
          </w:tcPr>
          <w:p w:rsidR="00FA7D35" w:rsidRPr="00C9707D" w:rsidRDefault="00FA7D35" w:rsidP="0064008A">
            <w:pPr>
              <w:suppressAutoHyphens/>
              <w:ind w:left="57" w:right="57"/>
              <w:jc w:val="both"/>
              <w:rPr>
                <w:rFonts w:ascii="Arial" w:hAnsi="Arial" w:cs="Arial"/>
                <w:b/>
                <w:bCs/>
                <w:sz w:val="18"/>
                <w:szCs w:val="18"/>
                <w:lang w:val="en-US"/>
              </w:rPr>
            </w:pPr>
            <w:r w:rsidRPr="00C9707D">
              <w:rPr>
                <w:rFonts w:ascii="Arial" w:hAnsi="Arial" w:cs="Arial"/>
                <w:b/>
                <w:sz w:val="18"/>
                <w:szCs w:val="18"/>
              </w:rPr>
              <w:t>Ročná odpisová</w:t>
            </w:r>
          </w:p>
          <w:p w:rsidR="00FA7D35" w:rsidRPr="00C9707D" w:rsidRDefault="00FA7D35" w:rsidP="0064008A">
            <w:pPr>
              <w:suppressAutoHyphens/>
              <w:ind w:left="57" w:right="57"/>
              <w:jc w:val="both"/>
              <w:rPr>
                <w:rFonts w:ascii="Arial" w:hAnsi="Arial" w:cs="Arial"/>
                <w:b/>
                <w:bCs/>
                <w:sz w:val="18"/>
                <w:szCs w:val="18"/>
                <w:lang w:val="en-US"/>
              </w:rPr>
            </w:pPr>
            <w:r w:rsidRPr="00C9707D">
              <w:rPr>
                <w:rFonts w:ascii="Arial" w:hAnsi="Arial" w:cs="Arial"/>
                <w:b/>
                <w:sz w:val="18"/>
                <w:szCs w:val="18"/>
              </w:rPr>
              <w:t>sadzba v %</w:t>
            </w:r>
          </w:p>
        </w:tc>
      </w:tr>
      <w:tr w:rsidR="00996E42" w:rsidRPr="00C9707D" w:rsidTr="00EF7ED4">
        <w:trPr>
          <w:cantSplit/>
          <w:trHeight w:val="365"/>
        </w:trPr>
        <w:tc>
          <w:tcPr>
            <w:tcW w:w="3378" w:type="dxa"/>
            <w:vAlign w:val="bottom"/>
          </w:tcPr>
          <w:p w:rsidR="00996E42" w:rsidRPr="00B528D8" w:rsidRDefault="00996E42" w:rsidP="0064008A">
            <w:pPr>
              <w:suppressAutoHyphens/>
              <w:jc w:val="both"/>
              <w:rPr>
                <w:rFonts w:ascii="Arial" w:hAnsi="Arial" w:cs="Arial"/>
                <w:sz w:val="18"/>
                <w:szCs w:val="18"/>
              </w:rPr>
            </w:pPr>
            <w:r w:rsidRPr="00B528D8">
              <w:rPr>
                <w:rFonts w:ascii="Arial" w:hAnsi="Arial" w:cs="Arial"/>
                <w:sz w:val="18"/>
                <w:szCs w:val="18"/>
              </w:rPr>
              <w:t>Softvér</w:t>
            </w:r>
          </w:p>
        </w:tc>
        <w:tc>
          <w:tcPr>
            <w:tcW w:w="1999" w:type="dxa"/>
            <w:vAlign w:val="bottom"/>
          </w:tcPr>
          <w:p w:rsidR="00996E42" w:rsidRPr="00C9707D" w:rsidRDefault="00996E42" w:rsidP="00996E42">
            <w:pPr>
              <w:suppressAutoHyphens/>
              <w:ind w:left="57" w:right="57"/>
              <w:jc w:val="center"/>
              <w:rPr>
                <w:rFonts w:ascii="Arial" w:hAnsi="Arial" w:cs="Arial"/>
                <w:sz w:val="18"/>
                <w:szCs w:val="18"/>
              </w:rPr>
            </w:pPr>
            <w:r w:rsidRPr="00C9707D">
              <w:rPr>
                <w:rFonts w:ascii="Arial" w:hAnsi="Arial" w:cs="Arial"/>
                <w:sz w:val="18"/>
                <w:szCs w:val="18"/>
              </w:rPr>
              <w:t>5</w:t>
            </w:r>
          </w:p>
        </w:tc>
        <w:tc>
          <w:tcPr>
            <w:tcW w:w="1999" w:type="dxa"/>
            <w:vAlign w:val="bottom"/>
          </w:tcPr>
          <w:p w:rsidR="00996E42" w:rsidRPr="00C9707D" w:rsidRDefault="00996E42" w:rsidP="00996E42">
            <w:pPr>
              <w:suppressAutoHyphens/>
              <w:ind w:left="57" w:right="57"/>
              <w:jc w:val="center"/>
              <w:rPr>
                <w:rFonts w:ascii="Arial" w:hAnsi="Arial" w:cs="Arial"/>
                <w:sz w:val="18"/>
                <w:szCs w:val="18"/>
              </w:rPr>
            </w:pPr>
            <w:r w:rsidRPr="00C9707D">
              <w:rPr>
                <w:rFonts w:ascii="Arial" w:hAnsi="Arial" w:cs="Arial"/>
                <w:sz w:val="18"/>
                <w:szCs w:val="18"/>
              </w:rPr>
              <w:t>Lineárna</w:t>
            </w:r>
          </w:p>
        </w:tc>
        <w:tc>
          <w:tcPr>
            <w:tcW w:w="1999" w:type="dxa"/>
            <w:vAlign w:val="bottom"/>
          </w:tcPr>
          <w:p w:rsidR="00996E42" w:rsidRPr="00C9707D" w:rsidRDefault="00996E42" w:rsidP="00996E42">
            <w:pPr>
              <w:suppressAutoHyphens/>
              <w:ind w:left="57" w:right="57"/>
              <w:jc w:val="center"/>
              <w:rPr>
                <w:rFonts w:ascii="Arial" w:hAnsi="Arial" w:cs="Arial"/>
                <w:b/>
                <w:sz w:val="18"/>
                <w:szCs w:val="18"/>
              </w:rPr>
            </w:pPr>
            <w:r w:rsidRPr="00B528D8">
              <w:rPr>
                <w:rFonts w:ascii="Arial" w:hAnsi="Arial" w:cs="Arial"/>
                <w:sz w:val="18"/>
                <w:szCs w:val="18"/>
              </w:rPr>
              <w:t>20</w:t>
            </w:r>
          </w:p>
        </w:tc>
      </w:tr>
      <w:tr w:rsidR="00996E42" w:rsidRPr="00C9707D" w:rsidTr="00996E42">
        <w:trPr>
          <w:cantSplit/>
          <w:trHeight w:val="159"/>
        </w:trPr>
        <w:tc>
          <w:tcPr>
            <w:tcW w:w="3378" w:type="dxa"/>
            <w:vAlign w:val="bottom"/>
          </w:tcPr>
          <w:p w:rsidR="00996E42" w:rsidRPr="00B528D8" w:rsidRDefault="00996E42" w:rsidP="0064008A">
            <w:pPr>
              <w:suppressAutoHyphens/>
              <w:jc w:val="both"/>
              <w:rPr>
                <w:rFonts w:ascii="Arial" w:hAnsi="Arial" w:cs="Arial"/>
                <w:sz w:val="18"/>
                <w:szCs w:val="18"/>
              </w:rPr>
            </w:pPr>
            <w:r w:rsidRPr="00B528D8">
              <w:rPr>
                <w:rFonts w:ascii="Arial" w:hAnsi="Arial" w:cs="Arial"/>
                <w:sz w:val="18"/>
                <w:szCs w:val="18"/>
              </w:rPr>
              <w:t>Nehmotný majetok, ktorého obstarávacia cena neprevýši 2 400 EUR</w:t>
            </w:r>
          </w:p>
        </w:tc>
        <w:tc>
          <w:tcPr>
            <w:tcW w:w="1999" w:type="dxa"/>
            <w:vAlign w:val="bottom"/>
          </w:tcPr>
          <w:p w:rsidR="00996E42" w:rsidRPr="00C9707D" w:rsidRDefault="00996E42" w:rsidP="0064008A">
            <w:pPr>
              <w:suppressAutoHyphens/>
              <w:ind w:left="57" w:right="57"/>
              <w:jc w:val="center"/>
              <w:rPr>
                <w:rFonts w:ascii="Arial" w:hAnsi="Arial" w:cs="Arial"/>
                <w:sz w:val="18"/>
                <w:szCs w:val="18"/>
              </w:rPr>
            </w:pPr>
          </w:p>
        </w:tc>
        <w:tc>
          <w:tcPr>
            <w:tcW w:w="1999" w:type="dxa"/>
            <w:vAlign w:val="bottom"/>
          </w:tcPr>
          <w:p w:rsidR="00996E42" w:rsidRPr="00C9707D" w:rsidRDefault="00996E42" w:rsidP="0064008A">
            <w:pPr>
              <w:suppressAutoHyphens/>
              <w:ind w:left="57" w:right="57"/>
              <w:jc w:val="center"/>
              <w:rPr>
                <w:rFonts w:ascii="Arial" w:hAnsi="Arial" w:cs="Arial"/>
                <w:sz w:val="18"/>
                <w:szCs w:val="18"/>
              </w:rPr>
            </w:pPr>
            <w:proofErr w:type="spellStart"/>
            <w:r w:rsidRPr="00C9707D">
              <w:rPr>
                <w:rFonts w:ascii="Arial" w:hAnsi="Arial" w:cs="Arial"/>
                <w:sz w:val="18"/>
                <w:szCs w:val="18"/>
              </w:rPr>
              <w:t>Jednorázovo</w:t>
            </w:r>
            <w:proofErr w:type="spellEnd"/>
          </w:p>
        </w:tc>
        <w:tc>
          <w:tcPr>
            <w:tcW w:w="1999" w:type="dxa"/>
            <w:vAlign w:val="bottom"/>
          </w:tcPr>
          <w:p w:rsidR="00996E42" w:rsidRPr="00B528D8" w:rsidRDefault="00996E42" w:rsidP="0064008A">
            <w:pPr>
              <w:suppressAutoHyphens/>
              <w:ind w:left="57" w:right="57"/>
              <w:jc w:val="center"/>
              <w:rPr>
                <w:rFonts w:ascii="Arial" w:hAnsi="Arial" w:cs="Arial"/>
                <w:sz w:val="18"/>
                <w:szCs w:val="18"/>
              </w:rPr>
            </w:pPr>
            <w:r w:rsidRPr="00C9707D">
              <w:rPr>
                <w:rFonts w:ascii="Arial" w:hAnsi="Arial" w:cs="Arial"/>
                <w:sz w:val="18"/>
                <w:szCs w:val="18"/>
              </w:rPr>
              <w:t>100</w:t>
            </w:r>
          </w:p>
        </w:tc>
      </w:tr>
    </w:tbl>
    <w:p w:rsidR="00FA7D35" w:rsidRPr="00C9707D" w:rsidRDefault="00FA7D35" w:rsidP="009B776F">
      <w:pPr>
        <w:pStyle w:val="odstavec"/>
      </w:pPr>
    </w:p>
    <w:p w:rsidR="00FA7D35" w:rsidRPr="00C9707D" w:rsidRDefault="00FA7D35" w:rsidP="009B776F">
      <w:pPr>
        <w:pStyle w:val="odstavec"/>
      </w:pPr>
      <w:r w:rsidRPr="00C9707D">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zaraďuje na účty dlhodobého majetku a odpisuje sa jednorazovo pri uvedení do používania na účte 551.</w:t>
      </w:r>
    </w:p>
    <w:p w:rsidR="00FA7D35" w:rsidRPr="00C9707D" w:rsidRDefault="00FA7D35" w:rsidP="009B776F">
      <w:pPr>
        <w:pStyle w:val="odstavec"/>
      </w:pPr>
    </w:p>
    <w:p w:rsidR="00FA7D35" w:rsidRPr="00C9707D" w:rsidRDefault="00FA7D35" w:rsidP="009B776F">
      <w:pPr>
        <w:pStyle w:val="odstavec"/>
      </w:pPr>
      <w:r w:rsidRPr="00C9707D">
        <w:t>Predpokladaná doba používania, metóda odpisovania a odpisová sadzba sú uvedené v nasledujúcej tabuľke:</w:t>
      </w:r>
    </w:p>
    <w:p w:rsidR="00FA7D35" w:rsidRPr="00C9707D" w:rsidRDefault="00FA7D35" w:rsidP="009B776F">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FA7D35" w:rsidRPr="00C9707D" w:rsidTr="0064008A">
        <w:trPr>
          <w:cantSplit/>
        </w:trPr>
        <w:tc>
          <w:tcPr>
            <w:tcW w:w="3346" w:type="dxa"/>
            <w:tcBorders>
              <w:bottom w:val="single" w:sz="4" w:space="0" w:color="auto"/>
            </w:tcBorders>
          </w:tcPr>
          <w:p w:rsidR="00FA7D35" w:rsidRPr="00C9707D" w:rsidRDefault="00FA7D35" w:rsidP="0064008A">
            <w:pPr>
              <w:suppressAutoHyphens/>
              <w:jc w:val="both"/>
              <w:rPr>
                <w:rFonts w:ascii="Arial" w:hAnsi="Arial" w:cs="Arial"/>
                <w:sz w:val="18"/>
                <w:szCs w:val="18"/>
              </w:rPr>
            </w:pPr>
          </w:p>
        </w:tc>
        <w:tc>
          <w:tcPr>
            <w:tcW w:w="1980" w:type="dxa"/>
            <w:tcBorders>
              <w:bottom w:val="single" w:sz="4" w:space="0" w:color="auto"/>
            </w:tcBorders>
            <w:vAlign w:val="bottom"/>
          </w:tcPr>
          <w:p w:rsidR="00FA7D35" w:rsidRPr="00C9707D" w:rsidRDefault="00FA7D35" w:rsidP="0064008A">
            <w:pPr>
              <w:suppressAutoHyphens/>
              <w:ind w:left="57" w:right="57"/>
              <w:jc w:val="both"/>
              <w:rPr>
                <w:rFonts w:ascii="Arial" w:hAnsi="Arial" w:cs="Arial"/>
                <w:b/>
                <w:sz w:val="18"/>
                <w:szCs w:val="18"/>
              </w:rPr>
            </w:pPr>
            <w:r w:rsidRPr="00C9707D">
              <w:rPr>
                <w:rFonts w:ascii="Arial" w:hAnsi="Arial" w:cs="Arial"/>
                <w:b/>
                <w:sz w:val="18"/>
                <w:szCs w:val="18"/>
              </w:rPr>
              <w:t xml:space="preserve">Predpokladaná doba </w:t>
            </w:r>
            <w:r w:rsidRPr="00C9707D">
              <w:rPr>
                <w:rFonts w:ascii="Arial" w:hAnsi="Arial" w:cs="Arial"/>
                <w:b/>
                <w:sz w:val="18"/>
                <w:szCs w:val="18"/>
              </w:rPr>
              <w:br/>
              <w:t>používania v rokoch</w:t>
            </w:r>
          </w:p>
        </w:tc>
        <w:tc>
          <w:tcPr>
            <w:tcW w:w="1980" w:type="dxa"/>
            <w:tcBorders>
              <w:bottom w:val="single" w:sz="4" w:space="0" w:color="auto"/>
            </w:tcBorders>
            <w:vAlign w:val="bottom"/>
          </w:tcPr>
          <w:p w:rsidR="00FA7D35" w:rsidRPr="00C9707D" w:rsidRDefault="00FA7D35" w:rsidP="0064008A">
            <w:pPr>
              <w:suppressAutoHyphens/>
              <w:ind w:left="57" w:right="57"/>
              <w:jc w:val="both"/>
              <w:rPr>
                <w:rFonts w:ascii="Arial" w:hAnsi="Arial" w:cs="Arial"/>
                <w:b/>
                <w:sz w:val="18"/>
                <w:szCs w:val="18"/>
              </w:rPr>
            </w:pPr>
            <w:r w:rsidRPr="00C9707D">
              <w:rPr>
                <w:rFonts w:ascii="Arial" w:hAnsi="Arial" w:cs="Arial"/>
                <w:b/>
                <w:sz w:val="18"/>
                <w:szCs w:val="18"/>
              </w:rPr>
              <w:t xml:space="preserve">Metóda </w:t>
            </w:r>
            <w:r w:rsidRPr="00C9707D">
              <w:rPr>
                <w:rFonts w:ascii="Arial" w:hAnsi="Arial" w:cs="Arial"/>
                <w:b/>
                <w:sz w:val="18"/>
                <w:szCs w:val="18"/>
              </w:rPr>
              <w:br/>
              <w:t>odpisovania</w:t>
            </w:r>
          </w:p>
        </w:tc>
        <w:tc>
          <w:tcPr>
            <w:tcW w:w="1980" w:type="dxa"/>
            <w:tcBorders>
              <w:bottom w:val="single" w:sz="4" w:space="0" w:color="auto"/>
            </w:tcBorders>
            <w:vAlign w:val="bottom"/>
          </w:tcPr>
          <w:p w:rsidR="00FA7D35" w:rsidRPr="00C9707D" w:rsidRDefault="00FA7D35" w:rsidP="0064008A">
            <w:pPr>
              <w:suppressAutoHyphens/>
              <w:ind w:left="57" w:right="57"/>
              <w:jc w:val="both"/>
              <w:rPr>
                <w:rFonts w:ascii="Arial" w:hAnsi="Arial" w:cs="Arial"/>
                <w:b/>
                <w:sz w:val="18"/>
                <w:szCs w:val="18"/>
              </w:rPr>
            </w:pPr>
            <w:r w:rsidRPr="00C9707D">
              <w:rPr>
                <w:rFonts w:ascii="Arial" w:hAnsi="Arial" w:cs="Arial"/>
                <w:b/>
                <w:sz w:val="18"/>
                <w:szCs w:val="18"/>
              </w:rPr>
              <w:t>Ročná odpisová</w:t>
            </w:r>
          </w:p>
          <w:p w:rsidR="00FA7D35" w:rsidRPr="00C9707D" w:rsidRDefault="00FA7D35" w:rsidP="0064008A">
            <w:pPr>
              <w:suppressAutoHyphens/>
              <w:ind w:left="57" w:right="57"/>
              <w:jc w:val="both"/>
              <w:rPr>
                <w:rFonts w:ascii="Arial" w:hAnsi="Arial" w:cs="Arial"/>
                <w:b/>
                <w:sz w:val="18"/>
                <w:szCs w:val="18"/>
              </w:rPr>
            </w:pPr>
            <w:r w:rsidRPr="00C9707D">
              <w:rPr>
                <w:rFonts w:ascii="Arial" w:hAnsi="Arial" w:cs="Arial"/>
                <w:b/>
                <w:sz w:val="18"/>
                <w:szCs w:val="18"/>
              </w:rPr>
              <w:t>sadzba v %</w:t>
            </w:r>
          </w:p>
        </w:tc>
      </w:tr>
      <w:tr w:rsidR="00FA7D35" w:rsidRPr="00C9707D" w:rsidTr="00EF7ED4">
        <w:trPr>
          <w:cantSplit/>
          <w:trHeight w:val="438"/>
        </w:trPr>
        <w:tc>
          <w:tcPr>
            <w:tcW w:w="3346" w:type="dxa"/>
            <w:vAlign w:val="bottom"/>
          </w:tcPr>
          <w:p w:rsidR="00FA7D35" w:rsidRPr="00F65832" w:rsidRDefault="00FA7D35" w:rsidP="0064008A">
            <w:pPr>
              <w:suppressAutoHyphens/>
              <w:jc w:val="both"/>
              <w:rPr>
                <w:rFonts w:ascii="Arial" w:hAnsi="Arial" w:cs="Arial"/>
                <w:sz w:val="18"/>
                <w:szCs w:val="18"/>
              </w:rPr>
            </w:pPr>
            <w:r w:rsidRPr="00F65832">
              <w:rPr>
                <w:rFonts w:ascii="Arial" w:hAnsi="Arial" w:cs="Arial"/>
                <w:sz w:val="18"/>
                <w:szCs w:val="18"/>
              </w:rPr>
              <w:t>Stroje, prístroje a zariadenia</w:t>
            </w:r>
          </w:p>
        </w:tc>
        <w:tc>
          <w:tcPr>
            <w:tcW w:w="1980" w:type="dxa"/>
            <w:vAlign w:val="bottom"/>
          </w:tcPr>
          <w:p w:rsidR="00FA7D35" w:rsidRPr="00C9707D" w:rsidRDefault="00FA7D35" w:rsidP="0064008A">
            <w:pPr>
              <w:suppressAutoHyphens/>
              <w:ind w:left="57" w:right="57"/>
              <w:jc w:val="center"/>
              <w:rPr>
                <w:rFonts w:ascii="Arial" w:hAnsi="Arial" w:cs="Arial"/>
                <w:sz w:val="18"/>
                <w:szCs w:val="18"/>
              </w:rPr>
            </w:pPr>
            <w:r w:rsidRPr="00C9707D">
              <w:rPr>
                <w:rFonts w:ascii="Arial" w:hAnsi="Arial" w:cs="Arial"/>
                <w:sz w:val="18"/>
                <w:szCs w:val="18"/>
              </w:rPr>
              <w:t>6</w:t>
            </w:r>
          </w:p>
        </w:tc>
        <w:tc>
          <w:tcPr>
            <w:tcW w:w="1980" w:type="dxa"/>
            <w:vAlign w:val="bottom"/>
          </w:tcPr>
          <w:p w:rsidR="00FA7D35" w:rsidRPr="00C9707D" w:rsidRDefault="00FA7D35" w:rsidP="0064008A">
            <w:pPr>
              <w:suppressAutoHyphens/>
              <w:ind w:left="57" w:right="57"/>
              <w:jc w:val="center"/>
              <w:rPr>
                <w:rFonts w:ascii="Arial" w:hAnsi="Arial" w:cs="Arial"/>
                <w:sz w:val="18"/>
                <w:szCs w:val="18"/>
              </w:rPr>
            </w:pPr>
            <w:r w:rsidRPr="00C9707D">
              <w:rPr>
                <w:rFonts w:ascii="Arial" w:hAnsi="Arial" w:cs="Arial"/>
                <w:sz w:val="18"/>
                <w:szCs w:val="18"/>
              </w:rPr>
              <w:t>Lineárna</w:t>
            </w:r>
          </w:p>
        </w:tc>
        <w:tc>
          <w:tcPr>
            <w:tcW w:w="1980" w:type="dxa"/>
            <w:vAlign w:val="bottom"/>
          </w:tcPr>
          <w:p w:rsidR="00FA7D35" w:rsidRPr="00B528D8" w:rsidRDefault="00FA7D35" w:rsidP="0064008A">
            <w:pPr>
              <w:suppressAutoHyphens/>
              <w:ind w:left="57" w:right="57"/>
              <w:jc w:val="center"/>
              <w:rPr>
                <w:rFonts w:ascii="Arial" w:hAnsi="Arial" w:cs="Arial"/>
                <w:sz w:val="18"/>
                <w:szCs w:val="18"/>
              </w:rPr>
            </w:pPr>
            <w:r w:rsidRPr="00B528D8">
              <w:rPr>
                <w:rFonts w:ascii="Arial" w:hAnsi="Arial" w:cs="Arial"/>
                <w:sz w:val="18"/>
                <w:szCs w:val="18"/>
              </w:rPr>
              <w:t>16,67</w:t>
            </w:r>
          </w:p>
        </w:tc>
      </w:tr>
      <w:tr w:rsidR="00FA7D35" w:rsidRPr="00C9707D" w:rsidTr="00EF7ED4">
        <w:trPr>
          <w:cantSplit/>
          <w:trHeight w:val="379"/>
        </w:trPr>
        <w:tc>
          <w:tcPr>
            <w:tcW w:w="3346" w:type="dxa"/>
            <w:vAlign w:val="bottom"/>
          </w:tcPr>
          <w:p w:rsidR="00FA7D35" w:rsidRPr="00F65832" w:rsidRDefault="00FA7D35" w:rsidP="0064008A">
            <w:pPr>
              <w:suppressAutoHyphens/>
              <w:jc w:val="both"/>
              <w:rPr>
                <w:rFonts w:ascii="Arial" w:hAnsi="Arial" w:cs="Arial"/>
                <w:sz w:val="18"/>
                <w:szCs w:val="18"/>
              </w:rPr>
            </w:pPr>
            <w:r w:rsidRPr="00F65832">
              <w:rPr>
                <w:rFonts w:ascii="Arial" w:hAnsi="Arial" w:cs="Arial"/>
                <w:sz w:val="18"/>
                <w:szCs w:val="18"/>
              </w:rPr>
              <w:t>Dopravné prostriedky</w:t>
            </w:r>
          </w:p>
        </w:tc>
        <w:tc>
          <w:tcPr>
            <w:tcW w:w="1980" w:type="dxa"/>
            <w:vAlign w:val="bottom"/>
          </w:tcPr>
          <w:p w:rsidR="00FA7D35" w:rsidRPr="00C9707D" w:rsidRDefault="00FA7D35" w:rsidP="0064008A">
            <w:pPr>
              <w:suppressAutoHyphens/>
              <w:ind w:left="57" w:right="57"/>
              <w:jc w:val="center"/>
              <w:rPr>
                <w:rFonts w:ascii="Arial" w:hAnsi="Arial" w:cs="Arial"/>
                <w:sz w:val="18"/>
                <w:szCs w:val="18"/>
              </w:rPr>
            </w:pPr>
            <w:r w:rsidRPr="00C9707D">
              <w:rPr>
                <w:rFonts w:ascii="Arial" w:hAnsi="Arial" w:cs="Arial"/>
                <w:sz w:val="18"/>
                <w:szCs w:val="18"/>
              </w:rPr>
              <w:t>4</w:t>
            </w:r>
          </w:p>
        </w:tc>
        <w:tc>
          <w:tcPr>
            <w:tcW w:w="1980" w:type="dxa"/>
            <w:vAlign w:val="bottom"/>
          </w:tcPr>
          <w:p w:rsidR="00FA7D35" w:rsidRPr="00C9707D" w:rsidRDefault="00FA7D35" w:rsidP="0064008A">
            <w:pPr>
              <w:suppressAutoHyphens/>
              <w:ind w:left="57" w:right="57"/>
              <w:jc w:val="center"/>
              <w:rPr>
                <w:rFonts w:ascii="Arial" w:hAnsi="Arial" w:cs="Arial"/>
                <w:sz w:val="18"/>
                <w:szCs w:val="18"/>
              </w:rPr>
            </w:pPr>
            <w:r w:rsidRPr="00C9707D">
              <w:rPr>
                <w:rFonts w:ascii="Arial" w:hAnsi="Arial" w:cs="Arial"/>
                <w:sz w:val="18"/>
                <w:szCs w:val="18"/>
              </w:rPr>
              <w:t>Lineárna</w:t>
            </w:r>
          </w:p>
        </w:tc>
        <w:tc>
          <w:tcPr>
            <w:tcW w:w="1980" w:type="dxa"/>
            <w:vAlign w:val="bottom"/>
          </w:tcPr>
          <w:p w:rsidR="00FA7D35" w:rsidRPr="00B528D8" w:rsidRDefault="00FA7D35" w:rsidP="0064008A">
            <w:pPr>
              <w:suppressAutoHyphens/>
              <w:ind w:left="57" w:right="57"/>
              <w:jc w:val="center"/>
              <w:rPr>
                <w:rFonts w:ascii="Arial" w:hAnsi="Arial" w:cs="Arial"/>
                <w:sz w:val="18"/>
                <w:szCs w:val="18"/>
              </w:rPr>
            </w:pPr>
            <w:r w:rsidRPr="00B528D8">
              <w:rPr>
                <w:rFonts w:ascii="Arial" w:hAnsi="Arial" w:cs="Arial"/>
                <w:sz w:val="18"/>
                <w:szCs w:val="18"/>
              </w:rPr>
              <w:t>25</w:t>
            </w:r>
          </w:p>
        </w:tc>
      </w:tr>
      <w:tr w:rsidR="00FA7D35" w:rsidRPr="00C9707D" w:rsidTr="0064008A">
        <w:trPr>
          <w:cantSplit/>
        </w:trPr>
        <w:tc>
          <w:tcPr>
            <w:tcW w:w="3346" w:type="dxa"/>
            <w:vAlign w:val="bottom"/>
          </w:tcPr>
          <w:p w:rsidR="00FA7D35" w:rsidRPr="00B528D8" w:rsidRDefault="00FA7D35" w:rsidP="0064008A">
            <w:pPr>
              <w:suppressAutoHyphens/>
              <w:jc w:val="both"/>
              <w:rPr>
                <w:rFonts w:ascii="Arial" w:hAnsi="Arial" w:cs="Arial"/>
                <w:sz w:val="18"/>
                <w:szCs w:val="18"/>
              </w:rPr>
            </w:pPr>
            <w:r w:rsidRPr="00B528D8">
              <w:rPr>
                <w:rFonts w:ascii="Arial" w:hAnsi="Arial" w:cs="Arial"/>
                <w:sz w:val="18"/>
                <w:szCs w:val="18"/>
              </w:rPr>
              <w:t>Hmotný majetok, ktorého obstarávacia cena neprevýši 1 700 EUR</w:t>
            </w:r>
          </w:p>
        </w:tc>
        <w:tc>
          <w:tcPr>
            <w:tcW w:w="1980" w:type="dxa"/>
            <w:vAlign w:val="bottom"/>
          </w:tcPr>
          <w:p w:rsidR="00FA7D35" w:rsidRPr="00C9707D" w:rsidRDefault="00FA7D35" w:rsidP="0064008A">
            <w:pPr>
              <w:suppressAutoHyphens/>
              <w:ind w:left="57" w:right="57"/>
              <w:jc w:val="both"/>
              <w:rPr>
                <w:rFonts w:ascii="Arial" w:hAnsi="Arial" w:cs="Arial"/>
                <w:sz w:val="18"/>
                <w:szCs w:val="18"/>
              </w:rPr>
            </w:pPr>
          </w:p>
        </w:tc>
        <w:tc>
          <w:tcPr>
            <w:tcW w:w="1980" w:type="dxa"/>
            <w:vAlign w:val="bottom"/>
          </w:tcPr>
          <w:p w:rsidR="00FA7D35" w:rsidRPr="00C9707D" w:rsidRDefault="00FA7D35" w:rsidP="0064008A">
            <w:pPr>
              <w:suppressAutoHyphens/>
              <w:ind w:left="57" w:right="57"/>
              <w:jc w:val="center"/>
              <w:rPr>
                <w:rFonts w:ascii="Arial" w:hAnsi="Arial" w:cs="Arial"/>
                <w:sz w:val="18"/>
                <w:szCs w:val="18"/>
              </w:rPr>
            </w:pPr>
            <w:proofErr w:type="spellStart"/>
            <w:r w:rsidRPr="00C9707D">
              <w:rPr>
                <w:rFonts w:ascii="Arial" w:hAnsi="Arial" w:cs="Arial"/>
                <w:sz w:val="18"/>
                <w:szCs w:val="18"/>
              </w:rPr>
              <w:t>Jednorázovo</w:t>
            </w:r>
            <w:proofErr w:type="spellEnd"/>
          </w:p>
        </w:tc>
        <w:tc>
          <w:tcPr>
            <w:tcW w:w="1980" w:type="dxa"/>
            <w:vAlign w:val="bottom"/>
          </w:tcPr>
          <w:p w:rsidR="00FA7D35" w:rsidRPr="00C9707D" w:rsidRDefault="00FA7D35" w:rsidP="0064008A">
            <w:pPr>
              <w:suppressAutoHyphens/>
              <w:ind w:left="57" w:right="57"/>
              <w:jc w:val="center"/>
              <w:rPr>
                <w:rFonts w:ascii="Arial" w:hAnsi="Arial" w:cs="Arial"/>
                <w:sz w:val="18"/>
                <w:szCs w:val="18"/>
              </w:rPr>
            </w:pPr>
            <w:r w:rsidRPr="00C9707D">
              <w:rPr>
                <w:rFonts w:ascii="Arial" w:hAnsi="Arial" w:cs="Arial"/>
                <w:sz w:val="18"/>
                <w:szCs w:val="18"/>
              </w:rPr>
              <w:t>100</w:t>
            </w:r>
          </w:p>
        </w:tc>
      </w:tr>
    </w:tbl>
    <w:p w:rsidR="00FA7D35" w:rsidRPr="00C9707D" w:rsidRDefault="00FA7D35" w:rsidP="009B776F">
      <w:pPr>
        <w:pStyle w:val="odstavec"/>
      </w:pPr>
    </w:p>
    <w:p w:rsidR="00FA7D35" w:rsidRPr="00C9707D" w:rsidRDefault="00FA7D35" w:rsidP="009B776F">
      <w:pPr>
        <w:pStyle w:val="odstavec"/>
      </w:pPr>
    </w:p>
    <w:p w:rsidR="00FA7D35" w:rsidRPr="00C9707D" w:rsidRDefault="00FA7D35" w:rsidP="009B776F">
      <w:pPr>
        <w:pStyle w:val="odstavec"/>
      </w:pPr>
      <w:r w:rsidRPr="00C9707D">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A7D35" w:rsidRPr="00C9707D" w:rsidRDefault="00FA7D35" w:rsidP="009B776F">
      <w:pPr>
        <w:pStyle w:val="odstavec"/>
      </w:pPr>
    </w:p>
    <w:p w:rsidR="00FA7D35" w:rsidRPr="00C9707D" w:rsidRDefault="00FA7D35" w:rsidP="00FA7D35">
      <w:pPr>
        <w:pStyle w:val="abc"/>
        <w:suppressAutoHyphens/>
      </w:pPr>
      <w:r w:rsidRPr="00C9707D">
        <w:t>Zásoby</w:t>
      </w:r>
    </w:p>
    <w:p w:rsidR="00FA7D35" w:rsidRPr="00C9707D" w:rsidRDefault="00FA7D35" w:rsidP="009B776F">
      <w:pPr>
        <w:pStyle w:val="odstavec"/>
      </w:pPr>
      <w:r w:rsidRPr="00C9707D">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proofErr w:type="spellStart"/>
      <w:r w:rsidRPr="00C9707D">
        <w:t>FIFO</w:t>
      </w:r>
      <w:proofErr w:type="spellEnd"/>
      <w:r w:rsidRPr="00C9707D">
        <w:t>.</w:t>
      </w:r>
    </w:p>
    <w:p w:rsidR="00FA7D35" w:rsidRPr="00C9707D" w:rsidRDefault="00FA7D35" w:rsidP="009B776F">
      <w:pPr>
        <w:pStyle w:val="odstavec"/>
      </w:pPr>
    </w:p>
    <w:p w:rsidR="00FA7D35" w:rsidRPr="00C9707D" w:rsidRDefault="00FA7D35" w:rsidP="00FA7D35">
      <w:pPr>
        <w:pStyle w:val="abc"/>
        <w:suppressAutoHyphens/>
      </w:pPr>
      <w:r w:rsidRPr="00C9707D">
        <w:t>Pohľadávky</w:t>
      </w:r>
    </w:p>
    <w:p w:rsidR="00FA7D35" w:rsidRPr="00C9707D" w:rsidRDefault="00FA7D35" w:rsidP="009B776F">
      <w:pPr>
        <w:pStyle w:val="odstavec"/>
      </w:pPr>
      <w:r w:rsidRPr="00C9707D">
        <w:t>Pohľadávky sa pri ich vzniku oceňujú ich menovitou hodnotou. Opravná položka sa vytvára k pochybným a nedobytným pohľadávkam, kde existuje riziko nevymožiteľnosti pohľadávok.</w:t>
      </w:r>
    </w:p>
    <w:p w:rsidR="00FA7D35" w:rsidRPr="00C9707D" w:rsidRDefault="00FA7D35" w:rsidP="009B776F">
      <w:pPr>
        <w:pStyle w:val="odstavec"/>
      </w:pPr>
    </w:p>
    <w:p w:rsidR="00FA7D35" w:rsidRPr="00C9707D" w:rsidRDefault="00FA7D35" w:rsidP="009B776F">
      <w:pPr>
        <w:pStyle w:val="odstavec"/>
      </w:pPr>
      <w:r w:rsidRPr="00C9707D">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FA7D35" w:rsidRPr="00C9707D" w:rsidRDefault="00FA7D35" w:rsidP="009B776F">
      <w:pPr>
        <w:pStyle w:val="odstavec"/>
      </w:pPr>
    </w:p>
    <w:p w:rsidR="00FA7D35" w:rsidRPr="00C9707D" w:rsidRDefault="00FA7D35" w:rsidP="00FA7D35">
      <w:pPr>
        <w:pStyle w:val="abc"/>
        <w:suppressAutoHyphens/>
      </w:pPr>
      <w:r w:rsidRPr="00C9707D">
        <w:t>Finančné účty</w:t>
      </w:r>
    </w:p>
    <w:p w:rsidR="00FA7D35" w:rsidRPr="00C9707D" w:rsidRDefault="00FA7D35" w:rsidP="009B776F">
      <w:pPr>
        <w:pStyle w:val="odstavec"/>
      </w:pPr>
      <w:r w:rsidRPr="00C9707D">
        <w:t xml:space="preserve">Finančné účty tvorí peňažná hotovosť a zostatky na bankových účtoch pričom riziko zmeny hodnoty tohto majetku je zanedbateľne nízke. </w:t>
      </w:r>
    </w:p>
    <w:p w:rsidR="00FA7D35" w:rsidRPr="00C9707D" w:rsidRDefault="00FA7D35" w:rsidP="009B776F">
      <w:pPr>
        <w:pStyle w:val="odstavec"/>
      </w:pPr>
    </w:p>
    <w:p w:rsidR="00FA7D35" w:rsidRPr="00C9707D" w:rsidRDefault="00FA7D35" w:rsidP="00FA7D35">
      <w:pPr>
        <w:pStyle w:val="abc"/>
        <w:suppressAutoHyphens/>
      </w:pPr>
      <w:r w:rsidRPr="00C9707D">
        <w:t>Náklady budúcich období a príjmy budúcich období</w:t>
      </w:r>
    </w:p>
    <w:p w:rsidR="00FA7D35" w:rsidRDefault="00FA7D35" w:rsidP="00801970">
      <w:pPr>
        <w:pStyle w:val="odstavec"/>
      </w:pPr>
      <w:r w:rsidRPr="00C9707D">
        <w:t>Náklady budúcich období a príjmy budúcich období sú vykázané vo výške, ktorá je potrebná na dodržanie zásady vecnej a časovej súvislosti s účtovným obdobím.</w:t>
      </w:r>
    </w:p>
    <w:p w:rsidR="00EF459B" w:rsidRPr="00C9707D" w:rsidRDefault="00EF459B" w:rsidP="009B776F">
      <w:pPr>
        <w:pStyle w:val="odstavec"/>
      </w:pPr>
    </w:p>
    <w:p w:rsidR="00FA7D35" w:rsidRPr="00C9707D" w:rsidRDefault="00FA7D35" w:rsidP="00FA7D35">
      <w:pPr>
        <w:pStyle w:val="abc"/>
        <w:suppressAutoHyphens/>
      </w:pPr>
      <w:r w:rsidRPr="00C9707D">
        <w:t>Opravné položky</w:t>
      </w:r>
    </w:p>
    <w:p w:rsidR="00FA7D35" w:rsidRPr="00C9707D" w:rsidRDefault="00FA7D35" w:rsidP="009B776F">
      <w:pPr>
        <w:pStyle w:val="odstavec"/>
      </w:pPr>
      <w:r w:rsidRPr="00C9707D">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A7D35" w:rsidRPr="00C9707D" w:rsidRDefault="00FA7D35" w:rsidP="009B776F">
      <w:pPr>
        <w:pStyle w:val="odstavec"/>
      </w:pPr>
    </w:p>
    <w:p w:rsidR="00FA7D35" w:rsidRPr="00C9707D" w:rsidRDefault="00FA7D35" w:rsidP="00FA7D35">
      <w:pPr>
        <w:pStyle w:val="abc"/>
        <w:suppressAutoHyphens/>
      </w:pPr>
      <w:r w:rsidRPr="00C9707D">
        <w:t>Rezervy</w:t>
      </w:r>
    </w:p>
    <w:p w:rsidR="00FA7D35" w:rsidRPr="00C9707D" w:rsidRDefault="00FA7D35" w:rsidP="009B776F">
      <w:pPr>
        <w:pStyle w:val="odstavec"/>
      </w:pPr>
      <w:r w:rsidRPr="00C9707D">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A7D35" w:rsidRPr="00C9707D" w:rsidRDefault="00FA7D35" w:rsidP="009B776F">
      <w:pPr>
        <w:pStyle w:val="odstavec"/>
      </w:pPr>
    </w:p>
    <w:p w:rsidR="00FA7D35" w:rsidRPr="00C9707D" w:rsidRDefault="00FA7D35" w:rsidP="009B776F">
      <w:pPr>
        <w:pStyle w:val="odstavec"/>
      </w:pPr>
      <w:r w:rsidRPr="00C9707D">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FA7D35" w:rsidRPr="00C9707D" w:rsidRDefault="00FA7D35" w:rsidP="009B776F">
      <w:pPr>
        <w:pStyle w:val="odstavec"/>
      </w:pPr>
    </w:p>
    <w:p w:rsidR="00FA7D35" w:rsidRPr="00C9707D" w:rsidRDefault="00FA7D35" w:rsidP="009B776F">
      <w:pPr>
        <w:pStyle w:val="odstavec"/>
      </w:pPr>
      <w:r w:rsidRPr="00C9707D">
        <w:t>Rezerva na bonusy, rabaty, skontá a vrátenie kúpnej ceny pri reklamácii sa tvorí ako zníženie pôvodne dosiahnutých výnosov so súvzťažným zápisom v prospech účtu rezerv.</w:t>
      </w:r>
    </w:p>
    <w:p w:rsidR="00FA7D35" w:rsidRPr="00C9707D" w:rsidRDefault="00FA7D35" w:rsidP="009B776F">
      <w:pPr>
        <w:pStyle w:val="odstavec"/>
      </w:pPr>
    </w:p>
    <w:p w:rsidR="00FA7D35" w:rsidRPr="00C9707D" w:rsidRDefault="00FA7D35" w:rsidP="009B776F">
      <w:pPr>
        <w:pStyle w:val="odstavec"/>
      </w:pPr>
      <w:r w:rsidRPr="00C9707D">
        <w:t xml:space="preserve">Spoločnosť vytvorila rezervy na </w:t>
      </w:r>
      <w:proofErr w:type="spellStart"/>
      <w:r w:rsidRPr="00C9707D">
        <w:t>nevyčeroané</w:t>
      </w:r>
      <w:proofErr w:type="spellEnd"/>
      <w:r w:rsidRPr="00C9707D">
        <w:t xml:space="preserve"> dovolenky vrátane sociálnych nákladov, zamestnanecké bonusy a nevyfakturované dodávky.</w:t>
      </w:r>
    </w:p>
    <w:p w:rsidR="00FA7D35" w:rsidRPr="00C9707D" w:rsidRDefault="00FA7D35" w:rsidP="009B776F">
      <w:pPr>
        <w:pStyle w:val="odstavec"/>
      </w:pPr>
    </w:p>
    <w:p w:rsidR="00FA7D35" w:rsidRPr="00C9707D" w:rsidRDefault="00FA7D35" w:rsidP="00FA7D35">
      <w:pPr>
        <w:pStyle w:val="abc"/>
        <w:suppressAutoHyphens/>
      </w:pPr>
      <w:r w:rsidRPr="00C9707D">
        <w:t>Záväzky</w:t>
      </w:r>
    </w:p>
    <w:p w:rsidR="00FA7D35" w:rsidRPr="00C9707D" w:rsidRDefault="00FA7D35" w:rsidP="009B776F">
      <w:pPr>
        <w:pStyle w:val="odstavec"/>
      </w:pPr>
      <w:r w:rsidRPr="00C9707D">
        <w:t>Záväzky pri ich vzniku sa oceňujú menovitou hodnotou. Ak sa pri inventarizácii zistí, že suma záväzkov je iná ako ich výška v účtovníctve, uvedú sa záväzky v účtovníctve a v účtovnej závierke v tomto zistenom ocenení.</w:t>
      </w:r>
    </w:p>
    <w:p w:rsidR="00FA7D35" w:rsidRPr="00C9707D" w:rsidRDefault="00FA7D35" w:rsidP="009B776F">
      <w:pPr>
        <w:pStyle w:val="odstavec"/>
      </w:pPr>
    </w:p>
    <w:p w:rsidR="00FA7D35" w:rsidRPr="00C9707D" w:rsidRDefault="00FA7D35" w:rsidP="00FA7D35">
      <w:pPr>
        <w:pStyle w:val="abc"/>
        <w:suppressAutoHyphens/>
      </w:pPr>
      <w:r w:rsidRPr="00C9707D">
        <w:t>Zamestnanecké požitky</w:t>
      </w:r>
    </w:p>
    <w:p w:rsidR="00FA7D35" w:rsidRPr="00C9707D" w:rsidRDefault="00FA7D35" w:rsidP="00FA7D35">
      <w:pPr>
        <w:pStyle w:val="ABC-paragrahinNotes"/>
        <w:suppressAutoHyphens/>
        <w:spacing w:after="0"/>
        <w:ind w:left="425"/>
        <w:rPr>
          <w:rFonts w:cs="Arial"/>
          <w:sz w:val="20"/>
          <w:lang w:val="sk-SK"/>
        </w:rPr>
      </w:pPr>
      <w:r w:rsidRPr="00C9707D">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FA7D35" w:rsidRPr="00C9707D" w:rsidRDefault="00FA7D35" w:rsidP="00FA7D35">
      <w:pPr>
        <w:pStyle w:val="ABC-paragrahinNotes"/>
        <w:suppressAutoHyphens/>
        <w:spacing w:after="0"/>
        <w:ind w:left="425"/>
        <w:rPr>
          <w:rFonts w:cs="Arial"/>
          <w:sz w:val="20"/>
          <w:lang w:val="sk-SK"/>
        </w:rPr>
      </w:pPr>
    </w:p>
    <w:p w:rsidR="00FA7D35" w:rsidRPr="00C9707D" w:rsidRDefault="00FA7D35" w:rsidP="009B776F">
      <w:pPr>
        <w:pStyle w:val="odstavec"/>
      </w:pPr>
    </w:p>
    <w:p w:rsidR="00FA7D35" w:rsidRPr="00C9707D" w:rsidRDefault="00FA7D35" w:rsidP="00FA7D35">
      <w:pPr>
        <w:pStyle w:val="abc"/>
        <w:suppressAutoHyphens/>
      </w:pPr>
      <w:r w:rsidRPr="00C9707D">
        <w:t>Splatná daň z príjmu</w:t>
      </w:r>
    </w:p>
    <w:p w:rsidR="00FA7D35" w:rsidRPr="00C9707D" w:rsidRDefault="00FA7D35" w:rsidP="009B776F">
      <w:pPr>
        <w:pStyle w:val="odstavec"/>
      </w:pPr>
      <w:r w:rsidRPr="00C9707D">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FA7D35" w:rsidRPr="00C9707D" w:rsidRDefault="00FA7D35" w:rsidP="009B776F">
      <w:pPr>
        <w:pStyle w:val="odstavec"/>
      </w:pPr>
    </w:p>
    <w:p w:rsidR="00FA7D35" w:rsidRPr="00C9707D" w:rsidRDefault="00FA7D35" w:rsidP="00FA7D35">
      <w:pPr>
        <w:pStyle w:val="abc"/>
        <w:suppressAutoHyphens/>
      </w:pPr>
      <w:r w:rsidRPr="00C9707D">
        <w:t>Odložená daň z príjmu</w:t>
      </w:r>
    </w:p>
    <w:p w:rsidR="00FA7D35" w:rsidRPr="00C9707D" w:rsidRDefault="00FA7D35" w:rsidP="009B776F">
      <w:pPr>
        <w:pStyle w:val="odstavec"/>
      </w:pPr>
      <w:r w:rsidRPr="00C9707D">
        <w:t>Odložená daň z príjmu vyplýva z:</w:t>
      </w:r>
    </w:p>
    <w:p w:rsidR="00FA7D35" w:rsidRPr="00C9707D" w:rsidRDefault="00FA7D35" w:rsidP="009B776F">
      <w:pPr>
        <w:pStyle w:val="odstavec"/>
      </w:pPr>
    </w:p>
    <w:p w:rsidR="00FA7D35" w:rsidRPr="00C9707D" w:rsidRDefault="00FA7D35" w:rsidP="009B776F">
      <w:pPr>
        <w:pStyle w:val="odstavec"/>
      </w:pPr>
      <w:r w:rsidRPr="00C9707D">
        <w:t>a)</w:t>
      </w:r>
      <w:r w:rsidRPr="00C9707D">
        <w:tab/>
        <w:t>rozdielov medzi účtovnou hodnotou majetku a účtovnou hodnotou záväzkov vykázanou v súvahe a ich daňovou základňou,</w:t>
      </w:r>
    </w:p>
    <w:p w:rsidR="00FA7D35" w:rsidRPr="00C9707D" w:rsidRDefault="00FA7D35" w:rsidP="009B776F">
      <w:pPr>
        <w:pStyle w:val="odstavec"/>
      </w:pPr>
      <w:r w:rsidRPr="00C9707D">
        <w:t>b)</w:t>
      </w:r>
      <w:r w:rsidRPr="00C9707D">
        <w:tab/>
        <w:t>možnosti umorovať daňovú stratu v budúcnosti, pod ktorou sa rozumie možnosť odpočítať daňovú stratu od základu dane v budúcnosti,</w:t>
      </w:r>
    </w:p>
    <w:p w:rsidR="00FA7D35" w:rsidRPr="00C9707D" w:rsidRDefault="00FA7D35" w:rsidP="009B776F">
      <w:pPr>
        <w:pStyle w:val="odstavec"/>
      </w:pPr>
      <w:r w:rsidRPr="00C9707D">
        <w:t>c)</w:t>
      </w:r>
      <w:r w:rsidRPr="00C9707D">
        <w:tab/>
        <w:t>možnosti previesť nevyužité daňové odpočty a iné daňové nároky do budúcich období.</w:t>
      </w:r>
    </w:p>
    <w:p w:rsidR="00FA7D35" w:rsidRPr="00C9707D" w:rsidRDefault="00FA7D35" w:rsidP="009B776F">
      <w:pPr>
        <w:pStyle w:val="odstavec"/>
      </w:pPr>
    </w:p>
    <w:p w:rsidR="00FA7D35" w:rsidRPr="00C9707D" w:rsidRDefault="00FA7D35" w:rsidP="009B776F">
      <w:pPr>
        <w:pStyle w:val="odstavec"/>
      </w:pPr>
      <w:r w:rsidRPr="00C9707D">
        <w:t>Odložená daňová pohľadávka sa účtuje iba do takej výšky, do akej je pravdepodobné, že bude možné dočasné rozdiely vyrovnať voči budúcemu základu dane.</w:t>
      </w:r>
    </w:p>
    <w:p w:rsidR="00FA7D35" w:rsidRPr="00C9707D" w:rsidRDefault="00FA7D35" w:rsidP="009B776F">
      <w:pPr>
        <w:pStyle w:val="odstavec"/>
      </w:pPr>
    </w:p>
    <w:p w:rsidR="00FA7D35" w:rsidRDefault="00FA7D35" w:rsidP="009B776F">
      <w:pPr>
        <w:pStyle w:val="odstavec"/>
      </w:pPr>
      <w:r w:rsidRPr="00C9707D">
        <w:t>Pri výpočte odloženej dane sa použije sadzba dane z príjmov, o ktorej sa predpokladá, že bude platiť v čase vyrovnania odloženej dane.</w:t>
      </w:r>
    </w:p>
    <w:p w:rsidR="00FA7D35" w:rsidRPr="00C9707D" w:rsidRDefault="00FA7D35" w:rsidP="00801970">
      <w:pPr>
        <w:pStyle w:val="odstavec"/>
        <w:ind w:left="0"/>
      </w:pPr>
    </w:p>
    <w:p w:rsidR="00C24BD1" w:rsidRDefault="00C24BD1">
      <w:pPr>
        <w:rPr>
          <w:rFonts w:ascii="Arial" w:hAnsi="Arial" w:cs="Arial"/>
          <w:b/>
          <w:sz w:val="20"/>
          <w:szCs w:val="20"/>
        </w:rPr>
      </w:pPr>
      <w:r>
        <w:br w:type="page"/>
      </w:r>
    </w:p>
    <w:p w:rsidR="00FA7D35" w:rsidRPr="00C9707D" w:rsidRDefault="00FA7D35" w:rsidP="00FA7D35">
      <w:pPr>
        <w:pStyle w:val="abc"/>
        <w:suppressAutoHyphens/>
      </w:pPr>
      <w:r w:rsidRPr="00C9707D">
        <w:lastRenderedPageBreak/>
        <w:t>Výdavky budúcich období a výnosy budúcich období</w:t>
      </w:r>
    </w:p>
    <w:p w:rsidR="00FA7D35" w:rsidRPr="00C9707D" w:rsidRDefault="00FA7D35" w:rsidP="009B776F">
      <w:pPr>
        <w:pStyle w:val="odstavec"/>
      </w:pPr>
      <w:r w:rsidRPr="00C9707D">
        <w:t>Výdavky budúcich období a výnosy budúcich období sú vykázané vo výške, ktorá je potrebná na dodržanie zásady vecnej a časovej súvislosti s účtovným obdobím.</w:t>
      </w:r>
    </w:p>
    <w:p w:rsidR="00FA7D35" w:rsidRPr="00C9707D" w:rsidRDefault="00FA7D35" w:rsidP="009B776F">
      <w:pPr>
        <w:pStyle w:val="odstavec"/>
      </w:pPr>
    </w:p>
    <w:p w:rsidR="00FA7D35" w:rsidRPr="00C9707D" w:rsidRDefault="00FA7D35" w:rsidP="00FA7D35">
      <w:pPr>
        <w:pStyle w:val="abc"/>
        <w:suppressAutoHyphens/>
      </w:pPr>
      <w:r w:rsidRPr="00C9707D">
        <w:t>Leasing (Spoločnosť je nájomca)</w:t>
      </w:r>
    </w:p>
    <w:p w:rsidR="00FA7D35" w:rsidRPr="00C9707D" w:rsidRDefault="00FA7D35" w:rsidP="009B776F">
      <w:pPr>
        <w:pStyle w:val="odstavec"/>
      </w:pPr>
    </w:p>
    <w:p w:rsidR="00FA7D35" w:rsidRPr="00C9707D" w:rsidRDefault="00FA7D35" w:rsidP="009B776F">
      <w:pPr>
        <w:pStyle w:val="odstavec"/>
      </w:pPr>
      <w:r w:rsidRPr="00C9707D">
        <w:rPr>
          <w:b/>
        </w:rPr>
        <w:t xml:space="preserve">Operatívny leasing. </w:t>
      </w:r>
      <w:r w:rsidRPr="00C9707D">
        <w:t>Prenájom majetku formou operatívneho leasingu sa účtuje do nákladov priebežne počas doby trvania leasingovej zmluvy.</w:t>
      </w:r>
    </w:p>
    <w:p w:rsidR="00FA7D35" w:rsidRDefault="00FA7D35" w:rsidP="009B776F">
      <w:pPr>
        <w:pStyle w:val="odstavec"/>
      </w:pPr>
    </w:p>
    <w:p w:rsidR="00801970" w:rsidRPr="00C9707D" w:rsidRDefault="00801970" w:rsidP="009B776F">
      <w:pPr>
        <w:pStyle w:val="odstavec"/>
      </w:pPr>
    </w:p>
    <w:p w:rsidR="00FA7D35" w:rsidRPr="00C9707D" w:rsidRDefault="00FA7D35" w:rsidP="00FA7D35">
      <w:pPr>
        <w:pStyle w:val="abc"/>
        <w:suppressAutoHyphens/>
      </w:pPr>
      <w:r w:rsidRPr="00C9707D">
        <w:t>Cudzia mena</w:t>
      </w:r>
    </w:p>
    <w:p w:rsidR="00BE3534" w:rsidRDefault="00FA7D35" w:rsidP="009B776F">
      <w:pPr>
        <w:pStyle w:val="odstavec"/>
      </w:pPr>
      <w:r w:rsidRPr="00C9707D">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C9707D" w:rsidDel="004C71AC">
        <w:t xml:space="preserve"> </w:t>
      </w:r>
    </w:p>
    <w:p w:rsidR="00EF7ED4" w:rsidRPr="00C9707D" w:rsidRDefault="00EF7ED4" w:rsidP="009B776F">
      <w:pPr>
        <w:pStyle w:val="odstavec"/>
      </w:pPr>
    </w:p>
    <w:p w:rsidR="00FA7D35" w:rsidRPr="00C9707D" w:rsidRDefault="00FA7D35" w:rsidP="00FA7D35">
      <w:pPr>
        <w:pStyle w:val="abc"/>
        <w:suppressAutoHyphens/>
      </w:pPr>
      <w:r w:rsidRPr="00C9707D">
        <w:t>Vykazovanie výnosov</w:t>
      </w:r>
    </w:p>
    <w:p w:rsidR="00FA7D35" w:rsidRPr="00C9707D" w:rsidRDefault="00FA7D35" w:rsidP="009B776F">
      <w:pPr>
        <w:pStyle w:val="odstavec"/>
      </w:pPr>
      <w:r w:rsidRPr="00C9707D">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FA7D35" w:rsidRPr="00C9707D" w:rsidRDefault="00FA7D35" w:rsidP="009B776F">
      <w:pPr>
        <w:pStyle w:val="odstavec"/>
      </w:pPr>
    </w:p>
    <w:p w:rsidR="00FA7D35" w:rsidRPr="00C9707D" w:rsidRDefault="00FA7D35" w:rsidP="009B776F">
      <w:pPr>
        <w:pStyle w:val="odstavec"/>
      </w:pPr>
      <w:r w:rsidRPr="00C9707D">
        <w:t xml:space="preserve">Výnosy sa vykazujú po odpočítaní dane z pridanej hodnoty, zliav a zrážok (rabaty, bonusy, skontá, dobropisy a pod.). </w:t>
      </w:r>
    </w:p>
    <w:p w:rsidR="00FA7D35" w:rsidRPr="00C9707D" w:rsidRDefault="00FA7D35" w:rsidP="009B776F">
      <w:pPr>
        <w:pStyle w:val="odstavec"/>
      </w:pPr>
    </w:p>
    <w:p w:rsidR="00EF459B" w:rsidRDefault="00FA7D35" w:rsidP="009B776F">
      <w:pPr>
        <w:pStyle w:val="odstavec"/>
      </w:pPr>
      <w:r w:rsidRPr="00C9707D">
        <w:t>Výnosy Spoločnosti tvoria najmä tržby z predaja logistických služieb, skladovacích služieb a zasielateľstva.</w:t>
      </w:r>
    </w:p>
    <w:p w:rsidR="00FB6FDD" w:rsidRDefault="00FB6FDD" w:rsidP="009B776F">
      <w:pPr>
        <w:pStyle w:val="odstavec"/>
      </w:pPr>
    </w:p>
    <w:p w:rsidR="00FB6FDD" w:rsidRDefault="00FB6FDD" w:rsidP="009B776F">
      <w:pPr>
        <w:pStyle w:val="odstavec"/>
      </w:pPr>
    </w:p>
    <w:p w:rsidR="00FB6FDD" w:rsidRPr="00C9707D" w:rsidRDefault="001E23FD" w:rsidP="00FB6FDD">
      <w:pPr>
        <w:pStyle w:val="abc"/>
        <w:suppressAutoHyphens/>
      </w:pPr>
      <w:r>
        <w:t>Porovnateľné údaje</w:t>
      </w:r>
    </w:p>
    <w:p w:rsidR="001E23FD" w:rsidRDefault="001E23FD" w:rsidP="001E23FD">
      <w:pPr>
        <w:pStyle w:val="odstavec"/>
      </w:pPr>
      <w:r w:rsidRPr="00D51CFB">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D03276" w:rsidRDefault="00D03276" w:rsidP="001E23FD">
      <w:pPr>
        <w:pStyle w:val="odstavec"/>
      </w:pPr>
    </w:p>
    <w:p w:rsidR="00D03276" w:rsidRDefault="00D03276" w:rsidP="001E23FD">
      <w:pPr>
        <w:pStyle w:val="odstavec"/>
      </w:pPr>
      <w:r>
        <w:t>Zmena sa týka predovšetkým prezentácie zostatkov so spriaznenými stranami vo finančných výkazoch v dôsledku nových legislatívnych požiadaviek a takisto aj zverejnení transakcií a zostatkov so spriazneným stranami v poznámkach.</w:t>
      </w:r>
    </w:p>
    <w:p w:rsidR="00D03276" w:rsidRDefault="00D03276" w:rsidP="001E23FD">
      <w:pPr>
        <w:pStyle w:val="odstavec"/>
      </w:pPr>
    </w:p>
    <w:p w:rsidR="00D03276" w:rsidRPr="00D51CFB" w:rsidRDefault="00D03276" w:rsidP="001E23FD">
      <w:pPr>
        <w:pStyle w:val="odstavec"/>
        <w:rPr>
          <w:lang w:val="en-US"/>
        </w:rPr>
      </w:pPr>
      <w:r>
        <w:t xml:space="preserve">Od roku </w:t>
      </w:r>
      <w:r>
        <w:rPr>
          <w:lang w:val="en-US"/>
        </w:rPr>
        <w:t xml:space="preserve">2015, </w:t>
      </w:r>
      <w:proofErr w:type="spellStart"/>
      <w:r>
        <w:rPr>
          <w:lang w:val="en-US"/>
        </w:rPr>
        <w:t>Spolo</w:t>
      </w:r>
      <w:proofErr w:type="spellEnd"/>
      <w:r>
        <w:t>čnosť prezentuje nevyfakturované dodávky</w:t>
      </w:r>
      <w:r w:rsidR="00813313">
        <w:t xml:space="preserve"> v rámci riadku výkazov </w:t>
      </w:r>
      <w:r w:rsidR="004C4435">
        <w:rPr>
          <w:lang w:val="en-US"/>
        </w:rPr>
        <w:t>“</w:t>
      </w:r>
      <w:proofErr w:type="spellStart"/>
      <w:r w:rsidR="004C4435">
        <w:rPr>
          <w:lang w:val="en-US"/>
        </w:rPr>
        <w:t>Ostatn</w:t>
      </w:r>
      <w:proofErr w:type="spellEnd"/>
      <w:r w:rsidR="004C4435">
        <w:t>é záväzky z obchodného styku</w:t>
      </w:r>
      <w:r w:rsidR="004C4435">
        <w:rPr>
          <w:lang w:val="en-US"/>
        </w:rPr>
        <w:t>”</w:t>
      </w:r>
      <w:r w:rsidR="00813313">
        <w:t xml:space="preserve"> , keďže všetky legislatívne požiadavky potrebné pre vykazovanie na účte </w:t>
      </w:r>
      <w:r w:rsidR="00813313">
        <w:rPr>
          <w:lang w:val="en-US"/>
        </w:rPr>
        <w:t xml:space="preserve">326 </w:t>
      </w:r>
      <w:proofErr w:type="spellStart"/>
      <w:r w:rsidR="00813313">
        <w:rPr>
          <w:lang w:val="en-US"/>
        </w:rPr>
        <w:t>boli</w:t>
      </w:r>
      <w:proofErr w:type="spellEnd"/>
      <w:r w:rsidR="00813313">
        <w:rPr>
          <w:lang w:val="en-US"/>
        </w:rPr>
        <w:t xml:space="preserve"> </w:t>
      </w:r>
      <w:proofErr w:type="spellStart"/>
      <w:r w:rsidR="00813313">
        <w:rPr>
          <w:lang w:val="en-US"/>
        </w:rPr>
        <w:t>splnen</w:t>
      </w:r>
      <w:proofErr w:type="spellEnd"/>
      <w:r w:rsidR="00813313">
        <w:t xml:space="preserve">é. </w:t>
      </w:r>
      <w:r w:rsidR="00813313">
        <w:rPr>
          <w:lang w:val="en-US"/>
        </w:rPr>
        <w:t xml:space="preserve">( V </w:t>
      </w:r>
      <w:proofErr w:type="spellStart"/>
      <w:r w:rsidR="00813313">
        <w:rPr>
          <w:lang w:val="en-US"/>
        </w:rPr>
        <w:t>roku</w:t>
      </w:r>
      <w:proofErr w:type="spellEnd"/>
      <w:r w:rsidR="00813313">
        <w:rPr>
          <w:lang w:val="en-US"/>
        </w:rPr>
        <w:t xml:space="preserve"> 2014 </w:t>
      </w:r>
      <w:proofErr w:type="spellStart"/>
      <w:r w:rsidR="00813313">
        <w:rPr>
          <w:lang w:val="en-US"/>
        </w:rPr>
        <w:t>boli</w:t>
      </w:r>
      <w:proofErr w:type="spellEnd"/>
      <w:r w:rsidR="00813313">
        <w:rPr>
          <w:lang w:val="en-US"/>
        </w:rPr>
        <w:t xml:space="preserve"> </w:t>
      </w:r>
      <w:proofErr w:type="spellStart"/>
      <w:r w:rsidR="00813313">
        <w:rPr>
          <w:lang w:val="en-US"/>
        </w:rPr>
        <w:t>prezentovan</w:t>
      </w:r>
      <w:proofErr w:type="spellEnd"/>
      <w:r w:rsidR="00813313">
        <w:t xml:space="preserve">é v rámci riadku </w:t>
      </w:r>
      <w:r w:rsidR="004C4435">
        <w:rPr>
          <w:lang w:val="en-US"/>
        </w:rPr>
        <w:t>“Z</w:t>
      </w:r>
      <w:proofErr w:type="spellStart"/>
      <w:r w:rsidR="004C4435">
        <w:t>ákonné</w:t>
      </w:r>
      <w:proofErr w:type="spellEnd"/>
      <w:r w:rsidR="004C4435">
        <w:t xml:space="preserve"> rezervy</w:t>
      </w:r>
      <w:r w:rsidR="004C4435">
        <w:rPr>
          <w:lang w:val="en-US"/>
        </w:rPr>
        <w:t>”</w:t>
      </w:r>
      <w:r w:rsidR="004B4AD1">
        <w:rPr>
          <w:lang w:val="en-US"/>
        </w:rPr>
        <w:t>)</w:t>
      </w:r>
    </w:p>
    <w:p w:rsidR="001244C0" w:rsidRDefault="001244C0" w:rsidP="00FB6FDD">
      <w:pPr>
        <w:pStyle w:val="odstavec"/>
        <w:sectPr w:rsidR="001244C0" w:rsidSect="00EF459B">
          <w:headerReference w:type="default" r:id="rId8"/>
          <w:pgSz w:w="11906" w:h="16838"/>
          <w:pgMar w:top="1134" w:right="1134" w:bottom="1134" w:left="1134" w:header="709" w:footer="709" w:gutter="0"/>
          <w:cols w:space="708"/>
          <w:docGrid w:linePitch="360"/>
        </w:sectPr>
      </w:pPr>
    </w:p>
    <w:p w:rsidR="00EF459B" w:rsidRDefault="00EF459B" w:rsidP="009B776F">
      <w:pPr>
        <w:pStyle w:val="odstavec"/>
      </w:pPr>
    </w:p>
    <w:p w:rsidR="00FA7D35" w:rsidRPr="00C9707D" w:rsidRDefault="00FA7D35" w:rsidP="009B776F">
      <w:pPr>
        <w:pStyle w:val="odstavec"/>
      </w:pPr>
    </w:p>
    <w:p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t>INFORMÁCIE, KTORÉ DOPLŇUJÚ A VYSVETĽUJÚ POLOŽKY SÚVAHY</w:t>
      </w:r>
    </w:p>
    <w:p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rsidR="002A6B50" w:rsidRPr="00796393" w:rsidRDefault="009353D5" w:rsidP="00D51CFB">
      <w:pPr>
        <w:pStyle w:val="Heading2"/>
      </w:pPr>
      <w:r w:rsidRPr="00796393">
        <w:t xml:space="preserve">Dlhodobý nehmotný </w:t>
      </w:r>
      <w:r w:rsidR="00824EAF" w:rsidRPr="00796393">
        <w:t>majetok</w:t>
      </w:r>
    </w:p>
    <w:p w:rsidR="00C2001C" w:rsidRDefault="009353D5">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bookmarkStart w:id="13" w:name="FWT_T3a"/>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C2001C" w:rsidTr="00C2001C">
        <w:trPr>
          <w:trHeight w:val="960"/>
        </w:trPr>
        <w:tc>
          <w:tcPr>
            <w:tcW w:w="26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14" w:name="RANGE!B3:J24"/>
            <w:r>
              <w:rPr>
                <w:rFonts w:ascii="Arial" w:hAnsi="Arial" w:cs="Arial"/>
                <w:b/>
                <w:bCs/>
                <w:sz w:val="18"/>
                <w:szCs w:val="18"/>
              </w:rPr>
              <w:t>Dlhodobý nehmotný majetok</w:t>
            </w:r>
            <w:bookmarkEnd w:id="14"/>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Poskytnuté preddavky na </w:t>
            </w:r>
            <w:proofErr w:type="spellStart"/>
            <w:r>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Spolu</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2001C" w:rsidRDefault="00C2001C">
            <w:pPr>
              <w:rPr>
                <w:sz w:val="20"/>
                <w:szCs w:val="20"/>
              </w:rPr>
            </w:pPr>
          </w:p>
        </w:tc>
        <w:tc>
          <w:tcPr>
            <w:tcW w:w="1440" w:type="dxa"/>
            <w:tcBorders>
              <w:top w:val="nil"/>
              <w:left w:val="nil"/>
              <w:bottom w:val="nil"/>
              <w:right w:val="nil"/>
            </w:tcBorders>
            <w:shd w:val="clear" w:color="auto" w:fill="auto"/>
            <w:vAlign w:val="bottom"/>
            <w:hideMark/>
          </w:tcPr>
          <w:p w:rsidR="00C2001C" w:rsidRDefault="00C2001C">
            <w:pPr>
              <w:rPr>
                <w:sz w:val="20"/>
                <w:szCs w:val="20"/>
              </w:rPr>
            </w:pPr>
          </w:p>
        </w:tc>
        <w:tc>
          <w:tcPr>
            <w:tcW w:w="1440" w:type="dxa"/>
            <w:tcBorders>
              <w:top w:val="nil"/>
              <w:left w:val="nil"/>
              <w:bottom w:val="nil"/>
              <w:right w:val="nil"/>
            </w:tcBorders>
            <w:shd w:val="clear" w:color="auto" w:fill="auto"/>
            <w:vAlign w:val="bottom"/>
            <w:hideMark/>
          </w:tcPr>
          <w:p w:rsidR="00C2001C" w:rsidRDefault="00C2001C">
            <w:pPr>
              <w:rPr>
                <w:sz w:val="20"/>
                <w:szCs w:val="20"/>
              </w:rPr>
            </w:pPr>
          </w:p>
        </w:tc>
        <w:tc>
          <w:tcPr>
            <w:tcW w:w="1440" w:type="dxa"/>
            <w:tcBorders>
              <w:top w:val="nil"/>
              <w:left w:val="nil"/>
              <w:bottom w:val="nil"/>
              <w:right w:val="nil"/>
            </w:tcBorders>
            <w:shd w:val="clear" w:color="auto" w:fill="auto"/>
            <w:vAlign w:val="bottom"/>
            <w:hideMark/>
          </w:tcPr>
          <w:p w:rsidR="00C2001C" w:rsidRDefault="00C2001C">
            <w:pPr>
              <w:rPr>
                <w:sz w:val="20"/>
                <w:szCs w:val="20"/>
              </w:rPr>
            </w:pPr>
          </w:p>
        </w:tc>
        <w:tc>
          <w:tcPr>
            <w:tcW w:w="1440" w:type="dxa"/>
            <w:tcBorders>
              <w:top w:val="nil"/>
              <w:left w:val="nil"/>
              <w:bottom w:val="nil"/>
              <w:right w:val="nil"/>
            </w:tcBorders>
            <w:shd w:val="clear" w:color="auto" w:fill="auto"/>
            <w:vAlign w:val="bottom"/>
            <w:hideMark/>
          </w:tcPr>
          <w:p w:rsidR="00C2001C" w:rsidRDefault="00C2001C">
            <w:pPr>
              <w:rPr>
                <w:sz w:val="20"/>
                <w:szCs w:val="20"/>
              </w:rPr>
            </w:pPr>
          </w:p>
        </w:tc>
        <w:tc>
          <w:tcPr>
            <w:tcW w:w="1440" w:type="dxa"/>
            <w:tcBorders>
              <w:top w:val="nil"/>
              <w:left w:val="nil"/>
              <w:bottom w:val="nil"/>
              <w:right w:val="nil"/>
            </w:tcBorders>
            <w:shd w:val="clear" w:color="auto" w:fill="auto"/>
            <w:vAlign w:val="bottom"/>
            <w:hideMark/>
          </w:tcPr>
          <w:p w:rsidR="00C2001C" w:rsidRDefault="00C2001C">
            <w:pPr>
              <w:rPr>
                <w:sz w:val="20"/>
                <w:szCs w:val="20"/>
              </w:rPr>
            </w:pPr>
          </w:p>
        </w:tc>
        <w:tc>
          <w:tcPr>
            <w:tcW w:w="1440" w:type="dxa"/>
            <w:tcBorders>
              <w:top w:val="nil"/>
              <w:left w:val="nil"/>
              <w:bottom w:val="nil"/>
              <w:right w:val="nil"/>
            </w:tcBorders>
            <w:shd w:val="clear" w:color="auto" w:fill="auto"/>
            <w:vAlign w:val="bottom"/>
            <w:hideMark/>
          </w:tcPr>
          <w:p w:rsidR="00C2001C" w:rsidRDefault="00C2001C">
            <w:pPr>
              <w:rPr>
                <w:sz w:val="20"/>
                <w:szCs w:val="20"/>
              </w:rPr>
            </w:pP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271 905</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1 760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273 665</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5 340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5 340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5 340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-5 340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277 245</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1 760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279 005</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239 118</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239 118</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13 357</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13 357</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252 475</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252 475</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32 787</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1 760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34 547</w:t>
            </w:r>
          </w:p>
        </w:tc>
      </w:tr>
      <w:tr w:rsidR="00C2001C" w:rsidTr="00C2001C">
        <w:trPr>
          <w:trHeight w:val="27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24 770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1 760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26 530</w:t>
            </w:r>
          </w:p>
        </w:tc>
      </w:tr>
    </w:tbl>
    <w:p w:rsidR="00EC0911" w:rsidRPr="00796393" w:rsidRDefault="00EC0911" w:rsidP="009B776F">
      <w:pPr>
        <w:pStyle w:val="odstavec"/>
      </w:pPr>
    </w:p>
    <w:bookmarkEnd w:id="13"/>
    <w:p w:rsidR="00316030" w:rsidRDefault="00316030" w:rsidP="009B776F">
      <w:pPr>
        <w:pStyle w:val="odstavec"/>
      </w:pPr>
      <w:r w:rsidRPr="00D51CFB">
        <w:t>V priebehu účtovného</w:t>
      </w:r>
      <w:r w:rsidRPr="00796393">
        <w:t xml:space="preserve"> obdobia </w:t>
      </w:r>
      <w:r w:rsidR="001244C0">
        <w:t xml:space="preserve">nebol žiadny majetok založený ako </w:t>
      </w:r>
      <w:proofErr w:type="spellStart"/>
      <w:r w:rsidR="001244C0">
        <w:t>kolaterál</w:t>
      </w:r>
      <w:proofErr w:type="spellEnd"/>
      <w:r w:rsidR="001244C0">
        <w:t>. Spoločnosť má plné právo na svoj dlhodobý majetok. (2014:</w:t>
      </w:r>
      <w:r w:rsidR="001244C0" w:rsidRPr="001244C0">
        <w:rPr>
          <w:color w:val="FF0000"/>
        </w:rPr>
        <w:t xml:space="preserve"> </w:t>
      </w:r>
      <w:r w:rsidR="001244C0" w:rsidRPr="00D51CFB">
        <w:t>V priebehu účtovného</w:t>
      </w:r>
      <w:r w:rsidR="001244C0" w:rsidRPr="00796393">
        <w:t xml:space="preserve"> obdobia </w:t>
      </w:r>
      <w:r w:rsidR="001244C0">
        <w:t xml:space="preserve">nebol žiadny majetok založený ako </w:t>
      </w:r>
      <w:proofErr w:type="spellStart"/>
      <w:r w:rsidR="001244C0">
        <w:t>kolaterál</w:t>
      </w:r>
      <w:proofErr w:type="spellEnd"/>
      <w:r w:rsidR="001244C0">
        <w:t>. Spoločnosť má plné právo na svoj dlhodobý majetok.)</w:t>
      </w:r>
    </w:p>
    <w:p w:rsidR="00EF459B" w:rsidRPr="00796393" w:rsidRDefault="00EF459B" w:rsidP="009B776F">
      <w:pPr>
        <w:pStyle w:val="odstavec"/>
      </w:pPr>
    </w:p>
    <w:p w:rsidR="00316030" w:rsidRPr="00796393" w:rsidRDefault="007A1EA3" w:rsidP="009B776F">
      <w:pPr>
        <w:pStyle w:val="odstavec"/>
      </w:pPr>
      <w:r w:rsidRPr="00796393">
        <w:t>Informácie za predchádzajúce účtovné obdobie sú uvedené v nasledujúcej tabuľke:</w:t>
      </w:r>
    </w:p>
    <w:p w:rsidR="00C2001C" w:rsidRDefault="00C2001C" w:rsidP="009B776F">
      <w:pPr>
        <w:pStyle w:val="odstavec"/>
      </w:pPr>
      <w:bookmarkStart w:id="15" w:name="FWT_T3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C2001C" w:rsidTr="00C2001C">
        <w:trPr>
          <w:trHeight w:val="720"/>
        </w:trPr>
        <w:tc>
          <w:tcPr>
            <w:tcW w:w="26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16" w:name="RANGE!B28:J49"/>
            <w:r>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Poskytnuté preddavky na </w:t>
            </w:r>
            <w:proofErr w:type="spellStart"/>
            <w:r>
              <w:rPr>
                <w:rFonts w:ascii="Arial" w:hAnsi="Arial" w:cs="Arial"/>
                <w:b/>
                <w:bCs/>
                <w:sz w:val="18"/>
                <w:szCs w:val="18"/>
              </w:rPr>
              <w:t>DNM</w:t>
            </w:r>
            <w:proofErr w:type="spellEnd"/>
          </w:p>
        </w:tc>
        <w:tc>
          <w:tcPr>
            <w:tcW w:w="14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Spolu</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247 537</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1 760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249 297</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24 368</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24 368</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24 368</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-24 368</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271 905</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1 760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273 665</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222 059</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222 059</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17 059</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17 059</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239 118</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239 118</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44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55"/>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25 478</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1 760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27 238</w:t>
            </w:r>
          </w:p>
        </w:tc>
      </w:tr>
      <w:tr w:rsidR="00C2001C" w:rsidTr="00C2001C">
        <w:trPr>
          <w:trHeight w:val="270"/>
        </w:trPr>
        <w:tc>
          <w:tcPr>
            <w:tcW w:w="26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32 787</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1 760</w:t>
            </w:r>
          </w:p>
        </w:tc>
        <w:tc>
          <w:tcPr>
            <w:tcW w:w="144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34 547</w:t>
            </w:r>
          </w:p>
        </w:tc>
      </w:tr>
    </w:tbl>
    <w:p w:rsidR="00C63597" w:rsidRDefault="00C63597" w:rsidP="009B776F">
      <w:pPr>
        <w:pStyle w:val="odstavec"/>
      </w:pPr>
    </w:p>
    <w:bookmarkEnd w:id="15"/>
    <w:p w:rsidR="0000618A" w:rsidRPr="00796393" w:rsidRDefault="0000618A" w:rsidP="009B776F">
      <w:pPr>
        <w:pStyle w:val="odstavec"/>
      </w:pPr>
    </w:p>
    <w:p w:rsidR="00C44E89" w:rsidRPr="00EF459B" w:rsidRDefault="00903126" w:rsidP="009B776F">
      <w:pPr>
        <w:pStyle w:val="odstavec"/>
        <w:sectPr w:rsidR="00C44E89" w:rsidRPr="00EF459B" w:rsidSect="00EF459B">
          <w:pgSz w:w="16838" w:h="11906" w:orient="landscape"/>
          <w:pgMar w:top="1134" w:right="1134" w:bottom="1134" w:left="1134" w:header="709" w:footer="709" w:gutter="0"/>
          <w:cols w:space="708"/>
          <w:docGrid w:linePitch="360"/>
        </w:sectPr>
      </w:pPr>
      <w:bookmarkStart w:id="17" w:name="FWT_T4a"/>
      <w:r>
        <w:t xml:space="preserve"> </w:t>
      </w:r>
      <w:bookmarkEnd w:id="17"/>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001C" w:rsidTr="00C2001C">
        <w:trPr>
          <w:trHeight w:val="480"/>
          <w:hidden/>
        </w:trPr>
        <w:tc>
          <w:tcPr>
            <w:tcW w:w="64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vanish/>
                <w:sz w:val="18"/>
                <w:szCs w:val="18"/>
              </w:rPr>
            </w:pPr>
            <w:bookmarkStart w:id="18" w:name="RANGE!B11:D15"/>
            <w:bookmarkStart w:id="19" w:name="FWT_T4b"/>
            <w:r>
              <w:rPr>
                <w:rFonts w:ascii="Arial" w:hAnsi="Arial" w:cs="Arial"/>
                <w:b/>
                <w:bCs/>
                <w:vanish/>
                <w:sz w:val="18"/>
                <w:szCs w:val="18"/>
              </w:rPr>
              <w:lastRenderedPageBreak/>
              <w:t>Dlhodobý nehmotný majetok</w:t>
            </w:r>
            <w:bookmarkEnd w:id="18"/>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vanish/>
                <w:sz w:val="18"/>
                <w:szCs w:val="18"/>
              </w:rPr>
            </w:pPr>
            <w:r>
              <w:rPr>
                <w:rFonts w:ascii="Arial" w:hAnsi="Arial" w:cs="Arial"/>
                <w:b/>
                <w:bCs/>
                <w:vanish/>
                <w:sz w:val="18"/>
                <w:szCs w:val="18"/>
              </w:rPr>
              <w:t>Hodnota k 31.12.2015</w:t>
            </w:r>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vanish/>
                <w:sz w:val="18"/>
                <w:szCs w:val="18"/>
              </w:rPr>
            </w:pPr>
            <w:r>
              <w:rPr>
                <w:rFonts w:ascii="Arial" w:hAnsi="Arial" w:cs="Arial"/>
                <w:b/>
                <w:bCs/>
                <w:vanish/>
                <w:sz w:val="18"/>
                <w:szCs w:val="18"/>
              </w:rPr>
              <w:t>Hodnota k 31.12.2014</w:t>
            </w:r>
          </w:p>
        </w:tc>
      </w:tr>
      <w:tr w:rsidR="00C2001C" w:rsidTr="00C2001C">
        <w:trPr>
          <w:trHeight w:val="240"/>
          <w:hidden/>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vanish/>
                <w:sz w:val="18"/>
                <w:szCs w:val="18"/>
              </w:rPr>
            </w:pPr>
            <w:r>
              <w:rPr>
                <w:rFonts w:ascii="Arial" w:hAnsi="Arial" w:cs="Arial"/>
                <w:vanish/>
                <w:sz w:val="18"/>
                <w:szCs w:val="18"/>
              </w:rPr>
              <w:t>Náklady na výskum vynaložené v účtovnom období</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vanish/>
                <w:sz w:val="18"/>
                <w:szCs w:val="18"/>
              </w:rPr>
            </w:pPr>
            <w:r>
              <w:rPr>
                <w:rFonts w:ascii="Arial" w:hAnsi="Arial" w:cs="Arial"/>
                <w:vanish/>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vanish/>
                <w:sz w:val="18"/>
                <w:szCs w:val="18"/>
              </w:rPr>
            </w:pPr>
            <w:r>
              <w:rPr>
                <w:rFonts w:ascii="Arial" w:hAnsi="Arial" w:cs="Arial"/>
                <w:vanish/>
                <w:sz w:val="18"/>
                <w:szCs w:val="18"/>
              </w:rPr>
              <w:t>0</w:t>
            </w:r>
          </w:p>
        </w:tc>
      </w:tr>
      <w:tr w:rsidR="00C2001C" w:rsidTr="00C2001C">
        <w:trPr>
          <w:trHeight w:val="240"/>
          <w:hidden/>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vanish/>
                <w:sz w:val="18"/>
                <w:szCs w:val="18"/>
              </w:rPr>
            </w:pPr>
            <w:r>
              <w:rPr>
                <w:rFonts w:ascii="Arial" w:hAnsi="Arial" w:cs="Arial"/>
                <w:vanish/>
                <w:sz w:val="18"/>
                <w:szCs w:val="18"/>
              </w:rPr>
              <w:t>Náklady na vývoj vynaložené v účtovnom období, z toho:</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vanish/>
                <w:sz w:val="18"/>
                <w:szCs w:val="18"/>
              </w:rPr>
            </w:pPr>
            <w:r>
              <w:rPr>
                <w:rFonts w:ascii="Arial" w:hAnsi="Arial" w:cs="Arial"/>
                <w:vanish/>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vanish/>
                <w:sz w:val="18"/>
                <w:szCs w:val="18"/>
              </w:rPr>
            </w:pPr>
            <w:r>
              <w:rPr>
                <w:rFonts w:ascii="Arial" w:hAnsi="Arial" w:cs="Arial"/>
                <w:vanish/>
                <w:sz w:val="18"/>
                <w:szCs w:val="18"/>
              </w:rPr>
              <w:t>0</w:t>
            </w:r>
          </w:p>
        </w:tc>
      </w:tr>
      <w:tr w:rsidR="00C2001C" w:rsidTr="00C2001C">
        <w:trPr>
          <w:trHeight w:val="240"/>
          <w:hidden/>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i/>
                <w:iCs/>
                <w:vanish/>
                <w:sz w:val="18"/>
                <w:szCs w:val="18"/>
              </w:rPr>
            </w:pPr>
            <w:r>
              <w:rPr>
                <w:rFonts w:ascii="Arial" w:hAnsi="Arial" w:cs="Arial"/>
                <w:i/>
                <w:iCs/>
                <w:vanish/>
                <w:sz w:val="18"/>
                <w:szCs w:val="18"/>
              </w:rPr>
              <w:t>náklady na vývoj neaktivované</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i/>
                <w:iCs/>
                <w:vanish/>
                <w:sz w:val="18"/>
                <w:szCs w:val="18"/>
              </w:rPr>
            </w:pPr>
            <w:r>
              <w:rPr>
                <w:rFonts w:ascii="Arial" w:hAnsi="Arial" w:cs="Arial"/>
                <w:i/>
                <w:iCs/>
                <w:vanish/>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i/>
                <w:iCs/>
                <w:vanish/>
                <w:sz w:val="18"/>
                <w:szCs w:val="18"/>
              </w:rPr>
            </w:pPr>
            <w:r>
              <w:rPr>
                <w:rFonts w:ascii="Arial" w:hAnsi="Arial" w:cs="Arial"/>
                <w:i/>
                <w:iCs/>
                <w:vanish/>
                <w:sz w:val="18"/>
                <w:szCs w:val="18"/>
              </w:rPr>
              <w:t>0</w:t>
            </w:r>
          </w:p>
        </w:tc>
      </w:tr>
      <w:tr w:rsidR="00C2001C" w:rsidTr="00C2001C">
        <w:trPr>
          <w:trHeight w:val="240"/>
          <w:hidden/>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i/>
                <w:iCs/>
                <w:vanish/>
                <w:sz w:val="18"/>
                <w:szCs w:val="18"/>
              </w:rPr>
            </w:pPr>
            <w:r>
              <w:rPr>
                <w:rFonts w:ascii="Arial" w:hAnsi="Arial" w:cs="Arial"/>
                <w:i/>
                <w:iCs/>
                <w:vanish/>
                <w:sz w:val="18"/>
                <w:szCs w:val="18"/>
              </w:rPr>
              <w:t>náklady na vývoj aktivované</w:t>
            </w:r>
          </w:p>
        </w:tc>
        <w:tc>
          <w:tcPr>
            <w:tcW w:w="1400" w:type="dxa"/>
            <w:tcBorders>
              <w:top w:val="nil"/>
              <w:left w:val="nil"/>
              <w:bottom w:val="nil"/>
              <w:right w:val="nil"/>
            </w:tcBorders>
            <w:shd w:val="clear" w:color="auto" w:fill="auto"/>
            <w:vAlign w:val="bottom"/>
            <w:hideMark/>
          </w:tcPr>
          <w:p w:rsidR="00C2001C" w:rsidRDefault="00C2001C" w:rsidP="00EF459B">
            <w:pPr>
              <w:jc w:val="center"/>
              <w:rPr>
                <w:rFonts w:ascii="Arial" w:hAnsi="Arial" w:cs="Arial"/>
                <w:i/>
                <w:iCs/>
                <w:vanish/>
                <w:sz w:val="18"/>
                <w:szCs w:val="18"/>
              </w:rPr>
            </w:pPr>
            <w:r>
              <w:rPr>
                <w:rFonts w:ascii="Arial" w:hAnsi="Arial" w:cs="Arial"/>
                <w:i/>
                <w:iCs/>
                <w:vanish/>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i/>
                <w:iCs/>
                <w:vanish/>
                <w:sz w:val="18"/>
                <w:szCs w:val="18"/>
              </w:rPr>
            </w:pPr>
            <w:r>
              <w:rPr>
                <w:rFonts w:ascii="Arial" w:hAnsi="Arial" w:cs="Arial"/>
                <w:i/>
                <w:iCs/>
                <w:vanish/>
                <w:sz w:val="18"/>
                <w:szCs w:val="18"/>
              </w:rPr>
              <w:t>0</w:t>
            </w:r>
          </w:p>
        </w:tc>
      </w:tr>
    </w:tbl>
    <w:bookmarkEnd w:id="19"/>
    <w:p w:rsidR="00FF2077" w:rsidRPr="00796393" w:rsidRDefault="00FF2077">
      <w:pPr>
        <w:pStyle w:val="Heading2"/>
      </w:pPr>
      <w:r w:rsidRPr="00796393">
        <w:t>Dlhodobý hmotný majetok</w:t>
      </w:r>
    </w:p>
    <w:p w:rsidR="008D71F7" w:rsidRPr="00796393" w:rsidRDefault="00C2654E" w:rsidP="009B776F">
      <w:pPr>
        <w:pStyle w:val="odstavec"/>
      </w:pPr>
      <w:r>
        <w:t xml:space="preserve">Prehľad pohybu dlhodobého </w:t>
      </w:r>
      <w:r w:rsidR="008D71F7" w:rsidRPr="00796393">
        <w:t>hmotného majetku za bežné účtovné obdobie je uvedený nižšie:</w:t>
      </w:r>
    </w:p>
    <w:p w:rsidR="00C2001C" w:rsidRDefault="00C2001C" w:rsidP="009B776F">
      <w:pPr>
        <w:pStyle w:val="odstavec"/>
      </w:pPr>
      <w:bookmarkStart w:id="20" w:name="FWT_T5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2001C" w:rsidTr="00C2001C">
        <w:trPr>
          <w:trHeight w:val="1200"/>
        </w:trPr>
        <w:tc>
          <w:tcPr>
            <w:tcW w:w="1919"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21" w:name="RANGE!B3:K24"/>
            <w:r>
              <w:rPr>
                <w:rFonts w:ascii="Arial" w:hAnsi="Arial" w:cs="Arial"/>
                <w:b/>
                <w:bCs/>
                <w:sz w:val="18"/>
                <w:szCs w:val="18"/>
              </w:rPr>
              <w:t>Dlhodobý hmotný majetok</w:t>
            </w:r>
            <w:bookmarkEnd w:id="21"/>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Poskytnuté preddavky na </w:t>
            </w:r>
            <w:proofErr w:type="spellStart"/>
            <w:r>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Spolu</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1"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1 833 998</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17 534</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1 851 532</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392 602</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392 602</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843</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843</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410 136</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-410 136</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2 243 291</w:t>
            </w:r>
          </w:p>
        </w:tc>
        <w:tc>
          <w:tcPr>
            <w:tcW w:w="1361"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2 243 291</w:t>
            </w:r>
          </w:p>
        </w:tc>
      </w:tr>
      <w:tr w:rsidR="00C2001C" w:rsidTr="00C2001C">
        <w:trPr>
          <w:trHeight w:val="49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1"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1 548 917</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1 548 917</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180 916</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180 916</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843</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843</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1 728 990</w:t>
            </w:r>
          </w:p>
        </w:tc>
        <w:tc>
          <w:tcPr>
            <w:tcW w:w="1361"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1 728 990</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1"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1"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285 081</w:t>
            </w:r>
          </w:p>
        </w:tc>
        <w:tc>
          <w:tcPr>
            <w:tcW w:w="1361"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17 534</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302 615</w:t>
            </w:r>
          </w:p>
        </w:tc>
      </w:tr>
      <w:tr w:rsidR="00C2001C" w:rsidTr="00C2001C">
        <w:trPr>
          <w:trHeight w:val="27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514 301</w:t>
            </w:r>
          </w:p>
        </w:tc>
        <w:tc>
          <w:tcPr>
            <w:tcW w:w="1361"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514 301</w:t>
            </w:r>
          </w:p>
        </w:tc>
      </w:tr>
    </w:tbl>
    <w:p w:rsidR="0036011D" w:rsidRDefault="0036011D" w:rsidP="009B776F">
      <w:pPr>
        <w:pStyle w:val="odstavec"/>
      </w:pPr>
    </w:p>
    <w:bookmarkEnd w:id="20"/>
    <w:p w:rsidR="008D71F7" w:rsidRPr="002701B0" w:rsidRDefault="008D71F7" w:rsidP="00801970">
      <w:pPr>
        <w:pStyle w:val="odstavec"/>
        <w:ind w:left="0"/>
      </w:pPr>
    </w:p>
    <w:p w:rsidR="008D71F7" w:rsidRPr="00796393" w:rsidRDefault="008D71F7" w:rsidP="009B776F">
      <w:pPr>
        <w:pStyle w:val="odstavec"/>
      </w:pPr>
    </w:p>
    <w:p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rsidR="008D71F7" w:rsidRPr="002701B0" w:rsidRDefault="007A1EA3" w:rsidP="009B776F">
      <w:pPr>
        <w:pStyle w:val="odstavec"/>
        <w:rPr>
          <w:highlight w:val="yellow"/>
        </w:rPr>
      </w:pPr>
      <w:r w:rsidRPr="002701B0">
        <w:lastRenderedPageBreak/>
        <w:t>Informácie za predchádzajúce účtovné obdobie sú uvedené v nasledujúcej tabuľke:</w:t>
      </w:r>
    </w:p>
    <w:p w:rsidR="00C2001C" w:rsidRDefault="00C2001C" w:rsidP="009B776F">
      <w:pPr>
        <w:pStyle w:val="odstavec"/>
        <w:rPr>
          <w:highlight w:val="yellow"/>
        </w:rPr>
      </w:pPr>
      <w:bookmarkStart w:id="22" w:name="FWT_T5b"/>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2001C" w:rsidTr="00C2001C">
        <w:trPr>
          <w:trHeight w:val="1200"/>
        </w:trPr>
        <w:tc>
          <w:tcPr>
            <w:tcW w:w="1919"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23" w:name="RANGE!B28:K49"/>
            <w:r>
              <w:rPr>
                <w:rFonts w:ascii="Arial" w:hAnsi="Arial" w:cs="Arial"/>
                <w:b/>
                <w:bCs/>
                <w:sz w:val="18"/>
                <w:szCs w:val="18"/>
              </w:rPr>
              <w:t>Dlhodobý hmotný majetok</w:t>
            </w:r>
            <w:bookmarkEnd w:id="23"/>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Poskytnuté preddavky na </w:t>
            </w:r>
            <w:proofErr w:type="spellStart"/>
            <w:r>
              <w:rPr>
                <w:rFonts w:ascii="Arial" w:hAnsi="Arial" w:cs="Arial"/>
                <w:b/>
                <w:bCs/>
                <w:sz w:val="18"/>
                <w:szCs w:val="18"/>
              </w:rPr>
              <w:t>DHM</w:t>
            </w:r>
            <w:proofErr w:type="spellEnd"/>
          </w:p>
        </w:tc>
        <w:tc>
          <w:tcPr>
            <w:tcW w:w="136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Spolu</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1"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1 541 499</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788</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1 542 287</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382 737</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382 737</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72 704</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788</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73 492</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365 203</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-365 203</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1 833 998</w:t>
            </w:r>
          </w:p>
        </w:tc>
        <w:tc>
          <w:tcPr>
            <w:tcW w:w="1361"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17 534</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1 851 532</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1"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1 434 031</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1 434 031</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169 873</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169 873</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54 987</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54 987</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1 548 917</w:t>
            </w:r>
          </w:p>
        </w:tc>
        <w:tc>
          <w:tcPr>
            <w:tcW w:w="1361"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1 548 917</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1"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1"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6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55"/>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107 468</w:t>
            </w:r>
          </w:p>
        </w:tc>
        <w:tc>
          <w:tcPr>
            <w:tcW w:w="1361"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788</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108 256</w:t>
            </w:r>
          </w:p>
        </w:tc>
      </w:tr>
      <w:tr w:rsidR="00C2001C" w:rsidTr="00C2001C">
        <w:trPr>
          <w:trHeight w:val="270"/>
        </w:trPr>
        <w:tc>
          <w:tcPr>
            <w:tcW w:w="191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285 081</w:t>
            </w:r>
          </w:p>
        </w:tc>
        <w:tc>
          <w:tcPr>
            <w:tcW w:w="1361"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17 534</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302 615</w:t>
            </w:r>
          </w:p>
        </w:tc>
      </w:tr>
    </w:tbl>
    <w:p w:rsidR="0036011D" w:rsidRDefault="0036011D" w:rsidP="009B776F">
      <w:pPr>
        <w:pStyle w:val="odstavec"/>
        <w:rPr>
          <w:highlight w:val="yellow"/>
        </w:rPr>
      </w:pPr>
    </w:p>
    <w:p w:rsidR="0036011D" w:rsidRPr="00796393" w:rsidRDefault="0036011D" w:rsidP="009B776F">
      <w:pPr>
        <w:pStyle w:val="odstavec"/>
        <w:rPr>
          <w:highlight w:val="yellow"/>
        </w:rPr>
      </w:pPr>
    </w:p>
    <w:p w:rsidR="00550892" w:rsidRPr="00550892" w:rsidRDefault="002701B0" w:rsidP="009B776F">
      <w:pPr>
        <w:pStyle w:val="odstavec"/>
      </w:pPr>
      <w:bookmarkStart w:id="24" w:name="FWT_T6"/>
      <w:bookmarkEnd w:id="22"/>
      <w:r w:rsidRPr="00C9707D">
        <w:t xml:space="preserve">Dlhodobý hmotný majetok je poistený pre prípad škôd spôsobených krádežou, živelnou pohromou až do výšky </w:t>
      </w:r>
      <w:r>
        <w:t>2 032 205</w:t>
      </w:r>
      <w:r w:rsidRPr="00C9707D">
        <w:t xml:space="preserve"> EUR (</w:t>
      </w:r>
      <w:r>
        <w:t>2014</w:t>
      </w:r>
      <w:r w:rsidRPr="00C9707D">
        <w:t>: 1 </w:t>
      </w:r>
      <w:r>
        <w:t>664</w:t>
      </w:r>
      <w:r w:rsidRPr="00C9707D">
        <w:t xml:space="preserve"> </w:t>
      </w:r>
      <w:r>
        <w:t>918</w:t>
      </w:r>
      <w:r w:rsidRPr="00B528D8">
        <w:t xml:space="preserve"> EUR).</w:t>
      </w:r>
      <w:r>
        <w:t xml:space="preserve"> Na majetok spoločnosti nie je zriadené záložné právo. Spoločnosť má plné právo nakladania so svojím majetkom. (2014:  na majetok spoločnosti nebolo zriadené </w:t>
      </w:r>
      <w:proofErr w:type="spellStart"/>
      <w:r>
        <w:t>zriadené</w:t>
      </w:r>
      <w:proofErr w:type="spellEnd"/>
      <w:r>
        <w:t xml:space="preserve"> záložné právo a spoločnosť mala plné právo nakladania so svojím majetkom).</w:t>
      </w:r>
      <w:bookmarkStart w:id="25" w:name="FWT_T13f"/>
      <w:bookmarkEnd w:id="24"/>
      <w:r w:rsidR="00903126">
        <w:t xml:space="preserve"> </w:t>
      </w:r>
    </w:p>
    <w:bookmarkEnd w:id="25"/>
    <w:p w:rsidR="00FD5E5E" w:rsidRPr="00796393" w:rsidRDefault="00FD5E5E">
      <w:pPr>
        <w:rPr>
          <w:rFonts w:ascii="Arial" w:hAnsi="Arial" w:cs="Arial"/>
          <w:b/>
          <w:bCs/>
          <w:iCs/>
          <w:sz w:val="20"/>
          <w:szCs w:val="20"/>
        </w:rPr>
      </w:pPr>
      <w:r w:rsidRPr="00796393">
        <w:rPr>
          <w:rFonts w:ascii="Arial" w:hAnsi="Arial" w:cs="Arial"/>
        </w:rPr>
        <w:br w:type="page"/>
      </w:r>
    </w:p>
    <w:p w:rsidR="009E0F23" w:rsidRPr="00796393" w:rsidRDefault="009E0F23">
      <w:pPr>
        <w:pStyle w:val="Heading2"/>
        <w:sectPr w:rsidR="009E0F23" w:rsidRPr="00796393" w:rsidSect="00EF459B">
          <w:headerReference w:type="default" r:id="rId9"/>
          <w:pgSz w:w="16838" w:h="11906" w:orient="landscape"/>
          <w:pgMar w:top="1134" w:right="1134" w:bottom="1134" w:left="1134" w:header="709" w:footer="709" w:gutter="0"/>
          <w:cols w:space="708"/>
          <w:docGrid w:linePitch="360"/>
        </w:sectPr>
      </w:pPr>
    </w:p>
    <w:p w:rsidR="002A6B50" w:rsidRPr="00796393" w:rsidRDefault="009353D5">
      <w:pPr>
        <w:pStyle w:val="Heading2"/>
      </w:pPr>
      <w:r w:rsidRPr="00796393">
        <w:lastRenderedPageBreak/>
        <w:t>Pohľadávky</w:t>
      </w:r>
    </w:p>
    <w:p w:rsidR="00F04CE9" w:rsidRPr="00796393" w:rsidRDefault="009353D5" w:rsidP="009B776F">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rsidR="00C2001C" w:rsidRPr="00796393" w:rsidRDefault="00C2001C" w:rsidP="009B776F">
      <w:pPr>
        <w:pStyle w:val="odstavec"/>
      </w:pPr>
      <w:bookmarkStart w:id="26" w:name="FWT_T14a"/>
      <w:r>
        <w:t xml:space="preserve"> </w:t>
      </w:r>
    </w:p>
    <w:tbl>
      <w:tblPr>
        <w:tblW w:w="9794" w:type="dxa"/>
        <w:tblInd w:w="482" w:type="dxa"/>
        <w:tblLayout w:type="fixed"/>
        <w:tblCellMar>
          <w:left w:w="70" w:type="dxa"/>
          <w:right w:w="70" w:type="dxa"/>
        </w:tblCellMar>
        <w:tblLook w:val="04A0" w:firstRow="1" w:lastRow="0" w:firstColumn="1" w:lastColumn="0" w:noHBand="0" w:noVBand="1"/>
      </w:tblPr>
      <w:tblGrid>
        <w:gridCol w:w="3557"/>
        <w:gridCol w:w="1134"/>
        <w:gridCol w:w="1134"/>
        <w:gridCol w:w="1418"/>
        <w:gridCol w:w="1385"/>
        <w:gridCol w:w="1166"/>
      </w:tblGrid>
      <w:tr w:rsidR="00C2001C" w:rsidTr="00D51CFB">
        <w:trPr>
          <w:trHeight w:val="1200"/>
        </w:trPr>
        <w:tc>
          <w:tcPr>
            <w:tcW w:w="3557" w:type="dxa"/>
            <w:tcBorders>
              <w:top w:val="nil"/>
              <w:left w:val="nil"/>
              <w:right w:val="nil"/>
            </w:tcBorders>
            <w:shd w:val="clear" w:color="auto" w:fill="auto"/>
            <w:vAlign w:val="bottom"/>
            <w:hideMark/>
          </w:tcPr>
          <w:p w:rsidR="00C2001C" w:rsidRDefault="00C2001C">
            <w:pPr>
              <w:jc w:val="center"/>
              <w:rPr>
                <w:rFonts w:ascii="Arial" w:hAnsi="Arial" w:cs="Arial"/>
                <w:b/>
                <w:bCs/>
                <w:sz w:val="18"/>
                <w:szCs w:val="18"/>
              </w:rPr>
            </w:pPr>
            <w:bookmarkStart w:id="27" w:name="RANGE!B3:G31"/>
            <w:r>
              <w:rPr>
                <w:rFonts w:ascii="Arial" w:hAnsi="Arial" w:cs="Arial"/>
                <w:b/>
                <w:bCs/>
                <w:sz w:val="18"/>
                <w:szCs w:val="18"/>
              </w:rPr>
              <w:t>Pohľadávky</w:t>
            </w:r>
            <w:bookmarkEnd w:id="27"/>
          </w:p>
        </w:tc>
        <w:tc>
          <w:tcPr>
            <w:tcW w:w="1134" w:type="dxa"/>
            <w:tcBorders>
              <w:top w:val="nil"/>
              <w:left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1.1.2015</w:t>
            </w:r>
          </w:p>
        </w:tc>
        <w:tc>
          <w:tcPr>
            <w:tcW w:w="1134"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Tvorba </w:t>
            </w:r>
            <w:proofErr w:type="spellStart"/>
            <w:r>
              <w:rPr>
                <w:rFonts w:ascii="Arial" w:hAnsi="Arial" w:cs="Arial"/>
                <w:b/>
                <w:bCs/>
                <w:sz w:val="18"/>
                <w:szCs w:val="18"/>
              </w:rPr>
              <w:t>OP</w:t>
            </w:r>
            <w:proofErr w:type="spellEnd"/>
          </w:p>
        </w:tc>
        <w:tc>
          <w:tcPr>
            <w:tcW w:w="1418"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zániku opodstatnenosti</w:t>
            </w:r>
          </w:p>
        </w:tc>
        <w:tc>
          <w:tcPr>
            <w:tcW w:w="1385"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vyradenia majetku z účtovníctva</w:t>
            </w:r>
          </w:p>
        </w:tc>
        <w:tc>
          <w:tcPr>
            <w:tcW w:w="1166"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31.12.2015</w:t>
            </w:r>
          </w:p>
        </w:tc>
      </w:tr>
      <w:tr w:rsidR="002701B0" w:rsidTr="00D51CFB">
        <w:trPr>
          <w:trHeight w:val="255"/>
        </w:trPr>
        <w:tc>
          <w:tcPr>
            <w:tcW w:w="3557" w:type="dxa"/>
            <w:tcBorders>
              <w:top w:val="nil"/>
              <w:left w:val="nil"/>
              <w:bottom w:val="single" w:sz="4" w:space="0" w:color="auto"/>
              <w:right w:val="nil"/>
            </w:tcBorders>
            <w:shd w:val="clear" w:color="auto" w:fill="auto"/>
            <w:noWrap/>
            <w:vAlign w:val="bottom"/>
            <w:hideMark/>
          </w:tcPr>
          <w:p w:rsidR="002701B0" w:rsidRDefault="002701B0">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rsidR="002701B0" w:rsidRDefault="002701B0">
            <w:pPr>
              <w:jc w:val="right"/>
              <w:rPr>
                <w:rFonts w:ascii="Arial" w:hAnsi="Arial" w:cs="Arial"/>
                <w:b/>
                <w:bCs/>
                <w:sz w:val="18"/>
                <w:szCs w:val="18"/>
              </w:rPr>
            </w:pPr>
          </w:p>
        </w:tc>
        <w:tc>
          <w:tcPr>
            <w:tcW w:w="1134" w:type="dxa"/>
            <w:tcBorders>
              <w:top w:val="nil"/>
              <w:left w:val="nil"/>
              <w:bottom w:val="nil"/>
              <w:right w:val="nil"/>
            </w:tcBorders>
            <w:shd w:val="clear" w:color="auto" w:fill="auto"/>
            <w:vAlign w:val="bottom"/>
            <w:hideMark/>
          </w:tcPr>
          <w:p w:rsidR="002701B0" w:rsidRDefault="002701B0">
            <w:pPr>
              <w:jc w:val="right"/>
              <w:rPr>
                <w:rFonts w:ascii="Arial" w:hAnsi="Arial" w:cs="Arial"/>
                <w:b/>
                <w:bCs/>
                <w:sz w:val="18"/>
                <w:szCs w:val="18"/>
              </w:rPr>
            </w:pPr>
          </w:p>
        </w:tc>
        <w:tc>
          <w:tcPr>
            <w:tcW w:w="1418" w:type="dxa"/>
            <w:tcBorders>
              <w:top w:val="nil"/>
              <w:left w:val="nil"/>
              <w:bottom w:val="nil"/>
              <w:right w:val="nil"/>
            </w:tcBorders>
            <w:shd w:val="clear" w:color="auto" w:fill="auto"/>
            <w:vAlign w:val="bottom"/>
            <w:hideMark/>
          </w:tcPr>
          <w:p w:rsidR="002701B0" w:rsidRDefault="002701B0">
            <w:pPr>
              <w:jc w:val="right"/>
              <w:rPr>
                <w:rFonts w:ascii="Arial" w:hAnsi="Arial" w:cs="Arial"/>
                <w:b/>
                <w:bCs/>
                <w:sz w:val="18"/>
                <w:szCs w:val="18"/>
              </w:rPr>
            </w:pPr>
          </w:p>
        </w:tc>
        <w:tc>
          <w:tcPr>
            <w:tcW w:w="1385" w:type="dxa"/>
            <w:tcBorders>
              <w:top w:val="nil"/>
              <w:left w:val="nil"/>
              <w:bottom w:val="nil"/>
              <w:right w:val="nil"/>
            </w:tcBorders>
            <w:shd w:val="clear" w:color="auto" w:fill="auto"/>
            <w:vAlign w:val="bottom"/>
            <w:hideMark/>
          </w:tcPr>
          <w:p w:rsidR="002701B0" w:rsidRDefault="002701B0">
            <w:pPr>
              <w:jc w:val="right"/>
              <w:rPr>
                <w:rFonts w:ascii="Arial" w:hAnsi="Arial" w:cs="Arial"/>
                <w:b/>
                <w:bCs/>
                <w:sz w:val="18"/>
                <w:szCs w:val="18"/>
              </w:rPr>
            </w:pPr>
          </w:p>
        </w:tc>
        <w:tc>
          <w:tcPr>
            <w:tcW w:w="1166" w:type="dxa"/>
            <w:tcBorders>
              <w:top w:val="nil"/>
              <w:left w:val="nil"/>
              <w:bottom w:val="nil"/>
              <w:right w:val="nil"/>
            </w:tcBorders>
            <w:shd w:val="clear" w:color="auto" w:fill="auto"/>
            <w:vAlign w:val="bottom"/>
            <w:hideMark/>
          </w:tcPr>
          <w:p w:rsidR="002701B0" w:rsidRDefault="002701B0">
            <w:pPr>
              <w:jc w:val="right"/>
              <w:rPr>
                <w:rFonts w:ascii="Arial" w:hAnsi="Arial" w:cs="Arial"/>
                <w:b/>
                <w:bCs/>
                <w:sz w:val="18"/>
                <w:szCs w:val="18"/>
              </w:rPr>
            </w:pPr>
          </w:p>
        </w:tc>
      </w:tr>
      <w:tr w:rsidR="002701B0" w:rsidTr="00D51CFB">
        <w:trPr>
          <w:trHeight w:val="255"/>
        </w:trPr>
        <w:tc>
          <w:tcPr>
            <w:tcW w:w="3557" w:type="dxa"/>
            <w:tcBorders>
              <w:top w:val="single" w:sz="4" w:space="0" w:color="auto"/>
              <w:left w:val="nil"/>
              <w:right w:val="nil"/>
            </w:tcBorders>
            <w:shd w:val="clear" w:color="auto" w:fill="auto"/>
            <w:noWrap/>
            <w:vAlign w:val="bottom"/>
            <w:hideMark/>
          </w:tcPr>
          <w:p w:rsidR="002701B0" w:rsidRDefault="002701B0">
            <w:pPr>
              <w:rPr>
                <w:rFonts w:ascii="Arial" w:hAnsi="Arial" w:cs="Arial"/>
                <w:sz w:val="16"/>
                <w:szCs w:val="16"/>
              </w:rPr>
            </w:pPr>
            <w:r>
              <w:rPr>
                <w:rFonts w:ascii="Arial" w:hAnsi="Arial" w:cs="Arial"/>
                <w:b/>
                <w:bCs/>
                <w:sz w:val="18"/>
                <w:szCs w:val="18"/>
              </w:rPr>
              <w:t>Krátkodobé pohľadávky z obchodného styku, z toho:</w:t>
            </w:r>
          </w:p>
        </w:tc>
        <w:tc>
          <w:tcPr>
            <w:tcW w:w="1134" w:type="dxa"/>
            <w:tcBorders>
              <w:top w:val="single" w:sz="4" w:space="0" w:color="auto"/>
              <w:left w:val="nil"/>
              <w:right w:val="nil"/>
            </w:tcBorders>
            <w:shd w:val="clear" w:color="auto" w:fill="auto"/>
            <w:noWrap/>
            <w:vAlign w:val="bottom"/>
            <w:hideMark/>
          </w:tcPr>
          <w:p w:rsidR="002701B0" w:rsidRDefault="002701B0">
            <w:pPr>
              <w:jc w:val="right"/>
              <w:rPr>
                <w:rFonts w:ascii="Arial" w:hAnsi="Arial" w:cs="Arial"/>
                <w:b/>
                <w:bCs/>
                <w:sz w:val="18"/>
                <w:szCs w:val="18"/>
              </w:rPr>
            </w:pPr>
            <w:r>
              <w:rPr>
                <w:rFonts w:ascii="Arial" w:hAnsi="Arial" w:cs="Arial"/>
                <w:b/>
                <w:bCs/>
                <w:sz w:val="18"/>
                <w:szCs w:val="18"/>
              </w:rPr>
              <w:t>503 520</w:t>
            </w:r>
          </w:p>
        </w:tc>
        <w:tc>
          <w:tcPr>
            <w:tcW w:w="1134"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sz w:val="18"/>
                <w:szCs w:val="18"/>
              </w:rPr>
            </w:pPr>
            <w:r>
              <w:rPr>
                <w:rFonts w:ascii="Arial" w:hAnsi="Arial" w:cs="Arial"/>
                <w:b/>
                <w:bCs/>
                <w:sz w:val="18"/>
                <w:szCs w:val="18"/>
              </w:rPr>
              <w:t>95 830</w:t>
            </w:r>
          </w:p>
        </w:tc>
        <w:tc>
          <w:tcPr>
            <w:tcW w:w="1418"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sz w:val="18"/>
                <w:szCs w:val="18"/>
              </w:rPr>
            </w:pPr>
            <w:r>
              <w:rPr>
                <w:rFonts w:ascii="Arial" w:hAnsi="Arial" w:cs="Arial"/>
                <w:b/>
                <w:bCs/>
                <w:sz w:val="18"/>
                <w:szCs w:val="18"/>
              </w:rPr>
              <w:t>0</w:t>
            </w:r>
          </w:p>
        </w:tc>
        <w:tc>
          <w:tcPr>
            <w:tcW w:w="1166" w:type="dxa"/>
            <w:tcBorders>
              <w:top w:val="single" w:sz="4" w:space="0" w:color="auto"/>
              <w:left w:val="nil"/>
              <w:bottom w:val="double" w:sz="6" w:space="0" w:color="auto"/>
              <w:right w:val="nil"/>
            </w:tcBorders>
            <w:shd w:val="clear" w:color="auto" w:fill="auto"/>
            <w:noWrap/>
            <w:vAlign w:val="bottom"/>
            <w:hideMark/>
          </w:tcPr>
          <w:p w:rsidR="002701B0" w:rsidRDefault="002701B0">
            <w:pPr>
              <w:jc w:val="right"/>
              <w:rPr>
                <w:rFonts w:ascii="Arial" w:hAnsi="Arial" w:cs="Arial"/>
                <w:b/>
                <w:bCs/>
                <w:sz w:val="18"/>
                <w:szCs w:val="18"/>
              </w:rPr>
            </w:pPr>
            <w:r>
              <w:rPr>
                <w:rFonts w:ascii="Arial" w:hAnsi="Arial" w:cs="Arial"/>
                <w:b/>
                <w:bCs/>
                <w:sz w:val="18"/>
                <w:szCs w:val="18"/>
              </w:rPr>
              <w:t>599 350</w:t>
            </w:r>
          </w:p>
        </w:tc>
      </w:tr>
      <w:tr w:rsidR="002701B0" w:rsidTr="00D51CFB">
        <w:trPr>
          <w:trHeight w:val="255"/>
        </w:trPr>
        <w:tc>
          <w:tcPr>
            <w:tcW w:w="3557" w:type="dxa"/>
            <w:tcBorders>
              <w:top w:val="nil"/>
              <w:left w:val="nil"/>
              <w:bottom w:val="nil"/>
              <w:right w:val="nil"/>
            </w:tcBorders>
            <w:shd w:val="clear" w:color="auto" w:fill="auto"/>
            <w:noWrap/>
            <w:vAlign w:val="center"/>
            <w:hideMark/>
          </w:tcPr>
          <w:p w:rsidR="002701B0" w:rsidRDefault="002701B0">
            <w:pPr>
              <w:rPr>
                <w:rFonts w:ascii="Arial" w:hAnsi="Arial" w:cs="Arial"/>
                <w:b/>
                <w:bCs/>
                <w:sz w:val="18"/>
                <w:szCs w:val="18"/>
              </w:rPr>
            </w:pPr>
            <w:r>
              <w:rPr>
                <w:rFonts w:ascii="Arial" w:hAnsi="Arial" w:cs="Arial"/>
                <w:sz w:val="16"/>
                <w:szCs w:val="16"/>
              </w:rPr>
              <w:t>Ostatné pohľadávky z obchodného styku</w:t>
            </w:r>
          </w:p>
        </w:tc>
        <w:tc>
          <w:tcPr>
            <w:tcW w:w="1134" w:type="dxa"/>
            <w:tcBorders>
              <w:top w:val="double" w:sz="4" w:space="0" w:color="auto"/>
              <w:left w:val="nil"/>
              <w:bottom w:val="single" w:sz="4"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b/>
                <w:bCs/>
                <w:sz w:val="18"/>
                <w:szCs w:val="18"/>
              </w:rPr>
              <w:t>503 520</w:t>
            </w:r>
          </w:p>
        </w:tc>
        <w:tc>
          <w:tcPr>
            <w:tcW w:w="1134" w:type="dxa"/>
            <w:tcBorders>
              <w:top w:val="double" w:sz="4" w:space="0" w:color="auto"/>
              <w:left w:val="nil"/>
              <w:bottom w:val="single" w:sz="4"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sz w:val="18"/>
                <w:szCs w:val="18"/>
              </w:rPr>
              <w:t>95 830</w:t>
            </w:r>
          </w:p>
        </w:tc>
        <w:tc>
          <w:tcPr>
            <w:tcW w:w="1418" w:type="dxa"/>
            <w:tcBorders>
              <w:top w:val="double" w:sz="4" w:space="0" w:color="auto"/>
              <w:left w:val="nil"/>
              <w:bottom w:val="single" w:sz="4"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sz w:val="18"/>
                <w:szCs w:val="18"/>
              </w:rPr>
              <w:t>0</w:t>
            </w:r>
          </w:p>
        </w:tc>
        <w:tc>
          <w:tcPr>
            <w:tcW w:w="1385" w:type="dxa"/>
            <w:tcBorders>
              <w:top w:val="double" w:sz="4" w:space="0" w:color="auto"/>
              <w:left w:val="nil"/>
              <w:bottom w:val="single" w:sz="4"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sz w:val="18"/>
                <w:szCs w:val="18"/>
              </w:rPr>
              <w:t>0</w:t>
            </w:r>
          </w:p>
        </w:tc>
        <w:tc>
          <w:tcPr>
            <w:tcW w:w="1166" w:type="dxa"/>
            <w:tcBorders>
              <w:top w:val="double" w:sz="4" w:space="0" w:color="auto"/>
              <w:left w:val="nil"/>
              <w:bottom w:val="single" w:sz="4"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b/>
                <w:bCs/>
                <w:sz w:val="18"/>
                <w:szCs w:val="18"/>
              </w:rPr>
              <w:t>599 350</w:t>
            </w:r>
          </w:p>
        </w:tc>
      </w:tr>
      <w:tr w:rsidR="002701B0" w:rsidTr="00D51CFB">
        <w:trPr>
          <w:trHeight w:val="255"/>
        </w:trPr>
        <w:tc>
          <w:tcPr>
            <w:tcW w:w="3557" w:type="dxa"/>
            <w:tcBorders>
              <w:top w:val="nil"/>
              <w:left w:val="nil"/>
              <w:bottom w:val="nil"/>
              <w:right w:val="nil"/>
            </w:tcBorders>
            <w:shd w:val="clear" w:color="auto" w:fill="auto"/>
            <w:noWrap/>
            <w:vAlign w:val="bottom"/>
            <w:hideMark/>
          </w:tcPr>
          <w:p w:rsidR="002701B0" w:rsidRDefault="002701B0">
            <w:pPr>
              <w:rPr>
                <w:rFonts w:ascii="Arial" w:hAnsi="Arial" w:cs="Arial"/>
                <w:sz w:val="16"/>
                <w:szCs w:val="16"/>
              </w:rPr>
            </w:pPr>
            <w:r>
              <w:rPr>
                <w:rFonts w:ascii="Arial" w:hAnsi="Arial" w:cs="Arial"/>
                <w:b/>
                <w:bCs/>
                <w:sz w:val="18"/>
                <w:szCs w:val="18"/>
              </w:rPr>
              <w:t>Ostatné krátkodobé pohľadávky, z toho:</w:t>
            </w:r>
          </w:p>
        </w:tc>
        <w:tc>
          <w:tcPr>
            <w:tcW w:w="1134"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sz w:val="18"/>
                <w:szCs w:val="18"/>
              </w:rPr>
            </w:pPr>
            <w:r>
              <w:rPr>
                <w:rFonts w:ascii="Arial" w:hAnsi="Arial" w:cs="Arial"/>
                <w:b/>
                <w:bCs/>
                <w:sz w:val="18"/>
                <w:szCs w:val="18"/>
              </w:rPr>
              <w:t>0</w:t>
            </w:r>
          </w:p>
        </w:tc>
        <w:tc>
          <w:tcPr>
            <w:tcW w:w="1166"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sz w:val="18"/>
                <w:szCs w:val="18"/>
              </w:rPr>
            </w:pPr>
            <w:r>
              <w:rPr>
                <w:rFonts w:ascii="Arial" w:hAnsi="Arial" w:cs="Arial"/>
                <w:b/>
                <w:bCs/>
                <w:sz w:val="18"/>
                <w:szCs w:val="18"/>
              </w:rPr>
              <w:t>0</w:t>
            </w:r>
          </w:p>
        </w:tc>
      </w:tr>
      <w:tr w:rsidR="002701B0" w:rsidTr="00EF459B">
        <w:trPr>
          <w:trHeight w:val="255"/>
        </w:trPr>
        <w:tc>
          <w:tcPr>
            <w:tcW w:w="3557" w:type="dxa"/>
            <w:tcBorders>
              <w:top w:val="nil"/>
              <w:left w:val="nil"/>
              <w:bottom w:val="nil"/>
              <w:right w:val="nil"/>
            </w:tcBorders>
            <w:shd w:val="clear" w:color="auto" w:fill="auto"/>
            <w:noWrap/>
            <w:vAlign w:val="bottom"/>
            <w:hideMark/>
          </w:tcPr>
          <w:p w:rsidR="002701B0" w:rsidRDefault="002701B0">
            <w:pPr>
              <w:rPr>
                <w:rFonts w:ascii="Arial" w:hAnsi="Arial" w:cs="Arial"/>
                <w:b/>
                <w:bCs/>
                <w:sz w:val="18"/>
                <w:szCs w:val="18"/>
              </w:rPr>
            </w:pPr>
            <w:r>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b/>
                <w:bCs/>
                <w:sz w:val="18"/>
                <w:szCs w:val="18"/>
              </w:rPr>
              <w:t>503 520</w:t>
            </w:r>
          </w:p>
        </w:tc>
        <w:tc>
          <w:tcPr>
            <w:tcW w:w="1134"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b/>
                <w:bCs/>
                <w:sz w:val="18"/>
                <w:szCs w:val="18"/>
              </w:rPr>
              <w:t>95 830</w:t>
            </w:r>
          </w:p>
        </w:tc>
        <w:tc>
          <w:tcPr>
            <w:tcW w:w="1418"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b/>
                <w:bCs/>
                <w:sz w:val="18"/>
                <w:szCs w:val="18"/>
              </w:rPr>
              <w:t>0</w:t>
            </w:r>
          </w:p>
        </w:tc>
        <w:tc>
          <w:tcPr>
            <w:tcW w:w="1166" w:type="dxa"/>
            <w:tcBorders>
              <w:top w:val="single" w:sz="4" w:space="0" w:color="auto"/>
              <w:left w:val="nil"/>
              <w:bottom w:val="double" w:sz="6" w:space="0" w:color="auto"/>
              <w:right w:val="nil"/>
            </w:tcBorders>
            <w:shd w:val="clear" w:color="auto" w:fill="auto"/>
            <w:vAlign w:val="bottom"/>
            <w:hideMark/>
          </w:tcPr>
          <w:p w:rsidR="002701B0" w:rsidRDefault="002701B0">
            <w:pPr>
              <w:jc w:val="right"/>
              <w:rPr>
                <w:rFonts w:ascii="Arial" w:hAnsi="Arial" w:cs="Arial"/>
                <w:b/>
                <w:bCs/>
                <w:sz w:val="18"/>
                <w:szCs w:val="18"/>
              </w:rPr>
            </w:pPr>
            <w:r>
              <w:rPr>
                <w:rFonts w:ascii="Arial" w:hAnsi="Arial" w:cs="Arial"/>
                <w:b/>
                <w:bCs/>
                <w:sz w:val="18"/>
                <w:szCs w:val="18"/>
              </w:rPr>
              <w:t>599 350</w:t>
            </w:r>
          </w:p>
        </w:tc>
      </w:tr>
    </w:tbl>
    <w:p w:rsidR="00903126" w:rsidRDefault="00903126" w:rsidP="009B776F">
      <w:pPr>
        <w:pStyle w:val="odstavec"/>
      </w:pPr>
    </w:p>
    <w:p w:rsidR="00547E8A" w:rsidRPr="00C9707D" w:rsidRDefault="00547E8A" w:rsidP="00547E8A">
      <w:pPr>
        <w:pStyle w:val="odstavec"/>
      </w:pPr>
      <w:r w:rsidRPr="00C9707D">
        <w:t xml:space="preserve">Opravná položka bola vytvorená k pochybným </w:t>
      </w:r>
      <w:proofErr w:type="spellStart"/>
      <w:r w:rsidRPr="00C9707D">
        <w:t>pohľadávkam,pri</w:t>
      </w:r>
      <w:proofErr w:type="spellEnd"/>
      <w:r w:rsidRPr="00C9707D">
        <w:t xml:space="preserve"> ktorých existuje riziko, že nebudú uhradené. </w:t>
      </w:r>
      <w:r w:rsidRPr="00B528D8">
        <w:t xml:space="preserve"> Časť opravnej položky bola zúčtovaná z dôvodu zániku jej opodstatnenosti.</w:t>
      </w:r>
    </w:p>
    <w:p w:rsidR="005C33EE" w:rsidRPr="00796393" w:rsidRDefault="005C33EE" w:rsidP="009B776F">
      <w:pPr>
        <w:pStyle w:val="odstavec"/>
      </w:pPr>
    </w:p>
    <w:bookmarkEnd w:id="26"/>
    <w:p w:rsidR="00964796" w:rsidRPr="00796393" w:rsidRDefault="00964796" w:rsidP="009B776F">
      <w:pPr>
        <w:pStyle w:val="odstavec"/>
      </w:pPr>
      <w:r w:rsidRPr="00796393">
        <w:t>Informácie za predchádzajúce účtovné obdobie sú uvedené v nasledujúcej tabuľke:</w:t>
      </w:r>
    </w:p>
    <w:p w:rsidR="00C2001C" w:rsidRPr="00796393" w:rsidRDefault="00C2001C" w:rsidP="009B776F">
      <w:pPr>
        <w:pStyle w:val="odstavec"/>
      </w:pPr>
      <w:bookmarkStart w:id="28" w:name="FWT_T14b"/>
      <w:r>
        <w:t xml:space="preserve"> </w:t>
      </w:r>
    </w:p>
    <w:tbl>
      <w:tblPr>
        <w:tblW w:w="9794" w:type="dxa"/>
        <w:tblInd w:w="482" w:type="dxa"/>
        <w:tblLayout w:type="fixed"/>
        <w:tblCellMar>
          <w:left w:w="70" w:type="dxa"/>
          <w:right w:w="70" w:type="dxa"/>
        </w:tblCellMar>
        <w:tblLook w:val="04A0" w:firstRow="1" w:lastRow="0" w:firstColumn="1" w:lastColumn="0" w:noHBand="0" w:noVBand="1"/>
      </w:tblPr>
      <w:tblGrid>
        <w:gridCol w:w="3557"/>
        <w:gridCol w:w="1134"/>
        <w:gridCol w:w="1134"/>
        <w:gridCol w:w="1417"/>
        <w:gridCol w:w="1395"/>
        <w:gridCol w:w="1157"/>
      </w:tblGrid>
      <w:tr w:rsidR="00C2001C" w:rsidTr="00EF459B">
        <w:trPr>
          <w:trHeight w:val="1200"/>
        </w:trPr>
        <w:tc>
          <w:tcPr>
            <w:tcW w:w="3557" w:type="dxa"/>
            <w:tcBorders>
              <w:top w:val="nil"/>
              <w:left w:val="nil"/>
              <w:bottom w:val="single" w:sz="4" w:space="0" w:color="auto"/>
              <w:right w:val="nil"/>
            </w:tcBorders>
            <w:shd w:val="clear" w:color="auto" w:fill="auto"/>
            <w:noWrap/>
            <w:vAlign w:val="bottom"/>
            <w:hideMark/>
          </w:tcPr>
          <w:p w:rsidR="00C2001C" w:rsidRDefault="00C2001C">
            <w:pPr>
              <w:jc w:val="center"/>
              <w:rPr>
                <w:rFonts w:ascii="Arial" w:hAnsi="Arial" w:cs="Arial"/>
                <w:b/>
                <w:bCs/>
                <w:sz w:val="18"/>
                <w:szCs w:val="18"/>
              </w:rPr>
            </w:pPr>
            <w:bookmarkStart w:id="29" w:name="RANGE!B35:G63"/>
            <w:r>
              <w:rPr>
                <w:rFonts w:ascii="Arial" w:hAnsi="Arial" w:cs="Arial"/>
                <w:b/>
                <w:bCs/>
                <w:sz w:val="18"/>
                <w:szCs w:val="18"/>
              </w:rPr>
              <w:t>Pohľadávky</w:t>
            </w:r>
            <w:bookmarkEnd w:id="29"/>
          </w:p>
        </w:tc>
        <w:tc>
          <w:tcPr>
            <w:tcW w:w="1134"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1.1.2014</w:t>
            </w:r>
          </w:p>
        </w:tc>
        <w:tc>
          <w:tcPr>
            <w:tcW w:w="1134"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Tvorba </w:t>
            </w:r>
            <w:proofErr w:type="spellStart"/>
            <w:r>
              <w:rPr>
                <w:rFonts w:ascii="Arial" w:hAnsi="Arial" w:cs="Arial"/>
                <w:b/>
                <w:bCs/>
                <w:sz w:val="18"/>
                <w:szCs w:val="18"/>
              </w:rPr>
              <w:t>OP</w:t>
            </w:r>
            <w:proofErr w:type="spellEnd"/>
          </w:p>
        </w:tc>
        <w:tc>
          <w:tcPr>
            <w:tcW w:w="1417"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zániku opodstatnenosti</w:t>
            </w:r>
          </w:p>
        </w:tc>
        <w:tc>
          <w:tcPr>
            <w:tcW w:w="1395"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vyradenia majetku z účtovníctva</w:t>
            </w:r>
          </w:p>
        </w:tc>
        <w:tc>
          <w:tcPr>
            <w:tcW w:w="1157"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31.12.2014</w:t>
            </w:r>
          </w:p>
        </w:tc>
      </w:tr>
      <w:tr w:rsidR="00C2001C" w:rsidTr="00D51CFB">
        <w:trPr>
          <w:trHeight w:val="270"/>
        </w:trPr>
        <w:tc>
          <w:tcPr>
            <w:tcW w:w="3557" w:type="dxa"/>
            <w:tcBorders>
              <w:top w:val="single" w:sz="4" w:space="0" w:color="auto"/>
              <w:left w:val="nil"/>
              <w:right w:val="nil"/>
            </w:tcBorders>
            <w:shd w:val="clear" w:color="auto" w:fill="auto"/>
            <w:noWrap/>
            <w:vAlign w:val="bottom"/>
            <w:hideMark/>
          </w:tcPr>
          <w:p w:rsidR="00C2001C" w:rsidRDefault="00C2001C">
            <w:pPr>
              <w:rPr>
                <w:rFonts w:ascii="Arial" w:hAnsi="Arial" w:cs="Arial"/>
                <w:b/>
                <w:bCs/>
                <w:sz w:val="18"/>
                <w:szCs w:val="18"/>
              </w:rPr>
            </w:pPr>
            <w:r>
              <w:rPr>
                <w:rFonts w:ascii="Arial" w:hAnsi="Arial" w:cs="Arial"/>
                <w:b/>
                <w:bCs/>
                <w:sz w:val="18"/>
                <w:szCs w:val="18"/>
              </w:rPr>
              <w:t>Krátkodobé pohľadávky z obchodného styku, z toho:</w:t>
            </w:r>
          </w:p>
        </w:tc>
        <w:tc>
          <w:tcPr>
            <w:tcW w:w="1134" w:type="dxa"/>
            <w:tcBorders>
              <w:top w:val="single" w:sz="4" w:space="0" w:color="auto"/>
              <w:left w:val="nil"/>
              <w:bottom w:val="double" w:sz="4"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470 807</w:t>
            </w:r>
          </w:p>
        </w:tc>
        <w:tc>
          <w:tcPr>
            <w:tcW w:w="1134" w:type="dxa"/>
            <w:tcBorders>
              <w:top w:val="single" w:sz="4" w:space="0" w:color="auto"/>
              <w:left w:val="nil"/>
              <w:bottom w:val="double" w:sz="4"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57 510</w:t>
            </w:r>
          </w:p>
        </w:tc>
        <w:tc>
          <w:tcPr>
            <w:tcW w:w="1417" w:type="dxa"/>
            <w:tcBorders>
              <w:top w:val="single" w:sz="4" w:space="0" w:color="auto"/>
              <w:left w:val="nil"/>
              <w:bottom w:val="double" w:sz="4"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24 797</w:t>
            </w:r>
          </w:p>
        </w:tc>
        <w:tc>
          <w:tcPr>
            <w:tcW w:w="1395" w:type="dxa"/>
            <w:tcBorders>
              <w:top w:val="single" w:sz="4" w:space="0" w:color="auto"/>
              <w:left w:val="nil"/>
              <w:bottom w:val="double" w:sz="4"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57" w:type="dxa"/>
            <w:tcBorders>
              <w:top w:val="single" w:sz="4" w:space="0" w:color="auto"/>
              <w:left w:val="nil"/>
              <w:bottom w:val="double" w:sz="4"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503 520</w:t>
            </w:r>
          </w:p>
        </w:tc>
      </w:tr>
      <w:tr w:rsidR="00C2001C" w:rsidTr="00D51CFB">
        <w:trPr>
          <w:trHeight w:val="240"/>
        </w:trPr>
        <w:tc>
          <w:tcPr>
            <w:tcW w:w="3557" w:type="dxa"/>
            <w:tcBorders>
              <w:left w:val="nil"/>
              <w:bottom w:val="nil"/>
              <w:right w:val="nil"/>
            </w:tcBorders>
            <w:shd w:val="clear" w:color="auto" w:fill="auto"/>
            <w:noWrap/>
            <w:vAlign w:val="center"/>
            <w:hideMark/>
          </w:tcPr>
          <w:p w:rsidR="00C2001C" w:rsidRDefault="00C2001C">
            <w:pPr>
              <w:rPr>
                <w:rFonts w:ascii="Arial" w:hAnsi="Arial" w:cs="Arial"/>
                <w:sz w:val="16"/>
                <w:szCs w:val="16"/>
              </w:rPr>
            </w:pPr>
            <w:r>
              <w:rPr>
                <w:rFonts w:ascii="Arial" w:hAnsi="Arial" w:cs="Arial"/>
                <w:sz w:val="16"/>
                <w:szCs w:val="16"/>
              </w:rPr>
              <w:t>Ostatné pohľadávky z obchodného styku</w:t>
            </w:r>
          </w:p>
        </w:tc>
        <w:tc>
          <w:tcPr>
            <w:tcW w:w="1134" w:type="dxa"/>
            <w:tcBorders>
              <w:top w:val="double" w:sz="4" w:space="0" w:color="auto"/>
              <w:left w:val="nil"/>
              <w:bottom w:val="single" w:sz="4" w:space="0" w:color="auto"/>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470 807</w:t>
            </w:r>
          </w:p>
        </w:tc>
        <w:tc>
          <w:tcPr>
            <w:tcW w:w="1134" w:type="dxa"/>
            <w:tcBorders>
              <w:top w:val="double" w:sz="4" w:space="0" w:color="auto"/>
              <w:left w:val="nil"/>
              <w:bottom w:val="single" w:sz="4" w:space="0" w:color="auto"/>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57 510</w:t>
            </w:r>
          </w:p>
        </w:tc>
        <w:tc>
          <w:tcPr>
            <w:tcW w:w="1417" w:type="dxa"/>
            <w:tcBorders>
              <w:top w:val="double" w:sz="4" w:space="0" w:color="auto"/>
              <w:left w:val="nil"/>
              <w:bottom w:val="single" w:sz="4" w:space="0" w:color="auto"/>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24 797</w:t>
            </w:r>
          </w:p>
        </w:tc>
        <w:tc>
          <w:tcPr>
            <w:tcW w:w="1395" w:type="dxa"/>
            <w:tcBorders>
              <w:top w:val="double" w:sz="4" w:space="0" w:color="auto"/>
              <w:left w:val="nil"/>
              <w:bottom w:val="single" w:sz="4" w:space="0" w:color="auto"/>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57" w:type="dxa"/>
            <w:tcBorders>
              <w:top w:val="double" w:sz="4" w:space="0" w:color="auto"/>
              <w:left w:val="nil"/>
              <w:bottom w:val="single" w:sz="4"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503 520</w:t>
            </w:r>
          </w:p>
        </w:tc>
      </w:tr>
      <w:tr w:rsidR="00C2001C" w:rsidTr="00D51CFB">
        <w:trPr>
          <w:trHeight w:val="255"/>
        </w:trPr>
        <w:tc>
          <w:tcPr>
            <w:tcW w:w="3557" w:type="dxa"/>
            <w:tcBorders>
              <w:top w:val="nil"/>
              <w:left w:val="nil"/>
              <w:bottom w:val="nil"/>
              <w:right w:val="nil"/>
            </w:tcBorders>
            <w:shd w:val="clear" w:color="auto" w:fill="auto"/>
            <w:noWrap/>
            <w:vAlign w:val="bottom"/>
            <w:hideMark/>
          </w:tcPr>
          <w:p w:rsidR="00C2001C" w:rsidRDefault="00C2001C">
            <w:pPr>
              <w:rPr>
                <w:rFonts w:ascii="Arial" w:hAnsi="Arial" w:cs="Arial"/>
                <w:b/>
                <w:bCs/>
                <w:sz w:val="18"/>
                <w:szCs w:val="18"/>
              </w:rPr>
            </w:pPr>
            <w:r>
              <w:rPr>
                <w:rFonts w:ascii="Arial" w:hAnsi="Arial" w:cs="Arial"/>
                <w:b/>
                <w:bCs/>
                <w:sz w:val="18"/>
                <w:szCs w:val="18"/>
              </w:rPr>
              <w:t>Ostatné krátkodobé pohľadávky, z toho:</w:t>
            </w:r>
          </w:p>
        </w:tc>
        <w:tc>
          <w:tcPr>
            <w:tcW w:w="1134"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57"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EF459B">
        <w:trPr>
          <w:trHeight w:val="255"/>
        </w:trPr>
        <w:tc>
          <w:tcPr>
            <w:tcW w:w="3557" w:type="dxa"/>
            <w:tcBorders>
              <w:top w:val="nil"/>
              <w:left w:val="nil"/>
              <w:bottom w:val="nil"/>
              <w:right w:val="nil"/>
            </w:tcBorders>
            <w:shd w:val="clear" w:color="auto" w:fill="auto"/>
            <w:noWrap/>
            <w:vAlign w:val="bottom"/>
            <w:hideMark/>
          </w:tcPr>
          <w:p w:rsidR="00C2001C" w:rsidRDefault="00C2001C">
            <w:pPr>
              <w:rPr>
                <w:rFonts w:ascii="Arial" w:hAnsi="Arial" w:cs="Arial"/>
                <w:b/>
                <w:bCs/>
                <w:sz w:val="18"/>
                <w:szCs w:val="18"/>
              </w:rPr>
            </w:pPr>
            <w:r>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470 807</w:t>
            </w:r>
          </w:p>
        </w:tc>
        <w:tc>
          <w:tcPr>
            <w:tcW w:w="1134"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57 510</w:t>
            </w:r>
          </w:p>
        </w:tc>
        <w:tc>
          <w:tcPr>
            <w:tcW w:w="1417"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24 797</w:t>
            </w:r>
          </w:p>
        </w:tc>
        <w:tc>
          <w:tcPr>
            <w:tcW w:w="1395"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57"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503 520</w:t>
            </w:r>
          </w:p>
        </w:tc>
      </w:tr>
    </w:tbl>
    <w:p w:rsidR="00903126" w:rsidRPr="00796393" w:rsidRDefault="00903126" w:rsidP="009B776F">
      <w:pPr>
        <w:pStyle w:val="odstavec"/>
      </w:pPr>
    </w:p>
    <w:bookmarkEnd w:id="28"/>
    <w:p w:rsidR="00E67702" w:rsidRPr="00796393" w:rsidRDefault="00F04CE9" w:rsidP="009B776F">
      <w:pPr>
        <w:pStyle w:val="odstavec"/>
        <w:rPr>
          <w:highlight w:val="yellow"/>
        </w:rPr>
      </w:pPr>
      <w:r w:rsidRPr="00796393">
        <w:t>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C2001C">
        <w:t>31. decembru 2015</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rsidR="00C2001C" w:rsidRDefault="00C2001C" w:rsidP="009B776F">
      <w:pPr>
        <w:pStyle w:val="odstavec"/>
        <w:rPr>
          <w:highlight w:val="yellow"/>
        </w:rPr>
      </w:pPr>
      <w:bookmarkStart w:id="30" w:name="FWT_T15a"/>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C2001C" w:rsidTr="00C2001C">
        <w:trPr>
          <w:trHeight w:val="480"/>
        </w:trPr>
        <w:tc>
          <w:tcPr>
            <w:tcW w:w="53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31" w:name="RANGE!B3:E17"/>
            <w:r>
              <w:rPr>
                <w:rFonts w:ascii="Arial" w:hAnsi="Arial" w:cs="Arial"/>
                <w:b/>
                <w:bCs/>
                <w:sz w:val="18"/>
                <w:szCs w:val="18"/>
              </w:rPr>
              <w:t>Názov položky</w:t>
            </w:r>
            <w:bookmarkEnd w:id="31"/>
          </w:p>
        </w:tc>
        <w:tc>
          <w:tcPr>
            <w:tcW w:w="13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Pohľadávky spolu</w:t>
            </w:r>
          </w:p>
        </w:tc>
      </w:tr>
      <w:tr w:rsidR="00C2001C" w:rsidTr="00C2001C">
        <w:trPr>
          <w:trHeight w:val="255"/>
        </w:trPr>
        <w:tc>
          <w:tcPr>
            <w:tcW w:w="53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4 199 211</w:t>
            </w:r>
          </w:p>
        </w:tc>
        <w:tc>
          <w:tcPr>
            <w:tcW w:w="130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2 630 979</w:t>
            </w:r>
          </w:p>
        </w:tc>
        <w:tc>
          <w:tcPr>
            <w:tcW w:w="130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6 830 190</w:t>
            </w:r>
          </w:p>
        </w:tc>
      </w:tr>
      <w:tr w:rsidR="00C2001C" w:rsidTr="00C2001C">
        <w:trPr>
          <w:trHeight w:val="24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1 149 363</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141 072</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1 290 435</w:t>
            </w:r>
          </w:p>
        </w:tc>
      </w:tr>
      <w:tr w:rsidR="00C2001C" w:rsidTr="00C2001C">
        <w:trPr>
          <w:trHeight w:val="45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4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3 049 848</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2 489 907</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5 539 755</w:t>
            </w:r>
          </w:p>
        </w:tc>
      </w:tr>
      <w:tr w:rsidR="00C2001C" w:rsidTr="00D51CFB">
        <w:trPr>
          <w:trHeight w:val="240"/>
        </w:trPr>
        <w:tc>
          <w:tcPr>
            <w:tcW w:w="53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4" w:space="0" w:color="auto"/>
              <w:right w:val="nil"/>
            </w:tcBorders>
            <w:shd w:val="clear" w:color="auto" w:fill="auto"/>
            <w:vAlign w:val="bottom"/>
            <w:hideMark/>
          </w:tcPr>
          <w:p w:rsidR="00C2001C" w:rsidRDefault="00707F4E">
            <w:pPr>
              <w:jc w:val="right"/>
              <w:rPr>
                <w:rFonts w:ascii="Arial" w:hAnsi="Arial" w:cs="Arial"/>
                <w:b/>
                <w:bCs/>
                <w:sz w:val="18"/>
                <w:szCs w:val="18"/>
              </w:rPr>
            </w:pPr>
            <w:r>
              <w:rPr>
                <w:rFonts w:ascii="Arial" w:hAnsi="Arial" w:cs="Arial"/>
                <w:b/>
                <w:bCs/>
                <w:sz w:val="18"/>
                <w:szCs w:val="18"/>
                <w:lang w:val="en-US"/>
              </w:rPr>
              <w:t>7 146</w:t>
            </w:r>
          </w:p>
        </w:tc>
        <w:tc>
          <w:tcPr>
            <w:tcW w:w="1300" w:type="dxa"/>
            <w:tcBorders>
              <w:top w:val="single" w:sz="4" w:space="0" w:color="auto"/>
              <w:left w:val="nil"/>
              <w:bottom w:val="double" w:sz="4"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4" w:space="0" w:color="auto"/>
              <w:right w:val="nil"/>
            </w:tcBorders>
            <w:shd w:val="clear" w:color="auto" w:fill="auto"/>
            <w:vAlign w:val="bottom"/>
            <w:hideMark/>
          </w:tcPr>
          <w:p w:rsidR="00C2001C" w:rsidRDefault="00707F4E">
            <w:pPr>
              <w:jc w:val="right"/>
              <w:rPr>
                <w:rFonts w:ascii="Arial" w:hAnsi="Arial" w:cs="Arial"/>
                <w:b/>
                <w:bCs/>
                <w:sz w:val="18"/>
                <w:szCs w:val="18"/>
              </w:rPr>
            </w:pPr>
            <w:r>
              <w:rPr>
                <w:rFonts w:ascii="Arial" w:hAnsi="Arial" w:cs="Arial"/>
                <w:b/>
                <w:bCs/>
                <w:sz w:val="18"/>
                <w:szCs w:val="18"/>
              </w:rPr>
              <w:t>7 146</w:t>
            </w:r>
          </w:p>
        </w:tc>
      </w:tr>
      <w:tr w:rsidR="00707F4E" w:rsidTr="00D51CFB">
        <w:trPr>
          <w:trHeight w:val="240"/>
        </w:trPr>
        <w:tc>
          <w:tcPr>
            <w:tcW w:w="5340" w:type="dxa"/>
            <w:tcBorders>
              <w:top w:val="nil"/>
              <w:left w:val="nil"/>
              <w:bottom w:val="nil"/>
              <w:right w:val="nil"/>
            </w:tcBorders>
            <w:shd w:val="clear" w:color="auto" w:fill="auto"/>
            <w:vAlign w:val="bottom"/>
          </w:tcPr>
          <w:p w:rsidR="00707F4E" w:rsidRDefault="00707F4E">
            <w:pPr>
              <w:rPr>
                <w:rFonts w:ascii="Arial" w:hAnsi="Arial" w:cs="Arial"/>
                <w:b/>
                <w:bCs/>
                <w:sz w:val="18"/>
                <w:szCs w:val="18"/>
              </w:rPr>
            </w:pPr>
            <w:r w:rsidRPr="00D51CFB">
              <w:rPr>
                <w:rFonts w:ascii="Arial" w:hAnsi="Arial" w:cs="Arial"/>
                <w:sz w:val="16"/>
                <w:szCs w:val="16"/>
              </w:rPr>
              <w:t>Sociálne poistenie</w:t>
            </w:r>
          </w:p>
        </w:tc>
        <w:tc>
          <w:tcPr>
            <w:tcW w:w="1300" w:type="dxa"/>
            <w:tcBorders>
              <w:top w:val="double" w:sz="4" w:space="0" w:color="auto"/>
              <w:left w:val="nil"/>
              <w:right w:val="nil"/>
            </w:tcBorders>
            <w:shd w:val="clear" w:color="auto" w:fill="auto"/>
            <w:vAlign w:val="bottom"/>
          </w:tcPr>
          <w:p w:rsidR="00707F4E" w:rsidRPr="00D51CFB" w:rsidRDefault="00707F4E">
            <w:pPr>
              <w:jc w:val="right"/>
              <w:rPr>
                <w:rFonts w:ascii="Arial" w:hAnsi="Arial" w:cs="Arial"/>
                <w:bCs/>
                <w:sz w:val="18"/>
                <w:szCs w:val="18"/>
              </w:rPr>
            </w:pPr>
            <w:r w:rsidRPr="00D51CFB">
              <w:rPr>
                <w:rFonts w:ascii="Arial" w:hAnsi="Arial" w:cs="Arial"/>
                <w:bCs/>
                <w:sz w:val="18"/>
                <w:szCs w:val="18"/>
              </w:rPr>
              <w:t>3 272</w:t>
            </w:r>
          </w:p>
        </w:tc>
        <w:tc>
          <w:tcPr>
            <w:tcW w:w="1300" w:type="dxa"/>
            <w:tcBorders>
              <w:top w:val="double" w:sz="4" w:space="0" w:color="auto"/>
              <w:left w:val="nil"/>
              <w:right w:val="nil"/>
            </w:tcBorders>
            <w:shd w:val="clear" w:color="auto" w:fill="auto"/>
            <w:vAlign w:val="bottom"/>
          </w:tcPr>
          <w:p w:rsidR="00707F4E" w:rsidRPr="00D51CFB" w:rsidRDefault="00707F4E">
            <w:pPr>
              <w:jc w:val="right"/>
              <w:rPr>
                <w:rFonts w:ascii="Arial" w:hAnsi="Arial" w:cs="Arial"/>
                <w:bCs/>
                <w:sz w:val="18"/>
                <w:szCs w:val="18"/>
              </w:rPr>
            </w:pPr>
            <w:r w:rsidRPr="00D51CFB">
              <w:rPr>
                <w:rFonts w:ascii="Arial" w:hAnsi="Arial" w:cs="Arial"/>
                <w:bCs/>
                <w:sz w:val="18"/>
                <w:szCs w:val="18"/>
              </w:rPr>
              <w:t>0</w:t>
            </w:r>
          </w:p>
        </w:tc>
        <w:tc>
          <w:tcPr>
            <w:tcW w:w="1300" w:type="dxa"/>
            <w:tcBorders>
              <w:top w:val="double" w:sz="4" w:space="0" w:color="auto"/>
              <w:left w:val="nil"/>
              <w:right w:val="nil"/>
            </w:tcBorders>
            <w:shd w:val="clear" w:color="auto" w:fill="auto"/>
            <w:vAlign w:val="bottom"/>
          </w:tcPr>
          <w:p w:rsidR="00707F4E" w:rsidRPr="00D51CFB" w:rsidRDefault="00707F4E">
            <w:pPr>
              <w:jc w:val="right"/>
              <w:rPr>
                <w:rFonts w:ascii="Arial" w:hAnsi="Arial" w:cs="Arial"/>
                <w:bCs/>
                <w:sz w:val="18"/>
                <w:szCs w:val="18"/>
              </w:rPr>
            </w:pPr>
            <w:r w:rsidRPr="00D51CFB">
              <w:rPr>
                <w:rFonts w:ascii="Arial" w:hAnsi="Arial" w:cs="Arial"/>
                <w:bCs/>
                <w:sz w:val="18"/>
                <w:szCs w:val="18"/>
              </w:rPr>
              <w:t>3 272</w:t>
            </w:r>
          </w:p>
        </w:tc>
      </w:tr>
      <w:tr w:rsidR="00C2001C" w:rsidTr="00C2001C">
        <w:trPr>
          <w:trHeight w:val="24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rsidR="00C2001C" w:rsidRPr="00707F4E" w:rsidRDefault="00C2001C">
            <w:pPr>
              <w:jc w:val="right"/>
              <w:rPr>
                <w:rFonts w:ascii="Arial" w:hAnsi="Arial" w:cs="Arial"/>
                <w:sz w:val="18"/>
                <w:szCs w:val="18"/>
              </w:rPr>
            </w:pPr>
            <w:r w:rsidRPr="00707F4E">
              <w:rPr>
                <w:rFonts w:ascii="Arial" w:hAnsi="Arial" w:cs="Arial"/>
                <w:sz w:val="18"/>
                <w:szCs w:val="18"/>
              </w:rPr>
              <w:t>3 874</w:t>
            </w:r>
          </w:p>
        </w:tc>
        <w:tc>
          <w:tcPr>
            <w:tcW w:w="1300" w:type="dxa"/>
            <w:tcBorders>
              <w:top w:val="nil"/>
              <w:left w:val="nil"/>
              <w:bottom w:val="nil"/>
              <w:right w:val="nil"/>
            </w:tcBorders>
            <w:shd w:val="clear" w:color="auto" w:fill="auto"/>
            <w:vAlign w:val="bottom"/>
            <w:hideMark/>
          </w:tcPr>
          <w:p w:rsidR="00C2001C" w:rsidRPr="00707F4E" w:rsidRDefault="00C2001C">
            <w:pPr>
              <w:jc w:val="right"/>
              <w:rPr>
                <w:rFonts w:ascii="Arial" w:hAnsi="Arial" w:cs="Arial"/>
                <w:sz w:val="18"/>
                <w:szCs w:val="18"/>
              </w:rPr>
            </w:pPr>
            <w:r w:rsidRPr="00707F4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2001C" w:rsidRPr="00D51CFB" w:rsidRDefault="00C2001C">
            <w:pPr>
              <w:jc w:val="right"/>
              <w:rPr>
                <w:rFonts w:ascii="Arial" w:hAnsi="Arial" w:cs="Arial"/>
                <w:bCs/>
                <w:sz w:val="18"/>
                <w:szCs w:val="18"/>
              </w:rPr>
            </w:pPr>
            <w:r w:rsidRPr="00D51CFB">
              <w:rPr>
                <w:rFonts w:ascii="Arial" w:hAnsi="Arial" w:cs="Arial"/>
                <w:bCs/>
                <w:sz w:val="18"/>
                <w:szCs w:val="18"/>
              </w:rPr>
              <w:t>3 874</w:t>
            </w:r>
          </w:p>
        </w:tc>
      </w:tr>
      <w:tr w:rsidR="00C2001C" w:rsidTr="00C2001C">
        <w:trPr>
          <w:trHeight w:val="255"/>
        </w:trPr>
        <w:tc>
          <w:tcPr>
            <w:tcW w:w="53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4 20</w:t>
            </w:r>
            <w:r w:rsidR="00707F4E">
              <w:rPr>
                <w:rFonts w:ascii="Arial" w:hAnsi="Arial" w:cs="Arial"/>
                <w:b/>
                <w:bCs/>
                <w:sz w:val="18"/>
                <w:szCs w:val="18"/>
              </w:rPr>
              <w:t>6</w:t>
            </w:r>
            <w:r>
              <w:rPr>
                <w:rFonts w:ascii="Arial" w:hAnsi="Arial" w:cs="Arial"/>
                <w:b/>
                <w:bCs/>
                <w:sz w:val="18"/>
                <w:szCs w:val="18"/>
              </w:rPr>
              <w:t xml:space="preserve"> </w:t>
            </w:r>
            <w:r w:rsidR="00707F4E">
              <w:rPr>
                <w:rFonts w:ascii="Arial" w:hAnsi="Arial" w:cs="Arial"/>
                <w:b/>
                <w:bCs/>
                <w:sz w:val="18"/>
                <w:szCs w:val="18"/>
              </w:rPr>
              <w:t>357</w:t>
            </w:r>
          </w:p>
        </w:tc>
        <w:tc>
          <w:tcPr>
            <w:tcW w:w="13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2 630 979</w:t>
            </w:r>
          </w:p>
        </w:tc>
        <w:tc>
          <w:tcPr>
            <w:tcW w:w="13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6 83</w:t>
            </w:r>
            <w:r w:rsidR="00707F4E">
              <w:rPr>
                <w:rFonts w:ascii="Arial" w:hAnsi="Arial" w:cs="Arial"/>
                <w:b/>
                <w:bCs/>
                <w:sz w:val="18"/>
                <w:szCs w:val="18"/>
              </w:rPr>
              <w:t>7</w:t>
            </w:r>
            <w:r>
              <w:rPr>
                <w:rFonts w:ascii="Arial" w:hAnsi="Arial" w:cs="Arial"/>
                <w:b/>
                <w:bCs/>
                <w:sz w:val="18"/>
                <w:szCs w:val="18"/>
              </w:rPr>
              <w:t xml:space="preserve"> </w:t>
            </w:r>
            <w:r w:rsidR="00707F4E">
              <w:rPr>
                <w:rFonts w:ascii="Arial" w:hAnsi="Arial" w:cs="Arial"/>
                <w:b/>
                <w:bCs/>
                <w:sz w:val="18"/>
                <w:szCs w:val="18"/>
              </w:rPr>
              <w:t>336</w:t>
            </w:r>
          </w:p>
        </w:tc>
      </w:tr>
    </w:tbl>
    <w:p w:rsidR="005C33EE" w:rsidRDefault="005C33EE" w:rsidP="009B776F">
      <w:pPr>
        <w:pStyle w:val="odstavec"/>
        <w:rPr>
          <w:highlight w:val="yellow"/>
        </w:rPr>
      </w:pPr>
    </w:p>
    <w:p w:rsidR="005C33EE" w:rsidRDefault="005C33EE" w:rsidP="009B776F">
      <w:pPr>
        <w:pStyle w:val="odstavec"/>
        <w:rPr>
          <w:highlight w:val="yellow"/>
        </w:rPr>
      </w:pPr>
    </w:p>
    <w:p w:rsidR="00BE3728" w:rsidRDefault="00BE3728" w:rsidP="009B776F">
      <w:pPr>
        <w:pStyle w:val="odstavec"/>
        <w:rPr>
          <w:highlight w:val="yellow"/>
        </w:rPr>
      </w:pPr>
    </w:p>
    <w:p w:rsidR="00BE3728" w:rsidRDefault="00BE3728" w:rsidP="009B776F">
      <w:pPr>
        <w:pStyle w:val="odstavec"/>
        <w:rPr>
          <w:highlight w:val="yellow"/>
        </w:rPr>
      </w:pPr>
    </w:p>
    <w:p w:rsidR="004B4AD1" w:rsidRDefault="004B4AD1" w:rsidP="009B776F">
      <w:pPr>
        <w:pStyle w:val="odstavec"/>
        <w:rPr>
          <w:highlight w:val="yellow"/>
        </w:rPr>
      </w:pPr>
    </w:p>
    <w:p w:rsidR="004B4AD1" w:rsidRDefault="004B4AD1" w:rsidP="009B776F">
      <w:pPr>
        <w:pStyle w:val="odstavec"/>
        <w:rPr>
          <w:highlight w:val="yellow"/>
        </w:rPr>
      </w:pPr>
    </w:p>
    <w:p w:rsidR="004B4AD1" w:rsidRDefault="004B4AD1" w:rsidP="009B776F">
      <w:pPr>
        <w:pStyle w:val="odstavec"/>
        <w:rPr>
          <w:highlight w:val="yellow"/>
        </w:rPr>
      </w:pPr>
    </w:p>
    <w:p w:rsidR="004B4AD1" w:rsidRDefault="004B4AD1" w:rsidP="009B776F">
      <w:pPr>
        <w:pStyle w:val="odstavec"/>
        <w:rPr>
          <w:highlight w:val="yellow"/>
        </w:rPr>
      </w:pPr>
    </w:p>
    <w:p w:rsidR="00BE3728" w:rsidRDefault="00BE3728" w:rsidP="009B776F">
      <w:pPr>
        <w:pStyle w:val="odstavec"/>
        <w:rPr>
          <w:highlight w:val="yellow"/>
        </w:rPr>
      </w:pPr>
    </w:p>
    <w:p w:rsidR="00BE3728" w:rsidRDefault="00BE3728" w:rsidP="009B776F">
      <w:pPr>
        <w:pStyle w:val="odstavec"/>
        <w:rPr>
          <w:highlight w:val="yellow"/>
        </w:rPr>
      </w:pPr>
    </w:p>
    <w:p w:rsidR="00BE3728" w:rsidRPr="00796393" w:rsidRDefault="00BE3728" w:rsidP="009B776F">
      <w:pPr>
        <w:pStyle w:val="odstavec"/>
        <w:rPr>
          <w:highlight w:val="yellow"/>
        </w:rPr>
      </w:pPr>
    </w:p>
    <w:bookmarkEnd w:id="30"/>
    <w:p w:rsidR="00F04CE9" w:rsidRPr="00796393" w:rsidRDefault="00925889" w:rsidP="009B776F">
      <w:pPr>
        <w:pStyle w:val="odstavec"/>
      </w:pPr>
      <w:r w:rsidRPr="00796393">
        <w:lastRenderedPageBreak/>
        <w:t>Informácie za predchádzajúce účtovné obdobie sú uvedené v nasledujúcej tabuľke:</w:t>
      </w:r>
    </w:p>
    <w:p w:rsidR="00C2001C" w:rsidRDefault="00C2001C" w:rsidP="009B776F">
      <w:pPr>
        <w:pStyle w:val="odstavec"/>
      </w:pPr>
      <w:bookmarkStart w:id="32" w:name="FWT_T15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C2001C" w:rsidTr="00C2001C">
        <w:trPr>
          <w:trHeight w:val="480"/>
        </w:trPr>
        <w:tc>
          <w:tcPr>
            <w:tcW w:w="53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33" w:name="RANGE!B25:E39"/>
            <w:r>
              <w:rPr>
                <w:rFonts w:ascii="Arial" w:hAnsi="Arial" w:cs="Arial"/>
                <w:b/>
                <w:bCs/>
                <w:sz w:val="18"/>
                <w:szCs w:val="18"/>
              </w:rPr>
              <w:t>Názov položky</w:t>
            </w:r>
            <w:bookmarkEnd w:id="33"/>
          </w:p>
        </w:tc>
        <w:tc>
          <w:tcPr>
            <w:tcW w:w="13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Pohľadávky spolu</w:t>
            </w:r>
          </w:p>
        </w:tc>
      </w:tr>
      <w:tr w:rsidR="00C2001C" w:rsidTr="00C2001C">
        <w:trPr>
          <w:trHeight w:val="255"/>
        </w:trPr>
        <w:tc>
          <w:tcPr>
            <w:tcW w:w="53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3 999 323</w:t>
            </w:r>
          </w:p>
        </w:tc>
        <w:tc>
          <w:tcPr>
            <w:tcW w:w="130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1 860 379</w:t>
            </w:r>
          </w:p>
        </w:tc>
        <w:tc>
          <w:tcPr>
            <w:tcW w:w="1300" w:type="dxa"/>
            <w:tcBorders>
              <w:top w:val="nil"/>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5 859 702</w:t>
            </w:r>
          </w:p>
        </w:tc>
      </w:tr>
      <w:tr w:rsidR="00C2001C" w:rsidTr="00C2001C">
        <w:trPr>
          <w:trHeight w:val="24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1 114 716</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81 707</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1 196 423</w:t>
            </w:r>
          </w:p>
        </w:tc>
      </w:tr>
      <w:tr w:rsidR="00C2001C" w:rsidTr="00C2001C">
        <w:trPr>
          <w:trHeight w:val="45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4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2 884 607</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1 778 672</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4 663 279</w:t>
            </w:r>
          </w:p>
        </w:tc>
      </w:tr>
      <w:tr w:rsidR="00C2001C" w:rsidTr="00C2001C">
        <w:trPr>
          <w:trHeight w:val="255"/>
        </w:trPr>
        <w:tc>
          <w:tcPr>
            <w:tcW w:w="53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392 285</w:t>
            </w:r>
          </w:p>
        </w:tc>
        <w:tc>
          <w:tcPr>
            <w:tcW w:w="13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392 285</w:t>
            </w:r>
          </w:p>
        </w:tc>
      </w:tr>
      <w:tr w:rsidR="00C2001C" w:rsidTr="00C2001C">
        <w:trPr>
          <w:trHeight w:val="24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300 000</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300 000</w:t>
            </w:r>
          </w:p>
        </w:tc>
      </w:tr>
      <w:tr w:rsidR="00C2001C" w:rsidTr="00C2001C">
        <w:trPr>
          <w:trHeight w:val="24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664</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664</w:t>
            </w:r>
          </w:p>
        </w:tc>
      </w:tr>
      <w:tr w:rsidR="00C2001C" w:rsidTr="00C2001C">
        <w:trPr>
          <w:trHeight w:val="24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78 970</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78 970</w:t>
            </w:r>
          </w:p>
        </w:tc>
      </w:tr>
      <w:tr w:rsidR="00C2001C" w:rsidTr="00C2001C">
        <w:trPr>
          <w:trHeight w:val="240"/>
        </w:trPr>
        <w:tc>
          <w:tcPr>
            <w:tcW w:w="5340" w:type="dxa"/>
            <w:tcBorders>
              <w:top w:val="nil"/>
              <w:left w:val="nil"/>
              <w:bottom w:val="nil"/>
              <w:right w:val="nil"/>
            </w:tcBorders>
            <w:shd w:val="clear" w:color="auto" w:fill="auto"/>
            <w:vAlign w:val="center"/>
            <w:hideMark/>
          </w:tcPr>
          <w:p w:rsidR="00C2001C" w:rsidRDefault="00C2001C">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12 651</w:t>
            </w:r>
          </w:p>
        </w:tc>
        <w:tc>
          <w:tcPr>
            <w:tcW w:w="13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12 651</w:t>
            </w:r>
          </w:p>
        </w:tc>
      </w:tr>
      <w:tr w:rsidR="00C2001C" w:rsidTr="00C2001C">
        <w:trPr>
          <w:trHeight w:val="255"/>
        </w:trPr>
        <w:tc>
          <w:tcPr>
            <w:tcW w:w="53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4 391 608</w:t>
            </w:r>
          </w:p>
        </w:tc>
        <w:tc>
          <w:tcPr>
            <w:tcW w:w="13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1 860 379</w:t>
            </w:r>
          </w:p>
        </w:tc>
        <w:tc>
          <w:tcPr>
            <w:tcW w:w="1300" w:type="dxa"/>
            <w:tcBorders>
              <w:top w:val="single" w:sz="4" w:space="0" w:color="auto"/>
              <w:left w:val="nil"/>
              <w:bottom w:val="double" w:sz="6" w:space="0" w:color="auto"/>
              <w:right w:val="nil"/>
            </w:tcBorders>
            <w:shd w:val="clear" w:color="auto" w:fill="auto"/>
            <w:vAlign w:val="bottom"/>
            <w:hideMark/>
          </w:tcPr>
          <w:p w:rsidR="00C2001C" w:rsidRDefault="00C2001C">
            <w:pPr>
              <w:jc w:val="right"/>
              <w:rPr>
                <w:rFonts w:ascii="Arial" w:hAnsi="Arial" w:cs="Arial"/>
                <w:b/>
                <w:bCs/>
                <w:sz w:val="18"/>
                <w:szCs w:val="18"/>
              </w:rPr>
            </w:pPr>
            <w:r>
              <w:rPr>
                <w:rFonts w:ascii="Arial" w:hAnsi="Arial" w:cs="Arial"/>
                <w:b/>
                <w:bCs/>
                <w:sz w:val="18"/>
                <w:szCs w:val="18"/>
              </w:rPr>
              <w:t>6 251 987</w:t>
            </w:r>
          </w:p>
        </w:tc>
      </w:tr>
    </w:tbl>
    <w:p w:rsidR="005C33EE" w:rsidRPr="00796393" w:rsidRDefault="005C33EE" w:rsidP="009B776F">
      <w:pPr>
        <w:pStyle w:val="odstavec"/>
      </w:pPr>
    </w:p>
    <w:bookmarkEnd w:id="32"/>
    <w:p w:rsidR="00902045" w:rsidRDefault="00902045" w:rsidP="009B776F">
      <w:pPr>
        <w:pStyle w:val="odstavec"/>
      </w:pPr>
      <w:r>
        <w:t>Pohľadávky Spoločnosti nie sú zabezpečené</w:t>
      </w:r>
      <w:r w:rsidR="004B4AD1">
        <w:t xml:space="preserve"> a nie je obmedzené právo s nimi </w:t>
      </w:r>
      <w:r w:rsidR="001B7677">
        <w:t>disponovať</w:t>
      </w:r>
      <w:r w:rsidR="004B4AD1">
        <w:t> </w:t>
      </w:r>
      <w:r>
        <w:t>.</w:t>
      </w:r>
      <w:r w:rsidR="0049685F">
        <w:t xml:space="preserve"> (2014: Pohľadávky Spoločnosti nie sú zabezpečené</w:t>
      </w:r>
      <w:r w:rsidR="001B7677" w:rsidRPr="001B7677">
        <w:t xml:space="preserve"> </w:t>
      </w:r>
      <w:r w:rsidR="001B7677">
        <w:t>a nie je obmedzené právo s nimi disponovať </w:t>
      </w:r>
      <w:r w:rsidR="0049685F">
        <w:t>.)</w:t>
      </w:r>
    </w:p>
    <w:p w:rsidR="00E5171E" w:rsidRPr="00796393" w:rsidRDefault="00E5171E" w:rsidP="009B776F">
      <w:pPr>
        <w:pStyle w:val="odstavec"/>
      </w:pPr>
    </w:p>
    <w:p w:rsidR="002A6B50" w:rsidRPr="00796393" w:rsidRDefault="00925889">
      <w:pPr>
        <w:pStyle w:val="Heading2"/>
      </w:pPr>
      <w:r w:rsidRPr="00796393">
        <w:t>Poskytnuté p</w:t>
      </w:r>
      <w:r w:rsidR="00AE4340" w:rsidRPr="00796393">
        <w:t>ôžičky</w:t>
      </w:r>
      <w:r w:rsidR="00902045">
        <w:t xml:space="preserve"> </w:t>
      </w:r>
    </w:p>
    <w:p w:rsidR="00E5171E" w:rsidRPr="00796393" w:rsidRDefault="00AE4340" w:rsidP="009B776F">
      <w:pPr>
        <w:pStyle w:val="odstavec"/>
      </w:pPr>
      <w:r w:rsidRPr="00796393">
        <w:t xml:space="preserve">Prehľad </w:t>
      </w:r>
      <w:r w:rsidR="00925889" w:rsidRPr="00796393">
        <w:t xml:space="preserve">poskytnutých </w:t>
      </w:r>
      <w:r w:rsidRPr="00796393">
        <w:t>pôžičiek</w:t>
      </w:r>
      <w:r w:rsidR="00902045">
        <w:t xml:space="preserve"> </w:t>
      </w:r>
      <w:r w:rsidRPr="00796393">
        <w:t>je uvedený v nasledujúcej tabuľke:</w:t>
      </w:r>
    </w:p>
    <w:p w:rsidR="00903126" w:rsidRDefault="00903126" w:rsidP="009B776F">
      <w:pPr>
        <w:pStyle w:val="odstavec"/>
      </w:pPr>
      <w:bookmarkStart w:id="34" w:name="FWT_T31c"/>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16"/>
        <w:gridCol w:w="796"/>
        <w:gridCol w:w="1007"/>
        <w:gridCol w:w="1095"/>
        <w:gridCol w:w="1827"/>
        <w:gridCol w:w="1701"/>
      </w:tblGrid>
      <w:tr w:rsidR="00902045" w:rsidRPr="00C9707D" w:rsidTr="00E61785">
        <w:trPr>
          <w:trHeight w:val="919"/>
        </w:trPr>
        <w:tc>
          <w:tcPr>
            <w:tcW w:w="2716" w:type="dxa"/>
            <w:tcBorders>
              <w:top w:val="nil"/>
              <w:left w:val="nil"/>
              <w:bottom w:val="nil"/>
              <w:right w:val="nil"/>
            </w:tcBorders>
            <w:shd w:val="clear" w:color="auto" w:fill="auto"/>
            <w:noWrap/>
            <w:vAlign w:val="bottom"/>
            <w:hideMark/>
          </w:tcPr>
          <w:p w:rsidR="00902045" w:rsidRPr="00C9707D" w:rsidRDefault="00902045" w:rsidP="00E61785">
            <w:pPr>
              <w:jc w:val="center"/>
              <w:rPr>
                <w:rFonts w:ascii="Arial" w:hAnsi="Arial" w:cs="Arial"/>
                <w:b/>
                <w:bCs/>
                <w:sz w:val="18"/>
                <w:szCs w:val="18"/>
              </w:rPr>
            </w:pPr>
            <w:bookmarkStart w:id="35" w:name="RANGE!B45:G54"/>
            <w:bookmarkEnd w:id="34"/>
            <w:r w:rsidRPr="00C9707D">
              <w:rPr>
                <w:rFonts w:ascii="Arial" w:hAnsi="Arial" w:cs="Arial"/>
                <w:b/>
                <w:bCs/>
                <w:sz w:val="18"/>
                <w:szCs w:val="18"/>
              </w:rPr>
              <w:t>Názov položky</w:t>
            </w:r>
            <w:bookmarkEnd w:id="35"/>
          </w:p>
        </w:tc>
        <w:tc>
          <w:tcPr>
            <w:tcW w:w="796" w:type="dxa"/>
            <w:tcBorders>
              <w:top w:val="nil"/>
              <w:left w:val="nil"/>
              <w:bottom w:val="nil"/>
              <w:right w:val="nil"/>
            </w:tcBorders>
            <w:shd w:val="clear" w:color="auto" w:fill="auto"/>
            <w:noWrap/>
            <w:vAlign w:val="bottom"/>
            <w:hideMark/>
          </w:tcPr>
          <w:p w:rsidR="00902045" w:rsidRPr="00C9707D" w:rsidRDefault="00902045" w:rsidP="00E61785">
            <w:pPr>
              <w:jc w:val="center"/>
              <w:rPr>
                <w:rFonts w:ascii="Arial" w:hAnsi="Arial" w:cs="Arial"/>
                <w:b/>
                <w:bCs/>
                <w:sz w:val="18"/>
                <w:szCs w:val="18"/>
              </w:rPr>
            </w:pPr>
            <w:r w:rsidRPr="00C9707D">
              <w:rPr>
                <w:rFonts w:ascii="Arial" w:hAnsi="Arial" w:cs="Arial"/>
                <w:b/>
                <w:bCs/>
                <w:sz w:val="18"/>
                <w:szCs w:val="18"/>
              </w:rPr>
              <w:t>Mena</w:t>
            </w:r>
          </w:p>
        </w:tc>
        <w:tc>
          <w:tcPr>
            <w:tcW w:w="1007" w:type="dxa"/>
            <w:tcBorders>
              <w:top w:val="nil"/>
              <w:left w:val="nil"/>
              <w:bottom w:val="nil"/>
              <w:right w:val="nil"/>
            </w:tcBorders>
            <w:shd w:val="clear" w:color="auto" w:fill="auto"/>
            <w:vAlign w:val="bottom"/>
            <w:hideMark/>
          </w:tcPr>
          <w:p w:rsidR="00902045" w:rsidRPr="00C9707D" w:rsidRDefault="00902045" w:rsidP="00E61785">
            <w:pPr>
              <w:jc w:val="center"/>
              <w:rPr>
                <w:rFonts w:ascii="Arial" w:hAnsi="Arial" w:cs="Arial"/>
                <w:b/>
                <w:bCs/>
                <w:sz w:val="18"/>
                <w:szCs w:val="18"/>
              </w:rPr>
            </w:pPr>
            <w:r w:rsidRPr="00C9707D">
              <w:rPr>
                <w:rFonts w:ascii="Arial" w:hAnsi="Arial" w:cs="Arial"/>
                <w:b/>
                <w:bCs/>
                <w:sz w:val="18"/>
                <w:szCs w:val="18"/>
              </w:rPr>
              <w:t>Úrok p. a. v %</w:t>
            </w:r>
          </w:p>
        </w:tc>
        <w:tc>
          <w:tcPr>
            <w:tcW w:w="1095" w:type="dxa"/>
            <w:tcBorders>
              <w:top w:val="nil"/>
              <w:left w:val="nil"/>
              <w:bottom w:val="nil"/>
              <w:right w:val="nil"/>
            </w:tcBorders>
            <w:shd w:val="clear" w:color="auto" w:fill="auto"/>
            <w:vAlign w:val="bottom"/>
            <w:hideMark/>
          </w:tcPr>
          <w:p w:rsidR="00902045" w:rsidRPr="00C9707D" w:rsidRDefault="00902045" w:rsidP="00E61785">
            <w:pPr>
              <w:jc w:val="center"/>
              <w:rPr>
                <w:rFonts w:ascii="Arial" w:hAnsi="Arial" w:cs="Arial"/>
                <w:b/>
                <w:bCs/>
                <w:sz w:val="18"/>
                <w:szCs w:val="18"/>
              </w:rPr>
            </w:pPr>
            <w:r w:rsidRPr="00C9707D">
              <w:rPr>
                <w:rFonts w:ascii="Arial" w:hAnsi="Arial" w:cs="Arial"/>
                <w:b/>
                <w:bCs/>
                <w:sz w:val="18"/>
                <w:szCs w:val="18"/>
              </w:rPr>
              <w:t>Dátum splatnosti</w:t>
            </w:r>
          </w:p>
        </w:tc>
        <w:tc>
          <w:tcPr>
            <w:tcW w:w="1827" w:type="dxa"/>
            <w:tcBorders>
              <w:top w:val="nil"/>
              <w:left w:val="nil"/>
              <w:bottom w:val="nil"/>
              <w:right w:val="nil"/>
            </w:tcBorders>
            <w:shd w:val="clear" w:color="auto" w:fill="auto"/>
            <w:vAlign w:val="bottom"/>
            <w:hideMark/>
          </w:tcPr>
          <w:p w:rsidR="00902045" w:rsidRPr="00C9707D" w:rsidRDefault="00902045" w:rsidP="00E61785">
            <w:pPr>
              <w:jc w:val="center"/>
              <w:rPr>
                <w:rFonts w:ascii="Arial" w:hAnsi="Arial" w:cs="Arial"/>
                <w:b/>
                <w:bCs/>
                <w:sz w:val="18"/>
                <w:szCs w:val="18"/>
              </w:rPr>
            </w:pPr>
            <w:r>
              <w:rPr>
                <w:rFonts w:ascii="Arial" w:hAnsi="Arial" w:cs="Arial"/>
                <w:b/>
                <w:bCs/>
                <w:sz w:val="18"/>
                <w:szCs w:val="18"/>
              </w:rPr>
              <w:t>Suma istiny v EUR k 31.12.2015</w:t>
            </w:r>
          </w:p>
        </w:tc>
        <w:tc>
          <w:tcPr>
            <w:tcW w:w="1701" w:type="dxa"/>
            <w:tcBorders>
              <w:top w:val="nil"/>
              <w:left w:val="nil"/>
              <w:bottom w:val="nil"/>
              <w:right w:val="nil"/>
            </w:tcBorders>
            <w:shd w:val="clear" w:color="auto" w:fill="auto"/>
            <w:vAlign w:val="bottom"/>
            <w:hideMark/>
          </w:tcPr>
          <w:p w:rsidR="00902045" w:rsidRPr="00C9707D" w:rsidRDefault="00902045" w:rsidP="00902045">
            <w:pPr>
              <w:ind w:left="118" w:hanging="118"/>
              <w:jc w:val="center"/>
              <w:rPr>
                <w:rFonts w:ascii="Arial" w:hAnsi="Arial" w:cs="Arial"/>
                <w:b/>
                <w:bCs/>
                <w:sz w:val="18"/>
                <w:szCs w:val="18"/>
              </w:rPr>
            </w:pPr>
            <w:r w:rsidRPr="00C9707D">
              <w:rPr>
                <w:rFonts w:ascii="Arial" w:hAnsi="Arial" w:cs="Arial"/>
                <w:b/>
                <w:bCs/>
                <w:sz w:val="18"/>
                <w:szCs w:val="18"/>
              </w:rPr>
              <w:t>Suma istiny v EUR k 31.12.201</w:t>
            </w:r>
            <w:r>
              <w:rPr>
                <w:rFonts w:ascii="Arial" w:hAnsi="Arial" w:cs="Arial"/>
                <w:b/>
                <w:bCs/>
                <w:sz w:val="18"/>
                <w:szCs w:val="18"/>
              </w:rPr>
              <w:t>4</w:t>
            </w:r>
          </w:p>
        </w:tc>
      </w:tr>
      <w:tr w:rsidR="00902045" w:rsidRPr="00C9707D" w:rsidTr="00E61785">
        <w:trPr>
          <w:trHeight w:val="240"/>
        </w:trPr>
        <w:tc>
          <w:tcPr>
            <w:tcW w:w="2716" w:type="dxa"/>
            <w:tcBorders>
              <w:top w:val="nil"/>
              <w:left w:val="nil"/>
              <w:bottom w:val="single" w:sz="4" w:space="0" w:color="auto"/>
              <w:right w:val="nil"/>
            </w:tcBorders>
            <w:shd w:val="clear" w:color="auto" w:fill="auto"/>
            <w:noWrap/>
            <w:vAlign w:val="bottom"/>
            <w:hideMark/>
          </w:tcPr>
          <w:p w:rsidR="00902045" w:rsidRPr="00C9707D" w:rsidRDefault="00902045" w:rsidP="00E61785">
            <w:pPr>
              <w:jc w:val="center"/>
              <w:rPr>
                <w:rFonts w:ascii="Arial" w:hAnsi="Arial" w:cs="Arial"/>
                <w:sz w:val="18"/>
                <w:szCs w:val="18"/>
              </w:rPr>
            </w:pPr>
            <w:r w:rsidRPr="00C9707D">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902045" w:rsidRPr="00C9707D" w:rsidRDefault="00902045" w:rsidP="00E61785">
            <w:pPr>
              <w:jc w:val="center"/>
              <w:rPr>
                <w:rFonts w:ascii="Arial" w:hAnsi="Arial" w:cs="Arial"/>
                <w:sz w:val="18"/>
                <w:szCs w:val="18"/>
              </w:rPr>
            </w:pPr>
            <w:r w:rsidRPr="00C9707D">
              <w:rPr>
                <w:rFonts w:ascii="Arial" w:hAnsi="Arial" w:cs="Arial"/>
                <w:sz w:val="18"/>
                <w:szCs w:val="18"/>
              </w:rPr>
              <w:t>b</w:t>
            </w:r>
          </w:p>
        </w:tc>
        <w:tc>
          <w:tcPr>
            <w:tcW w:w="1007" w:type="dxa"/>
            <w:tcBorders>
              <w:top w:val="nil"/>
              <w:left w:val="nil"/>
              <w:bottom w:val="single" w:sz="4" w:space="0" w:color="auto"/>
              <w:right w:val="nil"/>
            </w:tcBorders>
            <w:shd w:val="clear" w:color="auto" w:fill="auto"/>
            <w:noWrap/>
            <w:vAlign w:val="bottom"/>
            <w:hideMark/>
          </w:tcPr>
          <w:p w:rsidR="00902045" w:rsidRPr="00C9707D" w:rsidRDefault="00902045" w:rsidP="00E61785">
            <w:pPr>
              <w:jc w:val="center"/>
              <w:rPr>
                <w:rFonts w:ascii="Arial" w:hAnsi="Arial" w:cs="Arial"/>
                <w:sz w:val="18"/>
                <w:szCs w:val="18"/>
              </w:rPr>
            </w:pPr>
            <w:r w:rsidRPr="00C9707D">
              <w:rPr>
                <w:rFonts w:ascii="Arial" w:hAnsi="Arial" w:cs="Arial"/>
                <w:sz w:val="18"/>
                <w:szCs w:val="18"/>
              </w:rPr>
              <w:t>c</w:t>
            </w:r>
          </w:p>
        </w:tc>
        <w:tc>
          <w:tcPr>
            <w:tcW w:w="1095" w:type="dxa"/>
            <w:tcBorders>
              <w:top w:val="nil"/>
              <w:left w:val="nil"/>
              <w:bottom w:val="single" w:sz="4" w:space="0" w:color="auto"/>
              <w:right w:val="nil"/>
            </w:tcBorders>
            <w:shd w:val="clear" w:color="auto" w:fill="auto"/>
            <w:noWrap/>
            <w:vAlign w:val="bottom"/>
            <w:hideMark/>
          </w:tcPr>
          <w:p w:rsidR="00902045" w:rsidRPr="00C9707D" w:rsidRDefault="00902045" w:rsidP="00E61785">
            <w:pPr>
              <w:jc w:val="center"/>
              <w:rPr>
                <w:rFonts w:ascii="Arial" w:hAnsi="Arial" w:cs="Arial"/>
                <w:sz w:val="18"/>
                <w:szCs w:val="18"/>
              </w:rPr>
            </w:pPr>
            <w:r w:rsidRPr="00C9707D">
              <w:rPr>
                <w:rFonts w:ascii="Arial" w:hAnsi="Arial" w:cs="Arial"/>
                <w:sz w:val="18"/>
                <w:szCs w:val="18"/>
              </w:rPr>
              <w:t>d</w:t>
            </w:r>
          </w:p>
        </w:tc>
        <w:tc>
          <w:tcPr>
            <w:tcW w:w="1827" w:type="dxa"/>
            <w:tcBorders>
              <w:top w:val="nil"/>
              <w:left w:val="nil"/>
              <w:bottom w:val="single" w:sz="4" w:space="0" w:color="auto"/>
              <w:right w:val="nil"/>
            </w:tcBorders>
            <w:shd w:val="clear" w:color="auto" w:fill="auto"/>
            <w:noWrap/>
            <w:vAlign w:val="bottom"/>
            <w:hideMark/>
          </w:tcPr>
          <w:p w:rsidR="00902045" w:rsidRPr="00C9707D" w:rsidRDefault="00902045" w:rsidP="00E61785">
            <w:pPr>
              <w:jc w:val="center"/>
              <w:rPr>
                <w:rFonts w:ascii="Arial" w:hAnsi="Arial" w:cs="Arial"/>
                <w:sz w:val="18"/>
                <w:szCs w:val="18"/>
              </w:rPr>
            </w:pPr>
            <w:r w:rsidRPr="00C9707D">
              <w:rPr>
                <w:rFonts w:ascii="Arial" w:hAnsi="Arial" w:cs="Arial"/>
                <w:sz w:val="18"/>
                <w:szCs w:val="18"/>
              </w:rPr>
              <w:t>e</w:t>
            </w:r>
          </w:p>
        </w:tc>
        <w:tc>
          <w:tcPr>
            <w:tcW w:w="1701" w:type="dxa"/>
            <w:tcBorders>
              <w:top w:val="nil"/>
              <w:left w:val="nil"/>
              <w:bottom w:val="single" w:sz="4" w:space="0" w:color="auto"/>
              <w:right w:val="nil"/>
            </w:tcBorders>
            <w:shd w:val="clear" w:color="auto" w:fill="auto"/>
            <w:noWrap/>
            <w:vAlign w:val="bottom"/>
            <w:hideMark/>
          </w:tcPr>
          <w:p w:rsidR="00902045" w:rsidRPr="00C9707D" w:rsidRDefault="00902045" w:rsidP="00E61785">
            <w:pPr>
              <w:jc w:val="center"/>
              <w:rPr>
                <w:rFonts w:ascii="Arial" w:hAnsi="Arial" w:cs="Arial"/>
                <w:sz w:val="18"/>
                <w:szCs w:val="18"/>
              </w:rPr>
            </w:pPr>
            <w:r w:rsidRPr="00C9707D">
              <w:rPr>
                <w:rFonts w:ascii="Arial" w:hAnsi="Arial" w:cs="Arial"/>
                <w:sz w:val="18"/>
                <w:szCs w:val="18"/>
              </w:rPr>
              <w:t>f</w:t>
            </w:r>
          </w:p>
        </w:tc>
      </w:tr>
      <w:tr w:rsidR="00902045" w:rsidRPr="00687D4B" w:rsidTr="00E61785">
        <w:trPr>
          <w:trHeight w:val="240"/>
        </w:trPr>
        <w:tc>
          <w:tcPr>
            <w:tcW w:w="2716" w:type="dxa"/>
            <w:tcBorders>
              <w:top w:val="nil"/>
              <w:left w:val="nil"/>
              <w:bottom w:val="nil"/>
              <w:right w:val="nil"/>
            </w:tcBorders>
            <w:shd w:val="clear" w:color="auto" w:fill="auto"/>
            <w:noWrap/>
            <w:vAlign w:val="bottom"/>
            <w:hideMark/>
          </w:tcPr>
          <w:p w:rsidR="00902045" w:rsidRPr="00C9707D" w:rsidRDefault="00902045" w:rsidP="00E61785">
            <w:pPr>
              <w:jc w:val="both"/>
              <w:rPr>
                <w:rFonts w:ascii="Arial" w:hAnsi="Arial" w:cs="Arial"/>
                <w:b/>
                <w:bCs/>
                <w:sz w:val="18"/>
                <w:szCs w:val="18"/>
              </w:rPr>
            </w:pPr>
            <w:r w:rsidRPr="00C9707D">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p>
        </w:tc>
        <w:tc>
          <w:tcPr>
            <w:tcW w:w="1007"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p>
        </w:tc>
        <w:tc>
          <w:tcPr>
            <w:tcW w:w="1827"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r w:rsidRPr="00C9707D">
              <w:rPr>
                <w:rFonts w:ascii="Arial" w:hAnsi="Arial" w:cs="Arial"/>
                <w:b/>
                <w:bCs/>
                <w:sz w:val="18"/>
                <w:szCs w:val="18"/>
              </w:rPr>
              <w:t>0</w:t>
            </w:r>
          </w:p>
        </w:tc>
        <w:tc>
          <w:tcPr>
            <w:tcW w:w="1701"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r w:rsidRPr="00C9707D">
              <w:rPr>
                <w:rFonts w:ascii="Arial" w:hAnsi="Arial" w:cs="Arial"/>
                <w:b/>
                <w:bCs/>
                <w:sz w:val="18"/>
                <w:szCs w:val="18"/>
              </w:rPr>
              <w:t>0</w:t>
            </w:r>
          </w:p>
        </w:tc>
      </w:tr>
      <w:tr w:rsidR="00902045" w:rsidRPr="00C9707D" w:rsidTr="00E61785">
        <w:trPr>
          <w:trHeight w:val="240"/>
        </w:trPr>
        <w:tc>
          <w:tcPr>
            <w:tcW w:w="2716" w:type="dxa"/>
            <w:tcBorders>
              <w:top w:val="nil"/>
              <w:left w:val="nil"/>
              <w:bottom w:val="nil"/>
              <w:right w:val="nil"/>
            </w:tcBorders>
            <w:shd w:val="clear" w:color="auto" w:fill="auto"/>
            <w:noWrap/>
            <w:vAlign w:val="bottom"/>
            <w:hideMark/>
          </w:tcPr>
          <w:p w:rsidR="00902045" w:rsidRPr="00C9707D" w:rsidRDefault="00902045" w:rsidP="00E61785">
            <w:pPr>
              <w:jc w:val="both"/>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sz w:val="18"/>
                <w:szCs w:val="18"/>
              </w:rPr>
            </w:pPr>
          </w:p>
        </w:tc>
        <w:tc>
          <w:tcPr>
            <w:tcW w:w="1827" w:type="dxa"/>
            <w:tcBorders>
              <w:top w:val="nil"/>
              <w:left w:val="nil"/>
              <w:bottom w:val="nil"/>
              <w:right w:val="nil"/>
            </w:tcBorders>
            <w:shd w:val="clear" w:color="auto" w:fill="auto"/>
            <w:vAlign w:val="bottom"/>
            <w:hideMark/>
          </w:tcPr>
          <w:p w:rsidR="00902045" w:rsidRPr="00C9707D" w:rsidRDefault="00902045" w:rsidP="00E61785">
            <w:pPr>
              <w:jc w:val="right"/>
              <w:rPr>
                <w:rFonts w:ascii="Arial" w:hAnsi="Arial" w:cs="Arial"/>
                <w:sz w:val="18"/>
                <w:szCs w:val="18"/>
              </w:rPr>
            </w:pPr>
            <w:r w:rsidRPr="00C9707D">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902045" w:rsidRPr="00C9707D" w:rsidRDefault="00902045" w:rsidP="00E61785">
            <w:pPr>
              <w:jc w:val="right"/>
              <w:rPr>
                <w:rFonts w:ascii="Arial" w:hAnsi="Arial" w:cs="Arial"/>
                <w:sz w:val="18"/>
                <w:szCs w:val="18"/>
              </w:rPr>
            </w:pPr>
            <w:r w:rsidRPr="00C9707D">
              <w:rPr>
                <w:rFonts w:ascii="Arial" w:hAnsi="Arial" w:cs="Arial"/>
                <w:sz w:val="18"/>
                <w:szCs w:val="18"/>
              </w:rPr>
              <w:t>0</w:t>
            </w:r>
          </w:p>
        </w:tc>
      </w:tr>
      <w:tr w:rsidR="00902045" w:rsidRPr="00687D4B" w:rsidTr="00E61785">
        <w:trPr>
          <w:trHeight w:val="240"/>
        </w:trPr>
        <w:tc>
          <w:tcPr>
            <w:tcW w:w="2716" w:type="dxa"/>
            <w:tcBorders>
              <w:top w:val="nil"/>
              <w:left w:val="nil"/>
              <w:bottom w:val="nil"/>
              <w:right w:val="nil"/>
            </w:tcBorders>
            <w:shd w:val="clear" w:color="auto" w:fill="auto"/>
            <w:noWrap/>
            <w:vAlign w:val="bottom"/>
            <w:hideMark/>
          </w:tcPr>
          <w:p w:rsidR="00902045" w:rsidRPr="00C9707D" w:rsidRDefault="00902045" w:rsidP="00E61785">
            <w:pPr>
              <w:jc w:val="both"/>
              <w:rPr>
                <w:rFonts w:ascii="Arial" w:hAnsi="Arial" w:cs="Arial"/>
                <w:b/>
                <w:bCs/>
                <w:sz w:val="18"/>
                <w:szCs w:val="18"/>
              </w:rPr>
            </w:pPr>
            <w:r w:rsidRPr="00C9707D">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p>
        </w:tc>
        <w:tc>
          <w:tcPr>
            <w:tcW w:w="1007"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p>
        </w:tc>
        <w:tc>
          <w:tcPr>
            <w:tcW w:w="1827"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r>
              <w:rPr>
                <w:rFonts w:ascii="Arial" w:hAnsi="Arial" w:cs="Arial"/>
                <w:b/>
                <w:bCs/>
                <w:sz w:val="18"/>
                <w:szCs w:val="18"/>
              </w:rPr>
              <w:t>0</w:t>
            </w:r>
          </w:p>
        </w:tc>
        <w:tc>
          <w:tcPr>
            <w:tcW w:w="1701"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b/>
                <w:bCs/>
                <w:sz w:val="18"/>
                <w:szCs w:val="18"/>
              </w:rPr>
            </w:pPr>
            <w:r>
              <w:rPr>
                <w:rFonts w:ascii="Arial" w:hAnsi="Arial" w:cs="Arial"/>
                <w:b/>
                <w:bCs/>
                <w:sz w:val="18"/>
                <w:szCs w:val="18"/>
              </w:rPr>
              <w:t>3</w:t>
            </w:r>
            <w:r w:rsidRPr="00C9707D">
              <w:rPr>
                <w:rFonts w:ascii="Arial" w:hAnsi="Arial" w:cs="Arial"/>
                <w:b/>
                <w:bCs/>
                <w:sz w:val="18"/>
                <w:szCs w:val="18"/>
              </w:rPr>
              <w:t>00 000</w:t>
            </w:r>
          </w:p>
        </w:tc>
      </w:tr>
      <w:tr w:rsidR="00902045" w:rsidRPr="00C9707D" w:rsidTr="00E61785">
        <w:trPr>
          <w:trHeight w:val="240"/>
        </w:trPr>
        <w:tc>
          <w:tcPr>
            <w:tcW w:w="2716" w:type="dxa"/>
            <w:tcBorders>
              <w:top w:val="nil"/>
              <w:left w:val="nil"/>
              <w:bottom w:val="nil"/>
              <w:right w:val="nil"/>
            </w:tcBorders>
            <w:shd w:val="clear" w:color="auto" w:fill="auto"/>
            <w:noWrap/>
            <w:vAlign w:val="bottom"/>
            <w:hideMark/>
          </w:tcPr>
          <w:p w:rsidR="00902045" w:rsidRPr="00C9707D" w:rsidRDefault="00902045" w:rsidP="00E61785">
            <w:pPr>
              <w:jc w:val="both"/>
              <w:rPr>
                <w:rFonts w:ascii="Arial" w:hAnsi="Arial" w:cs="Arial"/>
                <w:sz w:val="18"/>
                <w:szCs w:val="18"/>
              </w:rPr>
            </w:pPr>
            <w:r w:rsidRPr="00C9707D">
              <w:rPr>
                <w:rFonts w:ascii="Arial" w:hAnsi="Arial" w:cs="Arial"/>
                <w:sz w:val="18"/>
                <w:szCs w:val="18"/>
              </w:rPr>
              <w:t xml:space="preserve">Cash </w:t>
            </w:r>
            <w:proofErr w:type="spellStart"/>
            <w:r w:rsidRPr="00C9707D">
              <w:rPr>
                <w:rFonts w:ascii="Arial" w:hAnsi="Arial" w:cs="Arial"/>
                <w:sz w:val="18"/>
                <w:szCs w:val="18"/>
              </w:rPr>
              <w:t>pooling</w:t>
            </w:r>
            <w:proofErr w:type="spellEnd"/>
            <w:r w:rsidRPr="00C9707D">
              <w:rPr>
                <w:rFonts w:ascii="Arial" w:hAnsi="Arial" w:cs="Arial"/>
                <w:sz w:val="18"/>
                <w:szCs w:val="18"/>
              </w:rPr>
              <w:t xml:space="preserve"> DB </w:t>
            </w:r>
            <w:proofErr w:type="spellStart"/>
            <w:r w:rsidRPr="00C9707D">
              <w:rPr>
                <w:rFonts w:ascii="Arial" w:hAnsi="Arial" w:cs="Arial"/>
                <w:sz w:val="18"/>
                <w:szCs w:val="18"/>
              </w:rPr>
              <w:t>Rail</w:t>
            </w:r>
            <w:proofErr w:type="spellEnd"/>
          </w:p>
        </w:tc>
        <w:tc>
          <w:tcPr>
            <w:tcW w:w="796"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sz w:val="18"/>
                <w:szCs w:val="18"/>
              </w:rPr>
            </w:pPr>
            <w:r w:rsidRPr="00C9707D">
              <w:rPr>
                <w:rFonts w:ascii="Arial" w:hAnsi="Arial" w:cs="Arial"/>
                <w:sz w:val="18"/>
                <w:szCs w:val="18"/>
              </w:rPr>
              <w:t>EUR</w:t>
            </w:r>
          </w:p>
        </w:tc>
        <w:tc>
          <w:tcPr>
            <w:tcW w:w="1007"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sz w:val="18"/>
                <w:szCs w:val="18"/>
              </w:rPr>
            </w:pPr>
            <w:r w:rsidRPr="00C9707D">
              <w:rPr>
                <w:rFonts w:ascii="Arial" w:hAnsi="Arial" w:cs="Arial"/>
                <w:sz w:val="18"/>
                <w:szCs w:val="18"/>
              </w:rPr>
              <w:t>0,16</w:t>
            </w:r>
          </w:p>
        </w:tc>
        <w:tc>
          <w:tcPr>
            <w:tcW w:w="1095" w:type="dxa"/>
            <w:tcBorders>
              <w:top w:val="nil"/>
              <w:left w:val="nil"/>
              <w:bottom w:val="nil"/>
              <w:right w:val="nil"/>
            </w:tcBorders>
            <w:shd w:val="clear" w:color="auto" w:fill="auto"/>
            <w:noWrap/>
            <w:vAlign w:val="bottom"/>
            <w:hideMark/>
          </w:tcPr>
          <w:p w:rsidR="00902045" w:rsidRPr="00C9707D" w:rsidRDefault="00902045" w:rsidP="00E61785">
            <w:pPr>
              <w:jc w:val="right"/>
              <w:rPr>
                <w:rFonts w:ascii="Arial" w:hAnsi="Arial" w:cs="Arial"/>
                <w:sz w:val="18"/>
                <w:szCs w:val="18"/>
              </w:rPr>
            </w:pPr>
            <w:r w:rsidRPr="00C9707D">
              <w:rPr>
                <w:rFonts w:ascii="Arial" w:hAnsi="Arial" w:cs="Arial"/>
                <w:sz w:val="18"/>
                <w:szCs w:val="18"/>
              </w:rPr>
              <w:t>08.01.2015</w:t>
            </w:r>
          </w:p>
        </w:tc>
        <w:tc>
          <w:tcPr>
            <w:tcW w:w="1827" w:type="dxa"/>
            <w:tcBorders>
              <w:top w:val="nil"/>
              <w:left w:val="nil"/>
              <w:bottom w:val="nil"/>
              <w:right w:val="nil"/>
            </w:tcBorders>
            <w:shd w:val="clear" w:color="auto" w:fill="auto"/>
            <w:vAlign w:val="bottom"/>
            <w:hideMark/>
          </w:tcPr>
          <w:p w:rsidR="00902045" w:rsidRPr="00C9707D" w:rsidRDefault="00902045" w:rsidP="00E6178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902045" w:rsidRPr="00C9707D" w:rsidRDefault="00902045" w:rsidP="00E61785">
            <w:pPr>
              <w:jc w:val="right"/>
              <w:rPr>
                <w:rFonts w:ascii="Arial" w:hAnsi="Arial" w:cs="Arial"/>
                <w:sz w:val="18"/>
                <w:szCs w:val="18"/>
              </w:rPr>
            </w:pPr>
            <w:r>
              <w:rPr>
                <w:rFonts w:ascii="Arial" w:hAnsi="Arial" w:cs="Arial"/>
                <w:sz w:val="18"/>
                <w:szCs w:val="18"/>
              </w:rPr>
              <w:t>300 00</w:t>
            </w:r>
            <w:r w:rsidRPr="00C9707D">
              <w:rPr>
                <w:rFonts w:ascii="Arial" w:hAnsi="Arial" w:cs="Arial"/>
                <w:sz w:val="18"/>
                <w:szCs w:val="18"/>
              </w:rPr>
              <w:t>0</w:t>
            </w:r>
          </w:p>
        </w:tc>
      </w:tr>
    </w:tbl>
    <w:p w:rsidR="0024381A" w:rsidRDefault="0024381A" w:rsidP="009B776F">
      <w:pPr>
        <w:pStyle w:val="odstavec"/>
      </w:pPr>
    </w:p>
    <w:p w:rsidR="00902045" w:rsidRDefault="00902045" w:rsidP="009B776F">
      <w:pPr>
        <w:pStyle w:val="odstavec"/>
      </w:pPr>
      <w:r w:rsidRPr="00C9707D">
        <w:t xml:space="preserve">Pôžičky </w:t>
      </w:r>
      <w:r>
        <w:t xml:space="preserve">k 31 decembru 2014 </w:t>
      </w:r>
      <w:r w:rsidRPr="00C9707D">
        <w:t>nie sú zabezpečené majetkom ani inou formou zabezpečenia.</w:t>
      </w:r>
    </w:p>
    <w:p w:rsidR="00902045" w:rsidRPr="00902045" w:rsidRDefault="00902045" w:rsidP="00902045"/>
    <w:p w:rsidR="007972C6" w:rsidRPr="00796393" w:rsidRDefault="007972C6">
      <w:pPr>
        <w:pStyle w:val="Heading2"/>
      </w:pPr>
      <w:r w:rsidRPr="00796393">
        <w:t>Finančné účty</w:t>
      </w:r>
    </w:p>
    <w:p w:rsidR="00DF5602" w:rsidRPr="00C9707D" w:rsidRDefault="0049685F" w:rsidP="009B776F">
      <w:pPr>
        <w:pStyle w:val="odstavec"/>
      </w:pPr>
      <w:r>
        <w:t>Ku dňu 31.</w:t>
      </w:r>
      <w:r w:rsidR="00AC3D87">
        <w:rPr>
          <w:lang w:val="en-US"/>
        </w:rPr>
        <w:t xml:space="preserve"> </w:t>
      </w:r>
      <w:proofErr w:type="spellStart"/>
      <w:r w:rsidR="00AC3D87">
        <w:rPr>
          <w:lang w:val="en-US"/>
        </w:rPr>
        <w:t>decembra</w:t>
      </w:r>
      <w:proofErr w:type="spellEnd"/>
      <w:r>
        <w:rPr>
          <w:lang w:val="en-US"/>
        </w:rPr>
        <w:t xml:space="preserve"> 2015 </w:t>
      </w:r>
      <w:proofErr w:type="spellStart"/>
      <w:r>
        <w:rPr>
          <w:lang w:val="en-US"/>
        </w:rPr>
        <w:t>môže</w:t>
      </w:r>
      <w:proofErr w:type="spellEnd"/>
      <w:r>
        <w:rPr>
          <w:lang w:val="en-US"/>
        </w:rPr>
        <w:t xml:space="preserve"> </w:t>
      </w:r>
      <w:proofErr w:type="spellStart"/>
      <w:r>
        <w:rPr>
          <w:lang w:val="en-US"/>
        </w:rPr>
        <w:t>spoločnosť</w:t>
      </w:r>
      <w:proofErr w:type="spellEnd"/>
      <w:r>
        <w:rPr>
          <w:lang w:val="en-US"/>
        </w:rPr>
        <w:t xml:space="preserve"> s </w:t>
      </w:r>
      <w:r>
        <w:t>ú</w:t>
      </w:r>
      <w:r w:rsidR="00DF5602" w:rsidRPr="00C9707D">
        <w:t>čtami v bankách voľne disponovať.</w:t>
      </w:r>
      <w:r>
        <w:t xml:space="preserve"> (Ku dňu 31.</w:t>
      </w:r>
      <w:r w:rsidR="00AC3D87">
        <w:rPr>
          <w:lang w:val="en-US"/>
        </w:rPr>
        <w:t xml:space="preserve"> </w:t>
      </w:r>
      <w:proofErr w:type="spellStart"/>
      <w:r w:rsidR="00AC3D87">
        <w:rPr>
          <w:lang w:val="en-US"/>
        </w:rPr>
        <w:t>decembra</w:t>
      </w:r>
      <w:proofErr w:type="spellEnd"/>
      <w:r>
        <w:rPr>
          <w:lang w:val="en-US"/>
        </w:rPr>
        <w:t xml:space="preserve"> 2014 </w:t>
      </w:r>
      <w:proofErr w:type="spellStart"/>
      <w:r>
        <w:rPr>
          <w:lang w:val="en-US"/>
        </w:rPr>
        <w:t>môže</w:t>
      </w:r>
      <w:proofErr w:type="spellEnd"/>
      <w:r>
        <w:rPr>
          <w:lang w:val="en-US"/>
        </w:rPr>
        <w:t xml:space="preserve"> </w:t>
      </w:r>
      <w:proofErr w:type="spellStart"/>
      <w:r>
        <w:rPr>
          <w:lang w:val="en-US"/>
        </w:rPr>
        <w:t>spoločnosť</w:t>
      </w:r>
      <w:proofErr w:type="spellEnd"/>
      <w:r>
        <w:rPr>
          <w:lang w:val="en-US"/>
        </w:rPr>
        <w:t xml:space="preserve"> s </w:t>
      </w:r>
      <w:r>
        <w:t>ú</w:t>
      </w:r>
      <w:r w:rsidRPr="00C9707D">
        <w:t>čtami v bankách voľne disponovať.</w:t>
      </w:r>
      <w:r>
        <w:t>)</w:t>
      </w:r>
    </w:p>
    <w:p w:rsidR="007972C6" w:rsidRPr="00796393" w:rsidRDefault="007972C6" w:rsidP="009B776F">
      <w:pPr>
        <w:pStyle w:val="odstavec"/>
      </w:pPr>
    </w:p>
    <w:p w:rsidR="002A6B50" w:rsidRPr="00796393" w:rsidRDefault="009353D5">
      <w:pPr>
        <w:pStyle w:val="Heading2"/>
      </w:pPr>
      <w:r w:rsidRPr="00796393">
        <w:t>Časové rozlíšenie</w:t>
      </w:r>
    </w:p>
    <w:p w:rsidR="000328FE" w:rsidRPr="00796393" w:rsidRDefault="009353D5" w:rsidP="009B776F">
      <w:pPr>
        <w:pStyle w:val="odstavec"/>
      </w:pPr>
      <w:r w:rsidRPr="00796393">
        <w:t>Jednotlivé položky časového rozlíšenia sú uvedené</w:t>
      </w:r>
      <w:r w:rsidR="00202611" w:rsidRPr="00796393">
        <w:t xml:space="preserve"> v nasledujúcej tabuľke</w:t>
      </w:r>
      <w:r w:rsidRPr="00796393">
        <w:t>:</w:t>
      </w:r>
    </w:p>
    <w:p w:rsidR="00C2001C" w:rsidRDefault="00C2001C" w:rsidP="00A85FE3">
      <w:pPr>
        <w:ind w:left="482"/>
        <w:rPr>
          <w:rFonts w:ascii="Arial" w:hAnsi="Arial" w:cs="Arial"/>
          <w:sz w:val="20"/>
          <w:szCs w:val="20"/>
        </w:rPr>
      </w:pPr>
      <w:bookmarkStart w:id="36" w:name="FWT_T21"/>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001C" w:rsidTr="00C2001C">
        <w:trPr>
          <w:trHeight w:val="240"/>
        </w:trPr>
        <w:tc>
          <w:tcPr>
            <w:tcW w:w="64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37" w:name="RANGE!B4:D25"/>
            <w:r>
              <w:rPr>
                <w:rFonts w:ascii="Arial" w:hAnsi="Arial" w:cs="Arial"/>
                <w:b/>
                <w:bCs/>
                <w:sz w:val="18"/>
                <w:szCs w:val="18"/>
              </w:rPr>
              <w:t>Opis položky časového rozlíšenia</w:t>
            </w:r>
            <w:bookmarkEnd w:id="37"/>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31.12.2014</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54 046</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47 932</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Poistné</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405</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12 437</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53 641</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35 495</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1 376 089</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1 502 138</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prepravné a logistické výnosy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1 376 089</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1 502 138</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1 430 135</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1 550 070</w:t>
            </w:r>
          </w:p>
        </w:tc>
      </w:tr>
    </w:tbl>
    <w:bookmarkEnd w:id="36"/>
    <w:p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t>PASÍVA</w:t>
      </w:r>
    </w:p>
    <w:p w:rsidR="00497802" w:rsidRPr="00796393" w:rsidRDefault="00497802">
      <w:pPr>
        <w:pStyle w:val="Heading2"/>
        <w:numPr>
          <w:ilvl w:val="1"/>
          <w:numId w:val="15"/>
        </w:numPr>
      </w:pPr>
      <w:r w:rsidRPr="00796393">
        <w:t>Vlastné imanie</w:t>
      </w:r>
    </w:p>
    <w:p w:rsidR="00497802" w:rsidRPr="00796393" w:rsidRDefault="00497802" w:rsidP="009B776F">
      <w:pPr>
        <w:pStyle w:val="odstavec"/>
      </w:pPr>
      <w:r w:rsidRPr="00796393">
        <w:lastRenderedPageBreak/>
        <w:t xml:space="preserve">Informácie o pohyboch vo vlastnom imaní a iné dodatočné informácie o vlastnom imaní Spoločnosti sú uvedené v poznámkach v časti </w:t>
      </w:r>
      <w:r w:rsidR="007B6188">
        <w:t>VII</w:t>
      </w:r>
      <w:r w:rsidR="00306669">
        <w:t>I 1</w:t>
      </w:r>
      <w:r w:rsidRPr="00796393">
        <w:t>.</w:t>
      </w:r>
    </w:p>
    <w:p w:rsidR="003F6502" w:rsidRPr="00796393" w:rsidRDefault="003F6502" w:rsidP="009B776F">
      <w:pPr>
        <w:pStyle w:val="odstavec"/>
      </w:pPr>
    </w:p>
    <w:p w:rsidR="007972C6" w:rsidRPr="00796393" w:rsidRDefault="007972C6">
      <w:pPr>
        <w:pStyle w:val="Heading2"/>
        <w:numPr>
          <w:ilvl w:val="1"/>
          <w:numId w:val="15"/>
        </w:numPr>
      </w:pPr>
      <w:r w:rsidRPr="00796393">
        <w:t>Sociálny fond</w:t>
      </w:r>
    </w:p>
    <w:p w:rsidR="007972C6" w:rsidRPr="00796393" w:rsidRDefault="007972C6" w:rsidP="009B776F">
      <w:pPr>
        <w:pStyle w:val="odstavec"/>
      </w:pPr>
      <w:r w:rsidRPr="00796393">
        <w:t>Tvorba a čerpanie sociálneho fondu v priebehu účtovného obdobia sú uvedené v nasledujúcej tabuľke:</w:t>
      </w:r>
    </w:p>
    <w:p w:rsidR="00C2001C" w:rsidRDefault="00C2001C" w:rsidP="009B776F">
      <w:pPr>
        <w:pStyle w:val="odstavec"/>
      </w:pPr>
      <w:bookmarkStart w:id="38" w:name="FWT_T29"/>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C2001C" w:rsidTr="00C2001C">
        <w:trPr>
          <w:trHeight w:val="240"/>
        </w:trPr>
        <w:tc>
          <w:tcPr>
            <w:tcW w:w="6406"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39" w:name="RANGE!B3:D10"/>
            <w:r>
              <w:rPr>
                <w:rFonts w:ascii="Arial" w:hAnsi="Arial" w:cs="Arial"/>
                <w:b/>
                <w:bCs/>
                <w:sz w:val="18"/>
                <w:szCs w:val="18"/>
              </w:rPr>
              <w:t>Názov položky</w:t>
            </w:r>
            <w:bookmarkEnd w:id="39"/>
          </w:p>
        </w:tc>
        <w:tc>
          <w:tcPr>
            <w:tcW w:w="1416" w:type="dxa"/>
            <w:tcBorders>
              <w:top w:val="nil"/>
              <w:left w:val="nil"/>
              <w:bottom w:val="single" w:sz="4" w:space="0" w:color="auto"/>
              <w:right w:val="nil"/>
            </w:tcBorders>
            <w:shd w:val="clear" w:color="auto" w:fill="auto"/>
            <w:noWrap/>
            <w:vAlign w:val="bottom"/>
            <w:hideMark/>
          </w:tcPr>
          <w:p w:rsidR="00C2001C" w:rsidRDefault="00C2001C">
            <w:pPr>
              <w:jc w:val="center"/>
              <w:rPr>
                <w:rFonts w:ascii="Arial" w:hAnsi="Arial" w:cs="Arial"/>
                <w:b/>
                <w:bCs/>
                <w:sz w:val="18"/>
                <w:szCs w:val="18"/>
              </w:rPr>
            </w:pPr>
            <w:r>
              <w:rPr>
                <w:rFonts w:ascii="Arial" w:hAnsi="Arial" w:cs="Arial"/>
                <w:b/>
                <w:bCs/>
                <w:sz w:val="18"/>
                <w:szCs w:val="18"/>
              </w:rPr>
              <w:t>2015</w:t>
            </w:r>
          </w:p>
        </w:tc>
        <w:tc>
          <w:tcPr>
            <w:tcW w:w="1398"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2014</w:t>
            </w:r>
          </w:p>
        </w:tc>
      </w:tr>
      <w:tr w:rsidR="00C2001C" w:rsidTr="00C2001C">
        <w:trPr>
          <w:trHeight w:val="240"/>
        </w:trPr>
        <w:tc>
          <w:tcPr>
            <w:tcW w:w="6406"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6 780</w:t>
            </w:r>
          </w:p>
        </w:tc>
        <w:tc>
          <w:tcPr>
            <w:tcW w:w="1398"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-1 059</w:t>
            </w:r>
          </w:p>
        </w:tc>
      </w:tr>
      <w:tr w:rsidR="00C2001C" w:rsidTr="00C2001C">
        <w:trPr>
          <w:trHeight w:val="240"/>
        </w:trPr>
        <w:tc>
          <w:tcPr>
            <w:tcW w:w="6406"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29 567</w:t>
            </w:r>
          </w:p>
        </w:tc>
        <w:tc>
          <w:tcPr>
            <w:tcW w:w="1398"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24 999</w:t>
            </w:r>
          </w:p>
        </w:tc>
      </w:tr>
      <w:tr w:rsidR="00C2001C" w:rsidTr="00C2001C">
        <w:trPr>
          <w:trHeight w:val="240"/>
        </w:trPr>
        <w:tc>
          <w:tcPr>
            <w:tcW w:w="6406"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06"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6406"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29 567</w:t>
            </w:r>
          </w:p>
        </w:tc>
        <w:tc>
          <w:tcPr>
            <w:tcW w:w="1398"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24 999</w:t>
            </w:r>
          </w:p>
        </w:tc>
      </w:tr>
      <w:tr w:rsidR="00C2001C" w:rsidTr="00C2001C">
        <w:trPr>
          <w:trHeight w:val="255"/>
        </w:trPr>
        <w:tc>
          <w:tcPr>
            <w:tcW w:w="6406"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33 855</w:t>
            </w:r>
          </w:p>
        </w:tc>
        <w:tc>
          <w:tcPr>
            <w:tcW w:w="1398"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17 160</w:t>
            </w:r>
          </w:p>
        </w:tc>
      </w:tr>
      <w:tr w:rsidR="00C2001C" w:rsidTr="00C2001C">
        <w:trPr>
          <w:trHeight w:val="255"/>
        </w:trPr>
        <w:tc>
          <w:tcPr>
            <w:tcW w:w="6406"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2 492</w:t>
            </w:r>
          </w:p>
        </w:tc>
        <w:tc>
          <w:tcPr>
            <w:tcW w:w="1398"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6 780</w:t>
            </w:r>
          </w:p>
        </w:tc>
      </w:tr>
      <w:bookmarkEnd w:id="38"/>
    </w:tbl>
    <w:p w:rsidR="007972C6" w:rsidRPr="00796393" w:rsidRDefault="007972C6" w:rsidP="009B776F">
      <w:pPr>
        <w:pStyle w:val="odstavec"/>
      </w:pPr>
    </w:p>
    <w:p w:rsidR="002A6B50" w:rsidRPr="00796393" w:rsidRDefault="00F316C5">
      <w:pPr>
        <w:pStyle w:val="Heading2"/>
      </w:pPr>
      <w:r w:rsidRPr="00796393">
        <w:t>Záväzky</w:t>
      </w:r>
    </w:p>
    <w:p w:rsidR="002F5809" w:rsidRPr="00796393" w:rsidRDefault="00316173" w:rsidP="009B776F">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C2001C">
        <w:t>31. decembru 2015</w:t>
      </w:r>
      <w:r w:rsidR="007B78FE" w:rsidRPr="00796393">
        <w:rPr>
          <w:highlight w:val="yellow"/>
        </w:rPr>
        <w:fldChar w:fldCharType="end"/>
      </w:r>
      <w:r w:rsidR="006441E9" w:rsidRPr="00796393">
        <w:t>:</w:t>
      </w:r>
    </w:p>
    <w:p w:rsidR="00C2001C" w:rsidRDefault="00C2001C" w:rsidP="009B776F">
      <w:pPr>
        <w:pStyle w:val="odstavec"/>
      </w:pPr>
      <w:bookmarkStart w:id="40" w:name="FWT_T26a"/>
      <w:r>
        <w:t xml:space="preserve"> </w:t>
      </w:r>
    </w:p>
    <w:tbl>
      <w:tblPr>
        <w:tblW w:w="9717" w:type="dxa"/>
        <w:tblInd w:w="411" w:type="dxa"/>
        <w:tblLayout w:type="fixed"/>
        <w:tblCellMar>
          <w:left w:w="70" w:type="dxa"/>
          <w:right w:w="70" w:type="dxa"/>
        </w:tblCellMar>
        <w:tblLook w:val="04A0" w:firstRow="1" w:lastRow="0" w:firstColumn="1" w:lastColumn="0" w:noHBand="0" w:noVBand="1"/>
      </w:tblPr>
      <w:tblGrid>
        <w:gridCol w:w="3912"/>
        <w:gridCol w:w="1276"/>
        <w:gridCol w:w="1275"/>
        <w:gridCol w:w="1262"/>
        <w:gridCol w:w="992"/>
        <w:gridCol w:w="1000"/>
      </w:tblGrid>
      <w:tr w:rsidR="00C2001C" w:rsidTr="00794F55">
        <w:trPr>
          <w:trHeight w:val="255"/>
        </w:trPr>
        <w:tc>
          <w:tcPr>
            <w:tcW w:w="3912"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bookmarkStart w:id="41" w:name="RANGE!B3:G21"/>
            <w:r>
              <w:rPr>
                <w:rFonts w:ascii="Arial" w:hAnsi="Arial" w:cs="Arial"/>
                <w:b/>
                <w:bCs/>
                <w:sz w:val="18"/>
                <w:szCs w:val="18"/>
              </w:rPr>
              <w:t>Názov položky</w:t>
            </w:r>
            <w:bookmarkEnd w:id="41"/>
          </w:p>
        </w:tc>
        <w:tc>
          <w:tcPr>
            <w:tcW w:w="3813" w:type="dxa"/>
            <w:gridSpan w:val="3"/>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Záväzky so zostatkovou dobou splatnosti</w:t>
            </w:r>
          </w:p>
        </w:tc>
        <w:tc>
          <w:tcPr>
            <w:tcW w:w="992"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Záväzky po lehote splatnosti</w:t>
            </w:r>
          </w:p>
        </w:tc>
        <w:tc>
          <w:tcPr>
            <w:tcW w:w="1000"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Spolu záväzky</w:t>
            </w:r>
          </w:p>
        </w:tc>
      </w:tr>
      <w:tr w:rsidR="00C2001C" w:rsidTr="00794F55">
        <w:trPr>
          <w:trHeight w:val="720"/>
        </w:trPr>
        <w:tc>
          <w:tcPr>
            <w:tcW w:w="3912"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1276"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viac ako päť rokov</w:t>
            </w:r>
          </w:p>
        </w:tc>
        <w:tc>
          <w:tcPr>
            <w:tcW w:w="1275"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262"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do jedného roka</w:t>
            </w:r>
          </w:p>
        </w:tc>
        <w:tc>
          <w:tcPr>
            <w:tcW w:w="992"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100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r>
      <w:tr w:rsidR="00C2001C" w:rsidTr="00794F55">
        <w:trPr>
          <w:trHeight w:val="255"/>
        </w:trPr>
        <w:tc>
          <w:tcPr>
            <w:tcW w:w="3912"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Dlhodobé záväzky z obchodného styku, z toho:</w:t>
            </w:r>
          </w:p>
        </w:tc>
        <w:tc>
          <w:tcPr>
            <w:tcW w:w="1276"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62"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0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794F55">
        <w:trPr>
          <w:trHeight w:val="255"/>
        </w:trPr>
        <w:tc>
          <w:tcPr>
            <w:tcW w:w="3912"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Ostatné dlhodobé záväzky, z toho:</w:t>
            </w:r>
          </w:p>
        </w:tc>
        <w:tc>
          <w:tcPr>
            <w:tcW w:w="127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2 492</w:t>
            </w:r>
          </w:p>
        </w:tc>
        <w:tc>
          <w:tcPr>
            <w:tcW w:w="1262"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0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2 492</w:t>
            </w:r>
          </w:p>
        </w:tc>
      </w:tr>
      <w:tr w:rsidR="00C2001C" w:rsidTr="00794F55">
        <w:trPr>
          <w:trHeight w:val="240"/>
        </w:trPr>
        <w:tc>
          <w:tcPr>
            <w:tcW w:w="3912"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zo sociálneho fondu </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2 492</w:t>
            </w:r>
          </w:p>
        </w:tc>
        <w:tc>
          <w:tcPr>
            <w:tcW w:w="1262"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2 492</w:t>
            </w:r>
          </w:p>
        </w:tc>
      </w:tr>
      <w:tr w:rsidR="00C2001C" w:rsidTr="00794F55">
        <w:trPr>
          <w:trHeight w:val="255"/>
        </w:trPr>
        <w:tc>
          <w:tcPr>
            <w:tcW w:w="3912"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Dlhodobé záväzky spolu</w:t>
            </w:r>
          </w:p>
        </w:tc>
        <w:tc>
          <w:tcPr>
            <w:tcW w:w="127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2 492</w:t>
            </w:r>
          </w:p>
        </w:tc>
        <w:tc>
          <w:tcPr>
            <w:tcW w:w="1262"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0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2 492</w:t>
            </w:r>
          </w:p>
        </w:tc>
      </w:tr>
    </w:tbl>
    <w:p w:rsidR="00A729BB" w:rsidRPr="00796393" w:rsidRDefault="00A729BB" w:rsidP="009B776F">
      <w:pPr>
        <w:pStyle w:val="odstavec"/>
      </w:pPr>
    </w:p>
    <w:p w:rsidR="00C2001C" w:rsidRDefault="00C2001C" w:rsidP="009B776F">
      <w:pPr>
        <w:pStyle w:val="odstavec"/>
      </w:pPr>
      <w:bookmarkStart w:id="42" w:name="FWT_T26b"/>
      <w:bookmarkEnd w:id="40"/>
      <w:r>
        <w:t xml:space="preserve"> </w:t>
      </w:r>
    </w:p>
    <w:tbl>
      <w:tblPr>
        <w:tblW w:w="9653" w:type="dxa"/>
        <w:tblInd w:w="482" w:type="dxa"/>
        <w:tblLayout w:type="fixed"/>
        <w:tblCellMar>
          <w:left w:w="70" w:type="dxa"/>
          <w:right w:w="70" w:type="dxa"/>
        </w:tblCellMar>
        <w:tblLook w:val="04A0" w:firstRow="1" w:lastRow="0" w:firstColumn="1" w:lastColumn="0" w:noHBand="0" w:noVBand="1"/>
      </w:tblPr>
      <w:tblGrid>
        <w:gridCol w:w="3841"/>
        <w:gridCol w:w="1276"/>
        <w:gridCol w:w="1275"/>
        <w:gridCol w:w="1276"/>
        <w:gridCol w:w="992"/>
        <w:gridCol w:w="993"/>
      </w:tblGrid>
      <w:tr w:rsidR="00C2001C" w:rsidTr="00794F55">
        <w:trPr>
          <w:trHeight w:val="270"/>
        </w:trPr>
        <w:tc>
          <w:tcPr>
            <w:tcW w:w="3841"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bookmarkStart w:id="43" w:name="RANGE!B23:G37"/>
            <w:r>
              <w:rPr>
                <w:rFonts w:ascii="Arial" w:hAnsi="Arial" w:cs="Arial"/>
                <w:b/>
                <w:bCs/>
                <w:sz w:val="18"/>
                <w:szCs w:val="18"/>
              </w:rPr>
              <w:t>Krátkodobé záväzky z obchodného styku, z toho:</w:t>
            </w:r>
            <w:bookmarkEnd w:id="43"/>
          </w:p>
        </w:tc>
        <w:tc>
          <w:tcPr>
            <w:tcW w:w="127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5 718 520</w:t>
            </w:r>
          </w:p>
        </w:tc>
        <w:tc>
          <w:tcPr>
            <w:tcW w:w="992"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47 484</w:t>
            </w:r>
          </w:p>
        </w:tc>
        <w:tc>
          <w:tcPr>
            <w:tcW w:w="993"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5 766 004</w:t>
            </w:r>
          </w:p>
        </w:tc>
      </w:tr>
      <w:tr w:rsidR="00C2001C" w:rsidTr="00794F55">
        <w:trPr>
          <w:trHeight w:val="255"/>
        </w:trPr>
        <w:tc>
          <w:tcPr>
            <w:tcW w:w="3841"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2001C" w:rsidRPr="00D51CFB" w:rsidRDefault="001A324F">
            <w:pPr>
              <w:jc w:val="right"/>
              <w:rPr>
                <w:rFonts w:ascii="Arial" w:hAnsi="Arial" w:cs="Arial"/>
                <w:b/>
                <w:sz w:val="18"/>
                <w:szCs w:val="18"/>
              </w:rPr>
            </w:pPr>
            <w:r>
              <w:rPr>
                <w:rFonts w:ascii="Arial" w:hAnsi="Arial" w:cs="Arial"/>
                <w:sz w:val="18"/>
                <w:szCs w:val="18"/>
              </w:rPr>
              <w:t>1 762 191</w:t>
            </w:r>
          </w:p>
        </w:tc>
        <w:tc>
          <w:tcPr>
            <w:tcW w:w="992" w:type="dxa"/>
            <w:tcBorders>
              <w:top w:val="nil"/>
              <w:left w:val="nil"/>
              <w:bottom w:val="nil"/>
              <w:right w:val="nil"/>
            </w:tcBorders>
            <w:shd w:val="clear" w:color="auto" w:fill="auto"/>
            <w:vAlign w:val="bottom"/>
            <w:hideMark/>
          </w:tcPr>
          <w:p w:rsidR="00C2001C" w:rsidRPr="00D51CFB" w:rsidRDefault="001A324F">
            <w:pPr>
              <w:jc w:val="right"/>
              <w:rPr>
                <w:rFonts w:ascii="Arial" w:hAnsi="Arial" w:cs="Arial"/>
                <w:sz w:val="18"/>
                <w:szCs w:val="18"/>
                <w:lang w:val="en-US"/>
              </w:rPr>
            </w:pPr>
            <w:r>
              <w:rPr>
                <w:rFonts w:ascii="Arial" w:hAnsi="Arial" w:cs="Arial"/>
                <w:sz w:val="18"/>
                <w:szCs w:val="18"/>
                <w:lang w:val="en-US"/>
              </w:rPr>
              <w:t>0</w:t>
            </w:r>
          </w:p>
        </w:tc>
        <w:tc>
          <w:tcPr>
            <w:tcW w:w="993"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1 762 191</w:t>
            </w:r>
          </w:p>
        </w:tc>
      </w:tr>
      <w:tr w:rsidR="00C2001C" w:rsidTr="00794F55">
        <w:trPr>
          <w:trHeight w:val="240"/>
        </w:trPr>
        <w:tc>
          <w:tcPr>
            <w:tcW w:w="3841"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Ostatné záväzky z obchodného styku </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3 840 721</w:t>
            </w:r>
          </w:p>
        </w:tc>
        <w:tc>
          <w:tcPr>
            <w:tcW w:w="992"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163 092</w:t>
            </w:r>
          </w:p>
        </w:tc>
        <w:tc>
          <w:tcPr>
            <w:tcW w:w="993"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4 003 813</w:t>
            </w:r>
          </w:p>
        </w:tc>
      </w:tr>
      <w:tr w:rsidR="00C2001C" w:rsidTr="00794F55">
        <w:trPr>
          <w:trHeight w:val="255"/>
        </w:trPr>
        <w:tc>
          <w:tcPr>
            <w:tcW w:w="3841"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Ostatné krátkodobé záväzky, z toho:</w:t>
            </w:r>
          </w:p>
        </w:tc>
        <w:tc>
          <w:tcPr>
            <w:tcW w:w="127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96</w:t>
            </w:r>
            <w:r w:rsidR="00AC3D87">
              <w:rPr>
                <w:rFonts w:ascii="Arial" w:hAnsi="Arial" w:cs="Arial"/>
                <w:b/>
                <w:bCs/>
                <w:sz w:val="18"/>
                <w:szCs w:val="18"/>
              </w:rPr>
              <w:t>6 510</w:t>
            </w:r>
          </w:p>
        </w:tc>
        <w:tc>
          <w:tcPr>
            <w:tcW w:w="992"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437 586</w:t>
            </w:r>
          </w:p>
        </w:tc>
        <w:tc>
          <w:tcPr>
            <w:tcW w:w="993"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1 40</w:t>
            </w:r>
            <w:r w:rsidR="00AC3D87">
              <w:rPr>
                <w:rFonts w:ascii="Arial" w:hAnsi="Arial" w:cs="Arial"/>
                <w:b/>
                <w:bCs/>
                <w:sz w:val="18"/>
                <w:szCs w:val="18"/>
              </w:rPr>
              <w:t>4</w:t>
            </w:r>
            <w:r>
              <w:rPr>
                <w:rFonts w:ascii="Arial" w:hAnsi="Arial" w:cs="Arial"/>
                <w:b/>
                <w:bCs/>
                <w:sz w:val="18"/>
                <w:szCs w:val="18"/>
              </w:rPr>
              <w:t xml:space="preserve"> </w:t>
            </w:r>
            <w:r w:rsidR="00AC3D87">
              <w:rPr>
                <w:rFonts w:ascii="Arial" w:hAnsi="Arial" w:cs="Arial"/>
                <w:b/>
                <w:bCs/>
                <w:sz w:val="18"/>
                <w:szCs w:val="18"/>
              </w:rPr>
              <w:t>096</w:t>
            </w:r>
          </w:p>
        </w:tc>
      </w:tr>
      <w:tr w:rsidR="00C2001C" w:rsidTr="00794F55">
        <w:trPr>
          <w:trHeight w:val="240"/>
        </w:trPr>
        <w:tc>
          <w:tcPr>
            <w:tcW w:w="3841"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voči spoločníkom a združeniu  </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437 586</w:t>
            </w:r>
          </w:p>
        </w:tc>
        <w:tc>
          <w:tcPr>
            <w:tcW w:w="993"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437 586</w:t>
            </w:r>
          </w:p>
        </w:tc>
      </w:tr>
      <w:tr w:rsidR="00C2001C" w:rsidTr="00794F55">
        <w:trPr>
          <w:trHeight w:val="240"/>
        </w:trPr>
        <w:tc>
          <w:tcPr>
            <w:tcW w:w="3841"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voči zamestnancom </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429 064</w:t>
            </w:r>
          </w:p>
        </w:tc>
        <w:tc>
          <w:tcPr>
            <w:tcW w:w="992"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429 064</w:t>
            </w:r>
          </w:p>
        </w:tc>
      </w:tr>
      <w:tr w:rsidR="00C2001C" w:rsidTr="00794F55">
        <w:trPr>
          <w:trHeight w:val="240"/>
        </w:trPr>
        <w:tc>
          <w:tcPr>
            <w:tcW w:w="3841"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Daňové záväzky a dotácie  </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506 300</w:t>
            </w:r>
          </w:p>
        </w:tc>
        <w:tc>
          <w:tcPr>
            <w:tcW w:w="992"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506 300</w:t>
            </w:r>
          </w:p>
        </w:tc>
      </w:tr>
      <w:tr w:rsidR="00C2001C" w:rsidTr="00794F55">
        <w:trPr>
          <w:trHeight w:val="240"/>
        </w:trPr>
        <w:tc>
          <w:tcPr>
            <w:tcW w:w="3841"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Iné záväzky </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31 146</w:t>
            </w:r>
          </w:p>
        </w:tc>
        <w:tc>
          <w:tcPr>
            <w:tcW w:w="992"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31 146</w:t>
            </w:r>
          </w:p>
        </w:tc>
      </w:tr>
      <w:tr w:rsidR="00C2001C" w:rsidTr="00794F55">
        <w:trPr>
          <w:trHeight w:val="255"/>
        </w:trPr>
        <w:tc>
          <w:tcPr>
            <w:tcW w:w="3841"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Krátkodobé záväzky spolu</w:t>
            </w:r>
          </w:p>
        </w:tc>
        <w:tc>
          <w:tcPr>
            <w:tcW w:w="127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6 68</w:t>
            </w:r>
            <w:r w:rsidR="00D65D6D">
              <w:rPr>
                <w:rFonts w:ascii="Arial" w:hAnsi="Arial" w:cs="Arial"/>
                <w:b/>
                <w:bCs/>
                <w:sz w:val="18"/>
                <w:szCs w:val="18"/>
              </w:rPr>
              <w:t>5</w:t>
            </w:r>
            <w:r>
              <w:rPr>
                <w:rFonts w:ascii="Arial" w:hAnsi="Arial" w:cs="Arial"/>
                <w:b/>
                <w:bCs/>
                <w:sz w:val="18"/>
                <w:szCs w:val="18"/>
              </w:rPr>
              <w:t xml:space="preserve"> </w:t>
            </w:r>
            <w:r w:rsidR="00D65D6D">
              <w:rPr>
                <w:rFonts w:ascii="Arial" w:hAnsi="Arial" w:cs="Arial"/>
                <w:b/>
                <w:bCs/>
                <w:sz w:val="18"/>
                <w:szCs w:val="18"/>
              </w:rPr>
              <w:t>030</w:t>
            </w:r>
          </w:p>
        </w:tc>
        <w:tc>
          <w:tcPr>
            <w:tcW w:w="992"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485 070</w:t>
            </w:r>
          </w:p>
        </w:tc>
        <w:tc>
          <w:tcPr>
            <w:tcW w:w="993"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7 1</w:t>
            </w:r>
            <w:r w:rsidR="00D65D6D">
              <w:rPr>
                <w:rFonts w:ascii="Arial" w:hAnsi="Arial" w:cs="Arial"/>
                <w:b/>
                <w:bCs/>
                <w:sz w:val="18"/>
                <w:szCs w:val="18"/>
              </w:rPr>
              <w:t>70</w:t>
            </w:r>
            <w:r>
              <w:rPr>
                <w:rFonts w:ascii="Arial" w:hAnsi="Arial" w:cs="Arial"/>
                <w:b/>
                <w:bCs/>
                <w:sz w:val="18"/>
                <w:szCs w:val="18"/>
              </w:rPr>
              <w:t xml:space="preserve"> </w:t>
            </w:r>
            <w:r w:rsidR="00D65D6D">
              <w:rPr>
                <w:rFonts w:ascii="Arial" w:hAnsi="Arial" w:cs="Arial"/>
                <w:b/>
                <w:bCs/>
                <w:sz w:val="18"/>
                <w:szCs w:val="18"/>
              </w:rPr>
              <w:t>100</w:t>
            </w:r>
          </w:p>
        </w:tc>
      </w:tr>
    </w:tbl>
    <w:p w:rsidR="00A729BB" w:rsidRPr="00796393" w:rsidRDefault="00A729BB" w:rsidP="009B776F">
      <w:pPr>
        <w:pStyle w:val="odstavec"/>
      </w:pPr>
    </w:p>
    <w:bookmarkEnd w:id="42"/>
    <w:p w:rsidR="006441E9" w:rsidRPr="00796393" w:rsidRDefault="006441E9" w:rsidP="009B776F">
      <w:pPr>
        <w:pStyle w:val="odstavec"/>
      </w:pPr>
      <w:r w:rsidRPr="00796393">
        <w:t>Informácie za predchádzajúce účtovné obdobie sú uvedené v nasledujúcej tabuľke:</w:t>
      </w:r>
    </w:p>
    <w:p w:rsidR="00C2001C" w:rsidRDefault="00C2001C" w:rsidP="009B776F">
      <w:pPr>
        <w:pStyle w:val="odstavec"/>
      </w:pPr>
      <w:bookmarkStart w:id="44" w:name="FWT_T26c"/>
      <w:r>
        <w:t xml:space="preserve"> </w:t>
      </w:r>
    </w:p>
    <w:tbl>
      <w:tblPr>
        <w:tblW w:w="9057" w:type="dxa"/>
        <w:tblInd w:w="482" w:type="dxa"/>
        <w:tblLayout w:type="fixed"/>
        <w:tblCellMar>
          <w:left w:w="70" w:type="dxa"/>
          <w:right w:w="70" w:type="dxa"/>
        </w:tblCellMar>
        <w:tblLook w:val="04A0" w:firstRow="1" w:lastRow="0" w:firstColumn="1" w:lastColumn="0" w:noHBand="0" w:noVBand="1"/>
      </w:tblPr>
      <w:tblGrid>
        <w:gridCol w:w="3557"/>
        <w:gridCol w:w="1100"/>
        <w:gridCol w:w="1100"/>
        <w:gridCol w:w="1100"/>
        <w:gridCol w:w="1100"/>
        <w:gridCol w:w="1100"/>
      </w:tblGrid>
      <w:tr w:rsidR="00C2001C" w:rsidTr="00794F55">
        <w:trPr>
          <w:trHeight w:val="570"/>
        </w:trPr>
        <w:tc>
          <w:tcPr>
            <w:tcW w:w="3557"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bookmarkStart w:id="45" w:name="RANGE!B41:G59"/>
            <w:r>
              <w:rPr>
                <w:rFonts w:ascii="Arial" w:hAnsi="Arial" w:cs="Arial"/>
                <w:b/>
                <w:bCs/>
                <w:sz w:val="18"/>
                <w:szCs w:val="18"/>
              </w:rPr>
              <w:t>Názov položky</w:t>
            </w:r>
            <w:bookmarkEnd w:id="45"/>
          </w:p>
        </w:tc>
        <w:tc>
          <w:tcPr>
            <w:tcW w:w="3300" w:type="dxa"/>
            <w:gridSpan w:val="3"/>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Spolu záväzky</w:t>
            </w:r>
          </w:p>
        </w:tc>
      </w:tr>
      <w:tr w:rsidR="00C2001C" w:rsidTr="00794F55">
        <w:trPr>
          <w:trHeight w:val="720"/>
        </w:trPr>
        <w:tc>
          <w:tcPr>
            <w:tcW w:w="3557"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r>
      <w:tr w:rsidR="00C2001C" w:rsidTr="00794F55">
        <w:trPr>
          <w:trHeight w:val="255"/>
        </w:trPr>
        <w:tc>
          <w:tcPr>
            <w:tcW w:w="3557"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794F55">
        <w:trPr>
          <w:trHeight w:val="255"/>
        </w:trPr>
        <w:tc>
          <w:tcPr>
            <w:tcW w:w="3557"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6 780</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6 780</w:t>
            </w:r>
          </w:p>
        </w:tc>
      </w:tr>
      <w:tr w:rsidR="00C2001C" w:rsidTr="00794F55">
        <w:trPr>
          <w:trHeight w:val="240"/>
        </w:trPr>
        <w:tc>
          <w:tcPr>
            <w:tcW w:w="3557"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6 780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6 780</w:t>
            </w:r>
          </w:p>
        </w:tc>
      </w:tr>
      <w:tr w:rsidR="00C2001C" w:rsidTr="00794F55">
        <w:trPr>
          <w:trHeight w:val="255"/>
        </w:trPr>
        <w:tc>
          <w:tcPr>
            <w:tcW w:w="3557"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6 780</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6 780</w:t>
            </w:r>
          </w:p>
        </w:tc>
      </w:tr>
    </w:tbl>
    <w:p w:rsidR="00C2001C" w:rsidRDefault="00C2001C" w:rsidP="009B776F">
      <w:pPr>
        <w:pStyle w:val="odstavec"/>
      </w:pPr>
      <w:bookmarkStart w:id="46" w:name="FWT_T26d"/>
      <w:bookmarkEnd w:id="44"/>
    </w:p>
    <w:p w:rsidR="004B7198" w:rsidRDefault="004B7198" w:rsidP="009B776F">
      <w:pPr>
        <w:pStyle w:val="odstavec"/>
      </w:pPr>
    </w:p>
    <w:tbl>
      <w:tblPr>
        <w:tblW w:w="9137" w:type="dxa"/>
        <w:tblInd w:w="482" w:type="dxa"/>
        <w:tblLayout w:type="fixed"/>
        <w:tblCellMar>
          <w:left w:w="70" w:type="dxa"/>
          <w:right w:w="70" w:type="dxa"/>
        </w:tblCellMar>
        <w:tblLook w:val="04A0" w:firstRow="1" w:lastRow="0" w:firstColumn="1" w:lastColumn="0" w:noHBand="0" w:noVBand="1"/>
      </w:tblPr>
      <w:tblGrid>
        <w:gridCol w:w="3557"/>
        <w:gridCol w:w="1116"/>
        <w:gridCol w:w="1116"/>
        <w:gridCol w:w="1116"/>
        <w:gridCol w:w="1116"/>
        <w:gridCol w:w="1116"/>
      </w:tblGrid>
      <w:tr w:rsidR="00C2001C" w:rsidTr="00794F55">
        <w:trPr>
          <w:trHeight w:val="255"/>
        </w:trPr>
        <w:tc>
          <w:tcPr>
            <w:tcW w:w="3557"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bookmarkStart w:id="47" w:name="RANGE!B61:G75"/>
            <w:r>
              <w:rPr>
                <w:rFonts w:ascii="Arial" w:hAnsi="Arial" w:cs="Arial"/>
                <w:b/>
                <w:bCs/>
                <w:sz w:val="18"/>
                <w:szCs w:val="18"/>
              </w:rPr>
              <w:lastRenderedPageBreak/>
              <w:t>Krátkodobé záväzky z obchodného styku, z toho:</w:t>
            </w:r>
            <w:bookmarkEnd w:id="47"/>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2 437 128</w:t>
            </w:r>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391 630</w:t>
            </w:r>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2 828 758</w:t>
            </w:r>
          </w:p>
        </w:tc>
      </w:tr>
      <w:tr w:rsidR="00C2001C" w:rsidTr="00794F55">
        <w:trPr>
          <w:trHeight w:val="255"/>
        </w:trPr>
        <w:tc>
          <w:tcPr>
            <w:tcW w:w="3557"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503 595</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206 605</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710 200</w:t>
            </w:r>
          </w:p>
        </w:tc>
      </w:tr>
      <w:tr w:rsidR="00C2001C" w:rsidTr="00D51CFB">
        <w:trPr>
          <w:trHeight w:val="240"/>
        </w:trPr>
        <w:tc>
          <w:tcPr>
            <w:tcW w:w="3557" w:type="dxa"/>
            <w:tcBorders>
              <w:top w:val="nil"/>
              <w:left w:val="nil"/>
              <w:bottom w:val="single" w:sz="4" w:space="0" w:color="auto"/>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single" w:sz="4" w:space="0" w:color="auto"/>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single" w:sz="4" w:space="0" w:color="auto"/>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single" w:sz="4" w:space="0" w:color="auto"/>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1 933 533</w:t>
            </w:r>
          </w:p>
        </w:tc>
        <w:tc>
          <w:tcPr>
            <w:tcW w:w="1116" w:type="dxa"/>
            <w:tcBorders>
              <w:top w:val="nil"/>
              <w:left w:val="nil"/>
              <w:bottom w:val="single" w:sz="4" w:space="0" w:color="auto"/>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185 025</w:t>
            </w:r>
          </w:p>
        </w:tc>
        <w:tc>
          <w:tcPr>
            <w:tcW w:w="1116" w:type="dxa"/>
            <w:tcBorders>
              <w:top w:val="nil"/>
              <w:left w:val="nil"/>
              <w:bottom w:val="single" w:sz="4" w:space="0" w:color="auto"/>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2 118 558</w:t>
            </w:r>
          </w:p>
        </w:tc>
      </w:tr>
      <w:tr w:rsidR="00C2001C" w:rsidTr="00D51CFB">
        <w:trPr>
          <w:trHeight w:val="255"/>
        </w:trPr>
        <w:tc>
          <w:tcPr>
            <w:tcW w:w="3557" w:type="dxa"/>
            <w:tcBorders>
              <w:top w:val="single" w:sz="4" w:space="0" w:color="auto"/>
              <w:left w:val="nil"/>
              <w:bottom w:val="double" w:sz="4" w:space="0" w:color="auto"/>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4"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4"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4"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139 083</w:t>
            </w:r>
          </w:p>
        </w:tc>
        <w:tc>
          <w:tcPr>
            <w:tcW w:w="1116" w:type="dxa"/>
            <w:tcBorders>
              <w:top w:val="single" w:sz="4" w:space="0" w:color="auto"/>
              <w:left w:val="nil"/>
              <w:bottom w:val="double" w:sz="4"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437 586</w:t>
            </w:r>
          </w:p>
        </w:tc>
        <w:tc>
          <w:tcPr>
            <w:tcW w:w="1116" w:type="dxa"/>
            <w:tcBorders>
              <w:top w:val="single" w:sz="4" w:space="0" w:color="auto"/>
              <w:left w:val="nil"/>
              <w:bottom w:val="double" w:sz="4"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576 669</w:t>
            </w:r>
          </w:p>
        </w:tc>
      </w:tr>
      <w:tr w:rsidR="00C2001C" w:rsidTr="00D51CFB">
        <w:trPr>
          <w:trHeight w:val="240"/>
        </w:trPr>
        <w:tc>
          <w:tcPr>
            <w:tcW w:w="3557" w:type="dxa"/>
            <w:tcBorders>
              <w:top w:val="double" w:sz="4" w:space="0" w:color="auto"/>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double" w:sz="4" w:space="0" w:color="auto"/>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437 586</w:t>
            </w:r>
          </w:p>
        </w:tc>
        <w:tc>
          <w:tcPr>
            <w:tcW w:w="1116" w:type="dxa"/>
            <w:tcBorders>
              <w:top w:val="double" w:sz="4" w:space="0" w:color="auto"/>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437 586</w:t>
            </w:r>
          </w:p>
        </w:tc>
      </w:tr>
      <w:tr w:rsidR="00C2001C" w:rsidTr="00794F55">
        <w:trPr>
          <w:trHeight w:val="240"/>
        </w:trPr>
        <w:tc>
          <w:tcPr>
            <w:tcW w:w="3557"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-5 985</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-5 985</w:t>
            </w:r>
          </w:p>
        </w:tc>
      </w:tr>
      <w:tr w:rsidR="00C2001C" w:rsidTr="00794F55">
        <w:trPr>
          <w:trHeight w:val="240"/>
        </w:trPr>
        <w:tc>
          <w:tcPr>
            <w:tcW w:w="3557"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794F55">
        <w:trPr>
          <w:trHeight w:val="240"/>
        </w:trPr>
        <w:tc>
          <w:tcPr>
            <w:tcW w:w="3557"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82 860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82 860</w:t>
            </w:r>
          </w:p>
        </w:tc>
      </w:tr>
      <w:tr w:rsidR="00C2001C" w:rsidTr="00794F55">
        <w:trPr>
          <w:trHeight w:val="240"/>
        </w:trPr>
        <w:tc>
          <w:tcPr>
            <w:tcW w:w="3557"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794F55">
        <w:trPr>
          <w:trHeight w:val="240"/>
        </w:trPr>
        <w:tc>
          <w:tcPr>
            <w:tcW w:w="3557" w:type="dxa"/>
            <w:tcBorders>
              <w:top w:val="nil"/>
              <w:left w:val="nil"/>
              <w:bottom w:val="nil"/>
              <w:right w:val="nil"/>
            </w:tcBorders>
            <w:shd w:val="clear" w:color="auto" w:fill="auto"/>
            <w:vAlign w:val="center"/>
            <w:hideMark/>
          </w:tcPr>
          <w:p w:rsidR="00C2001C" w:rsidRDefault="00C2001C">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62 208</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62 208</w:t>
            </w:r>
          </w:p>
        </w:tc>
      </w:tr>
      <w:tr w:rsidR="00C2001C" w:rsidTr="00794F55">
        <w:trPr>
          <w:trHeight w:val="255"/>
        </w:trPr>
        <w:tc>
          <w:tcPr>
            <w:tcW w:w="3557"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2 576 211</w:t>
            </w:r>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829 216</w:t>
            </w:r>
          </w:p>
        </w:tc>
        <w:tc>
          <w:tcPr>
            <w:tcW w:w="1116"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3 405 427</w:t>
            </w:r>
          </w:p>
        </w:tc>
      </w:tr>
    </w:tbl>
    <w:p w:rsidR="00A729BB" w:rsidRPr="00796393" w:rsidRDefault="00A729BB" w:rsidP="009B776F">
      <w:pPr>
        <w:pStyle w:val="odstavec"/>
      </w:pPr>
    </w:p>
    <w:bookmarkEnd w:id="46"/>
    <w:p w:rsidR="004B7198" w:rsidRPr="00796393" w:rsidRDefault="004B7198" w:rsidP="004B7198">
      <w:pPr>
        <w:pStyle w:val="odstavec"/>
      </w:pPr>
      <w:r>
        <w:t xml:space="preserve">Žiadne záväzky nie sú </w:t>
      </w:r>
      <w:r w:rsidRPr="00796393">
        <w:t>zabezpeče</w:t>
      </w:r>
      <w:r>
        <w:t>né</w:t>
      </w:r>
      <w:r w:rsidRPr="00796393">
        <w:t xml:space="preserve"> </w:t>
      </w:r>
      <w:r>
        <w:t>záložným právom alebo</w:t>
      </w:r>
      <w:r w:rsidRPr="00796393">
        <w:t xml:space="preserve"> inou formou zabezpečenia:</w:t>
      </w:r>
    </w:p>
    <w:p w:rsidR="00A14050" w:rsidRPr="00796393" w:rsidRDefault="00A14050" w:rsidP="009B776F">
      <w:pPr>
        <w:pStyle w:val="odstavec"/>
      </w:pPr>
    </w:p>
    <w:p w:rsidR="007972C6" w:rsidRPr="00796393" w:rsidRDefault="007972C6">
      <w:pPr>
        <w:pStyle w:val="Heading2"/>
      </w:pPr>
      <w:r w:rsidRPr="00796393">
        <w:t>Rezervy</w:t>
      </w:r>
    </w:p>
    <w:p w:rsidR="007972C6" w:rsidRPr="00796393" w:rsidRDefault="007972C6" w:rsidP="009B776F">
      <w:pPr>
        <w:pStyle w:val="odstavec"/>
      </w:pPr>
      <w:r w:rsidRPr="00796393">
        <w:t>Prehľad pohybu rezerv za rok</w:t>
      </w:r>
      <w:r w:rsidR="009C2CE3">
        <w:t xml:space="preserve"> 2015</w:t>
      </w:r>
      <w:r w:rsidRPr="00796393">
        <w:t xml:space="preserve"> je uvedený v nasledujúcej tabuľke:</w:t>
      </w:r>
    </w:p>
    <w:p w:rsidR="00C2001C" w:rsidRDefault="00C2001C" w:rsidP="009B776F">
      <w:pPr>
        <w:pStyle w:val="odstavec"/>
      </w:pPr>
      <w:bookmarkStart w:id="48" w:name="FWT_T25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2001C" w:rsidTr="00C2001C">
        <w:trPr>
          <w:trHeight w:val="240"/>
        </w:trPr>
        <w:tc>
          <w:tcPr>
            <w:tcW w:w="37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49" w:name="RANGE!B4:G28"/>
            <w:r>
              <w:rPr>
                <w:rFonts w:ascii="Arial" w:hAnsi="Arial" w:cs="Arial"/>
                <w:b/>
                <w:bCs/>
                <w:sz w:val="18"/>
                <w:szCs w:val="18"/>
              </w:rPr>
              <w:t>Názov položky</w:t>
            </w:r>
            <w:bookmarkEnd w:id="49"/>
          </w:p>
        </w:tc>
        <w:tc>
          <w:tcPr>
            <w:tcW w:w="11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31.12.2015</w:t>
            </w:r>
          </w:p>
        </w:tc>
      </w:tr>
      <w:tr w:rsidR="00C2001C" w:rsidTr="00C2001C">
        <w:trPr>
          <w:trHeight w:val="255"/>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55"/>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3 577 172</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1 100 357</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3 457 425</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119 747</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1 100 357</w:t>
            </w:r>
          </w:p>
        </w:tc>
      </w:tr>
      <w:tr w:rsidR="00C2001C" w:rsidTr="00C2001C">
        <w:trPr>
          <w:trHeight w:val="255"/>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3 268 815</w:t>
            </w:r>
          </w:p>
        </w:tc>
        <w:tc>
          <w:tcPr>
            <w:tcW w:w="11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111 555</w:t>
            </w:r>
          </w:p>
        </w:tc>
        <w:tc>
          <w:tcPr>
            <w:tcW w:w="11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3 157 301</w:t>
            </w:r>
          </w:p>
        </w:tc>
        <w:tc>
          <w:tcPr>
            <w:tcW w:w="11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111 514</w:t>
            </w:r>
          </w:p>
        </w:tc>
        <w:tc>
          <w:tcPr>
            <w:tcW w:w="11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111 555</w:t>
            </w:r>
          </w:p>
        </w:tc>
      </w:tr>
      <w:tr w:rsidR="00C2001C" w:rsidTr="00C2001C">
        <w:trPr>
          <w:trHeight w:val="240"/>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Mzdy na nevyčerpanú dovolenku</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97 301</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111 555</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97 301</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111 555</w:t>
            </w:r>
          </w:p>
        </w:tc>
      </w:tr>
      <w:tr w:rsidR="00C2001C" w:rsidTr="00C2001C">
        <w:trPr>
          <w:trHeight w:val="240"/>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Rezervy na prepravné náklady</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2 920 737</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2 809 223</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111 514</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 xml:space="preserve">Rezerva na </w:t>
            </w:r>
            <w:proofErr w:type="spellStart"/>
            <w:r>
              <w:rPr>
                <w:rFonts w:ascii="Arial" w:hAnsi="Arial" w:cs="Arial"/>
                <w:sz w:val="18"/>
                <w:szCs w:val="18"/>
              </w:rPr>
              <w:t>nevyfaktúrované</w:t>
            </w:r>
            <w:proofErr w:type="spellEnd"/>
            <w:r>
              <w:rPr>
                <w:rFonts w:ascii="Arial" w:hAnsi="Arial" w:cs="Arial"/>
                <w:sz w:val="18"/>
                <w:szCs w:val="18"/>
              </w:rPr>
              <w:t xml:space="preserve"> dodávky</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120 766</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120 766</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130 011</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130 011</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i/>
                <w:iCs/>
                <w:sz w:val="18"/>
                <w:szCs w:val="18"/>
              </w:rPr>
            </w:pPr>
            <w:r>
              <w:rPr>
                <w:rFonts w:ascii="Arial" w:hAnsi="Arial" w:cs="Arial"/>
                <w:i/>
                <w:iCs/>
                <w:sz w:val="18"/>
                <w:szCs w:val="18"/>
              </w:rPr>
              <w:t>308 357</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i/>
                <w:iCs/>
                <w:sz w:val="18"/>
                <w:szCs w:val="18"/>
              </w:rPr>
            </w:pPr>
            <w:r>
              <w:rPr>
                <w:rFonts w:ascii="Arial" w:hAnsi="Arial" w:cs="Arial"/>
                <w:i/>
                <w:iCs/>
                <w:sz w:val="18"/>
                <w:szCs w:val="18"/>
              </w:rPr>
              <w:t>988 802</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i/>
                <w:iCs/>
                <w:sz w:val="18"/>
                <w:szCs w:val="18"/>
              </w:rPr>
            </w:pPr>
            <w:r>
              <w:rPr>
                <w:rFonts w:ascii="Arial" w:hAnsi="Arial" w:cs="Arial"/>
                <w:i/>
                <w:iCs/>
                <w:sz w:val="18"/>
                <w:szCs w:val="18"/>
              </w:rPr>
              <w:t>300 124</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i/>
                <w:iCs/>
                <w:sz w:val="18"/>
                <w:szCs w:val="18"/>
              </w:rPr>
            </w:pPr>
            <w:r>
              <w:rPr>
                <w:rFonts w:ascii="Arial" w:hAnsi="Arial" w:cs="Arial"/>
                <w:i/>
                <w:iCs/>
                <w:sz w:val="18"/>
                <w:szCs w:val="18"/>
              </w:rPr>
              <w:t>8 233</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988 802</w:t>
            </w:r>
          </w:p>
        </w:tc>
      </w:tr>
      <w:tr w:rsidR="00C2001C" w:rsidTr="00C2001C">
        <w:trPr>
          <w:trHeight w:val="240"/>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308 357</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711 460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300 124</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8 233</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711 460</w:t>
            </w:r>
          </w:p>
        </w:tc>
      </w:tr>
      <w:tr w:rsidR="00C2001C" w:rsidTr="00C2001C">
        <w:trPr>
          <w:trHeight w:val="240"/>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 xml:space="preserve">Rezerva na </w:t>
            </w:r>
            <w:proofErr w:type="spellStart"/>
            <w:r>
              <w:rPr>
                <w:rFonts w:ascii="Arial" w:hAnsi="Arial" w:cs="Arial"/>
                <w:sz w:val="18"/>
                <w:szCs w:val="18"/>
              </w:rPr>
              <w:t>nevyfaktúrované</w:t>
            </w:r>
            <w:proofErr w:type="spellEnd"/>
            <w:r>
              <w:rPr>
                <w:rFonts w:ascii="Arial" w:hAnsi="Arial" w:cs="Arial"/>
                <w:sz w:val="18"/>
                <w:szCs w:val="18"/>
              </w:rPr>
              <w:t xml:space="preserve"> dodávky</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80 170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80 170</w:t>
            </w:r>
          </w:p>
        </w:tc>
      </w:tr>
      <w:tr w:rsidR="00C2001C" w:rsidTr="00C2001C">
        <w:trPr>
          <w:trHeight w:val="240"/>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197 172</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197 172</w:t>
            </w:r>
          </w:p>
        </w:tc>
      </w:tr>
      <w:tr w:rsidR="00C2001C" w:rsidTr="00C2001C">
        <w:trPr>
          <w:trHeight w:val="255"/>
        </w:trPr>
        <w:tc>
          <w:tcPr>
            <w:tcW w:w="37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3 577 172</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1 100 357</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3 457 425</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119 747</w:t>
            </w:r>
          </w:p>
        </w:tc>
        <w:tc>
          <w:tcPr>
            <w:tcW w:w="11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1 100 357</w:t>
            </w:r>
          </w:p>
        </w:tc>
      </w:tr>
      <w:bookmarkEnd w:id="48"/>
    </w:tbl>
    <w:p w:rsidR="00BE3728" w:rsidRDefault="00BE3728" w:rsidP="009B776F">
      <w:pPr>
        <w:pStyle w:val="odstavec"/>
      </w:pPr>
    </w:p>
    <w:p w:rsidR="00BE3728" w:rsidRPr="00D51CFB" w:rsidRDefault="00000259" w:rsidP="00D51CFB">
      <w:pPr>
        <w:pStyle w:val="odstavec"/>
      </w:pPr>
      <w:r>
        <w:rPr>
          <w:lang w:val="en-US"/>
        </w:rPr>
        <w:t>*</w:t>
      </w:r>
      <w:proofErr w:type="spellStart"/>
      <w:r>
        <w:rPr>
          <w:lang w:val="en-US"/>
        </w:rPr>
        <w:t>D</w:t>
      </w:r>
      <w:r w:rsidR="003C3DF0">
        <w:rPr>
          <w:lang w:val="en-US"/>
        </w:rPr>
        <w:t>odato</w:t>
      </w:r>
      <w:r w:rsidR="003C3DF0">
        <w:t>čné</w:t>
      </w:r>
      <w:proofErr w:type="spellEnd"/>
      <w:r w:rsidR="003C3DF0">
        <w:t xml:space="preserve"> informácie týkajúce sa zmeny prezentácie nevyfakturovaných prepravných nákladov </w:t>
      </w:r>
      <w:r>
        <w:t>sú uvedené v poznámke II q týchto finančných výkazov.</w:t>
      </w:r>
    </w:p>
    <w:p w:rsidR="00BE3728" w:rsidRDefault="00BE3728" w:rsidP="009B776F">
      <w:pPr>
        <w:pStyle w:val="odstavec"/>
      </w:pPr>
    </w:p>
    <w:p w:rsidR="007972C6" w:rsidRPr="00796393" w:rsidRDefault="007972C6" w:rsidP="009B776F">
      <w:pPr>
        <w:pStyle w:val="odstavec"/>
      </w:pPr>
      <w:r w:rsidRPr="00796393">
        <w:t>Informácie za predchádzajúce účtovné obdobie sú uvedené v nasledujúcej tabuľke:</w:t>
      </w:r>
    </w:p>
    <w:p w:rsidR="00C2001C" w:rsidRDefault="00C2001C" w:rsidP="009B776F">
      <w:pPr>
        <w:pStyle w:val="odstavec"/>
      </w:pPr>
      <w:bookmarkStart w:id="50" w:name="FWT_T25b"/>
      <w:r>
        <w:t xml:space="preserve"> </w:t>
      </w:r>
    </w:p>
    <w:tbl>
      <w:tblPr>
        <w:tblW w:w="9272" w:type="dxa"/>
        <w:tblInd w:w="482" w:type="dxa"/>
        <w:tblLayout w:type="fixed"/>
        <w:tblCellMar>
          <w:left w:w="70" w:type="dxa"/>
          <w:right w:w="70" w:type="dxa"/>
        </w:tblCellMar>
        <w:tblLook w:val="04A0" w:firstRow="1" w:lastRow="0" w:firstColumn="1" w:lastColumn="0" w:noHBand="0" w:noVBand="1"/>
      </w:tblPr>
      <w:tblGrid>
        <w:gridCol w:w="3756"/>
        <w:gridCol w:w="1109"/>
        <w:gridCol w:w="1109"/>
        <w:gridCol w:w="1109"/>
        <w:gridCol w:w="1039"/>
        <w:gridCol w:w="1150"/>
      </w:tblGrid>
      <w:tr w:rsidR="00873394" w:rsidTr="00873394">
        <w:trPr>
          <w:trHeight w:val="240"/>
        </w:trPr>
        <w:tc>
          <w:tcPr>
            <w:tcW w:w="3756" w:type="dxa"/>
            <w:vMerge w:val="restart"/>
            <w:tcBorders>
              <w:top w:val="nil"/>
              <w:left w:val="nil"/>
              <w:bottom w:val="nil"/>
              <w:right w:val="nil"/>
            </w:tcBorders>
            <w:shd w:val="clear" w:color="auto" w:fill="auto"/>
            <w:noWrap/>
            <w:vAlign w:val="bottom"/>
            <w:hideMark/>
          </w:tcPr>
          <w:p w:rsidR="00873394" w:rsidRDefault="00BE3728">
            <w:pPr>
              <w:jc w:val="center"/>
              <w:rPr>
                <w:rFonts w:ascii="Arial" w:hAnsi="Arial" w:cs="Arial"/>
                <w:b/>
                <w:bCs/>
                <w:sz w:val="18"/>
                <w:szCs w:val="18"/>
              </w:rPr>
            </w:pPr>
            <w:r>
              <w:rPr>
                <w:rFonts w:ascii="Arial" w:hAnsi="Arial" w:cs="Arial"/>
                <w:b/>
                <w:bCs/>
                <w:sz w:val="18"/>
                <w:szCs w:val="18"/>
              </w:rPr>
              <w:t>Názov položky</w:t>
            </w:r>
          </w:p>
        </w:tc>
        <w:tc>
          <w:tcPr>
            <w:tcW w:w="5516" w:type="dxa"/>
            <w:gridSpan w:val="5"/>
            <w:tcBorders>
              <w:top w:val="nil"/>
              <w:left w:val="nil"/>
              <w:bottom w:val="nil"/>
              <w:right w:val="nil"/>
            </w:tcBorders>
            <w:shd w:val="clear" w:color="auto" w:fill="auto"/>
            <w:noWrap/>
            <w:vAlign w:val="center"/>
            <w:hideMark/>
          </w:tcPr>
          <w:p w:rsidR="00873394" w:rsidRDefault="00873394">
            <w:pPr>
              <w:jc w:val="center"/>
              <w:rPr>
                <w:rFonts w:ascii="Arial" w:hAnsi="Arial" w:cs="Arial"/>
                <w:b/>
                <w:bCs/>
                <w:sz w:val="18"/>
                <w:szCs w:val="18"/>
              </w:rPr>
            </w:pPr>
          </w:p>
        </w:tc>
      </w:tr>
      <w:tr w:rsidR="00873394" w:rsidTr="00873394">
        <w:trPr>
          <w:trHeight w:val="720"/>
        </w:trPr>
        <w:tc>
          <w:tcPr>
            <w:tcW w:w="3756" w:type="dxa"/>
            <w:vMerge/>
            <w:tcBorders>
              <w:top w:val="nil"/>
              <w:left w:val="nil"/>
              <w:bottom w:val="nil"/>
              <w:right w:val="nil"/>
            </w:tcBorders>
            <w:vAlign w:val="center"/>
            <w:hideMark/>
          </w:tcPr>
          <w:p w:rsidR="00873394" w:rsidRDefault="00873394" w:rsidP="00873394">
            <w:pPr>
              <w:rPr>
                <w:rFonts w:ascii="Arial" w:hAnsi="Arial" w:cs="Arial"/>
                <w:b/>
                <w:bCs/>
                <w:sz w:val="18"/>
                <w:szCs w:val="18"/>
              </w:rPr>
            </w:pPr>
          </w:p>
        </w:tc>
        <w:tc>
          <w:tcPr>
            <w:tcW w:w="1109" w:type="dxa"/>
            <w:tcBorders>
              <w:top w:val="nil"/>
              <w:left w:val="nil"/>
              <w:bottom w:val="nil"/>
              <w:right w:val="nil"/>
            </w:tcBorders>
            <w:shd w:val="clear" w:color="auto" w:fill="auto"/>
            <w:vAlign w:val="bottom"/>
            <w:hideMark/>
          </w:tcPr>
          <w:p w:rsidR="00873394" w:rsidRDefault="00873394" w:rsidP="00873394">
            <w:pPr>
              <w:jc w:val="center"/>
              <w:rPr>
                <w:rFonts w:ascii="Arial" w:hAnsi="Arial" w:cs="Arial"/>
                <w:b/>
                <w:bCs/>
                <w:sz w:val="18"/>
                <w:szCs w:val="18"/>
              </w:rPr>
            </w:pPr>
            <w:r>
              <w:rPr>
                <w:rFonts w:ascii="Arial" w:hAnsi="Arial" w:cs="Arial"/>
                <w:b/>
                <w:bCs/>
                <w:sz w:val="18"/>
                <w:szCs w:val="18"/>
              </w:rPr>
              <w:t>1.1. 2014</w:t>
            </w:r>
          </w:p>
        </w:tc>
        <w:tc>
          <w:tcPr>
            <w:tcW w:w="1109" w:type="dxa"/>
            <w:tcBorders>
              <w:top w:val="nil"/>
              <w:left w:val="nil"/>
              <w:bottom w:val="nil"/>
              <w:right w:val="nil"/>
            </w:tcBorders>
            <w:shd w:val="clear" w:color="auto" w:fill="auto"/>
            <w:vAlign w:val="bottom"/>
            <w:hideMark/>
          </w:tcPr>
          <w:p w:rsidR="00873394" w:rsidRDefault="00873394" w:rsidP="00873394">
            <w:pPr>
              <w:jc w:val="center"/>
              <w:rPr>
                <w:rFonts w:ascii="Arial" w:hAnsi="Arial" w:cs="Arial"/>
                <w:b/>
                <w:bCs/>
                <w:sz w:val="18"/>
                <w:szCs w:val="18"/>
              </w:rPr>
            </w:pPr>
            <w:r>
              <w:rPr>
                <w:rFonts w:ascii="Arial" w:hAnsi="Arial" w:cs="Arial"/>
                <w:b/>
                <w:bCs/>
                <w:sz w:val="18"/>
                <w:szCs w:val="18"/>
              </w:rPr>
              <w:t>Tvorba</w:t>
            </w:r>
          </w:p>
        </w:tc>
        <w:tc>
          <w:tcPr>
            <w:tcW w:w="1109" w:type="dxa"/>
            <w:tcBorders>
              <w:top w:val="nil"/>
              <w:left w:val="nil"/>
              <w:bottom w:val="nil"/>
              <w:right w:val="nil"/>
            </w:tcBorders>
            <w:shd w:val="clear" w:color="auto" w:fill="auto"/>
            <w:vAlign w:val="bottom"/>
            <w:hideMark/>
          </w:tcPr>
          <w:p w:rsidR="00873394" w:rsidRDefault="00873394" w:rsidP="00873394">
            <w:pPr>
              <w:jc w:val="center"/>
              <w:rPr>
                <w:rFonts w:ascii="Arial" w:hAnsi="Arial" w:cs="Arial"/>
                <w:b/>
                <w:bCs/>
                <w:sz w:val="18"/>
                <w:szCs w:val="18"/>
              </w:rPr>
            </w:pPr>
            <w:r>
              <w:rPr>
                <w:rFonts w:ascii="Arial" w:hAnsi="Arial" w:cs="Arial"/>
                <w:b/>
                <w:bCs/>
                <w:sz w:val="18"/>
                <w:szCs w:val="18"/>
              </w:rPr>
              <w:t>Použitie</w:t>
            </w:r>
          </w:p>
        </w:tc>
        <w:tc>
          <w:tcPr>
            <w:tcW w:w="1039" w:type="dxa"/>
            <w:tcBorders>
              <w:top w:val="nil"/>
              <w:left w:val="nil"/>
              <w:bottom w:val="nil"/>
              <w:right w:val="nil"/>
            </w:tcBorders>
            <w:shd w:val="clear" w:color="auto" w:fill="auto"/>
            <w:vAlign w:val="bottom"/>
            <w:hideMark/>
          </w:tcPr>
          <w:p w:rsidR="00873394" w:rsidRDefault="00873394" w:rsidP="00873394">
            <w:pPr>
              <w:jc w:val="center"/>
              <w:rPr>
                <w:rFonts w:ascii="Arial" w:hAnsi="Arial" w:cs="Arial"/>
                <w:b/>
                <w:bCs/>
                <w:sz w:val="18"/>
                <w:szCs w:val="18"/>
              </w:rPr>
            </w:pPr>
            <w:r>
              <w:rPr>
                <w:rFonts w:ascii="Arial" w:hAnsi="Arial" w:cs="Arial"/>
                <w:b/>
                <w:bCs/>
                <w:sz w:val="18"/>
                <w:szCs w:val="18"/>
              </w:rPr>
              <w:t>Zrušenie</w:t>
            </w:r>
          </w:p>
        </w:tc>
        <w:tc>
          <w:tcPr>
            <w:tcW w:w="1150" w:type="dxa"/>
            <w:tcBorders>
              <w:top w:val="nil"/>
              <w:left w:val="nil"/>
              <w:bottom w:val="nil"/>
              <w:right w:val="nil"/>
            </w:tcBorders>
            <w:shd w:val="clear" w:color="auto" w:fill="auto"/>
            <w:vAlign w:val="bottom"/>
            <w:hideMark/>
          </w:tcPr>
          <w:p w:rsidR="00873394" w:rsidRDefault="00873394" w:rsidP="00873394">
            <w:pPr>
              <w:jc w:val="center"/>
              <w:rPr>
                <w:rFonts w:ascii="Arial" w:hAnsi="Arial" w:cs="Arial"/>
                <w:b/>
                <w:bCs/>
                <w:sz w:val="18"/>
                <w:szCs w:val="18"/>
              </w:rPr>
            </w:pPr>
            <w:r>
              <w:rPr>
                <w:rFonts w:ascii="Arial" w:hAnsi="Arial" w:cs="Arial"/>
                <w:b/>
                <w:bCs/>
                <w:sz w:val="18"/>
                <w:szCs w:val="18"/>
              </w:rPr>
              <w:t>31</w:t>
            </w:r>
            <w:r w:rsidR="00BE3728">
              <w:rPr>
                <w:rFonts w:ascii="Arial" w:hAnsi="Arial" w:cs="Arial"/>
                <w:b/>
                <w:bCs/>
                <w:sz w:val="18"/>
                <w:szCs w:val="18"/>
              </w:rPr>
              <w:t>.</w:t>
            </w:r>
            <w:r>
              <w:rPr>
                <w:rFonts w:ascii="Arial" w:hAnsi="Arial" w:cs="Arial"/>
                <w:b/>
                <w:bCs/>
                <w:sz w:val="18"/>
                <w:szCs w:val="18"/>
              </w:rPr>
              <w:t xml:space="preserve"> 12. 2014</w:t>
            </w:r>
          </w:p>
        </w:tc>
      </w:tr>
      <w:tr w:rsidR="00873394" w:rsidTr="00873394">
        <w:trPr>
          <w:trHeight w:val="240"/>
        </w:trPr>
        <w:tc>
          <w:tcPr>
            <w:tcW w:w="3756" w:type="dxa"/>
            <w:tcBorders>
              <w:top w:val="nil"/>
              <w:left w:val="nil"/>
              <w:bottom w:val="single" w:sz="4" w:space="0" w:color="auto"/>
              <w:right w:val="nil"/>
            </w:tcBorders>
            <w:shd w:val="clear" w:color="auto" w:fill="auto"/>
            <w:noWrap/>
            <w:vAlign w:val="bottom"/>
            <w:hideMark/>
          </w:tcPr>
          <w:p w:rsidR="00873394" w:rsidRDefault="00873394" w:rsidP="00873394">
            <w:pPr>
              <w:jc w:val="center"/>
              <w:rPr>
                <w:rFonts w:ascii="Arial" w:hAnsi="Arial" w:cs="Arial"/>
                <w:sz w:val="18"/>
                <w:szCs w:val="18"/>
              </w:rPr>
            </w:pPr>
            <w:r>
              <w:rPr>
                <w:rFonts w:ascii="Arial" w:hAnsi="Arial" w:cs="Arial"/>
                <w:sz w:val="18"/>
                <w:szCs w:val="18"/>
              </w:rPr>
              <w:t>a</w:t>
            </w:r>
          </w:p>
        </w:tc>
        <w:tc>
          <w:tcPr>
            <w:tcW w:w="1109" w:type="dxa"/>
            <w:tcBorders>
              <w:top w:val="nil"/>
              <w:left w:val="nil"/>
              <w:bottom w:val="single" w:sz="4" w:space="0" w:color="auto"/>
              <w:right w:val="nil"/>
            </w:tcBorders>
            <w:shd w:val="clear" w:color="auto" w:fill="auto"/>
            <w:noWrap/>
            <w:vAlign w:val="bottom"/>
            <w:hideMark/>
          </w:tcPr>
          <w:p w:rsidR="00873394" w:rsidRDefault="00873394" w:rsidP="00873394">
            <w:pPr>
              <w:jc w:val="center"/>
              <w:rPr>
                <w:rFonts w:ascii="Arial" w:hAnsi="Arial" w:cs="Arial"/>
                <w:sz w:val="18"/>
                <w:szCs w:val="18"/>
              </w:rPr>
            </w:pPr>
            <w:r>
              <w:rPr>
                <w:rFonts w:ascii="Arial" w:hAnsi="Arial" w:cs="Arial"/>
                <w:sz w:val="18"/>
                <w:szCs w:val="18"/>
              </w:rPr>
              <w:t>b</w:t>
            </w:r>
          </w:p>
        </w:tc>
        <w:tc>
          <w:tcPr>
            <w:tcW w:w="1109" w:type="dxa"/>
            <w:tcBorders>
              <w:top w:val="nil"/>
              <w:left w:val="nil"/>
              <w:bottom w:val="single" w:sz="4" w:space="0" w:color="auto"/>
              <w:right w:val="nil"/>
            </w:tcBorders>
            <w:shd w:val="clear" w:color="auto" w:fill="auto"/>
            <w:noWrap/>
            <w:vAlign w:val="bottom"/>
            <w:hideMark/>
          </w:tcPr>
          <w:p w:rsidR="00873394" w:rsidRDefault="00873394" w:rsidP="00873394">
            <w:pPr>
              <w:jc w:val="center"/>
              <w:rPr>
                <w:rFonts w:ascii="Arial" w:hAnsi="Arial" w:cs="Arial"/>
                <w:sz w:val="18"/>
                <w:szCs w:val="18"/>
              </w:rPr>
            </w:pPr>
            <w:r>
              <w:rPr>
                <w:rFonts w:ascii="Arial" w:hAnsi="Arial" w:cs="Arial"/>
                <w:sz w:val="18"/>
                <w:szCs w:val="18"/>
              </w:rPr>
              <w:t>c</w:t>
            </w:r>
          </w:p>
        </w:tc>
        <w:tc>
          <w:tcPr>
            <w:tcW w:w="1109" w:type="dxa"/>
            <w:tcBorders>
              <w:top w:val="nil"/>
              <w:left w:val="nil"/>
              <w:bottom w:val="single" w:sz="4" w:space="0" w:color="auto"/>
              <w:right w:val="nil"/>
            </w:tcBorders>
            <w:shd w:val="clear" w:color="auto" w:fill="auto"/>
            <w:noWrap/>
            <w:vAlign w:val="bottom"/>
            <w:hideMark/>
          </w:tcPr>
          <w:p w:rsidR="00873394" w:rsidRDefault="00873394" w:rsidP="00873394">
            <w:pPr>
              <w:jc w:val="center"/>
              <w:rPr>
                <w:rFonts w:ascii="Arial" w:hAnsi="Arial" w:cs="Arial"/>
                <w:sz w:val="18"/>
                <w:szCs w:val="18"/>
              </w:rPr>
            </w:pPr>
            <w:r>
              <w:rPr>
                <w:rFonts w:ascii="Arial" w:hAnsi="Arial" w:cs="Arial"/>
                <w:sz w:val="18"/>
                <w:szCs w:val="18"/>
              </w:rPr>
              <w:t>d</w:t>
            </w:r>
          </w:p>
        </w:tc>
        <w:tc>
          <w:tcPr>
            <w:tcW w:w="1039" w:type="dxa"/>
            <w:tcBorders>
              <w:top w:val="nil"/>
              <w:left w:val="nil"/>
              <w:bottom w:val="single" w:sz="4" w:space="0" w:color="auto"/>
              <w:right w:val="nil"/>
            </w:tcBorders>
            <w:shd w:val="clear" w:color="auto" w:fill="auto"/>
            <w:noWrap/>
            <w:vAlign w:val="bottom"/>
            <w:hideMark/>
          </w:tcPr>
          <w:p w:rsidR="00873394" w:rsidRDefault="00873394" w:rsidP="00873394">
            <w:pPr>
              <w:jc w:val="center"/>
              <w:rPr>
                <w:rFonts w:ascii="Arial" w:hAnsi="Arial" w:cs="Arial"/>
                <w:sz w:val="18"/>
                <w:szCs w:val="18"/>
              </w:rPr>
            </w:pPr>
            <w:r>
              <w:rPr>
                <w:rFonts w:ascii="Arial" w:hAnsi="Arial" w:cs="Arial"/>
                <w:sz w:val="18"/>
                <w:szCs w:val="18"/>
              </w:rPr>
              <w:t>e</w:t>
            </w:r>
          </w:p>
        </w:tc>
        <w:tc>
          <w:tcPr>
            <w:tcW w:w="1150" w:type="dxa"/>
            <w:tcBorders>
              <w:top w:val="nil"/>
              <w:left w:val="nil"/>
              <w:bottom w:val="single" w:sz="4" w:space="0" w:color="auto"/>
              <w:right w:val="nil"/>
            </w:tcBorders>
            <w:shd w:val="clear" w:color="auto" w:fill="auto"/>
            <w:noWrap/>
            <w:vAlign w:val="bottom"/>
            <w:hideMark/>
          </w:tcPr>
          <w:p w:rsidR="00873394" w:rsidRDefault="00873394" w:rsidP="00873394">
            <w:pPr>
              <w:jc w:val="center"/>
              <w:rPr>
                <w:rFonts w:ascii="Arial" w:hAnsi="Arial" w:cs="Arial"/>
                <w:sz w:val="18"/>
                <w:szCs w:val="18"/>
              </w:rPr>
            </w:pPr>
            <w:r>
              <w:rPr>
                <w:rFonts w:ascii="Arial" w:hAnsi="Arial" w:cs="Arial"/>
                <w:sz w:val="18"/>
                <w:szCs w:val="18"/>
              </w:rPr>
              <w:t>f</w:t>
            </w:r>
          </w:p>
        </w:tc>
      </w:tr>
      <w:tr w:rsidR="00873394" w:rsidTr="00873394">
        <w:trPr>
          <w:trHeight w:val="255"/>
        </w:trPr>
        <w:tc>
          <w:tcPr>
            <w:tcW w:w="3756" w:type="dxa"/>
            <w:tcBorders>
              <w:top w:val="nil"/>
              <w:left w:val="nil"/>
              <w:bottom w:val="nil"/>
              <w:right w:val="nil"/>
            </w:tcBorders>
            <w:shd w:val="clear" w:color="auto" w:fill="auto"/>
            <w:vAlign w:val="bottom"/>
            <w:hideMark/>
          </w:tcPr>
          <w:p w:rsidR="00873394" w:rsidRDefault="00873394" w:rsidP="00873394">
            <w:pPr>
              <w:rPr>
                <w:rFonts w:ascii="Arial" w:hAnsi="Arial" w:cs="Arial"/>
                <w:b/>
                <w:bCs/>
                <w:sz w:val="18"/>
                <w:szCs w:val="18"/>
              </w:rPr>
            </w:pPr>
            <w:r>
              <w:rPr>
                <w:rFonts w:ascii="Arial" w:hAnsi="Arial" w:cs="Arial"/>
                <w:b/>
                <w:bCs/>
                <w:sz w:val="18"/>
                <w:szCs w:val="18"/>
              </w:rPr>
              <w:t>Dlhodobé rezervy, z toho:</w:t>
            </w:r>
          </w:p>
        </w:tc>
        <w:tc>
          <w:tcPr>
            <w:tcW w:w="1109" w:type="dxa"/>
            <w:tcBorders>
              <w:top w:val="nil"/>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0</w:t>
            </w:r>
          </w:p>
        </w:tc>
        <w:tc>
          <w:tcPr>
            <w:tcW w:w="1109" w:type="dxa"/>
            <w:tcBorders>
              <w:top w:val="nil"/>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0</w:t>
            </w:r>
          </w:p>
        </w:tc>
        <w:tc>
          <w:tcPr>
            <w:tcW w:w="1109" w:type="dxa"/>
            <w:tcBorders>
              <w:top w:val="nil"/>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0</w:t>
            </w:r>
          </w:p>
        </w:tc>
        <w:tc>
          <w:tcPr>
            <w:tcW w:w="1039" w:type="dxa"/>
            <w:tcBorders>
              <w:top w:val="nil"/>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0</w:t>
            </w:r>
          </w:p>
        </w:tc>
        <w:tc>
          <w:tcPr>
            <w:tcW w:w="1150" w:type="dxa"/>
            <w:tcBorders>
              <w:top w:val="nil"/>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0</w:t>
            </w:r>
          </w:p>
        </w:tc>
      </w:tr>
      <w:tr w:rsidR="00873394" w:rsidTr="00873394">
        <w:trPr>
          <w:trHeight w:val="255"/>
        </w:trPr>
        <w:tc>
          <w:tcPr>
            <w:tcW w:w="3756" w:type="dxa"/>
            <w:tcBorders>
              <w:top w:val="nil"/>
              <w:left w:val="nil"/>
              <w:bottom w:val="nil"/>
              <w:right w:val="nil"/>
            </w:tcBorders>
            <w:shd w:val="clear" w:color="auto" w:fill="auto"/>
            <w:vAlign w:val="bottom"/>
            <w:hideMark/>
          </w:tcPr>
          <w:p w:rsidR="00873394" w:rsidRDefault="00873394" w:rsidP="00873394">
            <w:pPr>
              <w:rPr>
                <w:rFonts w:ascii="Arial" w:hAnsi="Arial" w:cs="Arial"/>
                <w:b/>
                <w:bCs/>
                <w:sz w:val="18"/>
                <w:szCs w:val="18"/>
              </w:rPr>
            </w:pPr>
            <w:r>
              <w:rPr>
                <w:rFonts w:ascii="Arial" w:hAnsi="Arial" w:cs="Arial"/>
                <w:b/>
                <w:bCs/>
                <w:sz w:val="18"/>
                <w:szCs w:val="18"/>
              </w:rPr>
              <w:t>Krátkodobé rezervy, z toho:</w:t>
            </w:r>
          </w:p>
        </w:tc>
        <w:tc>
          <w:tcPr>
            <w:tcW w:w="1109"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1 713 568</w:t>
            </w:r>
          </w:p>
        </w:tc>
        <w:tc>
          <w:tcPr>
            <w:tcW w:w="1109"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3 577 172</w:t>
            </w:r>
          </w:p>
        </w:tc>
        <w:tc>
          <w:tcPr>
            <w:tcW w:w="1109"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1 713 568</w:t>
            </w:r>
          </w:p>
        </w:tc>
        <w:tc>
          <w:tcPr>
            <w:tcW w:w="1039"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3 577 172</w:t>
            </w:r>
          </w:p>
        </w:tc>
      </w:tr>
      <w:tr w:rsidR="00873394" w:rsidTr="00873394">
        <w:trPr>
          <w:trHeight w:val="255"/>
        </w:trPr>
        <w:tc>
          <w:tcPr>
            <w:tcW w:w="3756" w:type="dxa"/>
            <w:tcBorders>
              <w:top w:val="nil"/>
              <w:left w:val="nil"/>
              <w:bottom w:val="nil"/>
              <w:right w:val="nil"/>
            </w:tcBorders>
            <w:shd w:val="clear" w:color="auto" w:fill="auto"/>
            <w:vAlign w:val="bottom"/>
            <w:hideMark/>
          </w:tcPr>
          <w:p w:rsidR="00873394" w:rsidRPr="00873394" w:rsidRDefault="00873394" w:rsidP="00873394">
            <w:pPr>
              <w:rPr>
                <w:rFonts w:ascii="Arial" w:hAnsi="Arial" w:cs="Arial"/>
                <w:iCs/>
                <w:sz w:val="18"/>
                <w:szCs w:val="18"/>
              </w:rPr>
            </w:pPr>
            <w:r w:rsidRPr="00873394">
              <w:rPr>
                <w:rFonts w:ascii="Arial" w:hAnsi="Arial" w:cs="Arial"/>
                <w:iCs/>
                <w:sz w:val="18"/>
                <w:szCs w:val="18"/>
              </w:rPr>
              <w:t>Zákonné krátkodobé rezervy, z toho:</w:t>
            </w:r>
          </w:p>
        </w:tc>
        <w:tc>
          <w:tcPr>
            <w:tcW w:w="1109"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1 445 760</w:t>
            </w:r>
          </w:p>
        </w:tc>
        <w:tc>
          <w:tcPr>
            <w:tcW w:w="1109"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3 268 815</w:t>
            </w:r>
          </w:p>
        </w:tc>
        <w:tc>
          <w:tcPr>
            <w:tcW w:w="1109"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1 445 760</w:t>
            </w:r>
          </w:p>
        </w:tc>
        <w:tc>
          <w:tcPr>
            <w:tcW w:w="1039"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0</w:t>
            </w:r>
          </w:p>
        </w:tc>
        <w:tc>
          <w:tcPr>
            <w:tcW w:w="1150"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3 268 815</w:t>
            </w:r>
          </w:p>
        </w:tc>
      </w:tr>
      <w:tr w:rsidR="00873394" w:rsidTr="00873394">
        <w:trPr>
          <w:trHeight w:val="240"/>
        </w:trPr>
        <w:tc>
          <w:tcPr>
            <w:tcW w:w="3756" w:type="dxa"/>
            <w:tcBorders>
              <w:top w:val="nil"/>
              <w:left w:val="nil"/>
              <w:bottom w:val="nil"/>
              <w:right w:val="nil"/>
            </w:tcBorders>
            <w:shd w:val="clear" w:color="auto" w:fill="auto"/>
            <w:vAlign w:val="bottom"/>
            <w:hideMark/>
          </w:tcPr>
          <w:p w:rsidR="00873394" w:rsidRDefault="00873394" w:rsidP="00873394">
            <w:pPr>
              <w:rPr>
                <w:rFonts w:ascii="Arial" w:hAnsi="Arial" w:cs="Arial"/>
                <w:sz w:val="18"/>
                <w:szCs w:val="18"/>
              </w:rPr>
            </w:pPr>
            <w:r>
              <w:rPr>
                <w:rFonts w:ascii="Arial" w:hAnsi="Arial" w:cs="Arial"/>
                <w:sz w:val="18"/>
                <w:szCs w:val="18"/>
              </w:rPr>
              <w:t>Mzdy na nevyčerpanú dovolenku</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54 449</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97 301</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54 449</w:t>
            </w:r>
          </w:p>
        </w:tc>
        <w:tc>
          <w:tcPr>
            <w:tcW w:w="103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sz w:val="18"/>
                <w:szCs w:val="18"/>
              </w:rPr>
            </w:pPr>
            <w:r>
              <w:rPr>
                <w:rFonts w:ascii="Arial" w:hAnsi="Arial" w:cs="Arial"/>
                <w:sz w:val="18"/>
                <w:szCs w:val="18"/>
              </w:rPr>
              <w:t>97 301</w:t>
            </w:r>
          </w:p>
        </w:tc>
      </w:tr>
      <w:tr w:rsidR="00873394" w:rsidTr="00873394">
        <w:trPr>
          <w:trHeight w:val="240"/>
        </w:trPr>
        <w:tc>
          <w:tcPr>
            <w:tcW w:w="3756" w:type="dxa"/>
            <w:tcBorders>
              <w:top w:val="nil"/>
              <w:left w:val="nil"/>
              <w:bottom w:val="nil"/>
              <w:right w:val="nil"/>
            </w:tcBorders>
            <w:shd w:val="clear" w:color="auto" w:fill="auto"/>
            <w:vAlign w:val="bottom"/>
            <w:hideMark/>
          </w:tcPr>
          <w:p w:rsidR="00873394" w:rsidRDefault="00873394" w:rsidP="00873394">
            <w:pPr>
              <w:rPr>
                <w:rFonts w:ascii="Arial" w:hAnsi="Arial" w:cs="Arial"/>
                <w:sz w:val="18"/>
                <w:szCs w:val="18"/>
              </w:rPr>
            </w:pPr>
            <w:r>
              <w:rPr>
                <w:rFonts w:ascii="Arial" w:hAnsi="Arial" w:cs="Arial"/>
                <w:sz w:val="18"/>
                <w:szCs w:val="18"/>
              </w:rPr>
              <w:t>Rezervy na prepravné náklady</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1 238 572</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2 920 737</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1 238 572</w:t>
            </w:r>
          </w:p>
        </w:tc>
        <w:tc>
          <w:tcPr>
            <w:tcW w:w="103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sz w:val="18"/>
                <w:szCs w:val="18"/>
              </w:rPr>
            </w:pPr>
            <w:r>
              <w:rPr>
                <w:rFonts w:ascii="Arial" w:hAnsi="Arial" w:cs="Arial"/>
                <w:sz w:val="18"/>
                <w:szCs w:val="18"/>
              </w:rPr>
              <w:t>2 920 737</w:t>
            </w:r>
          </w:p>
        </w:tc>
      </w:tr>
      <w:tr w:rsidR="00873394" w:rsidTr="00873394">
        <w:trPr>
          <w:trHeight w:val="240"/>
        </w:trPr>
        <w:tc>
          <w:tcPr>
            <w:tcW w:w="3756" w:type="dxa"/>
            <w:tcBorders>
              <w:top w:val="nil"/>
              <w:left w:val="nil"/>
              <w:bottom w:val="nil"/>
              <w:right w:val="nil"/>
            </w:tcBorders>
            <w:shd w:val="clear" w:color="auto" w:fill="auto"/>
            <w:vAlign w:val="bottom"/>
            <w:hideMark/>
          </w:tcPr>
          <w:p w:rsidR="00873394" w:rsidRDefault="00873394" w:rsidP="00873394">
            <w:pPr>
              <w:rPr>
                <w:rFonts w:ascii="Arial" w:hAnsi="Arial" w:cs="Arial"/>
                <w:sz w:val="18"/>
                <w:szCs w:val="18"/>
              </w:rPr>
            </w:pPr>
            <w:proofErr w:type="spellStart"/>
            <w:r>
              <w:rPr>
                <w:rFonts w:ascii="Arial" w:hAnsi="Arial" w:cs="Arial"/>
                <w:sz w:val="18"/>
                <w:szCs w:val="18"/>
              </w:rPr>
              <w:t>Nevyfaktúrované</w:t>
            </w:r>
            <w:proofErr w:type="spellEnd"/>
            <w:r>
              <w:rPr>
                <w:rFonts w:ascii="Arial" w:hAnsi="Arial" w:cs="Arial"/>
                <w:sz w:val="18"/>
                <w:szCs w:val="18"/>
              </w:rPr>
              <w:t xml:space="preserve"> dodávky</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75 005</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120 766</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75 005</w:t>
            </w:r>
          </w:p>
        </w:tc>
        <w:tc>
          <w:tcPr>
            <w:tcW w:w="103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sz w:val="18"/>
                <w:szCs w:val="18"/>
              </w:rPr>
            </w:pPr>
            <w:r>
              <w:rPr>
                <w:rFonts w:ascii="Arial" w:hAnsi="Arial" w:cs="Arial"/>
                <w:sz w:val="18"/>
                <w:szCs w:val="18"/>
              </w:rPr>
              <w:t>120 766</w:t>
            </w:r>
          </w:p>
        </w:tc>
      </w:tr>
      <w:tr w:rsidR="00873394" w:rsidTr="00873394">
        <w:trPr>
          <w:trHeight w:val="240"/>
        </w:trPr>
        <w:tc>
          <w:tcPr>
            <w:tcW w:w="3756" w:type="dxa"/>
            <w:tcBorders>
              <w:top w:val="nil"/>
              <w:left w:val="nil"/>
              <w:bottom w:val="nil"/>
              <w:right w:val="nil"/>
            </w:tcBorders>
            <w:shd w:val="clear" w:color="auto" w:fill="auto"/>
            <w:vAlign w:val="bottom"/>
            <w:hideMark/>
          </w:tcPr>
          <w:p w:rsidR="00873394" w:rsidRDefault="00873394" w:rsidP="00873394">
            <w:pPr>
              <w:rPr>
                <w:rFonts w:ascii="Arial" w:hAnsi="Arial" w:cs="Arial"/>
                <w:sz w:val="18"/>
                <w:szCs w:val="18"/>
              </w:rPr>
            </w:pPr>
            <w:r>
              <w:rPr>
                <w:rFonts w:ascii="Arial" w:hAnsi="Arial" w:cs="Arial"/>
                <w:sz w:val="18"/>
                <w:szCs w:val="18"/>
              </w:rPr>
              <w:t>Ostatné</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77 734</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130 011</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77 734</w:t>
            </w:r>
          </w:p>
        </w:tc>
        <w:tc>
          <w:tcPr>
            <w:tcW w:w="103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sz w:val="18"/>
                <w:szCs w:val="18"/>
              </w:rPr>
            </w:pPr>
            <w:r>
              <w:rPr>
                <w:rFonts w:ascii="Arial" w:hAnsi="Arial" w:cs="Arial"/>
                <w:sz w:val="18"/>
                <w:szCs w:val="18"/>
              </w:rPr>
              <w:t>130 011</w:t>
            </w:r>
          </w:p>
        </w:tc>
      </w:tr>
      <w:tr w:rsidR="00873394" w:rsidTr="00873394">
        <w:trPr>
          <w:trHeight w:val="240"/>
        </w:trPr>
        <w:tc>
          <w:tcPr>
            <w:tcW w:w="3756" w:type="dxa"/>
            <w:tcBorders>
              <w:top w:val="nil"/>
              <w:left w:val="nil"/>
              <w:bottom w:val="nil"/>
              <w:right w:val="nil"/>
            </w:tcBorders>
            <w:shd w:val="clear" w:color="auto" w:fill="auto"/>
            <w:vAlign w:val="bottom"/>
            <w:hideMark/>
          </w:tcPr>
          <w:p w:rsidR="00873394" w:rsidRDefault="00873394" w:rsidP="00873394">
            <w:pPr>
              <w:rPr>
                <w:rFonts w:ascii="Arial" w:hAnsi="Arial" w:cs="Arial"/>
                <w:i/>
                <w:iCs/>
                <w:sz w:val="18"/>
                <w:szCs w:val="18"/>
              </w:rPr>
            </w:pPr>
            <w:proofErr w:type="spellStart"/>
            <w:r>
              <w:rPr>
                <w:rFonts w:ascii="Arial" w:hAnsi="Arial" w:cs="Arial"/>
                <w:i/>
                <w:iCs/>
                <w:sz w:val="18"/>
                <w:szCs w:val="18"/>
              </w:rPr>
              <w:t>Other</w:t>
            </w:r>
            <w:proofErr w:type="spellEnd"/>
            <w:r>
              <w:rPr>
                <w:rFonts w:ascii="Arial" w:hAnsi="Arial" w:cs="Arial"/>
                <w:i/>
                <w:iCs/>
                <w:sz w:val="18"/>
                <w:szCs w:val="18"/>
              </w:rPr>
              <w:t xml:space="preserve"> </w:t>
            </w:r>
            <w:proofErr w:type="spellStart"/>
            <w:r>
              <w:rPr>
                <w:rFonts w:ascii="Arial" w:hAnsi="Arial" w:cs="Arial"/>
                <w:i/>
                <w:iCs/>
                <w:sz w:val="18"/>
                <w:szCs w:val="18"/>
              </w:rPr>
              <w:t>short</w:t>
            </w:r>
            <w:proofErr w:type="spellEnd"/>
            <w:r>
              <w:rPr>
                <w:rFonts w:ascii="Arial" w:hAnsi="Arial" w:cs="Arial"/>
                <w:i/>
                <w:iCs/>
                <w:sz w:val="18"/>
                <w:szCs w:val="18"/>
              </w:rPr>
              <w:t xml:space="preserve">-term </w:t>
            </w:r>
            <w:proofErr w:type="spellStart"/>
            <w:r>
              <w:rPr>
                <w:rFonts w:ascii="Arial" w:hAnsi="Arial" w:cs="Arial"/>
                <w:i/>
                <w:iCs/>
                <w:sz w:val="18"/>
                <w:szCs w:val="18"/>
              </w:rPr>
              <w:t>provisions</w:t>
            </w:r>
            <w:proofErr w:type="spellEnd"/>
            <w:r>
              <w:rPr>
                <w:rFonts w:ascii="Arial" w:hAnsi="Arial" w:cs="Arial"/>
                <w:i/>
                <w:iCs/>
                <w:sz w:val="18"/>
                <w:szCs w:val="18"/>
              </w:rPr>
              <w:t xml:space="preserve"> of </w:t>
            </w:r>
            <w:proofErr w:type="spellStart"/>
            <w:r>
              <w:rPr>
                <w:rFonts w:ascii="Arial" w:hAnsi="Arial" w:cs="Arial"/>
                <w:i/>
                <w:iCs/>
                <w:sz w:val="18"/>
                <w:szCs w:val="18"/>
              </w:rPr>
              <w:t>which</w:t>
            </w:r>
            <w:proofErr w:type="spellEnd"/>
            <w:r>
              <w:rPr>
                <w:rFonts w:ascii="Arial" w:hAnsi="Arial" w:cs="Arial"/>
                <w:i/>
                <w:iCs/>
                <w:sz w:val="18"/>
                <w:szCs w:val="18"/>
              </w:rPr>
              <w:t>:</w:t>
            </w:r>
          </w:p>
        </w:tc>
        <w:tc>
          <w:tcPr>
            <w:tcW w:w="1109"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267 808</w:t>
            </w:r>
          </w:p>
        </w:tc>
        <w:tc>
          <w:tcPr>
            <w:tcW w:w="1109"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308 357</w:t>
            </w:r>
          </w:p>
        </w:tc>
        <w:tc>
          <w:tcPr>
            <w:tcW w:w="1109"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267 808</w:t>
            </w:r>
          </w:p>
        </w:tc>
        <w:tc>
          <w:tcPr>
            <w:tcW w:w="1039"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0</w:t>
            </w:r>
          </w:p>
        </w:tc>
        <w:tc>
          <w:tcPr>
            <w:tcW w:w="1150"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i/>
                <w:iCs/>
                <w:sz w:val="18"/>
                <w:szCs w:val="18"/>
              </w:rPr>
            </w:pPr>
            <w:r>
              <w:rPr>
                <w:rFonts w:ascii="Arial" w:hAnsi="Arial" w:cs="Arial"/>
                <w:i/>
                <w:iCs/>
                <w:sz w:val="18"/>
                <w:szCs w:val="18"/>
              </w:rPr>
              <w:t>308 357</w:t>
            </w:r>
          </w:p>
        </w:tc>
      </w:tr>
      <w:tr w:rsidR="00873394" w:rsidTr="00873394">
        <w:trPr>
          <w:trHeight w:val="240"/>
        </w:trPr>
        <w:tc>
          <w:tcPr>
            <w:tcW w:w="3756" w:type="dxa"/>
            <w:tcBorders>
              <w:top w:val="nil"/>
              <w:left w:val="nil"/>
              <w:bottom w:val="nil"/>
              <w:right w:val="nil"/>
            </w:tcBorders>
            <w:shd w:val="clear" w:color="auto" w:fill="auto"/>
            <w:vAlign w:val="bottom"/>
            <w:hideMark/>
          </w:tcPr>
          <w:p w:rsidR="00873394" w:rsidRDefault="00873394" w:rsidP="00873394">
            <w:pPr>
              <w:rPr>
                <w:rFonts w:ascii="Arial" w:hAnsi="Arial" w:cs="Arial"/>
                <w:sz w:val="18"/>
                <w:szCs w:val="18"/>
              </w:rPr>
            </w:pPr>
            <w:r>
              <w:rPr>
                <w:rFonts w:ascii="Arial" w:hAnsi="Arial" w:cs="Arial"/>
                <w:sz w:val="18"/>
                <w:szCs w:val="18"/>
              </w:rPr>
              <w:t>odmeny pracovníkom</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267 808</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308 357</w:t>
            </w:r>
          </w:p>
        </w:tc>
        <w:tc>
          <w:tcPr>
            <w:tcW w:w="110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267 808</w:t>
            </w:r>
          </w:p>
        </w:tc>
        <w:tc>
          <w:tcPr>
            <w:tcW w:w="1039" w:type="dxa"/>
            <w:tcBorders>
              <w:top w:val="nil"/>
              <w:left w:val="nil"/>
              <w:bottom w:val="nil"/>
              <w:right w:val="nil"/>
            </w:tcBorders>
            <w:shd w:val="clear" w:color="auto" w:fill="auto"/>
            <w:vAlign w:val="bottom"/>
            <w:hideMark/>
          </w:tcPr>
          <w:p w:rsidR="00873394" w:rsidRDefault="00873394" w:rsidP="00873394">
            <w:pPr>
              <w:jc w:val="right"/>
              <w:rPr>
                <w:rFonts w:ascii="Arial" w:hAnsi="Arial" w:cs="Arial"/>
                <w:sz w:val="18"/>
                <w:szCs w:val="18"/>
              </w:rPr>
            </w:pPr>
            <w:r>
              <w:rPr>
                <w:rFonts w:ascii="Arial" w:hAnsi="Arial" w:cs="Arial"/>
                <w:sz w:val="18"/>
                <w:szCs w:val="18"/>
              </w:rPr>
              <w:t>0</w:t>
            </w:r>
          </w:p>
        </w:tc>
        <w:tc>
          <w:tcPr>
            <w:tcW w:w="1150" w:type="dxa"/>
            <w:tcBorders>
              <w:top w:val="nil"/>
              <w:left w:val="nil"/>
              <w:bottom w:val="nil"/>
              <w:right w:val="nil"/>
            </w:tcBorders>
            <w:shd w:val="clear" w:color="auto" w:fill="auto"/>
            <w:noWrap/>
            <w:vAlign w:val="bottom"/>
            <w:hideMark/>
          </w:tcPr>
          <w:p w:rsidR="00873394" w:rsidRDefault="00873394" w:rsidP="00873394">
            <w:pPr>
              <w:jc w:val="right"/>
              <w:rPr>
                <w:rFonts w:ascii="Arial" w:hAnsi="Arial" w:cs="Arial"/>
                <w:sz w:val="18"/>
                <w:szCs w:val="18"/>
              </w:rPr>
            </w:pPr>
            <w:r>
              <w:rPr>
                <w:rFonts w:ascii="Arial" w:hAnsi="Arial" w:cs="Arial"/>
                <w:sz w:val="18"/>
                <w:szCs w:val="18"/>
              </w:rPr>
              <w:t>308 357</w:t>
            </w:r>
          </w:p>
        </w:tc>
      </w:tr>
      <w:tr w:rsidR="00873394" w:rsidTr="00873394">
        <w:trPr>
          <w:trHeight w:val="255"/>
        </w:trPr>
        <w:tc>
          <w:tcPr>
            <w:tcW w:w="3756" w:type="dxa"/>
            <w:tcBorders>
              <w:top w:val="nil"/>
              <w:left w:val="nil"/>
              <w:bottom w:val="nil"/>
              <w:right w:val="nil"/>
            </w:tcBorders>
            <w:shd w:val="clear" w:color="auto" w:fill="auto"/>
            <w:vAlign w:val="bottom"/>
            <w:hideMark/>
          </w:tcPr>
          <w:p w:rsidR="00873394" w:rsidRDefault="00873394" w:rsidP="00873394">
            <w:pPr>
              <w:rPr>
                <w:rFonts w:ascii="Arial" w:hAnsi="Arial" w:cs="Arial"/>
                <w:b/>
                <w:bCs/>
                <w:sz w:val="18"/>
                <w:szCs w:val="18"/>
              </w:rPr>
            </w:pPr>
            <w:proofErr w:type="spellStart"/>
            <w:r>
              <w:rPr>
                <w:rFonts w:ascii="Arial" w:hAnsi="Arial" w:cs="Arial"/>
                <w:b/>
                <w:bCs/>
                <w:sz w:val="18"/>
                <w:szCs w:val="18"/>
              </w:rPr>
              <w:t>Total</w:t>
            </w:r>
            <w:proofErr w:type="spellEnd"/>
            <w:r>
              <w:rPr>
                <w:rFonts w:ascii="Arial" w:hAnsi="Arial" w:cs="Arial"/>
                <w:b/>
                <w:bCs/>
                <w:sz w:val="18"/>
                <w:szCs w:val="18"/>
              </w:rPr>
              <w:t xml:space="preserve"> </w:t>
            </w:r>
            <w:proofErr w:type="spellStart"/>
            <w:r>
              <w:rPr>
                <w:rFonts w:ascii="Arial" w:hAnsi="Arial" w:cs="Arial"/>
                <w:b/>
                <w:bCs/>
                <w:sz w:val="18"/>
                <w:szCs w:val="18"/>
              </w:rPr>
              <w:t>provisions</w:t>
            </w:r>
            <w:proofErr w:type="spellEnd"/>
          </w:p>
        </w:tc>
        <w:tc>
          <w:tcPr>
            <w:tcW w:w="1109"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1 713 568</w:t>
            </w:r>
          </w:p>
        </w:tc>
        <w:tc>
          <w:tcPr>
            <w:tcW w:w="1109"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3 577 172</w:t>
            </w:r>
          </w:p>
        </w:tc>
        <w:tc>
          <w:tcPr>
            <w:tcW w:w="1109"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1 713 568</w:t>
            </w:r>
          </w:p>
        </w:tc>
        <w:tc>
          <w:tcPr>
            <w:tcW w:w="1039"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rsidR="00873394" w:rsidRDefault="00873394" w:rsidP="00873394">
            <w:pPr>
              <w:jc w:val="right"/>
              <w:rPr>
                <w:rFonts w:ascii="Arial" w:hAnsi="Arial" w:cs="Arial"/>
                <w:b/>
                <w:bCs/>
                <w:sz w:val="18"/>
                <w:szCs w:val="18"/>
              </w:rPr>
            </w:pPr>
            <w:r>
              <w:rPr>
                <w:rFonts w:ascii="Arial" w:hAnsi="Arial" w:cs="Arial"/>
                <w:b/>
                <w:bCs/>
                <w:sz w:val="18"/>
                <w:szCs w:val="18"/>
              </w:rPr>
              <w:t>3 577 172</w:t>
            </w:r>
          </w:p>
        </w:tc>
      </w:tr>
    </w:tbl>
    <w:p w:rsidR="00A729BB" w:rsidRDefault="00A729BB" w:rsidP="009B776F">
      <w:pPr>
        <w:pStyle w:val="odstavec"/>
      </w:pPr>
    </w:p>
    <w:p w:rsidR="00825CB6" w:rsidRPr="00796393" w:rsidRDefault="00825CB6" w:rsidP="00825CB6">
      <w:pPr>
        <w:ind w:left="482"/>
        <w:rPr>
          <w:rFonts w:ascii="Arial" w:hAnsi="Arial" w:cs="Arial"/>
          <w:sz w:val="20"/>
          <w:szCs w:val="20"/>
        </w:rPr>
      </w:pPr>
      <w:bookmarkStart w:id="51" w:name="FWT_T32"/>
      <w:bookmarkEnd w:id="50"/>
    </w:p>
    <w:bookmarkEnd w:id="51"/>
    <w:p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rsidR="00EF6154" w:rsidRPr="00796393" w:rsidRDefault="006739DD" w:rsidP="00EF6154">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rsidR="00EF6154" w:rsidRPr="00796393" w:rsidRDefault="00EF6154">
      <w:pPr>
        <w:pStyle w:val="Heading2"/>
        <w:numPr>
          <w:ilvl w:val="1"/>
          <w:numId w:val="9"/>
        </w:numPr>
      </w:pPr>
      <w:r w:rsidRPr="00796393">
        <w:t>Čistý obrat</w:t>
      </w:r>
    </w:p>
    <w:p w:rsidR="00EF6154" w:rsidRPr="00796393" w:rsidRDefault="009044DB" w:rsidP="009B776F">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rsidR="00C2001C" w:rsidRDefault="00C2001C" w:rsidP="009B776F">
      <w:pPr>
        <w:pStyle w:val="odstavec"/>
      </w:pPr>
      <w:bookmarkStart w:id="52" w:name="FWT_T37"/>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001C" w:rsidTr="00C2001C">
        <w:trPr>
          <w:trHeight w:val="240"/>
        </w:trPr>
        <w:tc>
          <w:tcPr>
            <w:tcW w:w="64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53" w:name="RANGE!B4:D12"/>
            <w:r>
              <w:rPr>
                <w:rFonts w:ascii="Arial" w:hAnsi="Arial" w:cs="Arial"/>
                <w:b/>
                <w:bCs/>
                <w:sz w:val="18"/>
                <w:szCs w:val="18"/>
              </w:rPr>
              <w:t>Názov položky</w:t>
            </w:r>
            <w:bookmarkEnd w:id="53"/>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2014</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47 484 114</w:t>
            </w:r>
          </w:p>
        </w:tc>
        <w:tc>
          <w:tcPr>
            <w:tcW w:w="1400" w:type="dxa"/>
            <w:tcBorders>
              <w:top w:val="nil"/>
              <w:left w:val="nil"/>
              <w:bottom w:val="single" w:sz="4"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36 206 191</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47 484 114</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36 206 191</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338 381</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338 902</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47 822 495</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36 545 093</w:t>
            </w:r>
          </w:p>
        </w:tc>
      </w:tr>
      <w:bookmarkEnd w:id="52"/>
    </w:tbl>
    <w:p w:rsidR="00EF6154" w:rsidRPr="00796393" w:rsidRDefault="00EF6154" w:rsidP="009B776F">
      <w:pPr>
        <w:pStyle w:val="odstavec"/>
      </w:pPr>
    </w:p>
    <w:p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t>VÝNOSY</w:t>
      </w:r>
    </w:p>
    <w:p w:rsidR="002A6B50" w:rsidRPr="00796393" w:rsidRDefault="00316173">
      <w:pPr>
        <w:pStyle w:val="Heading2"/>
        <w:numPr>
          <w:ilvl w:val="1"/>
          <w:numId w:val="9"/>
        </w:numPr>
      </w:pPr>
      <w:r w:rsidRPr="00796393">
        <w:t>Tržby za vlastné výkony a tovar</w:t>
      </w:r>
    </w:p>
    <w:p w:rsidR="009044DB" w:rsidRPr="00796393" w:rsidRDefault="00316173" w:rsidP="009B776F">
      <w:pPr>
        <w:pStyle w:val="odstavec"/>
      </w:pPr>
      <w:r w:rsidRPr="00796393">
        <w:t xml:space="preserve">Tržby za vlastné výkony a tovar podľa jednotlivých segmentov, </w:t>
      </w:r>
      <w:proofErr w:type="spellStart"/>
      <w:r w:rsidRPr="00796393">
        <w:t>t.j</w:t>
      </w:r>
      <w:proofErr w:type="spellEnd"/>
      <w:r w:rsidRPr="00796393">
        <w:t>.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rsidR="00C2001C" w:rsidRDefault="00C2001C" w:rsidP="009B776F">
      <w:pPr>
        <w:pStyle w:val="odstavec"/>
      </w:pPr>
      <w:bookmarkStart w:id="54" w:name="FWT_T35"/>
      <w:r>
        <w:t xml:space="preserve"> </w:t>
      </w:r>
    </w:p>
    <w:tbl>
      <w:tblPr>
        <w:tblW w:w="5000" w:type="pct"/>
        <w:tblLayout w:type="fixed"/>
        <w:tblCellMar>
          <w:left w:w="70" w:type="dxa"/>
          <w:right w:w="70" w:type="dxa"/>
        </w:tblCellMar>
        <w:tblLook w:val="04A0" w:firstRow="1" w:lastRow="0" w:firstColumn="1" w:lastColumn="0" w:noHBand="0" w:noVBand="1"/>
      </w:tblPr>
      <w:tblGrid>
        <w:gridCol w:w="779"/>
        <w:gridCol w:w="1269"/>
        <w:gridCol w:w="917"/>
        <w:gridCol w:w="808"/>
        <w:gridCol w:w="808"/>
        <w:gridCol w:w="878"/>
        <w:gridCol w:w="919"/>
        <w:gridCol w:w="808"/>
        <w:gridCol w:w="808"/>
        <w:gridCol w:w="892"/>
        <w:gridCol w:w="892"/>
      </w:tblGrid>
      <w:tr w:rsidR="00406830" w:rsidRPr="00D51CFB" w:rsidTr="00406830">
        <w:trPr>
          <w:trHeight w:val="915"/>
        </w:trPr>
        <w:tc>
          <w:tcPr>
            <w:tcW w:w="398" w:type="pct"/>
            <w:vMerge w:val="restart"/>
            <w:tcBorders>
              <w:top w:val="nil"/>
              <w:left w:val="nil"/>
              <w:bottom w:val="single" w:sz="4" w:space="0" w:color="000000"/>
              <w:right w:val="nil"/>
            </w:tcBorders>
            <w:shd w:val="clear" w:color="auto" w:fill="auto"/>
            <w:vAlign w:val="bottom"/>
            <w:hideMark/>
          </w:tcPr>
          <w:p w:rsidR="00406830" w:rsidRPr="00D51CFB" w:rsidRDefault="00406830">
            <w:pPr>
              <w:jc w:val="center"/>
              <w:rPr>
                <w:rFonts w:ascii="Arial" w:hAnsi="Arial" w:cs="Arial"/>
                <w:b/>
                <w:bCs/>
                <w:sz w:val="15"/>
                <w:szCs w:val="15"/>
              </w:rPr>
            </w:pPr>
            <w:bookmarkStart w:id="55" w:name="RANGE!B3:J26"/>
            <w:r w:rsidRPr="00D51CFB">
              <w:rPr>
                <w:rFonts w:ascii="Arial" w:hAnsi="Arial" w:cs="Arial"/>
                <w:b/>
                <w:bCs/>
                <w:sz w:val="15"/>
                <w:szCs w:val="15"/>
              </w:rPr>
              <w:t>Oblasť odbytu</w:t>
            </w:r>
            <w:bookmarkEnd w:id="55"/>
          </w:p>
        </w:tc>
        <w:tc>
          <w:tcPr>
            <w:tcW w:w="1118" w:type="pct"/>
            <w:gridSpan w:val="2"/>
            <w:tcBorders>
              <w:top w:val="nil"/>
              <w:left w:val="nil"/>
              <w:bottom w:val="nil"/>
              <w:right w:val="nil"/>
            </w:tcBorders>
            <w:shd w:val="clear" w:color="auto" w:fill="auto"/>
            <w:vAlign w:val="bottom"/>
            <w:hideMark/>
          </w:tcPr>
          <w:p w:rsidR="00406830" w:rsidRPr="00D51CFB" w:rsidRDefault="00406830">
            <w:pPr>
              <w:jc w:val="center"/>
              <w:rPr>
                <w:rFonts w:ascii="Arial" w:hAnsi="Arial" w:cs="Arial"/>
                <w:b/>
                <w:bCs/>
                <w:i/>
                <w:iCs/>
                <w:sz w:val="15"/>
                <w:szCs w:val="15"/>
              </w:rPr>
            </w:pPr>
            <w:r w:rsidRPr="00D51CFB">
              <w:rPr>
                <w:rFonts w:ascii="Arial" w:hAnsi="Arial" w:cs="Arial"/>
                <w:b/>
                <w:bCs/>
                <w:sz w:val="15"/>
                <w:szCs w:val="15"/>
              </w:rPr>
              <w:t>Pozemná preprava</w:t>
            </w:r>
          </w:p>
        </w:tc>
        <w:tc>
          <w:tcPr>
            <w:tcW w:w="826" w:type="pct"/>
            <w:gridSpan w:val="2"/>
            <w:tcBorders>
              <w:top w:val="nil"/>
              <w:left w:val="nil"/>
              <w:bottom w:val="nil"/>
              <w:right w:val="nil"/>
            </w:tcBorders>
            <w:shd w:val="clear" w:color="auto" w:fill="auto"/>
            <w:vAlign w:val="bottom"/>
            <w:hideMark/>
          </w:tcPr>
          <w:p w:rsidR="00406830" w:rsidRPr="00D51CFB" w:rsidRDefault="00406830">
            <w:pPr>
              <w:jc w:val="center"/>
              <w:rPr>
                <w:rFonts w:ascii="Arial" w:hAnsi="Arial" w:cs="Arial"/>
                <w:b/>
                <w:bCs/>
                <w:i/>
                <w:iCs/>
                <w:sz w:val="15"/>
                <w:szCs w:val="15"/>
              </w:rPr>
            </w:pPr>
            <w:r w:rsidRPr="00D51CFB">
              <w:rPr>
                <w:rFonts w:ascii="Arial" w:hAnsi="Arial" w:cs="Arial"/>
                <w:b/>
                <w:bCs/>
                <w:i/>
                <w:iCs/>
                <w:sz w:val="15"/>
                <w:szCs w:val="15"/>
              </w:rPr>
              <w:t>Air/</w:t>
            </w:r>
            <w:proofErr w:type="spellStart"/>
            <w:r w:rsidRPr="00D51CFB">
              <w:rPr>
                <w:rFonts w:ascii="Arial" w:hAnsi="Arial" w:cs="Arial"/>
                <w:b/>
                <w:bCs/>
                <w:i/>
                <w:iCs/>
                <w:sz w:val="15"/>
                <w:szCs w:val="15"/>
              </w:rPr>
              <w:t>Ocean</w:t>
            </w:r>
            <w:proofErr w:type="spellEnd"/>
          </w:p>
        </w:tc>
        <w:tc>
          <w:tcPr>
            <w:tcW w:w="919" w:type="pct"/>
            <w:gridSpan w:val="2"/>
            <w:tcBorders>
              <w:top w:val="nil"/>
              <w:left w:val="nil"/>
              <w:right w:val="nil"/>
            </w:tcBorders>
            <w:vAlign w:val="bottom"/>
          </w:tcPr>
          <w:p w:rsidR="00406830" w:rsidRPr="00D51CFB" w:rsidRDefault="00406830" w:rsidP="00D51CFB">
            <w:pPr>
              <w:jc w:val="center"/>
              <w:rPr>
                <w:rFonts w:ascii="Arial" w:hAnsi="Arial" w:cs="Arial"/>
                <w:b/>
                <w:bCs/>
                <w:sz w:val="15"/>
                <w:szCs w:val="15"/>
                <w:lang w:val="en-US"/>
              </w:rPr>
            </w:pPr>
            <w:r w:rsidRPr="00D51CFB">
              <w:rPr>
                <w:rFonts w:ascii="Arial" w:hAnsi="Arial" w:cs="Arial"/>
                <w:b/>
                <w:bCs/>
                <w:sz w:val="15"/>
                <w:szCs w:val="15"/>
              </w:rPr>
              <w:t>Železničná preprava</w:t>
            </w:r>
          </w:p>
        </w:tc>
        <w:tc>
          <w:tcPr>
            <w:tcW w:w="826" w:type="pct"/>
            <w:gridSpan w:val="2"/>
            <w:tcBorders>
              <w:top w:val="nil"/>
              <w:left w:val="nil"/>
              <w:bottom w:val="nil"/>
              <w:right w:val="nil"/>
            </w:tcBorders>
            <w:shd w:val="clear" w:color="auto" w:fill="auto"/>
            <w:vAlign w:val="bottom"/>
            <w:hideMark/>
          </w:tcPr>
          <w:p w:rsidR="00406830" w:rsidRPr="00D51CFB" w:rsidRDefault="00406830">
            <w:pPr>
              <w:jc w:val="center"/>
              <w:rPr>
                <w:rFonts w:ascii="Arial" w:hAnsi="Arial" w:cs="Arial"/>
                <w:b/>
                <w:bCs/>
                <w:i/>
                <w:iCs/>
                <w:sz w:val="15"/>
                <w:szCs w:val="15"/>
              </w:rPr>
            </w:pPr>
            <w:r w:rsidRPr="00D51CFB">
              <w:rPr>
                <w:rFonts w:ascii="Arial" w:hAnsi="Arial" w:cs="Arial"/>
                <w:b/>
                <w:bCs/>
                <w:sz w:val="15"/>
                <w:szCs w:val="15"/>
              </w:rPr>
              <w:t>Logistické služby</w:t>
            </w:r>
          </w:p>
        </w:tc>
        <w:tc>
          <w:tcPr>
            <w:tcW w:w="911" w:type="pct"/>
            <w:gridSpan w:val="2"/>
            <w:tcBorders>
              <w:top w:val="nil"/>
              <w:left w:val="nil"/>
              <w:bottom w:val="nil"/>
              <w:right w:val="nil"/>
            </w:tcBorders>
            <w:shd w:val="clear" w:color="auto" w:fill="auto"/>
            <w:vAlign w:val="bottom"/>
            <w:hideMark/>
          </w:tcPr>
          <w:p w:rsidR="00406830" w:rsidRPr="00D51CFB" w:rsidRDefault="00406830">
            <w:pPr>
              <w:jc w:val="center"/>
              <w:rPr>
                <w:rFonts w:ascii="Arial" w:hAnsi="Arial" w:cs="Arial"/>
                <w:b/>
                <w:bCs/>
                <w:sz w:val="15"/>
                <w:szCs w:val="15"/>
              </w:rPr>
            </w:pPr>
            <w:r w:rsidRPr="00D51CFB">
              <w:rPr>
                <w:rFonts w:ascii="Arial" w:hAnsi="Arial" w:cs="Arial"/>
                <w:b/>
                <w:bCs/>
                <w:sz w:val="15"/>
                <w:szCs w:val="15"/>
              </w:rPr>
              <w:t>Spolu</w:t>
            </w:r>
          </w:p>
        </w:tc>
      </w:tr>
      <w:tr w:rsidR="00406830" w:rsidRPr="00D51CFB" w:rsidTr="00406830">
        <w:trPr>
          <w:trHeight w:val="240"/>
        </w:trPr>
        <w:tc>
          <w:tcPr>
            <w:tcW w:w="398" w:type="pct"/>
            <w:vMerge/>
            <w:tcBorders>
              <w:top w:val="nil"/>
              <w:left w:val="nil"/>
              <w:bottom w:val="single" w:sz="4" w:space="0" w:color="000000"/>
              <w:right w:val="nil"/>
            </w:tcBorders>
            <w:vAlign w:val="center"/>
            <w:hideMark/>
          </w:tcPr>
          <w:p w:rsidR="00406830" w:rsidRPr="00D51CFB" w:rsidRDefault="00406830" w:rsidP="00406830">
            <w:pPr>
              <w:rPr>
                <w:rFonts w:ascii="Arial" w:hAnsi="Arial" w:cs="Arial"/>
                <w:b/>
                <w:bCs/>
                <w:sz w:val="15"/>
                <w:szCs w:val="15"/>
              </w:rPr>
            </w:pPr>
          </w:p>
        </w:tc>
        <w:tc>
          <w:tcPr>
            <w:tcW w:w="649" w:type="pct"/>
            <w:tcBorders>
              <w:top w:val="nil"/>
              <w:left w:val="nil"/>
              <w:bottom w:val="single" w:sz="4" w:space="0" w:color="auto"/>
              <w:right w:val="nil"/>
            </w:tcBorders>
            <w:shd w:val="clear" w:color="auto" w:fill="auto"/>
            <w:vAlign w:val="bottom"/>
            <w:hideMark/>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rPr>
              <w:t>2015</w:t>
            </w:r>
          </w:p>
        </w:tc>
        <w:tc>
          <w:tcPr>
            <w:tcW w:w="469" w:type="pct"/>
            <w:tcBorders>
              <w:top w:val="nil"/>
              <w:left w:val="nil"/>
              <w:bottom w:val="single" w:sz="4" w:space="0" w:color="auto"/>
              <w:right w:val="nil"/>
            </w:tcBorders>
            <w:shd w:val="clear" w:color="auto" w:fill="auto"/>
            <w:vAlign w:val="bottom"/>
            <w:hideMark/>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rPr>
              <w:t>2014</w:t>
            </w:r>
          </w:p>
        </w:tc>
        <w:tc>
          <w:tcPr>
            <w:tcW w:w="413" w:type="pct"/>
            <w:tcBorders>
              <w:top w:val="nil"/>
              <w:left w:val="nil"/>
              <w:bottom w:val="single" w:sz="4" w:space="0" w:color="auto"/>
              <w:right w:val="nil"/>
            </w:tcBorders>
            <w:shd w:val="clear" w:color="auto" w:fill="auto"/>
            <w:vAlign w:val="bottom"/>
            <w:hideMark/>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rPr>
              <w:t>2015</w:t>
            </w:r>
          </w:p>
        </w:tc>
        <w:tc>
          <w:tcPr>
            <w:tcW w:w="413" w:type="pct"/>
            <w:tcBorders>
              <w:top w:val="nil"/>
              <w:left w:val="nil"/>
              <w:bottom w:val="single" w:sz="4" w:space="0" w:color="auto"/>
              <w:right w:val="nil"/>
            </w:tcBorders>
            <w:shd w:val="clear" w:color="auto" w:fill="auto"/>
            <w:vAlign w:val="bottom"/>
            <w:hideMark/>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rPr>
              <w:t>2014</w:t>
            </w:r>
          </w:p>
        </w:tc>
        <w:tc>
          <w:tcPr>
            <w:tcW w:w="449" w:type="pct"/>
            <w:tcBorders>
              <w:top w:val="nil"/>
              <w:left w:val="nil"/>
              <w:bottom w:val="single" w:sz="4" w:space="0" w:color="auto"/>
              <w:right w:val="nil"/>
            </w:tcBorders>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lang w:val="en-GB"/>
              </w:rPr>
              <w:t>2015</w:t>
            </w:r>
          </w:p>
        </w:tc>
        <w:tc>
          <w:tcPr>
            <w:tcW w:w="470" w:type="pct"/>
            <w:tcBorders>
              <w:top w:val="nil"/>
              <w:left w:val="nil"/>
              <w:bottom w:val="single" w:sz="4" w:space="0" w:color="auto"/>
              <w:right w:val="nil"/>
            </w:tcBorders>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lang w:val="en-GB"/>
              </w:rPr>
              <w:t>2014</w:t>
            </w:r>
          </w:p>
        </w:tc>
        <w:tc>
          <w:tcPr>
            <w:tcW w:w="413" w:type="pct"/>
            <w:tcBorders>
              <w:top w:val="nil"/>
              <w:left w:val="nil"/>
              <w:bottom w:val="single" w:sz="4" w:space="0" w:color="auto"/>
              <w:right w:val="nil"/>
            </w:tcBorders>
            <w:shd w:val="clear" w:color="auto" w:fill="auto"/>
            <w:vAlign w:val="bottom"/>
            <w:hideMark/>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rPr>
              <w:t>2015</w:t>
            </w:r>
          </w:p>
        </w:tc>
        <w:tc>
          <w:tcPr>
            <w:tcW w:w="413" w:type="pct"/>
            <w:tcBorders>
              <w:top w:val="nil"/>
              <w:left w:val="nil"/>
              <w:bottom w:val="single" w:sz="4" w:space="0" w:color="auto"/>
              <w:right w:val="nil"/>
            </w:tcBorders>
            <w:shd w:val="clear" w:color="auto" w:fill="auto"/>
            <w:vAlign w:val="bottom"/>
            <w:hideMark/>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rPr>
              <w:t>2014</w:t>
            </w:r>
          </w:p>
        </w:tc>
        <w:tc>
          <w:tcPr>
            <w:tcW w:w="456" w:type="pct"/>
            <w:tcBorders>
              <w:top w:val="nil"/>
              <w:left w:val="nil"/>
              <w:bottom w:val="single" w:sz="4" w:space="0" w:color="auto"/>
              <w:right w:val="nil"/>
            </w:tcBorders>
            <w:shd w:val="clear" w:color="auto" w:fill="auto"/>
            <w:vAlign w:val="bottom"/>
            <w:hideMark/>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rPr>
              <w:t>2015</w:t>
            </w:r>
          </w:p>
        </w:tc>
        <w:tc>
          <w:tcPr>
            <w:tcW w:w="456" w:type="pct"/>
            <w:tcBorders>
              <w:top w:val="nil"/>
              <w:left w:val="nil"/>
              <w:bottom w:val="single" w:sz="4" w:space="0" w:color="auto"/>
              <w:right w:val="nil"/>
            </w:tcBorders>
            <w:shd w:val="clear" w:color="auto" w:fill="auto"/>
            <w:vAlign w:val="bottom"/>
            <w:hideMark/>
          </w:tcPr>
          <w:p w:rsidR="00406830" w:rsidRPr="00D51CFB" w:rsidRDefault="00406830" w:rsidP="00406830">
            <w:pPr>
              <w:jc w:val="center"/>
              <w:rPr>
                <w:rFonts w:ascii="Arial" w:hAnsi="Arial" w:cs="Arial"/>
                <w:b/>
                <w:bCs/>
                <w:sz w:val="15"/>
                <w:szCs w:val="15"/>
              </w:rPr>
            </w:pPr>
            <w:r w:rsidRPr="00D51CFB">
              <w:rPr>
                <w:rFonts w:ascii="Arial" w:hAnsi="Arial" w:cs="Arial"/>
                <w:b/>
                <w:bCs/>
                <w:sz w:val="15"/>
                <w:szCs w:val="15"/>
              </w:rPr>
              <w:t>2014</w:t>
            </w:r>
          </w:p>
        </w:tc>
      </w:tr>
      <w:tr w:rsidR="00406830" w:rsidRPr="00D51CFB" w:rsidTr="00406830">
        <w:trPr>
          <w:trHeight w:val="240"/>
        </w:trPr>
        <w:tc>
          <w:tcPr>
            <w:tcW w:w="398" w:type="pct"/>
            <w:tcBorders>
              <w:top w:val="nil"/>
              <w:left w:val="nil"/>
              <w:bottom w:val="nil"/>
              <w:right w:val="nil"/>
            </w:tcBorders>
            <w:shd w:val="clear" w:color="auto" w:fill="auto"/>
            <w:vAlign w:val="bottom"/>
            <w:hideMark/>
          </w:tcPr>
          <w:p w:rsidR="00406830" w:rsidRPr="00D51CFB" w:rsidRDefault="00406830" w:rsidP="00406830">
            <w:pPr>
              <w:rPr>
                <w:rFonts w:ascii="Arial" w:hAnsi="Arial" w:cs="Arial"/>
                <w:sz w:val="15"/>
                <w:szCs w:val="15"/>
              </w:rPr>
            </w:pPr>
            <w:r w:rsidRPr="00D51CFB">
              <w:rPr>
                <w:rFonts w:ascii="Arial" w:hAnsi="Arial" w:cs="Arial"/>
                <w:sz w:val="15"/>
                <w:szCs w:val="15"/>
              </w:rPr>
              <w:t>Svet</w:t>
            </w:r>
          </w:p>
        </w:tc>
        <w:tc>
          <w:tcPr>
            <w:tcW w:w="649" w:type="pct"/>
            <w:tcBorders>
              <w:top w:val="nil"/>
              <w:left w:val="nil"/>
              <w:bottom w:val="nil"/>
              <w:right w:val="nil"/>
            </w:tcBorders>
            <w:shd w:val="clear" w:color="auto" w:fill="auto"/>
            <w:vAlign w:val="bottom"/>
            <w:hideMark/>
          </w:tcPr>
          <w:p w:rsidR="00406830" w:rsidRPr="00D51CFB" w:rsidRDefault="00406830" w:rsidP="00406830">
            <w:pPr>
              <w:jc w:val="right"/>
              <w:rPr>
                <w:rFonts w:ascii="Arial" w:hAnsi="Arial" w:cs="Arial"/>
                <w:sz w:val="15"/>
                <w:szCs w:val="15"/>
              </w:rPr>
            </w:pPr>
            <w:r w:rsidRPr="00D51CFB">
              <w:rPr>
                <w:rFonts w:ascii="Arial" w:hAnsi="Arial" w:cs="Arial"/>
                <w:sz w:val="15"/>
                <w:szCs w:val="15"/>
              </w:rPr>
              <w:t>30 335 262</w:t>
            </w:r>
          </w:p>
        </w:tc>
        <w:tc>
          <w:tcPr>
            <w:tcW w:w="469" w:type="pct"/>
            <w:tcBorders>
              <w:top w:val="nil"/>
              <w:left w:val="nil"/>
              <w:bottom w:val="nil"/>
              <w:right w:val="nil"/>
            </w:tcBorders>
            <w:shd w:val="clear" w:color="auto" w:fill="auto"/>
            <w:vAlign w:val="bottom"/>
            <w:hideMark/>
          </w:tcPr>
          <w:p w:rsidR="00406830" w:rsidRPr="00D51CFB" w:rsidRDefault="00406830" w:rsidP="00406830">
            <w:pPr>
              <w:jc w:val="right"/>
              <w:rPr>
                <w:rFonts w:ascii="Arial" w:hAnsi="Arial" w:cs="Arial"/>
                <w:sz w:val="15"/>
                <w:szCs w:val="15"/>
              </w:rPr>
            </w:pPr>
            <w:r w:rsidRPr="00D51CFB">
              <w:rPr>
                <w:rFonts w:ascii="Arial" w:hAnsi="Arial" w:cs="Arial"/>
                <w:sz w:val="15"/>
                <w:szCs w:val="15"/>
              </w:rPr>
              <w:t>27 466 771</w:t>
            </w:r>
          </w:p>
        </w:tc>
        <w:tc>
          <w:tcPr>
            <w:tcW w:w="413" w:type="pct"/>
            <w:tcBorders>
              <w:top w:val="nil"/>
              <w:left w:val="nil"/>
              <w:bottom w:val="nil"/>
              <w:right w:val="nil"/>
            </w:tcBorders>
            <w:shd w:val="clear" w:color="auto" w:fill="auto"/>
            <w:vAlign w:val="bottom"/>
            <w:hideMark/>
          </w:tcPr>
          <w:p w:rsidR="00406830" w:rsidRPr="00D51CFB" w:rsidRDefault="00406830" w:rsidP="00406830">
            <w:pPr>
              <w:jc w:val="right"/>
              <w:rPr>
                <w:rFonts w:ascii="Arial" w:hAnsi="Arial" w:cs="Arial"/>
                <w:sz w:val="15"/>
                <w:szCs w:val="15"/>
              </w:rPr>
            </w:pPr>
            <w:r w:rsidRPr="00D51CFB">
              <w:rPr>
                <w:rFonts w:ascii="Arial" w:hAnsi="Arial" w:cs="Arial"/>
                <w:sz w:val="15"/>
                <w:szCs w:val="15"/>
              </w:rPr>
              <w:t>8 325 344</w:t>
            </w:r>
          </w:p>
        </w:tc>
        <w:tc>
          <w:tcPr>
            <w:tcW w:w="413" w:type="pct"/>
            <w:tcBorders>
              <w:top w:val="nil"/>
              <w:left w:val="nil"/>
              <w:bottom w:val="nil"/>
              <w:right w:val="nil"/>
            </w:tcBorders>
            <w:shd w:val="clear" w:color="auto" w:fill="auto"/>
            <w:vAlign w:val="bottom"/>
            <w:hideMark/>
          </w:tcPr>
          <w:p w:rsidR="00406830" w:rsidRPr="00D51CFB" w:rsidRDefault="00406830" w:rsidP="00406830">
            <w:pPr>
              <w:jc w:val="right"/>
              <w:rPr>
                <w:rFonts w:ascii="Arial" w:hAnsi="Arial" w:cs="Arial"/>
                <w:sz w:val="15"/>
                <w:szCs w:val="15"/>
              </w:rPr>
            </w:pPr>
            <w:r w:rsidRPr="00D51CFB">
              <w:rPr>
                <w:rFonts w:ascii="Arial" w:hAnsi="Arial" w:cs="Arial"/>
                <w:sz w:val="15"/>
                <w:szCs w:val="15"/>
              </w:rPr>
              <w:t>7 089 888</w:t>
            </w:r>
          </w:p>
        </w:tc>
        <w:tc>
          <w:tcPr>
            <w:tcW w:w="449" w:type="pct"/>
            <w:tcBorders>
              <w:top w:val="nil"/>
              <w:left w:val="nil"/>
              <w:bottom w:val="nil"/>
              <w:right w:val="nil"/>
            </w:tcBorders>
            <w:vAlign w:val="bottom"/>
          </w:tcPr>
          <w:p w:rsidR="00406830" w:rsidRPr="00D51CFB" w:rsidRDefault="00406830" w:rsidP="00D51CFB">
            <w:pPr>
              <w:jc w:val="right"/>
              <w:rPr>
                <w:rFonts w:ascii="Arial" w:hAnsi="Arial" w:cs="Arial"/>
                <w:sz w:val="15"/>
                <w:szCs w:val="15"/>
              </w:rPr>
            </w:pPr>
            <w:r w:rsidRPr="00D51CFB">
              <w:rPr>
                <w:rFonts w:ascii="Arial" w:hAnsi="Arial" w:cs="Arial"/>
                <w:sz w:val="15"/>
                <w:szCs w:val="15"/>
              </w:rPr>
              <w:t>5 753 808</w:t>
            </w:r>
          </w:p>
        </w:tc>
        <w:tc>
          <w:tcPr>
            <w:tcW w:w="470" w:type="pct"/>
            <w:tcBorders>
              <w:top w:val="nil"/>
              <w:left w:val="nil"/>
              <w:bottom w:val="nil"/>
              <w:right w:val="nil"/>
            </w:tcBorders>
            <w:vAlign w:val="bottom"/>
          </w:tcPr>
          <w:p w:rsidR="00406830" w:rsidRPr="00D51CFB" w:rsidRDefault="00406830" w:rsidP="00406830">
            <w:pPr>
              <w:jc w:val="right"/>
              <w:rPr>
                <w:rFonts w:ascii="Arial" w:hAnsi="Arial" w:cs="Arial"/>
                <w:sz w:val="15"/>
                <w:szCs w:val="15"/>
              </w:rPr>
            </w:pPr>
            <w:r w:rsidRPr="00D51CFB">
              <w:rPr>
                <w:rFonts w:ascii="Arial" w:hAnsi="Arial" w:cs="Arial"/>
                <w:sz w:val="15"/>
                <w:szCs w:val="15"/>
              </w:rPr>
              <w:t>1 263 676</w:t>
            </w:r>
          </w:p>
        </w:tc>
        <w:tc>
          <w:tcPr>
            <w:tcW w:w="413" w:type="pct"/>
            <w:tcBorders>
              <w:top w:val="nil"/>
              <w:left w:val="nil"/>
              <w:bottom w:val="nil"/>
              <w:right w:val="nil"/>
            </w:tcBorders>
            <w:shd w:val="clear" w:color="auto" w:fill="auto"/>
            <w:vAlign w:val="bottom"/>
            <w:hideMark/>
          </w:tcPr>
          <w:p w:rsidR="00406830" w:rsidRPr="00D51CFB" w:rsidRDefault="00406830" w:rsidP="00406830">
            <w:pPr>
              <w:jc w:val="right"/>
              <w:rPr>
                <w:rFonts w:ascii="Arial" w:hAnsi="Arial" w:cs="Arial"/>
                <w:sz w:val="15"/>
                <w:szCs w:val="15"/>
              </w:rPr>
            </w:pPr>
            <w:r w:rsidRPr="00D51CFB">
              <w:rPr>
                <w:rFonts w:ascii="Arial" w:hAnsi="Arial" w:cs="Arial"/>
                <w:sz w:val="15"/>
                <w:szCs w:val="15"/>
              </w:rPr>
              <w:t>3 069 701</w:t>
            </w:r>
          </w:p>
        </w:tc>
        <w:tc>
          <w:tcPr>
            <w:tcW w:w="413" w:type="pct"/>
            <w:tcBorders>
              <w:top w:val="nil"/>
              <w:left w:val="nil"/>
              <w:bottom w:val="nil"/>
              <w:right w:val="nil"/>
            </w:tcBorders>
            <w:shd w:val="clear" w:color="auto" w:fill="auto"/>
            <w:vAlign w:val="bottom"/>
            <w:hideMark/>
          </w:tcPr>
          <w:p w:rsidR="00406830" w:rsidRPr="00D51CFB" w:rsidRDefault="00406830" w:rsidP="00406830">
            <w:pPr>
              <w:jc w:val="right"/>
              <w:rPr>
                <w:rFonts w:ascii="Arial" w:hAnsi="Arial" w:cs="Arial"/>
                <w:sz w:val="15"/>
                <w:szCs w:val="15"/>
              </w:rPr>
            </w:pPr>
            <w:r w:rsidRPr="00D51CFB">
              <w:rPr>
                <w:rFonts w:ascii="Arial" w:hAnsi="Arial" w:cs="Arial"/>
                <w:sz w:val="15"/>
                <w:szCs w:val="15"/>
              </w:rPr>
              <w:t>1 649 532</w:t>
            </w:r>
          </w:p>
        </w:tc>
        <w:tc>
          <w:tcPr>
            <w:tcW w:w="456" w:type="pct"/>
            <w:tcBorders>
              <w:top w:val="nil"/>
              <w:left w:val="nil"/>
              <w:bottom w:val="nil"/>
              <w:right w:val="nil"/>
            </w:tcBorders>
            <w:shd w:val="clear" w:color="auto" w:fill="auto"/>
            <w:vAlign w:val="bottom"/>
            <w:hideMark/>
          </w:tcPr>
          <w:p w:rsidR="00406830" w:rsidRPr="00D51CFB" w:rsidRDefault="00406830" w:rsidP="00406830">
            <w:pPr>
              <w:jc w:val="right"/>
              <w:rPr>
                <w:rFonts w:ascii="Arial" w:hAnsi="Arial" w:cs="Arial"/>
                <w:sz w:val="15"/>
                <w:szCs w:val="15"/>
              </w:rPr>
            </w:pPr>
            <w:r w:rsidRPr="00D51CFB">
              <w:rPr>
                <w:rFonts w:ascii="Arial" w:hAnsi="Arial" w:cs="Arial"/>
                <w:sz w:val="15"/>
                <w:szCs w:val="15"/>
              </w:rPr>
              <w:t>47 484 114</w:t>
            </w:r>
          </w:p>
        </w:tc>
        <w:tc>
          <w:tcPr>
            <w:tcW w:w="456" w:type="pct"/>
            <w:tcBorders>
              <w:top w:val="nil"/>
              <w:left w:val="nil"/>
              <w:bottom w:val="nil"/>
              <w:right w:val="nil"/>
            </w:tcBorders>
            <w:shd w:val="clear" w:color="auto" w:fill="auto"/>
            <w:vAlign w:val="bottom"/>
            <w:hideMark/>
          </w:tcPr>
          <w:p w:rsidR="00406830" w:rsidRPr="00D51CFB" w:rsidRDefault="00406830" w:rsidP="00406830">
            <w:pPr>
              <w:jc w:val="right"/>
              <w:rPr>
                <w:rFonts w:ascii="Arial" w:hAnsi="Arial" w:cs="Arial"/>
                <w:sz w:val="15"/>
                <w:szCs w:val="15"/>
              </w:rPr>
            </w:pPr>
            <w:r w:rsidRPr="00D51CFB">
              <w:rPr>
                <w:rFonts w:ascii="Arial" w:hAnsi="Arial" w:cs="Arial"/>
                <w:sz w:val="15"/>
                <w:szCs w:val="15"/>
              </w:rPr>
              <w:t>36 206 191</w:t>
            </w:r>
          </w:p>
        </w:tc>
      </w:tr>
      <w:tr w:rsidR="00406830" w:rsidRPr="00D51CFB" w:rsidTr="00406830">
        <w:trPr>
          <w:trHeight w:val="255"/>
        </w:trPr>
        <w:tc>
          <w:tcPr>
            <w:tcW w:w="398" w:type="pct"/>
            <w:tcBorders>
              <w:top w:val="nil"/>
              <w:left w:val="nil"/>
              <w:bottom w:val="nil"/>
              <w:right w:val="nil"/>
            </w:tcBorders>
            <w:shd w:val="clear" w:color="auto" w:fill="auto"/>
            <w:vAlign w:val="bottom"/>
            <w:hideMark/>
          </w:tcPr>
          <w:p w:rsidR="00406830" w:rsidRPr="00D51CFB" w:rsidRDefault="00406830" w:rsidP="00406830">
            <w:pPr>
              <w:rPr>
                <w:rFonts w:ascii="Arial" w:hAnsi="Arial" w:cs="Arial"/>
                <w:b/>
                <w:bCs/>
                <w:sz w:val="15"/>
                <w:szCs w:val="15"/>
              </w:rPr>
            </w:pPr>
            <w:r w:rsidRPr="00D51CFB">
              <w:rPr>
                <w:rFonts w:ascii="Arial" w:hAnsi="Arial" w:cs="Arial"/>
                <w:b/>
                <w:bCs/>
                <w:sz w:val="15"/>
                <w:szCs w:val="15"/>
              </w:rPr>
              <w:t>Spolu</w:t>
            </w:r>
          </w:p>
        </w:tc>
        <w:tc>
          <w:tcPr>
            <w:tcW w:w="649" w:type="pct"/>
            <w:tcBorders>
              <w:top w:val="single" w:sz="4" w:space="0" w:color="auto"/>
              <w:left w:val="nil"/>
              <w:bottom w:val="double" w:sz="6" w:space="0" w:color="auto"/>
              <w:right w:val="nil"/>
            </w:tcBorders>
            <w:shd w:val="clear" w:color="auto" w:fill="auto"/>
            <w:noWrap/>
            <w:vAlign w:val="bottom"/>
            <w:hideMark/>
          </w:tcPr>
          <w:p w:rsidR="00406830" w:rsidRPr="00D51CFB" w:rsidRDefault="00406830" w:rsidP="00406830">
            <w:pPr>
              <w:jc w:val="right"/>
              <w:rPr>
                <w:rFonts w:ascii="Arial" w:hAnsi="Arial" w:cs="Arial"/>
                <w:b/>
                <w:bCs/>
                <w:sz w:val="15"/>
                <w:szCs w:val="15"/>
              </w:rPr>
            </w:pPr>
            <w:r w:rsidRPr="00D51CFB">
              <w:rPr>
                <w:rFonts w:ascii="Arial" w:hAnsi="Arial" w:cs="Arial"/>
                <w:b/>
                <w:bCs/>
                <w:sz w:val="15"/>
                <w:szCs w:val="15"/>
              </w:rPr>
              <w:t>36 089 070</w:t>
            </w:r>
          </w:p>
        </w:tc>
        <w:tc>
          <w:tcPr>
            <w:tcW w:w="469" w:type="pct"/>
            <w:tcBorders>
              <w:top w:val="single" w:sz="4" w:space="0" w:color="auto"/>
              <w:left w:val="nil"/>
              <w:bottom w:val="double" w:sz="6" w:space="0" w:color="auto"/>
              <w:right w:val="nil"/>
            </w:tcBorders>
            <w:shd w:val="clear" w:color="auto" w:fill="auto"/>
            <w:noWrap/>
            <w:vAlign w:val="bottom"/>
            <w:hideMark/>
          </w:tcPr>
          <w:p w:rsidR="00406830" w:rsidRPr="00D51CFB" w:rsidRDefault="00406830" w:rsidP="00406830">
            <w:pPr>
              <w:jc w:val="right"/>
              <w:rPr>
                <w:rFonts w:ascii="Arial" w:hAnsi="Arial" w:cs="Arial"/>
                <w:b/>
                <w:bCs/>
                <w:sz w:val="15"/>
                <w:szCs w:val="15"/>
              </w:rPr>
            </w:pPr>
            <w:r w:rsidRPr="00D51CFB">
              <w:rPr>
                <w:rFonts w:ascii="Arial" w:hAnsi="Arial" w:cs="Arial"/>
                <w:b/>
                <w:bCs/>
                <w:sz w:val="15"/>
                <w:szCs w:val="15"/>
              </w:rPr>
              <w:t>27 466 771</w:t>
            </w:r>
          </w:p>
        </w:tc>
        <w:tc>
          <w:tcPr>
            <w:tcW w:w="413" w:type="pct"/>
            <w:tcBorders>
              <w:top w:val="single" w:sz="4" w:space="0" w:color="auto"/>
              <w:left w:val="nil"/>
              <w:bottom w:val="double" w:sz="6" w:space="0" w:color="auto"/>
              <w:right w:val="nil"/>
            </w:tcBorders>
            <w:shd w:val="clear" w:color="auto" w:fill="auto"/>
            <w:noWrap/>
            <w:vAlign w:val="bottom"/>
            <w:hideMark/>
          </w:tcPr>
          <w:p w:rsidR="00406830" w:rsidRPr="00D51CFB" w:rsidRDefault="00406830" w:rsidP="00406830">
            <w:pPr>
              <w:jc w:val="right"/>
              <w:rPr>
                <w:rFonts w:ascii="Arial" w:hAnsi="Arial" w:cs="Arial"/>
                <w:b/>
                <w:bCs/>
                <w:sz w:val="15"/>
                <w:szCs w:val="15"/>
              </w:rPr>
            </w:pPr>
            <w:r w:rsidRPr="00D51CFB">
              <w:rPr>
                <w:rFonts w:ascii="Arial" w:hAnsi="Arial" w:cs="Arial"/>
                <w:b/>
                <w:bCs/>
                <w:sz w:val="15"/>
                <w:szCs w:val="15"/>
              </w:rPr>
              <w:t>8 325 344</w:t>
            </w:r>
          </w:p>
        </w:tc>
        <w:tc>
          <w:tcPr>
            <w:tcW w:w="413" w:type="pct"/>
            <w:tcBorders>
              <w:top w:val="single" w:sz="4" w:space="0" w:color="auto"/>
              <w:left w:val="nil"/>
              <w:bottom w:val="double" w:sz="6" w:space="0" w:color="auto"/>
              <w:right w:val="nil"/>
            </w:tcBorders>
            <w:shd w:val="clear" w:color="auto" w:fill="auto"/>
            <w:noWrap/>
            <w:vAlign w:val="bottom"/>
            <w:hideMark/>
          </w:tcPr>
          <w:p w:rsidR="00406830" w:rsidRPr="00D51CFB" w:rsidRDefault="00406830" w:rsidP="00406830">
            <w:pPr>
              <w:jc w:val="right"/>
              <w:rPr>
                <w:rFonts w:ascii="Arial" w:hAnsi="Arial" w:cs="Arial"/>
                <w:b/>
                <w:bCs/>
                <w:sz w:val="15"/>
                <w:szCs w:val="15"/>
              </w:rPr>
            </w:pPr>
            <w:r w:rsidRPr="00D51CFB">
              <w:rPr>
                <w:rFonts w:ascii="Arial" w:hAnsi="Arial" w:cs="Arial"/>
                <w:b/>
                <w:bCs/>
                <w:sz w:val="15"/>
                <w:szCs w:val="15"/>
              </w:rPr>
              <w:t>7 089 888</w:t>
            </w:r>
          </w:p>
        </w:tc>
        <w:tc>
          <w:tcPr>
            <w:tcW w:w="449" w:type="pct"/>
            <w:tcBorders>
              <w:top w:val="single" w:sz="4" w:space="0" w:color="auto"/>
              <w:left w:val="nil"/>
              <w:bottom w:val="double" w:sz="6" w:space="0" w:color="auto"/>
              <w:right w:val="nil"/>
            </w:tcBorders>
            <w:vAlign w:val="bottom"/>
          </w:tcPr>
          <w:p w:rsidR="00406830" w:rsidRPr="00D51CFB" w:rsidRDefault="00406830" w:rsidP="00406830">
            <w:pPr>
              <w:jc w:val="right"/>
              <w:rPr>
                <w:rFonts w:ascii="Arial" w:hAnsi="Arial" w:cs="Arial"/>
                <w:b/>
                <w:bCs/>
                <w:sz w:val="15"/>
                <w:szCs w:val="15"/>
              </w:rPr>
            </w:pPr>
            <w:r w:rsidRPr="00D51CFB">
              <w:rPr>
                <w:rFonts w:ascii="Arial" w:hAnsi="Arial" w:cs="Arial"/>
                <w:b/>
                <w:bCs/>
                <w:sz w:val="15"/>
                <w:szCs w:val="15"/>
              </w:rPr>
              <w:t>5 753 808</w:t>
            </w:r>
          </w:p>
        </w:tc>
        <w:tc>
          <w:tcPr>
            <w:tcW w:w="470" w:type="pct"/>
            <w:tcBorders>
              <w:top w:val="single" w:sz="4" w:space="0" w:color="auto"/>
              <w:left w:val="nil"/>
              <w:bottom w:val="double" w:sz="6" w:space="0" w:color="auto"/>
              <w:right w:val="nil"/>
            </w:tcBorders>
            <w:vAlign w:val="bottom"/>
          </w:tcPr>
          <w:p w:rsidR="00406830" w:rsidRPr="00D51CFB" w:rsidRDefault="00406830" w:rsidP="00D51CFB">
            <w:pPr>
              <w:jc w:val="right"/>
              <w:rPr>
                <w:rFonts w:ascii="Arial" w:hAnsi="Arial" w:cs="Arial"/>
                <w:b/>
                <w:bCs/>
                <w:sz w:val="15"/>
                <w:szCs w:val="15"/>
              </w:rPr>
            </w:pPr>
            <w:r w:rsidRPr="00D51CFB">
              <w:rPr>
                <w:rFonts w:ascii="Arial" w:hAnsi="Arial" w:cs="Arial"/>
                <w:b/>
                <w:bCs/>
                <w:sz w:val="15"/>
                <w:szCs w:val="15"/>
              </w:rPr>
              <w:t>1 263 676</w:t>
            </w:r>
          </w:p>
        </w:tc>
        <w:tc>
          <w:tcPr>
            <w:tcW w:w="413" w:type="pct"/>
            <w:tcBorders>
              <w:top w:val="single" w:sz="4" w:space="0" w:color="auto"/>
              <w:left w:val="nil"/>
              <w:bottom w:val="double" w:sz="6" w:space="0" w:color="auto"/>
              <w:right w:val="nil"/>
            </w:tcBorders>
            <w:shd w:val="clear" w:color="auto" w:fill="auto"/>
            <w:noWrap/>
            <w:vAlign w:val="bottom"/>
            <w:hideMark/>
          </w:tcPr>
          <w:p w:rsidR="00406830" w:rsidRPr="00D51CFB" w:rsidRDefault="00406830" w:rsidP="00406830">
            <w:pPr>
              <w:jc w:val="right"/>
              <w:rPr>
                <w:rFonts w:ascii="Arial" w:hAnsi="Arial" w:cs="Arial"/>
                <w:b/>
                <w:bCs/>
                <w:sz w:val="15"/>
                <w:szCs w:val="15"/>
              </w:rPr>
            </w:pPr>
            <w:r w:rsidRPr="00D51CFB">
              <w:rPr>
                <w:rFonts w:ascii="Arial" w:hAnsi="Arial" w:cs="Arial"/>
                <w:b/>
                <w:bCs/>
                <w:sz w:val="15"/>
                <w:szCs w:val="15"/>
              </w:rPr>
              <w:t>3 069 701</w:t>
            </w:r>
          </w:p>
        </w:tc>
        <w:tc>
          <w:tcPr>
            <w:tcW w:w="413" w:type="pct"/>
            <w:tcBorders>
              <w:top w:val="single" w:sz="4" w:space="0" w:color="auto"/>
              <w:left w:val="nil"/>
              <w:bottom w:val="double" w:sz="6" w:space="0" w:color="auto"/>
              <w:right w:val="nil"/>
            </w:tcBorders>
            <w:shd w:val="clear" w:color="auto" w:fill="auto"/>
            <w:noWrap/>
            <w:vAlign w:val="bottom"/>
            <w:hideMark/>
          </w:tcPr>
          <w:p w:rsidR="00406830" w:rsidRPr="00D51CFB" w:rsidRDefault="00406830" w:rsidP="00406830">
            <w:pPr>
              <w:jc w:val="right"/>
              <w:rPr>
                <w:rFonts w:ascii="Arial" w:hAnsi="Arial" w:cs="Arial"/>
                <w:b/>
                <w:bCs/>
                <w:sz w:val="15"/>
                <w:szCs w:val="15"/>
              </w:rPr>
            </w:pPr>
            <w:r w:rsidRPr="00D51CFB">
              <w:rPr>
                <w:rFonts w:ascii="Arial" w:hAnsi="Arial" w:cs="Arial"/>
                <w:b/>
                <w:bCs/>
                <w:sz w:val="15"/>
                <w:szCs w:val="15"/>
              </w:rPr>
              <w:t>1 649 532</w:t>
            </w:r>
          </w:p>
        </w:tc>
        <w:tc>
          <w:tcPr>
            <w:tcW w:w="456" w:type="pct"/>
            <w:tcBorders>
              <w:top w:val="single" w:sz="4" w:space="0" w:color="auto"/>
              <w:left w:val="nil"/>
              <w:bottom w:val="double" w:sz="6" w:space="0" w:color="auto"/>
              <w:right w:val="nil"/>
            </w:tcBorders>
            <w:shd w:val="clear" w:color="auto" w:fill="auto"/>
            <w:noWrap/>
            <w:vAlign w:val="bottom"/>
            <w:hideMark/>
          </w:tcPr>
          <w:p w:rsidR="00406830" w:rsidRPr="00D51CFB" w:rsidRDefault="00406830" w:rsidP="00406830">
            <w:pPr>
              <w:jc w:val="right"/>
              <w:rPr>
                <w:rFonts w:ascii="Arial" w:hAnsi="Arial" w:cs="Arial"/>
                <w:b/>
                <w:bCs/>
                <w:sz w:val="15"/>
                <w:szCs w:val="15"/>
              </w:rPr>
            </w:pPr>
            <w:r w:rsidRPr="00D51CFB">
              <w:rPr>
                <w:rFonts w:ascii="Arial" w:hAnsi="Arial" w:cs="Arial"/>
                <w:b/>
                <w:bCs/>
                <w:sz w:val="15"/>
                <w:szCs w:val="15"/>
              </w:rPr>
              <w:t>47 484 114</w:t>
            </w:r>
          </w:p>
        </w:tc>
        <w:tc>
          <w:tcPr>
            <w:tcW w:w="456" w:type="pct"/>
            <w:tcBorders>
              <w:top w:val="single" w:sz="4" w:space="0" w:color="auto"/>
              <w:left w:val="nil"/>
              <w:bottom w:val="double" w:sz="6" w:space="0" w:color="auto"/>
              <w:right w:val="nil"/>
            </w:tcBorders>
            <w:shd w:val="clear" w:color="auto" w:fill="auto"/>
            <w:noWrap/>
            <w:vAlign w:val="bottom"/>
            <w:hideMark/>
          </w:tcPr>
          <w:p w:rsidR="00406830" w:rsidRPr="00D51CFB" w:rsidRDefault="00406830" w:rsidP="00406830">
            <w:pPr>
              <w:jc w:val="right"/>
              <w:rPr>
                <w:rFonts w:ascii="Arial" w:hAnsi="Arial" w:cs="Arial"/>
                <w:b/>
                <w:bCs/>
                <w:sz w:val="15"/>
                <w:szCs w:val="15"/>
              </w:rPr>
            </w:pPr>
            <w:r w:rsidRPr="00D51CFB">
              <w:rPr>
                <w:rFonts w:ascii="Arial" w:hAnsi="Arial" w:cs="Arial"/>
                <w:b/>
                <w:bCs/>
                <w:sz w:val="15"/>
                <w:szCs w:val="15"/>
              </w:rPr>
              <w:t>36 206 191</w:t>
            </w:r>
          </w:p>
        </w:tc>
      </w:tr>
    </w:tbl>
    <w:p w:rsidR="00161FD0" w:rsidRDefault="00161FD0" w:rsidP="009B776F">
      <w:pPr>
        <w:pStyle w:val="odstavec"/>
      </w:pPr>
    </w:p>
    <w:p w:rsidR="00C24BD1" w:rsidRDefault="00C24BD1" w:rsidP="00C24BD1">
      <w:pPr>
        <w:pStyle w:val="odstavec"/>
      </w:pPr>
      <w:proofErr w:type="spellStart"/>
      <w:r>
        <w:t>Schenker</w:t>
      </w:r>
      <w:proofErr w:type="spellEnd"/>
      <w:r>
        <w:t xml:space="preserve"> </w:t>
      </w:r>
      <w:proofErr w:type="spellStart"/>
      <w:r>
        <w:t>s.r.o</w:t>
      </w:r>
      <w:proofErr w:type="spellEnd"/>
      <w:r>
        <w:t xml:space="preserve">. patrí do skupiny Deutsche Bahn, ktorá zabezpečuje poskytovanie transportných a logistických služieb celosvetovo. </w:t>
      </w:r>
      <w:proofErr w:type="spellStart"/>
      <w:r>
        <w:t>Schenker</w:t>
      </w:r>
      <w:proofErr w:type="spellEnd"/>
      <w:r>
        <w:t xml:space="preserve"> </w:t>
      </w:r>
      <w:proofErr w:type="spellStart"/>
      <w:r>
        <w:t>s.r.o</w:t>
      </w:r>
      <w:proofErr w:type="spellEnd"/>
      <w:r>
        <w:t>. zabezpečuje poskytovanie svojich služieb priamo na území Slovenska a prostredníctvom siete subdodávateľov na území celého sveta.</w:t>
      </w:r>
    </w:p>
    <w:p w:rsidR="00C24BD1" w:rsidRDefault="00C24BD1" w:rsidP="009B776F">
      <w:pPr>
        <w:pStyle w:val="odstavec"/>
      </w:pPr>
    </w:p>
    <w:p w:rsidR="00C24BD1" w:rsidRDefault="00C24BD1" w:rsidP="009B776F">
      <w:pPr>
        <w:pStyle w:val="odstavec"/>
      </w:pPr>
    </w:p>
    <w:bookmarkEnd w:id="54"/>
    <w:p w:rsidR="002A6B50" w:rsidRPr="00796393" w:rsidRDefault="00316173">
      <w:pPr>
        <w:pStyle w:val="Heading2"/>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rsidR="005C1E64" w:rsidRPr="00796393" w:rsidRDefault="00C244D9" w:rsidP="009B776F">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rsidR="00C2001C" w:rsidRDefault="00C2001C" w:rsidP="009B776F">
      <w:pPr>
        <w:pStyle w:val="odstavec"/>
      </w:pPr>
      <w:bookmarkStart w:id="56" w:name="FWT_T38"/>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001C" w:rsidTr="00C2001C">
        <w:trPr>
          <w:trHeight w:val="240"/>
        </w:trPr>
        <w:tc>
          <w:tcPr>
            <w:tcW w:w="64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57" w:name="RANGE!B4:D29"/>
            <w:r>
              <w:rPr>
                <w:rFonts w:ascii="Arial" w:hAnsi="Arial" w:cs="Arial"/>
                <w:b/>
                <w:bCs/>
                <w:sz w:val="18"/>
                <w:szCs w:val="18"/>
              </w:rPr>
              <w:t>Názov položky</w:t>
            </w:r>
            <w:bookmarkEnd w:id="57"/>
          </w:p>
        </w:tc>
        <w:tc>
          <w:tcPr>
            <w:tcW w:w="1400"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2014</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337 713</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338 399</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9 284</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40443">
            <w:pPr>
              <w:rPr>
                <w:rFonts w:ascii="Arial" w:hAnsi="Arial" w:cs="Arial"/>
                <w:sz w:val="18"/>
                <w:szCs w:val="18"/>
              </w:rPr>
            </w:pPr>
            <w:r>
              <w:rPr>
                <w:rFonts w:ascii="Arial" w:hAnsi="Arial" w:cs="Arial"/>
                <w:sz w:val="18"/>
                <w:szCs w:val="18"/>
              </w:rPr>
              <w:t>Služby a prenájom</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227 099</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245 806</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Náhrada škôd</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110 567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54 000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29 309</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54 129</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33 155</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53 461</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30 798</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30 798</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668</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2 357</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 xml:space="preserve">ostatné </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1 779</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1 854</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rsidR="00C2001C" w:rsidRDefault="00C40443">
            <w:pPr>
              <w:jc w:val="right"/>
              <w:rPr>
                <w:rFonts w:ascii="Arial" w:hAnsi="Arial" w:cs="Arial"/>
                <w:sz w:val="18"/>
                <w:szCs w:val="18"/>
              </w:rPr>
            </w:pPr>
            <w:r>
              <w:rPr>
                <w:rFonts w:ascii="Arial" w:hAnsi="Arial" w:cs="Arial"/>
                <w:sz w:val="18"/>
                <w:szCs w:val="18"/>
                <w:lang w:val="en-US"/>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503</w:t>
            </w:r>
          </w:p>
        </w:tc>
      </w:tr>
    </w:tbl>
    <w:p w:rsidR="00161FD0" w:rsidRDefault="00161FD0" w:rsidP="009B776F">
      <w:pPr>
        <w:pStyle w:val="odstavec"/>
      </w:pPr>
    </w:p>
    <w:bookmarkEnd w:id="56"/>
    <w:p w:rsidR="009044DB" w:rsidRDefault="009044DB" w:rsidP="009B776F">
      <w:pPr>
        <w:pStyle w:val="odstavec"/>
      </w:pPr>
    </w:p>
    <w:p w:rsidR="001F4C22" w:rsidRDefault="001F4C22" w:rsidP="009B776F">
      <w:pPr>
        <w:pStyle w:val="odstavec"/>
      </w:pPr>
    </w:p>
    <w:p w:rsidR="002A6B50" w:rsidRPr="00796393" w:rsidRDefault="00316173" w:rsidP="00794CDF">
      <w:pPr>
        <w:pStyle w:val="Heading1"/>
        <w:numPr>
          <w:ilvl w:val="0"/>
          <w:numId w:val="0"/>
        </w:numPr>
        <w:ind w:left="426"/>
        <w:rPr>
          <w:rFonts w:ascii="Arial" w:hAnsi="Arial"/>
          <w:sz w:val="20"/>
          <w:szCs w:val="20"/>
        </w:rPr>
      </w:pPr>
      <w:r w:rsidRPr="00796393">
        <w:rPr>
          <w:rFonts w:ascii="Arial" w:hAnsi="Arial"/>
          <w:sz w:val="20"/>
          <w:szCs w:val="20"/>
        </w:rPr>
        <w:lastRenderedPageBreak/>
        <w:t>NÁKLADY</w:t>
      </w:r>
    </w:p>
    <w:p w:rsidR="002078E2" w:rsidRPr="00796393" w:rsidRDefault="002078E2">
      <w:pPr>
        <w:pStyle w:val="Heading2"/>
      </w:pPr>
      <w:r w:rsidRPr="00796393">
        <w:t>Náklady z hospodárskej a finančnej činnosti</w:t>
      </w:r>
    </w:p>
    <w:p w:rsidR="005C1E64" w:rsidRPr="00796393" w:rsidRDefault="002078E2" w:rsidP="009B776F">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rsidR="00C2001C" w:rsidRDefault="00C2001C" w:rsidP="009B776F">
      <w:pPr>
        <w:pStyle w:val="odstavec"/>
      </w:pPr>
      <w:bookmarkStart w:id="58" w:name="FWT_T40"/>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001C" w:rsidTr="00C2001C">
        <w:trPr>
          <w:trHeight w:val="240"/>
        </w:trPr>
        <w:tc>
          <w:tcPr>
            <w:tcW w:w="64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59" w:name="RANGE!B3:D51"/>
            <w:r>
              <w:rPr>
                <w:rFonts w:ascii="Arial" w:hAnsi="Arial" w:cs="Arial"/>
                <w:b/>
                <w:bCs/>
                <w:sz w:val="18"/>
                <w:szCs w:val="18"/>
              </w:rPr>
              <w:t>Názov položky</w:t>
            </w:r>
            <w:bookmarkEnd w:id="59"/>
          </w:p>
        </w:tc>
        <w:tc>
          <w:tcPr>
            <w:tcW w:w="1400"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2014</w:t>
            </w:r>
          </w:p>
        </w:tc>
      </w:tr>
      <w:tr w:rsidR="00C2001C" w:rsidTr="00C2001C">
        <w:trPr>
          <w:trHeight w:val="91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39 953 733</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31 329 968</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16 600</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18 100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16 600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18 100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39 937 133</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31 311 868</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36 789 737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28 978 232</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1 076 557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749 237</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62 420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30 649</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85 552</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46 607</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 xml:space="preserve">Náklady na </w:t>
            </w:r>
            <w:proofErr w:type="spellStart"/>
            <w:r>
              <w:rPr>
                <w:rFonts w:ascii="Arial" w:hAnsi="Arial" w:cs="Arial"/>
                <w:sz w:val="18"/>
                <w:szCs w:val="18"/>
              </w:rPr>
              <w:t>IT</w:t>
            </w:r>
            <w:proofErr w:type="spellEnd"/>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87 791</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99 157</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109 400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111 345</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221 240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187 964</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301 061</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71 906</w:t>
            </w:r>
          </w:p>
        </w:tc>
      </w:tr>
      <w:tr w:rsidR="00C2001C" w:rsidTr="00C2001C">
        <w:trPr>
          <w:trHeight w:val="48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Prenájom zariadení</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369 727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325 719</w:t>
            </w:r>
          </w:p>
        </w:tc>
      </w:tr>
      <w:tr w:rsidR="00C2001C" w:rsidTr="00C2001C">
        <w:trPr>
          <w:trHeight w:val="48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Strážna služba, požiarna ochrana, odvoz odpadu</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44 988</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47 103</w:t>
            </w:r>
          </w:p>
        </w:tc>
      </w:tr>
      <w:tr w:rsidR="00C2001C" w:rsidTr="00C2001C">
        <w:trPr>
          <w:trHeight w:val="48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87 358</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65 008</w:t>
            </w:r>
          </w:p>
        </w:tc>
      </w:tr>
      <w:tr w:rsidR="00C2001C" w:rsidTr="00C2001C">
        <w:trPr>
          <w:trHeight w:val="72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Školenia a kurzy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42 221</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40 418</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113 297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45 906</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roofErr w:type="spellStart"/>
            <w:r>
              <w:rPr>
                <w:rFonts w:ascii="Arial" w:hAnsi="Arial" w:cs="Arial"/>
                <w:sz w:val="18"/>
                <w:szCs w:val="18"/>
              </w:rPr>
              <w:t>Repre</w:t>
            </w:r>
            <w:proofErr w:type="spellEnd"/>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118 668</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90 567</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Personálne poradenstvo</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13 009</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roofErr w:type="spellStart"/>
            <w:r>
              <w:rPr>
                <w:rFonts w:ascii="Arial" w:hAnsi="Arial" w:cs="Arial"/>
                <w:sz w:val="18"/>
                <w:szCs w:val="18"/>
              </w:rPr>
              <w:t>Expatrioti</w:t>
            </w:r>
            <w:proofErr w:type="spellEnd"/>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21 189</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427 116</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387 852</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278 411</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256 246</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101 460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120 811</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Poistné</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47 243</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42 460</w:t>
            </w:r>
          </w:p>
        </w:tc>
      </w:tr>
      <w:tr w:rsidR="00C2001C" w:rsidTr="001F4C22">
        <w:trPr>
          <w:trHeight w:val="19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1 510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26 632</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96 214</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32 713</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Dane, poplatky, pokuty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4 467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2 939</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27 517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30 691</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69 588</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39 765</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52 152</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24 144</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17 436</w:t>
            </w:r>
          </w:p>
        </w:tc>
        <w:tc>
          <w:tcPr>
            <w:tcW w:w="1400" w:type="dxa"/>
            <w:tcBorders>
              <w:top w:val="nil"/>
              <w:left w:val="nil"/>
              <w:bottom w:val="nil"/>
              <w:right w:val="nil"/>
            </w:tcBorders>
            <w:shd w:val="clear" w:color="auto" w:fill="auto"/>
            <w:noWrap/>
            <w:vAlign w:val="bottom"/>
            <w:hideMark/>
          </w:tcPr>
          <w:p w:rsidR="00C2001C" w:rsidRDefault="00C2001C">
            <w:pPr>
              <w:jc w:val="right"/>
              <w:rPr>
                <w:rFonts w:ascii="Arial" w:hAnsi="Arial" w:cs="Arial"/>
                <w:i/>
                <w:iCs/>
                <w:sz w:val="18"/>
                <w:szCs w:val="18"/>
              </w:rPr>
            </w:pPr>
            <w:r>
              <w:rPr>
                <w:rFonts w:ascii="Arial" w:hAnsi="Arial" w:cs="Arial"/>
                <w:i/>
                <w:iCs/>
                <w:sz w:val="18"/>
                <w:szCs w:val="18"/>
              </w:rPr>
              <w:t>15 621</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Georgia" w:hAnsi="Georgia" w:cs="Arial"/>
                <w:sz w:val="18"/>
                <w:szCs w:val="18"/>
              </w:rPr>
            </w:pPr>
            <w:r>
              <w:rPr>
                <w:rFonts w:ascii="Georgia" w:hAnsi="Georgia" w:cs="Arial"/>
                <w:sz w:val="18"/>
                <w:szCs w:val="18"/>
              </w:rPr>
              <w:t>ostatné náklady na finančnú činnosť</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17 436</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15 621</w:t>
            </w:r>
          </w:p>
        </w:tc>
      </w:tr>
    </w:tbl>
    <w:p w:rsidR="005C6382" w:rsidRDefault="005C6382" w:rsidP="009B776F">
      <w:pPr>
        <w:pStyle w:val="odstavec"/>
      </w:pPr>
    </w:p>
    <w:p w:rsidR="00143E76" w:rsidRDefault="00143E76" w:rsidP="009B776F">
      <w:pPr>
        <w:pStyle w:val="odstavec"/>
      </w:pPr>
    </w:p>
    <w:p w:rsidR="00143E76" w:rsidRDefault="00143E76" w:rsidP="009B776F">
      <w:pPr>
        <w:pStyle w:val="odstavec"/>
      </w:pPr>
    </w:p>
    <w:p w:rsidR="00143E76" w:rsidRDefault="00143E76" w:rsidP="009B776F">
      <w:pPr>
        <w:pStyle w:val="odstavec"/>
      </w:pPr>
    </w:p>
    <w:p w:rsidR="00143E76" w:rsidRDefault="00143E76" w:rsidP="009B776F">
      <w:pPr>
        <w:pStyle w:val="odstavec"/>
      </w:pPr>
    </w:p>
    <w:p w:rsidR="005C6382" w:rsidRPr="00796393" w:rsidRDefault="005C6382" w:rsidP="009B776F">
      <w:pPr>
        <w:pStyle w:val="odstavec"/>
      </w:pPr>
    </w:p>
    <w:bookmarkEnd w:id="58"/>
    <w:p w:rsidR="002078E2" w:rsidRPr="00796393" w:rsidRDefault="002078E2">
      <w:pPr>
        <w:pStyle w:val="Heading2"/>
      </w:pPr>
      <w:r w:rsidRPr="00796393">
        <w:t>Osobné náklady</w:t>
      </w:r>
    </w:p>
    <w:p w:rsidR="00D870B8" w:rsidRPr="00796393" w:rsidRDefault="005C1E64" w:rsidP="009B776F">
      <w:pPr>
        <w:pStyle w:val="odstavec"/>
      </w:pPr>
      <w:r w:rsidRPr="00796393">
        <w:t>Prehľad osobných</w:t>
      </w:r>
      <w:r w:rsidR="00D870B8" w:rsidRPr="00796393">
        <w:t xml:space="preserve"> nákladov Spoločnosti je uvedený v nasledujúcej tabuľke:</w:t>
      </w:r>
    </w:p>
    <w:p w:rsidR="00C2001C" w:rsidRDefault="00C2001C" w:rsidP="009B776F">
      <w:pPr>
        <w:pStyle w:val="odstavec"/>
      </w:pPr>
      <w:bookmarkStart w:id="60" w:name="FWT_T39"/>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001C" w:rsidTr="00C2001C">
        <w:trPr>
          <w:trHeight w:val="240"/>
        </w:trPr>
        <w:tc>
          <w:tcPr>
            <w:tcW w:w="64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61" w:name="RANGE!B3:D12"/>
            <w:r>
              <w:rPr>
                <w:rFonts w:ascii="Arial" w:hAnsi="Arial" w:cs="Arial"/>
                <w:b/>
                <w:bCs/>
                <w:sz w:val="18"/>
                <w:szCs w:val="18"/>
              </w:rPr>
              <w:t>Názov položky</w:t>
            </w:r>
            <w:bookmarkEnd w:id="61"/>
          </w:p>
        </w:tc>
        <w:tc>
          <w:tcPr>
            <w:tcW w:w="1400"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2014</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5 271 922</w:t>
            </w:r>
          </w:p>
        </w:tc>
        <w:tc>
          <w:tcPr>
            <w:tcW w:w="140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3 848 255</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4 011 226</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2 901 215</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4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817 928</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611 139</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325 022</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242 850</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117 746</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93 051</w:t>
            </w:r>
          </w:p>
        </w:tc>
      </w:tr>
      <w:bookmarkEnd w:id="60"/>
    </w:tbl>
    <w:p w:rsidR="005C1E64" w:rsidRPr="00796393" w:rsidRDefault="005C1E64" w:rsidP="009B776F">
      <w:pPr>
        <w:pStyle w:val="odstavec"/>
      </w:pPr>
    </w:p>
    <w:p w:rsidR="00044BED" w:rsidRPr="00796393" w:rsidRDefault="00044BED">
      <w:pPr>
        <w:pStyle w:val="Heading2"/>
      </w:pPr>
      <w:bookmarkStart w:id="62" w:name="_Ref434581611"/>
      <w:r w:rsidRPr="00796393">
        <w:t>Dane</w:t>
      </w:r>
      <w:bookmarkEnd w:id="62"/>
    </w:p>
    <w:p w:rsidR="00370341" w:rsidRPr="00796393" w:rsidRDefault="007E5752" w:rsidP="009B776F">
      <w:pPr>
        <w:pStyle w:val="odstavec"/>
      </w:pPr>
      <w:r w:rsidRPr="00276E81">
        <w:t>Informácie o dočasných rozdieloch a výpočte odloženej dane</w:t>
      </w:r>
      <w:r w:rsidR="00370341" w:rsidRPr="00796393">
        <w:t>:</w:t>
      </w:r>
    </w:p>
    <w:p w:rsidR="00C2001C" w:rsidRDefault="00C2001C" w:rsidP="009B776F">
      <w:pPr>
        <w:pStyle w:val="odstavec"/>
        <w:rPr>
          <w:highlight w:val="yellow"/>
        </w:rPr>
      </w:pPr>
      <w:bookmarkStart w:id="63" w:name="FWT_T28"/>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C2001C" w:rsidTr="00C2001C">
        <w:trPr>
          <w:trHeight w:val="720"/>
        </w:trPr>
        <w:tc>
          <w:tcPr>
            <w:tcW w:w="394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64" w:name="RANGE!B3:F16"/>
            <w:r>
              <w:rPr>
                <w:rFonts w:ascii="Arial" w:hAnsi="Arial" w:cs="Arial"/>
                <w:b/>
                <w:bCs/>
                <w:sz w:val="18"/>
                <w:szCs w:val="18"/>
              </w:rPr>
              <w:t>Názov položky</w:t>
            </w:r>
            <w:bookmarkEnd w:id="64"/>
          </w:p>
        </w:tc>
        <w:tc>
          <w:tcPr>
            <w:tcW w:w="1320" w:type="dxa"/>
            <w:tcBorders>
              <w:top w:val="nil"/>
              <w:left w:val="nil"/>
              <w:bottom w:val="single" w:sz="4" w:space="0" w:color="auto"/>
              <w:right w:val="nil"/>
            </w:tcBorders>
            <w:shd w:val="clear" w:color="auto" w:fill="auto"/>
            <w:vAlign w:val="bottom"/>
            <w:hideMark/>
          </w:tcPr>
          <w:p w:rsidR="00C2001C" w:rsidRPr="00D51CFB" w:rsidRDefault="00C2001C">
            <w:pPr>
              <w:jc w:val="center"/>
              <w:rPr>
                <w:rFonts w:ascii="Arial" w:hAnsi="Arial" w:cs="Arial"/>
                <w:b/>
                <w:bCs/>
                <w:sz w:val="18"/>
                <w:szCs w:val="18"/>
              </w:rPr>
            </w:pPr>
            <w:r w:rsidRPr="00D51CFB">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rsidR="00C2001C" w:rsidRPr="00D51CFB" w:rsidRDefault="00C2001C">
            <w:pPr>
              <w:jc w:val="center"/>
              <w:rPr>
                <w:rFonts w:ascii="Arial" w:hAnsi="Arial" w:cs="Arial"/>
                <w:b/>
                <w:bCs/>
                <w:sz w:val="18"/>
                <w:szCs w:val="18"/>
              </w:rPr>
            </w:pPr>
            <w:r w:rsidRPr="00D51CFB">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C2001C" w:rsidRPr="00D51CFB" w:rsidRDefault="00C2001C">
            <w:pPr>
              <w:jc w:val="center"/>
              <w:rPr>
                <w:rFonts w:ascii="Arial" w:hAnsi="Arial" w:cs="Arial"/>
                <w:b/>
                <w:bCs/>
                <w:sz w:val="18"/>
                <w:szCs w:val="18"/>
              </w:rPr>
            </w:pPr>
            <w:r w:rsidRPr="00D51CFB">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C2001C" w:rsidRPr="00D51CFB" w:rsidRDefault="00C2001C">
            <w:pPr>
              <w:jc w:val="center"/>
              <w:rPr>
                <w:rFonts w:ascii="Arial" w:hAnsi="Arial" w:cs="Arial"/>
                <w:b/>
                <w:bCs/>
                <w:sz w:val="18"/>
                <w:szCs w:val="18"/>
              </w:rPr>
            </w:pPr>
            <w:r w:rsidRPr="00D51CFB">
              <w:rPr>
                <w:rFonts w:ascii="Arial" w:hAnsi="Arial" w:cs="Arial"/>
                <w:b/>
                <w:bCs/>
                <w:sz w:val="18"/>
                <w:szCs w:val="18"/>
              </w:rPr>
              <w:t>Stav k 31.12.2015</w:t>
            </w:r>
          </w:p>
        </w:tc>
      </w:tr>
      <w:tr w:rsidR="00C2001C" w:rsidTr="00C2001C">
        <w:trPr>
          <w:trHeight w:val="255"/>
        </w:trPr>
        <w:tc>
          <w:tcPr>
            <w:tcW w:w="3940"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noWrap/>
            <w:vAlign w:val="bottom"/>
            <w:hideMark/>
          </w:tcPr>
          <w:p w:rsidR="00C2001C" w:rsidRPr="00D51CFB" w:rsidRDefault="00C2001C">
            <w:pPr>
              <w:rPr>
                <w:rFonts w:ascii="Arial" w:hAnsi="Arial" w:cs="Arial"/>
                <w:sz w:val="16"/>
                <w:szCs w:val="16"/>
              </w:rPr>
            </w:pPr>
            <w:r w:rsidRPr="00D51CFB">
              <w:rPr>
                <w:rFonts w:ascii="Arial" w:hAnsi="Arial" w:cs="Arial"/>
                <w:sz w:val="16"/>
                <w:szCs w:val="16"/>
              </w:rPr>
              <w:t xml:space="preserve">               45 946 </w:t>
            </w:r>
          </w:p>
        </w:tc>
        <w:tc>
          <w:tcPr>
            <w:tcW w:w="1320" w:type="dxa"/>
            <w:tcBorders>
              <w:top w:val="nil"/>
              <w:left w:val="nil"/>
              <w:bottom w:val="nil"/>
              <w:right w:val="nil"/>
            </w:tcBorders>
            <w:shd w:val="clear" w:color="auto" w:fill="auto"/>
            <w:vAlign w:val="bottom"/>
            <w:hideMark/>
          </w:tcPr>
          <w:p w:rsidR="00C2001C" w:rsidRPr="00D51CFB" w:rsidRDefault="00C2001C">
            <w:pPr>
              <w:rPr>
                <w:rFonts w:ascii="Arial" w:hAnsi="Arial" w:cs="Arial"/>
                <w:sz w:val="16"/>
                <w:szCs w:val="16"/>
              </w:rPr>
            </w:pPr>
          </w:p>
        </w:tc>
        <w:tc>
          <w:tcPr>
            <w:tcW w:w="1320" w:type="dxa"/>
            <w:tcBorders>
              <w:top w:val="nil"/>
              <w:left w:val="nil"/>
              <w:bottom w:val="nil"/>
              <w:right w:val="nil"/>
            </w:tcBorders>
            <w:shd w:val="clear" w:color="auto" w:fill="auto"/>
            <w:vAlign w:val="bottom"/>
            <w:hideMark/>
          </w:tcPr>
          <w:p w:rsidR="00C2001C" w:rsidRPr="00D51CFB" w:rsidRDefault="00C2001C">
            <w:pPr>
              <w:jc w:val="right"/>
              <w:rPr>
                <w:sz w:val="20"/>
                <w:szCs w:val="20"/>
              </w:rPr>
            </w:pPr>
          </w:p>
        </w:tc>
        <w:tc>
          <w:tcPr>
            <w:tcW w:w="1320" w:type="dxa"/>
            <w:tcBorders>
              <w:top w:val="nil"/>
              <w:left w:val="nil"/>
              <w:bottom w:val="nil"/>
              <w:right w:val="nil"/>
            </w:tcBorders>
            <w:shd w:val="clear" w:color="auto" w:fill="auto"/>
            <w:vAlign w:val="bottom"/>
            <w:hideMark/>
          </w:tcPr>
          <w:p w:rsidR="00C2001C" w:rsidRPr="00D51CFB" w:rsidRDefault="00C2001C">
            <w:pPr>
              <w:jc w:val="right"/>
              <w:rPr>
                <w:rFonts w:ascii="Arial" w:hAnsi="Arial" w:cs="Arial"/>
                <w:sz w:val="18"/>
                <w:szCs w:val="18"/>
              </w:rPr>
            </w:pPr>
            <w:r w:rsidRPr="00D51CFB">
              <w:rPr>
                <w:rFonts w:ascii="Arial" w:hAnsi="Arial" w:cs="Arial"/>
                <w:sz w:val="18"/>
                <w:szCs w:val="18"/>
              </w:rPr>
              <w:t>92 257</w:t>
            </w:r>
          </w:p>
        </w:tc>
      </w:tr>
      <w:tr w:rsidR="00C2001C" w:rsidTr="00C2001C">
        <w:trPr>
          <w:trHeight w:val="240"/>
        </w:trPr>
        <w:tc>
          <w:tcPr>
            <w:tcW w:w="3940"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noWrap/>
            <w:vAlign w:val="bottom"/>
            <w:hideMark/>
          </w:tcPr>
          <w:p w:rsidR="00C2001C" w:rsidRPr="00D51CFB" w:rsidRDefault="00C2001C">
            <w:pPr>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C2001C" w:rsidRPr="00D51CFB" w:rsidRDefault="00C2001C">
            <w:pPr>
              <w:rPr>
                <w:sz w:val="20"/>
                <w:szCs w:val="20"/>
              </w:rPr>
            </w:pPr>
          </w:p>
        </w:tc>
        <w:tc>
          <w:tcPr>
            <w:tcW w:w="1320" w:type="dxa"/>
            <w:tcBorders>
              <w:top w:val="nil"/>
              <w:left w:val="nil"/>
              <w:bottom w:val="nil"/>
              <w:right w:val="nil"/>
            </w:tcBorders>
            <w:shd w:val="clear" w:color="auto" w:fill="auto"/>
            <w:vAlign w:val="bottom"/>
            <w:hideMark/>
          </w:tcPr>
          <w:p w:rsidR="00C2001C" w:rsidRPr="00D51CFB" w:rsidRDefault="00C2001C">
            <w:pPr>
              <w:jc w:val="right"/>
              <w:rPr>
                <w:sz w:val="20"/>
                <w:szCs w:val="20"/>
              </w:rPr>
            </w:pPr>
          </w:p>
        </w:tc>
        <w:tc>
          <w:tcPr>
            <w:tcW w:w="1320" w:type="dxa"/>
            <w:tcBorders>
              <w:top w:val="nil"/>
              <w:left w:val="nil"/>
              <w:bottom w:val="nil"/>
              <w:right w:val="nil"/>
            </w:tcBorders>
            <w:shd w:val="clear" w:color="auto" w:fill="auto"/>
            <w:noWrap/>
            <w:vAlign w:val="bottom"/>
            <w:hideMark/>
          </w:tcPr>
          <w:p w:rsidR="00C2001C" w:rsidRPr="00D51CFB" w:rsidRDefault="00C2001C">
            <w:pPr>
              <w:jc w:val="right"/>
              <w:rPr>
                <w:sz w:val="20"/>
                <w:szCs w:val="20"/>
              </w:rPr>
            </w:pPr>
          </w:p>
        </w:tc>
      </w:tr>
      <w:tr w:rsidR="00C2001C" w:rsidTr="00C2001C">
        <w:trPr>
          <w:trHeight w:val="240"/>
        </w:trPr>
        <w:tc>
          <w:tcPr>
            <w:tcW w:w="3940"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proofErr w:type="spellStart"/>
            <w:r>
              <w:rPr>
                <w:rFonts w:ascii="Arial" w:hAnsi="Arial" w:cs="Arial"/>
                <w:sz w:val="18"/>
                <w:szCs w:val="18"/>
              </w:rPr>
              <w:t>Pohladavky</w:t>
            </w:r>
            <w:proofErr w:type="spellEnd"/>
          </w:p>
        </w:tc>
        <w:tc>
          <w:tcPr>
            <w:tcW w:w="1320" w:type="dxa"/>
            <w:tcBorders>
              <w:top w:val="nil"/>
              <w:left w:val="nil"/>
              <w:bottom w:val="nil"/>
              <w:right w:val="nil"/>
            </w:tcBorders>
            <w:shd w:val="clear" w:color="auto" w:fill="auto"/>
            <w:noWrap/>
            <w:vAlign w:val="bottom"/>
            <w:hideMark/>
          </w:tcPr>
          <w:p w:rsidR="00C2001C" w:rsidRPr="00D51CFB" w:rsidRDefault="00C2001C">
            <w:pPr>
              <w:rPr>
                <w:rFonts w:ascii="Arial" w:hAnsi="Arial" w:cs="Arial"/>
                <w:sz w:val="16"/>
                <w:szCs w:val="16"/>
              </w:rPr>
            </w:pPr>
            <w:r w:rsidRPr="00D51CFB">
              <w:rPr>
                <w:rFonts w:ascii="Arial" w:hAnsi="Arial" w:cs="Arial"/>
                <w:sz w:val="16"/>
                <w:szCs w:val="16"/>
              </w:rPr>
              <w:t xml:space="preserve">             206 622 </w:t>
            </w:r>
          </w:p>
        </w:tc>
        <w:tc>
          <w:tcPr>
            <w:tcW w:w="1320" w:type="dxa"/>
            <w:tcBorders>
              <w:top w:val="nil"/>
              <w:left w:val="nil"/>
              <w:bottom w:val="nil"/>
              <w:right w:val="nil"/>
            </w:tcBorders>
            <w:shd w:val="clear" w:color="auto" w:fill="auto"/>
            <w:vAlign w:val="bottom"/>
            <w:hideMark/>
          </w:tcPr>
          <w:p w:rsidR="00C2001C" w:rsidRPr="00D51CFB" w:rsidRDefault="00C2001C">
            <w:pPr>
              <w:rPr>
                <w:rFonts w:ascii="Arial" w:hAnsi="Arial" w:cs="Arial"/>
                <w:sz w:val="16"/>
                <w:szCs w:val="16"/>
              </w:rPr>
            </w:pPr>
          </w:p>
        </w:tc>
        <w:tc>
          <w:tcPr>
            <w:tcW w:w="1320" w:type="dxa"/>
            <w:tcBorders>
              <w:top w:val="nil"/>
              <w:left w:val="nil"/>
              <w:bottom w:val="nil"/>
              <w:right w:val="nil"/>
            </w:tcBorders>
            <w:shd w:val="clear" w:color="auto" w:fill="auto"/>
            <w:vAlign w:val="bottom"/>
            <w:hideMark/>
          </w:tcPr>
          <w:p w:rsidR="00C2001C" w:rsidRPr="00D51CFB" w:rsidRDefault="00C2001C">
            <w:pPr>
              <w:jc w:val="right"/>
              <w:rPr>
                <w:sz w:val="20"/>
                <w:szCs w:val="20"/>
              </w:rPr>
            </w:pPr>
          </w:p>
        </w:tc>
        <w:tc>
          <w:tcPr>
            <w:tcW w:w="1320" w:type="dxa"/>
            <w:tcBorders>
              <w:top w:val="nil"/>
              <w:left w:val="nil"/>
              <w:bottom w:val="nil"/>
              <w:right w:val="nil"/>
            </w:tcBorders>
            <w:shd w:val="clear" w:color="auto" w:fill="auto"/>
            <w:noWrap/>
            <w:vAlign w:val="bottom"/>
            <w:hideMark/>
          </w:tcPr>
          <w:p w:rsidR="00C2001C" w:rsidRPr="00D51CFB" w:rsidRDefault="00C2001C">
            <w:pPr>
              <w:rPr>
                <w:rFonts w:ascii="Arial" w:hAnsi="Arial" w:cs="Arial"/>
                <w:sz w:val="16"/>
                <w:szCs w:val="16"/>
              </w:rPr>
            </w:pPr>
            <w:r w:rsidRPr="00D51CFB">
              <w:rPr>
                <w:rFonts w:ascii="Arial" w:hAnsi="Arial" w:cs="Arial"/>
                <w:sz w:val="16"/>
                <w:szCs w:val="16"/>
              </w:rPr>
              <w:t xml:space="preserve">             268 858 </w:t>
            </w:r>
          </w:p>
        </w:tc>
      </w:tr>
      <w:tr w:rsidR="00C2001C" w:rsidTr="00C2001C">
        <w:trPr>
          <w:trHeight w:val="240"/>
        </w:trPr>
        <w:tc>
          <w:tcPr>
            <w:tcW w:w="3940"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noWrap/>
            <w:vAlign w:val="bottom"/>
            <w:hideMark/>
          </w:tcPr>
          <w:p w:rsidR="00C2001C" w:rsidRPr="00D51CFB" w:rsidRDefault="00C2001C">
            <w:pPr>
              <w:rPr>
                <w:rFonts w:ascii="Arial" w:hAnsi="Arial" w:cs="Arial"/>
                <w:sz w:val="16"/>
                <w:szCs w:val="16"/>
              </w:rPr>
            </w:pPr>
            <w:r w:rsidRPr="00D51CFB">
              <w:rPr>
                <w:rFonts w:ascii="Arial" w:hAnsi="Arial" w:cs="Arial"/>
                <w:sz w:val="16"/>
                <w:szCs w:val="16"/>
              </w:rPr>
              <w:t xml:space="preserve">             308 357 </w:t>
            </w:r>
          </w:p>
        </w:tc>
        <w:tc>
          <w:tcPr>
            <w:tcW w:w="1320" w:type="dxa"/>
            <w:tcBorders>
              <w:top w:val="nil"/>
              <w:left w:val="nil"/>
              <w:bottom w:val="nil"/>
              <w:right w:val="nil"/>
            </w:tcBorders>
            <w:shd w:val="clear" w:color="auto" w:fill="auto"/>
            <w:vAlign w:val="bottom"/>
            <w:hideMark/>
          </w:tcPr>
          <w:p w:rsidR="00C2001C" w:rsidRPr="00D51CFB" w:rsidRDefault="00C2001C">
            <w:pPr>
              <w:rPr>
                <w:rFonts w:ascii="Arial" w:hAnsi="Arial" w:cs="Arial"/>
                <w:sz w:val="16"/>
                <w:szCs w:val="16"/>
              </w:rPr>
            </w:pPr>
          </w:p>
        </w:tc>
        <w:tc>
          <w:tcPr>
            <w:tcW w:w="1320" w:type="dxa"/>
            <w:tcBorders>
              <w:top w:val="nil"/>
              <w:left w:val="nil"/>
              <w:bottom w:val="nil"/>
              <w:right w:val="nil"/>
            </w:tcBorders>
            <w:shd w:val="clear" w:color="auto" w:fill="auto"/>
            <w:vAlign w:val="bottom"/>
            <w:hideMark/>
          </w:tcPr>
          <w:p w:rsidR="00C2001C" w:rsidRPr="00D51CFB" w:rsidRDefault="00C2001C">
            <w:pPr>
              <w:jc w:val="right"/>
              <w:rPr>
                <w:sz w:val="20"/>
                <w:szCs w:val="20"/>
              </w:rPr>
            </w:pPr>
          </w:p>
        </w:tc>
        <w:tc>
          <w:tcPr>
            <w:tcW w:w="1320" w:type="dxa"/>
            <w:tcBorders>
              <w:top w:val="nil"/>
              <w:left w:val="nil"/>
              <w:bottom w:val="nil"/>
              <w:right w:val="nil"/>
            </w:tcBorders>
            <w:shd w:val="clear" w:color="auto" w:fill="auto"/>
            <w:noWrap/>
            <w:vAlign w:val="bottom"/>
            <w:hideMark/>
          </w:tcPr>
          <w:p w:rsidR="00C2001C" w:rsidRPr="00D51CFB" w:rsidRDefault="00C2001C">
            <w:pPr>
              <w:rPr>
                <w:rFonts w:ascii="Arial" w:hAnsi="Arial" w:cs="Arial"/>
                <w:sz w:val="16"/>
                <w:szCs w:val="16"/>
              </w:rPr>
            </w:pPr>
            <w:r w:rsidRPr="00D51CFB">
              <w:rPr>
                <w:rFonts w:ascii="Arial" w:hAnsi="Arial" w:cs="Arial"/>
                <w:sz w:val="16"/>
                <w:szCs w:val="16"/>
              </w:rPr>
              <w:t xml:space="preserve">          1 012 570 </w:t>
            </w:r>
          </w:p>
        </w:tc>
      </w:tr>
      <w:tr w:rsidR="00C2001C" w:rsidTr="00C2001C">
        <w:trPr>
          <w:trHeight w:val="240"/>
        </w:trPr>
        <w:tc>
          <w:tcPr>
            <w:tcW w:w="3940"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rsidR="00C2001C" w:rsidRPr="00D51CFB" w:rsidRDefault="00C2001C">
            <w:pPr>
              <w:rPr>
                <w:rFonts w:ascii="Arial" w:hAnsi="Arial" w:cs="Arial"/>
                <w:sz w:val="18"/>
                <w:szCs w:val="18"/>
                <w:highlight w:val="yellow"/>
              </w:rPr>
            </w:pPr>
          </w:p>
        </w:tc>
        <w:tc>
          <w:tcPr>
            <w:tcW w:w="132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3940"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rsidR="00C2001C" w:rsidRPr="00D51CFB" w:rsidRDefault="00C2001C">
            <w:pPr>
              <w:rPr>
                <w:rFonts w:ascii="Arial" w:hAnsi="Arial" w:cs="Arial"/>
                <w:sz w:val="18"/>
                <w:szCs w:val="18"/>
                <w:highlight w:val="yellow"/>
              </w:rPr>
            </w:pPr>
          </w:p>
        </w:tc>
        <w:tc>
          <w:tcPr>
            <w:tcW w:w="132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40"/>
        </w:trPr>
        <w:tc>
          <w:tcPr>
            <w:tcW w:w="3940"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vAlign w:val="bottom"/>
            <w:hideMark/>
          </w:tcPr>
          <w:p w:rsidR="00C2001C" w:rsidRDefault="00C2001C">
            <w:pPr>
              <w:jc w:val="right"/>
              <w:rPr>
                <w:sz w:val="20"/>
                <w:szCs w:val="20"/>
              </w:rPr>
            </w:pPr>
          </w:p>
        </w:tc>
      </w:tr>
      <w:tr w:rsidR="00C2001C" w:rsidTr="00C2001C">
        <w:trPr>
          <w:trHeight w:val="255"/>
        </w:trPr>
        <w:tc>
          <w:tcPr>
            <w:tcW w:w="3940" w:type="dxa"/>
            <w:tcBorders>
              <w:top w:val="nil"/>
              <w:left w:val="nil"/>
              <w:bottom w:val="nil"/>
              <w:right w:val="nil"/>
            </w:tcBorders>
            <w:shd w:val="clear" w:color="auto" w:fill="auto"/>
            <w:noWrap/>
            <w:vAlign w:val="bottom"/>
            <w:hideMark/>
          </w:tcPr>
          <w:p w:rsidR="00C2001C" w:rsidRDefault="00C2001C">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560 925</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1 373 686</w:t>
            </w:r>
          </w:p>
        </w:tc>
      </w:tr>
      <w:tr w:rsidR="00C2001C" w:rsidTr="00C2001C">
        <w:trPr>
          <w:trHeight w:val="255"/>
        </w:trPr>
        <w:tc>
          <w:tcPr>
            <w:tcW w:w="3940"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22%</w:t>
            </w:r>
          </w:p>
        </w:tc>
      </w:tr>
      <w:tr w:rsidR="00C2001C" w:rsidTr="00C2001C">
        <w:trPr>
          <w:trHeight w:val="240"/>
        </w:trPr>
        <w:tc>
          <w:tcPr>
            <w:tcW w:w="39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123 403</w:t>
            </w:r>
          </w:p>
        </w:tc>
        <w:tc>
          <w:tcPr>
            <w:tcW w:w="13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302 211</w:t>
            </w:r>
          </w:p>
        </w:tc>
      </w:tr>
      <w:tr w:rsidR="00C2001C" w:rsidTr="00C2001C">
        <w:trPr>
          <w:trHeight w:val="255"/>
        </w:trPr>
        <w:tc>
          <w:tcPr>
            <w:tcW w:w="39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r w:rsidR="00C2001C" w:rsidTr="00C2001C">
        <w:trPr>
          <w:trHeight w:val="255"/>
        </w:trPr>
        <w:tc>
          <w:tcPr>
            <w:tcW w:w="3940" w:type="dxa"/>
            <w:tcBorders>
              <w:top w:val="nil"/>
              <w:left w:val="nil"/>
              <w:bottom w:val="nil"/>
              <w:right w:val="nil"/>
            </w:tcBorders>
            <w:shd w:val="clear" w:color="auto" w:fill="auto"/>
            <w:vAlign w:val="bottom"/>
            <w:hideMark/>
          </w:tcPr>
          <w:p w:rsidR="00C2001C" w:rsidRDefault="00C2001C">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C2001C" w:rsidRDefault="00C2001C">
            <w:pPr>
              <w:rPr>
                <w:sz w:val="20"/>
                <w:szCs w:val="20"/>
              </w:rPr>
            </w:pPr>
          </w:p>
        </w:tc>
        <w:tc>
          <w:tcPr>
            <w:tcW w:w="1320" w:type="dxa"/>
            <w:tcBorders>
              <w:top w:val="nil"/>
              <w:left w:val="nil"/>
              <w:bottom w:val="nil"/>
              <w:right w:val="nil"/>
            </w:tcBorders>
            <w:shd w:val="clear" w:color="auto" w:fill="auto"/>
            <w:noWrap/>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noWrap/>
            <w:vAlign w:val="bottom"/>
            <w:hideMark/>
          </w:tcPr>
          <w:p w:rsidR="00C2001C" w:rsidRDefault="00C2001C">
            <w:pPr>
              <w:jc w:val="right"/>
              <w:rPr>
                <w:sz w:val="20"/>
                <w:szCs w:val="20"/>
              </w:rPr>
            </w:pPr>
          </w:p>
        </w:tc>
        <w:tc>
          <w:tcPr>
            <w:tcW w:w="1320" w:type="dxa"/>
            <w:tcBorders>
              <w:top w:val="nil"/>
              <w:left w:val="nil"/>
              <w:bottom w:val="nil"/>
              <w:right w:val="nil"/>
            </w:tcBorders>
            <w:shd w:val="clear" w:color="auto" w:fill="auto"/>
            <w:noWrap/>
            <w:vAlign w:val="bottom"/>
            <w:hideMark/>
          </w:tcPr>
          <w:p w:rsidR="00C2001C" w:rsidRDefault="00C2001C">
            <w:pPr>
              <w:jc w:val="right"/>
              <w:rPr>
                <w:sz w:val="20"/>
                <w:szCs w:val="20"/>
              </w:rPr>
            </w:pPr>
          </w:p>
        </w:tc>
      </w:tr>
      <w:tr w:rsidR="00C2001C" w:rsidTr="00C2001C">
        <w:trPr>
          <w:trHeight w:val="255"/>
        </w:trPr>
        <w:tc>
          <w:tcPr>
            <w:tcW w:w="39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r>
    </w:tbl>
    <w:p w:rsidR="00A729BB" w:rsidRDefault="00A729BB" w:rsidP="009B776F">
      <w:pPr>
        <w:pStyle w:val="odstavec"/>
        <w:rPr>
          <w:highlight w:val="yellow"/>
        </w:rPr>
      </w:pPr>
    </w:p>
    <w:p w:rsidR="007D005B" w:rsidRPr="00796393" w:rsidRDefault="007D005B" w:rsidP="009B776F">
      <w:pPr>
        <w:pStyle w:val="odstavec"/>
        <w:rPr>
          <w:highlight w:val="yellow"/>
        </w:rPr>
      </w:pPr>
      <w:r w:rsidRPr="007D005B">
        <w:t>Spoločnosť neúčtuje o odloženej daňovej pohľadávk</w:t>
      </w:r>
      <w:r>
        <w:t>e z</w:t>
      </w:r>
      <w:r w:rsidRPr="007D005B">
        <w:t xml:space="preserve"> dôvodu neistoty jej realizáci</w:t>
      </w:r>
      <w:r>
        <w:t>e</w:t>
      </w:r>
      <w:r w:rsidRPr="007D005B">
        <w:t xml:space="preserve"> v budúcnosti.</w:t>
      </w:r>
    </w:p>
    <w:bookmarkEnd w:id="63"/>
    <w:p w:rsidR="00370341" w:rsidRPr="00796393" w:rsidRDefault="00370341" w:rsidP="009B776F">
      <w:pPr>
        <w:pStyle w:val="odstavec"/>
      </w:pPr>
    </w:p>
    <w:p w:rsidR="00370341" w:rsidRPr="00796393" w:rsidRDefault="00370341" w:rsidP="009B776F">
      <w:pPr>
        <w:pStyle w:val="odstavec"/>
      </w:pPr>
      <w:r w:rsidRPr="00796393">
        <w:t>Doplňujúce informácie o odloženej dani:</w:t>
      </w:r>
    </w:p>
    <w:p w:rsidR="00C2001C" w:rsidRDefault="00C2001C" w:rsidP="009B776F">
      <w:pPr>
        <w:pStyle w:val="odstavec"/>
      </w:pPr>
      <w:bookmarkStart w:id="65" w:name="FWT_T41"/>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001C" w:rsidTr="00C2001C">
        <w:trPr>
          <w:trHeight w:val="240"/>
        </w:trPr>
        <w:tc>
          <w:tcPr>
            <w:tcW w:w="64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66" w:name="RANGE!B4:D8"/>
            <w:r>
              <w:rPr>
                <w:rFonts w:ascii="Arial" w:hAnsi="Arial" w:cs="Arial"/>
                <w:b/>
                <w:bCs/>
                <w:sz w:val="18"/>
                <w:szCs w:val="18"/>
              </w:rPr>
              <w:t>Názov položky</w:t>
            </w:r>
            <w:bookmarkEnd w:id="66"/>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31.12.2014</w:t>
            </w:r>
          </w:p>
        </w:tc>
      </w:tr>
      <w:tr w:rsidR="00C2001C" w:rsidTr="00C2001C">
        <w:trPr>
          <w:trHeight w:val="96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96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96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rsidR="00C2001C" w:rsidRDefault="00634682">
            <w:pPr>
              <w:jc w:val="right"/>
              <w:rPr>
                <w:rFonts w:ascii="Arial" w:hAnsi="Arial" w:cs="Arial"/>
                <w:sz w:val="18"/>
                <w:szCs w:val="18"/>
              </w:rPr>
            </w:pPr>
            <w:r w:rsidRPr="00B12F4D">
              <w:rPr>
                <w:rFonts w:ascii="Arial" w:hAnsi="Arial" w:cs="Arial"/>
                <w:bCs/>
                <w:sz w:val="18"/>
                <w:szCs w:val="18"/>
                <w:lang w:val="en-GB"/>
              </w:rPr>
              <w:t>1 373 686</w:t>
            </w:r>
          </w:p>
        </w:tc>
        <w:tc>
          <w:tcPr>
            <w:tcW w:w="1400" w:type="dxa"/>
            <w:tcBorders>
              <w:top w:val="nil"/>
              <w:left w:val="nil"/>
              <w:bottom w:val="nil"/>
              <w:right w:val="nil"/>
            </w:tcBorders>
            <w:shd w:val="clear" w:color="auto" w:fill="auto"/>
            <w:vAlign w:val="bottom"/>
            <w:hideMark/>
          </w:tcPr>
          <w:p w:rsidR="00C2001C" w:rsidRDefault="00634682">
            <w:pPr>
              <w:jc w:val="right"/>
              <w:rPr>
                <w:rFonts w:ascii="Arial" w:hAnsi="Arial" w:cs="Arial"/>
                <w:sz w:val="18"/>
                <w:szCs w:val="18"/>
              </w:rPr>
            </w:pPr>
            <w:r w:rsidRPr="00B12F4D">
              <w:rPr>
                <w:rFonts w:ascii="Arial" w:hAnsi="Arial" w:cs="Arial"/>
                <w:bCs/>
                <w:sz w:val="18"/>
                <w:szCs w:val="18"/>
                <w:lang w:val="en-GB"/>
              </w:rPr>
              <w:t>560 925</w:t>
            </w:r>
          </w:p>
        </w:tc>
      </w:tr>
      <w:tr w:rsidR="00C2001C" w:rsidTr="00C2001C">
        <w:trPr>
          <w:trHeight w:val="720"/>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bl>
    <w:p w:rsidR="0074161C" w:rsidRDefault="0074161C" w:rsidP="009B776F">
      <w:pPr>
        <w:pStyle w:val="odstavec"/>
      </w:pPr>
    </w:p>
    <w:p w:rsidR="0074161C" w:rsidRDefault="0074161C" w:rsidP="009B776F">
      <w:pPr>
        <w:pStyle w:val="odstavec"/>
      </w:pPr>
    </w:p>
    <w:p w:rsidR="001F4C22" w:rsidRDefault="001F4C22" w:rsidP="009B776F">
      <w:pPr>
        <w:pStyle w:val="odstavec"/>
      </w:pPr>
    </w:p>
    <w:p w:rsidR="001F4C22" w:rsidRPr="00796393" w:rsidRDefault="001F4C22" w:rsidP="009B776F">
      <w:pPr>
        <w:pStyle w:val="odstavec"/>
      </w:pPr>
    </w:p>
    <w:bookmarkEnd w:id="65"/>
    <w:p w:rsidR="003A12F3" w:rsidRDefault="003E0EAE" w:rsidP="009B776F">
      <w:pPr>
        <w:pStyle w:val="odstavec"/>
        <w:rPr>
          <w:highlight w:val="yellow"/>
        </w:rPr>
      </w:pPr>
      <w:r>
        <w:t>Odsúhlasenie vzťahu medzi splatnou daňou z príjmov, odloženou daňou z príjmov a výsledkom hospodárenia pred zdanením je uvedené v nasledujúcej tabuľke:</w:t>
      </w:r>
    </w:p>
    <w:p w:rsidR="00C2001C" w:rsidRDefault="00C2001C" w:rsidP="009B776F">
      <w:pPr>
        <w:pStyle w:val="odstavec"/>
        <w:rPr>
          <w:highlight w:val="yellow"/>
        </w:rPr>
      </w:pPr>
      <w:bookmarkStart w:id="67" w:name="FWT_T42"/>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485"/>
        <w:gridCol w:w="920"/>
        <w:gridCol w:w="991"/>
        <w:gridCol w:w="1486"/>
        <w:gridCol w:w="904"/>
        <w:gridCol w:w="974"/>
      </w:tblGrid>
      <w:tr w:rsidR="00C2001C" w:rsidTr="00C2001C">
        <w:trPr>
          <w:trHeight w:val="240"/>
        </w:trPr>
        <w:tc>
          <w:tcPr>
            <w:tcW w:w="2440" w:type="dxa"/>
            <w:vMerge w:val="restart"/>
            <w:tcBorders>
              <w:top w:val="nil"/>
              <w:left w:val="nil"/>
              <w:bottom w:val="single" w:sz="4" w:space="0" w:color="000000"/>
              <w:right w:val="nil"/>
            </w:tcBorders>
            <w:shd w:val="clear" w:color="auto" w:fill="auto"/>
            <w:vAlign w:val="bottom"/>
            <w:hideMark/>
          </w:tcPr>
          <w:p w:rsidR="00C2001C" w:rsidRDefault="00C2001C">
            <w:pPr>
              <w:jc w:val="center"/>
              <w:rPr>
                <w:rFonts w:ascii="Arial" w:hAnsi="Arial" w:cs="Arial"/>
                <w:b/>
                <w:bCs/>
                <w:sz w:val="18"/>
                <w:szCs w:val="18"/>
              </w:rPr>
            </w:pPr>
            <w:bookmarkStart w:id="68" w:name="RANGE!B4:H17"/>
            <w:r>
              <w:rPr>
                <w:rFonts w:ascii="Arial" w:hAnsi="Arial" w:cs="Arial"/>
                <w:b/>
                <w:bCs/>
                <w:sz w:val="18"/>
                <w:szCs w:val="18"/>
              </w:rPr>
              <w:t>Názov položky</w:t>
            </w:r>
            <w:bookmarkEnd w:id="68"/>
          </w:p>
        </w:tc>
        <w:tc>
          <w:tcPr>
            <w:tcW w:w="3396" w:type="dxa"/>
            <w:gridSpan w:val="3"/>
            <w:tcBorders>
              <w:top w:val="nil"/>
              <w:left w:val="nil"/>
              <w:bottom w:val="nil"/>
              <w:right w:val="nil"/>
            </w:tcBorders>
            <w:shd w:val="clear" w:color="auto" w:fill="auto"/>
            <w:noWrap/>
            <w:vAlign w:val="bottom"/>
            <w:hideMark/>
          </w:tcPr>
          <w:p w:rsidR="00C2001C" w:rsidRDefault="00C2001C">
            <w:pPr>
              <w:jc w:val="center"/>
              <w:rPr>
                <w:rFonts w:ascii="Arial" w:hAnsi="Arial" w:cs="Arial"/>
                <w:b/>
                <w:bCs/>
                <w:sz w:val="18"/>
                <w:szCs w:val="18"/>
              </w:rPr>
            </w:pPr>
            <w:r>
              <w:rPr>
                <w:rFonts w:ascii="Arial" w:hAnsi="Arial" w:cs="Arial"/>
                <w:b/>
                <w:bCs/>
                <w:sz w:val="18"/>
                <w:szCs w:val="18"/>
              </w:rPr>
              <w:t>2015</w:t>
            </w:r>
          </w:p>
        </w:tc>
        <w:tc>
          <w:tcPr>
            <w:tcW w:w="3364" w:type="dxa"/>
            <w:gridSpan w:val="3"/>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2014</w:t>
            </w:r>
          </w:p>
        </w:tc>
      </w:tr>
      <w:tr w:rsidR="00C2001C" w:rsidTr="00C2001C">
        <w:trPr>
          <w:trHeight w:val="240"/>
        </w:trPr>
        <w:tc>
          <w:tcPr>
            <w:tcW w:w="2440" w:type="dxa"/>
            <w:vMerge/>
            <w:tcBorders>
              <w:top w:val="nil"/>
              <w:left w:val="nil"/>
              <w:bottom w:val="single" w:sz="4" w:space="0" w:color="000000"/>
              <w:right w:val="nil"/>
            </w:tcBorders>
            <w:vAlign w:val="center"/>
            <w:hideMark/>
          </w:tcPr>
          <w:p w:rsidR="00C2001C" w:rsidRDefault="00C2001C">
            <w:pPr>
              <w:rPr>
                <w:rFonts w:ascii="Arial" w:hAnsi="Arial" w:cs="Arial"/>
                <w:b/>
                <w:bCs/>
                <w:sz w:val="18"/>
                <w:szCs w:val="18"/>
              </w:rPr>
            </w:pPr>
          </w:p>
        </w:tc>
        <w:tc>
          <w:tcPr>
            <w:tcW w:w="1485" w:type="dxa"/>
            <w:tcBorders>
              <w:top w:val="nil"/>
              <w:left w:val="nil"/>
              <w:bottom w:val="single" w:sz="4" w:space="0" w:color="auto"/>
              <w:right w:val="nil"/>
            </w:tcBorders>
            <w:shd w:val="clear" w:color="auto" w:fill="auto"/>
            <w:noWrap/>
            <w:vAlign w:val="bottom"/>
            <w:hideMark/>
          </w:tcPr>
          <w:p w:rsidR="00C2001C" w:rsidRDefault="00C2001C">
            <w:pPr>
              <w:jc w:val="center"/>
              <w:rPr>
                <w:rFonts w:ascii="Arial" w:hAnsi="Arial" w:cs="Arial"/>
                <w:b/>
                <w:bCs/>
                <w:sz w:val="18"/>
                <w:szCs w:val="18"/>
              </w:rPr>
            </w:pPr>
            <w:r>
              <w:rPr>
                <w:rFonts w:ascii="Arial" w:hAnsi="Arial" w:cs="Arial"/>
                <w:b/>
                <w:bCs/>
                <w:sz w:val="18"/>
                <w:szCs w:val="18"/>
              </w:rPr>
              <w:t>Základ dane</w:t>
            </w:r>
          </w:p>
        </w:tc>
        <w:tc>
          <w:tcPr>
            <w:tcW w:w="920" w:type="dxa"/>
            <w:tcBorders>
              <w:top w:val="nil"/>
              <w:left w:val="nil"/>
              <w:bottom w:val="single" w:sz="4" w:space="0" w:color="auto"/>
              <w:right w:val="nil"/>
            </w:tcBorders>
            <w:shd w:val="clear" w:color="auto" w:fill="auto"/>
            <w:noWrap/>
            <w:vAlign w:val="bottom"/>
            <w:hideMark/>
          </w:tcPr>
          <w:p w:rsidR="00C2001C" w:rsidRDefault="00C2001C">
            <w:pPr>
              <w:jc w:val="center"/>
              <w:rPr>
                <w:rFonts w:ascii="Arial" w:hAnsi="Arial" w:cs="Arial"/>
                <w:b/>
                <w:bCs/>
                <w:sz w:val="18"/>
                <w:szCs w:val="18"/>
              </w:rPr>
            </w:pPr>
            <w:r>
              <w:rPr>
                <w:rFonts w:ascii="Arial" w:hAnsi="Arial" w:cs="Arial"/>
                <w:b/>
                <w:bCs/>
                <w:sz w:val="18"/>
                <w:szCs w:val="18"/>
              </w:rPr>
              <w:t>Daň</w:t>
            </w:r>
          </w:p>
        </w:tc>
        <w:tc>
          <w:tcPr>
            <w:tcW w:w="991" w:type="dxa"/>
            <w:tcBorders>
              <w:top w:val="nil"/>
              <w:left w:val="nil"/>
              <w:bottom w:val="single" w:sz="4" w:space="0" w:color="auto"/>
              <w:right w:val="nil"/>
            </w:tcBorders>
            <w:shd w:val="clear" w:color="auto" w:fill="auto"/>
            <w:noWrap/>
            <w:vAlign w:val="bottom"/>
            <w:hideMark/>
          </w:tcPr>
          <w:p w:rsidR="00C2001C" w:rsidRDefault="00C2001C">
            <w:pPr>
              <w:jc w:val="center"/>
              <w:rPr>
                <w:rFonts w:ascii="Arial" w:hAnsi="Arial" w:cs="Arial"/>
                <w:b/>
                <w:bCs/>
                <w:sz w:val="18"/>
                <w:szCs w:val="18"/>
              </w:rPr>
            </w:pPr>
            <w:r>
              <w:rPr>
                <w:rFonts w:ascii="Arial" w:hAnsi="Arial" w:cs="Arial"/>
                <w:b/>
                <w:bCs/>
                <w:sz w:val="18"/>
                <w:szCs w:val="18"/>
              </w:rPr>
              <w:t>Daň v %</w:t>
            </w:r>
          </w:p>
        </w:tc>
        <w:tc>
          <w:tcPr>
            <w:tcW w:w="1486" w:type="dxa"/>
            <w:tcBorders>
              <w:top w:val="nil"/>
              <w:left w:val="nil"/>
              <w:bottom w:val="single" w:sz="4" w:space="0" w:color="auto"/>
              <w:right w:val="nil"/>
            </w:tcBorders>
            <w:shd w:val="clear" w:color="auto" w:fill="auto"/>
            <w:noWrap/>
            <w:vAlign w:val="bottom"/>
            <w:hideMark/>
          </w:tcPr>
          <w:p w:rsidR="00C2001C" w:rsidRDefault="00C2001C">
            <w:pPr>
              <w:jc w:val="center"/>
              <w:rPr>
                <w:rFonts w:ascii="Arial" w:hAnsi="Arial" w:cs="Arial"/>
                <w:b/>
                <w:bCs/>
                <w:sz w:val="18"/>
                <w:szCs w:val="18"/>
              </w:rPr>
            </w:pPr>
            <w:r>
              <w:rPr>
                <w:rFonts w:ascii="Arial" w:hAnsi="Arial" w:cs="Arial"/>
                <w:b/>
                <w:bCs/>
                <w:sz w:val="18"/>
                <w:szCs w:val="18"/>
              </w:rPr>
              <w:t>Základ dane</w:t>
            </w:r>
          </w:p>
        </w:tc>
        <w:tc>
          <w:tcPr>
            <w:tcW w:w="904" w:type="dxa"/>
            <w:tcBorders>
              <w:top w:val="nil"/>
              <w:left w:val="nil"/>
              <w:bottom w:val="single" w:sz="4" w:space="0" w:color="auto"/>
              <w:right w:val="nil"/>
            </w:tcBorders>
            <w:shd w:val="clear" w:color="auto" w:fill="auto"/>
            <w:noWrap/>
            <w:vAlign w:val="bottom"/>
            <w:hideMark/>
          </w:tcPr>
          <w:p w:rsidR="00C2001C" w:rsidRDefault="00C2001C">
            <w:pPr>
              <w:jc w:val="center"/>
              <w:rPr>
                <w:rFonts w:ascii="Arial" w:hAnsi="Arial" w:cs="Arial"/>
                <w:b/>
                <w:bCs/>
                <w:sz w:val="18"/>
                <w:szCs w:val="18"/>
              </w:rPr>
            </w:pPr>
            <w:r>
              <w:rPr>
                <w:rFonts w:ascii="Arial" w:hAnsi="Arial" w:cs="Arial"/>
                <w:b/>
                <w:bCs/>
                <w:sz w:val="18"/>
                <w:szCs w:val="18"/>
              </w:rPr>
              <w:t>Daň</w:t>
            </w:r>
          </w:p>
        </w:tc>
        <w:tc>
          <w:tcPr>
            <w:tcW w:w="974" w:type="dxa"/>
            <w:tcBorders>
              <w:top w:val="nil"/>
              <w:left w:val="nil"/>
              <w:bottom w:val="single" w:sz="4" w:space="0" w:color="auto"/>
              <w:right w:val="nil"/>
            </w:tcBorders>
            <w:shd w:val="clear" w:color="auto" w:fill="auto"/>
            <w:noWrap/>
            <w:vAlign w:val="bottom"/>
            <w:hideMark/>
          </w:tcPr>
          <w:p w:rsidR="00C2001C" w:rsidRDefault="00C2001C">
            <w:pPr>
              <w:jc w:val="center"/>
              <w:rPr>
                <w:rFonts w:ascii="Arial" w:hAnsi="Arial" w:cs="Arial"/>
                <w:b/>
                <w:bCs/>
                <w:sz w:val="18"/>
                <w:szCs w:val="18"/>
              </w:rPr>
            </w:pPr>
            <w:r>
              <w:rPr>
                <w:rFonts w:ascii="Arial" w:hAnsi="Arial" w:cs="Arial"/>
                <w:b/>
                <w:bCs/>
                <w:sz w:val="18"/>
                <w:szCs w:val="18"/>
              </w:rPr>
              <w:t>Daň v %</w:t>
            </w:r>
          </w:p>
        </w:tc>
      </w:tr>
      <w:tr w:rsidR="00C2001C" w:rsidTr="00C2001C">
        <w:trPr>
          <w:trHeight w:val="480"/>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Výsledok hospodárenia pred  zdanením, z toho:</w:t>
            </w:r>
          </w:p>
        </w:tc>
        <w:tc>
          <w:tcPr>
            <w:tcW w:w="1485"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1 735 025</w:t>
            </w: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p>
        </w:tc>
        <w:tc>
          <w:tcPr>
            <w:tcW w:w="991" w:type="dxa"/>
            <w:tcBorders>
              <w:top w:val="nil"/>
              <w:left w:val="nil"/>
              <w:bottom w:val="nil"/>
              <w:right w:val="nil"/>
            </w:tcBorders>
            <w:shd w:val="clear" w:color="auto" w:fill="auto"/>
            <w:noWrap/>
            <w:vAlign w:val="bottom"/>
            <w:hideMark/>
          </w:tcPr>
          <w:p w:rsidR="00C2001C" w:rsidRDefault="00C2001C">
            <w:pPr>
              <w:jc w:val="center"/>
              <w:rPr>
                <w:sz w:val="20"/>
                <w:szCs w:val="20"/>
              </w:rPr>
            </w:pPr>
          </w:p>
        </w:tc>
        <w:tc>
          <w:tcPr>
            <w:tcW w:w="1486"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586 563</w:t>
            </w: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b/>
                <w:bCs/>
                <w:sz w:val="18"/>
                <w:szCs w:val="18"/>
              </w:rPr>
            </w:pPr>
          </w:p>
        </w:tc>
        <w:tc>
          <w:tcPr>
            <w:tcW w:w="974" w:type="dxa"/>
            <w:tcBorders>
              <w:top w:val="nil"/>
              <w:left w:val="nil"/>
              <w:bottom w:val="nil"/>
              <w:right w:val="nil"/>
            </w:tcBorders>
            <w:shd w:val="clear" w:color="auto" w:fill="auto"/>
            <w:noWrap/>
            <w:vAlign w:val="bottom"/>
            <w:hideMark/>
          </w:tcPr>
          <w:p w:rsidR="00C2001C" w:rsidRDefault="00C2001C">
            <w:pPr>
              <w:jc w:val="center"/>
              <w:rPr>
                <w:sz w:val="20"/>
                <w:szCs w:val="20"/>
              </w:rPr>
            </w:pPr>
          </w:p>
        </w:tc>
      </w:tr>
      <w:tr w:rsidR="00C2001C" w:rsidTr="00C2001C">
        <w:trPr>
          <w:trHeight w:val="300"/>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 xml:space="preserve">teoretická daň </w:t>
            </w:r>
          </w:p>
        </w:tc>
        <w:tc>
          <w:tcPr>
            <w:tcW w:w="1485"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381 706</w:t>
            </w:r>
          </w:p>
        </w:tc>
        <w:tc>
          <w:tcPr>
            <w:tcW w:w="99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22</w:t>
            </w:r>
          </w:p>
        </w:tc>
        <w:tc>
          <w:tcPr>
            <w:tcW w:w="1486"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129 044</w:t>
            </w:r>
          </w:p>
        </w:tc>
        <w:tc>
          <w:tcPr>
            <w:tcW w:w="97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22</w:t>
            </w:r>
          </w:p>
        </w:tc>
      </w:tr>
      <w:tr w:rsidR="00C2001C" w:rsidTr="00C2001C">
        <w:trPr>
          <w:trHeight w:val="495"/>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Daňovo neuznané náklady</w:t>
            </w:r>
          </w:p>
        </w:tc>
        <w:tc>
          <w:tcPr>
            <w:tcW w:w="148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152 585</w:t>
            </w: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33 569</w:t>
            </w:r>
          </w:p>
        </w:tc>
        <w:tc>
          <w:tcPr>
            <w:tcW w:w="99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125 255</w:t>
            </w: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27 556</w:t>
            </w:r>
          </w:p>
        </w:tc>
        <w:tc>
          <w:tcPr>
            <w:tcW w:w="97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r>
      <w:tr w:rsidR="00C2001C" w:rsidTr="00C2001C">
        <w:trPr>
          <w:trHeight w:val="300"/>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Výnosy nepodliehajúce dani</w:t>
            </w:r>
          </w:p>
        </w:tc>
        <w:tc>
          <w:tcPr>
            <w:tcW w:w="148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r>
      <w:tr w:rsidR="00C2001C" w:rsidTr="00C2001C">
        <w:trPr>
          <w:trHeight w:val="495"/>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Vplyv nevykázanej odloženej daňovej pohľadávky</w:t>
            </w:r>
          </w:p>
        </w:tc>
        <w:tc>
          <w:tcPr>
            <w:tcW w:w="148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178 807</w:t>
            </w:r>
          </w:p>
        </w:tc>
        <w:tc>
          <w:tcPr>
            <w:tcW w:w="99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-23 259</w:t>
            </w:r>
          </w:p>
        </w:tc>
        <w:tc>
          <w:tcPr>
            <w:tcW w:w="97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r>
      <w:tr w:rsidR="00C2001C" w:rsidTr="00C2001C">
        <w:trPr>
          <w:trHeight w:val="300"/>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Umorenie daňovej straty</w:t>
            </w:r>
          </w:p>
        </w:tc>
        <w:tc>
          <w:tcPr>
            <w:tcW w:w="148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r>
      <w:tr w:rsidR="00C2001C" w:rsidTr="00C2001C">
        <w:trPr>
          <w:trHeight w:val="300"/>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Zmena sadzby dane</w:t>
            </w:r>
          </w:p>
        </w:tc>
        <w:tc>
          <w:tcPr>
            <w:tcW w:w="148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r>
      <w:tr w:rsidR="00C2001C" w:rsidTr="00C2001C">
        <w:trPr>
          <w:trHeight w:val="240"/>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Iné</w:t>
            </w:r>
          </w:p>
        </w:tc>
        <w:tc>
          <w:tcPr>
            <w:tcW w:w="1485"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r>
      <w:tr w:rsidR="00C2001C" w:rsidTr="00C2001C">
        <w:trPr>
          <w:trHeight w:val="255"/>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Spolu</w:t>
            </w:r>
          </w:p>
        </w:tc>
        <w:tc>
          <w:tcPr>
            <w:tcW w:w="1485" w:type="dxa"/>
            <w:tcBorders>
              <w:top w:val="single" w:sz="4" w:space="0" w:color="auto"/>
              <w:left w:val="nil"/>
              <w:bottom w:val="double" w:sz="6" w:space="0" w:color="auto"/>
              <w:right w:val="nil"/>
            </w:tcBorders>
            <w:shd w:val="clear" w:color="auto" w:fill="auto"/>
            <w:noWrap/>
            <w:vAlign w:val="bottom"/>
            <w:hideMark/>
          </w:tcPr>
          <w:p w:rsidR="00C2001C" w:rsidRDefault="00C2001C">
            <w:pP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594 081</w:t>
            </w:r>
          </w:p>
        </w:tc>
        <w:tc>
          <w:tcPr>
            <w:tcW w:w="991"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34</w:t>
            </w:r>
          </w:p>
        </w:tc>
        <w:tc>
          <w:tcPr>
            <w:tcW w:w="1486" w:type="dxa"/>
            <w:tcBorders>
              <w:top w:val="single" w:sz="4" w:space="0" w:color="auto"/>
              <w:left w:val="nil"/>
              <w:bottom w:val="double" w:sz="6" w:space="0" w:color="auto"/>
              <w:right w:val="nil"/>
            </w:tcBorders>
            <w:shd w:val="clear" w:color="auto" w:fill="auto"/>
            <w:noWrap/>
            <w:vAlign w:val="bottom"/>
            <w:hideMark/>
          </w:tcPr>
          <w:p w:rsidR="00C2001C" w:rsidRDefault="00C2001C">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133 341</w:t>
            </w:r>
          </w:p>
        </w:tc>
        <w:tc>
          <w:tcPr>
            <w:tcW w:w="974"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w:t>
            </w:r>
            <w:r w:rsidR="00634682">
              <w:rPr>
                <w:rFonts w:ascii="Arial" w:hAnsi="Arial" w:cs="Arial"/>
                <w:b/>
                <w:bCs/>
                <w:sz w:val="18"/>
                <w:szCs w:val="18"/>
              </w:rPr>
              <w:t xml:space="preserve">3 </w:t>
            </w:r>
          </w:p>
        </w:tc>
      </w:tr>
      <w:tr w:rsidR="00C2001C" w:rsidTr="00C2001C">
        <w:trPr>
          <w:trHeight w:val="255"/>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Splatná daň z príjmov</w:t>
            </w:r>
          </w:p>
        </w:tc>
        <w:tc>
          <w:tcPr>
            <w:tcW w:w="1485"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594 081</w:t>
            </w:r>
          </w:p>
        </w:tc>
        <w:tc>
          <w:tcPr>
            <w:tcW w:w="99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34</w:t>
            </w:r>
          </w:p>
        </w:tc>
        <w:tc>
          <w:tcPr>
            <w:tcW w:w="1486"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133 341</w:t>
            </w:r>
          </w:p>
        </w:tc>
        <w:tc>
          <w:tcPr>
            <w:tcW w:w="97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2</w:t>
            </w:r>
            <w:r w:rsidR="00634682">
              <w:rPr>
                <w:rFonts w:ascii="Arial" w:hAnsi="Arial" w:cs="Arial"/>
                <w:sz w:val="18"/>
                <w:szCs w:val="18"/>
              </w:rPr>
              <w:t xml:space="preserve">3 </w:t>
            </w:r>
          </w:p>
        </w:tc>
      </w:tr>
      <w:tr w:rsidR="00C2001C" w:rsidTr="00C2001C">
        <w:trPr>
          <w:trHeight w:val="240"/>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Odložená daň z príjmov</w:t>
            </w:r>
          </w:p>
        </w:tc>
        <w:tc>
          <w:tcPr>
            <w:tcW w:w="1485" w:type="dxa"/>
            <w:tcBorders>
              <w:top w:val="nil"/>
              <w:left w:val="nil"/>
              <w:bottom w:val="nil"/>
              <w:right w:val="nil"/>
            </w:tcBorders>
            <w:shd w:val="clear" w:color="auto" w:fill="auto"/>
            <w:noWrap/>
            <w:vAlign w:val="bottom"/>
            <w:hideMark/>
          </w:tcPr>
          <w:p w:rsidR="00C2001C" w:rsidRDefault="00C2001C">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c>
          <w:tcPr>
            <w:tcW w:w="1486" w:type="dxa"/>
            <w:tcBorders>
              <w:top w:val="nil"/>
              <w:left w:val="nil"/>
              <w:bottom w:val="nil"/>
              <w:right w:val="nil"/>
            </w:tcBorders>
            <w:shd w:val="clear" w:color="auto" w:fill="auto"/>
            <w:noWrap/>
            <w:vAlign w:val="bottom"/>
            <w:hideMark/>
          </w:tcPr>
          <w:p w:rsidR="00C2001C" w:rsidRDefault="00C2001C">
            <w:pPr>
              <w:jc w:val="right"/>
              <w:rPr>
                <w:sz w:val="20"/>
                <w:szCs w:val="20"/>
              </w:rPr>
            </w:pPr>
          </w:p>
        </w:tc>
        <w:tc>
          <w:tcPr>
            <w:tcW w:w="90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p>
        </w:tc>
      </w:tr>
      <w:tr w:rsidR="00C2001C" w:rsidTr="00C2001C">
        <w:trPr>
          <w:trHeight w:val="255"/>
        </w:trPr>
        <w:tc>
          <w:tcPr>
            <w:tcW w:w="2440"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 xml:space="preserve">Celková daň z príjmov </w:t>
            </w:r>
          </w:p>
        </w:tc>
        <w:tc>
          <w:tcPr>
            <w:tcW w:w="1485" w:type="dxa"/>
            <w:tcBorders>
              <w:top w:val="single" w:sz="4" w:space="0" w:color="auto"/>
              <w:left w:val="nil"/>
              <w:bottom w:val="double" w:sz="6" w:space="0" w:color="auto"/>
              <w:right w:val="nil"/>
            </w:tcBorders>
            <w:shd w:val="clear" w:color="auto" w:fill="auto"/>
            <w:noWrap/>
            <w:vAlign w:val="bottom"/>
            <w:hideMark/>
          </w:tcPr>
          <w:p w:rsidR="00C2001C" w:rsidRDefault="00C2001C">
            <w:pPr>
              <w:jc w:val="cente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594 081</w:t>
            </w:r>
          </w:p>
        </w:tc>
        <w:tc>
          <w:tcPr>
            <w:tcW w:w="991"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34</w:t>
            </w:r>
          </w:p>
        </w:tc>
        <w:tc>
          <w:tcPr>
            <w:tcW w:w="1486" w:type="dxa"/>
            <w:tcBorders>
              <w:top w:val="single" w:sz="4" w:space="0" w:color="auto"/>
              <w:left w:val="nil"/>
              <w:bottom w:val="double" w:sz="6" w:space="0" w:color="auto"/>
              <w:right w:val="nil"/>
            </w:tcBorders>
            <w:shd w:val="clear" w:color="auto" w:fill="auto"/>
            <w:noWrap/>
            <w:vAlign w:val="bottom"/>
            <w:hideMark/>
          </w:tcPr>
          <w:p w:rsidR="00C2001C" w:rsidRDefault="00C2001C">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133 341</w:t>
            </w:r>
          </w:p>
        </w:tc>
        <w:tc>
          <w:tcPr>
            <w:tcW w:w="974"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w:t>
            </w:r>
            <w:r w:rsidR="00634682">
              <w:rPr>
                <w:rFonts w:ascii="Arial" w:hAnsi="Arial" w:cs="Arial"/>
                <w:b/>
                <w:bCs/>
                <w:sz w:val="18"/>
                <w:szCs w:val="18"/>
              </w:rPr>
              <w:t xml:space="preserve">3 </w:t>
            </w:r>
          </w:p>
        </w:tc>
      </w:tr>
      <w:bookmarkEnd w:id="67"/>
    </w:tbl>
    <w:p w:rsidR="00D418AA" w:rsidRPr="001F4C22" w:rsidRDefault="00D418AA" w:rsidP="009B776F">
      <w:pPr>
        <w:pStyle w:val="odstavec"/>
        <w:rPr>
          <w:highlight w:val="yellow"/>
        </w:rPr>
      </w:pPr>
    </w:p>
    <w:p w:rsidR="002A6B50" w:rsidRPr="00796393" w:rsidRDefault="00D418AA" w:rsidP="00D418AA">
      <w:pPr>
        <w:pStyle w:val="Heading1"/>
        <w:ind w:left="426" w:hanging="426"/>
        <w:rPr>
          <w:rFonts w:ascii="Arial" w:hAnsi="Arial"/>
          <w:sz w:val="20"/>
          <w:szCs w:val="20"/>
        </w:rPr>
      </w:pPr>
      <w:r w:rsidRPr="00796393">
        <w:rPr>
          <w:rFonts w:ascii="Arial" w:hAnsi="Arial"/>
          <w:sz w:val="20"/>
          <w:szCs w:val="20"/>
          <w:lang w:val="en-US"/>
        </w:rPr>
        <w:t>INFORM</w:t>
      </w:r>
      <w:proofErr w:type="spellStart"/>
      <w:r w:rsidRPr="00796393">
        <w:rPr>
          <w:rFonts w:ascii="Arial" w:hAnsi="Arial"/>
          <w:sz w:val="20"/>
          <w:szCs w:val="20"/>
        </w:rPr>
        <w:t>ÁCIE</w:t>
      </w:r>
      <w:proofErr w:type="spellEnd"/>
      <w:r w:rsidRPr="00796393">
        <w:rPr>
          <w:rFonts w:ascii="Arial" w:hAnsi="Arial"/>
          <w:sz w:val="20"/>
          <w:szCs w:val="20"/>
        </w:rPr>
        <w:t xml:space="preserve"> O INÝCH AKTÍVACH A INÝCH PASÍVACH</w:t>
      </w:r>
    </w:p>
    <w:p w:rsidR="005D29C3" w:rsidRPr="00796393" w:rsidRDefault="005D29C3" w:rsidP="009B776F">
      <w:pPr>
        <w:pStyle w:val="odstavec"/>
      </w:pPr>
    </w:p>
    <w:p w:rsidR="005D29C3" w:rsidRPr="00796393" w:rsidRDefault="005D29C3">
      <w:pPr>
        <w:pStyle w:val="Heading2"/>
        <w:numPr>
          <w:ilvl w:val="1"/>
          <w:numId w:val="10"/>
        </w:numPr>
      </w:pPr>
      <w:r w:rsidRPr="00796393">
        <w:t>Skutočnosti sledované na podsúvahových účtoch</w:t>
      </w:r>
    </w:p>
    <w:p w:rsidR="00C2001C" w:rsidRDefault="00C2001C" w:rsidP="00E2203A">
      <w:pPr>
        <w:ind w:left="482"/>
        <w:rPr>
          <w:rFonts w:ascii="Arial" w:hAnsi="Arial" w:cs="Arial"/>
          <w:sz w:val="20"/>
          <w:szCs w:val="20"/>
        </w:rPr>
      </w:pPr>
      <w:bookmarkStart w:id="69" w:name="FWT_T43"/>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2001C" w:rsidTr="00C2001C">
        <w:trPr>
          <w:trHeight w:val="240"/>
        </w:trPr>
        <w:tc>
          <w:tcPr>
            <w:tcW w:w="6420" w:type="dxa"/>
            <w:tcBorders>
              <w:top w:val="nil"/>
              <w:left w:val="nil"/>
              <w:bottom w:val="single" w:sz="4" w:space="0" w:color="auto"/>
              <w:right w:val="nil"/>
            </w:tcBorders>
            <w:shd w:val="clear" w:color="auto" w:fill="auto"/>
            <w:vAlign w:val="center"/>
            <w:hideMark/>
          </w:tcPr>
          <w:p w:rsidR="00C2001C" w:rsidRDefault="00C2001C">
            <w:pPr>
              <w:jc w:val="center"/>
              <w:rPr>
                <w:rFonts w:ascii="Arial" w:hAnsi="Arial" w:cs="Arial"/>
                <w:b/>
                <w:bCs/>
                <w:sz w:val="18"/>
                <w:szCs w:val="18"/>
              </w:rPr>
            </w:pPr>
            <w:bookmarkStart w:id="70" w:name="RANGE!B4:D13"/>
            <w:r>
              <w:rPr>
                <w:rFonts w:ascii="Arial" w:hAnsi="Arial" w:cs="Arial"/>
                <w:b/>
                <w:bCs/>
                <w:sz w:val="18"/>
                <w:szCs w:val="18"/>
              </w:rPr>
              <w:t>Názov položky</w:t>
            </w:r>
            <w:bookmarkEnd w:id="70"/>
          </w:p>
        </w:tc>
        <w:tc>
          <w:tcPr>
            <w:tcW w:w="1400" w:type="dxa"/>
            <w:tcBorders>
              <w:top w:val="nil"/>
              <w:left w:val="nil"/>
              <w:bottom w:val="single" w:sz="4" w:space="0" w:color="auto"/>
              <w:right w:val="nil"/>
            </w:tcBorders>
            <w:shd w:val="clear" w:color="auto" w:fill="auto"/>
            <w:vAlign w:val="center"/>
            <w:hideMark/>
          </w:tcPr>
          <w:p w:rsidR="00C2001C" w:rsidRDefault="00C2001C">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center"/>
            <w:hideMark/>
          </w:tcPr>
          <w:p w:rsidR="00C2001C" w:rsidRDefault="00C2001C">
            <w:pPr>
              <w:jc w:val="center"/>
              <w:rPr>
                <w:rFonts w:ascii="Arial" w:hAnsi="Arial" w:cs="Arial"/>
                <w:b/>
                <w:bCs/>
                <w:sz w:val="18"/>
                <w:szCs w:val="18"/>
              </w:rPr>
            </w:pPr>
            <w:r>
              <w:rPr>
                <w:rFonts w:ascii="Arial" w:hAnsi="Arial" w:cs="Arial"/>
                <w:b/>
                <w:bCs/>
                <w:sz w:val="18"/>
                <w:szCs w:val="18"/>
              </w:rPr>
              <w:t>Stav k 31.12.2014</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Budovy v prenájme</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1 076 557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749 237</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Vysokozdvižné vozíky v prenájme</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175 726</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139 223</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Motorové vozidlá v prenájme</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143 894</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149 972</w:t>
            </w:r>
          </w:p>
        </w:tc>
      </w:tr>
      <w:tr w:rsidR="00C2001C" w:rsidTr="00C2001C">
        <w:trPr>
          <w:trHeight w:val="255"/>
        </w:trPr>
        <w:tc>
          <w:tcPr>
            <w:tcW w:w="6420"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Kancelárske zariadenia v prenájme</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50 107</w:t>
            </w:r>
          </w:p>
        </w:tc>
        <w:tc>
          <w:tcPr>
            <w:tcW w:w="140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36 524</w:t>
            </w:r>
          </w:p>
        </w:tc>
      </w:tr>
    </w:tbl>
    <w:p w:rsidR="00E2203A" w:rsidRDefault="00E2203A" w:rsidP="00E2203A">
      <w:pPr>
        <w:ind w:left="482"/>
        <w:rPr>
          <w:rFonts w:ascii="Arial" w:hAnsi="Arial" w:cs="Arial"/>
          <w:sz w:val="20"/>
          <w:szCs w:val="20"/>
        </w:rPr>
      </w:pPr>
    </w:p>
    <w:p w:rsidR="001F4C22" w:rsidRPr="00647462" w:rsidRDefault="001F4C22" w:rsidP="009B776F">
      <w:pPr>
        <w:pStyle w:val="odstavec"/>
      </w:pPr>
      <w:r w:rsidRPr="00647462">
        <w:t>Doby trvania nájomný</w:t>
      </w:r>
      <w:r>
        <w:t>ch zmlúv sú v rozpätí rokov 2016</w:t>
      </w:r>
      <w:r w:rsidRPr="00647462">
        <w:t xml:space="preserve"> až 2019.</w:t>
      </w:r>
      <w:r>
        <w:t xml:space="preserve"> Uvedené hodnoty predstavujú výšku ročného nájomného.</w:t>
      </w:r>
    </w:p>
    <w:p w:rsidR="00E2203A" w:rsidRPr="00796393" w:rsidRDefault="00E2203A" w:rsidP="005B18AC">
      <w:pPr>
        <w:rPr>
          <w:rFonts w:ascii="Arial" w:hAnsi="Arial" w:cs="Arial"/>
          <w:sz w:val="20"/>
          <w:szCs w:val="20"/>
        </w:rPr>
      </w:pPr>
    </w:p>
    <w:bookmarkEnd w:id="69"/>
    <w:p w:rsidR="00724B6B" w:rsidRPr="00C9707D" w:rsidRDefault="00724B6B">
      <w:pPr>
        <w:pStyle w:val="Heading2"/>
      </w:pPr>
      <w:r w:rsidRPr="00C9707D">
        <w:t>Informácie o vydaných zárukách:</w:t>
      </w:r>
    </w:p>
    <w:p w:rsidR="004620D6" w:rsidRPr="00796393" w:rsidRDefault="00724B6B" w:rsidP="004620D6">
      <w:pPr>
        <w:pStyle w:val="odstavec"/>
      </w:pPr>
      <w:bookmarkStart w:id="71" w:name="FWT_contingent_liabilities_1"/>
      <w:r w:rsidRPr="00C9707D">
        <w:t xml:space="preserve"> </w:t>
      </w:r>
      <w:r w:rsidR="004620D6" w:rsidRPr="00796393">
        <w:t>Podmieneným záväzkom sa rozumie:</w:t>
      </w:r>
    </w:p>
    <w:p w:rsidR="004620D6" w:rsidRPr="00796393" w:rsidRDefault="004620D6" w:rsidP="004620D6">
      <w:pPr>
        <w:pStyle w:val="odstavec"/>
        <w:numPr>
          <w:ilvl w:val="0"/>
          <w:numId w:val="11"/>
        </w:numPr>
      </w:pPr>
      <w:r w:rsidRPr="00796393">
        <w:t>možná povinnosť, ktorá vznikla ako dôsledok minulej udalosti a ktorej existencia závisí od toho, či nastane alebo nenastane jedna alebo viac neistých udalostí v budúcnosti, ktorých vznik nezávisí od účtovnej jednotky, alebo</w:t>
      </w:r>
    </w:p>
    <w:p w:rsidR="004620D6" w:rsidRPr="00796393" w:rsidRDefault="004620D6" w:rsidP="004620D6">
      <w:pPr>
        <w:pStyle w:val="odstavec"/>
        <w:numPr>
          <w:ilvl w:val="0"/>
          <w:numId w:val="11"/>
        </w:numPr>
      </w:pPr>
      <w:r w:rsidRPr="00796393">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724B6B" w:rsidRDefault="00724B6B" w:rsidP="009B776F">
      <w:pPr>
        <w:pStyle w:val="odstavec"/>
      </w:pPr>
    </w:p>
    <w:p w:rsidR="004620D6" w:rsidRDefault="00A963C6" w:rsidP="00A963C6">
      <w:pPr>
        <w:pStyle w:val="odstavec"/>
      </w:pPr>
      <w:r w:rsidRPr="00C9707D">
        <w:t xml:space="preserve">Prehľad </w:t>
      </w:r>
      <w:r w:rsidR="00143E76">
        <w:t xml:space="preserve">vydaných záruk </w:t>
      </w:r>
      <w:r w:rsidRPr="00C9707D">
        <w:t>je uvedený v nasledujúcej tabuľke:</w:t>
      </w:r>
    </w:p>
    <w:p w:rsidR="004620D6" w:rsidRPr="00C9707D" w:rsidRDefault="004620D6" w:rsidP="009B776F">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4048"/>
        <w:gridCol w:w="2596"/>
        <w:gridCol w:w="2596"/>
      </w:tblGrid>
      <w:tr w:rsidR="00724B6B" w:rsidRPr="00C9707D" w:rsidTr="00E61785">
        <w:trPr>
          <w:trHeight w:val="240"/>
        </w:trPr>
        <w:tc>
          <w:tcPr>
            <w:tcW w:w="4048" w:type="dxa"/>
            <w:tcBorders>
              <w:top w:val="nil"/>
              <w:left w:val="nil"/>
              <w:bottom w:val="nil"/>
              <w:right w:val="nil"/>
            </w:tcBorders>
            <w:shd w:val="clear" w:color="auto" w:fill="auto"/>
            <w:noWrap/>
            <w:vAlign w:val="bottom"/>
            <w:hideMark/>
          </w:tcPr>
          <w:p w:rsidR="00724B6B" w:rsidRPr="00C9707D" w:rsidRDefault="00724B6B" w:rsidP="00E61785">
            <w:pPr>
              <w:jc w:val="both"/>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724B6B" w:rsidRPr="00C9707D" w:rsidRDefault="00724B6B" w:rsidP="00E61785">
            <w:pPr>
              <w:jc w:val="both"/>
              <w:rPr>
                <w:rFonts w:ascii="Arial" w:hAnsi="Arial" w:cs="Arial"/>
                <w:b/>
                <w:bCs/>
                <w:sz w:val="18"/>
                <w:szCs w:val="18"/>
              </w:rPr>
            </w:pPr>
            <w:r>
              <w:rPr>
                <w:rFonts w:ascii="Arial" w:hAnsi="Arial" w:cs="Arial"/>
                <w:b/>
                <w:bCs/>
                <w:sz w:val="18"/>
                <w:szCs w:val="18"/>
              </w:rPr>
              <w:t>Stav k 31.12.2015</w:t>
            </w:r>
          </w:p>
        </w:tc>
      </w:tr>
      <w:tr w:rsidR="00724B6B" w:rsidRPr="00C9707D" w:rsidTr="00E61785">
        <w:trPr>
          <w:trHeight w:val="480"/>
        </w:trPr>
        <w:tc>
          <w:tcPr>
            <w:tcW w:w="4048" w:type="dxa"/>
            <w:tcBorders>
              <w:top w:val="nil"/>
              <w:left w:val="nil"/>
              <w:bottom w:val="single" w:sz="4" w:space="0" w:color="auto"/>
              <w:right w:val="nil"/>
            </w:tcBorders>
            <w:shd w:val="clear" w:color="auto" w:fill="auto"/>
            <w:noWrap/>
            <w:vAlign w:val="bottom"/>
            <w:hideMark/>
          </w:tcPr>
          <w:p w:rsidR="00724B6B" w:rsidRPr="00C9707D" w:rsidRDefault="00724B6B" w:rsidP="00E61785">
            <w:pPr>
              <w:jc w:val="both"/>
              <w:rPr>
                <w:rFonts w:ascii="Arial" w:hAnsi="Arial" w:cs="Arial"/>
                <w:b/>
                <w:bCs/>
                <w:sz w:val="18"/>
                <w:szCs w:val="18"/>
              </w:rPr>
            </w:pPr>
            <w:r w:rsidRPr="00C9707D">
              <w:rPr>
                <w:rFonts w:ascii="Arial" w:hAnsi="Arial" w:cs="Arial"/>
                <w:b/>
                <w:bCs/>
                <w:sz w:val="18"/>
                <w:szCs w:val="18"/>
              </w:rPr>
              <w:t>Banková záruka</w:t>
            </w:r>
          </w:p>
        </w:tc>
        <w:tc>
          <w:tcPr>
            <w:tcW w:w="2596" w:type="dxa"/>
            <w:tcBorders>
              <w:top w:val="nil"/>
              <w:left w:val="nil"/>
              <w:bottom w:val="single" w:sz="4" w:space="0" w:color="auto"/>
              <w:right w:val="nil"/>
            </w:tcBorders>
            <w:shd w:val="clear" w:color="auto" w:fill="auto"/>
            <w:vAlign w:val="bottom"/>
            <w:hideMark/>
          </w:tcPr>
          <w:p w:rsidR="00724B6B" w:rsidRPr="00C9707D" w:rsidRDefault="00724B6B" w:rsidP="00E61785">
            <w:pPr>
              <w:jc w:val="both"/>
              <w:rPr>
                <w:rFonts w:ascii="Arial" w:hAnsi="Arial" w:cs="Arial"/>
                <w:b/>
                <w:bCs/>
                <w:sz w:val="18"/>
                <w:szCs w:val="18"/>
              </w:rPr>
            </w:pPr>
            <w:r w:rsidRPr="00C9707D">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724B6B" w:rsidRPr="00C9707D" w:rsidRDefault="00724B6B" w:rsidP="00E61785">
            <w:pPr>
              <w:jc w:val="both"/>
              <w:rPr>
                <w:rFonts w:ascii="Arial" w:hAnsi="Arial" w:cs="Arial"/>
                <w:b/>
                <w:bCs/>
                <w:sz w:val="18"/>
                <w:szCs w:val="18"/>
              </w:rPr>
            </w:pPr>
            <w:r w:rsidRPr="00C9707D">
              <w:rPr>
                <w:rFonts w:ascii="Arial" w:hAnsi="Arial" w:cs="Arial"/>
                <w:b/>
                <w:bCs/>
                <w:sz w:val="18"/>
                <w:szCs w:val="18"/>
              </w:rPr>
              <w:t>Hodnota voči spriazneným osobám</w:t>
            </w:r>
          </w:p>
        </w:tc>
      </w:tr>
      <w:tr w:rsidR="00724B6B" w:rsidRPr="00C9707D" w:rsidTr="00E61785">
        <w:trPr>
          <w:trHeight w:val="240"/>
        </w:trPr>
        <w:tc>
          <w:tcPr>
            <w:tcW w:w="4048" w:type="dxa"/>
            <w:tcBorders>
              <w:top w:val="nil"/>
              <w:left w:val="nil"/>
              <w:bottom w:val="nil"/>
              <w:right w:val="nil"/>
            </w:tcBorders>
            <w:shd w:val="clear" w:color="auto" w:fill="auto"/>
            <w:noWrap/>
            <w:vAlign w:val="bottom"/>
            <w:hideMark/>
          </w:tcPr>
          <w:p w:rsidR="00724B6B" w:rsidRPr="00C9707D" w:rsidRDefault="00724B6B" w:rsidP="00E61785">
            <w:pPr>
              <w:jc w:val="both"/>
              <w:rPr>
                <w:rFonts w:ascii="Arial" w:hAnsi="Arial" w:cs="Arial"/>
                <w:sz w:val="18"/>
                <w:szCs w:val="18"/>
              </w:rPr>
            </w:pPr>
            <w:r w:rsidRPr="00C9707D">
              <w:rPr>
                <w:rFonts w:ascii="Arial" w:hAnsi="Arial" w:cs="Arial"/>
                <w:sz w:val="18"/>
                <w:szCs w:val="18"/>
              </w:rPr>
              <w:t>Colná záruka Tatrabanka</w:t>
            </w:r>
          </w:p>
        </w:tc>
        <w:tc>
          <w:tcPr>
            <w:tcW w:w="2596" w:type="dxa"/>
            <w:tcBorders>
              <w:top w:val="nil"/>
              <w:left w:val="nil"/>
              <w:bottom w:val="nil"/>
              <w:right w:val="nil"/>
            </w:tcBorders>
            <w:shd w:val="clear" w:color="auto" w:fill="auto"/>
            <w:vAlign w:val="bottom"/>
            <w:hideMark/>
          </w:tcPr>
          <w:p w:rsidR="00724B6B" w:rsidRPr="00C9707D" w:rsidRDefault="00724B6B" w:rsidP="00E61785">
            <w:pPr>
              <w:ind w:left="426"/>
              <w:jc w:val="right"/>
              <w:rPr>
                <w:rFonts w:ascii="Arial" w:hAnsi="Arial" w:cs="Arial"/>
                <w:sz w:val="18"/>
                <w:szCs w:val="18"/>
              </w:rPr>
            </w:pPr>
            <w:r w:rsidRPr="00C9707D">
              <w:rPr>
                <w:rFonts w:ascii="Arial" w:hAnsi="Arial" w:cs="Arial"/>
                <w:sz w:val="18"/>
                <w:szCs w:val="18"/>
              </w:rPr>
              <w:t>464 715</w:t>
            </w:r>
          </w:p>
        </w:tc>
        <w:tc>
          <w:tcPr>
            <w:tcW w:w="2596" w:type="dxa"/>
            <w:tcBorders>
              <w:top w:val="nil"/>
              <w:left w:val="nil"/>
              <w:bottom w:val="nil"/>
              <w:right w:val="nil"/>
            </w:tcBorders>
            <w:shd w:val="clear" w:color="auto" w:fill="auto"/>
            <w:vAlign w:val="bottom"/>
            <w:hideMark/>
          </w:tcPr>
          <w:p w:rsidR="00724B6B" w:rsidRPr="00C9707D" w:rsidRDefault="00724B6B" w:rsidP="00E61785">
            <w:pPr>
              <w:jc w:val="right"/>
              <w:rPr>
                <w:rFonts w:ascii="Arial" w:hAnsi="Arial" w:cs="Arial"/>
                <w:sz w:val="18"/>
                <w:szCs w:val="18"/>
              </w:rPr>
            </w:pPr>
            <w:r w:rsidRPr="00C9707D">
              <w:rPr>
                <w:rFonts w:ascii="Arial" w:hAnsi="Arial" w:cs="Arial"/>
                <w:sz w:val="18"/>
                <w:szCs w:val="18"/>
              </w:rPr>
              <w:t>0</w:t>
            </w:r>
          </w:p>
        </w:tc>
      </w:tr>
      <w:tr w:rsidR="00724B6B" w:rsidRPr="00C9707D" w:rsidTr="00E61785">
        <w:trPr>
          <w:trHeight w:val="240"/>
        </w:trPr>
        <w:tc>
          <w:tcPr>
            <w:tcW w:w="4048" w:type="dxa"/>
            <w:tcBorders>
              <w:top w:val="nil"/>
              <w:left w:val="nil"/>
              <w:bottom w:val="nil"/>
              <w:right w:val="nil"/>
            </w:tcBorders>
            <w:shd w:val="clear" w:color="auto" w:fill="auto"/>
            <w:noWrap/>
            <w:vAlign w:val="bottom"/>
            <w:hideMark/>
          </w:tcPr>
          <w:p w:rsidR="00724B6B" w:rsidRPr="00C9707D" w:rsidRDefault="00724B6B" w:rsidP="00E61785">
            <w:pPr>
              <w:jc w:val="both"/>
              <w:rPr>
                <w:rFonts w:ascii="Arial" w:hAnsi="Arial" w:cs="Arial"/>
                <w:sz w:val="18"/>
                <w:szCs w:val="18"/>
              </w:rPr>
            </w:pPr>
            <w:r w:rsidRPr="00C9707D">
              <w:rPr>
                <w:rFonts w:ascii="Arial" w:hAnsi="Arial" w:cs="Arial"/>
                <w:sz w:val="18"/>
                <w:szCs w:val="18"/>
              </w:rPr>
              <w:t xml:space="preserve">Colná záruka Tatrabanka </w:t>
            </w:r>
          </w:p>
        </w:tc>
        <w:tc>
          <w:tcPr>
            <w:tcW w:w="2596" w:type="dxa"/>
            <w:tcBorders>
              <w:top w:val="nil"/>
              <w:left w:val="nil"/>
              <w:bottom w:val="nil"/>
              <w:right w:val="nil"/>
            </w:tcBorders>
            <w:shd w:val="clear" w:color="auto" w:fill="auto"/>
            <w:vAlign w:val="bottom"/>
            <w:hideMark/>
          </w:tcPr>
          <w:p w:rsidR="00724B6B" w:rsidRPr="00C9707D" w:rsidRDefault="00724B6B" w:rsidP="00E61785">
            <w:pPr>
              <w:ind w:left="426"/>
              <w:jc w:val="right"/>
              <w:rPr>
                <w:rFonts w:ascii="Arial" w:hAnsi="Arial" w:cs="Arial"/>
                <w:sz w:val="18"/>
                <w:szCs w:val="18"/>
              </w:rPr>
            </w:pPr>
            <w:r w:rsidRPr="00C9707D">
              <w:rPr>
                <w:rFonts w:ascii="Arial" w:hAnsi="Arial" w:cs="Arial"/>
                <w:sz w:val="18"/>
                <w:szCs w:val="18"/>
              </w:rPr>
              <w:t>99 582</w:t>
            </w:r>
          </w:p>
        </w:tc>
        <w:tc>
          <w:tcPr>
            <w:tcW w:w="2596" w:type="dxa"/>
            <w:tcBorders>
              <w:top w:val="nil"/>
              <w:left w:val="nil"/>
              <w:bottom w:val="nil"/>
              <w:right w:val="nil"/>
            </w:tcBorders>
            <w:shd w:val="clear" w:color="auto" w:fill="auto"/>
            <w:vAlign w:val="bottom"/>
            <w:hideMark/>
          </w:tcPr>
          <w:p w:rsidR="00724B6B" w:rsidRPr="00C9707D" w:rsidRDefault="00724B6B" w:rsidP="00E61785">
            <w:pPr>
              <w:jc w:val="right"/>
              <w:rPr>
                <w:rFonts w:ascii="Arial" w:hAnsi="Arial" w:cs="Arial"/>
                <w:sz w:val="18"/>
                <w:szCs w:val="18"/>
              </w:rPr>
            </w:pPr>
            <w:r w:rsidRPr="00C9707D">
              <w:rPr>
                <w:rFonts w:ascii="Arial" w:hAnsi="Arial" w:cs="Arial"/>
                <w:sz w:val="18"/>
                <w:szCs w:val="18"/>
              </w:rPr>
              <w:t>0</w:t>
            </w:r>
          </w:p>
        </w:tc>
      </w:tr>
      <w:tr w:rsidR="00724B6B" w:rsidRPr="00C9707D" w:rsidTr="00E61785">
        <w:trPr>
          <w:trHeight w:val="240"/>
        </w:trPr>
        <w:tc>
          <w:tcPr>
            <w:tcW w:w="4048" w:type="dxa"/>
            <w:tcBorders>
              <w:top w:val="nil"/>
              <w:left w:val="nil"/>
              <w:bottom w:val="nil"/>
              <w:right w:val="nil"/>
            </w:tcBorders>
            <w:shd w:val="clear" w:color="auto" w:fill="auto"/>
            <w:noWrap/>
            <w:vAlign w:val="bottom"/>
            <w:hideMark/>
          </w:tcPr>
          <w:p w:rsidR="00724B6B" w:rsidRPr="00C9707D" w:rsidRDefault="00724B6B" w:rsidP="00E61785">
            <w:pPr>
              <w:jc w:val="both"/>
              <w:rPr>
                <w:rFonts w:ascii="Arial" w:hAnsi="Arial" w:cs="Arial"/>
                <w:sz w:val="18"/>
                <w:szCs w:val="18"/>
              </w:rPr>
            </w:pPr>
            <w:r w:rsidRPr="00C9707D">
              <w:rPr>
                <w:rFonts w:ascii="Arial" w:hAnsi="Arial" w:cs="Arial"/>
                <w:sz w:val="18"/>
                <w:szCs w:val="18"/>
              </w:rPr>
              <w:t>Tranzitná Záruka EU Tatrabanka</w:t>
            </w:r>
          </w:p>
        </w:tc>
        <w:tc>
          <w:tcPr>
            <w:tcW w:w="2596" w:type="dxa"/>
            <w:tcBorders>
              <w:top w:val="nil"/>
              <w:left w:val="nil"/>
              <w:bottom w:val="nil"/>
              <w:right w:val="nil"/>
            </w:tcBorders>
            <w:shd w:val="clear" w:color="auto" w:fill="auto"/>
            <w:vAlign w:val="bottom"/>
            <w:hideMark/>
          </w:tcPr>
          <w:p w:rsidR="00724B6B" w:rsidRPr="00C9707D" w:rsidRDefault="00724B6B" w:rsidP="00E61785">
            <w:pPr>
              <w:ind w:left="426"/>
              <w:jc w:val="right"/>
              <w:rPr>
                <w:rFonts w:ascii="Arial" w:hAnsi="Arial" w:cs="Arial"/>
                <w:sz w:val="18"/>
                <w:szCs w:val="18"/>
              </w:rPr>
            </w:pPr>
            <w:r w:rsidRPr="00C9707D">
              <w:rPr>
                <w:rFonts w:ascii="Arial" w:hAnsi="Arial" w:cs="Arial"/>
                <w:sz w:val="18"/>
                <w:szCs w:val="18"/>
              </w:rPr>
              <w:t>232 357</w:t>
            </w:r>
          </w:p>
        </w:tc>
        <w:tc>
          <w:tcPr>
            <w:tcW w:w="2596" w:type="dxa"/>
            <w:tcBorders>
              <w:top w:val="nil"/>
              <w:left w:val="nil"/>
              <w:bottom w:val="nil"/>
              <w:right w:val="nil"/>
            </w:tcBorders>
            <w:shd w:val="clear" w:color="auto" w:fill="auto"/>
            <w:vAlign w:val="bottom"/>
            <w:hideMark/>
          </w:tcPr>
          <w:p w:rsidR="00724B6B" w:rsidRPr="00C9707D" w:rsidRDefault="00724B6B" w:rsidP="00E61785">
            <w:pPr>
              <w:jc w:val="right"/>
              <w:rPr>
                <w:rFonts w:ascii="Arial" w:hAnsi="Arial" w:cs="Arial"/>
                <w:sz w:val="18"/>
                <w:szCs w:val="18"/>
              </w:rPr>
            </w:pPr>
            <w:r w:rsidRPr="00C9707D">
              <w:rPr>
                <w:rFonts w:ascii="Arial" w:hAnsi="Arial" w:cs="Arial"/>
                <w:sz w:val="18"/>
                <w:szCs w:val="18"/>
              </w:rPr>
              <w:t>0</w:t>
            </w:r>
          </w:p>
        </w:tc>
      </w:tr>
      <w:bookmarkEnd w:id="71"/>
    </w:tbl>
    <w:p w:rsidR="00724B6B" w:rsidRDefault="00724B6B" w:rsidP="009B776F">
      <w:pPr>
        <w:pStyle w:val="odstavec"/>
      </w:pPr>
    </w:p>
    <w:p w:rsidR="00724B6B" w:rsidRDefault="00724B6B" w:rsidP="009B776F">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4048"/>
        <w:gridCol w:w="2596"/>
        <w:gridCol w:w="2596"/>
      </w:tblGrid>
      <w:tr w:rsidR="00724B6B" w:rsidRPr="00C9707D" w:rsidTr="00E61785">
        <w:trPr>
          <w:trHeight w:val="240"/>
        </w:trPr>
        <w:tc>
          <w:tcPr>
            <w:tcW w:w="4048" w:type="dxa"/>
            <w:tcBorders>
              <w:top w:val="nil"/>
              <w:left w:val="nil"/>
              <w:bottom w:val="nil"/>
              <w:right w:val="nil"/>
            </w:tcBorders>
            <w:shd w:val="clear" w:color="auto" w:fill="auto"/>
            <w:noWrap/>
            <w:vAlign w:val="bottom"/>
            <w:hideMark/>
          </w:tcPr>
          <w:p w:rsidR="00724B6B" w:rsidRPr="00C9707D" w:rsidRDefault="00724B6B" w:rsidP="00E61785">
            <w:pPr>
              <w:jc w:val="both"/>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724B6B" w:rsidRPr="00B528D8" w:rsidRDefault="00724B6B" w:rsidP="00E61785">
            <w:pPr>
              <w:jc w:val="both"/>
              <w:rPr>
                <w:rFonts w:ascii="Arial" w:hAnsi="Arial" w:cs="Arial"/>
                <w:b/>
                <w:bCs/>
                <w:sz w:val="18"/>
                <w:szCs w:val="18"/>
                <w:lang w:val="en-US"/>
              </w:rPr>
            </w:pPr>
            <w:r>
              <w:rPr>
                <w:rFonts w:ascii="Arial" w:hAnsi="Arial" w:cs="Arial"/>
                <w:b/>
                <w:bCs/>
                <w:sz w:val="18"/>
                <w:szCs w:val="18"/>
              </w:rPr>
              <w:t>Stav k 31.12.201</w:t>
            </w:r>
            <w:r>
              <w:rPr>
                <w:rFonts w:ascii="Arial" w:hAnsi="Arial" w:cs="Arial"/>
                <w:b/>
                <w:bCs/>
                <w:sz w:val="18"/>
                <w:szCs w:val="18"/>
                <w:lang w:val="en-US"/>
              </w:rPr>
              <w:t>4</w:t>
            </w:r>
          </w:p>
        </w:tc>
      </w:tr>
      <w:tr w:rsidR="00724B6B" w:rsidRPr="00C9707D" w:rsidTr="00E61785">
        <w:trPr>
          <w:trHeight w:val="480"/>
        </w:trPr>
        <w:tc>
          <w:tcPr>
            <w:tcW w:w="4048" w:type="dxa"/>
            <w:tcBorders>
              <w:top w:val="nil"/>
              <w:left w:val="nil"/>
              <w:bottom w:val="single" w:sz="4" w:space="0" w:color="auto"/>
              <w:right w:val="nil"/>
            </w:tcBorders>
            <w:shd w:val="clear" w:color="auto" w:fill="auto"/>
            <w:noWrap/>
            <w:vAlign w:val="bottom"/>
            <w:hideMark/>
          </w:tcPr>
          <w:p w:rsidR="00724B6B" w:rsidRPr="00C9707D" w:rsidRDefault="00724B6B" w:rsidP="00E61785">
            <w:pPr>
              <w:jc w:val="both"/>
              <w:rPr>
                <w:rFonts w:ascii="Arial" w:hAnsi="Arial" w:cs="Arial"/>
                <w:b/>
                <w:bCs/>
                <w:sz w:val="18"/>
                <w:szCs w:val="18"/>
              </w:rPr>
            </w:pPr>
            <w:r w:rsidRPr="00C9707D">
              <w:rPr>
                <w:rFonts w:ascii="Arial" w:hAnsi="Arial" w:cs="Arial"/>
                <w:b/>
                <w:bCs/>
                <w:sz w:val="18"/>
                <w:szCs w:val="18"/>
              </w:rPr>
              <w:t>Banková záruka</w:t>
            </w:r>
          </w:p>
        </w:tc>
        <w:tc>
          <w:tcPr>
            <w:tcW w:w="2596" w:type="dxa"/>
            <w:tcBorders>
              <w:top w:val="nil"/>
              <w:left w:val="nil"/>
              <w:bottom w:val="single" w:sz="4" w:space="0" w:color="auto"/>
              <w:right w:val="nil"/>
            </w:tcBorders>
            <w:shd w:val="clear" w:color="auto" w:fill="auto"/>
            <w:vAlign w:val="bottom"/>
            <w:hideMark/>
          </w:tcPr>
          <w:p w:rsidR="00724B6B" w:rsidRPr="00C9707D" w:rsidRDefault="00724B6B" w:rsidP="00E61785">
            <w:pPr>
              <w:jc w:val="both"/>
              <w:rPr>
                <w:rFonts w:ascii="Arial" w:hAnsi="Arial" w:cs="Arial"/>
                <w:b/>
                <w:bCs/>
                <w:sz w:val="18"/>
                <w:szCs w:val="18"/>
              </w:rPr>
            </w:pPr>
            <w:r w:rsidRPr="00C9707D">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724B6B" w:rsidRPr="00C9707D" w:rsidRDefault="00724B6B" w:rsidP="00E61785">
            <w:pPr>
              <w:jc w:val="both"/>
              <w:rPr>
                <w:rFonts w:ascii="Arial" w:hAnsi="Arial" w:cs="Arial"/>
                <w:b/>
                <w:bCs/>
                <w:sz w:val="18"/>
                <w:szCs w:val="18"/>
              </w:rPr>
            </w:pPr>
            <w:r w:rsidRPr="00C9707D">
              <w:rPr>
                <w:rFonts w:ascii="Arial" w:hAnsi="Arial" w:cs="Arial"/>
                <w:b/>
                <w:bCs/>
                <w:sz w:val="18"/>
                <w:szCs w:val="18"/>
              </w:rPr>
              <w:t>Hodnota voči spriazneným osobám</w:t>
            </w:r>
          </w:p>
        </w:tc>
      </w:tr>
      <w:tr w:rsidR="00724B6B" w:rsidRPr="00C9707D" w:rsidTr="00E61785">
        <w:trPr>
          <w:trHeight w:val="240"/>
        </w:trPr>
        <w:tc>
          <w:tcPr>
            <w:tcW w:w="4048" w:type="dxa"/>
            <w:tcBorders>
              <w:top w:val="nil"/>
              <w:left w:val="nil"/>
              <w:bottom w:val="nil"/>
              <w:right w:val="nil"/>
            </w:tcBorders>
            <w:shd w:val="clear" w:color="auto" w:fill="auto"/>
            <w:noWrap/>
            <w:vAlign w:val="bottom"/>
            <w:hideMark/>
          </w:tcPr>
          <w:p w:rsidR="00724B6B" w:rsidRPr="00C9707D" w:rsidRDefault="00724B6B" w:rsidP="00E61785">
            <w:pPr>
              <w:jc w:val="both"/>
              <w:rPr>
                <w:rFonts w:ascii="Arial" w:hAnsi="Arial" w:cs="Arial"/>
                <w:sz w:val="18"/>
                <w:szCs w:val="18"/>
              </w:rPr>
            </w:pPr>
            <w:r w:rsidRPr="00C9707D">
              <w:rPr>
                <w:rFonts w:ascii="Arial" w:hAnsi="Arial" w:cs="Arial"/>
                <w:sz w:val="18"/>
                <w:szCs w:val="18"/>
              </w:rPr>
              <w:t>Colná záruka Tatrabanka</w:t>
            </w:r>
          </w:p>
        </w:tc>
        <w:tc>
          <w:tcPr>
            <w:tcW w:w="2596" w:type="dxa"/>
            <w:tcBorders>
              <w:top w:val="nil"/>
              <w:left w:val="nil"/>
              <w:bottom w:val="nil"/>
              <w:right w:val="nil"/>
            </w:tcBorders>
            <w:shd w:val="clear" w:color="auto" w:fill="auto"/>
            <w:vAlign w:val="bottom"/>
            <w:hideMark/>
          </w:tcPr>
          <w:p w:rsidR="00724B6B" w:rsidRPr="00C9707D" w:rsidRDefault="00724B6B" w:rsidP="00E61785">
            <w:pPr>
              <w:ind w:left="426"/>
              <w:jc w:val="right"/>
              <w:rPr>
                <w:rFonts w:ascii="Arial" w:hAnsi="Arial" w:cs="Arial"/>
                <w:sz w:val="18"/>
                <w:szCs w:val="18"/>
              </w:rPr>
            </w:pPr>
            <w:r w:rsidRPr="00C9707D">
              <w:rPr>
                <w:rFonts w:ascii="Arial" w:hAnsi="Arial" w:cs="Arial"/>
                <w:sz w:val="18"/>
                <w:szCs w:val="18"/>
              </w:rPr>
              <w:t>464 715</w:t>
            </w:r>
          </w:p>
        </w:tc>
        <w:tc>
          <w:tcPr>
            <w:tcW w:w="2596" w:type="dxa"/>
            <w:tcBorders>
              <w:top w:val="nil"/>
              <w:left w:val="nil"/>
              <w:bottom w:val="nil"/>
              <w:right w:val="nil"/>
            </w:tcBorders>
            <w:shd w:val="clear" w:color="auto" w:fill="auto"/>
            <w:vAlign w:val="bottom"/>
            <w:hideMark/>
          </w:tcPr>
          <w:p w:rsidR="00724B6B" w:rsidRPr="00C9707D" w:rsidRDefault="00724B6B" w:rsidP="00E61785">
            <w:pPr>
              <w:jc w:val="right"/>
              <w:rPr>
                <w:rFonts w:ascii="Arial" w:hAnsi="Arial" w:cs="Arial"/>
                <w:sz w:val="18"/>
                <w:szCs w:val="18"/>
              </w:rPr>
            </w:pPr>
            <w:r w:rsidRPr="00C9707D">
              <w:rPr>
                <w:rFonts w:ascii="Arial" w:hAnsi="Arial" w:cs="Arial"/>
                <w:sz w:val="18"/>
                <w:szCs w:val="18"/>
              </w:rPr>
              <w:t>0</w:t>
            </w:r>
          </w:p>
        </w:tc>
      </w:tr>
      <w:tr w:rsidR="00724B6B" w:rsidRPr="00C9707D" w:rsidTr="00E61785">
        <w:trPr>
          <w:trHeight w:val="240"/>
        </w:trPr>
        <w:tc>
          <w:tcPr>
            <w:tcW w:w="4048" w:type="dxa"/>
            <w:tcBorders>
              <w:top w:val="nil"/>
              <w:left w:val="nil"/>
              <w:bottom w:val="nil"/>
              <w:right w:val="nil"/>
            </w:tcBorders>
            <w:shd w:val="clear" w:color="auto" w:fill="auto"/>
            <w:noWrap/>
            <w:vAlign w:val="bottom"/>
            <w:hideMark/>
          </w:tcPr>
          <w:p w:rsidR="00724B6B" w:rsidRPr="00C9707D" w:rsidRDefault="00724B6B" w:rsidP="00E61785">
            <w:pPr>
              <w:jc w:val="both"/>
              <w:rPr>
                <w:rFonts w:ascii="Arial" w:hAnsi="Arial" w:cs="Arial"/>
                <w:sz w:val="18"/>
                <w:szCs w:val="18"/>
              </w:rPr>
            </w:pPr>
            <w:r w:rsidRPr="00C9707D">
              <w:rPr>
                <w:rFonts w:ascii="Arial" w:hAnsi="Arial" w:cs="Arial"/>
                <w:sz w:val="18"/>
                <w:szCs w:val="18"/>
              </w:rPr>
              <w:t xml:space="preserve">Colná záruka Tatrabanka </w:t>
            </w:r>
          </w:p>
        </w:tc>
        <w:tc>
          <w:tcPr>
            <w:tcW w:w="2596" w:type="dxa"/>
            <w:tcBorders>
              <w:top w:val="nil"/>
              <w:left w:val="nil"/>
              <w:bottom w:val="nil"/>
              <w:right w:val="nil"/>
            </w:tcBorders>
            <w:shd w:val="clear" w:color="auto" w:fill="auto"/>
            <w:vAlign w:val="bottom"/>
            <w:hideMark/>
          </w:tcPr>
          <w:p w:rsidR="00724B6B" w:rsidRPr="00C9707D" w:rsidRDefault="00724B6B" w:rsidP="00E61785">
            <w:pPr>
              <w:ind w:left="426"/>
              <w:jc w:val="right"/>
              <w:rPr>
                <w:rFonts w:ascii="Arial" w:hAnsi="Arial" w:cs="Arial"/>
                <w:sz w:val="18"/>
                <w:szCs w:val="18"/>
              </w:rPr>
            </w:pPr>
            <w:r w:rsidRPr="00C9707D">
              <w:rPr>
                <w:rFonts w:ascii="Arial" w:hAnsi="Arial" w:cs="Arial"/>
                <w:sz w:val="18"/>
                <w:szCs w:val="18"/>
              </w:rPr>
              <w:t>99 582</w:t>
            </w:r>
          </w:p>
        </w:tc>
        <w:tc>
          <w:tcPr>
            <w:tcW w:w="2596" w:type="dxa"/>
            <w:tcBorders>
              <w:top w:val="nil"/>
              <w:left w:val="nil"/>
              <w:bottom w:val="nil"/>
              <w:right w:val="nil"/>
            </w:tcBorders>
            <w:shd w:val="clear" w:color="auto" w:fill="auto"/>
            <w:vAlign w:val="bottom"/>
            <w:hideMark/>
          </w:tcPr>
          <w:p w:rsidR="00724B6B" w:rsidRPr="00C9707D" w:rsidRDefault="00724B6B" w:rsidP="00E61785">
            <w:pPr>
              <w:jc w:val="right"/>
              <w:rPr>
                <w:rFonts w:ascii="Arial" w:hAnsi="Arial" w:cs="Arial"/>
                <w:sz w:val="18"/>
                <w:szCs w:val="18"/>
              </w:rPr>
            </w:pPr>
            <w:r w:rsidRPr="00C9707D">
              <w:rPr>
                <w:rFonts w:ascii="Arial" w:hAnsi="Arial" w:cs="Arial"/>
                <w:sz w:val="18"/>
                <w:szCs w:val="18"/>
              </w:rPr>
              <w:t>0</w:t>
            </w:r>
          </w:p>
        </w:tc>
      </w:tr>
      <w:tr w:rsidR="00724B6B" w:rsidRPr="00C9707D" w:rsidTr="00E61785">
        <w:trPr>
          <w:trHeight w:val="240"/>
        </w:trPr>
        <w:tc>
          <w:tcPr>
            <w:tcW w:w="4048" w:type="dxa"/>
            <w:tcBorders>
              <w:top w:val="nil"/>
              <w:left w:val="nil"/>
              <w:bottom w:val="nil"/>
              <w:right w:val="nil"/>
            </w:tcBorders>
            <w:shd w:val="clear" w:color="auto" w:fill="auto"/>
            <w:noWrap/>
            <w:vAlign w:val="bottom"/>
            <w:hideMark/>
          </w:tcPr>
          <w:p w:rsidR="00724B6B" w:rsidRPr="00C9707D" w:rsidRDefault="00724B6B" w:rsidP="00E61785">
            <w:pPr>
              <w:jc w:val="both"/>
              <w:rPr>
                <w:rFonts w:ascii="Arial" w:hAnsi="Arial" w:cs="Arial"/>
                <w:sz w:val="18"/>
                <w:szCs w:val="18"/>
              </w:rPr>
            </w:pPr>
            <w:r w:rsidRPr="00C9707D">
              <w:rPr>
                <w:rFonts w:ascii="Arial" w:hAnsi="Arial" w:cs="Arial"/>
                <w:sz w:val="18"/>
                <w:szCs w:val="18"/>
              </w:rPr>
              <w:t>Tranzitná Záruka EU Tatrabanka</w:t>
            </w:r>
          </w:p>
        </w:tc>
        <w:tc>
          <w:tcPr>
            <w:tcW w:w="2596" w:type="dxa"/>
            <w:tcBorders>
              <w:top w:val="nil"/>
              <w:left w:val="nil"/>
              <w:bottom w:val="nil"/>
              <w:right w:val="nil"/>
            </w:tcBorders>
            <w:shd w:val="clear" w:color="auto" w:fill="auto"/>
            <w:vAlign w:val="bottom"/>
            <w:hideMark/>
          </w:tcPr>
          <w:p w:rsidR="00724B6B" w:rsidRPr="00C9707D" w:rsidRDefault="00724B6B" w:rsidP="00E61785">
            <w:pPr>
              <w:ind w:left="426"/>
              <w:jc w:val="right"/>
              <w:rPr>
                <w:rFonts w:ascii="Arial" w:hAnsi="Arial" w:cs="Arial"/>
                <w:sz w:val="18"/>
                <w:szCs w:val="18"/>
              </w:rPr>
            </w:pPr>
            <w:r w:rsidRPr="00C9707D">
              <w:rPr>
                <w:rFonts w:ascii="Arial" w:hAnsi="Arial" w:cs="Arial"/>
                <w:sz w:val="18"/>
                <w:szCs w:val="18"/>
              </w:rPr>
              <w:t>232 357</w:t>
            </w:r>
          </w:p>
        </w:tc>
        <w:tc>
          <w:tcPr>
            <w:tcW w:w="2596" w:type="dxa"/>
            <w:tcBorders>
              <w:top w:val="nil"/>
              <w:left w:val="nil"/>
              <w:bottom w:val="nil"/>
              <w:right w:val="nil"/>
            </w:tcBorders>
            <w:shd w:val="clear" w:color="auto" w:fill="auto"/>
            <w:vAlign w:val="bottom"/>
            <w:hideMark/>
          </w:tcPr>
          <w:p w:rsidR="00724B6B" w:rsidRPr="00C9707D" w:rsidRDefault="00724B6B" w:rsidP="00E61785">
            <w:pPr>
              <w:jc w:val="right"/>
              <w:rPr>
                <w:rFonts w:ascii="Arial" w:hAnsi="Arial" w:cs="Arial"/>
                <w:sz w:val="18"/>
                <w:szCs w:val="18"/>
              </w:rPr>
            </w:pPr>
            <w:r w:rsidRPr="00C9707D">
              <w:rPr>
                <w:rFonts w:ascii="Arial" w:hAnsi="Arial" w:cs="Arial"/>
                <w:sz w:val="18"/>
                <w:szCs w:val="18"/>
              </w:rPr>
              <w:t>0</w:t>
            </w:r>
          </w:p>
        </w:tc>
      </w:tr>
    </w:tbl>
    <w:p w:rsidR="00724B6B" w:rsidRPr="00C9707D" w:rsidRDefault="00724B6B" w:rsidP="009B776F">
      <w:pPr>
        <w:pStyle w:val="odstavec"/>
      </w:pPr>
    </w:p>
    <w:p w:rsidR="00724B6B" w:rsidRDefault="00724B6B" w:rsidP="009B776F">
      <w:pPr>
        <w:pStyle w:val="odstavec"/>
        <w:rPr>
          <w:color w:val="222222"/>
        </w:rPr>
      </w:pPr>
      <w:r>
        <w:t xml:space="preserve">Bankové záruky boli vydané v prospech colného úradu </w:t>
      </w:r>
      <w:proofErr w:type="spellStart"/>
      <w:r>
        <w:rPr>
          <w:lang w:val="en-US"/>
        </w:rPr>
        <w:t>za</w:t>
      </w:r>
      <w:proofErr w:type="spellEnd"/>
      <w:r>
        <w:rPr>
          <w:lang w:val="en-US"/>
        </w:rPr>
        <w:t xml:space="preserve"> </w:t>
      </w:r>
      <w:proofErr w:type="spellStart"/>
      <w:r w:rsidRPr="0007025D">
        <w:rPr>
          <w:lang w:val="en-US"/>
        </w:rPr>
        <w:t>účelom</w:t>
      </w:r>
      <w:proofErr w:type="spellEnd"/>
      <w:r w:rsidRPr="0007025D">
        <w:rPr>
          <w:lang w:val="en-US"/>
        </w:rPr>
        <w:t xml:space="preserve"> </w:t>
      </w:r>
      <w:r w:rsidRPr="00B528D8">
        <w:rPr>
          <w:color w:val="222222"/>
        </w:rPr>
        <w:t>zabezpečenie colného dlhu</w:t>
      </w:r>
      <w:r w:rsidRPr="0007025D">
        <w:rPr>
          <w:color w:val="222222"/>
        </w:rPr>
        <w:t xml:space="preserve">  </w:t>
      </w:r>
      <w:r w:rsidRPr="00B528D8">
        <w:rPr>
          <w:color w:val="222222"/>
        </w:rPr>
        <w:t>voči colným orgánom</w:t>
      </w:r>
      <w:r>
        <w:rPr>
          <w:color w:val="222222"/>
        </w:rPr>
        <w:t xml:space="preserve">. </w:t>
      </w:r>
    </w:p>
    <w:p w:rsidR="00724B6B" w:rsidRDefault="00724B6B" w:rsidP="009B776F">
      <w:pPr>
        <w:pStyle w:val="odstavec"/>
      </w:pPr>
    </w:p>
    <w:p w:rsidR="00724B6B" w:rsidRPr="00C9707D" w:rsidRDefault="00724B6B" w:rsidP="009B776F">
      <w:pPr>
        <w:pStyle w:val="odstavec"/>
      </w:pPr>
      <w:r w:rsidRPr="00C9707D">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4E46C3" w:rsidRPr="00796393" w:rsidRDefault="004E46C3">
      <w:pPr>
        <w:rPr>
          <w:rFonts w:ascii="Arial" w:hAnsi="Arial" w:cs="Arial"/>
          <w:bCs/>
          <w:iCs/>
          <w:sz w:val="20"/>
          <w:szCs w:val="20"/>
        </w:rPr>
      </w:pPr>
    </w:p>
    <w:p w:rsidR="009918B7" w:rsidRPr="00796393" w:rsidRDefault="004E46C3" w:rsidP="004E46C3">
      <w:pPr>
        <w:pStyle w:val="Heading1"/>
        <w:ind w:left="426" w:hanging="426"/>
        <w:rPr>
          <w:rFonts w:ascii="Arial" w:hAnsi="Arial"/>
          <w:sz w:val="20"/>
          <w:szCs w:val="20"/>
          <w:lang w:val="en-US"/>
        </w:rPr>
      </w:pPr>
      <w:proofErr w:type="spellStart"/>
      <w:r w:rsidRPr="00796393">
        <w:rPr>
          <w:rFonts w:ascii="Arial" w:hAnsi="Arial"/>
          <w:sz w:val="20"/>
          <w:szCs w:val="20"/>
          <w:lang w:val="en-US"/>
        </w:rPr>
        <w:t>UDALOSTI</w:t>
      </w:r>
      <w:proofErr w:type="spellEnd"/>
      <w:r w:rsidR="009918B7" w:rsidRPr="00796393">
        <w:rPr>
          <w:rFonts w:ascii="Arial" w:hAnsi="Arial"/>
          <w:sz w:val="20"/>
          <w:szCs w:val="20"/>
          <w:lang w:val="en-US"/>
        </w:rPr>
        <w:t xml:space="preserve">, </w:t>
      </w:r>
      <w:proofErr w:type="spellStart"/>
      <w:r w:rsidR="009918B7" w:rsidRPr="00796393">
        <w:rPr>
          <w:rFonts w:ascii="Arial" w:hAnsi="Arial"/>
          <w:sz w:val="20"/>
          <w:szCs w:val="20"/>
          <w:lang w:val="en-US"/>
        </w:rPr>
        <w:t>KTORÉ</w:t>
      </w:r>
      <w:proofErr w:type="spellEnd"/>
      <w:r w:rsidR="009918B7" w:rsidRPr="00796393">
        <w:rPr>
          <w:rFonts w:ascii="Arial" w:hAnsi="Arial"/>
          <w:sz w:val="20"/>
          <w:szCs w:val="20"/>
          <w:lang w:val="en-US"/>
        </w:rPr>
        <w:t xml:space="preserve"> </w:t>
      </w:r>
      <w:proofErr w:type="spellStart"/>
      <w:r w:rsidR="009918B7" w:rsidRPr="00796393">
        <w:rPr>
          <w:rFonts w:ascii="Arial" w:hAnsi="Arial"/>
          <w:sz w:val="20"/>
          <w:szCs w:val="20"/>
          <w:lang w:val="en-US"/>
        </w:rPr>
        <w:t>NASTALI</w:t>
      </w:r>
      <w:proofErr w:type="spellEnd"/>
      <w:r w:rsidR="009918B7" w:rsidRPr="00796393">
        <w:rPr>
          <w:rFonts w:ascii="Arial" w:hAnsi="Arial"/>
          <w:sz w:val="20"/>
          <w:szCs w:val="20"/>
          <w:lang w:val="en-US"/>
        </w:rPr>
        <w:t xml:space="preserve"> PO </w:t>
      </w:r>
      <w:proofErr w:type="spellStart"/>
      <w:r w:rsidR="009918B7" w:rsidRPr="00796393">
        <w:rPr>
          <w:rFonts w:ascii="Arial" w:hAnsi="Arial"/>
          <w:sz w:val="20"/>
          <w:szCs w:val="20"/>
          <w:lang w:val="en-US"/>
        </w:rPr>
        <w:t>DNI</w:t>
      </w:r>
      <w:proofErr w:type="spellEnd"/>
      <w:r w:rsidR="009918B7" w:rsidRPr="00796393">
        <w:rPr>
          <w:rFonts w:ascii="Arial" w:hAnsi="Arial"/>
          <w:sz w:val="20"/>
          <w:szCs w:val="20"/>
          <w:lang w:val="en-US"/>
        </w:rPr>
        <w:t xml:space="preserve">, KU </w:t>
      </w:r>
      <w:proofErr w:type="spellStart"/>
      <w:r w:rsidR="009918B7" w:rsidRPr="00796393">
        <w:rPr>
          <w:rFonts w:ascii="Arial" w:hAnsi="Arial"/>
          <w:sz w:val="20"/>
          <w:szCs w:val="20"/>
          <w:lang w:val="en-US"/>
        </w:rPr>
        <w:t>KTORÉMU</w:t>
      </w:r>
      <w:proofErr w:type="spellEnd"/>
      <w:r w:rsidR="009918B7" w:rsidRPr="00796393">
        <w:rPr>
          <w:rFonts w:ascii="Arial" w:hAnsi="Arial"/>
          <w:sz w:val="20"/>
          <w:szCs w:val="20"/>
          <w:lang w:val="en-US"/>
        </w:rPr>
        <w:t xml:space="preserve"> SA </w:t>
      </w:r>
      <w:proofErr w:type="spellStart"/>
      <w:r w:rsidR="009918B7" w:rsidRPr="00796393">
        <w:rPr>
          <w:rFonts w:ascii="Arial" w:hAnsi="Arial"/>
          <w:sz w:val="20"/>
          <w:szCs w:val="20"/>
          <w:lang w:val="en-US"/>
        </w:rPr>
        <w:t>ZOSTAVUJE</w:t>
      </w:r>
      <w:proofErr w:type="spellEnd"/>
      <w:r w:rsidR="009918B7" w:rsidRPr="00796393">
        <w:rPr>
          <w:rFonts w:ascii="Arial" w:hAnsi="Arial"/>
          <w:sz w:val="20"/>
          <w:szCs w:val="20"/>
          <w:lang w:val="en-US"/>
        </w:rPr>
        <w:t xml:space="preserve"> </w:t>
      </w:r>
      <w:proofErr w:type="spellStart"/>
      <w:r w:rsidR="009918B7" w:rsidRPr="00796393">
        <w:rPr>
          <w:rFonts w:ascii="Arial" w:hAnsi="Arial"/>
          <w:sz w:val="20"/>
          <w:szCs w:val="20"/>
          <w:lang w:val="en-US"/>
        </w:rPr>
        <w:t>ÚČTOVNÁ</w:t>
      </w:r>
      <w:proofErr w:type="spellEnd"/>
      <w:r w:rsidR="009918B7" w:rsidRPr="00796393">
        <w:rPr>
          <w:rFonts w:ascii="Arial" w:hAnsi="Arial"/>
          <w:sz w:val="20"/>
          <w:szCs w:val="20"/>
          <w:lang w:val="en-US"/>
        </w:rPr>
        <w:t xml:space="preserve"> </w:t>
      </w:r>
      <w:proofErr w:type="spellStart"/>
      <w:r w:rsidR="009918B7" w:rsidRPr="00796393">
        <w:rPr>
          <w:rFonts w:ascii="Arial" w:hAnsi="Arial"/>
          <w:sz w:val="20"/>
          <w:szCs w:val="20"/>
          <w:lang w:val="en-US"/>
        </w:rPr>
        <w:t>ZÁVIERKA</w:t>
      </w:r>
      <w:proofErr w:type="spellEnd"/>
    </w:p>
    <w:p w:rsidR="009918B7" w:rsidRPr="00D51CFB" w:rsidRDefault="00143E76" w:rsidP="009B776F">
      <w:pPr>
        <w:pStyle w:val="odstavec"/>
      </w:pPr>
      <w:r>
        <w:t>Zisk za rok končiaci</w:t>
      </w:r>
      <w:r>
        <w:rPr>
          <w:lang w:val="en-US"/>
        </w:rPr>
        <w:t xml:space="preserve"> 31. </w:t>
      </w:r>
      <w:proofErr w:type="spellStart"/>
      <w:r>
        <w:rPr>
          <w:lang w:val="en-US"/>
        </w:rPr>
        <w:t>decembra</w:t>
      </w:r>
      <w:proofErr w:type="spellEnd"/>
      <w:r>
        <w:rPr>
          <w:lang w:val="en-US"/>
        </w:rPr>
        <w:t xml:space="preserve"> 2014</w:t>
      </w:r>
      <w:r>
        <w:t xml:space="preserve"> bol schválený na výplatu vo forme dividend dňa </w:t>
      </w:r>
      <w:r>
        <w:rPr>
          <w:lang w:val="en-US"/>
        </w:rPr>
        <w:t xml:space="preserve">12. </w:t>
      </w:r>
      <w:proofErr w:type="spellStart"/>
      <w:r>
        <w:rPr>
          <w:lang w:val="en-US"/>
        </w:rPr>
        <w:t>febru</w:t>
      </w:r>
      <w:proofErr w:type="spellEnd"/>
      <w:r>
        <w:t xml:space="preserve">ára </w:t>
      </w:r>
      <w:r>
        <w:rPr>
          <w:lang w:val="en-US"/>
        </w:rPr>
        <w:t xml:space="preserve">2016 a </w:t>
      </w:r>
      <w:proofErr w:type="spellStart"/>
      <w:r>
        <w:rPr>
          <w:lang w:val="en-US"/>
        </w:rPr>
        <w:t>bol</w:t>
      </w:r>
      <w:proofErr w:type="spellEnd"/>
      <w:r>
        <w:rPr>
          <w:lang w:val="en-US"/>
        </w:rPr>
        <w:t xml:space="preserve"> dividend bola </w:t>
      </w:r>
      <w:proofErr w:type="spellStart"/>
      <w:r>
        <w:rPr>
          <w:lang w:val="en-US"/>
        </w:rPr>
        <w:t>vyplaten</w:t>
      </w:r>
      <w:proofErr w:type="spellEnd"/>
      <w:r>
        <w:t xml:space="preserve">á </w:t>
      </w:r>
      <w:r>
        <w:rPr>
          <w:lang w:val="en-US"/>
        </w:rPr>
        <w:t xml:space="preserve">23. </w:t>
      </w:r>
      <w:proofErr w:type="spellStart"/>
      <w:r>
        <w:rPr>
          <w:lang w:val="en-US"/>
        </w:rPr>
        <w:t>marca</w:t>
      </w:r>
      <w:proofErr w:type="spellEnd"/>
      <w:r>
        <w:t xml:space="preserve"> 2016 v hodnote 453 222 EUR. </w:t>
      </w:r>
    </w:p>
    <w:p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rsidR="00797568" w:rsidRPr="00796393" w:rsidRDefault="00797568" w:rsidP="00797568">
      <w:pPr>
        <w:pStyle w:val="Heading1"/>
        <w:ind w:left="426" w:hanging="426"/>
        <w:rPr>
          <w:rFonts w:ascii="Arial" w:hAnsi="Arial"/>
          <w:sz w:val="20"/>
          <w:szCs w:val="20"/>
          <w:lang w:val="en-US"/>
        </w:rPr>
      </w:pPr>
      <w:proofErr w:type="spellStart"/>
      <w:r w:rsidRPr="00796393">
        <w:rPr>
          <w:rFonts w:ascii="Arial" w:hAnsi="Arial"/>
          <w:sz w:val="20"/>
          <w:szCs w:val="20"/>
          <w:lang w:val="en-US"/>
        </w:rPr>
        <w:lastRenderedPageBreak/>
        <w:t>TRANSAKCIE</w:t>
      </w:r>
      <w:proofErr w:type="spellEnd"/>
      <w:r w:rsidRPr="00796393">
        <w:rPr>
          <w:rFonts w:ascii="Arial" w:hAnsi="Arial"/>
          <w:sz w:val="20"/>
          <w:szCs w:val="20"/>
          <w:lang w:val="en-US"/>
        </w:rPr>
        <w:t xml:space="preserve"> SO </w:t>
      </w:r>
      <w:proofErr w:type="spellStart"/>
      <w:r w:rsidRPr="00796393">
        <w:rPr>
          <w:rFonts w:ascii="Arial" w:hAnsi="Arial"/>
          <w:sz w:val="20"/>
          <w:szCs w:val="20"/>
          <w:lang w:val="en-US"/>
        </w:rPr>
        <w:t>SPRIAZNENÝMI</w:t>
      </w:r>
      <w:proofErr w:type="spellEnd"/>
      <w:r w:rsidRPr="00796393">
        <w:rPr>
          <w:rFonts w:ascii="Arial" w:hAnsi="Arial"/>
          <w:sz w:val="20"/>
          <w:szCs w:val="20"/>
          <w:lang w:val="en-US"/>
        </w:rPr>
        <w:t xml:space="preserve"> </w:t>
      </w:r>
      <w:proofErr w:type="spellStart"/>
      <w:r w:rsidRPr="00796393">
        <w:rPr>
          <w:rFonts w:ascii="Arial" w:hAnsi="Arial"/>
          <w:sz w:val="20"/>
          <w:szCs w:val="20"/>
          <w:lang w:val="en-US"/>
        </w:rPr>
        <w:t>STRANAMI</w:t>
      </w:r>
      <w:proofErr w:type="spellEnd"/>
    </w:p>
    <w:p w:rsidR="000E4080" w:rsidRDefault="000E4080">
      <w:pPr>
        <w:pStyle w:val="Heading2"/>
        <w:numPr>
          <w:ilvl w:val="1"/>
          <w:numId w:val="17"/>
        </w:numPr>
      </w:pPr>
      <w:r w:rsidRPr="00796393">
        <w:t>Transakcie medzi Spoločnosťou a spriaznenými osobami</w:t>
      </w:r>
    </w:p>
    <w:p w:rsidR="006A5D8E" w:rsidRDefault="006A5D8E" w:rsidP="006A5D8E">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rsidR="006A5D8E" w:rsidRPr="006A5D8E" w:rsidRDefault="006A5D8E" w:rsidP="006A5D8E"/>
    <w:p w:rsidR="00C2001C" w:rsidRDefault="00C2001C" w:rsidP="009B776F">
      <w:pPr>
        <w:pStyle w:val="odstavec"/>
      </w:pPr>
      <w:bookmarkStart w:id="72" w:name="FWT_T49"/>
      <w:r>
        <w:t xml:space="preserve"> </w:t>
      </w:r>
    </w:p>
    <w:tbl>
      <w:tblPr>
        <w:tblW w:w="10020" w:type="dxa"/>
        <w:tblInd w:w="482" w:type="dxa"/>
        <w:tblLayout w:type="fixed"/>
        <w:tblCellMar>
          <w:left w:w="70" w:type="dxa"/>
          <w:right w:w="70" w:type="dxa"/>
        </w:tblCellMar>
        <w:tblLook w:val="04A0" w:firstRow="1" w:lastRow="0" w:firstColumn="1" w:lastColumn="0" w:noHBand="0" w:noVBand="1"/>
      </w:tblPr>
      <w:tblGrid>
        <w:gridCol w:w="2733"/>
        <w:gridCol w:w="5126"/>
        <w:gridCol w:w="1041"/>
        <w:gridCol w:w="1120"/>
      </w:tblGrid>
      <w:tr w:rsidR="00C2001C" w:rsidTr="00C2001C">
        <w:trPr>
          <w:trHeight w:val="720"/>
        </w:trPr>
        <w:tc>
          <w:tcPr>
            <w:tcW w:w="2733"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bookmarkStart w:id="73" w:name="RANGE!B18:E58"/>
            <w:r>
              <w:rPr>
                <w:rFonts w:ascii="Arial" w:hAnsi="Arial" w:cs="Arial"/>
                <w:b/>
                <w:bCs/>
                <w:sz w:val="18"/>
                <w:szCs w:val="18"/>
              </w:rPr>
              <w:t>Charakteristika transakcie</w:t>
            </w:r>
            <w:bookmarkEnd w:id="73"/>
          </w:p>
        </w:tc>
        <w:tc>
          <w:tcPr>
            <w:tcW w:w="5126"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2015</w:t>
            </w:r>
          </w:p>
        </w:tc>
        <w:tc>
          <w:tcPr>
            <w:tcW w:w="1120"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2014</w:t>
            </w:r>
          </w:p>
        </w:tc>
      </w:tr>
      <w:tr w:rsidR="00C2001C" w:rsidTr="00C2001C">
        <w:trPr>
          <w:trHeight w:val="255"/>
        </w:trPr>
        <w:tc>
          <w:tcPr>
            <w:tcW w:w="2733"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sz w:val="18"/>
                <w:szCs w:val="18"/>
              </w:rPr>
            </w:pPr>
            <w:r>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sz w:val="18"/>
                <w:szCs w:val="18"/>
              </w:rPr>
            </w:pPr>
            <w:r>
              <w:rPr>
                <w:rFonts w:ascii="Arial" w:hAnsi="Arial" w:cs="Arial"/>
                <w:sz w:val="18"/>
                <w:szCs w:val="18"/>
              </w:rPr>
              <w:t> </w:t>
            </w:r>
          </w:p>
        </w:tc>
      </w:tr>
      <w:tr w:rsidR="00C2001C" w:rsidTr="00D51CFB">
        <w:trPr>
          <w:trHeight w:val="255"/>
        </w:trPr>
        <w:tc>
          <w:tcPr>
            <w:tcW w:w="2733" w:type="dxa"/>
            <w:tcBorders>
              <w:top w:val="single" w:sz="4" w:space="0" w:color="auto"/>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Nákup služieb</w:t>
            </w:r>
          </w:p>
        </w:tc>
        <w:tc>
          <w:tcPr>
            <w:tcW w:w="5126" w:type="dxa"/>
            <w:tcBorders>
              <w:top w:val="single" w:sz="4" w:space="0" w:color="auto"/>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single" w:sz="4" w:space="0" w:color="auto"/>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2733"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10 472 799</w:t>
            </w:r>
          </w:p>
        </w:tc>
        <w:tc>
          <w:tcPr>
            <w:tcW w:w="11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7 403 709</w:t>
            </w:r>
          </w:p>
        </w:tc>
      </w:tr>
      <w:tr w:rsidR="00C2001C" w:rsidTr="00C2001C">
        <w:trPr>
          <w:trHeight w:val="255"/>
        </w:trPr>
        <w:tc>
          <w:tcPr>
            <w:tcW w:w="2733"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Predaj služieb</w:t>
            </w:r>
          </w:p>
        </w:tc>
        <w:tc>
          <w:tcPr>
            <w:tcW w:w="5126"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r>
      <w:tr w:rsidR="00C2001C" w:rsidTr="00C2001C">
        <w:trPr>
          <w:trHeight w:val="255"/>
        </w:trPr>
        <w:tc>
          <w:tcPr>
            <w:tcW w:w="2733"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11 267 847</w:t>
            </w:r>
          </w:p>
        </w:tc>
        <w:tc>
          <w:tcPr>
            <w:tcW w:w="11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10 885 688</w:t>
            </w:r>
          </w:p>
        </w:tc>
      </w:tr>
      <w:tr w:rsidR="00AF777A" w:rsidTr="00C2001C">
        <w:trPr>
          <w:trHeight w:val="510"/>
        </w:trPr>
        <w:tc>
          <w:tcPr>
            <w:tcW w:w="2733" w:type="dxa"/>
            <w:tcBorders>
              <w:top w:val="nil"/>
              <w:left w:val="nil"/>
              <w:bottom w:val="nil"/>
              <w:right w:val="nil"/>
            </w:tcBorders>
            <w:shd w:val="clear" w:color="auto" w:fill="auto"/>
            <w:vAlign w:val="bottom"/>
          </w:tcPr>
          <w:p w:rsidR="00AF777A" w:rsidRDefault="00AF777A">
            <w:pPr>
              <w:jc w:val="right"/>
              <w:rPr>
                <w:sz w:val="20"/>
                <w:szCs w:val="20"/>
              </w:rPr>
            </w:pPr>
          </w:p>
        </w:tc>
        <w:tc>
          <w:tcPr>
            <w:tcW w:w="5126" w:type="dxa"/>
            <w:tcBorders>
              <w:top w:val="nil"/>
              <w:left w:val="nil"/>
              <w:bottom w:val="nil"/>
              <w:right w:val="nil"/>
            </w:tcBorders>
            <w:shd w:val="clear" w:color="auto" w:fill="auto"/>
            <w:vAlign w:val="bottom"/>
          </w:tcPr>
          <w:p w:rsidR="00AF777A" w:rsidRDefault="00AF777A">
            <w:pPr>
              <w:jc w:val="center"/>
              <w:rPr>
                <w:rFonts w:ascii="Arial" w:hAnsi="Arial" w:cs="Arial"/>
                <w:b/>
                <w:bCs/>
                <w:sz w:val="18"/>
                <w:szCs w:val="18"/>
              </w:rPr>
            </w:pPr>
          </w:p>
        </w:tc>
        <w:tc>
          <w:tcPr>
            <w:tcW w:w="1041" w:type="dxa"/>
            <w:tcBorders>
              <w:top w:val="nil"/>
              <w:left w:val="nil"/>
              <w:bottom w:val="nil"/>
              <w:right w:val="nil"/>
            </w:tcBorders>
            <w:shd w:val="clear" w:color="auto" w:fill="auto"/>
            <w:vAlign w:val="bottom"/>
          </w:tcPr>
          <w:p w:rsidR="00AF777A" w:rsidRDefault="00AF777A">
            <w:pPr>
              <w:jc w:val="center"/>
              <w:rPr>
                <w:rFonts w:ascii="Arial" w:hAnsi="Arial" w:cs="Arial"/>
                <w:b/>
                <w:bCs/>
                <w:sz w:val="18"/>
                <w:szCs w:val="18"/>
              </w:rPr>
            </w:pPr>
          </w:p>
        </w:tc>
        <w:tc>
          <w:tcPr>
            <w:tcW w:w="1120" w:type="dxa"/>
            <w:tcBorders>
              <w:top w:val="nil"/>
              <w:left w:val="nil"/>
              <w:bottom w:val="nil"/>
              <w:right w:val="nil"/>
            </w:tcBorders>
            <w:shd w:val="clear" w:color="auto" w:fill="auto"/>
            <w:vAlign w:val="bottom"/>
          </w:tcPr>
          <w:p w:rsidR="00AF777A" w:rsidRDefault="00AF777A">
            <w:pPr>
              <w:jc w:val="center"/>
              <w:rPr>
                <w:rFonts w:ascii="Arial" w:hAnsi="Arial" w:cs="Arial"/>
                <w:b/>
                <w:bCs/>
                <w:sz w:val="18"/>
                <w:szCs w:val="18"/>
              </w:rPr>
            </w:pPr>
          </w:p>
        </w:tc>
      </w:tr>
      <w:tr w:rsidR="00C2001C" w:rsidTr="00C2001C">
        <w:trPr>
          <w:trHeight w:val="510"/>
        </w:trPr>
        <w:tc>
          <w:tcPr>
            <w:tcW w:w="2733" w:type="dxa"/>
            <w:tcBorders>
              <w:top w:val="nil"/>
              <w:left w:val="nil"/>
              <w:bottom w:val="nil"/>
              <w:right w:val="nil"/>
            </w:tcBorders>
            <w:shd w:val="clear" w:color="auto" w:fill="auto"/>
            <w:vAlign w:val="bottom"/>
            <w:hideMark/>
          </w:tcPr>
          <w:p w:rsidR="00C2001C" w:rsidRDefault="00C2001C">
            <w:pPr>
              <w:jc w:val="right"/>
              <w:rPr>
                <w:sz w:val="20"/>
                <w:szCs w:val="20"/>
              </w:rPr>
            </w:pPr>
            <w:bookmarkStart w:id="74" w:name="_GoBack"/>
            <w:bookmarkEnd w:id="74"/>
          </w:p>
        </w:tc>
        <w:tc>
          <w:tcPr>
            <w:tcW w:w="5126"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31.12.2015</w:t>
            </w:r>
          </w:p>
        </w:tc>
        <w:tc>
          <w:tcPr>
            <w:tcW w:w="1120" w:type="dxa"/>
            <w:tcBorders>
              <w:top w:val="nil"/>
              <w:left w:val="nil"/>
              <w:bottom w:val="nil"/>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31.12.2014</w:t>
            </w:r>
          </w:p>
        </w:tc>
      </w:tr>
      <w:tr w:rsidR="00C2001C" w:rsidTr="00C2001C">
        <w:trPr>
          <w:trHeight w:val="255"/>
        </w:trPr>
        <w:tc>
          <w:tcPr>
            <w:tcW w:w="2733"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sz w:val="18"/>
                <w:szCs w:val="18"/>
              </w:rPr>
            </w:pPr>
            <w:r>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sz w:val="18"/>
                <w:szCs w:val="18"/>
              </w:rPr>
            </w:pPr>
            <w:r>
              <w:rPr>
                <w:rFonts w:ascii="Arial" w:hAnsi="Arial" w:cs="Arial"/>
                <w:sz w:val="18"/>
                <w:szCs w:val="18"/>
              </w:rPr>
              <w:t> </w:t>
            </w:r>
          </w:p>
        </w:tc>
      </w:tr>
      <w:tr w:rsidR="00C2001C" w:rsidTr="00C2001C">
        <w:trPr>
          <w:trHeight w:val="255"/>
        </w:trPr>
        <w:tc>
          <w:tcPr>
            <w:tcW w:w="2733"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Záväzky z obchodného styku</w:t>
            </w:r>
          </w:p>
        </w:tc>
        <w:tc>
          <w:tcPr>
            <w:tcW w:w="5126"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vAlign w:val="bottom"/>
            <w:hideMark/>
          </w:tcPr>
          <w:p w:rsidR="00C2001C" w:rsidRPr="005B18AC" w:rsidRDefault="00C2001C">
            <w:pPr>
              <w:jc w:val="right"/>
              <w:rPr>
                <w:rFonts w:ascii="Arial" w:hAnsi="Arial" w:cs="Arial"/>
                <w:sz w:val="18"/>
                <w:szCs w:val="18"/>
              </w:rPr>
            </w:pPr>
            <w:r w:rsidRPr="005B18AC">
              <w:rPr>
                <w:rFonts w:ascii="Arial" w:hAnsi="Arial" w:cs="Arial"/>
                <w:sz w:val="18"/>
                <w:szCs w:val="18"/>
              </w:rPr>
              <w:t>0</w:t>
            </w:r>
          </w:p>
        </w:tc>
      </w:tr>
      <w:tr w:rsidR="00AF777A" w:rsidTr="00C2001C">
        <w:trPr>
          <w:trHeight w:val="255"/>
        </w:trPr>
        <w:tc>
          <w:tcPr>
            <w:tcW w:w="2733" w:type="dxa"/>
            <w:tcBorders>
              <w:top w:val="nil"/>
              <w:left w:val="nil"/>
              <w:bottom w:val="nil"/>
              <w:right w:val="nil"/>
            </w:tcBorders>
            <w:shd w:val="clear" w:color="auto" w:fill="auto"/>
            <w:vAlign w:val="bottom"/>
            <w:hideMark/>
          </w:tcPr>
          <w:p w:rsidR="00AF777A" w:rsidRDefault="00AF777A" w:rsidP="00AF777A">
            <w:pPr>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rsidR="00AF777A" w:rsidRDefault="00AF777A" w:rsidP="00AF777A">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rsidR="00AF777A" w:rsidRDefault="00AF777A" w:rsidP="00AF777A">
            <w:pPr>
              <w:jc w:val="right"/>
              <w:rPr>
                <w:rFonts w:ascii="Arial" w:hAnsi="Arial" w:cs="Arial"/>
                <w:sz w:val="18"/>
                <w:szCs w:val="18"/>
              </w:rPr>
            </w:pPr>
            <w:r w:rsidRPr="00087B60">
              <w:rPr>
                <w:rFonts w:ascii="Arial" w:hAnsi="Arial" w:cs="Arial"/>
                <w:sz w:val="18"/>
                <w:szCs w:val="18"/>
              </w:rPr>
              <w:t>393</w:t>
            </w:r>
            <w:r>
              <w:rPr>
                <w:rFonts w:ascii="Arial" w:hAnsi="Arial" w:cs="Arial"/>
                <w:sz w:val="18"/>
                <w:szCs w:val="18"/>
              </w:rPr>
              <w:t xml:space="preserve"> </w:t>
            </w:r>
            <w:r w:rsidRPr="00087B60">
              <w:rPr>
                <w:rFonts w:ascii="Arial" w:hAnsi="Arial" w:cs="Arial"/>
                <w:sz w:val="18"/>
                <w:szCs w:val="18"/>
              </w:rPr>
              <w:t>591</w:t>
            </w:r>
          </w:p>
        </w:tc>
        <w:tc>
          <w:tcPr>
            <w:tcW w:w="1120" w:type="dxa"/>
            <w:tcBorders>
              <w:top w:val="nil"/>
              <w:left w:val="nil"/>
              <w:bottom w:val="nil"/>
              <w:right w:val="nil"/>
            </w:tcBorders>
            <w:shd w:val="clear" w:color="auto" w:fill="auto"/>
            <w:vAlign w:val="bottom"/>
            <w:hideMark/>
          </w:tcPr>
          <w:p w:rsidR="00AF777A" w:rsidRPr="005B18AC" w:rsidRDefault="00AF777A" w:rsidP="00AF777A">
            <w:pPr>
              <w:jc w:val="right"/>
              <w:rPr>
                <w:rFonts w:ascii="Arial" w:hAnsi="Arial" w:cs="Arial"/>
                <w:sz w:val="18"/>
                <w:szCs w:val="18"/>
              </w:rPr>
            </w:pPr>
            <w:r w:rsidRPr="00087B60">
              <w:rPr>
                <w:rFonts w:ascii="Arial" w:hAnsi="Arial" w:cs="Arial"/>
                <w:sz w:val="18"/>
                <w:szCs w:val="18"/>
              </w:rPr>
              <w:t>709</w:t>
            </w:r>
            <w:r>
              <w:rPr>
                <w:rFonts w:ascii="Arial" w:hAnsi="Arial" w:cs="Arial"/>
                <w:sz w:val="18"/>
                <w:szCs w:val="18"/>
              </w:rPr>
              <w:t xml:space="preserve"> </w:t>
            </w:r>
            <w:r w:rsidRPr="00087B60">
              <w:rPr>
                <w:rFonts w:ascii="Arial" w:hAnsi="Arial" w:cs="Arial"/>
                <w:sz w:val="18"/>
                <w:szCs w:val="18"/>
              </w:rPr>
              <w:t>979</w:t>
            </w:r>
          </w:p>
        </w:tc>
      </w:tr>
      <w:tr w:rsidR="007F6144" w:rsidTr="00C2001C">
        <w:trPr>
          <w:trHeight w:val="255"/>
        </w:trPr>
        <w:tc>
          <w:tcPr>
            <w:tcW w:w="2733" w:type="dxa"/>
            <w:tcBorders>
              <w:top w:val="nil"/>
              <w:left w:val="nil"/>
              <w:bottom w:val="nil"/>
              <w:right w:val="nil"/>
            </w:tcBorders>
            <w:shd w:val="clear" w:color="auto" w:fill="auto"/>
            <w:vAlign w:val="bottom"/>
          </w:tcPr>
          <w:p w:rsidR="007F6144" w:rsidRPr="00D51CFB" w:rsidRDefault="007F6144" w:rsidP="00D51CFB">
            <w:pPr>
              <w:rPr>
                <w:rFonts w:ascii="Arial" w:hAnsi="Arial" w:cs="Arial"/>
                <w:sz w:val="18"/>
                <w:szCs w:val="18"/>
              </w:rPr>
            </w:pPr>
            <w:r w:rsidRPr="00D51CFB">
              <w:rPr>
                <w:rFonts w:ascii="Arial" w:hAnsi="Arial" w:cs="Arial"/>
                <w:sz w:val="18"/>
                <w:szCs w:val="18"/>
              </w:rPr>
              <w:t xml:space="preserve">Záväzky voči </w:t>
            </w:r>
            <w:r w:rsidR="00AF777A">
              <w:rPr>
                <w:rFonts w:ascii="Arial" w:hAnsi="Arial" w:cs="Arial"/>
                <w:sz w:val="18"/>
                <w:szCs w:val="18"/>
              </w:rPr>
              <w:t>spoločníkom a združeniu</w:t>
            </w:r>
          </w:p>
        </w:tc>
        <w:tc>
          <w:tcPr>
            <w:tcW w:w="5126" w:type="dxa"/>
            <w:tcBorders>
              <w:top w:val="nil"/>
              <w:left w:val="nil"/>
              <w:bottom w:val="nil"/>
              <w:right w:val="nil"/>
            </w:tcBorders>
            <w:shd w:val="clear" w:color="auto" w:fill="auto"/>
            <w:vAlign w:val="bottom"/>
          </w:tcPr>
          <w:p w:rsidR="007F6144" w:rsidRPr="00D51CFB" w:rsidRDefault="007F6144">
            <w:pPr>
              <w:rPr>
                <w:rFonts w:ascii="Arial" w:hAnsi="Arial" w:cs="Arial"/>
                <w:sz w:val="18"/>
                <w:szCs w:val="18"/>
              </w:rPr>
            </w:pPr>
            <w:r w:rsidRPr="00D51CFB">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tcPr>
          <w:p w:rsidR="007F6144" w:rsidRPr="00D51CFB" w:rsidDel="007F6144" w:rsidRDefault="007F6144">
            <w:pPr>
              <w:jc w:val="right"/>
              <w:rPr>
                <w:rFonts w:ascii="Arial" w:hAnsi="Arial" w:cs="Arial"/>
                <w:sz w:val="18"/>
                <w:szCs w:val="18"/>
              </w:rPr>
            </w:pPr>
            <w:r w:rsidRPr="00D51CFB">
              <w:rPr>
                <w:rFonts w:ascii="Arial" w:hAnsi="Arial" w:cs="Arial"/>
                <w:sz w:val="18"/>
                <w:szCs w:val="18"/>
              </w:rPr>
              <w:t>437 586</w:t>
            </w:r>
          </w:p>
        </w:tc>
        <w:tc>
          <w:tcPr>
            <w:tcW w:w="1120" w:type="dxa"/>
            <w:tcBorders>
              <w:top w:val="nil"/>
              <w:left w:val="nil"/>
              <w:bottom w:val="nil"/>
              <w:right w:val="nil"/>
            </w:tcBorders>
            <w:shd w:val="clear" w:color="auto" w:fill="auto"/>
            <w:vAlign w:val="bottom"/>
          </w:tcPr>
          <w:p w:rsidR="007F6144" w:rsidRPr="00D51CFB" w:rsidRDefault="007F6144">
            <w:pPr>
              <w:jc w:val="right"/>
              <w:rPr>
                <w:rFonts w:ascii="Arial" w:hAnsi="Arial" w:cs="Arial"/>
                <w:sz w:val="18"/>
                <w:szCs w:val="18"/>
              </w:rPr>
            </w:pPr>
            <w:r w:rsidRPr="00D51CFB">
              <w:rPr>
                <w:rFonts w:ascii="Arial" w:hAnsi="Arial" w:cs="Arial"/>
                <w:sz w:val="18"/>
                <w:szCs w:val="18"/>
              </w:rPr>
              <w:t>437 586</w:t>
            </w:r>
          </w:p>
        </w:tc>
      </w:tr>
      <w:tr w:rsidR="000A44F3" w:rsidTr="00C2001C">
        <w:trPr>
          <w:trHeight w:val="255"/>
        </w:trPr>
        <w:tc>
          <w:tcPr>
            <w:tcW w:w="2733" w:type="dxa"/>
            <w:tcBorders>
              <w:top w:val="nil"/>
              <w:left w:val="nil"/>
              <w:bottom w:val="nil"/>
              <w:right w:val="nil"/>
            </w:tcBorders>
            <w:shd w:val="clear" w:color="auto" w:fill="auto"/>
            <w:vAlign w:val="bottom"/>
          </w:tcPr>
          <w:p w:rsidR="000A44F3" w:rsidRPr="00D51CFB" w:rsidRDefault="000A44F3" w:rsidP="000A44F3">
            <w:pPr>
              <w:rPr>
                <w:rFonts w:ascii="Arial" w:hAnsi="Arial" w:cs="Arial"/>
                <w:sz w:val="18"/>
                <w:szCs w:val="18"/>
              </w:rPr>
            </w:pPr>
            <w:r w:rsidRPr="00D51CFB">
              <w:rPr>
                <w:rFonts w:ascii="Arial" w:hAnsi="Arial" w:cs="Arial"/>
                <w:sz w:val="18"/>
                <w:szCs w:val="18"/>
              </w:rPr>
              <w:t>Nevyfakturované prepravné n</w:t>
            </w:r>
            <w:r>
              <w:rPr>
                <w:rFonts w:ascii="Arial" w:hAnsi="Arial" w:cs="Arial"/>
                <w:sz w:val="18"/>
                <w:szCs w:val="18"/>
              </w:rPr>
              <w:t>áklady</w:t>
            </w:r>
          </w:p>
        </w:tc>
        <w:tc>
          <w:tcPr>
            <w:tcW w:w="5126" w:type="dxa"/>
            <w:tcBorders>
              <w:top w:val="nil"/>
              <w:left w:val="nil"/>
              <w:bottom w:val="nil"/>
              <w:right w:val="nil"/>
            </w:tcBorders>
            <w:shd w:val="clear" w:color="auto" w:fill="auto"/>
            <w:vAlign w:val="bottom"/>
          </w:tcPr>
          <w:p w:rsidR="000A44F3" w:rsidRPr="00D51CFB" w:rsidRDefault="000A44F3" w:rsidP="000A44F3">
            <w:pPr>
              <w:rPr>
                <w:rFonts w:ascii="Arial" w:hAnsi="Arial" w:cs="Arial"/>
                <w:sz w:val="18"/>
                <w:szCs w:val="18"/>
              </w:rPr>
            </w:pPr>
            <w:r w:rsidRPr="00D51CFB">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tcPr>
          <w:p w:rsidR="000A44F3" w:rsidRPr="00D51CFB" w:rsidRDefault="000A44F3" w:rsidP="000A44F3">
            <w:pPr>
              <w:jc w:val="right"/>
              <w:rPr>
                <w:rFonts w:ascii="Arial" w:hAnsi="Arial" w:cs="Arial"/>
                <w:sz w:val="18"/>
                <w:szCs w:val="18"/>
              </w:rPr>
            </w:pPr>
            <w:r w:rsidRPr="00D51CFB">
              <w:rPr>
                <w:rFonts w:ascii="Arial" w:hAnsi="Arial" w:cs="Arial"/>
                <w:sz w:val="18"/>
                <w:szCs w:val="18"/>
              </w:rPr>
              <w:t>1 368 987</w:t>
            </w:r>
          </w:p>
        </w:tc>
        <w:tc>
          <w:tcPr>
            <w:tcW w:w="1120" w:type="dxa"/>
            <w:tcBorders>
              <w:top w:val="nil"/>
              <w:left w:val="nil"/>
              <w:bottom w:val="nil"/>
              <w:right w:val="nil"/>
            </w:tcBorders>
            <w:shd w:val="clear" w:color="auto" w:fill="auto"/>
            <w:vAlign w:val="bottom"/>
          </w:tcPr>
          <w:p w:rsidR="000A44F3" w:rsidRPr="00D51CFB" w:rsidRDefault="000A44F3" w:rsidP="000A44F3">
            <w:pPr>
              <w:jc w:val="right"/>
              <w:rPr>
                <w:rFonts w:ascii="Arial" w:hAnsi="Arial" w:cs="Arial"/>
                <w:sz w:val="18"/>
                <w:szCs w:val="18"/>
              </w:rPr>
            </w:pPr>
            <w:r w:rsidRPr="00D51CFB">
              <w:rPr>
                <w:rFonts w:ascii="Arial" w:hAnsi="Arial" w:cs="Arial"/>
                <w:sz w:val="18"/>
                <w:szCs w:val="18"/>
              </w:rPr>
              <w:t>920 339</w:t>
            </w:r>
          </w:p>
        </w:tc>
      </w:tr>
      <w:tr w:rsidR="00C2001C" w:rsidTr="00C2001C">
        <w:trPr>
          <w:trHeight w:val="480"/>
        </w:trPr>
        <w:tc>
          <w:tcPr>
            <w:tcW w:w="2733"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Pohľadávky z obchodného styku</w:t>
            </w:r>
          </w:p>
        </w:tc>
        <w:tc>
          <w:tcPr>
            <w:tcW w:w="5126"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2001C" w:rsidRPr="005B18AC" w:rsidRDefault="000A44F3">
            <w:pPr>
              <w:jc w:val="right"/>
              <w:rPr>
                <w:rFonts w:ascii="Arial" w:hAnsi="Arial" w:cs="Arial"/>
                <w:sz w:val="18"/>
                <w:szCs w:val="18"/>
              </w:rPr>
            </w:pPr>
            <w:r>
              <w:rPr>
                <w:rFonts w:ascii="Arial" w:hAnsi="Arial" w:cs="Arial"/>
                <w:sz w:val="18"/>
                <w:szCs w:val="18"/>
                <w:lang w:val="en-US"/>
              </w:rPr>
              <w:t>0</w:t>
            </w:r>
          </w:p>
        </w:tc>
      </w:tr>
      <w:tr w:rsidR="00C2001C" w:rsidTr="00C2001C">
        <w:trPr>
          <w:trHeight w:val="255"/>
        </w:trPr>
        <w:tc>
          <w:tcPr>
            <w:tcW w:w="2733"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1 290 435</w:t>
            </w:r>
          </w:p>
        </w:tc>
        <w:tc>
          <w:tcPr>
            <w:tcW w:w="1120" w:type="dxa"/>
            <w:tcBorders>
              <w:top w:val="nil"/>
              <w:left w:val="nil"/>
              <w:bottom w:val="nil"/>
              <w:right w:val="nil"/>
            </w:tcBorders>
            <w:shd w:val="clear" w:color="auto" w:fill="auto"/>
            <w:vAlign w:val="bottom"/>
            <w:hideMark/>
          </w:tcPr>
          <w:p w:rsidR="00C2001C" w:rsidRPr="005B18AC" w:rsidRDefault="00C2001C">
            <w:pPr>
              <w:jc w:val="right"/>
              <w:rPr>
                <w:rFonts w:ascii="Arial" w:hAnsi="Arial" w:cs="Arial"/>
                <w:sz w:val="18"/>
                <w:szCs w:val="18"/>
              </w:rPr>
            </w:pPr>
            <w:r w:rsidRPr="005B18AC">
              <w:rPr>
                <w:rFonts w:ascii="Arial" w:hAnsi="Arial" w:cs="Arial"/>
                <w:sz w:val="18"/>
                <w:szCs w:val="18"/>
              </w:rPr>
              <w:t>1 196 423</w:t>
            </w:r>
          </w:p>
        </w:tc>
      </w:tr>
      <w:tr w:rsidR="007F6144" w:rsidTr="00C2001C">
        <w:trPr>
          <w:trHeight w:val="255"/>
        </w:trPr>
        <w:tc>
          <w:tcPr>
            <w:tcW w:w="2733" w:type="dxa"/>
            <w:tcBorders>
              <w:top w:val="nil"/>
              <w:left w:val="nil"/>
              <w:bottom w:val="nil"/>
              <w:right w:val="nil"/>
            </w:tcBorders>
            <w:shd w:val="clear" w:color="auto" w:fill="auto"/>
            <w:vAlign w:val="bottom"/>
          </w:tcPr>
          <w:p w:rsidR="007F6144" w:rsidRDefault="007F6144" w:rsidP="00D51CFB">
            <w:pPr>
              <w:rPr>
                <w:rFonts w:ascii="Arial" w:hAnsi="Arial" w:cs="Arial"/>
                <w:sz w:val="18"/>
                <w:szCs w:val="18"/>
              </w:rPr>
            </w:pPr>
            <w:r>
              <w:rPr>
                <w:rFonts w:ascii="Arial" w:hAnsi="Arial" w:cs="Arial"/>
                <w:sz w:val="18"/>
                <w:szCs w:val="18"/>
              </w:rPr>
              <w:t>Poskytnuté pôžičky</w:t>
            </w:r>
          </w:p>
        </w:tc>
        <w:tc>
          <w:tcPr>
            <w:tcW w:w="5126" w:type="dxa"/>
            <w:tcBorders>
              <w:top w:val="nil"/>
              <w:left w:val="nil"/>
              <w:bottom w:val="nil"/>
              <w:right w:val="nil"/>
            </w:tcBorders>
            <w:shd w:val="clear" w:color="auto" w:fill="auto"/>
            <w:vAlign w:val="bottom"/>
          </w:tcPr>
          <w:p w:rsidR="007F6144" w:rsidRDefault="007F6144">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tcPr>
          <w:p w:rsidR="007F6144" w:rsidRDefault="007F61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tcPr>
          <w:p w:rsidR="007F6144" w:rsidRPr="005B18AC" w:rsidRDefault="007F6144">
            <w:pPr>
              <w:jc w:val="right"/>
              <w:rPr>
                <w:rFonts w:ascii="Arial" w:hAnsi="Arial" w:cs="Arial"/>
                <w:sz w:val="18"/>
                <w:szCs w:val="18"/>
              </w:rPr>
            </w:pPr>
            <w:r>
              <w:rPr>
                <w:rFonts w:ascii="Arial" w:hAnsi="Arial" w:cs="Arial"/>
                <w:sz w:val="18"/>
                <w:szCs w:val="18"/>
              </w:rPr>
              <w:t>300 000</w:t>
            </w:r>
          </w:p>
        </w:tc>
      </w:tr>
      <w:tr w:rsidR="000A44F3" w:rsidRPr="007F6144" w:rsidTr="00C2001C">
        <w:trPr>
          <w:trHeight w:val="255"/>
        </w:trPr>
        <w:tc>
          <w:tcPr>
            <w:tcW w:w="2733" w:type="dxa"/>
            <w:tcBorders>
              <w:top w:val="nil"/>
              <w:left w:val="nil"/>
              <w:bottom w:val="nil"/>
              <w:right w:val="nil"/>
            </w:tcBorders>
            <w:shd w:val="clear" w:color="auto" w:fill="auto"/>
            <w:vAlign w:val="bottom"/>
          </w:tcPr>
          <w:p w:rsidR="000A44F3" w:rsidRDefault="000A44F3" w:rsidP="00D51CFB">
            <w:pPr>
              <w:rPr>
                <w:rFonts w:ascii="Arial" w:hAnsi="Arial" w:cs="Arial"/>
                <w:sz w:val="18"/>
                <w:szCs w:val="18"/>
              </w:rPr>
            </w:pPr>
            <w:r>
              <w:rPr>
                <w:rFonts w:ascii="Arial" w:hAnsi="Arial" w:cs="Arial"/>
                <w:sz w:val="18"/>
                <w:szCs w:val="18"/>
              </w:rPr>
              <w:t>Nevyfakturované prepravné výnosy</w:t>
            </w:r>
          </w:p>
        </w:tc>
        <w:tc>
          <w:tcPr>
            <w:tcW w:w="5126" w:type="dxa"/>
            <w:tcBorders>
              <w:top w:val="nil"/>
              <w:left w:val="nil"/>
              <w:bottom w:val="nil"/>
              <w:right w:val="nil"/>
            </w:tcBorders>
            <w:shd w:val="clear" w:color="auto" w:fill="auto"/>
            <w:vAlign w:val="bottom"/>
          </w:tcPr>
          <w:p w:rsidR="000A44F3" w:rsidRDefault="000A44F3" w:rsidP="000A44F3">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tcPr>
          <w:p w:rsidR="000A44F3" w:rsidRPr="00D51CFB" w:rsidRDefault="000A44F3" w:rsidP="00D51CFB">
            <w:pPr>
              <w:jc w:val="right"/>
              <w:rPr>
                <w:rFonts w:ascii="Arial" w:hAnsi="Arial" w:cs="Arial"/>
                <w:sz w:val="18"/>
                <w:szCs w:val="18"/>
                <w:highlight w:val="yellow"/>
              </w:rPr>
            </w:pPr>
            <w:r>
              <w:rPr>
                <w:rFonts w:ascii="Arial" w:hAnsi="Arial" w:cs="Arial"/>
                <w:sz w:val="18"/>
                <w:szCs w:val="18"/>
              </w:rPr>
              <w:t xml:space="preserve">314 </w:t>
            </w:r>
            <w:r w:rsidRPr="00087B60">
              <w:rPr>
                <w:rFonts w:ascii="Arial" w:hAnsi="Arial" w:cs="Arial"/>
                <w:sz w:val="18"/>
                <w:szCs w:val="18"/>
              </w:rPr>
              <w:t>045</w:t>
            </w:r>
          </w:p>
        </w:tc>
        <w:tc>
          <w:tcPr>
            <w:tcW w:w="1120" w:type="dxa"/>
            <w:tcBorders>
              <w:top w:val="nil"/>
              <w:left w:val="nil"/>
              <w:bottom w:val="nil"/>
              <w:right w:val="nil"/>
            </w:tcBorders>
            <w:shd w:val="clear" w:color="auto" w:fill="auto"/>
            <w:vAlign w:val="bottom"/>
          </w:tcPr>
          <w:p w:rsidR="000A44F3" w:rsidRPr="00D51CFB" w:rsidRDefault="000A44F3" w:rsidP="000A44F3">
            <w:pPr>
              <w:jc w:val="right"/>
              <w:rPr>
                <w:rFonts w:ascii="Arial" w:hAnsi="Arial" w:cs="Arial"/>
                <w:sz w:val="18"/>
                <w:szCs w:val="18"/>
                <w:highlight w:val="yellow"/>
              </w:rPr>
            </w:pPr>
            <w:r w:rsidRPr="00087B60">
              <w:rPr>
                <w:rFonts w:ascii="Arial" w:hAnsi="Arial" w:cs="Arial"/>
                <w:sz w:val="18"/>
                <w:szCs w:val="18"/>
              </w:rPr>
              <w:t>301</w:t>
            </w:r>
            <w:r>
              <w:rPr>
                <w:rFonts w:ascii="Arial" w:hAnsi="Arial" w:cs="Arial"/>
                <w:sz w:val="18"/>
                <w:szCs w:val="18"/>
              </w:rPr>
              <w:t xml:space="preserve"> </w:t>
            </w:r>
            <w:r w:rsidRPr="00087B60">
              <w:rPr>
                <w:rFonts w:ascii="Arial" w:hAnsi="Arial" w:cs="Arial"/>
                <w:sz w:val="18"/>
                <w:szCs w:val="18"/>
              </w:rPr>
              <w:t>539</w:t>
            </w:r>
          </w:p>
        </w:tc>
      </w:tr>
      <w:bookmarkEnd w:id="72"/>
    </w:tbl>
    <w:p w:rsidR="000E4080" w:rsidRPr="00796393" w:rsidRDefault="000E4080" w:rsidP="009B776F">
      <w:pPr>
        <w:pStyle w:val="odstavec"/>
      </w:pPr>
    </w:p>
    <w:p w:rsidR="000E4080" w:rsidRPr="00796393" w:rsidRDefault="000E4080">
      <w:pPr>
        <w:pStyle w:val="Heading2"/>
        <w:numPr>
          <w:ilvl w:val="1"/>
          <w:numId w:val="10"/>
        </w:numPr>
      </w:pPr>
      <w:r w:rsidRPr="00796393">
        <w:t>Príjmy a výhody členov štatutárneho orgánu, dozorného orgánu a iného orgánu</w:t>
      </w:r>
    </w:p>
    <w:p w:rsidR="00C2001C" w:rsidRDefault="00C2001C" w:rsidP="009B776F">
      <w:pPr>
        <w:pStyle w:val="odstavec"/>
      </w:pPr>
      <w:bookmarkStart w:id="75" w:name="RANGE!B4:J22"/>
      <w:bookmarkStart w:id="76" w:name="FWT_T46"/>
      <w:bookmarkEnd w:id="75"/>
      <w:r>
        <w:t xml:space="preserve"> </w:t>
      </w:r>
    </w:p>
    <w:bookmarkEnd w:id="76"/>
    <w:p w:rsidR="00724B6B" w:rsidRPr="00724B6B" w:rsidRDefault="00724B6B" w:rsidP="009B776F">
      <w:pPr>
        <w:pStyle w:val="odstavec"/>
      </w:pPr>
      <w:r w:rsidRPr="00C9707D">
        <w:t xml:space="preserve">Členom štatutárneho orgánu neboli priznané žiadne odmeny z dôvodu výkonu ich funkcie a neboli im poskytnuté žiadne pôžičky. </w:t>
      </w:r>
      <w:r w:rsidR="00901A98">
        <w:t xml:space="preserve">(2014: </w:t>
      </w:r>
      <w:r w:rsidR="00901A98" w:rsidRPr="00C9707D">
        <w:t>Členom štatutárneho orgánu neboli priznané žiadne odmeny z dôvodu výkonu ich funkcie a neboli im poskytnuté žiadne pôžičky.</w:t>
      </w:r>
      <w:r w:rsidR="00901A98">
        <w:t>)</w:t>
      </w:r>
    </w:p>
    <w:p w:rsidR="00BC4E38" w:rsidRPr="00796393" w:rsidRDefault="00BC4E38">
      <w:pPr>
        <w:rPr>
          <w:rFonts w:ascii="Arial" w:hAnsi="Arial" w:cs="Arial"/>
          <w:b/>
          <w:bCs/>
          <w:kern w:val="32"/>
          <w:sz w:val="20"/>
          <w:szCs w:val="20"/>
          <w:lang w:val="en-US"/>
        </w:rPr>
      </w:pPr>
    </w:p>
    <w:p w:rsidR="00BC4E38" w:rsidRPr="00796393" w:rsidRDefault="00BC4E38" w:rsidP="00BC4E38">
      <w:pPr>
        <w:pStyle w:val="Heading1"/>
        <w:ind w:left="426" w:hanging="426"/>
        <w:rPr>
          <w:rFonts w:ascii="Arial" w:hAnsi="Arial"/>
          <w:sz w:val="20"/>
          <w:szCs w:val="20"/>
          <w:lang w:val="en-US"/>
        </w:rPr>
      </w:pPr>
      <w:bookmarkStart w:id="77" w:name="_Ref434581298"/>
      <w:proofErr w:type="spellStart"/>
      <w:r w:rsidRPr="00796393">
        <w:rPr>
          <w:rFonts w:ascii="Arial" w:hAnsi="Arial"/>
          <w:sz w:val="20"/>
          <w:szCs w:val="20"/>
          <w:lang w:val="en-US"/>
        </w:rPr>
        <w:t>PREHĽAD</w:t>
      </w:r>
      <w:proofErr w:type="spellEnd"/>
      <w:r w:rsidRPr="00796393">
        <w:rPr>
          <w:rFonts w:ascii="Arial" w:hAnsi="Arial"/>
          <w:sz w:val="20"/>
          <w:szCs w:val="20"/>
          <w:lang w:val="en-US"/>
        </w:rPr>
        <w:t xml:space="preserve"> </w:t>
      </w:r>
      <w:proofErr w:type="spellStart"/>
      <w:r w:rsidRPr="00796393">
        <w:rPr>
          <w:rFonts w:ascii="Arial" w:hAnsi="Arial"/>
          <w:sz w:val="20"/>
          <w:szCs w:val="20"/>
          <w:lang w:val="en-US"/>
        </w:rPr>
        <w:t>POHYBOV</w:t>
      </w:r>
      <w:proofErr w:type="spellEnd"/>
      <w:r w:rsidRPr="00796393">
        <w:rPr>
          <w:rFonts w:ascii="Arial" w:hAnsi="Arial"/>
          <w:sz w:val="20"/>
          <w:szCs w:val="20"/>
          <w:lang w:val="en-US"/>
        </w:rPr>
        <w:t xml:space="preserve"> </w:t>
      </w:r>
      <w:proofErr w:type="spellStart"/>
      <w:r w:rsidRPr="00796393">
        <w:rPr>
          <w:rFonts w:ascii="Arial" w:hAnsi="Arial"/>
          <w:sz w:val="20"/>
          <w:szCs w:val="20"/>
          <w:lang w:val="en-US"/>
        </w:rPr>
        <w:t>VLASTN</w:t>
      </w:r>
      <w:r w:rsidRPr="00796393">
        <w:rPr>
          <w:rFonts w:ascii="Arial" w:hAnsi="Arial"/>
          <w:sz w:val="20"/>
          <w:szCs w:val="20"/>
        </w:rPr>
        <w:t>ÉHO</w:t>
      </w:r>
      <w:proofErr w:type="spellEnd"/>
      <w:r w:rsidRPr="00796393">
        <w:rPr>
          <w:rFonts w:ascii="Arial" w:hAnsi="Arial"/>
          <w:sz w:val="20"/>
          <w:szCs w:val="20"/>
        </w:rPr>
        <w:t xml:space="preserve"> IMANIA</w:t>
      </w:r>
      <w:bookmarkEnd w:id="77"/>
      <w:r w:rsidRPr="00796393">
        <w:rPr>
          <w:rFonts w:ascii="Arial" w:hAnsi="Arial"/>
          <w:sz w:val="20"/>
          <w:szCs w:val="20"/>
          <w:lang w:val="en-US"/>
        </w:rPr>
        <w:t xml:space="preserve"> </w:t>
      </w:r>
    </w:p>
    <w:p w:rsidR="00BC4E38" w:rsidRPr="00796393" w:rsidRDefault="00BC4E38">
      <w:pPr>
        <w:pStyle w:val="Heading2"/>
        <w:numPr>
          <w:ilvl w:val="1"/>
          <w:numId w:val="16"/>
        </w:numPr>
      </w:pPr>
      <w:bookmarkStart w:id="78" w:name="_Ref434581324"/>
      <w:r w:rsidRPr="00796393">
        <w:t>Vlastné imanie</w:t>
      </w:r>
      <w:bookmarkEnd w:id="78"/>
    </w:p>
    <w:p w:rsidR="00BC4E38" w:rsidRPr="00796393" w:rsidRDefault="00BC4E38" w:rsidP="009B776F">
      <w:pPr>
        <w:pStyle w:val="odstavec"/>
      </w:pPr>
      <w:r w:rsidRPr="00796393">
        <w:t>Prehľad pohybu vlastného imania v priebehu bežného a predchádzajúceho účtovného obdobia je uvedený v nasledujúcich tabuľkách:</w:t>
      </w:r>
    </w:p>
    <w:p w:rsidR="00C2001C" w:rsidRDefault="00C2001C" w:rsidP="009B776F">
      <w:pPr>
        <w:pStyle w:val="odstavec"/>
        <w:rPr>
          <w:highlight w:val="yellow"/>
        </w:rPr>
      </w:pPr>
      <w:bookmarkStart w:id="79" w:name="FWT_T48a"/>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C2001C" w:rsidTr="00C2001C">
        <w:trPr>
          <w:trHeight w:val="480"/>
        </w:trPr>
        <w:tc>
          <w:tcPr>
            <w:tcW w:w="4099"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80" w:name="RANGE!B3:G19"/>
            <w:r>
              <w:rPr>
                <w:rFonts w:ascii="Arial" w:hAnsi="Arial" w:cs="Arial"/>
                <w:b/>
                <w:bCs/>
                <w:sz w:val="18"/>
                <w:szCs w:val="18"/>
              </w:rPr>
              <w:t>Položka vlastného imania</w:t>
            </w:r>
            <w:bookmarkEnd w:id="80"/>
          </w:p>
        </w:tc>
        <w:tc>
          <w:tcPr>
            <w:tcW w:w="10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31.12.2015</w:t>
            </w:r>
          </w:p>
        </w:tc>
      </w:tr>
      <w:tr w:rsidR="00C2001C" w:rsidTr="00C2001C">
        <w:trPr>
          <w:trHeight w:val="255"/>
        </w:trPr>
        <w:tc>
          <w:tcPr>
            <w:tcW w:w="409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33 194</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33 194</w:t>
            </w:r>
          </w:p>
        </w:tc>
      </w:tr>
      <w:tr w:rsidR="00C2001C" w:rsidTr="00C2001C">
        <w:trPr>
          <w:trHeight w:val="480"/>
        </w:trPr>
        <w:tc>
          <w:tcPr>
            <w:tcW w:w="409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3 319</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3 319</w:t>
            </w:r>
          </w:p>
        </w:tc>
      </w:tr>
      <w:tr w:rsidR="00C2001C" w:rsidTr="00C2001C">
        <w:trPr>
          <w:trHeight w:val="240"/>
        </w:trPr>
        <w:tc>
          <w:tcPr>
            <w:tcW w:w="409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1 847 510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453 222</w:t>
            </w:r>
          </w:p>
        </w:tc>
        <w:tc>
          <w:tcPr>
            <w:tcW w:w="104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2 300 732</w:t>
            </w:r>
          </w:p>
        </w:tc>
      </w:tr>
      <w:tr w:rsidR="00C2001C" w:rsidTr="00C2001C">
        <w:trPr>
          <w:trHeight w:val="240"/>
        </w:trPr>
        <w:tc>
          <w:tcPr>
            <w:tcW w:w="409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453 222</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1 140 944</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-453 222</w:t>
            </w:r>
          </w:p>
        </w:tc>
        <w:tc>
          <w:tcPr>
            <w:tcW w:w="104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1 140 944</w:t>
            </w:r>
          </w:p>
        </w:tc>
      </w:tr>
      <w:tr w:rsidR="00C2001C" w:rsidTr="00C2001C">
        <w:trPr>
          <w:trHeight w:val="255"/>
        </w:trPr>
        <w:tc>
          <w:tcPr>
            <w:tcW w:w="4099" w:type="dxa"/>
            <w:tcBorders>
              <w:top w:val="nil"/>
              <w:left w:val="nil"/>
              <w:bottom w:val="nil"/>
              <w:right w:val="nil"/>
            </w:tcBorders>
            <w:shd w:val="clear" w:color="auto" w:fill="auto"/>
            <w:vAlign w:val="bottom"/>
            <w:hideMark/>
          </w:tcPr>
          <w:p w:rsidR="00C2001C" w:rsidRDefault="00C2001C">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2 337 245</w:t>
            </w:r>
          </w:p>
        </w:tc>
        <w:tc>
          <w:tcPr>
            <w:tcW w:w="10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1 140 944</w:t>
            </w:r>
          </w:p>
        </w:tc>
        <w:tc>
          <w:tcPr>
            <w:tcW w:w="10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C2001C" w:rsidRDefault="00C2001C">
            <w:pPr>
              <w:jc w:val="right"/>
              <w:rPr>
                <w:rFonts w:ascii="Arial" w:hAnsi="Arial" w:cs="Arial"/>
                <w:b/>
                <w:bCs/>
                <w:sz w:val="18"/>
                <w:szCs w:val="18"/>
              </w:rPr>
            </w:pPr>
            <w:r>
              <w:rPr>
                <w:rFonts w:ascii="Arial" w:hAnsi="Arial" w:cs="Arial"/>
                <w:b/>
                <w:bCs/>
                <w:sz w:val="18"/>
                <w:szCs w:val="18"/>
              </w:rPr>
              <w:t>3 478 189</w:t>
            </w:r>
          </w:p>
        </w:tc>
      </w:tr>
    </w:tbl>
    <w:p w:rsidR="00C2001C" w:rsidRDefault="00C2001C" w:rsidP="009B776F">
      <w:pPr>
        <w:pStyle w:val="odstavec"/>
        <w:rPr>
          <w:highlight w:val="yellow"/>
        </w:rPr>
      </w:pPr>
      <w:bookmarkStart w:id="81" w:name="FWT_T48b"/>
      <w:bookmarkEnd w:id="79"/>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C2001C" w:rsidTr="00C2001C">
        <w:trPr>
          <w:trHeight w:val="720"/>
        </w:trPr>
        <w:tc>
          <w:tcPr>
            <w:tcW w:w="4099"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bookmarkStart w:id="82" w:name="RANGE!B23:G39"/>
            <w:r>
              <w:rPr>
                <w:rFonts w:ascii="Arial" w:hAnsi="Arial" w:cs="Arial"/>
                <w:b/>
                <w:bCs/>
                <w:sz w:val="18"/>
                <w:szCs w:val="18"/>
              </w:rPr>
              <w:lastRenderedPageBreak/>
              <w:t>Položka vlastného imania</w:t>
            </w:r>
            <w:bookmarkEnd w:id="82"/>
          </w:p>
        </w:tc>
        <w:tc>
          <w:tcPr>
            <w:tcW w:w="10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C2001C" w:rsidRDefault="00C2001C">
            <w:pPr>
              <w:jc w:val="center"/>
              <w:rPr>
                <w:rFonts w:ascii="Arial" w:hAnsi="Arial" w:cs="Arial"/>
                <w:b/>
                <w:bCs/>
                <w:sz w:val="18"/>
                <w:szCs w:val="18"/>
              </w:rPr>
            </w:pPr>
            <w:r>
              <w:rPr>
                <w:rFonts w:ascii="Arial" w:hAnsi="Arial" w:cs="Arial"/>
                <w:b/>
                <w:bCs/>
                <w:sz w:val="18"/>
                <w:szCs w:val="18"/>
              </w:rPr>
              <w:t>Stav k 31.12.2014</w:t>
            </w:r>
          </w:p>
        </w:tc>
      </w:tr>
      <w:tr w:rsidR="00C2001C" w:rsidTr="00C2001C">
        <w:trPr>
          <w:trHeight w:val="240"/>
        </w:trPr>
        <w:tc>
          <w:tcPr>
            <w:tcW w:w="409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33 194</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33 194</w:t>
            </w:r>
          </w:p>
        </w:tc>
      </w:tr>
      <w:tr w:rsidR="00C2001C" w:rsidTr="00C2001C">
        <w:trPr>
          <w:trHeight w:val="240"/>
        </w:trPr>
        <w:tc>
          <w:tcPr>
            <w:tcW w:w="409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3 319</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3 319</w:t>
            </w:r>
          </w:p>
        </w:tc>
      </w:tr>
      <w:tr w:rsidR="00C2001C" w:rsidTr="00C2001C">
        <w:trPr>
          <w:trHeight w:val="240"/>
        </w:trPr>
        <w:tc>
          <w:tcPr>
            <w:tcW w:w="4099" w:type="dxa"/>
            <w:tcBorders>
              <w:top w:val="nil"/>
              <w:left w:val="nil"/>
              <w:bottom w:val="nil"/>
              <w:right w:val="nil"/>
            </w:tcBorders>
            <w:shd w:val="clear" w:color="auto" w:fill="auto"/>
            <w:vAlign w:val="bottom"/>
            <w:hideMark/>
          </w:tcPr>
          <w:p w:rsidR="00C2001C" w:rsidRDefault="00C2001C">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1 847 510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2001C" w:rsidRDefault="00C2001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C2001C" w:rsidRDefault="00C2001C">
            <w:pPr>
              <w:jc w:val="right"/>
              <w:rPr>
                <w:rFonts w:ascii="Arial" w:hAnsi="Arial" w:cs="Arial"/>
                <w:sz w:val="18"/>
                <w:szCs w:val="18"/>
              </w:rPr>
            </w:pPr>
            <w:r>
              <w:rPr>
                <w:rFonts w:ascii="Arial" w:hAnsi="Arial" w:cs="Arial"/>
                <w:sz w:val="18"/>
                <w:szCs w:val="18"/>
              </w:rPr>
              <w:t>1 847 510</w:t>
            </w:r>
          </w:p>
        </w:tc>
      </w:tr>
      <w:tr w:rsidR="007D0B93" w:rsidTr="00C2001C">
        <w:trPr>
          <w:trHeight w:val="480"/>
        </w:trPr>
        <w:tc>
          <w:tcPr>
            <w:tcW w:w="4099" w:type="dxa"/>
            <w:tcBorders>
              <w:top w:val="nil"/>
              <w:left w:val="nil"/>
              <w:bottom w:val="nil"/>
              <w:right w:val="nil"/>
            </w:tcBorders>
            <w:shd w:val="clear" w:color="auto" w:fill="auto"/>
            <w:vAlign w:val="bottom"/>
            <w:hideMark/>
          </w:tcPr>
          <w:p w:rsidR="007D0B93" w:rsidRDefault="007D0B93" w:rsidP="007D0B93">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rsidR="007D0B93" w:rsidRDefault="007D0B93" w:rsidP="007D0B93">
            <w:pPr>
              <w:jc w:val="right"/>
              <w:rPr>
                <w:rFonts w:ascii="Arial" w:hAnsi="Arial" w:cs="Arial"/>
                <w:sz w:val="18"/>
                <w:szCs w:val="18"/>
              </w:rPr>
            </w:pPr>
            <w:r>
              <w:rPr>
                <w:rFonts w:ascii="Arial" w:hAnsi="Arial" w:cs="Arial"/>
                <w:sz w:val="18"/>
                <w:szCs w:val="18"/>
              </w:rPr>
              <w:t>437 586</w:t>
            </w:r>
          </w:p>
        </w:tc>
        <w:tc>
          <w:tcPr>
            <w:tcW w:w="1020" w:type="dxa"/>
            <w:tcBorders>
              <w:top w:val="nil"/>
              <w:left w:val="nil"/>
              <w:bottom w:val="nil"/>
              <w:right w:val="nil"/>
            </w:tcBorders>
            <w:shd w:val="clear" w:color="auto" w:fill="auto"/>
            <w:vAlign w:val="bottom"/>
            <w:hideMark/>
          </w:tcPr>
          <w:p w:rsidR="007D0B93" w:rsidRDefault="007D0B93" w:rsidP="007D0B93">
            <w:pPr>
              <w:jc w:val="right"/>
              <w:rPr>
                <w:rFonts w:ascii="Arial" w:hAnsi="Arial" w:cs="Arial"/>
                <w:sz w:val="18"/>
                <w:szCs w:val="18"/>
              </w:rPr>
            </w:pPr>
            <w:r>
              <w:rPr>
                <w:rFonts w:ascii="Arial" w:hAnsi="Arial" w:cs="Arial"/>
                <w:sz w:val="18"/>
                <w:szCs w:val="18"/>
              </w:rPr>
              <w:t>453 222</w:t>
            </w:r>
          </w:p>
        </w:tc>
        <w:tc>
          <w:tcPr>
            <w:tcW w:w="1020" w:type="dxa"/>
            <w:tcBorders>
              <w:top w:val="nil"/>
              <w:left w:val="nil"/>
              <w:bottom w:val="nil"/>
              <w:right w:val="nil"/>
            </w:tcBorders>
            <w:shd w:val="clear" w:color="auto" w:fill="auto"/>
            <w:vAlign w:val="bottom"/>
            <w:hideMark/>
          </w:tcPr>
          <w:p w:rsidR="007D0B93" w:rsidRDefault="007D0B93" w:rsidP="007D0B93">
            <w:pPr>
              <w:jc w:val="right"/>
              <w:rPr>
                <w:rFonts w:ascii="Arial" w:hAnsi="Arial" w:cs="Arial"/>
                <w:sz w:val="18"/>
                <w:szCs w:val="18"/>
              </w:rPr>
            </w:pPr>
            <w:r>
              <w:rPr>
                <w:rFonts w:ascii="Arial" w:hAnsi="Arial" w:cs="Arial"/>
                <w:sz w:val="18"/>
                <w:szCs w:val="18"/>
              </w:rPr>
              <w:t>-437 586</w:t>
            </w:r>
          </w:p>
        </w:tc>
        <w:tc>
          <w:tcPr>
            <w:tcW w:w="1020" w:type="dxa"/>
            <w:tcBorders>
              <w:top w:val="nil"/>
              <w:left w:val="nil"/>
              <w:bottom w:val="nil"/>
              <w:right w:val="nil"/>
            </w:tcBorders>
            <w:shd w:val="clear" w:color="auto" w:fill="auto"/>
            <w:vAlign w:val="bottom"/>
            <w:hideMark/>
          </w:tcPr>
          <w:p w:rsidR="007D0B93" w:rsidRPr="00D51CFB" w:rsidRDefault="007D0B93" w:rsidP="00D51CFB">
            <w:pPr>
              <w:jc w:val="right"/>
              <w:rPr>
                <w:rFonts w:ascii="Arial" w:hAnsi="Arial" w:cs="Arial"/>
                <w:sz w:val="18"/>
                <w:szCs w:val="18"/>
                <w:lang w:val="en-US"/>
              </w:rPr>
            </w:pPr>
            <w:r>
              <w:rPr>
                <w:rFonts w:ascii="Arial" w:hAnsi="Arial" w:cs="Arial"/>
                <w:sz w:val="18"/>
                <w:szCs w:val="18"/>
                <w:lang w:val="en-US"/>
              </w:rPr>
              <w:t>0</w:t>
            </w:r>
          </w:p>
        </w:tc>
        <w:tc>
          <w:tcPr>
            <w:tcW w:w="1041" w:type="dxa"/>
            <w:tcBorders>
              <w:top w:val="nil"/>
              <w:left w:val="nil"/>
              <w:bottom w:val="nil"/>
              <w:right w:val="nil"/>
            </w:tcBorders>
            <w:shd w:val="clear" w:color="auto" w:fill="auto"/>
            <w:noWrap/>
            <w:vAlign w:val="bottom"/>
            <w:hideMark/>
          </w:tcPr>
          <w:p w:rsidR="007D0B93" w:rsidRDefault="007D0B93" w:rsidP="007D0B93">
            <w:pPr>
              <w:jc w:val="right"/>
              <w:rPr>
                <w:rFonts w:ascii="Arial" w:hAnsi="Arial" w:cs="Arial"/>
                <w:sz w:val="18"/>
                <w:szCs w:val="18"/>
              </w:rPr>
            </w:pPr>
            <w:r>
              <w:rPr>
                <w:rFonts w:ascii="Arial" w:hAnsi="Arial" w:cs="Arial"/>
                <w:sz w:val="18"/>
                <w:szCs w:val="18"/>
              </w:rPr>
              <w:t>453 222</w:t>
            </w:r>
          </w:p>
        </w:tc>
      </w:tr>
      <w:tr w:rsidR="007D0B93" w:rsidTr="00C2001C">
        <w:trPr>
          <w:trHeight w:val="255"/>
        </w:trPr>
        <w:tc>
          <w:tcPr>
            <w:tcW w:w="4099" w:type="dxa"/>
            <w:tcBorders>
              <w:top w:val="nil"/>
              <w:left w:val="nil"/>
              <w:bottom w:val="nil"/>
              <w:right w:val="nil"/>
            </w:tcBorders>
            <w:shd w:val="clear" w:color="auto" w:fill="auto"/>
            <w:vAlign w:val="bottom"/>
            <w:hideMark/>
          </w:tcPr>
          <w:p w:rsidR="007D0B93" w:rsidRDefault="007D0B93" w:rsidP="007D0B93">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7D0B93" w:rsidRDefault="007D0B93" w:rsidP="007D0B93">
            <w:pPr>
              <w:jc w:val="right"/>
              <w:rPr>
                <w:rFonts w:ascii="Arial" w:hAnsi="Arial" w:cs="Arial"/>
                <w:b/>
                <w:bCs/>
                <w:sz w:val="18"/>
                <w:szCs w:val="18"/>
              </w:rPr>
            </w:pPr>
            <w:r>
              <w:rPr>
                <w:rFonts w:ascii="Arial" w:hAnsi="Arial" w:cs="Arial"/>
                <w:b/>
                <w:bCs/>
                <w:sz w:val="18"/>
                <w:szCs w:val="18"/>
              </w:rPr>
              <w:t>2 321 609</w:t>
            </w:r>
          </w:p>
        </w:tc>
        <w:tc>
          <w:tcPr>
            <w:tcW w:w="1020" w:type="dxa"/>
            <w:tcBorders>
              <w:top w:val="single" w:sz="4" w:space="0" w:color="auto"/>
              <w:left w:val="nil"/>
              <w:bottom w:val="double" w:sz="6" w:space="0" w:color="auto"/>
              <w:right w:val="nil"/>
            </w:tcBorders>
            <w:shd w:val="clear" w:color="auto" w:fill="auto"/>
            <w:noWrap/>
            <w:vAlign w:val="bottom"/>
            <w:hideMark/>
          </w:tcPr>
          <w:p w:rsidR="007D0B93" w:rsidRDefault="007D0B93" w:rsidP="007D0B93">
            <w:pPr>
              <w:jc w:val="right"/>
              <w:rPr>
                <w:rFonts w:ascii="Arial" w:hAnsi="Arial" w:cs="Arial"/>
                <w:b/>
                <w:bCs/>
                <w:sz w:val="18"/>
                <w:szCs w:val="18"/>
              </w:rPr>
            </w:pPr>
            <w:r>
              <w:rPr>
                <w:rFonts w:ascii="Arial" w:hAnsi="Arial" w:cs="Arial"/>
                <w:b/>
                <w:bCs/>
                <w:sz w:val="18"/>
                <w:szCs w:val="18"/>
              </w:rPr>
              <w:t>453 222</w:t>
            </w:r>
          </w:p>
        </w:tc>
        <w:tc>
          <w:tcPr>
            <w:tcW w:w="1020" w:type="dxa"/>
            <w:tcBorders>
              <w:top w:val="single" w:sz="4" w:space="0" w:color="auto"/>
              <w:left w:val="nil"/>
              <w:bottom w:val="double" w:sz="6" w:space="0" w:color="auto"/>
              <w:right w:val="nil"/>
            </w:tcBorders>
            <w:shd w:val="clear" w:color="auto" w:fill="auto"/>
            <w:noWrap/>
            <w:vAlign w:val="bottom"/>
            <w:hideMark/>
          </w:tcPr>
          <w:p w:rsidR="007D0B93" w:rsidRDefault="007D0B93" w:rsidP="007D0B93">
            <w:pPr>
              <w:jc w:val="right"/>
              <w:rPr>
                <w:rFonts w:ascii="Arial" w:hAnsi="Arial" w:cs="Arial"/>
                <w:b/>
                <w:bCs/>
                <w:sz w:val="18"/>
                <w:szCs w:val="18"/>
              </w:rPr>
            </w:pPr>
            <w:r>
              <w:rPr>
                <w:rFonts w:ascii="Arial" w:hAnsi="Arial" w:cs="Arial"/>
                <w:b/>
                <w:bCs/>
                <w:sz w:val="18"/>
                <w:szCs w:val="18"/>
              </w:rPr>
              <w:t>-437 586</w:t>
            </w:r>
          </w:p>
        </w:tc>
        <w:tc>
          <w:tcPr>
            <w:tcW w:w="1020" w:type="dxa"/>
            <w:tcBorders>
              <w:top w:val="single" w:sz="4" w:space="0" w:color="auto"/>
              <w:left w:val="nil"/>
              <w:bottom w:val="double" w:sz="6" w:space="0" w:color="auto"/>
              <w:right w:val="nil"/>
            </w:tcBorders>
            <w:shd w:val="clear" w:color="auto" w:fill="auto"/>
            <w:noWrap/>
            <w:vAlign w:val="bottom"/>
            <w:hideMark/>
          </w:tcPr>
          <w:p w:rsidR="007D0B93" w:rsidRDefault="007D0B93" w:rsidP="007D0B93">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7D0B93" w:rsidRDefault="007D0B93" w:rsidP="007D0B93">
            <w:pPr>
              <w:jc w:val="right"/>
              <w:rPr>
                <w:rFonts w:ascii="Arial" w:hAnsi="Arial" w:cs="Arial"/>
                <w:b/>
                <w:bCs/>
                <w:sz w:val="18"/>
                <w:szCs w:val="18"/>
              </w:rPr>
            </w:pPr>
            <w:r>
              <w:rPr>
                <w:rFonts w:ascii="Arial" w:hAnsi="Arial" w:cs="Arial"/>
                <w:b/>
                <w:bCs/>
                <w:sz w:val="18"/>
                <w:szCs w:val="18"/>
              </w:rPr>
              <w:t>2 337 245</w:t>
            </w:r>
          </w:p>
        </w:tc>
      </w:tr>
    </w:tbl>
    <w:p w:rsidR="003F5FF5" w:rsidRDefault="003F5FF5" w:rsidP="009B776F">
      <w:pPr>
        <w:pStyle w:val="odstavec"/>
        <w:rPr>
          <w:highlight w:val="yellow"/>
        </w:rPr>
      </w:pPr>
    </w:p>
    <w:p w:rsidR="003F5FF5" w:rsidRDefault="003F5FF5" w:rsidP="009B776F">
      <w:pPr>
        <w:pStyle w:val="odstavec"/>
        <w:rPr>
          <w:highlight w:val="yellow"/>
        </w:rPr>
      </w:pPr>
    </w:p>
    <w:p w:rsidR="00B9274F" w:rsidRPr="00796393" w:rsidRDefault="00B9274F" w:rsidP="009B776F">
      <w:pPr>
        <w:pStyle w:val="odstavec"/>
        <w:rPr>
          <w:highlight w:val="yellow"/>
        </w:rPr>
      </w:pPr>
    </w:p>
    <w:bookmarkEnd w:id="81"/>
    <w:p w:rsidR="00BC4E38" w:rsidRPr="00796393" w:rsidRDefault="00BC4E38">
      <w:pPr>
        <w:pStyle w:val="Heading2"/>
        <w:numPr>
          <w:ilvl w:val="1"/>
          <w:numId w:val="16"/>
        </w:numPr>
      </w:pPr>
      <w:r w:rsidRPr="00796393">
        <w:t>Rozdelenie zisku za predchádzajúci ro</w:t>
      </w:r>
      <w:r w:rsidR="009C2CE3">
        <w:t>k 2014</w:t>
      </w:r>
    </w:p>
    <w:p w:rsidR="00BC4E38" w:rsidRDefault="00BC4E38" w:rsidP="009B776F">
      <w:pPr>
        <w:pStyle w:val="odstavec"/>
      </w:pPr>
      <w:r w:rsidRPr="00796393">
        <w:t>Účtovný zi</w:t>
      </w:r>
      <w:r w:rsidRPr="003D79D4">
        <w:t>sk za rok</w:t>
      </w:r>
      <w:r w:rsidR="009C2CE3">
        <w:t xml:space="preserve"> 2014</w:t>
      </w:r>
      <w:r w:rsidRPr="003D79D4">
        <w:t xml:space="preserve"> vo výške </w:t>
      </w:r>
      <w:r w:rsidR="007F4112">
        <w:t xml:space="preserve">453 </w:t>
      </w:r>
      <w:r w:rsidR="00277BB9">
        <w:t xml:space="preserve">222 </w:t>
      </w:r>
      <w:r w:rsidR="007F4112">
        <w:t>EUR bol rozdelený nasledovne:</w:t>
      </w:r>
    </w:p>
    <w:p w:rsidR="007F4112" w:rsidRDefault="007F4112" w:rsidP="009B776F">
      <w:pPr>
        <w:pStyle w:val="odstavec"/>
      </w:pPr>
    </w:p>
    <w:tbl>
      <w:tblPr>
        <w:tblW w:w="8000" w:type="dxa"/>
        <w:tblInd w:w="826" w:type="dxa"/>
        <w:tblCellMar>
          <w:left w:w="70" w:type="dxa"/>
          <w:right w:w="70" w:type="dxa"/>
        </w:tblCellMar>
        <w:tblLook w:val="04A0" w:firstRow="1" w:lastRow="0" w:firstColumn="1" w:lastColumn="0" w:noHBand="0" w:noVBand="1"/>
      </w:tblPr>
      <w:tblGrid>
        <w:gridCol w:w="5800"/>
        <w:gridCol w:w="2200"/>
      </w:tblGrid>
      <w:tr w:rsidR="007F4112" w:rsidRPr="00904919" w:rsidTr="00E61785">
        <w:trPr>
          <w:trHeight w:val="480"/>
        </w:trPr>
        <w:tc>
          <w:tcPr>
            <w:tcW w:w="5800" w:type="dxa"/>
            <w:vMerge w:val="restart"/>
            <w:tcBorders>
              <w:top w:val="nil"/>
              <w:left w:val="nil"/>
              <w:bottom w:val="single" w:sz="4" w:space="0" w:color="auto"/>
              <w:right w:val="nil"/>
            </w:tcBorders>
            <w:shd w:val="clear" w:color="000000" w:fill="FFFFFF"/>
            <w:vAlign w:val="bottom"/>
            <w:hideMark/>
          </w:tcPr>
          <w:p w:rsidR="007F4112" w:rsidRPr="00904919" w:rsidRDefault="007F4112" w:rsidP="00E61785">
            <w:pPr>
              <w:jc w:val="center"/>
              <w:rPr>
                <w:rFonts w:ascii="Arial" w:hAnsi="Arial" w:cs="Arial"/>
                <w:b/>
                <w:bCs/>
                <w:sz w:val="18"/>
                <w:szCs w:val="18"/>
                <w:lang w:val="en-GB"/>
              </w:rPr>
            </w:pPr>
            <w:r w:rsidRPr="00904919">
              <w:rPr>
                <w:rFonts w:ascii="Arial" w:hAnsi="Arial" w:cs="Arial"/>
                <w:b/>
                <w:bCs/>
                <w:sz w:val="18"/>
                <w:szCs w:val="18"/>
                <w:lang w:val="en-GB"/>
              </w:rPr>
              <w:t>Item</w:t>
            </w:r>
          </w:p>
        </w:tc>
        <w:tc>
          <w:tcPr>
            <w:tcW w:w="2200" w:type="dxa"/>
            <w:tcBorders>
              <w:top w:val="nil"/>
              <w:left w:val="nil"/>
              <w:bottom w:val="nil"/>
              <w:right w:val="nil"/>
            </w:tcBorders>
            <w:shd w:val="clear" w:color="000000" w:fill="FFFFFF"/>
            <w:vAlign w:val="bottom"/>
            <w:hideMark/>
          </w:tcPr>
          <w:p w:rsidR="007F4112" w:rsidRPr="00904919" w:rsidRDefault="00C74C6B" w:rsidP="00E61785">
            <w:pPr>
              <w:jc w:val="center"/>
              <w:rPr>
                <w:rFonts w:ascii="Arial" w:hAnsi="Arial" w:cs="Arial"/>
                <w:b/>
                <w:bCs/>
                <w:sz w:val="18"/>
                <w:szCs w:val="18"/>
                <w:lang w:val="en-GB"/>
              </w:rPr>
            </w:pPr>
            <w:proofErr w:type="spellStart"/>
            <w:r>
              <w:rPr>
                <w:rFonts w:ascii="Arial" w:hAnsi="Arial" w:cs="Arial"/>
                <w:b/>
                <w:bCs/>
                <w:sz w:val="18"/>
                <w:szCs w:val="18"/>
                <w:lang w:val="en-GB"/>
              </w:rPr>
              <w:t>Rozdelenie</w:t>
            </w:r>
            <w:proofErr w:type="spellEnd"/>
            <w:r>
              <w:rPr>
                <w:rFonts w:ascii="Arial" w:hAnsi="Arial" w:cs="Arial"/>
                <w:b/>
                <w:bCs/>
                <w:sz w:val="18"/>
                <w:szCs w:val="18"/>
                <w:lang w:val="en-GB"/>
              </w:rPr>
              <w:t xml:space="preserve"> </w:t>
            </w:r>
            <w:proofErr w:type="spellStart"/>
            <w:r>
              <w:rPr>
                <w:rFonts w:ascii="Arial" w:hAnsi="Arial" w:cs="Arial"/>
                <w:b/>
                <w:bCs/>
                <w:sz w:val="18"/>
                <w:szCs w:val="18"/>
                <w:lang w:val="en-GB"/>
              </w:rPr>
              <w:t>zisku</w:t>
            </w:r>
            <w:proofErr w:type="spellEnd"/>
          </w:p>
        </w:tc>
      </w:tr>
      <w:tr w:rsidR="007F4112" w:rsidRPr="00904919" w:rsidTr="00E61785">
        <w:trPr>
          <w:trHeight w:val="240"/>
        </w:trPr>
        <w:tc>
          <w:tcPr>
            <w:tcW w:w="5800" w:type="dxa"/>
            <w:vMerge/>
            <w:tcBorders>
              <w:top w:val="nil"/>
              <w:left w:val="nil"/>
              <w:bottom w:val="single" w:sz="4" w:space="0" w:color="auto"/>
              <w:right w:val="nil"/>
            </w:tcBorders>
            <w:vAlign w:val="center"/>
            <w:hideMark/>
          </w:tcPr>
          <w:p w:rsidR="007F4112" w:rsidRPr="00904919" w:rsidRDefault="007F4112" w:rsidP="00E61785">
            <w:pPr>
              <w:rPr>
                <w:rFonts w:ascii="Arial" w:hAnsi="Arial" w:cs="Arial"/>
                <w:b/>
                <w:bCs/>
                <w:sz w:val="18"/>
                <w:szCs w:val="18"/>
                <w:lang w:val="en-GB"/>
              </w:rPr>
            </w:pPr>
          </w:p>
        </w:tc>
        <w:tc>
          <w:tcPr>
            <w:tcW w:w="2200" w:type="dxa"/>
            <w:tcBorders>
              <w:top w:val="nil"/>
              <w:left w:val="nil"/>
              <w:bottom w:val="single" w:sz="4" w:space="0" w:color="auto"/>
              <w:right w:val="nil"/>
            </w:tcBorders>
            <w:shd w:val="clear" w:color="000000" w:fill="FFFFFF"/>
            <w:vAlign w:val="bottom"/>
            <w:hideMark/>
          </w:tcPr>
          <w:p w:rsidR="007F4112" w:rsidRPr="00904919" w:rsidRDefault="007F4112" w:rsidP="00E61785">
            <w:pPr>
              <w:jc w:val="center"/>
              <w:rPr>
                <w:rFonts w:ascii="Arial" w:hAnsi="Arial" w:cs="Arial"/>
                <w:b/>
                <w:bCs/>
                <w:sz w:val="18"/>
                <w:szCs w:val="18"/>
                <w:lang w:val="en-GB"/>
              </w:rPr>
            </w:pPr>
            <w:r w:rsidRPr="00904919">
              <w:rPr>
                <w:rFonts w:ascii="Arial" w:hAnsi="Arial" w:cs="Arial"/>
                <w:b/>
                <w:bCs/>
                <w:sz w:val="18"/>
                <w:szCs w:val="18"/>
                <w:lang w:val="en-GB"/>
              </w:rPr>
              <w:t>2014</w:t>
            </w:r>
          </w:p>
        </w:tc>
      </w:tr>
      <w:tr w:rsidR="007F4112" w:rsidRPr="00904919" w:rsidTr="00E61785">
        <w:trPr>
          <w:trHeight w:val="255"/>
        </w:trPr>
        <w:tc>
          <w:tcPr>
            <w:tcW w:w="5800" w:type="dxa"/>
            <w:tcBorders>
              <w:top w:val="nil"/>
              <w:left w:val="nil"/>
              <w:bottom w:val="nil"/>
              <w:right w:val="nil"/>
            </w:tcBorders>
            <w:shd w:val="clear" w:color="000000" w:fill="FFFFFF"/>
            <w:vAlign w:val="bottom"/>
            <w:hideMark/>
          </w:tcPr>
          <w:p w:rsidR="007F4112" w:rsidRPr="00904919" w:rsidRDefault="007F4112" w:rsidP="00E61785">
            <w:pPr>
              <w:rPr>
                <w:rFonts w:ascii="Arial" w:hAnsi="Arial" w:cs="Arial"/>
                <w:sz w:val="18"/>
                <w:szCs w:val="18"/>
                <w:lang w:val="en-GB"/>
              </w:rPr>
            </w:pPr>
            <w:proofErr w:type="spellStart"/>
            <w:r>
              <w:rPr>
                <w:rFonts w:ascii="Arial" w:hAnsi="Arial" w:cs="Arial"/>
                <w:sz w:val="18"/>
                <w:szCs w:val="18"/>
                <w:lang w:val="en-GB"/>
              </w:rPr>
              <w:t>Rozdelenie</w:t>
            </w:r>
            <w:proofErr w:type="spellEnd"/>
            <w:r>
              <w:rPr>
                <w:rFonts w:ascii="Arial" w:hAnsi="Arial" w:cs="Arial"/>
                <w:sz w:val="18"/>
                <w:szCs w:val="18"/>
                <w:lang w:val="en-GB"/>
              </w:rPr>
              <w:t xml:space="preserve"> </w:t>
            </w:r>
            <w:proofErr w:type="spellStart"/>
            <w:r>
              <w:rPr>
                <w:rFonts w:ascii="Arial" w:hAnsi="Arial" w:cs="Arial"/>
                <w:sz w:val="18"/>
                <w:szCs w:val="18"/>
                <w:lang w:val="en-GB"/>
              </w:rPr>
              <w:t>zisku</w:t>
            </w:r>
            <w:proofErr w:type="spellEnd"/>
            <w:r>
              <w:rPr>
                <w:rFonts w:ascii="Arial" w:hAnsi="Arial" w:cs="Arial"/>
                <w:sz w:val="18"/>
                <w:szCs w:val="18"/>
                <w:lang w:val="en-GB"/>
              </w:rPr>
              <w:t xml:space="preserve"> </w:t>
            </w:r>
            <w:proofErr w:type="spellStart"/>
            <w:r>
              <w:rPr>
                <w:rFonts w:ascii="Arial" w:hAnsi="Arial" w:cs="Arial"/>
                <w:sz w:val="18"/>
                <w:szCs w:val="18"/>
                <w:lang w:val="en-GB"/>
              </w:rPr>
              <w:t>akcionarom</w:t>
            </w:r>
            <w:proofErr w:type="spellEnd"/>
            <w:r>
              <w:rPr>
                <w:rFonts w:ascii="Arial" w:hAnsi="Arial" w:cs="Arial"/>
                <w:sz w:val="18"/>
                <w:szCs w:val="18"/>
                <w:lang w:val="en-GB"/>
              </w:rPr>
              <w:t>/</w:t>
            </w:r>
            <w:proofErr w:type="spellStart"/>
            <w:r>
              <w:rPr>
                <w:rFonts w:ascii="Arial" w:hAnsi="Arial" w:cs="Arial"/>
                <w:sz w:val="18"/>
                <w:szCs w:val="18"/>
                <w:lang w:val="en-GB"/>
              </w:rPr>
              <w:t>clenom</w:t>
            </w:r>
            <w:proofErr w:type="spellEnd"/>
          </w:p>
        </w:tc>
        <w:tc>
          <w:tcPr>
            <w:tcW w:w="2200" w:type="dxa"/>
            <w:tcBorders>
              <w:top w:val="nil"/>
              <w:left w:val="nil"/>
              <w:bottom w:val="nil"/>
              <w:right w:val="nil"/>
            </w:tcBorders>
            <w:shd w:val="clear" w:color="000000" w:fill="FFFFFF"/>
            <w:vAlign w:val="bottom"/>
            <w:hideMark/>
          </w:tcPr>
          <w:p w:rsidR="007F4112" w:rsidRPr="00904919" w:rsidRDefault="007F4112" w:rsidP="00E61785">
            <w:pPr>
              <w:jc w:val="right"/>
              <w:rPr>
                <w:rFonts w:ascii="Arial" w:hAnsi="Arial" w:cs="Arial"/>
                <w:sz w:val="18"/>
                <w:szCs w:val="18"/>
                <w:lang w:val="en-GB"/>
              </w:rPr>
            </w:pPr>
            <w:r w:rsidRPr="00904919">
              <w:rPr>
                <w:rFonts w:ascii="Arial" w:hAnsi="Arial" w:cs="Arial"/>
                <w:sz w:val="18"/>
                <w:szCs w:val="18"/>
                <w:lang w:val="en-GB"/>
              </w:rPr>
              <w:t>453 222</w:t>
            </w:r>
          </w:p>
        </w:tc>
      </w:tr>
      <w:tr w:rsidR="007F4112" w:rsidRPr="00904919" w:rsidTr="00E61785">
        <w:trPr>
          <w:trHeight w:val="255"/>
        </w:trPr>
        <w:tc>
          <w:tcPr>
            <w:tcW w:w="5800" w:type="dxa"/>
            <w:tcBorders>
              <w:top w:val="nil"/>
              <w:left w:val="nil"/>
              <w:bottom w:val="nil"/>
              <w:right w:val="nil"/>
            </w:tcBorders>
            <w:shd w:val="clear" w:color="000000" w:fill="FFFFFF"/>
            <w:vAlign w:val="bottom"/>
            <w:hideMark/>
          </w:tcPr>
          <w:p w:rsidR="007F4112" w:rsidRPr="00904919" w:rsidRDefault="007F4112" w:rsidP="00E61785">
            <w:pPr>
              <w:rPr>
                <w:rFonts w:ascii="Arial" w:hAnsi="Arial" w:cs="Arial"/>
                <w:b/>
                <w:bCs/>
                <w:sz w:val="18"/>
                <w:szCs w:val="18"/>
                <w:lang w:val="en-GB"/>
              </w:rPr>
            </w:pPr>
            <w:proofErr w:type="spellStart"/>
            <w:r>
              <w:rPr>
                <w:rFonts w:ascii="Arial" w:hAnsi="Arial" w:cs="Arial"/>
                <w:b/>
                <w:bCs/>
                <w:sz w:val="18"/>
                <w:szCs w:val="18"/>
                <w:lang w:val="en-GB"/>
              </w:rPr>
              <w:t>Spolu</w:t>
            </w:r>
            <w:proofErr w:type="spellEnd"/>
          </w:p>
        </w:tc>
        <w:tc>
          <w:tcPr>
            <w:tcW w:w="2200" w:type="dxa"/>
            <w:tcBorders>
              <w:top w:val="single" w:sz="4" w:space="0" w:color="auto"/>
              <w:left w:val="nil"/>
              <w:bottom w:val="double" w:sz="6" w:space="0" w:color="auto"/>
              <w:right w:val="nil"/>
            </w:tcBorders>
            <w:shd w:val="clear" w:color="000000" w:fill="FFFFFF"/>
            <w:noWrap/>
            <w:vAlign w:val="bottom"/>
            <w:hideMark/>
          </w:tcPr>
          <w:p w:rsidR="007F4112" w:rsidRPr="00904919" w:rsidRDefault="007F4112" w:rsidP="00E61785">
            <w:pPr>
              <w:jc w:val="right"/>
              <w:rPr>
                <w:rFonts w:ascii="Arial" w:hAnsi="Arial" w:cs="Arial"/>
                <w:b/>
                <w:bCs/>
                <w:sz w:val="18"/>
                <w:szCs w:val="18"/>
                <w:lang w:val="en-GB"/>
              </w:rPr>
            </w:pPr>
            <w:r w:rsidRPr="00904919">
              <w:rPr>
                <w:rFonts w:ascii="Arial" w:hAnsi="Arial" w:cs="Arial"/>
                <w:b/>
                <w:bCs/>
                <w:sz w:val="18"/>
                <w:szCs w:val="18"/>
                <w:lang w:val="en-GB"/>
              </w:rPr>
              <w:t>453 222</w:t>
            </w:r>
          </w:p>
        </w:tc>
      </w:tr>
    </w:tbl>
    <w:p w:rsidR="007F4112" w:rsidRPr="00796393" w:rsidRDefault="007F4112" w:rsidP="009B776F">
      <w:pPr>
        <w:pStyle w:val="odstavec"/>
      </w:pPr>
    </w:p>
    <w:p w:rsidR="00BC4E38" w:rsidRPr="00796393" w:rsidRDefault="00BC4E38" w:rsidP="009B776F">
      <w:pPr>
        <w:pStyle w:val="odstavec"/>
      </w:pPr>
    </w:p>
    <w:p w:rsidR="00BC4E38" w:rsidRPr="00796393" w:rsidRDefault="007F4112">
      <w:pPr>
        <w:pStyle w:val="Heading2"/>
        <w:numPr>
          <w:ilvl w:val="1"/>
          <w:numId w:val="16"/>
        </w:numPr>
      </w:pPr>
      <w:r>
        <w:t xml:space="preserve">Rozdelenie zisku </w:t>
      </w:r>
      <w:r w:rsidR="00BC4E38" w:rsidRPr="00796393">
        <w:t>za bežný rok</w:t>
      </w:r>
      <w:r w:rsidR="009C2CE3">
        <w:t xml:space="preserve"> 2015</w:t>
      </w:r>
    </w:p>
    <w:p w:rsidR="00BC4E38" w:rsidRDefault="007F4112" w:rsidP="009B776F">
      <w:pPr>
        <w:pStyle w:val="odstavec"/>
      </w:pPr>
      <w:r>
        <w:t xml:space="preserve">Štatutárny orgán navrhuje </w:t>
      </w:r>
      <w:r w:rsidR="00BC4E38" w:rsidRPr="00796393">
        <w:t>rozdeliť zisk za rok</w:t>
      </w:r>
      <w:r w:rsidR="009C2CE3">
        <w:t xml:space="preserve"> 2015 </w:t>
      </w:r>
      <w:r w:rsidR="00BC4E38" w:rsidRPr="00796393">
        <w:t>nasledovne:</w:t>
      </w:r>
    </w:p>
    <w:p w:rsidR="007F4112" w:rsidRDefault="007F4112" w:rsidP="009B776F">
      <w:pPr>
        <w:pStyle w:val="odstavec"/>
      </w:pPr>
    </w:p>
    <w:tbl>
      <w:tblPr>
        <w:tblW w:w="8000" w:type="dxa"/>
        <w:tblInd w:w="826" w:type="dxa"/>
        <w:tblCellMar>
          <w:left w:w="70" w:type="dxa"/>
          <w:right w:w="70" w:type="dxa"/>
        </w:tblCellMar>
        <w:tblLook w:val="04A0" w:firstRow="1" w:lastRow="0" w:firstColumn="1" w:lastColumn="0" w:noHBand="0" w:noVBand="1"/>
      </w:tblPr>
      <w:tblGrid>
        <w:gridCol w:w="5800"/>
        <w:gridCol w:w="2200"/>
      </w:tblGrid>
      <w:tr w:rsidR="007F4112" w:rsidRPr="00904919" w:rsidTr="00E61785">
        <w:trPr>
          <w:trHeight w:val="480"/>
        </w:trPr>
        <w:tc>
          <w:tcPr>
            <w:tcW w:w="5800" w:type="dxa"/>
            <w:vMerge w:val="restart"/>
            <w:tcBorders>
              <w:top w:val="nil"/>
              <w:left w:val="nil"/>
              <w:bottom w:val="single" w:sz="4" w:space="0" w:color="auto"/>
              <w:right w:val="nil"/>
            </w:tcBorders>
            <w:shd w:val="clear" w:color="000000" w:fill="FFFFFF"/>
            <w:vAlign w:val="bottom"/>
            <w:hideMark/>
          </w:tcPr>
          <w:p w:rsidR="007F4112" w:rsidRPr="00904919" w:rsidRDefault="007F4112" w:rsidP="00E61785">
            <w:pPr>
              <w:jc w:val="center"/>
              <w:rPr>
                <w:rFonts w:ascii="Arial" w:hAnsi="Arial" w:cs="Arial"/>
                <w:b/>
                <w:bCs/>
                <w:color w:val="000000" w:themeColor="text1"/>
                <w:sz w:val="18"/>
                <w:szCs w:val="18"/>
                <w:lang w:val="en-GB"/>
              </w:rPr>
            </w:pPr>
            <w:r w:rsidRPr="00904919">
              <w:rPr>
                <w:rFonts w:ascii="Arial" w:hAnsi="Arial" w:cs="Arial"/>
                <w:b/>
                <w:bCs/>
                <w:color w:val="000000" w:themeColor="text1"/>
                <w:sz w:val="18"/>
                <w:szCs w:val="18"/>
                <w:lang w:val="en-GB"/>
              </w:rPr>
              <w:t>Item</w:t>
            </w:r>
          </w:p>
        </w:tc>
        <w:tc>
          <w:tcPr>
            <w:tcW w:w="2200" w:type="dxa"/>
            <w:tcBorders>
              <w:top w:val="nil"/>
              <w:left w:val="nil"/>
              <w:bottom w:val="nil"/>
              <w:right w:val="nil"/>
            </w:tcBorders>
            <w:shd w:val="clear" w:color="000000" w:fill="FFFFFF"/>
            <w:vAlign w:val="bottom"/>
            <w:hideMark/>
          </w:tcPr>
          <w:p w:rsidR="007F4112" w:rsidRPr="00904919" w:rsidRDefault="00C74C6B" w:rsidP="00E61785">
            <w:pPr>
              <w:jc w:val="center"/>
              <w:rPr>
                <w:rFonts w:ascii="Arial" w:hAnsi="Arial" w:cs="Arial"/>
                <w:b/>
                <w:bCs/>
                <w:color w:val="000000" w:themeColor="text1"/>
                <w:sz w:val="18"/>
                <w:szCs w:val="18"/>
                <w:lang w:val="en-GB"/>
              </w:rPr>
            </w:pPr>
            <w:proofErr w:type="spellStart"/>
            <w:r>
              <w:rPr>
                <w:rFonts w:ascii="Arial" w:hAnsi="Arial" w:cs="Arial"/>
                <w:b/>
                <w:bCs/>
                <w:color w:val="000000" w:themeColor="text1"/>
                <w:sz w:val="18"/>
                <w:szCs w:val="18"/>
                <w:lang w:val="en-GB"/>
              </w:rPr>
              <w:t>Rozdelenie</w:t>
            </w:r>
            <w:proofErr w:type="spellEnd"/>
            <w:r>
              <w:rPr>
                <w:rFonts w:ascii="Arial" w:hAnsi="Arial" w:cs="Arial"/>
                <w:b/>
                <w:bCs/>
                <w:color w:val="000000" w:themeColor="text1"/>
                <w:sz w:val="18"/>
                <w:szCs w:val="18"/>
                <w:lang w:val="en-GB"/>
              </w:rPr>
              <w:t xml:space="preserve"> </w:t>
            </w:r>
            <w:proofErr w:type="spellStart"/>
            <w:r>
              <w:rPr>
                <w:rFonts w:ascii="Arial" w:hAnsi="Arial" w:cs="Arial"/>
                <w:b/>
                <w:bCs/>
                <w:color w:val="000000" w:themeColor="text1"/>
                <w:sz w:val="18"/>
                <w:szCs w:val="18"/>
                <w:lang w:val="en-GB"/>
              </w:rPr>
              <w:t>zisku</w:t>
            </w:r>
            <w:proofErr w:type="spellEnd"/>
          </w:p>
        </w:tc>
      </w:tr>
      <w:tr w:rsidR="007F4112" w:rsidRPr="00904919" w:rsidTr="00E61785">
        <w:trPr>
          <w:trHeight w:val="240"/>
        </w:trPr>
        <w:tc>
          <w:tcPr>
            <w:tcW w:w="5800" w:type="dxa"/>
            <w:vMerge/>
            <w:tcBorders>
              <w:top w:val="nil"/>
              <w:left w:val="nil"/>
              <w:bottom w:val="single" w:sz="4" w:space="0" w:color="auto"/>
              <w:right w:val="nil"/>
            </w:tcBorders>
            <w:vAlign w:val="center"/>
            <w:hideMark/>
          </w:tcPr>
          <w:p w:rsidR="007F4112" w:rsidRPr="00904919" w:rsidRDefault="007F4112" w:rsidP="00E61785">
            <w:pPr>
              <w:rPr>
                <w:rFonts w:ascii="Arial" w:hAnsi="Arial" w:cs="Arial"/>
                <w:b/>
                <w:bCs/>
                <w:color w:val="000000" w:themeColor="text1"/>
                <w:sz w:val="18"/>
                <w:szCs w:val="18"/>
                <w:lang w:val="en-GB"/>
              </w:rPr>
            </w:pPr>
          </w:p>
        </w:tc>
        <w:tc>
          <w:tcPr>
            <w:tcW w:w="2200" w:type="dxa"/>
            <w:tcBorders>
              <w:top w:val="nil"/>
              <w:left w:val="nil"/>
              <w:bottom w:val="single" w:sz="4" w:space="0" w:color="auto"/>
              <w:right w:val="nil"/>
            </w:tcBorders>
            <w:shd w:val="clear" w:color="000000" w:fill="FFFFFF"/>
            <w:vAlign w:val="bottom"/>
            <w:hideMark/>
          </w:tcPr>
          <w:p w:rsidR="007F4112" w:rsidRPr="00904919" w:rsidRDefault="007F4112" w:rsidP="00E61785">
            <w:pPr>
              <w:jc w:val="center"/>
              <w:rPr>
                <w:rFonts w:ascii="Arial" w:hAnsi="Arial" w:cs="Arial"/>
                <w:b/>
                <w:bCs/>
                <w:color w:val="000000" w:themeColor="text1"/>
                <w:sz w:val="18"/>
                <w:szCs w:val="18"/>
                <w:lang w:val="en-GB"/>
              </w:rPr>
            </w:pPr>
            <w:r w:rsidRPr="00904919">
              <w:rPr>
                <w:rFonts w:ascii="Arial" w:hAnsi="Arial" w:cs="Arial"/>
                <w:b/>
                <w:bCs/>
                <w:color w:val="000000" w:themeColor="text1"/>
                <w:sz w:val="18"/>
                <w:szCs w:val="18"/>
                <w:lang w:val="en-GB"/>
              </w:rPr>
              <w:t>2015</w:t>
            </w:r>
          </w:p>
        </w:tc>
      </w:tr>
      <w:tr w:rsidR="007F4112" w:rsidRPr="00904919" w:rsidTr="00E61785">
        <w:trPr>
          <w:trHeight w:val="255"/>
        </w:trPr>
        <w:tc>
          <w:tcPr>
            <w:tcW w:w="5800" w:type="dxa"/>
            <w:tcBorders>
              <w:top w:val="nil"/>
              <w:left w:val="nil"/>
              <w:bottom w:val="nil"/>
              <w:right w:val="nil"/>
            </w:tcBorders>
            <w:shd w:val="clear" w:color="000000" w:fill="FFFFFF"/>
            <w:vAlign w:val="bottom"/>
            <w:hideMark/>
          </w:tcPr>
          <w:p w:rsidR="007F4112" w:rsidRPr="00904919" w:rsidRDefault="007F4112" w:rsidP="00E61785">
            <w:pPr>
              <w:rPr>
                <w:rFonts w:ascii="Arial" w:hAnsi="Arial" w:cs="Arial"/>
                <w:color w:val="000000" w:themeColor="text1"/>
                <w:sz w:val="18"/>
                <w:szCs w:val="18"/>
                <w:lang w:val="en-GB"/>
              </w:rPr>
            </w:pPr>
            <w:proofErr w:type="spellStart"/>
            <w:r>
              <w:rPr>
                <w:rFonts w:ascii="Arial" w:hAnsi="Arial" w:cs="Arial"/>
                <w:sz w:val="18"/>
                <w:szCs w:val="18"/>
                <w:lang w:val="en-GB"/>
              </w:rPr>
              <w:t>Rozdelenie</w:t>
            </w:r>
            <w:proofErr w:type="spellEnd"/>
            <w:r>
              <w:rPr>
                <w:rFonts w:ascii="Arial" w:hAnsi="Arial" w:cs="Arial"/>
                <w:sz w:val="18"/>
                <w:szCs w:val="18"/>
                <w:lang w:val="en-GB"/>
              </w:rPr>
              <w:t xml:space="preserve"> </w:t>
            </w:r>
            <w:proofErr w:type="spellStart"/>
            <w:r>
              <w:rPr>
                <w:rFonts w:ascii="Arial" w:hAnsi="Arial" w:cs="Arial"/>
                <w:sz w:val="18"/>
                <w:szCs w:val="18"/>
                <w:lang w:val="en-GB"/>
              </w:rPr>
              <w:t>zisku</w:t>
            </w:r>
            <w:proofErr w:type="spellEnd"/>
            <w:r>
              <w:rPr>
                <w:rFonts w:ascii="Arial" w:hAnsi="Arial" w:cs="Arial"/>
                <w:sz w:val="18"/>
                <w:szCs w:val="18"/>
                <w:lang w:val="en-GB"/>
              </w:rPr>
              <w:t xml:space="preserve"> </w:t>
            </w:r>
            <w:proofErr w:type="spellStart"/>
            <w:r>
              <w:rPr>
                <w:rFonts w:ascii="Arial" w:hAnsi="Arial" w:cs="Arial"/>
                <w:sz w:val="18"/>
                <w:szCs w:val="18"/>
                <w:lang w:val="en-GB"/>
              </w:rPr>
              <w:t>akcionarom</w:t>
            </w:r>
            <w:proofErr w:type="spellEnd"/>
            <w:r>
              <w:rPr>
                <w:rFonts w:ascii="Arial" w:hAnsi="Arial" w:cs="Arial"/>
                <w:sz w:val="18"/>
                <w:szCs w:val="18"/>
                <w:lang w:val="en-GB"/>
              </w:rPr>
              <w:t>/</w:t>
            </w:r>
            <w:proofErr w:type="spellStart"/>
            <w:r>
              <w:rPr>
                <w:rFonts w:ascii="Arial" w:hAnsi="Arial" w:cs="Arial"/>
                <w:sz w:val="18"/>
                <w:szCs w:val="18"/>
                <w:lang w:val="en-GB"/>
              </w:rPr>
              <w:t>clenom</w:t>
            </w:r>
            <w:proofErr w:type="spellEnd"/>
          </w:p>
        </w:tc>
        <w:tc>
          <w:tcPr>
            <w:tcW w:w="2200" w:type="dxa"/>
            <w:tcBorders>
              <w:top w:val="nil"/>
              <w:left w:val="nil"/>
              <w:bottom w:val="nil"/>
              <w:right w:val="nil"/>
            </w:tcBorders>
            <w:shd w:val="clear" w:color="auto" w:fill="FFFFFF" w:themeFill="background1"/>
            <w:vAlign w:val="bottom"/>
            <w:hideMark/>
          </w:tcPr>
          <w:p w:rsidR="007F4112" w:rsidRPr="00904919" w:rsidRDefault="007F4112" w:rsidP="00E61785">
            <w:pPr>
              <w:jc w:val="right"/>
              <w:rPr>
                <w:rFonts w:ascii="Arial" w:hAnsi="Arial" w:cs="Arial"/>
                <w:color w:val="000000" w:themeColor="text1"/>
                <w:sz w:val="18"/>
                <w:szCs w:val="18"/>
                <w:lang w:val="en-GB"/>
              </w:rPr>
            </w:pPr>
            <w:r w:rsidRPr="00904919">
              <w:rPr>
                <w:rFonts w:ascii="Arial" w:hAnsi="Arial" w:cs="Arial"/>
                <w:color w:val="000000" w:themeColor="text1"/>
                <w:sz w:val="18"/>
                <w:szCs w:val="18"/>
                <w:lang w:val="en-GB"/>
              </w:rPr>
              <w:t>1 140 944</w:t>
            </w:r>
          </w:p>
        </w:tc>
      </w:tr>
      <w:tr w:rsidR="007F4112" w:rsidRPr="00904919" w:rsidTr="00E61785">
        <w:trPr>
          <w:trHeight w:val="255"/>
        </w:trPr>
        <w:tc>
          <w:tcPr>
            <w:tcW w:w="5800" w:type="dxa"/>
            <w:tcBorders>
              <w:top w:val="nil"/>
              <w:left w:val="nil"/>
              <w:bottom w:val="nil"/>
              <w:right w:val="nil"/>
            </w:tcBorders>
            <w:shd w:val="clear" w:color="000000" w:fill="FFFFFF"/>
            <w:vAlign w:val="bottom"/>
            <w:hideMark/>
          </w:tcPr>
          <w:p w:rsidR="00C74C6B" w:rsidRPr="00904919" w:rsidRDefault="00C74C6B" w:rsidP="00E61785">
            <w:pPr>
              <w:rPr>
                <w:rFonts w:ascii="Arial" w:hAnsi="Arial" w:cs="Arial"/>
                <w:b/>
                <w:bCs/>
                <w:color w:val="000000" w:themeColor="text1"/>
                <w:sz w:val="18"/>
                <w:szCs w:val="18"/>
                <w:lang w:val="en-GB"/>
              </w:rPr>
            </w:pPr>
            <w:proofErr w:type="spellStart"/>
            <w:r>
              <w:rPr>
                <w:rFonts w:ascii="Arial" w:hAnsi="Arial" w:cs="Arial"/>
                <w:b/>
                <w:bCs/>
                <w:color w:val="000000" w:themeColor="text1"/>
                <w:sz w:val="18"/>
                <w:szCs w:val="18"/>
                <w:lang w:val="en-GB"/>
              </w:rPr>
              <w:t>Spolu</w:t>
            </w:r>
            <w:proofErr w:type="spellEnd"/>
          </w:p>
        </w:tc>
        <w:tc>
          <w:tcPr>
            <w:tcW w:w="2200" w:type="dxa"/>
            <w:tcBorders>
              <w:top w:val="single" w:sz="4" w:space="0" w:color="auto"/>
              <w:left w:val="nil"/>
              <w:bottom w:val="double" w:sz="6" w:space="0" w:color="auto"/>
              <w:right w:val="nil"/>
            </w:tcBorders>
            <w:shd w:val="clear" w:color="auto" w:fill="FFFFFF" w:themeFill="background1"/>
            <w:noWrap/>
            <w:vAlign w:val="bottom"/>
            <w:hideMark/>
          </w:tcPr>
          <w:p w:rsidR="007F4112" w:rsidRPr="00904919" w:rsidRDefault="007F4112" w:rsidP="00E61785">
            <w:pPr>
              <w:jc w:val="right"/>
              <w:rPr>
                <w:rFonts w:ascii="Arial" w:hAnsi="Arial" w:cs="Arial"/>
                <w:b/>
                <w:bCs/>
                <w:color w:val="000000" w:themeColor="text1"/>
                <w:sz w:val="18"/>
                <w:szCs w:val="18"/>
                <w:lang w:val="en-GB"/>
              </w:rPr>
            </w:pPr>
            <w:r w:rsidRPr="00904919">
              <w:rPr>
                <w:rFonts w:ascii="Arial" w:hAnsi="Arial" w:cs="Arial"/>
                <w:b/>
                <w:bCs/>
                <w:color w:val="000000" w:themeColor="text1"/>
                <w:sz w:val="18"/>
                <w:szCs w:val="18"/>
                <w:lang w:val="en-GB"/>
              </w:rPr>
              <w:t>1 140 944</w:t>
            </w:r>
          </w:p>
        </w:tc>
      </w:tr>
    </w:tbl>
    <w:p w:rsidR="00BC4E38" w:rsidRPr="00796393" w:rsidRDefault="00BC4E38">
      <w:pPr>
        <w:rPr>
          <w:rFonts w:ascii="Arial" w:hAnsi="Arial" w:cs="Arial"/>
          <w:b/>
          <w:bCs/>
          <w:kern w:val="32"/>
          <w:sz w:val="20"/>
          <w:szCs w:val="20"/>
          <w:lang w:val="en-US"/>
        </w:rPr>
      </w:pPr>
    </w:p>
    <w:p w:rsidR="002A6B50" w:rsidRPr="00796393" w:rsidRDefault="00316173" w:rsidP="00CB6452">
      <w:pPr>
        <w:pStyle w:val="Heading1"/>
        <w:ind w:left="426" w:hanging="426"/>
        <w:rPr>
          <w:rFonts w:ascii="Arial" w:hAnsi="Arial"/>
          <w:sz w:val="20"/>
          <w:szCs w:val="20"/>
          <w:lang w:val="en-US"/>
        </w:rPr>
      </w:pPr>
      <w:proofErr w:type="spellStart"/>
      <w:r w:rsidRPr="00796393">
        <w:rPr>
          <w:rFonts w:ascii="Arial" w:hAnsi="Arial"/>
          <w:sz w:val="20"/>
          <w:szCs w:val="20"/>
          <w:lang w:val="en-US"/>
        </w:rPr>
        <w:t>PREHĽAD</w:t>
      </w:r>
      <w:proofErr w:type="spellEnd"/>
      <w:r w:rsidRPr="00796393">
        <w:rPr>
          <w:rFonts w:ascii="Arial" w:hAnsi="Arial"/>
          <w:sz w:val="20"/>
          <w:szCs w:val="20"/>
          <w:lang w:val="en-US"/>
        </w:rPr>
        <w:t xml:space="preserve"> </w:t>
      </w:r>
      <w:proofErr w:type="spellStart"/>
      <w:r w:rsidRPr="00796393">
        <w:rPr>
          <w:rFonts w:ascii="Arial" w:hAnsi="Arial"/>
          <w:sz w:val="20"/>
          <w:szCs w:val="20"/>
          <w:lang w:val="en-US"/>
        </w:rPr>
        <w:t>PEŇAŽNÝCH</w:t>
      </w:r>
      <w:proofErr w:type="spellEnd"/>
      <w:r w:rsidRPr="00796393">
        <w:rPr>
          <w:rFonts w:ascii="Arial" w:hAnsi="Arial"/>
          <w:sz w:val="20"/>
          <w:szCs w:val="20"/>
          <w:lang w:val="en-US"/>
        </w:rPr>
        <w:t xml:space="preserve"> </w:t>
      </w:r>
      <w:proofErr w:type="spellStart"/>
      <w:r w:rsidRPr="00796393">
        <w:rPr>
          <w:rFonts w:ascii="Arial" w:hAnsi="Arial"/>
          <w:sz w:val="20"/>
          <w:szCs w:val="20"/>
          <w:lang w:val="en-US"/>
        </w:rPr>
        <w:t>TOKOV</w:t>
      </w:r>
      <w:proofErr w:type="spellEnd"/>
      <w:r w:rsidRPr="00796393">
        <w:rPr>
          <w:rFonts w:ascii="Arial" w:hAnsi="Arial"/>
          <w:sz w:val="20"/>
          <w:szCs w:val="20"/>
          <w:lang w:val="en-US"/>
        </w:rPr>
        <w:t xml:space="preserve"> </w:t>
      </w:r>
    </w:p>
    <w:p w:rsidR="003274B9" w:rsidRPr="00796393" w:rsidRDefault="003274B9" w:rsidP="009B776F">
      <w:pPr>
        <w:pStyle w:val="odstavec"/>
      </w:pPr>
      <w:r w:rsidRPr="00796393">
        <w:t xml:space="preserve">Na účely uvádzania údajov v prehľade peňažných tokov sa rozumie: </w:t>
      </w:r>
    </w:p>
    <w:p w:rsidR="003274B9" w:rsidRPr="00796393" w:rsidRDefault="003274B9" w:rsidP="009B776F">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796393" w:rsidRDefault="003274B9" w:rsidP="009B776F">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796393" w:rsidRDefault="003274B9" w:rsidP="009B776F">
      <w:pPr>
        <w:pStyle w:val="odstavec"/>
      </w:pPr>
    </w:p>
    <w:p w:rsidR="00C84848" w:rsidRDefault="0058595C" w:rsidP="009B776F">
      <w:pPr>
        <w:pStyle w:val="odstavec"/>
      </w:pPr>
      <w:r w:rsidRPr="00796393">
        <w:t>Spoločnosť zostavila prehľad peňažných tokov pomocou nepriamej metódy</w:t>
      </w:r>
      <w:r w:rsidR="00B82851" w:rsidRPr="00796393">
        <w:t>:</w:t>
      </w:r>
    </w:p>
    <w:p w:rsidR="00776D0C" w:rsidRPr="00796393" w:rsidRDefault="00776D0C" w:rsidP="009B776F">
      <w:pPr>
        <w:pStyle w:val="odstavec"/>
      </w:pPr>
    </w:p>
    <w:tbl>
      <w:tblPr>
        <w:tblW w:w="9220" w:type="dxa"/>
        <w:tblInd w:w="426" w:type="dxa"/>
        <w:shd w:val="clear" w:color="auto" w:fill="FFFFFF" w:themeFill="background1"/>
        <w:tblLayout w:type="fixed"/>
        <w:tblCellMar>
          <w:left w:w="70" w:type="dxa"/>
          <w:right w:w="70" w:type="dxa"/>
        </w:tblCellMar>
        <w:tblLook w:val="04A0" w:firstRow="1" w:lastRow="0" w:firstColumn="1" w:lastColumn="0" w:noHBand="0" w:noVBand="1"/>
      </w:tblPr>
      <w:tblGrid>
        <w:gridCol w:w="6340"/>
        <w:gridCol w:w="1440"/>
        <w:gridCol w:w="1440"/>
      </w:tblGrid>
      <w:tr w:rsidR="00776D0C" w:rsidRPr="00C9707D" w:rsidTr="00776D0C">
        <w:trPr>
          <w:trHeight w:val="240"/>
        </w:trPr>
        <w:tc>
          <w:tcPr>
            <w:tcW w:w="6340" w:type="dxa"/>
            <w:tcBorders>
              <w:top w:val="nil"/>
              <w:left w:val="nil"/>
              <w:bottom w:val="single" w:sz="4" w:space="0" w:color="auto"/>
              <w:right w:val="nil"/>
            </w:tcBorders>
            <w:shd w:val="clear" w:color="auto" w:fill="FFFFFF" w:themeFill="background1"/>
            <w:vAlign w:val="bottom"/>
            <w:hideMark/>
          </w:tcPr>
          <w:p w:rsidR="00776D0C" w:rsidRPr="0049425A" w:rsidRDefault="00776D0C" w:rsidP="0049425A">
            <w:pPr>
              <w:jc w:val="center"/>
              <w:rPr>
                <w:rFonts w:ascii="Arial" w:hAnsi="Arial" w:cs="Arial"/>
                <w:b/>
                <w:sz w:val="18"/>
                <w:szCs w:val="18"/>
              </w:rPr>
            </w:pPr>
            <w:r w:rsidRPr="0049425A">
              <w:rPr>
                <w:rFonts w:ascii="Arial" w:hAnsi="Arial" w:cs="Arial"/>
                <w:b/>
                <w:sz w:val="18"/>
                <w:szCs w:val="18"/>
              </w:rPr>
              <w:t>Názov</w:t>
            </w:r>
          </w:p>
        </w:tc>
        <w:tc>
          <w:tcPr>
            <w:tcW w:w="1440" w:type="dxa"/>
            <w:vAlign w:val="bottom"/>
          </w:tcPr>
          <w:p w:rsidR="00776D0C" w:rsidRPr="00C9707D" w:rsidRDefault="00776D0C" w:rsidP="00776D0C">
            <w:pPr>
              <w:jc w:val="right"/>
            </w:pPr>
            <w:r w:rsidRPr="00904919">
              <w:rPr>
                <w:rFonts w:ascii="Arial" w:hAnsi="Arial" w:cs="Arial"/>
                <w:b/>
                <w:bCs/>
                <w:sz w:val="18"/>
                <w:szCs w:val="18"/>
                <w:lang w:val="en-GB"/>
              </w:rPr>
              <w:t>2015</w:t>
            </w:r>
          </w:p>
        </w:tc>
        <w:tc>
          <w:tcPr>
            <w:tcW w:w="1440" w:type="dxa"/>
            <w:vAlign w:val="bottom"/>
          </w:tcPr>
          <w:p w:rsidR="00776D0C" w:rsidRPr="00C9707D" w:rsidRDefault="00776D0C" w:rsidP="00776D0C">
            <w:pPr>
              <w:jc w:val="right"/>
            </w:pPr>
            <w:r w:rsidRPr="00904919">
              <w:rPr>
                <w:rFonts w:ascii="Arial" w:hAnsi="Arial" w:cs="Arial"/>
                <w:b/>
                <w:bCs/>
                <w:sz w:val="18"/>
                <w:szCs w:val="18"/>
                <w:lang w:val="en-GB"/>
              </w:rPr>
              <w:t>2014</w:t>
            </w: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sz w:val="18"/>
                <w:szCs w:val="18"/>
              </w:rPr>
            </w:pPr>
          </w:p>
        </w:tc>
        <w:tc>
          <w:tcPr>
            <w:tcW w:w="1440" w:type="dxa"/>
            <w:vAlign w:val="bottom"/>
          </w:tcPr>
          <w:p w:rsidR="00776D0C" w:rsidRPr="00C9707D" w:rsidRDefault="00776D0C" w:rsidP="00776D0C">
            <w:pPr>
              <w:jc w:val="right"/>
            </w:pPr>
          </w:p>
        </w:tc>
        <w:tc>
          <w:tcPr>
            <w:tcW w:w="1440" w:type="dxa"/>
            <w:vAlign w:val="bottom"/>
          </w:tcPr>
          <w:p w:rsidR="00776D0C" w:rsidRPr="00C9707D" w:rsidRDefault="00776D0C" w:rsidP="00776D0C">
            <w:pPr>
              <w:jc w:val="right"/>
            </w:pP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b/>
                <w:bCs/>
                <w:sz w:val="18"/>
                <w:szCs w:val="18"/>
              </w:rPr>
            </w:pPr>
            <w:r w:rsidRPr="00C9707D">
              <w:rPr>
                <w:rFonts w:ascii="Arial" w:hAnsi="Arial" w:cs="Arial"/>
                <w:b/>
                <w:bCs/>
                <w:sz w:val="18"/>
                <w:szCs w:val="18"/>
              </w:rPr>
              <w:t>Čistý zisk (pred odpočítaním daňových a mimoriadnych položiek)</w:t>
            </w:r>
          </w:p>
        </w:tc>
        <w:tc>
          <w:tcPr>
            <w:tcW w:w="1440" w:type="dxa"/>
            <w:vAlign w:val="bottom"/>
          </w:tcPr>
          <w:p w:rsidR="00776D0C" w:rsidRPr="00C9707D" w:rsidRDefault="00776D0C" w:rsidP="00776D0C">
            <w:pPr>
              <w:jc w:val="right"/>
            </w:pPr>
            <w:r w:rsidRPr="00904919">
              <w:rPr>
                <w:rFonts w:ascii="Arial" w:hAnsi="Arial" w:cs="Arial"/>
                <w:b/>
                <w:bCs/>
                <w:sz w:val="18"/>
                <w:szCs w:val="18"/>
                <w:lang w:val="en-GB"/>
              </w:rPr>
              <w:t xml:space="preserve">1 </w:t>
            </w:r>
            <w:r w:rsidR="00901A98">
              <w:rPr>
                <w:rFonts w:ascii="Arial" w:hAnsi="Arial" w:cs="Arial"/>
                <w:b/>
                <w:bCs/>
                <w:sz w:val="18"/>
                <w:szCs w:val="18"/>
                <w:lang w:val="en-US"/>
              </w:rPr>
              <w:t>735</w:t>
            </w:r>
            <w:r w:rsidRPr="00904919">
              <w:rPr>
                <w:rFonts w:ascii="Arial" w:hAnsi="Arial" w:cs="Arial"/>
                <w:b/>
                <w:bCs/>
                <w:sz w:val="18"/>
                <w:szCs w:val="18"/>
                <w:lang w:val="en-GB"/>
              </w:rPr>
              <w:t xml:space="preserve"> </w:t>
            </w:r>
            <w:r w:rsidR="00901A98">
              <w:rPr>
                <w:rFonts w:ascii="Arial" w:hAnsi="Arial" w:cs="Arial"/>
                <w:b/>
                <w:bCs/>
                <w:sz w:val="18"/>
                <w:szCs w:val="18"/>
                <w:lang w:val="en-GB"/>
              </w:rPr>
              <w:t>025</w:t>
            </w:r>
          </w:p>
        </w:tc>
        <w:tc>
          <w:tcPr>
            <w:tcW w:w="1440" w:type="dxa"/>
            <w:vAlign w:val="bottom"/>
          </w:tcPr>
          <w:p w:rsidR="00776D0C" w:rsidRPr="00C9707D" w:rsidRDefault="00776D0C" w:rsidP="00776D0C">
            <w:pPr>
              <w:jc w:val="right"/>
            </w:pPr>
            <w:r w:rsidRPr="00904919">
              <w:rPr>
                <w:rFonts w:ascii="Arial" w:hAnsi="Arial" w:cs="Arial"/>
                <w:b/>
                <w:bCs/>
                <w:sz w:val="18"/>
                <w:szCs w:val="18"/>
                <w:lang w:val="en-GB"/>
              </w:rPr>
              <w:t>586 563</w:t>
            </w: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sz w:val="18"/>
                <w:szCs w:val="18"/>
              </w:rPr>
            </w:pPr>
            <w:r w:rsidRPr="00C9707D">
              <w:rPr>
                <w:rFonts w:ascii="Arial" w:hAnsi="Arial" w:cs="Arial"/>
                <w:sz w:val="18"/>
                <w:szCs w:val="18"/>
              </w:rPr>
              <w:t>Úpravy o nepeňažné operácie:</w:t>
            </w:r>
          </w:p>
        </w:tc>
        <w:tc>
          <w:tcPr>
            <w:tcW w:w="1440" w:type="dxa"/>
            <w:vAlign w:val="bottom"/>
          </w:tcPr>
          <w:p w:rsidR="00776D0C" w:rsidRPr="00C9707D" w:rsidRDefault="00776D0C" w:rsidP="00776D0C">
            <w:pPr>
              <w:jc w:val="right"/>
            </w:pPr>
          </w:p>
        </w:tc>
        <w:tc>
          <w:tcPr>
            <w:tcW w:w="1440" w:type="dxa"/>
            <w:vAlign w:val="bottom"/>
          </w:tcPr>
          <w:p w:rsidR="00776D0C" w:rsidRPr="00C9707D" w:rsidRDefault="00776D0C" w:rsidP="00776D0C">
            <w:pPr>
              <w:jc w:val="right"/>
            </w:pP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sz w:val="18"/>
                <w:szCs w:val="18"/>
              </w:rPr>
            </w:pPr>
            <w:r w:rsidRPr="00C9707D">
              <w:rPr>
                <w:rFonts w:ascii="Arial" w:hAnsi="Arial" w:cs="Arial"/>
                <w:sz w:val="18"/>
                <w:szCs w:val="18"/>
              </w:rPr>
              <w:t>Odpisy dlhodobého majetku</w:t>
            </w:r>
          </w:p>
        </w:tc>
        <w:tc>
          <w:tcPr>
            <w:tcW w:w="1440" w:type="dxa"/>
            <w:vAlign w:val="bottom"/>
          </w:tcPr>
          <w:p w:rsidR="00776D0C" w:rsidRPr="00C9707D" w:rsidRDefault="00776D0C" w:rsidP="00776D0C">
            <w:pPr>
              <w:jc w:val="right"/>
            </w:pPr>
            <w:r w:rsidRPr="00904919">
              <w:rPr>
                <w:rFonts w:ascii="Arial" w:hAnsi="Arial" w:cs="Arial"/>
                <w:sz w:val="18"/>
                <w:szCs w:val="18"/>
                <w:lang w:val="en-GB"/>
              </w:rPr>
              <w:t>194 273</w:t>
            </w:r>
          </w:p>
        </w:tc>
        <w:tc>
          <w:tcPr>
            <w:tcW w:w="1440" w:type="dxa"/>
            <w:vAlign w:val="bottom"/>
          </w:tcPr>
          <w:p w:rsidR="00776D0C" w:rsidRPr="00901A98" w:rsidRDefault="00776D0C" w:rsidP="00776D0C">
            <w:pPr>
              <w:jc w:val="right"/>
            </w:pPr>
            <w:r w:rsidRPr="00D51CFB">
              <w:rPr>
                <w:rFonts w:ascii="Arial" w:hAnsi="Arial" w:cs="Arial"/>
                <w:bCs/>
                <w:sz w:val="18"/>
                <w:szCs w:val="18"/>
                <w:lang w:val="en-GB"/>
              </w:rPr>
              <w:t>186 933</w:t>
            </w: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rPr>
                <w:rFonts w:ascii="Arial" w:hAnsi="Arial" w:cs="Arial"/>
                <w:sz w:val="18"/>
                <w:szCs w:val="18"/>
              </w:rPr>
            </w:pPr>
            <w:r w:rsidRPr="00C9707D">
              <w:rPr>
                <w:rFonts w:ascii="Arial" w:hAnsi="Arial" w:cs="Arial"/>
                <w:sz w:val="18"/>
                <w:szCs w:val="18"/>
              </w:rPr>
              <w:t>Odpis pohľadávky</w:t>
            </w:r>
          </w:p>
        </w:tc>
        <w:tc>
          <w:tcPr>
            <w:tcW w:w="1440" w:type="dxa"/>
            <w:vAlign w:val="bottom"/>
          </w:tcPr>
          <w:p w:rsidR="00776D0C" w:rsidRPr="00C9707D" w:rsidRDefault="00776D0C" w:rsidP="00776D0C">
            <w:pPr>
              <w:jc w:val="right"/>
            </w:pPr>
            <w:r w:rsidRPr="00904919">
              <w:rPr>
                <w:rFonts w:ascii="Arial" w:hAnsi="Arial" w:cs="Arial"/>
                <w:sz w:val="18"/>
                <w:szCs w:val="18"/>
                <w:lang w:val="en-GB"/>
              </w:rPr>
              <w:t>1 510</w:t>
            </w:r>
          </w:p>
        </w:tc>
        <w:tc>
          <w:tcPr>
            <w:tcW w:w="1440" w:type="dxa"/>
            <w:vAlign w:val="bottom"/>
          </w:tcPr>
          <w:p w:rsidR="00776D0C" w:rsidRPr="00901A98" w:rsidRDefault="00776D0C" w:rsidP="00776D0C">
            <w:pPr>
              <w:jc w:val="right"/>
            </w:pPr>
            <w:r w:rsidRPr="00D51CFB">
              <w:rPr>
                <w:rFonts w:ascii="Arial" w:hAnsi="Arial" w:cs="Arial"/>
                <w:bCs/>
                <w:sz w:val="18"/>
                <w:szCs w:val="18"/>
                <w:lang w:val="en-GB"/>
              </w:rPr>
              <w:t>26 632</w:t>
            </w: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rPr>
                <w:rFonts w:ascii="Arial" w:hAnsi="Arial" w:cs="Arial"/>
                <w:sz w:val="18"/>
                <w:szCs w:val="18"/>
              </w:rPr>
            </w:pPr>
            <w:r w:rsidRPr="00C9707D">
              <w:rPr>
                <w:rFonts w:ascii="Arial" w:hAnsi="Arial" w:cs="Arial"/>
                <w:sz w:val="18"/>
                <w:szCs w:val="18"/>
              </w:rPr>
              <w:t>Zmena stavu opravnej položky k pohľadávkam</w:t>
            </w:r>
          </w:p>
        </w:tc>
        <w:tc>
          <w:tcPr>
            <w:tcW w:w="1440" w:type="dxa"/>
            <w:vAlign w:val="bottom"/>
          </w:tcPr>
          <w:p w:rsidR="00776D0C" w:rsidRPr="00C9707D" w:rsidRDefault="00901A98" w:rsidP="00776D0C">
            <w:pPr>
              <w:jc w:val="right"/>
            </w:pPr>
            <w:r>
              <w:rPr>
                <w:rFonts w:ascii="Arial" w:hAnsi="Arial" w:cs="Arial"/>
                <w:sz w:val="18"/>
                <w:szCs w:val="18"/>
                <w:lang w:val="en-GB"/>
              </w:rPr>
              <w:t>95 830</w:t>
            </w:r>
          </w:p>
        </w:tc>
        <w:tc>
          <w:tcPr>
            <w:tcW w:w="1440" w:type="dxa"/>
            <w:vAlign w:val="bottom"/>
          </w:tcPr>
          <w:p w:rsidR="00776D0C" w:rsidRPr="00901A98" w:rsidRDefault="00901A98" w:rsidP="00776D0C">
            <w:pPr>
              <w:jc w:val="right"/>
            </w:pPr>
            <w:r w:rsidRPr="00D51CFB">
              <w:rPr>
                <w:rFonts w:ascii="Arial" w:hAnsi="Arial" w:cs="Arial"/>
                <w:bCs/>
                <w:sz w:val="18"/>
                <w:szCs w:val="18"/>
                <w:lang w:val="en-GB"/>
              </w:rPr>
              <w:t>32 713</w:t>
            </w: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rPr>
                <w:rFonts w:ascii="Arial" w:hAnsi="Arial" w:cs="Arial"/>
                <w:sz w:val="18"/>
                <w:szCs w:val="18"/>
              </w:rPr>
            </w:pPr>
            <w:r w:rsidRPr="00C9707D">
              <w:rPr>
                <w:rFonts w:ascii="Arial" w:hAnsi="Arial" w:cs="Arial"/>
                <w:sz w:val="18"/>
                <w:szCs w:val="18"/>
              </w:rPr>
              <w:t>Zmena stavu rezerv</w:t>
            </w:r>
          </w:p>
        </w:tc>
        <w:tc>
          <w:tcPr>
            <w:tcW w:w="1440" w:type="dxa"/>
            <w:vAlign w:val="bottom"/>
          </w:tcPr>
          <w:p w:rsidR="00776D0C" w:rsidRPr="00C9707D" w:rsidRDefault="00901A98" w:rsidP="00776D0C">
            <w:pPr>
              <w:jc w:val="right"/>
            </w:pPr>
            <w:r>
              <w:rPr>
                <w:rFonts w:ascii="Arial" w:hAnsi="Arial" w:cs="Arial"/>
                <w:sz w:val="18"/>
                <w:szCs w:val="18"/>
                <w:lang w:val="en-GB"/>
              </w:rPr>
              <w:t>-2 476 815</w:t>
            </w:r>
          </w:p>
        </w:tc>
        <w:tc>
          <w:tcPr>
            <w:tcW w:w="1440" w:type="dxa"/>
            <w:vAlign w:val="bottom"/>
          </w:tcPr>
          <w:p w:rsidR="00776D0C" w:rsidRPr="00901A98" w:rsidRDefault="00776D0C" w:rsidP="00776D0C">
            <w:pPr>
              <w:jc w:val="right"/>
            </w:pPr>
            <w:r w:rsidRPr="00D51CFB">
              <w:rPr>
                <w:rFonts w:ascii="Arial" w:hAnsi="Arial" w:cs="Arial"/>
                <w:bCs/>
                <w:sz w:val="18"/>
                <w:szCs w:val="18"/>
                <w:lang w:val="en-GB"/>
              </w:rPr>
              <w:t>1 863 604</w:t>
            </w: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rPr>
                <w:rFonts w:ascii="Arial" w:hAnsi="Arial" w:cs="Arial"/>
                <w:sz w:val="18"/>
                <w:szCs w:val="18"/>
              </w:rPr>
            </w:pPr>
            <w:r w:rsidRPr="00C9707D">
              <w:rPr>
                <w:rFonts w:ascii="Arial" w:hAnsi="Arial" w:cs="Arial"/>
                <w:sz w:val="18"/>
                <w:szCs w:val="18"/>
              </w:rPr>
              <w:lastRenderedPageBreak/>
              <w:t>Úrokové náklady (netto)</w:t>
            </w:r>
          </w:p>
        </w:tc>
        <w:tc>
          <w:tcPr>
            <w:tcW w:w="1440" w:type="dxa"/>
            <w:vAlign w:val="bottom"/>
          </w:tcPr>
          <w:p w:rsidR="00776D0C" w:rsidRPr="00C9707D" w:rsidRDefault="00776D0C" w:rsidP="00776D0C">
            <w:pPr>
              <w:jc w:val="right"/>
            </w:pPr>
            <w:r w:rsidRPr="00904919">
              <w:rPr>
                <w:rFonts w:ascii="Arial" w:hAnsi="Arial" w:cs="Arial"/>
                <w:sz w:val="18"/>
                <w:szCs w:val="18"/>
                <w:lang w:val="en-GB"/>
              </w:rPr>
              <w:t>1 111</w:t>
            </w:r>
          </w:p>
        </w:tc>
        <w:tc>
          <w:tcPr>
            <w:tcW w:w="1440" w:type="dxa"/>
            <w:vAlign w:val="bottom"/>
          </w:tcPr>
          <w:p w:rsidR="00776D0C" w:rsidRPr="00901A98" w:rsidRDefault="00776D0C" w:rsidP="00776D0C">
            <w:pPr>
              <w:jc w:val="right"/>
            </w:pPr>
            <w:r w:rsidRPr="00D51CFB">
              <w:rPr>
                <w:rFonts w:ascii="Arial" w:hAnsi="Arial" w:cs="Arial"/>
                <w:bCs/>
                <w:sz w:val="18"/>
                <w:szCs w:val="18"/>
                <w:lang w:val="en-GB"/>
              </w:rPr>
              <w:t>-503</w:t>
            </w:r>
          </w:p>
        </w:tc>
      </w:tr>
      <w:tr w:rsidR="00776D0C" w:rsidRPr="00C9707D" w:rsidTr="0049425A">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sz w:val="18"/>
                <w:szCs w:val="18"/>
              </w:rPr>
            </w:pPr>
            <w:r w:rsidRPr="00C9707D">
              <w:rPr>
                <w:rFonts w:ascii="Arial" w:hAnsi="Arial" w:cs="Arial"/>
                <w:sz w:val="18"/>
                <w:szCs w:val="18"/>
              </w:rPr>
              <w:t>Strata / (zisk) z predaja dlhodobého majetku</w:t>
            </w:r>
          </w:p>
        </w:tc>
        <w:tc>
          <w:tcPr>
            <w:tcW w:w="1440" w:type="dxa"/>
            <w:tcBorders>
              <w:bottom w:val="single" w:sz="4" w:space="0" w:color="auto"/>
            </w:tcBorders>
            <w:vAlign w:val="bottom"/>
          </w:tcPr>
          <w:p w:rsidR="00776D0C" w:rsidRPr="00C9707D" w:rsidRDefault="00776D0C" w:rsidP="00776D0C">
            <w:pPr>
              <w:jc w:val="right"/>
            </w:pPr>
            <w:r w:rsidRPr="00904919">
              <w:rPr>
                <w:rFonts w:ascii="Arial" w:hAnsi="Arial" w:cs="Arial"/>
                <w:sz w:val="18"/>
                <w:szCs w:val="18"/>
                <w:lang w:val="en-GB"/>
              </w:rPr>
              <w:t>0</w:t>
            </w:r>
          </w:p>
        </w:tc>
        <w:tc>
          <w:tcPr>
            <w:tcW w:w="1440" w:type="dxa"/>
            <w:tcBorders>
              <w:bottom w:val="single" w:sz="4" w:space="0" w:color="auto"/>
            </w:tcBorders>
            <w:vAlign w:val="bottom"/>
          </w:tcPr>
          <w:p w:rsidR="00776D0C" w:rsidRPr="00901A98" w:rsidRDefault="00776D0C" w:rsidP="00776D0C">
            <w:pPr>
              <w:jc w:val="right"/>
            </w:pPr>
            <w:r w:rsidRPr="00D51CFB">
              <w:rPr>
                <w:rFonts w:ascii="Arial" w:hAnsi="Arial" w:cs="Arial"/>
                <w:bCs/>
                <w:sz w:val="18"/>
                <w:szCs w:val="18"/>
                <w:lang w:val="en-GB"/>
              </w:rPr>
              <w:t>-9 284</w:t>
            </w:r>
          </w:p>
        </w:tc>
      </w:tr>
      <w:tr w:rsidR="00776D0C" w:rsidRPr="00C9707D" w:rsidTr="0049425A">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rPr>
                <w:rFonts w:ascii="Arial" w:hAnsi="Arial" w:cs="Arial"/>
                <w:b/>
                <w:bCs/>
                <w:sz w:val="18"/>
                <w:szCs w:val="18"/>
              </w:rPr>
            </w:pPr>
            <w:r w:rsidRPr="00C9707D">
              <w:rPr>
                <w:rFonts w:ascii="Arial" w:hAnsi="Arial" w:cs="Arial"/>
                <w:b/>
                <w:bCs/>
                <w:sz w:val="18"/>
                <w:szCs w:val="18"/>
              </w:rPr>
              <w:t>Zisk z prevádzky pred zmenou pracovného kapitálu</w:t>
            </w:r>
          </w:p>
        </w:tc>
        <w:tc>
          <w:tcPr>
            <w:tcW w:w="1440" w:type="dxa"/>
            <w:tcBorders>
              <w:top w:val="single" w:sz="4" w:space="0" w:color="auto"/>
              <w:bottom w:val="single" w:sz="4" w:space="0" w:color="auto"/>
            </w:tcBorders>
            <w:vAlign w:val="bottom"/>
          </w:tcPr>
          <w:p w:rsidR="00776D0C" w:rsidRPr="0049425A" w:rsidRDefault="00901A98" w:rsidP="00776D0C">
            <w:pPr>
              <w:jc w:val="right"/>
              <w:rPr>
                <w:rFonts w:ascii="Arial" w:hAnsi="Arial" w:cs="Arial"/>
                <w:b/>
                <w:bCs/>
                <w:sz w:val="18"/>
                <w:szCs w:val="18"/>
                <w:lang w:val="en-GB"/>
              </w:rPr>
            </w:pPr>
            <w:r>
              <w:rPr>
                <w:rFonts w:ascii="Arial" w:hAnsi="Arial" w:cs="Arial"/>
                <w:b/>
                <w:bCs/>
                <w:sz w:val="18"/>
                <w:szCs w:val="18"/>
                <w:lang w:val="en-GB"/>
              </w:rPr>
              <w:t>-449 066</w:t>
            </w:r>
          </w:p>
        </w:tc>
        <w:tc>
          <w:tcPr>
            <w:tcW w:w="1440" w:type="dxa"/>
            <w:tcBorders>
              <w:top w:val="single" w:sz="4" w:space="0" w:color="auto"/>
              <w:bottom w:val="single" w:sz="4" w:space="0" w:color="auto"/>
            </w:tcBorders>
            <w:vAlign w:val="bottom"/>
          </w:tcPr>
          <w:p w:rsidR="00776D0C" w:rsidRPr="0049425A" w:rsidRDefault="00776D0C" w:rsidP="00776D0C">
            <w:pPr>
              <w:jc w:val="right"/>
              <w:rPr>
                <w:rFonts w:ascii="Arial" w:hAnsi="Arial" w:cs="Arial"/>
                <w:b/>
                <w:bCs/>
                <w:sz w:val="18"/>
                <w:szCs w:val="18"/>
                <w:lang w:val="en-GB"/>
              </w:rPr>
            </w:pPr>
            <w:r w:rsidRPr="0049425A">
              <w:rPr>
                <w:rFonts w:ascii="Arial" w:hAnsi="Arial" w:cs="Arial"/>
                <w:b/>
                <w:bCs/>
                <w:sz w:val="18"/>
                <w:szCs w:val="18"/>
                <w:lang w:val="en-GB"/>
              </w:rPr>
              <w:t>2 686 658</w:t>
            </w:r>
          </w:p>
        </w:tc>
      </w:tr>
      <w:tr w:rsidR="00776D0C" w:rsidRPr="00C9707D" w:rsidTr="0049425A">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sz w:val="18"/>
                <w:szCs w:val="18"/>
              </w:rPr>
            </w:pPr>
          </w:p>
        </w:tc>
        <w:tc>
          <w:tcPr>
            <w:tcW w:w="1440" w:type="dxa"/>
            <w:tcBorders>
              <w:top w:val="single" w:sz="4" w:space="0" w:color="auto"/>
            </w:tcBorders>
            <w:vAlign w:val="bottom"/>
          </w:tcPr>
          <w:p w:rsidR="00776D0C" w:rsidRPr="00C9707D" w:rsidRDefault="00776D0C" w:rsidP="00776D0C">
            <w:pPr>
              <w:jc w:val="right"/>
            </w:pPr>
          </w:p>
        </w:tc>
        <w:tc>
          <w:tcPr>
            <w:tcW w:w="1440" w:type="dxa"/>
            <w:tcBorders>
              <w:top w:val="single" w:sz="4" w:space="0" w:color="auto"/>
            </w:tcBorders>
            <w:vAlign w:val="bottom"/>
          </w:tcPr>
          <w:p w:rsidR="00776D0C" w:rsidRPr="00C9707D" w:rsidRDefault="00776D0C" w:rsidP="00776D0C">
            <w:pPr>
              <w:jc w:val="right"/>
            </w:pP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sz w:val="18"/>
                <w:szCs w:val="18"/>
              </w:rPr>
            </w:pPr>
            <w:r w:rsidRPr="00C9707D">
              <w:rPr>
                <w:rFonts w:ascii="Arial" w:hAnsi="Arial" w:cs="Arial"/>
                <w:sz w:val="18"/>
                <w:szCs w:val="18"/>
              </w:rPr>
              <w:t>Zmena pracovného kapitálu:</w:t>
            </w:r>
          </w:p>
        </w:tc>
        <w:tc>
          <w:tcPr>
            <w:tcW w:w="1440" w:type="dxa"/>
            <w:vAlign w:val="bottom"/>
          </w:tcPr>
          <w:p w:rsidR="00776D0C" w:rsidRPr="00C9707D" w:rsidRDefault="00776D0C" w:rsidP="00776D0C">
            <w:pPr>
              <w:jc w:val="right"/>
            </w:pPr>
          </w:p>
        </w:tc>
        <w:tc>
          <w:tcPr>
            <w:tcW w:w="1440" w:type="dxa"/>
            <w:vAlign w:val="bottom"/>
          </w:tcPr>
          <w:p w:rsidR="00776D0C" w:rsidRPr="00C9707D" w:rsidRDefault="00776D0C" w:rsidP="00776D0C">
            <w:pPr>
              <w:jc w:val="right"/>
            </w:pP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sz w:val="18"/>
                <w:szCs w:val="18"/>
              </w:rPr>
            </w:pPr>
            <w:r w:rsidRPr="00C9707D">
              <w:rPr>
                <w:rFonts w:ascii="Arial" w:hAnsi="Arial" w:cs="Arial"/>
                <w:sz w:val="18"/>
                <w:szCs w:val="18"/>
              </w:rPr>
              <w:t>Úbytok (prírastok) pohľadávok z obchodného styku a časového rozlíšenia</w:t>
            </w:r>
          </w:p>
        </w:tc>
        <w:tc>
          <w:tcPr>
            <w:tcW w:w="1440" w:type="dxa"/>
            <w:vAlign w:val="bottom"/>
          </w:tcPr>
          <w:p w:rsidR="00776D0C" w:rsidRPr="00C9707D" w:rsidRDefault="00776D0C" w:rsidP="00776D0C">
            <w:pPr>
              <w:jc w:val="right"/>
            </w:pPr>
            <w:r w:rsidRPr="00904919">
              <w:rPr>
                <w:rFonts w:ascii="Arial" w:hAnsi="Arial" w:cs="Arial"/>
                <w:sz w:val="18"/>
                <w:szCs w:val="18"/>
                <w:lang w:val="en-GB"/>
              </w:rPr>
              <w:t>-</w:t>
            </w:r>
            <w:r w:rsidR="00901A98">
              <w:rPr>
                <w:rFonts w:ascii="Arial" w:hAnsi="Arial" w:cs="Arial"/>
                <w:sz w:val="18"/>
                <w:szCs w:val="18"/>
                <w:lang w:val="en-GB"/>
              </w:rPr>
              <w:t>845 894</w:t>
            </w:r>
          </w:p>
        </w:tc>
        <w:tc>
          <w:tcPr>
            <w:tcW w:w="1440" w:type="dxa"/>
            <w:vAlign w:val="bottom"/>
          </w:tcPr>
          <w:p w:rsidR="00776D0C" w:rsidRPr="00901A98" w:rsidRDefault="00776D0C" w:rsidP="00776D0C">
            <w:pPr>
              <w:jc w:val="right"/>
            </w:pPr>
            <w:r w:rsidRPr="00D51CFB">
              <w:rPr>
                <w:rFonts w:ascii="Arial" w:hAnsi="Arial" w:cs="Arial"/>
                <w:bCs/>
                <w:sz w:val="18"/>
                <w:szCs w:val="18"/>
                <w:lang w:val="en-GB"/>
              </w:rPr>
              <w:t>-2 823 061</w:t>
            </w:r>
          </w:p>
        </w:tc>
      </w:tr>
      <w:tr w:rsidR="00776D0C" w:rsidRPr="00C9707D" w:rsidTr="00776D0C">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sz w:val="18"/>
                <w:szCs w:val="18"/>
              </w:rPr>
            </w:pPr>
            <w:r w:rsidRPr="00C9707D">
              <w:rPr>
                <w:rFonts w:ascii="Arial" w:hAnsi="Arial" w:cs="Arial"/>
                <w:sz w:val="18"/>
                <w:szCs w:val="18"/>
              </w:rPr>
              <w:t>Úbytok (prírastok) zásob</w:t>
            </w:r>
          </w:p>
        </w:tc>
        <w:tc>
          <w:tcPr>
            <w:tcW w:w="1440" w:type="dxa"/>
            <w:vAlign w:val="bottom"/>
          </w:tcPr>
          <w:p w:rsidR="00776D0C" w:rsidRPr="00C9707D" w:rsidRDefault="00776D0C" w:rsidP="00776D0C">
            <w:pPr>
              <w:jc w:val="right"/>
            </w:pPr>
            <w:r w:rsidRPr="00904919">
              <w:rPr>
                <w:rFonts w:ascii="Arial" w:hAnsi="Arial" w:cs="Arial"/>
                <w:sz w:val="18"/>
                <w:szCs w:val="18"/>
                <w:lang w:val="en-GB"/>
              </w:rPr>
              <w:t>751</w:t>
            </w:r>
          </w:p>
        </w:tc>
        <w:tc>
          <w:tcPr>
            <w:tcW w:w="1440" w:type="dxa"/>
            <w:vAlign w:val="bottom"/>
          </w:tcPr>
          <w:p w:rsidR="00776D0C" w:rsidRPr="00901A98" w:rsidRDefault="00776D0C" w:rsidP="00776D0C">
            <w:pPr>
              <w:jc w:val="right"/>
            </w:pPr>
            <w:r w:rsidRPr="00D51CFB">
              <w:rPr>
                <w:rFonts w:ascii="Arial" w:hAnsi="Arial" w:cs="Arial"/>
                <w:bCs/>
                <w:sz w:val="18"/>
                <w:szCs w:val="18"/>
                <w:lang w:val="en-GB"/>
              </w:rPr>
              <w:t>994</w:t>
            </w:r>
          </w:p>
        </w:tc>
      </w:tr>
      <w:tr w:rsidR="00776D0C" w:rsidRPr="00C9707D" w:rsidTr="0049425A">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776D0C">
            <w:pPr>
              <w:jc w:val="both"/>
              <w:rPr>
                <w:rFonts w:ascii="Arial" w:hAnsi="Arial" w:cs="Arial"/>
                <w:sz w:val="18"/>
                <w:szCs w:val="18"/>
              </w:rPr>
            </w:pPr>
            <w:r w:rsidRPr="00C9707D">
              <w:rPr>
                <w:rFonts w:ascii="Arial" w:hAnsi="Arial" w:cs="Arial"/>
                <w:sz w:val="18"/>
                <w:szCs w:val="18"/>
              </w:rPr>
              <w:t>(Úbytok) prírastok záväzkov a časového rozlíšenia</w:t>
            </w:r>
          </w:p>
        </w:tc>
        <w:tc>
          <w:tcPr>
            <w:tcW w:w="1440" w:type="dxa"/>
            <w:tcBorders>
              <w:bottom w:val="single" w:sz="4" w:space="0" w:color="auto"/>
            </w:tcBorders>
            <w:vAlign w:val="bottom"/>
          </w:tcPr>
          <w:p w:rsidR="00776D0C" w:rsidRPr="00C9707D" w:rsidRDefault="00901A98" w:rsidP="00776D0C">
            <w:pPr>
              <w:jc w:val="right"/>
            </w:pPr>
            <w:r>
              <w:rPr>
                <w:rFonts w:ascii="Arial" w:hAnsi="Arial" w:cs="Arial"/>
                <w:sz w:val="18"/>
                <w:szCs w:val="18"/>
                <w:lang w:val="en-GB"/>
              </w:rPr>
              <w:t>3 290 149</w:t>
            </w:r>
          </w:p>
        </w:tc>
        <w:tc>
          <w:tcPr>
            <w:tcW w:w="1440" w:type="dxa"/>
            <w:tcBorders>
              <w:bottom w:val="single" w:sz="4" w:space="0" w:color="auto"/>
            </w:tcBorders>
            <w:vAlign w:val="bottom"/>
          </w:tcPr>
          <w:p w:rsidR="00776D0C" w:rsidRPr="00901A98" w:rsidRDefault="00776D0C" w:rsidP="00776D0C">
            <w:pPr>
              <w:jc w:val="right"/>
            </w:pPr>
            <w:r w:rsidRPr="00D51CFB">
              <w:rPr>
                <w:rFonts w:ascii="Arial" w:hAnsi="Arial" w:cs="Arial"/>
                <w:bCs/>
                <w:sz w:val="18"/>
                <w:szCs w:val="18"/>
                <w:lang w:val="en-GB"/>
              </w:rPr>
              <w:t>293 485</w:t>
            </w:r>
          </w:p>
        </w:tc>
      </w:tr>
      <w:tr w:rsidR="00776D0C" w:rsidRPr="00C9707D" w:rsidTr="0049425A">
        <w:trPr>
          <w:trHeight w:val="240"/>
        </w:trPr>
        <w:tc>
          <w:tcPr>
            <w:tcW w:w="6340" w:type="dxa"/>
            <w:tcBorders>
              <w:top w:val="nil"/>
              <w:left w:val="nil"/>
              <w:bottom w:val="nil"/>
              <w:right w:val="nil"/>
            </w:tcBorders>
            <w:shd w:val="clear" w:color="auto" w:fill="FFFFFF" w:themeFill="background1"/>
            <w:vAlign w:val="bottom"/>
            <w:hideMark/>
          </w:tcPr>
          <w:p w:rsidR="00776D0C" w:rsidRPr="00901A98" w:rsidRDefault="00776D0C" w:rsidP="00776D0C">
            <w:pPr>
              <w:jc w:val="both"/>
              <w:rPr>
                <w:rFonts w:ascii="Arial" w:hAnsi="Arial" w:cs="Arial"/>
                <w:b/>
                <w:bCs/>
                <w:sz w:val="18"/>
                <w:szCs w:val="18"/>
              </w:rPr>
            </w:pPr>
            <w:r w:rsidRPr="00901A98">
              <w:rPr>
                <w:rFonts w:ascii="Arial" w:hAnsi="Arial" w:cs="Arial"/>
                <w:b/>
                <w:bCs/>
                <w:sz w:val="18"/>
                <w:szCs w:val="18"/>
              </w:rPr>
              <w:t>Prevádzkové peňažné toky</w:t>
            </w:r>
          </w:p>
        </w:tc>
        <w:tc>
          <w:tcPr>
            <w:tcW w:w="1440" w:type="dxa"/>
            <w:tcBorders>
              <w:top w:val="single" w:sz="4" w:space="0" w:color="auto"/>
              <w:bottom w:val="single" w:sz="4" w:space="0" w:color="auto"/>
            </w:tcBorders>
            <w:vAlign w:val="bottom"/>
          </w:tcPr>
          <w:p w:rsidR="00776D0C" w:rsidRPr="00901A98" w:rsidRDefault="00776D0C" w:rsidP="00776D0C">
            <w:pPr>
              <w:jc w:val="right"/>
            </w:pPr>
            <w:r w:rsidRPr="00901A98">
              <w:rPr>
                <w:rFonts w:ascii="Arial" w:hAnsi="Arial" w:cs="Arial"/>
                <w:b/>
                <w:bCs/>
                <w:sz w:val="18"/>
                <w:szCs w:val="18"/>
                <w:lang w:val="en-GB"/>
              </w:rPr>
              <w:t>1 995 9</w:t>
            </w:r>
            <w:r w:rsidR="00901A98" w:rsidRPr="00901A98">
              <w:rPr>
                <w:rFonts w:ascii="Arial" w:hAnsi="Arial" w:cs="Arial"/>
                <w:b/>
                <w:bCs/>
                <w:sz w:val="18"/>
                <w:szCs w:val="18"/>
                <w:lang w:val="en-GB"/>
              </w:rPr>
              <w:t>40</w:t>
            </w:r>
          </w:p>
        </w:tc>
        <w:tc>
          <w:tcPr>
            <w:tcW w:w="1440" w:type="dxa"/>
            <w:tcBorders>
              <w:top w:val="single" w:sz="4" w:space="0" w:color="auto"/>
              <w:bottom w:val="single" w:sz="4" w:space="0" w:color="auto"/>
            </w:tcBorders>
            <w:vAlign w:val="bottom"/>
          </w:tcPr>
          <w:p w:rsidR="00776D0C" w:rsidRPr="00C9707D" w:rsidRDefault="00776D0C" w:rsidP="00776D0C">
            <w:pPr>
              <w:jc w:val="right"/>
            </w:pPr>
            <w:r w:rsidRPr="00904919">
              <w:rPr>
                <w:rFonts w:ascii="Arial" w:hAnsi="Arial" w:cs="Arial"/>
                <w:b/>
                <w:bCs/>
                <w:sz w:val="18"/>
                <w:szCs w:val="18"/>
                <w:lang w:val="en-GB"/>
              </w:rPr>
              <w:t>158 076</w:t>
            </w:r>
          </w:p>
        </w:tc>
      </w:tr>
      <w:tr w:rsidR="00776D0C" w:rsidRPr="00C9707D" w:rsidTr="0049425A">
        <w:trPr>
          <w:trHeight w:val="240"/>
        </w:trPr>
        <w:tc>
          <w:tcPr>
            <w:tcW w:w="6340" w:type="dxa"/>
            <w:tcBorders>
              <w:top w:val="nil"/>
              <w:left w:val="nil"/>
              <w:bottom w:val="nil"/>
              <w:right w:val="nil"/>
            </w:tcBorders>
            <w:shd w:val="clear" w:color="auto" w:fill="FFFFFF" w:themeFill="background1"/>
            <w:vAlign w:val="bottom"/>
          </w:tcPr>
          <w:p w:rsidR="00776D0C" w:rsidRPr="00C9707D" w:rsidRDefault="00776D0C" w:rsidP="00776D0C">
            <w:pPr>
              <w:jc w:val="both"/>
              <w:rPr>
                <w:rFonts w:ascii="Arial" w:hAnsi="Arial" w:cs="Arial"/>
                <w:b/>
                <w:bCs/>
                <w:sz w:val="18"/>
                <w:szCs w:val="18"/>
              </w:rPr>
            </w:pPr>
          </w:p>
        </w:tc>
        <w:tc>
          <w:tcPr>
            <w:tcW w:w="1440" w:type="dxa"/>
            <w:tcBorders>
              <w:top w:val="single" w:sz="4" w:space="0" w:color="auto"/>
            </w:tcBorders>
          </w:tcPr>
          <w:p w:rsidR="00776D0C" w:rsidRPr="00904919" w:rsidRDefault="00776D0C" w:rsidP="00776D0C">
            <w:pPr>
              <w:rPr>
                <w:rFonts w:ascii="Arial" w:hAnsi="Arial" w:cs="Arial"/>
                <w:b/>
                <w:bCs/>
                <w:sz w:val="18"/>
                <w:szCs w:val="18"/>
                <w:lang w:val="en-GB"/>
              </w:rPr>
            </w:pPr>
          </w:p>
        </w:tc>
        <w:tc>
          <w:tcPr>
            <w:tcW w:w="1440" w:type="dxa"/>
            <w:tcBorders>
              <w:top w:val="single" w:sz="4" w:space="0" w:color="auto"/>
            </w:tcBorders>
          </w:tcPr>
          <w:p w:rsidR="00776D0C" w:rsidRPr="00904919" w:rsidRDefault="00776D0C" w:rsidP="00776D0C">
            <w:pPr>
              <w:rPr>
                <w:rFonts w:ascii="Arial" w:hAnsi="Arial" w:cs="Arial"/>
                <w:b/>
                <w:bCs/>
                <w:sz w:val="18"/>
                <w:szCs w:val="18"/>
                <w:lang w:val="en-GB"/>
              </w:rPr>
            </w:pPr>
          </w:p>
        </w:tc>
      </w:tr>
    </w:tbl>
    <w:p w:rsidR="009E74EA" w:rsidRDefault="009E74EA" w:rsidP="009B776F">
      <w:pPr>
        <w:pStyle w:val="odstavec"/>
      </w:pPr>
    </w:p>
    <w:p w:rsidR="00B9274F" w:rsidRDefault="00B9274F" w:rsidP="009B776F">
      <w:pPr>
        <w:pStyle w:val="odstavec"/>
      </w:pPr>
    </w:p>
    <w:tbl>
      <w:tblPr>
        <w:tblW w:w="0" w:type="auto"/>
        <w:tblInd w:w="426" w:type="dxa"/>
        <w:shd w:val="clear" w:color="auto" w:fill="FFFFFF" w:themeFill="background1"/>
        <w:tblLayout w:type="fixed"/>
        <w:tblCellMar>
          <w:left w:w="70" w:type="dxa"/>
          <w:right w:w="70" w:type="dxa"/>
        </w:tblCellMar>
        <w:tblLook w:val="04A0" w:firstRow="1" w:lastRow="0" w:firstColumn="1" w:lastColumn="0" w:noHBand="0" w:noVBand="1"/>
      </w:tblPr>
      <w:tblGrid>
        <w:gridCol w:w="6340"/>
        <w:gridCol w:w="1440"/>
        <w:gridCol w:w="1440"/>
      </w:tblGrid>
      <w:tr w:rsidR="00776D0C" w:rsidRPr="00776D0C" w:rsidTr="00776D0C">
        <w:trPr>
          <w:trHeight w:val="240"/>
        </w:trPr>
        <w:tc>
          <w:tcPr>
            <w:tcW w:w="6340" w:type="dxa"/>
            <w:tcBorders>
              <w:top w:val="nil"/>
              <w:left w:val="nil"/>
              <w:bottom w:val="single" w:sz="4" w:space="0" w:color="auto"/>
              <w:right w:val="nil"/>
            </w:tcBorders>
            <w:shd w:val="clear" w:color="auto" w:fill="FFFFFF" w:themeFill="background1"/>
            <w:vAlign w:val="bottom"/>
            <w:hideMark/>
          </w:tcPr>
          <w:p w:rsidR="00776D0C" w:rsidRPr="00776D0C" w:rsidRDefault="00776D0C" w:rsidP="0049425A">
            <w:pPr>
              <w:jc w:val="center"/>
              <w:rPr>
                <w:rFonts w:ascii="Arial" w:hAnsi="Arial" w:cs="Arial"/>
                <w:b/>
                <w:sz w:val="18"/>
                <w:szCs w:val="18"/>
              </w:rPr>
            </w:pPr>
            <w:r w:rsidRPr="00776D0C">
              <w:rPr>
                <w:rFonts w:ascii="Arial" w:hAnsi="Arial" w:cs="Arial"/>
                <w:b/>
                <w:sz w:val="18"/>
                <w:szCs w:val="18"/>
              </w:rPr>
              <w:t>Názov</w:t>
            </w:r>
          </w:p>
        </w:tc>
        <w:tc>
          <w:tcPr>
            <w:tcW w:w="1440" w:type="dxa"/>
            <w:tcBorders>
              <w:top w:val="nil"/>
              <w:left w:val="nil"/>
              <w:bottom w:val="single" w:sz="4" w:space="0" w:color="auto"/>
              <w:right w:val="nil"/>
            </w:tcBorders>
            <w:shd w:val="clear" w:color="auto" w:fill="FFFFFF" w:themeFill="background1"/>
            <w:vAlign w:val="bottom"/>
            <w:hideMark/>
          </w:tcPr>
          <w:p w:rsidR="00776D0C" w:rsidRPr="00776D0C" w:rsidRDefault="00776D0C" w:rsidP="00776D0C">
            <w:pPr>
              <w:jc w:val="right"/>
              <w:rPr>
                <w:rFonts w:ascii="Arial" w:hAnsi="Arial" w:cs="Arial"/>
                <w:b/>
                <w:sz w:val="18"/>
                <w:szCs w:val="18"/>
              </w:rPr>
            </w:pPr>
            <w:r w:rsidRPr="00776D0C">
              <w:rPr>
                <w:rFonts w:ascii="Arial" w:hAnsi="Arial" w:cs="Arial"/>
                <w:b/>
                <w:sz w:val="18"/>
                <w:szCs w:val="18"/>
              </w:rPr>
              <w:t>2015</w:t>
            </w:r>
          </w:p>
        </w:tc>
        <w:tc>
          <w:tcPr>
            <w:tcW w:w="1440" w:type="dxa"/>
            <w:tcBorders>
              <w:top w:val="nil"/>
              <w:left w:val="nil"/>
              <w:bottom w:val="single" w:sz="4" w:space="0" w:color="auto"/>
              <w:right w:val="nil"/>
            </w:tcBorders>
            <w:shd w:val="clear" w:color="auto" w:fill="FFFFFF" w:themeFill="background1"/>
            <w:vAlign w:val="bottom"/>
            <w:hideMark/>
          </w:tcPr>
          <w:p w:rsidR="00776D0C" w:rsidRPr="00776D0C" w:rsidRDefault="00776D0C" w:rsidP="00776D0C">
            <w:pPr>
              <w:jc w:val="right"/>
              <w:rPr>
                <w:rFonts w:ascii="Arial" w:hAnsi="Arial" w:cs="Arial"/>
                <w:b/>
                <w:sz w:val="18"/>
                <w:szCs w:val="18"/>
              </w:rPr>
            </w:pPr>
            <w:r w:rsidRPr="00776D0C">
              <w:rPr>
                <w:rFonts w:ascii="Arial" w:hAnsi="Arial" w:cs="Arial"/>
                <w:b/>
                <w:sz w:val="18"/>
                <w:szCs w:val="18"/>
              </w:rPr>
              <w:t>2014 </w:t>
            </w:r>
          </w:p>
        </w:tc>
      </w:tr>
      <w:tr w:rsidR="00776D0C" w:rsidRPr="00C9707D" w:rsidTr="00776D0C">
        <w:trPr>
          <w:trHeight w:val="240"/>
        </w:trPr>
        <w:tc>
          <w:tcPr>
            <w:tcW w:w="6340" w:type="dxa"/>
            <w:tcBorders>
              <w:top w:val="single" w:sz="4" w:space="0" w:color="auto"/>
              <w:left w:val="nil"/>
              <w:bottom w:val="nil"/>
              <w:right w:val="nil"/>
            </w:tcBorders>
            <w:shd w:val="clear" w:color="auto" w:fill="FFFFFF" w:themeFill="background1"/>
            <w:vAlign w:val="bottom"/>
          </w:tcPr>
          <w:p w:rsidR="00776D0C" w:rsidRPr="00C9707D" w:rsidRDefault="00776D0C" w:rsidP="00E61785">
            <w:pPr>
              <w:jc w:val="both"/>
              <w:rPr>
                <w:rFonts w:ascii="Arial" w:hAnsi="Arial" w:cs="Arial"/>
                <w:sz w:val="18"/>
                <w:szCs w:val="18"/>
              </w:rPr>
            </w:pPr>
          </w:p>
        </w:tc>
        <w:tc>
          <w:tcPr>
            <w:tcW w:w="1440" w:type="dxa"/>
            <w:tcBorders>
              <w:top w:val="single" w:sz="4" w:space="0" w:color="auto"/>
              <w:left w:val="nil"/>
              <w:bottom w:val="nil"/>
              <w:right w:val="nil"/>
            </w:tcBorders>
            <w:shd w:val="clear" w:color="auto" w:fill="FFFFFF" w:themeFill="background1"/>
            <w:vAlign w:val="bottom"/>
          </w:tcPr>
          <w:p w:rsidR="00776D0C" w:rsidRPr="00C9707D" w:rsidRDefault="00776D0C" w:rsidP="00E61785">
            <w:pPr>
              <w:jc w:val="both"/>
              <w:rPr>
                <w:rFonts w:ascii="Arial" w:hAnsi="Arial" w:cs="Arial"/>
                <w:sz w:val="18"/>
                <w:szCs w:val="18"/>
              </w:rPr>
            </w:pPr>
          </w:p>
        </w:tc>
        <w:tc>
          <w:tcPr>
            <w:tcW w:w="1440" w:type="dxa"/>
            <w:tcBorders>
              <w:top w:val="single" w:sz="4" w:space="0" w:color="auto"/>
              <w:left w:val="nil"/>
              <w:bottom w:val="nil"/>
              <w:right w:val="nil"/>
            </w:tcBorders>
            <w:shd w:val="clear" w:color="auto" w:fill="FFFFFF" w:themeFill="background1"/>
            <w:vAlign w:val="bottom"/>
          </w:tcPr>
          <w:p w:rsidR="00776D0C" w:rsidRPr="00C9707D" w:rsidRDefault="00776D0C" w:rsidP="00E61785">
            <w:pPr>
              <w:jc w:val="both"/>
              <w:rPr>
                <w:rFonts w:ascii="Arial" w:hAnsi="Arial" w:cs="Arial"/>
                <w:sz w:val="18"/>
                <w:szCs w:val="18"/>
              </w:rPr>
            </w:pPr>
          </w:p>
        </w:tc>
      </w:tr>
      <w:tr w:rsidR="00776D0C"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776D0C" w:rsidRPr="00C9707D" w:rsidRDefault="00776D0C" w:rsidP="00E61785">
            <w:pPr>
              <w:jc w:val="both"/>
              <w:rPr>
                <w:rFonts w:ascii="Arial" w:hAnsi="Arial" w:cs="Arial"/>
                <w:b/>
                <w:bCs/>
                <w:sz w:val="18"/>
                <w:szCs w:val="18"/>
              </w:rPr>
            </w:pPr>
            <w:r w:rsidRPr="00C9707D">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FFFFFF" w:themeFill="background1"/>
            <w:vAlign w:val="bottom"/>
            <w:hideMark/>
          </w:tcPr>
          <w:p w:rsidR="00776D0C" w:rsidRPr="00C9707D" w:rsidRDefault="00776D0C" w:rsidP="00E61785">
            <w:pPr>
              <w:jc w:val="both"/>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rsidR="00776D0C" w:rsidRPr="0049425A" w:rsidRDefault="00776D0C" w:rsidP="00E61785">
            <w:pPr>
              <w:jc w:val="both"/>
              <w:rPr>
                <w:rFonts w:ascii="Arial" w:hAnsi="Arial" w:cs="Arial"/>
                <w:b/>
                <w:sz w:val="18"/>
                <w:szCs w:val="18"/>
              </w:rPr>
            </w:pPr>
            <w:r w:rsidRPr="0049425A">
              <w:rPr>
                <w:rFonts w:ascii="Arial" w:hAnsi="Arial" w:cs="Arial"/>
                <w:b/>
                <w:sz w:val="18"/>
                <w:szCs w:val="18"/>
              </w:rPr>
              <w:t> </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rPr>
                <w:rFonts w:ascii="Arial" w:hAnsi="Arial" w:cs="Arial"/>
                <w:sz w:val="18"/>
                <w:szCs w:val="18"/>
              </w:rPr>
            </w:pPr>
            <w:r w:rsidRPr="00C9707D">
              <w:rPr>
                <w:rFonts w:ascii="Arial" w:hAnsi="Arial" w:cs="Arial"/>
                <w:sz w:val="18"/>
                <w:szCs w:val="18"/>
              </w:rPr>
              <w:t>Prevádzkové peňažné toky</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904919">
              <w:rPr>
                <w:rFonts w:ascii="Arial" w:hAnsi="Arial" w:cs="Arial"/>
                <w:b/>
                <w:bCs/>
                <w:sz w:val="18"/>
                <w:szCs w:val="18"/>
                <w:lang w:val="en-GB"/>
              </w:rPr>
              <w:t>1 995 939</w:t>
            </w:r>
          </w:p>
        </w:tc>
        <w:tc>
          <w:tcPr>
            <w:tcW w:w="1440" w:type="dxa"/>
            <w:tcBorders>
              <w:top w:val="nil"/>
              <w:left w:val="nil"/>
              <w:bottom w:val="nil"/>
              <w:right w:val="nil"/>
            </w:tcBorders>
            <w:shd w:val="clear" w:color="auto" w:fill="FFFFFF" w:themeFill="background1"/>
            <w:vAlign w:val="bottom"/>
            <w:hideMark/>
          </w:tcPr>
          <w:p w:rsidR="0049425A" w:rsidRPr="0049425A" w:rsidRDefault="0049425A" w:rsidP="0049425A">
            <w:pPr>
              <w:jc w:val="right"/>
              <w:rPr>
                <w:rFonts w:ascii="Arial" w:hAnsi="Arial" w:cs="Arial"/>
                <w:b/>
                <w:sz w:val="18"/>
                <w:szCs w:val="18"/>
              </w:rPr>
            </w:pPr>
            <w:r w:rsidRPr="0049425A">
              <w:rPr>
                <w:rFonts w:ascii="Arial" w:hAnsi="Arial" w:cs="Arial"/>
                <w:b/>
                <w:sz w:val="18"/>
                <w:szCs w:val="18"/>
              </w:rPr>
              <w:t>158 076</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rPr>
                <w:rFonts w:ascii="Arial" w:hAnsi="Arial" w:cs="Arial"/>
                <w:sz w:val="18"/>
                <w:szCs w:val="18"/>
              </w:rPr>
            </w:pPr>
            <w:r w:rsidRPr="00C9707D">
              <w:rPr>
                <w:rFonts w:ascii="Arial" w:hAnsi="Arial" w:cs="Arial"/>
                <w:sz w:val="18"/>
                <w:szCs w:val="18"/>
              </w:rPr>
              <w:t>Prijaté úroky</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904919">
              <w:rPr>
                <w:rFonts w:ascii="Arial" w:hAnsi="Arial" w:cs="Arial"/>
                <w:sz w:val="18"/>
                <w:szCs w:val="18"/>
                <w:lang w:val="en-GB"/>
              </w:rPr>
              <w:t>-1 111</w:t>
            </w:r>
          </w:p>
        </w:tc>
        <w:tc>
          <w:tcPr>
            <w:tcW w:w="1440" w:type="dxa"/>
            <w:tcBorders>
              <w:top w:val="nil"/>
              <w:left w:val="nil"/>
              <w:bottom w:val="nil"/>
              <w:right w:val="nil"/>
            </w:tcBorders>
            <w:shd w:val="clear" w:color="auto" w:fill="FFFFFF" w:themeFill="background1"/>
            <w:vAlign w:val="bottom"/>
            <w:hideMark/>
          </w:tcPr>
          <w:p w:rsidR="0049425A" w:rsidRPr="00D51CFB" w:rsidRDefault="0049425A" w:rsidP="0049425A">
            <w:pPr>
              <w:jc w:val="right"/>
              <w:rPr>
                <w:rFonts w:ascii="Arial" w:hAnsi="Arial" w:cs="Arial"/>
                <w:sz w:val="18"/>
                <w:szCs w:val="18"/>
              </w:rPr>
            </w:pPr>
            <w:r w:rsidRPr="00D51CFB">
              <w:rPr>
                <w:rFonts w:ascii="Arial" w:hAnsi="Arial" w:cs="Arial"/>
                <w:sz w:val="18"/>
                <w:szCs w:val="18"/>
              </w:rPr>
              <w:t>503</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rPr>
                <w:rFonts w:ascii="Arial" w:hAnsi="Arial" w:cs="Arial"/>
                <w:sz w:val="18"/>
                <w:szCs w:val="18"/>
              </w:rPr>
            </w:pPr>
            <w:r w:rsidRPr="00C9707D">
              <w:rPr>
                <w:rFonts w:ascii="Arial" w:hAnsi="Arial" w:cs="Arial"/>
                <w:sz w:val="18"/>
                <w:szCs w:val="18"/>
              </w:rPr>
              <w:t>Zaplatená daň z príjmov</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904919">
              <w:rPr>
                <w:rFonts w:ascii="Arial" w:hAnsi="Arial" w:cs="Arial"/>
                <w:color w:val="000000" w:themeColor="text1"/>
                <w:sz w:val="18"/>
                <w:szCs w:val="18"/>
                <w:lang w:val="en-GB"/>
              </w:rPr>
              <w:t>-44 875</w:t>
            </w:r>
          </w:p>
        </w:tc>
        <w:tc>
          <w:tcPr>
            <w:tcW w:w="1440" w:type="dxa"/>
            <w:tcBorders>
              <w:top w:val="nil"/>
              <w:left w:val="nil"/>
              <w:bottom w:val="nil"/>
              <w:right w:val="nil"/>
            </w:tcBorders>
            <w:shd w:val="clear" w:color="auto" w:fill="FFFFFF" w:themeFill="background1"/>
            <w:vAlign w:val="bottom"/>
            <w:hideMark/>
          </w:tcPr>
          <w:p w:rsidR="0049425A" w:rsidRPr="00D51CFB" w:rsidRDefault="0049425A" w:rsidP="0049425A">
            <w:pPr>
              <w:jc w:val="right"/>
              <w:rPr>
                <w:rFonts w:ascii="Arial" w:hAnsi="Arial" w:cs="Arial"/>
                <w:sz w:val="18"/>
                <w:szCs w:val="18"/>
              </w:rPr>
            </w:pPr>
            <w:r w:rsidRPr="00D51CFB">
              <w:rPr>
                <w:rFonts w:ascii="Arial" w:hAnsi="Arial" w:cs="Arial"/>
                <w:sz w:val="18"/>
                <w:szCs w:val="18"/>
              </w:rPr>
              <w:t>-366 382</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rPr>
                <w:rFonts w:ascii="Arial" w:hAnsi="Arial" w:cs="Arial"/>
                <w:b/>
                <w:bCs/>
                <w:sz w:val="18"/>
                <w:szCs w:val="18"/>
              </w:rPr>
            </w:pPr>
            <w:r w:rsidRPr="00C9707D">
              <w:rPr>
                <w:rFonts w:ascii="Arial" w:hAnsi="Arial" w:cs="Arial"/>
                <w:b/>
                <w:bCs/>
                <w:sz w:val="18"/>
                <w:szCs w:val="18"/>
              </w:rPr>
              <w:t>Čisté peňažné toky z prevádzkovej činnosti</w:t>
            </w:r>
          </w:p>
        </w:tc>
        <w:tc>
          <w:tcPr>
            <w:tcW w:w="1440" w:type="dxa"/>
            <w:tcBorders>
              <w:top w:val="single" w:sz="4" w:space="0" w:color="auto"/>
              <w:left w:val="nil"/>
              <w:bottom w:val="double" w:sz="4" w:space="0" w:color="auto"/>
              <w:right w:val="nil"/>
            </w:tcBorders>
            <w:shd w:val="clear" w:color="auto" w:fill="FFFFFF" w:themeFill="background1"/>
            <w:vAlign w:val="bottom"/>
            <w:hideMark/>
          </w:tcPr>
          <w:p w:rsidR="0049425A" w:rsidRPr="00B528D8" w:rsidRDefault="0049425A" w:rsidP="0049425A">
            <w:pPr>
              <w:jc w:val="right"/>
              <w:rPr>
                <w:rFonts w:ascii="Arial" w:hAnsi="Arial" w:cs="Arial"/>
                <w:b/>
                <w:sz w:val="18"/>
                <w:szCs w:val="18"/>
              </w:rPr>
            </w:pPr>
            <w:r w:rsidRPr="00904919">
              <w:rPr>
                <w:rFonts w:ascii="Arial" w:hAnsi="Arial" w:cs="Arial"/>
                <w:b/>
                <w:bCs/>
                <w:sz w:val="18"/>
                <w:szCs w:val="18"/>
                <w:lang w:val="en-GB"/>
              </w:rPr>
              <w:t>1 949 953</w:t>
            </w:r>
          </w:p>
        </w:tc>
        <w:tc>
          <w:tcPr>
            <w:tcW w:w="1440" w:type="dxa"/>
            <w:tcBorders>
              <w:top w:val="single" w:sz="4" w:space="0" w:color="auto"/>
              <w:left w:val="nil"/>
              <w:bottom w:val="double" w:sz="4" w:space="0" w:color="auto"/>
              <w:right w:val="nil"/>
            </w:tcBorders>
            <w:shd w:val="clear" w:color="auto" w:fill="FFFFFF" w:themeFill="background1"/>
            <w:vAlign w:val="bottom"/>
            <w:hideMark/>
          </w:tcPr>
          <w:p w:rsidR="0049425A" w:rsidRPr="0049425A" w:rsidRDefault="0049425A" w:rsidP="0049425A">
            <w:pPr>
              <w:jc w:val="right"/>
              <w:rPr>
                <w:rFonts w:ascii="Arial" w:hAnsi="Arial" w:cs="Arial"/>
                <w:b/>
                <w:sz w:val="18"/>
                <w:szCs w:val="18"/>
              </w:rPr>
            </w:pPr>
            <w:r w:rsidRPr="0049425A">
              <w:rPr>
                <w:rFonts w:ascii="Arial" w:hAnsi="Arial" w:cs="Arial"/>
                <w:b/>
                <w:sz w:val="18"/>
                <w:szCs w:val="18"/>
              </w:rPr>
              <w:t>-207 803</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rPr>
                <w:rFonts w:ascii="Arial" w:hAnsi="Arial" w:cs="Arial"/>
                <w:b/>
                <w:bCs/>
                <w:sz w:val="18"/>
                <w:szCs w:val="18"/>
              </w:rPr>
            </w:pPr>
          </w:p>
        </w:tc>
        <w:tc>
          <w:tcPr>
            <w:tcW w:w="1440" w:type="dxa"/>
            <w:tcBorders>
              <w:top w:val="double" w:sz="4" w:space="0" w:color="auto"/>
              <w:left w:val="nil"/>
              <w:bottom w:val="nil"/>
              <w:right w:val="nil"/>
            </w:tcBorders>
            <w:shd w:val="clear" w:color="auto" w:fill="FFFFFF" w:themeFill="background1"/>
            <w:vAlign w:val="bottom"/>
          </w:tcPr>
          <w:p w:rsidR="0049425A" w:rsidRPr="00C9707D" w:rsidRDefault="0049425A" w:rsidP="0049425A">
            <w:pPr>
              <w:jc w:val="right"/>
              <w:rPr>
                <w:rFonts w:ascii="Arial" w:hAnsi="Arial" w:cs="Arial"/>
                <w:sz w:val="18"/>
                <w:szCs w:val="18"/>
              </w:rPr>
            </w:pPr>
          </w:p>
        </w:tc>
        <w:tc>
          <w:tcPr>
            <w:tcW w:w="1440" w:type="dxa"/>
            <w:tcBorders>
              <w:top w:val="double" w:sz="4" w:space="0" w:color="auto"/>
              <w:left w:val="nil"/>
              <w:bottom w:val="nil"/>
              <w:right w:val="nil"/>
            </w:tcBorders>
            <w:shd w:val="clear" w:color="auto" w:fill="FFFFFF" w:themeFill="background1"/>
            <w:vAlign w:val="bottom"/>
          </w:tcPr>
          <w:p w:rsidR="0049425A" w:rsidRPr="00C9707D" w:rsidRDefault="0049425A" w:rsidP="0049425A">
            <w:pPr>
              <w:jc w:val="right"/>
              <w:rPr>
                <w:rFonts w:ascii="Arial" w:hAnsi="Arial" w:cs="Arial"/>
                <w:sz w:val="18"/>
                <w:szCs w:val="18"/>
              </w:rPr>
            </w:pP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rPr>
                <w:rFonts w:ascii="Arial" w:hAnsi="Arial" w:cs="Arial"/>
                <w:b/>
                <w:bCs/>
                <w:sz w:val="18"/>
                <w:szCs w:val="18"/>
              </w:rPr>
            </w:pPr>
            <w:r w:rsidRPr="00C9707D">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FFFFFF" w:themeFill="background1"/>
            <w:vAlign w:val="bottom"/>
          </w:tcPr>
          <w:p w:rsidR="0049425A" w:rsidRPr="00C9707D" w:rsidRDefault="0049425A" w:rsidP="0049425A">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tcPr>
          <w:p w:rsidR="0049425A" w:rsidRPr="00C9707D" w:rsidRDefault="0049425A" w:rsidP="0049425A">
            <w:pPr>
              <w:jc w:val="right"/>
              <w:rPr>
                <w:rFonts w:ascii="Arial" w:hAnsi="Arial" w:cs="Arial"/>
                <w:sz w:val="18"/>
                <w:szCs w:val="18"/>
              </w:rPr>
            </w:pPr>
          </w:p>
        </w:tc>
      </w:tr>
      <w:tr w:rsidR="0049425A" w:rsidRPr="00BD5F63"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B07B5F" w:rsidRDefault="0049425A" w:rsidP="0049425A">
            <w:pPr>
              <w:rPr>
                <w:rFonts w:ascii="Arial" w:hAnsi="Arial" w:cs="Arial"/>
                <w:bCs/>
                <w:sz w:val="18"/>
                <w:szCs w:val="18"/>
              </w:rPr>
            </w:pPr>
            <w:r w:rsidRPr="00B07B5F">
              <w:rPr>
                <w:rFonts w:ascii="Arial" w:hAnsi="Arial" w:cs="Arial"/>
                <w:bCs/>
                <w:sz w:val="18"/>
                <w:szCs w:val="18"/>
              </w:rPr>
              <w:t>Nákup dlhodobého majetku</w:t>
            </w:r>
          </w:p>
        </w:tc>
        <w:tc>
          <w:tcPr>
            <w:tcW w:w="1440" w:type="dxa"/>
            <w:tcBorders>
              <w:top w:val="nil"/>
              <w:left w:val="nil"/>
              <w:right w:val="nil"/>
            </w:tcBorders>
            <w:shd w:val="clear" w:color="auto" w:fill="FFFFFF" w:themeFill="background1"/>
            <w:vAlign w:val="bottom"/>
            <w:hideMark/>
          </w:tcPr>
          <w:p w:rsidR="0049425A" w:rsidRPr="00D51CFB" w:rsidRDefault="0049425A" w:rsidP="0049425A">
            <w:pPr>
              <w:jc w:val="right"/>
              <w:rPr>
                <w:rFonts w:ascii="Arial" w:hAnsi="Arial" w:cs="Arial"/>
                <w:b/>
                <w:sz w:val="18"/>
                <w:szCs w:val="18"/>
              </w:rPr>
            </w:pPr>
            <w:r w:rsidRPr="00904919">
              <w:rPr>
                <w:rFonts w:ascii="Arial" w:hAnsi="Arial" w:cs="Arial"/>
                <w:sz w:val="18"/>
                <w:szCs w:val="18"/>
                <w:lang w:val="en-GB"/>
              </w:rPr>
              <w:t>-397 942</w:t>
            </w:r>
          </w:p>
        </w:tc>
        <w:tc>
          <w:tcPr>
            <w:tcW w:w="1440" w:type="dxa"/>
            <w:tcBorders>
              <w:top w:val="nil"/>
              <w:left w:val="nil"/>
              <w:right w:val="nil"/>
            </w:tcBorders>
            <w:shd w:val="clear" w:color="auto" w:fill="FFFFFF" w:themeFill="background1"/>
            <w:vAlign w:val="bottom"/>
            <w:hideMark/>
          </w:tcPr>
          <w:p w:rsidR="0049425A" w:rsidRPr="00BD5F63" w:rsidRDefault="0049425A" w:rsidP="0049425A">
            <w:pPr>
              <w:jc w:val="right"/>
              <w:rPr>
                <w:rFonts w:ascii="Arial" w:hAnsi="Arial" w:cs="Arial"/>
                <w:sz w:val="18"/>
                <w:szCs w:val="18"/>
              </w:rPr>
            </w:pPr>
            <w:r w:rsidRPr="00D51CFB">
              <w:rPr>
                <w:rFonts w:ascii="Arial" w:hAnsi="Arial" w:cs="Arial"/>
                <w:bCs/>
                <w:sz w:val="18"/>
                <w:szCs w:val="18"/>
                <w:lang w:val="en-GB"/>
              </w:rPr>
              <w:t>-388 601</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rPr>
                <w:rFonts w:ascii="Arial" w:hAnsi="Arial" w:cs="Arial"/>
                <w:sz w:val="18"/>
                <w:szCs w:val="18"/>
              </w:rPr>
            </w:pPr>
            <w:r>
              <w:rPr>
                <w:rFonts w:ascii="Arial" w:hAnsi="Arial" w:cs="Arial"/>
                <w:sz w:val="18"/>
                <w:szCs w:val="18"/>
              </w:rPr>
              <w:t>Príjem z predaja</w:t>
            </w:r>
            <w:r w:rsidRPr="00C9707D">
              <w:rPr>
                <w:rFonts w:ascii="Arial" w:hAnsi="Arial" w:cs="Arial"/>
                <w:sz w:val="18"/>
                <w:szCs w:val="18"/>
              </w:rPr>
              <w:t xml:space="preserve"> dlhodobého majetku</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904919">
              <w:rPr>
                <w:rFonts w:ascii="Arial" w:hAnsi="Arial" w:cs="Arial"/>
                <w:sz w:val="18"/>
                <w:szCs w:val="18"/>
                <w:lang w:val="en-GB"/>
              </w:rPr>
              <w:t>0</w:t>
            </w:r>
          </w:p>
        </w:tc>
        <w:tc>
          <w:tcPr>
            <w:tcW w:w="1440" w:type="dxa"/>
            <w:tcBorders>
              <w:top w:val="nil"/>
              <w:left w:val="nil"/>
              <w:bottom w:val="nil"/>
              <w:right w:val="nil"/>
            </w:tcBorders>
            <w:shd w:val="clear" w:color="auto" w:fill="FFFFFF" w:themeFill="background1"/>
            <w:vAlign w:val="bottom"/>
            <w:hideMark/>
          </w:tcPr>
          <w:p w:rsidR="0049425A" w:rsidRPr="00901A98" w:rsidRDefault="0049425A" w:rsidP="0049425A">
            <w:pPr>
              <w:jc w:val="right"/>
              <w:rPr>
                <w:rFonts w:ascii="Arial" w:hAnsi="Arial" w:cs="Arial"/>
                <w:sz w:val="18"/>
                <w:szCs w:val="18"/>
              </w:rPr>
            </w:pPr>
            <w:r w:rsidRPr="00D51CFB">
              <w:rPr>
                <w:rFonts w:ascii="Arial" w:hAnsi="Arial" w:cs="Arial"/>
                <w:bCs/>
                <w:sz w:val="18"/>
                <w:szCs w:val="18"/>
                <w:lang w:val="en-GB"/>
              </w:rPr>
              <w:t>9 284</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B528D8" w:rsidRDefault="0049425A" w:rsidP="0049425A">
            <w:pPr>
              <w:jc w:val="both"/>
              <w:rPr>
                <w:rFonts w:ascii="Arial" w:hAnsi="Arial" w:cs="Arial"/>
                <w:sz w:val="18"/>
                <w:szCs w:val="18"/>
                <w:lang w:val="en-US"/>
              </w:rPr>
            </w:pPr>
            <w:r w:rsidRPr="00C9707D">
              <w:rPr>
                <w:rFonts w:ascii="Arial" w:hAnsi="Arial" w:cs="Arial"/>
                <w:sz w:val="18"/>
                <w:szCs w:val="18"/>
              </w:rPr>
              <w:t>Poskytnuté pôžičky</w:t>
            </w:r>
            <w:r>
              <w:rPr>
                <w:rFonts w:ascii="Arial" w:hAnsi="Arial" w:cs="Arial"/>
                <w:sz w:val="18"/>
                <w:szCs w:val="18"/>
              </w:rPr>
              <w:t xml:space="preserve"> spoločnostiam v skupine a ich splátky</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904919">
              <w:rPr>
                <w:rFonts w:ascii="Arial" w:hAnsi="Arial" w:cs="Arial"/>
                <w:sz w:val="18"/>
                <w:szCs w:val="18"/>
                <w:lang w:val="en-GB"/>
              </w:rPr>
              <w:t>300 000</w:t>
            </w:r>
          </w:p>
        </w:tc>
        <w:tc>
          <w:tcPr>
            <w:tcW w:w="1440" w:type="dxa"/>
            <w:tcBorders>
              <w:top w:val="nil"/>
              <w:left w:val="nil"/>
              <w:bottom w:val="nil"/>
              <w:right w:val="nil"/>
            </w:tcBorders>
            <w:shd w:val="clear" w:color="auto" w:fill="FFFFFF" w:themeFill="background1"/>
            <w:noWrap/>
            <w:vAlign w:val="bottom"/>
            <w:hideMark/>
          </w:tcPr>
          <w:p w:rsidR="0049425A" w:rsidRPr="00901A98" w:rsidRDefault="0049425A" w:rsidP="0049425A">
            <w:pPr>
              <w:jc w:val="right"/>
              <w:rPr>
                <w:rFonts w:ascii="Arial" w:hAnsi="Arial" w:cs="Arial"/>
                <w:sz w:val="18"/>
                <w:szCs w:val="18"/>
              </w:rPr>
            </w:pPr>
            <w:r w:rsidRPr="00D51CFB">
              <w:rPr>
                <w:rFonts w:ascii="Arial" w:hAnsi="Arial" w:cs="Arial"/>
                <w:bCs/>
                <w:sz w:val="18"/>
                <w:szCs w:val="18"/>
                <w:lang w:val="en-GB"/>
              </w:rPr>
              <w:t>700 000</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b/>
                <w:bCs/>
                <w:sz w:val="18"/>
                <w:szCs w:val="18"/>
              </w:rPr>
            </w:pPr>
            <w:r w:rsidRPr="00C9707D">
              <w:rPr>
                <w:rFonts w:ascii="Arial" w:hAnsi="Arial" w:cs="Arial"/>
                <w:b/>
                <w:bCs/>
                <w:sz w:val="18"/>
                <w:szCs w:val="18"/>
              </w:rPr>
              <w:t>Čisté peňažné toky z investičnej činnosti</w:t>
            </w:r>
          </w:p>
        </w:tc>
        <w:tc>
          <w:tcPr>
            <w:tcW w:w="1440" w:type="dxa"/>
            <w:tcBorders>
              <w:top w:val="single" w:sz="4" w:space="0" w:color="auto"/>
              <w:left w:val="nil"/>
              <w:bottom w:val="double" w:sz="4" w:space="0" w:color="auto"/>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904919">
              <w:rPr>
                <w:rFonts w:ascii="Arial" w:hAnsi="Arial" w:cs="Arial"/>
                <w:b/>
                <w:bCs/>
                <w:sz w:val="18"/>
                <w:szCs w:val="18"/>
                <w:lang w:val="en-GB"/>
              </w:rPr>
              <w:t>-97 942</w:t>
            </w:r>
          </w:p>
        </w:tc>
        <w:tc>
          <w:tcPr>
            <w:tcW w:w="1440" w:type="dxa"/>
            <w:tcBorders>
              <w:top w:val="single" w:sz="4" w:space="0" w:color="auto"/>
              <w:left w:val="nil"/>
              <w:bottom w:val="double" w:sz="4" w:space="0" w:color="auto"/>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904919">
              <w:rPr>
                <w:rFonts w:ascii="Arial" w:hAnsi="Arial" w:cs="Arial"/>
                <w:b/>
                <w:bCs/>
                <w:sz w:val="18"/>
                <w:szCs w:val="18"/>
                <w:lang w:val="en-GB"/>
              </w:rPr>
              <w:t>320 683</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b/>
                <w:bCs/>
                <w:sz w:val="18"/>
                <w:szCs w:val="18"/>
              </w:rPr>
            </w:pPr>
          </w:p>
        </w:tc>
        <w:tc>
          <w:tcPr>
            <w:tcW w:w="1440" w:type="dxa"/>
            <w:tcBorders>
              <w:top w:val="double" w:sz="4" w:space="0" w:color="auto"/>
              <w:left w:val="nil"/>
              <w:bottom w:val="nil"/>
              <w:right w:val="nil"/>
            </w:tcBorders>
            <w:shd w:val="clear" w:color="auto" w:fill="FFFFFF" w:themeFill="background1"/>
            <w:vAlign w:val="bottom"/>
          </w:tcPr>
          <w:p w:rsidR="0049425A" w:rsidRPr="00C9707D" w:rsidRDefault="0049425A" w:rsidP="0049425A">
            <w:pPr>
              <w:jc w:val="both"/>
              <w:rPr>
                <w:rFonts w:ascii="Arial" w:hAnsi="Arial" w:cs="Arial"/>
                <w:sz w:val="18"/>
                <w:szCs w:val="18"/>
              </w:rPr>
            </w:pPr>
          </w:p>
        </w:tc>
        <w:tc>
          <w:tcPr>
            <w:tcW w:w="1440" w:type="dxa"/>
            <w:tcBorders>
              <w:top w:val="double" w:sz="4" w:space="0" w:color="auto"/>
              <w:left w:val="nil"/>
              <w:bottom w:val="nil"/>
              <w:right w:val="nil"/>
            </w:tcBorders>
            <w:shd w:val="clear" w:color="auto" w:fill="FFFFFF" w:themeFill="background1"/>
            <w:vAlign w:val="bottom"/>
          </w:tcPr>
          <w:p w:rsidR="0049425A" w:rsidRPr="00C9707D" w:rsidRDefault="0049425A" w:rsidP="0049425A">
            <w:pPr>
              <w:jc w:val="both"/>
              <w:rPr>
                <w:rFonts w:ascii="Arial" w:hAnsi="Arial" w:cs="Arial"/>
                <w:sz w:val="18"/>
                <w:szCs w:val="18"/>
              </w:rPr>
            </w:pP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b/>
                <w:bCs/>
                <w:sz w:val="18"/>
                <w:szCs w:val="18"/>
              </w:rPr>
            </w:pPr>
          </w:p>
        </w:tc>
        <w:tc>
          <w:tcPr>
            <w:tcW w:w="1440" w:type="dxa"/>
            <w:tcBorders>
              <w:top w:val="nil"/>
              <w:left w:val="nil"/>
              <w:bottom w:val="nil"/>
              <w:right w:val="nil"/>
            </w:tcBorders>
            <w:shd w:val="clear" w:color="auto" w:fill="FFFFFF" w:themeFill="background1"/>
            <w:vAlign w:val="bottom"/>
          </w:tcPr>
          <w:p w:rsidR="0049425A" w:rsidRPr="00C9707D" w:rsidRDefault="0049425A" w:rsidP="0049425A">
            <w:pPr>
              <w:jc w:val="both"/>
              <w:rPr>
                <w:rFonts w:ascii="Arial" w:hAnsi="Arial" w:cs="Arial"/>
                <w:sz w:val="18"/>
                <w:szCs w:val="18"/>
              </w:rPr>
            </w:pPr>
          </w:p>
        </w:tc>
        <w:tc>
          <w:tcPr>
            <w:tcW w:w="1440" w:type="dxa"/>
            <w:tcBorders>
              <w:top w:val="nil"/>
              <w:left w:val="nil"/>
              <w:bottom w:val="nil"/>
              <w:right w:val="nil"/>
            </w:tcBorders>
            <w:shd w:val="clear" w:color="auto" w:fill="FFFFFF" w:themeFill="background1"/>
            <w:vAlign w:val="bottom"/>
          </w:tcPr>
          <w:p w:rsidR="0049425A" w:rsidRPr="00C9707D" w:rsidRDefault="0049425A" w:rsidP="0049425A">
            <w:pPr>
              <w:jc w:val="both"/>
              <w:rPr>
                <w:rFonts w:ascii="Arial" w:hAnsi="Arial" w:cs="Arial"/>
                <w:sz w:val="18"/>
                <w:szCs w:val="18"/>
              </w:rPr>
            </w:pP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b/>
                <w:bCs/>
                <w:sz w:val="18"/>
                <w:szCs w:val="18"/>
              </w:rPr>
            </w:pPr>
            <w:r w:rsidRPr="00C9707D">
              <w:rPr>
                <w:rFonts w:ascii="Arial" w:hAnsi="Arial" w:cs="Arial"/>
                <w:b/>
                <w:bCs/>
                <w:sz w:val="18"/>
                <w:szCs w:val="18"/>
              </w:rPr>
              <w:t>Peňažné toky z finančnej činnosti</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r w:rsidRPr="00C9707D">
              <w:rPr>
                <w:rFonts w:ascii="Arial" w:hAnsi="Arial" w:cs="Arial"/>
                <w:sz w:val="18"/>
                <w:szCs w:val="18"/>
              </w:rPr>
              <w:t> </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r w:rsidRPr="00C9707D">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C9707D">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rsidR="0049425A" w:rsidRPr="0049425A" w:rsidRDefault="0049425A" w:rsidP="0049425A">
            <w:pPr>
              <w:jc w:val="right"/>
              <w:rPr>
                <w:rFonts w:ascii="Arial" w:hAnsi="Arial" w:cs="Arial"/>
                <w:b/>
                <w:sz w:val="18"/>
                <w:szCs w:val="18"/>
              </w:rPr>
            </w:pPr>
            <w:r w:rsidRPr="0049425A">
              <w:rPr>
                <w:rFonts w:ascii="Arial" w:hAnsi="Arial" w:cs="Arial"/>
                <w:b/>
                <w:sz w:val="18"/>
                <w:szCs w:val="18"/>
              </w:rPr>
              <w:t>0</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r w:rsidRPr="00C9707D">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C9707D">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rsidR="0049425A" w:rsidRPr="0049425A" w:rsidRDefault="0049425A" w:rsidP="0049425A">
            <w:pPr>
              <w:jc w:val="right"/>
              <w:rPr>
                <w:rFonts w:ascii="Arial" w:hAnsi="Arial" w:cs="Arial"/>
                <w:b/>
                <w:sz w:val="18"/>
                <w:szCs w:val="18"/>
              </w:rPr>
            </w:pPr>
            <w:r w:rsidRPr="0049425A">
              <w:rPr>
                <w:rFonts w:ascii="Arial" w:hAnsi="Arial" w:cs="Arial"/>
                <w:b/>
                <w:sz w:val="18"/>
                <w:szCs w:val="18"/>
              </w:rPr>
              <w:t>0</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r w:rsidRPr="00C9707D">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C9707D">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rsidR="0049425A" w:rsidRPr="0049425A" w:rsidRDefault="0049425A" w:rsidP="0049425A">
            <w:pPr>
              <w:jc w:val="right"/>
              <w:rPr>
                <w:rFonts w:ascii="Arial" w:hAnsi="Arial" w:cs="Arial"/>
                <w:b/>
                <w:sz w:val="18"/>
                <w:szCs w:val="18"/>
              </w:rPr>
            </w:pPr>
            <w:r w:rsidRPr="0049425A">
              <w:rPr>
                <w:rFonts w:ascii="Arial" w:hAnsi="Arial" w:cs="Arial"/>
                <w:b/>
                <w:sz w:val="18"/>
                <w:szCs w:val="18"/>
              </w:rPr>
              <w:t>0</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r w:rsidRPr="00C9707D">
              <w:rPr>
                <w:rFonts w:ascii="Arial" w:hAnsi="Arial" w:cs="Arial"/>
                <w:sz w:val="18"/>
                <w:szCs w:val="18"/>
              </w:rPr>
              <w:t>Splátky dlhodobých záväzkov</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C9707D">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rsidR="0049425A" w:rsidRPr="0049425A" w:rsidRDefault="0049425A" w:rsidP="0049425A">
            <w:pPr>
              <w:jc w:val="right"/>
              <w:rPr>
                <w:rFonts w:ascii="Arial" w:hAnsi="Arial" w:cs="Arial"/>
                <w:b/>
                <w:sz w:val="18"/>
                <w:szCs w:val="18"/>
              </w:rPr>
            </w:pPr>
            <w:r w:rsidRPr="0049425A">
              <w:rPr>
                <w:rFonts w:ascii="Arial" w:hAnsi="Arial" w:cs="Arial"/>
                <w:b/>
                <w:sz w:val="18"/>
                <w:szCs w:val="18"/>
              </w:rPr>
              <w:t>0</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b/>
                <w:bCs/>
                <w:sz w:val="18"/>
                <w:szCs w:val="18"/>
              </w:rPr>
            </w:pPr>
            <w:r w:rsidRPr="00C9707D">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FFFFFF" w:themeFill="background1"/>
            <w:vAlign w:val="bottom"/>
            <w:hideMark/>
          </w:tcPr>
          <w:p w:rsidR="0049425A" w:rsidRPr="00C9707D" w:rsidRDefault="0049425A" w:rsidP="0049425A">
            <w:pPr>
              <w:jc w:val="right"/>
              <w:rPr>
                <w:rFonts w:ascii="Arial" w:hAnsi="Arial" w:cs="Arial"/>
                <w:b/>
                <w:bCs/>
                <w:sz w:val="18"/>
                <w:szCs w:val="18"/>
              </w:rPr>
            </w:pPr>
            <w:r w:rsidRPr="00C9707D">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rsidR="0049425A" w:rsidRPr="0049425A" w:rsidRDefault="0049425A" w:rsidP="0049425A">
            <w:pPr>
              <w:jc w:val="right"/>
              <w:rPr>
                <w:rFonts w:ascii="Arial" w:hAnsi="Arial" w:cs="Arial"/>
                <w:b/>
                <w:bCs/>
                <w:sz w:val="18"/>
                <w:szCs w:val="18"/>
              </w:rPr>
            </w:pPr>
            <w:r w:rsidRPr="0049425A">
              <w:rPr>
                <w:rFonts w:ascii="Arial" w:hAnsi="Arial" w:cs="Arial"/>
                <w:b/>
                <w:bCs/>
                <w:sz w:val="18"/>
                <w:szCs w:val="18"/>
              </w:rPr>
              <w:t>0</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b/>
                <w:bCs/>
                <w:sz w:val="18"/>
                <w:szCs w:val="18"/>
              </w:rPr>
            </w:pP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C9707D">
              <w:rPr>
                <w:rFonts w:ascii="Arial" w:hAnsi="Arial" w:cs="Arial"/>
                <w:sz w:val="18"/>
                <w:szCs w:val="18"/>
              </w:rPr>
              <w:t> </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r w:rsidRPr="00C9707D">
              <w:rPr>
                <w:rFonts w:ascii="Arial" w:hAnsi="Arial" w:cs="Arial"/>
                <w:sz w:val="18"/>
                <w:szCs w:val="18"/>
              </w:rPr>
              <w:t xml:space="preserve">Kurzové rozdiely k peňažným </w:t>
            </w:r>
            <w:proofErr w:type="spellStart"/>
            <w:r w:rsidRPr="00C9707D">
              <w:rPr>
                <w:rFonts w:ascii="Arial" w:hAnsi="Arial" w:cs="Arial"/>
                <w:sz w:val="18"/>
                <w:szCs w:val="18"/>
              </w:rPr>
              <w:t>prostriekom</w:t>
            </w:r>
            <w:proofErr w:type="spellEnd"/>
            <w:r w:rsidRPr="00C9707D">
              <w:rPr>
                <w:rFonts w:ascii="Arial" w:hAnsi="Arial" w:cs="Arial"/>
                <w:sz w:val="18"/>
                <w:szCs w:val="18"/>
              </w:rPr>
              <w:t xml:space="preserve"> a ekvivalentom</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C9707D">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C9707D">
              <w:rPr>
                <w:rFonts w:ascii="Arial" w:hAnsi="Arial" w:cs="Arial"/>
                <w:sz w:val="18"/>
                <w:szCs w:val="18"/>
              </w:rPr>
              <w:t>0</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b/>
                <w:bCs/>
                <w:sz w:val="18"/>
                <w:szCs w:val="18"/>
              </w:rPr>
            </w:pP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r w:rsidRPr="00C9707D">
              <w:rPr>
                <w:rFonts w:ascii="Arial" w:hAnsi="Arial" w:cs="Arial"/>
                <w:sz w:val="18"/>
                <w:szCs w:val="18"/>
              </w:rPr>
              <w:t> </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b/>
                <w:bCs/>
                <w:sz w:val="18"/>
                <w:szCs w:val="18"/>
              </w:rPr>
            </w:pPr>
            <w:r w:rsidRPr="00C9707D">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b/>
                <w:bCs/>
                <w:sz w:val="18"/>
                <w:szCs w:val="18"/>
              </w:rPr>
            </w:pPr>
            <w:r w:rsidRPr="00904919">
              <w:rPr>
                <w:rFonts w:ascii="Arial" w:hAnsi="Arial" w:cs="Arial"/>
                <w:b/>
                <w:bCs/>
                <w:sz w:val="18"/>
                <w:szCs w:val="18"/>
                <w:lang w:val="en-GB"/>
              </w:rPr>
              <w:t>1 852 01</w:t>
            </w:r>
            <w:r w:rsidR="00BD5F63">
              <w:rPr>
                <w:rFonts w:ascii="Arial" w:hAnsi="Arial" w:cs="Arial"/>
                <w:b/>
                <w:bCs/>
                <w:sz w:val="18"/>
                <w:szCs w:val="18"/>
                <w:lang w:val="en-GB"/>
              </w:rPr>
              <w:t>2</w:t>
            </w:r>
          </w:p>
        </w:tc>
        <w:tc>
          <w:tcPr>
            <w:tcW w:w="1440" w:type="dxa"/>
            <w:tcBorders>
              <w:top w:val="nil"/>
              <w:left w:val="nil"/>
              <w:bottom w:val="nil"/>
              <w:right w:val="nil"/>
            </w:tcBorders>
            <w:shd w:val="clear" w:color="auto" w:fill="FFFFFF" w:themeFill="background1"/>
            <w:vAlign w:val="bottom"/>
            <w:hideMark/>
          </w:tcPr>
          <w:p w:rsidR="0049425A" w:rsidRPr="00B528D8" w:rsidRDefault="0049425A" w:rsidP="0049425A">
            <w:pPr>
              <w:jc w:val="right"/>
              <w:rPr>
                <w:rFonts w:ascii="Arial" w:hAnsi="Arial" w:cs="Arial"/>
                <w:b/>
                <w:bCs/>
                <w:sz w:val="18"/>
                <w:szCs w:val="18"/>
              </w:rPr>
            </w:pPr>
            <w:r w:rsidRPr="00904919">
              <w:rPr>
                <w:rFonts w:ascii="Arial" w:hAnsi="Arial" w:cs="Arial"/>
                <w:b/>
                <w:bCs/>
                <w:sz w:val="18"/>
                <w:szCs w:val="18"/>
                <w:lang w:val="en-GB"/>
              </w:rPr>
              <w:t>112 880</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rsidR="0049425A" w:rsidRPr="00B528D8" w:rsidRDefault="0049425A" w:rsidP="0049425A">
            <w:pPr>
              <w:jc w:val="right"/>
              <w:rPr>
                <w:rFonts w:ascii="Arial" w:hAnsi="Arial" w:cs="Arial"/>
                <w:sz w:val="18"/>
                <w:szCs w:val="18"/>
              </w:rPr>
            </w:pP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sz w:val="18"/>
                <w:szCs w:val="18"/>
              </w:rPr>
            </w:pPr>
            <w:r w:rsidRPr="00C9707D">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904919">
              <w:rPr>
                <w:rFonts w:ascii="Arial" w:hAnsi="Arial" w:cs="Arial"/>
                <w:sz w:val="18"/>
                <w:szCs w:val="18"/>
                <w:lang w:val="en-GB"/>
              </w:rPr>
              <w:t>1 685 428</w:t>
            </w:r>
          </w:p>
        </w:tc>
        <w:tc>
          <w:tcPr>
            <w:tcW w:w="1440" w:type="dxa"/>
            <w:tcBorders>
              <w:top w:val="nil"/>
              <w:left w:val="nil"/>
              <w:bottom w:val="nil"/>
              <w:right w:val="nil"/>
            </w:tcBorders>
            <w:shd w:val="clear" w:color="auto" w:fill="FFFFFF" w:themeFill="background1"/>
            <w:vAlign w:val="bottom"/>
            <w:hideMark/>
          </w:tcPr>
          <w:p w:rsidR="0049425A" w:rsidRPr="00C9707D" w:rsidRDefault="0049425A" w:rsidP="0049425A">
            <w:pPr>
              <w:jc w:val="right"/>
              <w:rPr>
                <w:rFonts w:ascii="Arial" w:hAnsi="Arial" w:cs="Arial"/>
                <w:sz w:val="18"/>
                <w:szCs w:val="18"/>
              </w:rPr>
            </w:pPr>
            <w:r w:rsidRPr="00904919">
              <w:rPr>
                <w:rFonts w:ascii="Arial" w:hAnsi="Arial" w:cs="Arial"/>
                <w:b/>
                <w:bCs/>
                <w:sz w:val="18"/>
                <w:szCs w:val="18"/>
                <w:lang w:val="en-GB"/>
              </w:rPr>
              <w:t>1 572 548</w:t>
            </w:r>
          </w:p>
        </w:tc>
      </w:tr>
      <w:tr w:rsidR="0049425A" w:rsidRPr="00C9707D" w:rsidTr="00E61785">
        <w:trPr>
          <w:trHeight w:val="240"/>
        </w:trPr>
        <w:tc>
          <w:tcPr>
            <w:tcW w:w="6340" w:type="dxa"/>
            <w:tcBorders>
              <w:top w:val="nil"/>
              <w:left w:val="nil"/>
              <w:bottom w:val="nil"/>
              <w:right w:val="nil"/>
            </w:tcBorders>
            <w:shd w:val="clear" w:color="auto" w:fill="FFFFFF" w:themeFill="background1"/>
            <w:vAlign w:val="bottom"/>
            <w:hideMark/>
          </w:tcPr>
          <w:p w:rsidR="0049425A" w:rsidRPr="00C9707D" w:rsidRDefault="0049425A" w:rsidP="0049425A">
            <w:pPr>
              <w:jc w:val="both"/>
              <w:rPr>
                <w:rFonts w:ascii="Arial" w:hAnsi="Arial" w:cs="Arial"/>
                <w:b/>
                <w:bCs/>
                <w:sz w:val="18"/>
                <w:szCs w:val="18"/>
              </w:rPr>
            </w:pPr>
            <w:r w:rsidRPr="00C9707D">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FFFFFF" w:themeFill="background1"/>
            <w:vAlign w:val="bottom"/>
            <w:hideMark/>
          </w:tcPr>
          <w:p w:rsidR="0049425A" w:rsidRPr="00C9707D" w:rsidRDefault="0049425A" w:rsidP="0049425A">
            <w:pPr>
              <w:jc w:val="right"/>
              <w:rPr>
                <w:rFonts w:ascii="Arial" w:hAnsi="Arial" w:cs="Arial"/>
                <w:b/>
                <w:bCs/>
                <w:sz w:val="18"/>
                <w:szCs w:val="18"/>
              </w:rPr>
            </w:pPr>
            <w:r w:rsidRPr="00904919">
              <w:rPr>
                <w:rFonts w:ascii="Arial" w:hAnsi="Arial" w:cs="Arial"/>
                <w:b/>
                <w:bCs/>
                <w:sz w:val="18"/>
                <w:szCs w:val="18"/>
                <w:lang w:val="en-GB"/>
              </w:rPr>
              <w:t>3 537 4</w:t>
            </w:r>
            <w:r w:rsidR="00BD5F63">
              <w:rPr>
                <w:rFonts w:ascii="Arial" w:hAnsi="Arial" w:cs="Arial"/>
                <w:b/>
                <w:bCs/>
                <w:sz w:val="18"/>
                <w:szCs w:val="18"/>
                <w:lang w:val="en-GB"/>
              </w:rPr>
              <w:t>40</w:t>
            </w:r>
          </w:p>
        </w:tc>
        <w:tc>
          <w:tcPr>
            <w:tcW w:w="1440" w:type="dxa"/>
            <w:tcBorders>
              <w:top w:val="single" w:sz="4" w:space="0" w:color="auto"/>
              <w:left w:val="nil"/>
              <w:bottom w:val="double" w:sz="6" w:space="0" w:color="auto"/>
              <w:right w:val="nil"/>
            </w:tcBorders>
            <w:shd w:val="clear" w:color="auto" w:fill="FFFFFF" w:themeFill="background1"/>
            <w:vAlign w:val="bottom"/>
            <w:hideMark/>
          </w:tcPr>
          <w:p w:rsidR="0049425A" w:rsidRPr="00B528D8" w:rsidRDefault="0049425A" w:rsidP="0049425A">
            <w:pPr>
              <w:jc w:val="right"/>
              <w:rPr>
                <w:rFonts w:ascii="Arial" w:hAnsi="Arial" w:cs="Arial"/>
                <w:b/>
                <w:bCs/>
                <w:sz w:val="18"/>
                <w:szCs w:val="18"/>
              </w:rPr>
            </w:pPr>
            <w:r w:rsidRPr="00904919">
              <w:rPr>
                <w:rFonts w:ascii="Arial" w:hAnsi="Arial" w:cs="Arial"/>
                <w:b/>
                <w:bCs/>
                <w:sz w:val="18"/>
                <w:szCs w:val="18"/>
                <w:lang w:val="en-GB"/>
              </w:rPr>
              <w:t>1 685 428</w:t>
            </w:r>
          </w:p>
        </w:tc>
      </w:tr>
    </w:tbl>
    <w:p w:rsidR="00776D0C" w:rsidRPr="00796393" w:rsidRDefault="00776D0C" w:rsidP="009B776F">
      <w:pPr>
        <w:pStyle w:val="odstavec"/>
      </w:pPr>
    </w:p>
    <w:sectPr w:rsidR="00776D0C"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3964" w:rsidRDefault="004B3964">
      <w:r>
        <w:separator/>
      </w:r>
    </w:p>
  </w:endnote>
  <w:endnote w:type="continuationSeparator" w:id="0">
    <w:p w:rsidR="004B3964" w:rsidRDefault="004B3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3964" w:rsidRDefault="004B3964">
      <w:r>
        <w:separator/>
      </w:r>
    </w:p>
  </w:footnote>
  <w:footnote w:type="continuationSeparator" w:id="0">
    <w:p w:rsidR="004B3964" w:rsidRDefault="004B39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3"/>
      <w:gridCol w:w="3008"/>
      <w:gridCol w:w="3423"/>
    </w:tblGrid>
    <w:tr w:rsidR="00D03276" w:rsidRPr="00400B95" w:rsidTr="005F347F">
      <w:tc>
        <w:tcPr>
          <w:tcW w:w="4903" w:type="dxa"/>
        </w:tcPr>
        <w:p w:rsidR="00D03276" w:rsidRPr="00400B95" w:rsidRDefault="00D032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D03276" w:rsidRPr="00400B95" w:rsidRDefault="00D03276">
          <w:pPr>
            <w:pStyle w:val="Header"/>
            <w:rPr>
              <w:rFonts w:ascii="Arial" w:hAnsi="Arial" w:cs="Arial"/>
              <w:sz w:val="20"/>
              <w:szCs w:val="20"/>
            </w:rPr>
          </w:pPr>
        </w:p>
      </w:tc>
      <w:tc>
        <w:tcPr>
          <w:tcW w:w="4904" w:type="dxa"/>
        </w:tcPr>
        <w:p w:rsidR="00D03276" w:rsidRPr="00400B95" w:rsidRDefault="00D03276"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31327222</w:t>
          </w:r>
          <w:r w:rsidRPr="00400B95">
            <w:rPr>
              <w:rFonts w:ascii="Arial" w:hAnsi="Arial" w:cs="Arial"/>
              <w:sz w:val="20"/>
              <w:szCs w:val="20"/>
            </w:rPr>
            <w:fldChar w:fldCharType="end"/>
          </w:r>
        </w:p>
      </w:tc>
    </w:tr>
    <w:tr w:rsidR="00D03276" w:rsidRPr="00400B95" w:rsidTr="005F347F">
      <w:tc>
        <w:tcPr>
          <w:tcW w:w="4903" w:type="dxa"/>
        </w:tcPr>
        <w:p w:rsidR="00D03276" w:rsidRPr="00400B95" w:rsidRDefault="00D03276" w:rsidP="00BC40D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SCHENKER</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r w:rsidR="00BC40DC">
            <w:rPr>
              <w:rFonts w:ascii="Helv" w:hAnsi="Helv" w:cs="Helv"/>
              <w:color w:val="000000"/>
              <w:sz w:val="20"/>
              <w:szCs w:val="20"/>
            </w:rPr>
            <w:t xml:space="preserve"> </w:t>
          </w:r>
        </w:p>
      </w:tc>
      <w:tc>
        <w:tcPr>
          <w:tcW w:w="4903" w:type="dxa"/>
        </w:tcPr>
        <w:p w:rsidR="00D03276" w:rsidRPr="00400B95" w:rsidRDefault="00D032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24BD1">
            <w:rPr>
              <w:rFonts w:ascii="Arial" w:hAnsi="Arial" w:cs="Arial"/>
              <w:noProof/>
              <w:sz w:val="20"/>
              <w:szCs w:val="20"/>
            </w:rPr>
            <w:t>1</w:t>
          </w:r>
          <w:r w:rsidRPr="00400B95">
            <w:rPr>
              <w:rFonts w:ascii="Arial" w:hAnsi="Arial" w:cs="Arial"/>
              <w:sz w:val="20"/>
              <w:szCs w:val="20"/>
            </w:rPr>
            <w:fldChar w:fldCharType="end"/>
          </w:r>
        </w:p>
      </w:tc>
      <w:tc>
        <w:tcPr>
          <w:tcW w:w="4904" w:type="dxa"/>
        </w:tcPr>
        <w:p w:rsidR="00D03276" w:rsidRPr="00400B95" w:rsidRDefault="00D03276"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2020295156</w:t>
          </w:r>
          <w:r w:rsidRPr="00400B95">
            <w:rPr>
              <w:rFonts w:ascii="Arial" w:hAnsi="Arial" w:cs="Arial"/>
              <w:sz w:val="20"/>
              <w:szCs w:val="20"/>
              <w:lang w:val="en-US"/>
            </w:rPr>
            <w:fldChar w:fldCharType="end"/>
          </w:r>
        </w:p>
      </w:tc>
    </w:tr>
  </w:tbl>
  <w:p w:rsidR="00D03276" w:rsidRPr="004D5ED9" w:rsidRDefault="00D03276" w:rsidP="00307B6F">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D03276" w:rsidRPr="00400B95" w:rsidTr="00715AFE">
      <w:tc>
        <w:tcPr>
          <w:tcW w:w="3259" w:type="dxa"/>
        </w:tcPr>
        <w:p w:rsidR="00D03276" w:rsidRPr="00400B95" w:rsidRDefault="00D032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rsidR="00D03276" w:rsidRPr="00400B95" w:rsidRDefault="00D03276">
          <w:pPr>
            <w:pStyle w:val="Header"/>
            <w:rPr>
              <w:rFonts w:ascii="Arial" w:hAnsi="Arial" w:cs="Arial"/>
              <w:sz w:val="20"/>
              <w:szCs w:val="20"/>
            </w:rPr>
          </w:pPr>
        </w:p>
      </w:tc>
      <w:tc>
        <w:tcPr>
          <w:tcW w:w="3260" w:type="dxa"/>
        </w:tcPr>
        <w:p w:rsidR="00D03276" w:rsidRPr="00400B95" w:rsidRDefault="00D0327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31327222</w:t>
          </w:r>
          <w:r w:rsidRPr="00400B95">
            <w:rPr>
              <w:rFonts w:ascii="Arial" w:hAnsi="Arial" w:cs="Arial"/>
              <w:sz w:val="20"/>
              <w:szCs w:val="20"/>
              <w:lang w:val="en-US"/>
            </w:rPr>
            <w:fldChar w:fldCharType="end"/>
          </w:r>
        </w:p>
      </w:tc>
    </w:tr>
    <w:tr w:rsidR="00D03276" w:rsidRPr="00400B95" w:rsidTr="00715AFE">
      <w:tc>
        <w:tcPr>
          <w:tcW w:w="3259" w:type="dxa"/>
        </w:tcPr>
        <w:p w:rsidR="00D03276" w:rsidRPr="00400B95" w:rsidRDefault="00D032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SCHENKER</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259" w:type="dxa"/>
        </w:tcPr>
        <w:p w:rsidR="00D03276" w:rsidRPr="00400B95" w:rsidRDefault="00D032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24BD1">
            <w:rPr>
              <w:rFonts w:ascii="Arial" w:hAnsi="Arial" w:cs="Arial"/>
              <w:noProof/>
              <w:sz w:val="20"/>
              <w:szCs w:val="20"/>
            </w:rPr>
            <w:t>9</w:t>
          </w:r>
          <w:r w:rsidRPr="00400B95">
            <w:rPr>
              <w:rFonts w:ascii="Arial" w:hAnsi="Arial" w:cs="Arial"/>
              <w:sz w:val="20"/>
              <w:szCs w:val="20"/>
            </w:rPr>
            <w:fldChar w:fldCharType="end"/>
          </w:r>
        </w:p>
      </w:tc>
      <w:tc>
        <w:tcPr>
          <w:tcW w:w="3260" w:type="dxa"/>
        </w:tcPr>
        <w:p w:rsidR="00D03276" w:rsidRPr="00400B95" w:rsidRDefault="00D03276"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2020295156</w:t>
          </w:r>
          <w:r w:rsidRPr="00400B95">
            <w:rPr>
              <w:rFonts w:ascii="Arial" w:hAnsi="Arial" w:cs="Arial"/>
              <w:sz w:val="20"/>
              <w:szCs w:val="20"/>
              <w:lang w:val="en-US"/>
            </w:rPr>
            <w:fldChar w:fldCharType="end"/>
          </w:r>
        </w:p>
      </w:tc>
    </w:tr>
  </w:tbl>
  <w:p w:rsidR="00D03276" w:rsidRPr="009918B7" w:rsidRDefault="00D03276">
    <w:pPr>
      <w:pStyle w:val="Header"/>
      <w:rPr>
        <w:rFonts w:ascii="Georgia" w:hAnsi="Georgia"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D03276" w:rsidRPr="00400B95" w:rsidTr="00D85075">
      <w:tc>
        <w:tcPr>
          <w:tcW w:w="2802" w:type="dxa"/>
        </w:tcPr>
        <w:p w:rsidR="00D03276" w:rsidRPr="00400B95" w:rsidRDefault="00D032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rsidR="00D03276" w:rsidRPr="00400B95" w:rsidRDefault="00D03276">
          <w:pPr>
            <w:pStyle w:val="Header"/>
            <w:rPr>
              <w:rFonts w:ascii="Arial" w:hAnsi="Arial" w:cs="Arial"/>
              <w:sz w:val="20"/>
              <w:szCs w:val="20"/>
            </w:rPr>
          </w:pPr>
        </w:p>
      </w:tc>
      <w:tc>
        <w:tcPr>
          <w:tcW w:w="3260" w:type="dxa"/>
        </w:tcPr>
        <w:p w:rsidR="00D03276" w:rsidRPr="00400B95" w:rsidRDefault="00D0327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31327222</w:t>
          </w:r>
          <w:r w:rsidRPr="00400B95">
            <w:rPr>
              <w:rFonts w:ascii="Arial" w:hAnsi="Arial" w:cs="Arial"/>
              <w:sz w:val="20"/>
              <w:szCs w:val="20"/>
              <w:lang w:val="en-US"/>
            </w:rPr>
            <w:fldChar w:fldCharType="end"/>
          </w:r>
        </w:p>
      </w:tc>
    </w:tr>
    <w:tr w:rsidR="00D03276" w:rsidRPr="00400B95" w:rsidTr="00D85075">
      <w:tc>
        <w:tcPr>
          <w:tcW w:w="2802" w:type="dxa"/>
        </w:tcPr>
        <w:p w:rsidR="00D03276" w:rsidRPr="00400B95" w:rsidRDefault="00D032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SCHENKER</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685" w:type="dxa"/>
        </w:tcPr>
        <w:p w:rsidR="00D03276" w:rsidRPr="00400B95" w:rsidRDefault="00D032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24BD1">
            <w:rPr>
              <w:rFonts w:ascii="Arial" w:hAnsi="Arial" w:cs="Arial"/>
              <w:noProof/>
              <w:sz w:val="20"/>
              <w:szCs w:val="20"/>
            </w:rPr>
            <w:t>21</w:t>
          </w:r>
          <w:r w:rsidRPr="00400B95">
            <w:rPr>
              <w:rFonts w:ascii="Arial" w:hAnsi="Arial" w:cs="Arial"/>
              <w:sz w:val="20"/>
              <w:szCs w:val="20"/>
            </w:rPr>
            <w:fldChar w:fldCharType="end"/>
          </w:r>
        </w:p>
      </w:tc>
      <w:tc>
        <w:tcPr>
          <w:tcW w:w="3260" w:type="dxa"/>
        </w:tcPr>
        <w:p w:rsidR="00D03276" w:rsidRPr="00400B95" w:rsidRDefault="00D03276"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2020295156</w:t>
          </w:r>
          <w:r w:rsidRPr="00400B95">
            <w:rPr>
              <w:rFonts w:ascii="Arial" w:hAnsi="Arial" w:cs="Arial"/>
              <w:sz w:val="20"/>
              <w:szCs w:val="20"/>
              <w:lang w:val="en-US"/>
            </w:rPr>
            <w:fldChar w:fldCharType="end"/>
          </w:r>
        </w:p>
      </w:tc>
    </w:tr>
  </w:tbl>
  <w:p w:rsidR="00D03276" w:rsidRPr="009918B7" w:rsidRDefault="00D03276">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7B24F5"/>
    <w:multiLevelType w:val="hybridMultilevel"/>
    <w:tmpl w:val="1DA0E0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CD16688A"/>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5926869"/>
    <w:multiLevelType w:val="hybridMultilevel"/>
    <w:tmpl w:val="69B609F0"/>
    <w:lvl w:ilvl="0" w:tplc="DD0CD148">
      <w:start w:val="1"/>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4"/>
  </w:num>
  <w:num w:numId="4">
    <w:abstractNumId w:val="6"/>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1"/>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025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2FF9"/>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A44F3"/>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1DD"/>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44C0"/>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3E76"/>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24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B7677"/>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23FD"/>
    <w:rsid w:val="001E4DDB"/>
    <w:rsid w:val="001E552C"/>
    <w:rsid w:val="001E6101"/>
    <w:rsid w:val="001E7A77"/>
    <w:rsid w:val="001E7CC7"/>
    <w:rsid w:val="001F1131"/>
    <w:rsid w:val="001F17BA"/>
    <w:rsid w:val="001F2618"/>
    <w:rsid w:val="001F45A4"/>
    <w:rsid w:val="001F4A24"/>
    <w:rsid w:val="001F4BC5"/>
    <w:rsid w:val="001F4C22"/>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381A"/>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1B0"/>
    <w:rsid w:val="002709B1"/>
    <w:rsid w:val="00270C64"/>
    <w:rsid w:val="00270D8B"/>
    <w:rsid w:val="002719D1"/>
    <w:rsid w:val="00273207"/>
    <w:rsid w:val="002736C2"/>
    <w:rsid w:val="0027459D"/>
    <w:rsid w:val="00277BB9"/>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669"/>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0BA"/>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3DF0"/>
    <w:rsid w:val="003C492A"/>
    <w:rsid w:val="003C4A82"/>
    <w:rsid w:val="003C5660"/>
    <w:rsid w:val="003C593B"/>
    <w:rsid w:val="003C7AA4"/>
    <w:rsid w:val="003D073B"/>
    <w:rsid w:val="003D2E81"/>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830"/>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202B"/>
    <w:rsid w:val="004620D6"/>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2CA"/>
    <w:rsid w:val="00492967"/>
    <w:rsid w:val="00492979"/>
    <w:rsid w:val="0049425A"/>
    <w:rsid w:val="00495730"/>
    <w:rsid w:val="00496401"/>
    <w:rsid w:val="0049685F"/>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3964"/>
    <w:rsid w:val="004B4023"/>
    <w:rsid w:val="004B4AD1"/>
    <w:rsid w:val="004B61C3"/>
    <w:rsid w:val="004B62B3"/>
    <w:rsid w:val="004B6916"/>
    <w:rsid w:val="004B6C7E"/>
    <w:rsid w:val="004B6D08"/>
    <w:rsid w:val="004B6E87"/>
    <w:rsid w:val="004B7198"/>
    <w:rsid w:val="004B7766"/>
    <w:rsid w:val="004C2EC5"/>
    <w:rsid w:val="004C43A6"/>
    <w:rsid w:val="004C4435"/>
    <w:rsid w:val="004C485B"/>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3B79"/>
    <w:rsid w:val="00534CA6"/>
    <w:rsid w:val="00537113"/>
    <w:rsid w:val="00537173"/>
    <w:rsid w:val="00540956"/>
    <w:rsid w:val="00541011"/>
    <w:rsid w:val="005436C9"/>
    <w:rsid w:val="005441F4"/>
    <w:rsid w:val="00545715"/>
    <w:rsid w:val="005464E8"/>
    <w:rsid w:val="00547E8A"/>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8AC"/>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2590"/>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4682"/>
    <w:rsid w:val="00635C99"/>
    <w:rsid w:val="00636056"/>
    <w:rsid w:val="0064008A"/>
    <w:rsid w:val="006403BD"/>
    <w:rsid w:val="00641761"/>
    <w:rsid w:val="00642BEF"/>
    <w:rsid w:val="0064368A"/>
    <w:rsid w:val="00644005"/>
    <w:rsid w:val="006441E9"/>
    <w:rsid w:val="006450CD"/>
    <w:rsid w:val="00647209"/>
    <w:rsid w:val="006477D3"/>
    <w:rsid w:val="00650EBC"/>
    <w:rsid w:val="006510D4"/>
    <w:rsid w:val="00651A36"/>
    <w:rsid w:val="00651FE0"/>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5D8E"/>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2652"/>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9FE"/>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7F4E"/>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B6B"/>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6D0C"/>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4F55"/>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A7B43"/>
    <w:rsid w:val="007B0777"/>
    <w:rsid w:val="007B1EDF"/>
    <w:rsid w:val="007B4897"/>
    <w:rsid w:val="007B49BC"/>
    <w:rsid w:val="007B5E92"/>
    <w:rsid w:val="007B6188"/>
    <w:rsid w:val="007B6723"/>
    <w:rsid w:val="007B78FE"/>
    <w:rsid w:val="007B7FCD"/>
    <w:rsid w:val="007C01CE"/>
    <w:rsid w:val="007C0407"/>
    <w:rsid w:val="007C2FE9"/>
    <w:rsid w:val="007C32FD"/>
    <w:rsid w:val="007C45E7"/>
    <w:rsid w:val="007C487B"/>
    <w:rsid w:val="007C61B0"/>
    <w:rsid w:val="007C6250"/>
    <w:rsid w:val="007C6DD8"/>
    <w:rsid w:val="007D005B"/>
    <w:rsid w:val="007D0B93"/>
    <w:rsid w:val="007D241E"/>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1D4D"/>
    <w:rsid w:val="007F4112"/>
    <w:rsid w:val="007F4B1B"/>
    <w:rsid w:val="007F6144"/>
    <w:rsid w:val="007F6DBC"/>
    <w:rsid w:val="007F70C6"/>
    <w:rsid w:val="007F79CC"/>
    <w:rsid w:val="00800F74"/>
    <w:rsid w:val="00801970"/>
    <w:rsid w:val="00802E99"/>
    <w:rsid w:val="0080334D"/>
    <w:rsid w:val="00803848"/>
    <w:rsid w:val="00803AA4"/>
    <w:rsid w:val="00806179"/>
    <w:rsid w:val="00806AF4"/>
    <w:rsid w:val="00806B40"/>
    <w:rsid w:val="00806CB0"/>
    <w:rsid w:val="00810C39"/>
    <w:rsid w:val="00810C7B"/>
    <w:rsid w:val="00811468"/>
    <w:rsid w:val="008128D2"/>
    <w:rsid w:val="00813313"/>
    <w:rsid w:val="008145BC"/>
    <w:rsid w:val="00814787"/>
    <w:rsid w:val="008167DE"/>
    <w:rsid w:val="008171D3"/>
    <w:rsid w:val="008174A8"/>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031C"/>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394"/>
    <w:rsid w:val="00873784"/>
    <w:rsid w:val="00874FBA"/>
    <w:rsid w:val="008806D9"/>
    <w:rsid w:val="00880B53"/>
    <w:rsid w:val="00883E7C"/>
    <w:rsid w:val="00883EFA"/>
    <w:rsid w:val="00884972"/>
    <w:rsid w:val="0089087C"/>
    <w:rsid w:val="00890B76"/>
    <w:rsid w:val="008912AE"/>
    <w:rsid w:val="00893E5B"/>
    <w:rsid w:val="008953E7"/>
    <w:rsid w:val="00895AEF"/>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1A98"/>
    <w:rsid w:val="00902045"/>
    <w:rsid w:val="00903126"/>
    <w:rsid w:val="009044DB"/>
    <w:rsid w:val="00905906"/>
    <w:rsid w:val="0090780E"/>
    <w:rsid w:val="00907BF8"/>
    <w:rsid w:val="00907F2E"/>
    <w:rsid w:val="0091109A"/>
    <w:rsid w:val="00911E36"/>
    <w:rsid w:val="00914C98"/>
    <w:rsid w:val="00915D06"/>
    <w:rsid w:val="00916179"/>
    <w:rsid w:val="0091634B"/>
    <w:rsid w:val="009176BD"/>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E42"/>
    <w:rsid w:val="0099710E"/>
    <w:rsid w:val="00997881"/>
    <w:rsid w:val="00997D81"/>
    <w:rsid w:val="009A1E25"/>
    <w:rsid w:val="009A2F1D"/>
    <w:rsid w:val="009A65F8"/>
    <w:rsid w:val="009B0634"/>
    <w:rsid w:val="009B288D"/>
    <w:rsid w:val="009B3423"/>
    <w:rsid w:val="009B4309"/>
    <w:rsid w:val="009B6E73"/>
    <w:rsid w:val="009B7336"/>
    <w:rsid w:val="009B7615"/>
    <w:rsid w:val="009B776F"/>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4E7D"/>
    <w:rsid w:val="009E532B"/>
    <w:rsid w:val="009E5D7F"/>
    <w:rsid w:val="009E5EDD"/>
    <w:rsid w:val="009E74EA"/>
    <w:rsid w:val="009F1FC6"/>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606B"/>
    <w:rsid w:val="00A877D3"/>
    <w:rsid w:val="00A90F78"/>
    <w:rsid w:val="00A91EE8"/>
    <w:rsid w:val="00A94507"/>
    <w:rsid w:val="00A949AC"/>
    <w:rsid w:val="00A963C6"/>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3D87"/>
    <w:rsid w:val="00AC4255"/>
    <w:rsid w:val="00AC4675"/>
    <w:rsid w:val="00AC5605"/>
    <w:rsid w:val="00AC5DE6"/>
    <w:rsid w:val="00AC7372"/>
    <w:rsid w:val="00AC7D6D"/>
    <w:rsid w:val="00AD1420"/>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AF777A"/>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4F"/>
    <w:rsid w:val="00B927DA"/>
    <w:rsid w:val="00B956DE"/>
    <w:rsid w:val="00B9669E"/>
    <w:rsid w:val="00B976B5"/>
    <w:rsid w:val="00BA0317"/>
    <w:rsid w:val="00BA0986"/>
    <w:rsid w:val="00BA22DE"/>
    <w:rsid w:val="00BA239E"/>
    <w:rsid w:val="00BA5351"/>
    <w:rsid w:val="00BA6699"/>
    <w:rsid w:val="00BB1A7B"/>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0DC"/>
    <w:rsid w:val="00BC4E11"/>
    <w:rsid w:val="00BC4E38"/>
    <w:rsid w:val="00BC6EC1"/>
    <w:rsid w:val="00BC7BE5"/>
    <w:rsid w:val="00BD0B69"/>
    <w:rsid w:val="00BD417A"/>
    <w:rsid w:val="00BD44E5"/>
    <w:rsid w:val="00BD5BEC"/>
    <w:rsid w:val="00BD5F63"/>
    <w:rsid w:val="00BD70A9"/>
    <w:rsid w:val="00BE0140"/>
    <w:rsid w:val="00BE106D"/>
    <w:rsid w:val="00BE1502"/>
    <w:rsid w:val="00BE1FA0"/>
    <w:rsid w:val="00BE34A3"/>
    <w:rsid w:val="00BE3534"/>
    <w:rsid w:val="00BE3728"/>
    <w:rsid w:val="00BE3FF2"/>
    <w:rsid w:val="00BE41C4"/>
    <w:rsid w:val="00BE5B05"/>
    <w:rsid w:val="00BE6204"/>
    <w:rsid w:val="00BE6233"/>
    <w:rsid w:val="00BE641A"/>
    <w:rsid w:val="00BF042D"/>
    <w:rsid w:val="00BF0CAD"/>
    <w:rsid w:val="00BF1DF3"/>
    <w:rsid w:val="00BF7AA7"/>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01C"/>
    <w:rsid w:val="00C20622"/>
    <w:rsid w:val="00C20EDD"/>
    <w:rsid w:val="00C2304A"/>
    <w:rsid w:val="00C244D9"/>
    <w:rsid w:val="00C24BD1"/>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443"/>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3DF"/>
    <w:rsid w:val="00C72939"/>
    <w:rsid w:val="00C742A0"/>
    <w:rsid w:val="00C748FE"/>
    <w:rsid w:val="00C74C6B"/>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C71"/>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276"/>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1CFB"/>
    <w:rsid w:val="00D546B4"/>
    <w:rsid w:val="00D554C3"/>
    <w:rsid w:val="00D56A3A"/>
    <w:rsid w:val="00D60788"/>
    <w:rsid w:val="00D6194D"/>
    <w:rsid w:val="00D6249C"/>
    <w:rsid w:val="00D64BC4"/>
    <w:rsid w:val="00D6541C"/>
    <w:rsid w:val="00D65D6D"/>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64E4"/>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602"/>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0837"/>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785"/>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28A"/>
    <w:rsid w:val="00EE4FA1"/>
    <w:rsid w:val="00EE74C2"/>
    <w:rsid w:val="00EF04E2"/>
    <w:rsid w:val="00EF1AC6"/>
    <w:rsid w:val="00EF32BD"/>
    <w:rsid w:val="00EF3E19"/>
    <w:rsid w:val="00EF459B"/>
    <w:rsid w:val="00EF5330"/>
    <w:rsid w:val="00EF5906"/>
    <w:rsid w:val="00EF5985"/>
    <w:rsid w:val="00EF5BEF"/>
    <w:rsid w:val="00EF5D57"/>
    <w:rsid w:val="00EF5E7F"/>
    <w:rsid w:val="00EF6154"/>
    <w:rsid w:val="00EF77E5"/>
    <w:rsid w:val="00EF7ED4"/>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00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4596"/>
    <w:rsid w:val="00F36918"/>
    <w:rsid w:val="00F36E65"/>
    <w:rsid w:val="00F424B2"/>
    <w:rsid w:val="00F42601"/>
    <w:rsid w:val="00F439C5"/>
    <w:rsid w:val="00F44C1F"/>
    <w:rsid w:val="00F45FB4"/>
    <w:rsid w:val="00F50F15"/>
    <w:rsid w:val="00F51970"/>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8EB"/>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A7D35"/>
    <w:rsid w:val="00FB2BCE"/>
    <w:rsid w:val="00FB2BD3"/>
    <w:rsid w:val="00FB32AE"/>
    <w:rsid w:val="00FB4A28"/>
    <w:rsid w:val="00FB6913"/>
    <w:rsid w:val="00FB6E9B"/>
    <w:rsid w:val="00FB6F88"/>
    <w:rsid w:val="00FB6FDD"/>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49685F"/>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9B776F"/>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9B776F"/>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49685F"/>
    <w:rPr>
      <w:rFonts w:ascii="Arial" w:hAnsi="Arial"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201029">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0196274">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230570">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69709001">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7673862">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4829823">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0113385">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6693722">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581855">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0910501">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161332">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471134">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5322910">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74735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354214">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218369">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259997">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650838">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079369">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829051">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377">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8746393">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39648">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731005">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1405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397413">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805464">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548182">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808712">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6490791">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083363">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859369">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9391943">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24558">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1213582">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169295">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23D9DA-9074-418C-ADB2-7B77CB3F0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21</Pages>
  <Words>6158</Words>
  <Characters>35101</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41177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Julia Puchalikova</cp:lastModifiedBy>
  <cp:revision>3</cp:revision>
  <cp:lastPrinted>2016-01-13T09:06:00Z</cp:lastPrinted>
  <dcterms:created xsi:type="dcterms:W3CDTF">2016-05-27T10:01:00Z</dcterms:created>
  <dcterms:modified xsi:type="dcterms:W3CDTF">2016-05-27T11:26:00Z</dcterms:modified>
</cp:coreProperties>
</file>