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B4A" w:rsidRPr="00891481" w:rsidRDefault="004D3B4A" w:rsidP="00B50225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4D3B4A" w:rsidRPr="008C0838" w:rsidRDefault="004D3B4A" w:rsidP="004D3B4A">
      <w:pPr>
        <w:pStyle w:val="Zkladntext"/>
        <w:rPr>
          <w:szCs w:val="18"/>
        </w:rPr>
      </w:pPr>
    </w:p>
    <w:p w:rsidR="004D3B4A" w:rsidRPr="00B50225" w:rsidRDefault="00D72087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Založenie spoločnosti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 w:rsidR="00EF53A3">
        <w:rPr>
          <w:szCs w:val="18"/>
        </w:rPr>
        <w:t>BACK END s.r.o.</w:t>
      </w:r>
      <w:r w:rsidRPr="00B50225">
        <w:rPr>
          <w:szCs w:val="18"/>
        </w:rPr>
        <w:t xml:space="preserve"> (ďalej len Spoločnosť), bola založená </w:t>
      </w:r>
      <w:r w:rsidR="00EF53A3">
        <w:rPr>
          <w:szCs w:val="18"/>
        </w:rPr>
        <w:t>12.06.2014</w:t>
      </w:r>
      <w:r w:rsidRPr="00B50225">
        <w:rPr>
          <w:szCs w:val="18"/>
        </w:rPr>
        <w:t xml:space="preserve"> a do obchodného registra bola zapísaná 3. </w:t>
      </w:r>
      <w:r w:rsidR="00EF53A3">
        <w:rPr>
          <w:szCs w:val="18"/>
        </w:rPr>
        <w:t xml:space="preserve">7.2014 </w:t>
      </w:r>
      <w:r w:rsidRPr="00B50225">
        <w:rPr>
          <w:szCs w:val="18"/>
        </w:rPr>
        <w:t xml:space="preserve"> (Obchodný register Okresného súdu Bratislava I v Bratislave, oddiel </w:t>
      </w:r>
      <w:proofErr w:type="spellStart"/>
      <w:r w:rsidR="00EF53A3">
        <w:rPr>
          <w:szCs w:val="18"/>
        </w:rPr>
        <w:t>Sro</w:t>
      </w:r>
      <w:proofErr w:type="spellEnd"/>
      <w:r w:rsidRPr="00B50225">
        <w:rPr>
          <w:szCs w:val="18"/>
        </w:rPr>
        <w:t xml:space="preserve">, vložka </w:t>
      </w:r>
      <w:r w:rsidR="00EF53A3">
        <w:rPr>
          <w:szCs w:val="18"/>
        </w:rPr>
        <w:t>99535/B</w:t>
      </w:r>
      <w:r w:rsidRPr="00B50225">
        <w:rPr>
          <w:szCs w:val="18"/>
        </w:rPr>
        <w:t xml:space="preserve">). </w:t>
      </w:r>
    </w:p>
    <w:p w:rsidR="004D3B4A" w:rsidRPr="00FC603B" w:rsidRDefault="004D3B4A" w:rsidP="004D3B4A">
      <w:pPr>
        <w:rPr>
          <w:sz w:val="18"/>
          <w:szCs w:val="18"/>
        </w:rPr>
      </w:pPr>
    </w:p>
    <w:p w:rsidR="004D3B4A" w:rsidRPr="00891481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4D3B4A" w:rsidRPr="00B50225" w:rsidRDefault="004D3B4A" w:rsidP="00EF53A3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EF53A3">
        <w:rPr>
          <w:szCs w:val="18"/>
        </w:rPr>
        <w:t>reklamné a marketingové služby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5F5D4F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P</w:t>
      </w:r>
      <w:r w:rsidR="004D3B4A" w:rsidRPr="00B50225">
        <w:rPr>
          <w:szCs w:val="18"/>
        </w:rPr>
        <w:t xml:space="preserve">očet zamestnancov </w:t>
      </w:r>
    </w:p>
    <w:p w:rsidR="000A1BBA" w:rsidRPr="00B50225" w:rsidRDefault="00EF53A3" w:rsidP="004D3B4A">
      <w:pPr>
        <w:pStyle w:val="Zkladntext"/>
        <w:rPr>
          <w:szCs w:val="18"/>
        </w:rPr>
      </w:pPr>
      <w:r>
        <w:rPr>
          <w:szCs w:val="18"/>
        </w:rPr>
        <w:t>Spoločnosť nemala a nemá žiadnych zamestnancov.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Údaje o neobmedzenom ručení</w:t>
      </w:r>
    </w:p>
    <w:p w:rsidR="004D3B4A" w:rsidRPr="00FC603B" w:rsidRDefault="004D3B4A" w:rsidP="004D3B4A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je neobmedzene ručiacim spoločníkom</w:t>
      </w:r>
      <w:r w:rsidR="00437435">
        <w:rPr>
          <w:sz w:val="18"/>
          <w:szCs w:val="18"/>
        </w:rPr>
        <w:t xml:space="preserve"> (komplementárom)</w:t>
      </w:r>
      <w:r w:rsidRPr="00FC603B">
        <w:rPr>
          <w:sz w:val="18"/>
          <w:szCs w:val="18"/>
        </w:rPr>
        <w:t xml:space="preserve"> </w:t>
      </w:r>
      <w:r w:rsidR="00437435">
        <w:rPr>
          <w:sz w:val="18"/>
          <w:szCs w:val="18"/>
        </w:rPr>
        <w:t xml:space="preserve">v spoločnosti MADNESS ADVERTISING, </w:t>
      </w:r>
      <w:proofErr w:type="spellStart"/>
      <w:r w:rsidR="00437435">
        <w:rPr>
          <w:sz w:val="18"/>
          <w:szCs w:val="18"/>
        </w:rPr>
        <w:t>k.s</w:t>
      </w:r>
      <w:proofErr w:type="spellEnd"/>
      <w:r w:rsidR="00437435">
        <w:rPr>
          <w:sz w:val="18"/>
          <w:szCs w:val="18"/>
        </w:rPr>
        <w:t>., IČO: 47852453</w:t>
      </w:r>
    </w:p>
    <w:p w:rsidR="004D3B4A" w:rsidRPr="00FD3474" w:rsidRDefault="004D3B4A" w:rsidP="004D3B4A">
      <w:pPr>
        <w:pStyle w:val="Zkladntext"/>
        <w:rPr>
          <w:szCs w:val="18"/>
        </w:rPr>
      </w:pPr>
    </w:p>
    <w:p w:rsidR="004D3B4A" w:rsidRPr="00891481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4D3B4A" w:rsidRDefault="004D3B4A" w:rsidP="004D3B4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C4486C" w:rsidRPr="00B50225">
        <w:rPr>
          <w:szCs w:val="18"/>
        </w:rPr>
        <w:t>201</w:t>
      </w:r>
      <w:r w:rsidR="00437435">
        <w:rPr>
          <w:szCs w:val="18"/>
        </w:rPr>
        <w:t>5</w:t>
      </w:r>
      <w:r w:rsidRPr="00B50225">
        <w:rPr>
          <w:szCs w:val="18"/>
        </w:rPr>
        <w:t xml:space="preserve"> je zostavená ako riadna účtovná závierka podľa § 17 ods. 6 zákona NR SR č. 431/2002 Z. z. o účtovníctve za účtovné obdobie od </w:t>
      </w:r>
      <w:r w:rsidR="00437435">
        <w:rPr>
          <w:szCs w:val="18"/>
        </w:rPr>
        <w:t>1</w:t>
      </w:r>
      <w:r w:rsidR="00EF53A3">
        <w:rPr>
          <w:szCs w:val="18"/>
        </w:rPr>
        <w:t>.</w:t>
      </w:r>
      <w:r w:rsidR="00437435">
        <w:rPr>
          <w:szCs w:val="18"/>
        </w:rPr>
        <w:t>januára</w:t>
      </w:r>
      <w:r w:rsidRPr="00B50225">
        <w:rPr>
          <w:szCs w:val="18"/>
        </w:rPr>
        <w:t xml:space="preserve"> </w:t>
      </w:r>
      <w:r w:rsidR="00C4486C" w:rsidRPr="00B50225">
        <w:rPr>
          <w:szCs w:val="18"/>
        </w:rPr>
        <w:t>201</w:t>
      </w:r>
      <w:r w:rsidR="00437435">
        <w:rPr>
          <w:szCs w:val="18"/>
        </w:rPr>
        <w:t>5</w:t>
      </w:r>
      <w:r w:rsidRPr="00B50225">
        <w:rPr>
          <w:szCs w:val="18"/>
        </w:rPr>
        <w:t xml:space="preserve"> do 31. decembra </w:t>
      </w:r>
      <w:r w:rsidR="00C4486C" w:rsidRPr="00B50225">
        <w:rPr>
          <w:szCs w:val="18"/>
        </w:rPr>
        <w:t>201</w:t>
      </w:r>
      <w:r w:rsidR="00437435">
        <w:rPr>
          <w:szCs w:val="18"/>
        </w:rPr>
        <w:t>5</w:t>
      </w:r>
      <w:r w:rsidRPr="00B50225">
        <w:rPr>
          <w:szCs w:val="18"/>
        </w:rPr>
        <w:t>.</w:t>
      </w:r>
    </w:p>
    <w:p w:rsidR="00437435" w:rsidRDefault="00437435" w:rsidP="004D3B4A">
      <w:pPr>
        <w:pStyle w:val="Zkladntext"/>
        <w:ind w:hanging="426"/>
        <w:rPr>
          <w:szCs w:val="18"/>
        </w:rPr>
      </w:pPr>
    </w:p>
    <w:p w:rsidR="00437435" w:rsidRPr="00B50225" w:rsidRDefault="00437435" w:rsidP="00437435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437435" w:rsidRDefault="00437435" w:rsidP="00437435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201</w:t>
      </w:r>
      <w:r>
        <w:rPr>
          <w:szCs w:val="18"/>
        </w:rPr>
        <w:t>4</w:t>
      </w:r>
      <w:r w:rsidRPr="00B50225">
        <w:rPr>
          <w:szCs w:val="18"/>
        </w:rPr>
        <w:t xml:space="preserve">, za predchádzajúce účtovné obdobie, bola schválená valným zhromaždením Spoločnosti </w:t>
      </w:r>
      <w:r>
        <w:rPr>
          <w:szCs w:val="18"/>
        </w:rPr>
        <w:t>11.06.2015</w:t>
      </w:r>
      <w:r w:rsidRPr="00B50225">
        <w:rPr>
          <w:szCs w:val="18"/>
        </w:rPr>
        <w:t>.</w:t>
      </w:r>
    </w:p>
    <w:p w:rsidR="00437435" w:rsidRPr="00B50225" w:rsidRDefault="00437435" w:rsidP="004D3B4A">
      <w:pPr>
        <w:pStyle w:val="Zkladntext"/>
        <w:ind w:hanging="426"/>
        <w:rPr>
          <w:szCs w:val="18"/>
        </w:rPr>
      </w:pPr>
    </w:p>
    <w:p w:rsidR="004D3B4A" w:rsidRPr="00B50225" w:rsidRDefault="004D3B4A" w:rsidP="004D3B4A">
      <w:pPr>
        <w:pStyle w:val="Zkladntext"/>
        <w:ind w:hanging="426"/>
        <w:rPr>
          <w:szCs w:val="18"/>
        </w:rPr>
      </w:pPr>
    </w:p>
    <w:p w:rsidR="004D3B4A" w:rsidRPr="00FD3474" w:rsidRDefault="004D3B4A" w:rsidP="00437435">
      <w:pPr>
        <w:pStyle w:val="Nadpis1"/>
      </w:pPr>
      <w:bookmarkStart w:id="2" w:name="_Toc530739899"/>
      <w:r w:rsidRPr="00FD3474">
        <w:t>Informácie o</w:t>
      </w:r>
      <w:r w:rsidR="00437435">
        <w:t> PRIJATÝCH POSTUPOCH</w:t>
      </w:r>
      <w:r w:rsidRPr="00FD3474">
        <w:t xml:space="preserve">  </w:t>
      </w:r>
      <w:bookmarkEnd w:id="2"/>
    </w:p>
    <w:p w:rsidR="004D3B4A" w:rsidRPr="00891481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:rsidR="004D3B4A" w:rsidRPr="00B50225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:rsidR="008B439F" w:rsidRPr="00B50225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Účtovné metódy a všeobecné účtovné zásady boli účtovnou jednotkou konzistentne</w:t>
      </w:r>
      <w:r w:rsidR="00F4619A" w:rsidRPr="00B50225">
        <w:rPr>
          <w:szCs w:val="18"/>
        </w:rPr>
        <w:t xml:space="preserve"> aplikované</w:t>
      </w:r>
      <w:r w:rsidR="00CD2EFC" w:rsidRPr="00B50225">
        <w:rPr>
          <w:szCs w:val="18"/>
        </w:rPr>
        <w:t>.</w:t>
      </w:r>
    </w:p>
    <w:p w:rsidR="00A777E1" w:rsidRPr="00B50225" w:rsidRDefault="00A777E1">
      <w:pPr>
        <w:pStyle w:val="Zkladntext"/>
        <w:ind w:left="450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Dlhodobý nehmotný majetok a dlhodobý hmotný majetok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nehmotného majetku do používania.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Pr="00B50225" w:rsidRDefault="0058479C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 </w:t>
      </w:r>
    </w:p>
    <w:p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437435" w:rsidRDefault="00437435" w:rsidP="004D3B4A">
      <w:pPr>
        <w:pStyle w:val="Zkladntext"/>
        <w:rPr>
          <w:szCs w:val="18"/>
        </w:rPr>
      </w:pPr>
    </w:p>
    <w:p w:rsidR="00437435" w:rsidRDefault="00437435" w:rsidP="004D3B4A">
      <w:pPr>
        <w:pStyle w:val="Zkladntext"/>
        <w:rPr>
          <w:szCs w:val="18"/>
        </w:rPr>
      </w:pPr>
    </w:p>
    <w:p w:rsidR="00437435" w:rsidRDefault="00437435" w:rsidP="004D3B4A">
      <w:pPr>
        <w:pStyle w:val="Zkladntext"/>
        <w:rPr>
          <w:szCs w:val="18"/>
        </w:rPr>
      </w:pPr>
    </w:p>
    <w:p w:rsidR="00437435" w:rsidRPr="00B50225" w:rsidRDefault="00437435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14"/>
        <w:gridCol w:w="418"/>
        <w:gridCol w:w="1547"/>
        <w:gridCol w:w="222"/>
        <w:gridCol w:w="1821"/>
        <w:gridCol w:w="222"/>
        <w:gridCol w:w="1701"/>
      </w:tblGrid>
      <w:tr w:rsidR="004D3B4A" w:rsidRPr="00FC603B" w:rsidTr="0000290B">
        <w:trPr>
          <w:trHeight w:val="250"/>
        </w:trPr>
        <w:tc>
          <w:tcPr>
            <w:tcW w:w="3402" w:type="dxa"/>
            <w:gridSpan w:val="2"/>
          </w:tcPr>
          <w:p w:rsidR="004D3B4A" w:rsidRPr="00B50225" w:rsidRDefault="004D3B4A" w:rsidP="0000290B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br w:type="page"/>
            </w:r>
          </w:p>
        </w:tc>
        <w:tc>
          <w:tcPr>
            <w:tcW w:w="1559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5B316E" w:rsidRPr="00FC603B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doba používania</w:t>
            </w:r>
            <w:r w:rsidRPr="008C0838">
              <w:rPr>
                <w:szCs w:val="18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:rsidTr="0000290B">
        <w:trPr>
          <w:trHeight w:val="250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Aktivované náklady na vývoj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5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20</w:t>
            </w:r>
          </w:p>
        </w:tc>
      </w:tr>
      <w:tr w:rsidR="004D3B4A" w:rsidRPr="00FC603B" w:rsidTr="0000290B">
        <w:trPr>
          <w:trHeight w:val="250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Softvér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4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25</w:t>
            </w:r>
          </w:p>
        </w:tc>
      </w:tr>
      <w:tr w:rsidR="004D3B4A" w:rsidRPr="00FC603B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Oceniteľné práva (licencia)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8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12,5</w:t>
            </w:r>
          </w:p>
        </w:tc>
      </w:tr>
      <w:tr w:rsidR="004D3B4A" w:rsidRPr="00FC603B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Drobný dlhodobý nehmotný majetok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rôzna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:rsidR="004D3B4A" w:rsidRPr="00FD3474" w:rsidRDefault="004D3B4A" w:rsidP="004D3B4A">
      <w:pPr>
        <w:pStyle w:val="Zkladntext"/>
        <w:rPr>
          <w:szCs w:val="18"/>
        </w:rPr>
      </w:pPr>
    </w:p>
    <w:p w:rsidR="00F46C6C" w:rsidRDefault="00F46C6C">
      <w:pPr>
        <w:pStyle w:val="Zkladntext"/>
        <w:rPr>
          <w:szCs w:val="18"/>
        </w:rPr>
      </w:pPr>
    </w:p>
    <w:p w:rsidR="00F46C6C" w:rsidRDefault="00EF53A3">
      <w:pPr>
        <w:pStyle w:val="Zkladntext"/>
        <w:rPr>
          <w:szCs w:val="18"/>
        </w:rPr>
      </w:pPr>
      <w:r>
        <w:rPr>
          <w:szCs w:val="18"/>
        </w:rPr>
        <w:t>O</w:t>
      </w:r>
      <w:r w:rsidR="004D3B4A" w:rsidRPr="00891481">
        <w:rPr>
          <w:szCs w:val="18"/>
        </w:rPr>
        <w:t>dpisy dlhodobého hmotného majetku sú stanovené vychádzajúc z predpokladanej doby jeho používania a predpokladaného priebehu jeho opotrebenia. Odpisovať sa začína prvým dňom mesiaca nasledujúceho po uvedení</w:t>
      </w:r>
      <w:r w:rsidR="004D3B4A" w:rsidRPr="008C0838">
        <w:rPr>
          <w:szCs w:val="18"/>
        </w:rPr>
        <w:t xml:space="preserve"> dlhodobého majetku do používania. Drobný dlhodobý hmotný majetok, ktorého obstarávacia cena (resp. vlastné nák</w:t>
      </w:r>
      <w:r w:rsidR="004D3B4A"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:rsidR="00F46C6C" w:rsidRDefault="00F46C6C">
      <w:pPr>
        <w:pStyle w:val="Zkladntext"/>
        <w:rPr>
          <w:szCs w:val="18"/>
        </w:rPr>
      </w:pPr>
    </w:p>
    <w:p w:rsidR="003226A5" w:rsidRPr="00B50225" w:rsidRDefault="003226A5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B50225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4D3B4A" w:rsidRPr="00FC603B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2,5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8 až 12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8,3 až 12,5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:rsidR="004D3B4A" w:rsidRPr="00B50225" w:rsidRDefault="004D3B4A" w:rsidP="00EF53A3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4 6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EF53A3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EF53A3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:rsidR="00887683" w:rsidRPr="00FD3474" w:rsidRDefault="00887683" w:rsidP="00251BF2">
      <w:pPr>
        <w:pStyle w:val="Pismenka"/>
        <w:numPr>
          <w:ilvl w:val="0"/>
          <w:numId w:val="0"/>
        </w:numPr>
        <w:rPr>
          <w:szCs w:val="18"/>
        </w:rPr>
      </w:pPr>
    </w:p>
    <w:p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91481">
        <w:rPr>
          <w:szCs w:val="18"/>
        </w:rPr>
        <w:t>Cenné papiere a podiely</w:t>
      </w:r>
    </w:p>
    <w:p w:rsidR="004D3B4A" w:rsidRPr="00B50225" w:rsidRDefault="00F4619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3A6371" w:rsidRPr="00B50225" w:rsidRDefault="003A6371" w:rsidP="004D3B4A">
      <w:pPr>
        <w:pStyle w:val="Zkladntext"/>
        <w:rPr>
          <w:szCs w:val="18"/>
        </w:rPr>
      </w:pPr>
    </w:p>
    <w:p w:rsidR="003A6371" w:rsidRPr="00B50225" w:rsidRDefault="00F4619A" w:rsidP="004D3B4A">
      <w:pPr>
        <w:pStyle w:val="Zkladntext"/>
        <w:rPr>
          <w:szCs w:val="18"/>
        </w:rPr>
      </w:pPr>
      <w:r w:rsidRPr="00B50225">
        <w:rPr>
          <w:szCs w:val="18"/>
        </w:rPr>
        <w:t>Cenné papiere na obchodovanie sa pri ich obstaraní oceňujú reálnou hodnotou.</w:t>
      </w:r>
      <w:r w:rsidR="003A6371" w:rsidRPr="00B50225">
        <w:rPr>
          <w:szCs w:val="18"/>
        </w:rPr>
        <w:t xml:space="preserve"> 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 xml:space="preserve">Zásoby 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D566E2" w:rsidRPr="00B50225" w:rsidRDefault="00D566E2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Zníženie hodnoty zásob sa </w:t>
      </w:r>
      <w:r w:rsidR="00E5113F" w:rsidRPr="00B50225">
        <w:rPr>
          <w:szCs w:val="18"/>
        </w:rPr>
        <w:t xml:space="preserve">zohľadňuje </w:t>
      </w:r>
      <w:r w:rsidRPr="00B50225">
        <w:rPr>
          <w:szCs w:val="18"/>
        </w:rPr>
        <w:t>vytvorením opravnej položky.</w:t>
      </w:r>
    </w:p>
    <w:p w:rsidR="00D4557E" w:rsidRPr="00B50225" w:rsidRDefault="00D4557E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Pohľadávky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Peňažné prostriedky a ceniny</w:t>
      </w:r>
    </w:p>
    <w:p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Peňažné prostriedky a ceniny sa oceňujú ich menovitou hodnotou. Zníženie ich hodnoty sa vyjadruje opravnou položkou.</w:t>
      </w:r>
    </w:p>
    <w:p w:rsidR="00F46C6C" w:rsidRDefault="00F46C6C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Rezervy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4D3B4A" w:rsidRPr="00B50225" w:rsidRDefault="004D3B4A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Záväzky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Pr="00B50225" w:rsidRDefault="004D3B4A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Odložené dane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:rsidR="004D3B4A" w:rsidRPr="00B50225" w:rsidRDefault="004D3B4A" w:rsidP="00525514">
      <w:pPr>
        <w:pStyle w:val="Zkladntext"/>
        <w:numPr>
          <w:ilvl w:val="0"/>
          <w:numId w:val="4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:rsidR="004D3B4A" w:rsidRPr="00B50225" w:rsidRDefault="004D3B4A" w:rsidP="00525514">
      <w:pPr>
        <w:pStyle w:val="Zkladntext"/>
        <w:numPr>
          <w:ilvl w:val="0"/>
          <w:numId w:val="4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:rsidR="004D3B4A" w:rsidRPr="00B50225" w:rsidRDefault="004D3B4A" w:rsidP="00525514">
      <w:pPr>
        <w:pStyle w:val="Zkladntext"/>
        <w:numPr>
          <w:ilvl w:val="0"/>
          <w:numId w:val="4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4007CA" w:rsidRPr="00B50225" w:rsidRDefault="004007CA" w:rsidP="004D3B4A">
      <w:pPr>
        <w:pStyle w:val="Zkladntext"/>
        <w:rPr>
          <w:szCs w:val="18"/>
        </w:rPr>
      </w:pPr>
    </w:p>
    <w:p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Prenájom (líz</w:t>
      </w:r>
      <w:r w:rsidRPr="00891481">
        <w:rPr>
          <w:szCs w:val="18"/>
        </w:rPr>
        <w:t>ing)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prenajatý na základe operatívneho prenájmu vykazuje ako svoj majetok jeho vlastník, nie nájomca.</w:t>
      </w:r>
    </w:p>
    <w:p w:rsidR="00AB6B04" w:rsidRPr="00B50225" w:rsidRDefault="00AB6B04" w:rsidP="004D3B4A">
      <w:pPr>
        <w:pStyle w:val="Zkladntext"/>
        <w:rPr>
          <w:szCs w:val="18"/>
        </w:rPr>
      </w:pPr>
    </w:p>
    <w:p w:rsidR="00781875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Finančný prenájom </w:t>
      </w:r>
      <w:r w:rsidR="00A61FB3" w:rsidRPr="00B50225">
        <w:rPr>
          <w:szCs w:val="18"/>
        </w:rPr>
        <w:t>je obstaranie dlhodobého hmotného majetku na základe nájomnej zmluvy s dojednaným právom kúpy prenajatej veci za dohodnuté platby počas dohodnutej doby nájmu.</w:t>
      </w:r>
      <w:r w:rsidR="006957CC" w:rsidRPr="00B50225">
        <w:rPr>
          <w:szCs w:val="18"/>
        </w:rPr>
        <w:t xml:space="preserve"> </w:t>
      </w:r>
      <w:r w:rsidR="00172D44" w:rsidRPr="00B50225">
        <w:rPr>
          <w:szCs w:val="18"/>
        </w:rPr>
        <w:t>Majetok prenajatý  formou finančného prenájmu vykazuje ako svoj majetok a odpisuje ho jeho nájomca, nie vlastník.</w:t>
      </w:r>
      <w:r w:rsidR="00781875" w:rsidRPr="00B50225">
        <w:rPr>
          <w:szCs w:val="18"/>
        </w:rPr>
        <w:t xml:space="preserve"> </w:t>
      </w:r>
    </w:p>
    <w:p w:rsidR="00781875" w:rsidRPr="00B50225" w:rsidRDefault="00781875" w:rsidP="004D3B4A">
      <w:pPr>
        <w:pStyle w:val="Zkladntext"/>
        <w:rPr>
          <w:szCs w:val="18"/>
        </w:rPr>
      </w:pPr>
    </w:p>
    <w:p w:rsidR="00781875" w:rsidRPr="00B50225" w:rsidRDefault="00781875" w:rsidP="00781875">
      <w:pPr>
        <w:pStyle w:val="Zkladntext"/>
        <w:rPr>
          <w:szCs w:val="18"/>
        </w:rPr>
      </w:pPr>
      <w:r w:rsidRPr="00B50225">
        <w:rPr>
          <w:szCs w:val="18"/>
        </w:rPr>
        <w:t>Prijatie majetku nájomcom sa v účtovníctve nájomcu účtuje v deň prijatia majetku na ťarchu príslušného účtu majetku so súvzťažným zápisom v prospech účtu 474 – Záväzky z nájmu vo výške dohodnutých plati</w:t>
      </w:r>
      <w:r w:rsidR="00D15838">
        <w:rPr>
          <w:szCs w:val="18"/>
        </w:rPr>
        <w:t>eb zníženými</w:t>
      </w:r>
      <w:r w:rsidRPr="00B50225">
        <w:rPr>
          <w:szCs w:val="18"/>
        </w:rPr>
        <w:t xml:space="preserve"> o nerealizované finančné náklady.</w:t>
      </w:r>
    </w:p>
    <w:p w:rsidR="00781875" w:rsidRPr="00FC603B" w:rsidRDefault="00781875" w:rsidP="00781875">
      <w:pPr>
        <w:pStyle w:val="Zkladntext"/>
        <w:rPr>
          <w:szCs w:val="18"/>
        </w:rPr>
      </w:pPr>
    </w:p>
    <w:p w:rsidR="00A61FB3" w:rsidRDefault="006957CC" w:rsidP="004D3B4A">
      <w:pPr>
        <w:pStyle w:val="Zkladntext"/>
        <w:rPr>
          <w:szCs w:val="18"/>
        </w:rPr>
      </w:pPr>
      <w:r w:rsidRPr="00FD3474">
        <w:rPr>
          <w:szCs w:val="18"/>
        </w:rPr>
        <w:t>Súčasťou dohodnutých platieb je aj kúpna cena, za ktorú na konci dohodnutej doby finančného prenájmu prechádza</w:t>
      </w:r>
      <w:r w:rsidRPr="00891481">
        <w:rPr>
          <w:szCs w:val="18"/>
        </w:rPr>
        <w:t xml:space="preserve"> vlastnícke právo k prenajatému majetku z prenajímateľa na nájomcu. Dohodnutá doba nájmu je najmenej 60</w:t>
      </w:r>
      <w:r w:rsidR="00FC1D72" w:rsidRPr="008C0838">
        <w:rPr>
          <w:szCs w:val="18"/>
        </w:rPr>
        <w:t xml:space="preserve"> </w:t>
      </w:r>
      <w:r w:rsidR="000C17C3" w:rsidRPr="00B50225">
        <w:rPr>
          <w:szCs w:val="18"/>
        </w:rPr>
        <w:t>% dob</w:t>
      </w:r>
      <w:r w:rsidRPr="00B50225">
        <w:rPr>
          <w:szCs w:val="18"/>
        </w:rPr>
        <w:t xml:space="preserve">y odpisovania podľa daňových predpisov, </w:t>
      </w:r>
      <w:r w:rsidR="00221F76" w:rsidRPr="00B50225">
        <w:rPr>
          <w:szCs w:val="18"/>
        </w:rPr>
        <w:t xml:space="preserve">minimálne však 3 roky. </w:t>
      </w:r>
      <w:r w:rsidR="00172D44" w:rsidRPr="00B50225">
        <w:rPr>
          <w:szCs w:val="18"/>
        </w:rPr>
        <w:t>Platba nájomného je alokovaná medzi splátku istiny a finančné náklady, vypočítané metódou efektívnej úrokovej miery. Finančné náklady sa účtujú na ťarchu účtu 562 – Úroky.</w:t>
      </w:r>
    </w:p>
    <w:p w:rsidR="00F46C6C" w:rsidRPr="00B50225" w:rsidRDefault="00F46C6C" w:rsidP="004D3B4A">
      <w:pPr>
        <w:pStyle w:val="Zkladntext"/>
        <w:rPr>
          <w:szCs w:val="18"/>
        </w:rPr>
      </w:pPr>
    </w:p>
    <w:p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Cudzia mena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 xml:space="preserve">áseným Európskou centrálnou bankou alebo Národnou bankou Slovenska v deň predchádzajúci dňu uskutočnenia účtovného prípadu. </w:t>
      </w:r>
    </w:p>
    <w:p w:rsidR="002724ED" w:rsidRPr="00B50225" w:rsidRDefault="002724ED" w:rsidP="004D3B4A">
      <w:pPr>
        <w:pStyle w:val="Zkladntext"/>
        <w:rPr>
          <w:szCs w:val="18"/>
        </w:rPr>
      </w:pPr>
    </w:p>
    <w:p w:rsidR="001E27A6" w:rsidRPr="00B50225" w:rsidRDefault="001E27A6" w:rsidP="004D3B4A">
      <w:pPr>
        <w:pStyle w:val="Zkladn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:rsidR="001E27A6" w:rsidRPr="00B50225" w:rsidRDefault="001E27A6" w:rsidP="004D3B4A">
      <w:pPr>
        <w:pStyle w:val="Zkladntext"/>
        <w:rPr>
          <w:szCs w:val="18"/>
        </w:rPr>
      </w:pPr>
    </w:p>
    <w:p w:rsidR="001E27A6" w:rsidRPr="00B50225" w:rsidRDefault="001E27A6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Na úbytok rovnakej cudzej meny v hotovosti alebo z devízového účtu sa na prepočet cudzej meny na eurá použije </w:t>
      </w:r>
      <w:r w:rsidR="00B56595" w:rsidRPr="00B50225">
        <w:rPr>
          <w:szCs w:val="18"/>
        </w:rPr>
        <w:t xml:space="preserve">referenčný výmenný kurz určený a vyhlásený Európskou centrálnou bankou alebo Národnou bankou Slovenska v deň predchádzajúci dňu uskutočnenia účtovného prípadu. 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1E27A6" w:rsidRPr="00B50225" w:rsidRDefault="001E27A6" w:rsidP="004D3B4A">
      <w:pPr>
        <w:pStyle w:val="Zkladntext"/>
        <w:rPr>
          <w:szCs w:val="18"/>
        </w:rPr>
      </w:pPr>
    </w:p>
    <w:p w:rsidR="00E5113F" w:rsidRPr="00B50225" w:rsidRDefault="004D3B4A" w:rsidP="00E5113F">
      <w:pPr>
        <w:pStyle w:val="Zkladntext"/>
        <w:rPr>
          <w:szCs w:val="18"/>
        </w:rPr>
      </w:pPr>
      <w:r w:rsidRPr="00B50225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 w:rsidRPr="00B50225">
        <w:rPr>
          <w:szCs w:val="18"/>
        </w:rPr>
        <w:t xml:space="preserve">Ku dňu, ku ktorému sa zostavuje účtovná závierka, sa už neprepočítavajú. </w:t>
      </w:r>
    </w:p>
    <w:p w:rsidR="006E554A" w:rsidRPr="00B50225" w:rsidRDefault="006E554A" w:rsidP="004D3B4A">
      <w:pPr>
        <w:pStyle w:val="Zkladntext"/>
        <w:rPr>
          <w:szCs w:val="18"/>
        </w:rPr>
      </w:pPr>
    </w:p>
    <w:p w:rsidR="00BB2336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Výnosy</w:t>
      </w:r>
    </w:p>
    <w:p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37435" w:rsidRDefault="00437435" w:rsidP="00437435">
      <w:pPr>
        <w:pStyle w:val="Zkladntext"/>
        <w:ind w:left="0"/>
        <w:rPr>
          <w:szCs w:val="18"/>
        </w:rPr>
      </w:pPr>
    </w:p>
    <w:p w:rsidR="00437435" w:rsidRDefault="00437435" w:rsidP="00437435">
      <w:pPr>
        <w:pStyle w:val="Zkladntext"/>
        <w:ind w:left="0"/>
        <w:rPr>
          <w:szCs w:val="18"/>
        </w:rPr>
      </w:pPr>
    </w:p>
    <w:p w:rsidR="00437435" w:rsidRDefault="00437435" w:rsidP="00437435">
      <w:pPr>
        <w:pStyle w:val="Zkladntext"/>
        <w:rPr>
          <w:szCs w:val="18"/>
        </w:rPr>
      </w:pPr>
    </w:p>
    <w:p w:rsidR="00437435" w:rsidRPr="00B50225" w:rsidRDefault="00437435" w:rsidP="00437435">
      <w:pPr>
        <w:pStyle w:val="Nadpis1"/>
      </w:pPr>
      <w:bookmarkStart w:id="3" w:name="_Toc530739900"/>
      <w:r w:rsidRPr="00891481">
        <w:t>informá</w:t>
      </w:r>
      <w:r w:rsidRPr="008C0838">
        <w:t xml:space="preserve">cie </w:t>
      </w:r>
      <w:bookmarkEnd w:id="3"/>
      <w:r>
        <w:t>, KTORÉ VYSVETĽUJÚ A DOPĹŇAJÚ SÚVAHU A VÝKAZ ZISKOV A STRÁT</w:t>
      </w:r>
    </w:p>
    <w:p w:rsidR="00437435" w:rsidRDefault="00437435" w:rsidP="00437435">
      <w:pPr>
        <w:pStyle w:val="Zkladntext"/>
        <w:ind w:left="0"/>
        <w:rPr>
          <w:szCs w:val="18"/>
        </w:rPr>
      </w:pPr>
    </w:p>
    <w:p w:rsidR="00437435" w:rsidRPr="004A559C" w:rsidRDefault="00437435" w:rsidP="00437435">
      <w:pPr>
        <w:pStyle w:val="Zkladntext"/>
        <w:ind w:left="0"/>
        <w:rPr>
          <w:szCs w:val="18"/>
        </w:rPr>
      </w:pPr>
      <w:r>
        <w:rPr>
          <w:szCs w:val="18"/>
        </w:rPr>
        <w:t>Spoločnosť neúčtovala o </w:t>
      </w:r>
      <w:proofErr w:type="spellStart"/>
      <w:r>
        <w:rPr>
          <w:szCs w:val="18"/>
        </w:rPr>
        <w:t>goodwille</w:t>
      </w:r>
      <w:proofErr w:type="spellEnd"/>
      <w:r>
        <w:rPr>
          <w:szCs w:val="18"/>
        </w:rPr>
        <w:t>, dlhodobých záväzkoch, derivátoch, majetku a záväzkoch zabezpečených derivátmi ani o vlastných akciách.</w:t>
      </w:r>
    </w:p>
    <w:p w:rsidR="00437435" w:rsidRDefault="00437435" w:rsidP="00437435">
      <w:pPr>
        <w:pStyle w:val="Zkladntext"/>
        <w:rPr>
          <w:szCs w:val="18"/>
        </w:rPr>
      </w:pPr>
    </w:p>
    <w:p w:rsidR="00437435" w:rsidRPr="00B50225" w:rsidRDefault="00437435" w:rsidP="00437435">
      <w:pPr>
        <w:pStyle w:val="Zkladntext"/>
        <w:rPr>
          <w:szCs w:val="18"/>
        </w:rPr>
      </w:pPr>
    </w:p>
    <w:p w:rsidR="00437435" w:rsidRPr="00B50225" w:rsidRDefault="00437435" w:rsidP="00437435">
      <w:pPr>
        <w:pStyle w:val="Nadpis1"/>
      </w:pPr>
      <w:r w:rsidRPr="00B50225">
        <w:t>Informácie o iných aktívach a iných pasívach</w:t>
      </w:r>
    </w:p>
    <w:p w:rsidR="00437435" w:rsidRPr="00B50225" w:rsidRDefault="00437435" w:rsidP="00437435">
      <w:pPr>
        <w:pStyle w:val="Zkladntext"/>
        <w:ind w:left="0"/>
        <w:rPr>
          <w:szCs w:val="18"/>
        </w:rPr>
      </w:pPr>
    </w:p>
    <w:p w:rsidR="00437435" w:rsidRPr="00B50225" w:rsidRDefault="00437435" w:rsidP="00437435">
      <w:pPr>
        <w:pStyle w:val="Zkladntext"/>
        <w:rPr>
          <w:szCs w:val="18"/>
        </w:rPr>
      </w:pPr>
      <w:r>
        <w:rPr>
          <w:szCs w:val="18"/>
        </w:rPr>
        <w:t>Bez obsahovej náplne.</w:t>
      </w:r>
    </w:p>
    <w:p w:rsidR="00437435" w:rsidRPr="00B50225" w:rsidRDefault="00437435" w:rsidP="00437435">
      <w:pPr>
        <w:pStyle w:val="Zkladntext"/>
        <w:ind w:left="0"/>
        <w:rPr>
          <w:szCs w:val="18"/>
        </w:rPr>
      </w:pPr>
    </w:p>
    <w:p w:rsidR="00437435" w:rsidRPr="00B50225" w:rsidRDefault="00437435" w:rsidP="00437435">
      <w:pPr>
        <w:pStyle w:val="Zkladntext"/>
        <w:rPr>
          <w:szCs w:val="18"/>
        </w:rPr>
      </w:pPr>
    </w:p>
    <w:p w:rsidR="00437435" w:rsidRPr="00B50225" w:rsidRDefault="00437435" w:rsidP="00437435">
      <w:pPr>
        <w:pStyle w:val="Nadpis1"/>
      </w:pPr>
      <w:r>
        <w:t>UDALOSTI</w:t>
      </w:r>
      <w:r w:rsidRPr="00B50225">
        <w:t>, ktoré nastali po dni, ku ktorému sa zostavuje účtovná závierka</w:t>
      </w:r>
    </w:p>
    <w:p w:rsidR="00437435" w:rsidRPr="00B50225" w:rsidRDefault="00437435" w:rsidP="00437435">
      <w:pPr>
        <w:pStyle w:val="Zkladntext"/>
        <w:rPr>
          <w:szCs w:val="18"/>
        </w:rPr>
      </w:pPr>
    </w:p>
    <w:p w:rsidR="00437435" w:rsidRDefault="00437435" w:rsidP="00437435">
      <w:pPr>
        <w:pStyle w:val="Zkladntext"/>
        <w:rPr>
          <w:szCs w:val="18"/>
        </w:rPr>
      </w:pPr>
      <w:r w:rsidRPr="00B50225">
        <w:rPr>
          <w:szCs w:val="18"/>
        </w:rPr>
        <w:t>Po 31. decembri 201</w:t>
      </w:r>
      <w:r>
        <w:rPr>
          <w:szCs w:val="18"/>
        </w:rPr>
        <w:t>5</w:t>
      </w:r>
      <w:r w:rsidRPr="00B50225">
        <w:rPr>
          <w:szCs w:val="18"/>
        </w:rPr>
        <w:t xml:space="preserve"> </w:t>
      </w:r>
      <w:r>
        <w:rPr>
          <w:szCs w:val="18"/>
        </w:rPr>
        <w:t>ne</w:t>
      </w:r>
      <w:r w:rsidRPr="00B50225">
        <w:rPr>
          <w:szCs w:val="18"/>
        </w:rPr>
        <w:t xml:space="preserve">nastali </w:t>
      </w:r>
      <w:r>
        <w:rPr>
          <w:szCs w:val="18"/>
        </w:rPr>
        <w:t>žiadne</w:t>
      </w:r>
      <w:r w:rsidRPr="00B50225">
        <w:rPr>
          <w:szCs w:val="18"/>
        </w:rPr>
        <w:t xml:space="preserve"> udalosti majúce významný vplyv na verné zobrazenie skutočností, ktoré sú predmetom účtovníctva</w:t>
      </w:r>
      <w:r>
        <w:rPr>
          <w:szCs w:val="18"/>
        </w:rPr>
        <w:t>.</w:t>
      </w:r>
    </w:p>
    <w:p w:rsidR="00437435" w:rsidRPr="00FC603B" w:rsidRDefault="00437435" w:rsidP="00437435">
      <w:pPr>
        <w:spacing w:after="200" w:line="276" w:lineRule="auto"/>
        <w:rPr>
          <w:b/>
          <w:caps/>
          <w:sz w:val="18"/>
          <w:szCs w:val="18"/>
        </w:rPr>
      </w:pPr>
    </w:p>
    <w:p w:rsidR="00437435" w:rsidRPr="00B50225" w:rsidRDefault="00437435" w:rsidP="00437435">
      <w:pPr>
        <w:pStyle w:val="Nadpis1"/>
      </w:pPr>
      <w:r>
        <w:t>ostatné informácie</w:t>
      </w:r>
    </w:p>
    <w:p w:rsidR="00437435" w:rsidRPr="00B50225" w:rsidRDefault="00437435" w:rsidP="00437435">
      <w:pPr>
        <w:pStyle w:val="Zkladntext"/>
        <w:rPr>
          <w:szCs w:val="18"/>
        </w:rPr>
      </w:pPr>
    </w:p>
    <w:p w:rsidR="00437435" w:rsidRPr="00B50225" w:rsidRDefault="00437435" w:rsidP="00437435">
      <w:pPr>
        <w:pStyle w:val="Zkladntext"/>
        <w:rPr>
          <w:szCs w:val="18"/>
        </w:rPr>
      </w:pPr>
      <w:r>
        <w:rPr>
          <w:szCs w:val="18"/>
        </w:rPr>
        <w:t>Bez obsahovej náplne.</w:t>
      </w:r>
    </w:p>
    <w:p w:rsidR="00437435" w:rsidRDefault="00437435" w:rsidP="00437435">
      <w:pPr>
        <w:pStyle w:val="Zkladntext"/>
        <w:ind w:left="0"/>
        <w:rPr>
          <w:szCs w:val="18"/>
        </w:rPr>
      </w:pPr>
    </w:p>
    <w:sectPr w:rsidR="00437435" w:rsidSect="008A1C0E">
      <w:headerReference w:type="default" r:id="rId12"/>
      <w:footerReference w:type="default" r:id="rId13"/>
      <w:headerReference w:type="first" r:id="rId14"/>
      <w:footerReference w:type="first" r:id="rId15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D2EE6" w:rsidRDefault="00DD2EE6" w:rsidP="00E95128">
      <w:r>
        <w:separator/>
      </w:r>
    </w:p>
  </w:endnote>
  <w:endnote w:type="continuationSeparator" w:id="0">
    <w:p w:rsidR="00DD2EE6" w:rsidRDefault="00DD2EE6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60405020304"/>
    <w:charset w:val="EE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861730090"/>
      <w:docPartObj>
        <w:docPartGallery w:val="Page Numbers (Bottom of Page)"/>
        <w:docPartUnique/>
      </w:docPartObj>
    </w:sdtPr>
    <w:sdtContent>
      <w:p w:rsidR="00FA38BE" w:rsidRDefault="00F6016C">
        <w:pPr>
          <w:pStyle w:val="Pta"/>
          <w:jc w:val="center"/>
        </w:pPr>
        <w:r>
          <w:fldChar w:fldCharType="begin"/>
        </w:r>
        <w:r w:rsidR="00FA38BE">
          <w:instrText>PAGE   \* MERGEFORMAT</w:instrText>
        </w:r>
        <w:r>
          <w:fldChar w:fldCharType="separate"/>
        </w:r>
        <w:r w:rsidR="00437435">
          <w:rPr>
            <w:noProof/>
          </w:rPr>
          <w:t>4</w:t>
        </w:r>
        <w:r>
          <w:fldChar w:fldCharType="end"/>
        </w:r>
      </w:p>
    </w:sdtContent>
  </w:sdt>
  <w:p w:rsidR="00FA38BE" w:rsidRDefault="00FA38BE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53A3" w:rsidRDefault="00EF53A3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Content>
        <w:r w:rsidR="00F6016C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F6016C"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="00F6016C" w:rsidRPr="00F70C00">
          <w:rPr>
            <w:b/>
          </w:rPr>
          <w:fldChar w:fldCharType="end"/>
        </w:r>
      </w:sdtContent>
    </w:sdt>
  </w:p>
  <w:p w:rsidR="00EF53A3" w:rsidRDefault="00EF53A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EF53A3" w:rsidRPr="00F70C00" w:rsidRDefault="00EF53A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D2EE6" w:rsidRDefault="00DD2EE6" w:rsidP="00E95128">
      <w:r>
        <w:separator/>
      </w:r>
    </w:p>
  </w:footnote>
  <w:footnote w:type="continuationSeparator" w:id="0">
    <w:p w:rsidR="00DD2EE6" w:rsidRDefault="00DD2EE6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53A3" w:rsidRDefault="00EF53A3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EF53A3" w:rsidRPr="00C14925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EF53A3" w:rsidRPr="00C14925" w:rsidRDefault="00EF53A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EF53A3" w:rsidRPr="00C14925" w:rsidRDefault="00EF53A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EF53A3" w:rsidRPr="00833D0C" w:rsidRDefault="00EF53A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EF53A3" w:rsidRPr="00833D0C" w:rsidRDefault="00EF53A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F53A3" w:rsidRPr="00833D0C" w:rsidRDefault="00FA38B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F53A3" w:rsidRPr="00833D0C" w:rsidRDefault="00FA38B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F53A3" w:rsidRPr="00833D0C" w:rsidRDefault="00FA38B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F53A3" w:rsidRPr="00833D0C" w:rsidRDefault="00FA38B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F53A3" w:rsidRPr="00833D0C" w:rsidRDefault="00FA38B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F53A3" w:rsidRPr="00833D0C" w:rsidRDefault="00FA38B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F53A3" w:rsidRPr="00833D0C" w:rsidRDefault="00FA38B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F53A3" w:rsidRPr="00833D0C" w:rsidRDefault="00FA38B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</w:tbl>
  <w:p w:rsidR="00EF53A3" w:rsidRPr="00833D0C" w:rsidRDefault="00EF53A3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EF53A3" w:rsidRPr="00C14925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EF53A3" w:rsidRPr="00C14925" w:rsidRDefault="00EF53A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EF53A3" w:rsidRPr="00C14925" w:rsidRDefault="00EF53A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F53A3" w:rsidRPr="00833D0C" w:rsidRDefault="00FA38B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F53A3" w:rsidRPr="00833D0C" w:rsidRDefault="00FA38B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F53A3" w:rsidRPr="00833D0C" w:rsidRDefault="00FA38B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F53A3" w:rsidRPr="00833D0C" w:rsidRDefault="00FA38B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F53A3" w:rsidRPr="00833D0C" w:rsidRDefault="00FA38B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F53A3" w:rsidRPr="00833D0C" w:rsidRDefault="00FA38B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F53A3" w:rsidRPr="00833D0C" w:rsidRDefault="00FA38B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F53A3" w:rsidRPr="00833D0C" w:rsidRDefault="00FA38B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F53A3" w:rsidRPr="00833D0C" w:rsidRDefault="00FA38B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F53A3" w:rsidRPr="00833D0C" w:rsidRDefault="00FA38B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:rsidR="00EF53A3" w:rsidRDefault="00EF53A3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:rsidR="00EF53A3" w:rsidRPr="00E95128" w:rsidRDefault="00EF53A3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53A3" w:rsidRDefault="00EF53A3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EF53A3" w:rsidRPr="00E95128" w:rsidRDefault="00EF53A3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EF53A3" w:rsidRDefault="00EF53A3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EF53A3" w:rsidRPr="00E95128" w:rsidRDefault="00EF53A3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EF53A3" w:rsidTr="00D34B3E">
      <w:trPr>
        <w:trHeight w:val="299"/>
      </w:trPr>
      <w:tc>
        <w:tcPr>
          <w:tcW w:w="2251" w:type="dxa"/>
          <w:vAlign w:val="center"/>
        </w:tcPr>
        <w:p w:rsidR="00EF53A3" w:rsidRDefault="00EF53A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EF53A3" w:rsidRDefault="00EF53A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EF53A3" w:rsidRDefault="00EF53A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EF53A3" w:rsidRDefault="00EF53A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EF53A3" w:rsidRDefault="00EF53A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EF53A3" w:rsidRDefault="00EF53A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EF53A3" w:rsidRDefault="00EF53A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EF53A3" w:rsidRDefault="00EF53A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EF53A3" w:rsidRDefault="00EF53A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EF53A3" w:rsidRDefault="00EF53A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EF53A3" w:rsidRDefault="00EF53A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EF53A3" w:rsidRDefault="00EF53A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EF53A3" w:rsidRPr="00E95128" w:rsidRDefault="00EF53A3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">
    <w:nsid w:val="30061246"/>
    <w:multiLevelType w:val="hybridMultilevel"/>
    <w:tmpl w:val="C93EE5FE"/>
    <w:lvl w:ilvl="0" w:tplc="4B00C290">
      <w:start w:val="6"/>
      <w:numFmt w:val="upperLetter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">
    <w:nsid w:val="4CD712D7"/>
    <w:multiLevelType w:val="hybridMultilevel"/>
    <w:tmpl w:val="4AC02248"/>
    <w:lvl w:ilvl="0" w:tplc="CCFEA388">
      <w:start w:val="9"/>
      <w:numFmt w:val="upperLetter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6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5"/>
  </w:num>
  <w:num w:numId="2">
    <w:abstractNumId w:val="2"/>
  </w:num>
  <w:num w:numId="3">
    <w:abstractNumId w:val="6"/>
  </w:num>
  <w:num w:numId="4">
    <w:abstractNumId w:val="0"/>
  </w:num>
  <w:num w:numId="5">
    <w:abstractNumId w:val="2"/>
  </w:num>
  <w:num w:numId="6">
    <w:abstractNumId w:val="2"/>
    <w:lvlOverride w:ilvl="0">
      <w:startOverride w:val="1"/>
    </w:lvlOverride>
  </w:num>
  <w:num w:numId="7">
    <w:abstractNumId w:val="2"/>
    <w:lvlOverride w:ilvl="0">
      <w:startOverride w:val="1"/>
    </w:lvlOverride>
  </w:num>
  <w:num w:numId="8">
    <w:abstractNumId w:val="2"/>
    <w:lvlOverride w:ilvl="0">
      <w:startOverride w:val="1"/>
    </w:lvlOverride>
  </w:num>
  <w:num w:numId="9">
    <w:abstractNumId w:val="2"/>
    <w:lvlOverride w:ilvl="0">
      <w:startOverride w:val="1"/>
    </w:lvlOverride>
  </w:num>
  <w:num w:numId="10">
    <w:abstractNumId w:val="2"/>
    <w:lvlOverride w:ilvl="0">
      <w:startOverride w:val="2"/>
    </w:lvlOverride>
  </w:num>
  <w:num w:numId="11">
    <w:abstractNumId w:val="4"/>
  </w:num>
  <w:num w:numId="12">
    <w:abstractNumId w:val="1"/>
  </w:num>
  <w:num w:numId="13">
    <w:abstractNumId w:val="3"/>
  </w:num>
  <w:numIdMacAtCleanup w:val="1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EBD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5561"/>
    <w:rsid w:val="000324E1"/>
    <w:rsid w:val="000331E6"/>
    <w:rsid w:val="000338A2"/>
    <w:rsid w:val="0003793C"/>
    <w:rsid w:val="000422E9"/>
    <w:rsid w:val="000425A6"/>
    <w:rsid w:val="00042A09"/>
    <w:rsid w:val="00043393"/>
    <w:rsid w:val="00045A17"/>
    <w:rsid w:val="000470EC"/>
    <w:rsid w:val="000517AC"/>
    <w:rsid w:val="00052495"/>
    <w:rsid w:val="00052B4D"/>
    <w:rsid w:val="00054859"/>
    <w:rsid w:val="00062334"/>
    <w:rsid w:val="00062DCD"/>
    <w:rsid w:val="000658BA"/>
    <w:rsid w:val="00067E22"/>
    <w:rsid w:val="0007097A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92C39"/>
    <w:rsid w:val="00093CC4"/>
    <w:rsid w:val="00093E41"/>
    <w:rsid w:val="00095A95"/>
    <w:rsid w:val="000965D0"/>
    <w:rsid w:val="00097FBE"/>
    <w:rsid w:val="000A1BBA"/>
    <w:rsid w:val="000A246E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36B7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BAE"/>
    <w:rsid w:val="002977CC"/>
    <w:rsid w:val="002A264B"/>
    <w:rsid w:val="002A338E"/>
    <w:rsid w:val="002A597C"/>
    <w:rsid w:val="002A7CDF"/>
    <w:rsid w:val="002B2E36"/>
    <w:rsid w:val="002B4000"/>
    <w:rsid w:val="002B4A67"/>
    <w:rsid w:val="002B6120"/>
    <w:rsid w:val="002C191C"/>
    <w:rsid w:val="002C341E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5D2D"/>
    <w:rsid w:val="00352453"/>
    <w:rsid w:val="00354B2F"/>
    <w:rsid w:val="00361248"/>
    <w:rsid w:val="003642CE"/>
    <w:rsid w:val="0036502B"/>
    <w:rsid w:val="003654E8"/>
    <w:rsid w:val="00367A6E"/>
    <w:rsid w:val="00370F56"/>
    <w:rsid w:val="00373215"/>
    <w:rsid w:val="00374CFA"/>
    <w:rsid w:val="00375AB4"/>
    <w:rsid w:val="003846B1"/>
    <w:rsid w:val="0039097A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6B7B"/>
    <w:rsid w:val="003D140B"/>
    <w:rsid w:val="003D2067"/>
    <w:rsid w:val="003D5127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37435"/>
    <w:rsid w:val="004401E3"/>
    <w:rsid w:val="004409F5"/>
    <w:rsid w:val="00442157"/>
    <w:rsid w:val="004430B4"/>
    <w:rsid w:val="00444033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83A16"/>
    <w:rsid w:val="00485C1F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1815"/>
    <w:rsid w:val="004D25F3"/>
    <w:rsid w:val="004D3B14"/>
    <w:rsid w:val="004D3B4A"/>
    <w:rsid w:val="004D68AC"/>
    <w:rsid w:val="004E0168"/>
    <w:rsid w:val="004E0BAA"/>
    <w:rsid w:val="004E0C8C"/>
    <w:rsid w:val="004E7FC9"/>
    <w:rsid w:val="004F1F45"/>
    <w:rsid w:val="004F3DD3"/>
    <w:rsid w:val="004F78BE"/>
    <w:rsid w:val="00500B7D"/>
    <w:rsid w:val="00503C90"/>
    <w:rsid w:val="00506E0F"/>
    <w:rsid w:val="00507B8B"/>
    <w:rsid w:val="00507CB4"/>
    <w:rsid w:val="005131C0"/>
    <w:rsid w:val="005138B1"/>
    <w:rsid w:val="00515879"/>
    <w:rsid w:val="005213F9"/>
    <w:rsid w:val="00522617"/>
    <w:rsid w:val="00525514"/>
    <w:rsid w:val="00530F38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329C"/>
    <w:rsid w:val="00553566"/>
    <w:rsid w:val="00553AFB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76F0"/>
    <w:rsid w:val="005A7FDD"/>
    <w:rsid w:val="005B010E"/>
    <w:rsid w:val="005B316E"/>
    <w:rsid w:val="005B4970"/>
    <w:rsid w:val="005B508D"/>
    <w:rsid w:val="005B70DE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5CD9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4582"/>
    <w:rsid w:val="0068537D"/>
    <w:rsid w:val="00694931"/>
    <w:rsid w:val="006957CC"/>
    <w:rsid w:val="00696C90"/>
    <w:rsid w:val="00697F7C"/>
    <w:rsid w:val="006A3C75"/>
    <w:rsid w:val="006A737C"/>
    <w:rsid w:val="006B2D3C"/>
    <w:rsid w:val="006B3E8C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2695D"/>
    <w:rsid w:val="00726991"/>
    <w:rsid w:val="00726DDA"/>
    <w:rsid w:val="0073065F"/>
    <w:rsid w:val="00732CCB"/>
    <w:rsid w:val="007336EE"/>
    <w:rsid w:val="00734BF4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58EA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C00E6"/>
    <w:rsid w:val="007C3B50"/>
    <w:rsid w:val="007C6A37"/>
    <w:rsid w:val="007D3E38"/>
    <w:rsid w:val="007D4590"/>
    <w:rsid w:val="007D6502"/>
    <w:rsid w:val="007D7B37"/>
    <w:rsid w:val="007E04F1"/>
    <w:rsid w:val="007E3DDB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7463"/>
    <w:rsid w:val="008F0030"/>
    <w:rsid w:val="008F49A3"/>
    <w:rsid w:val="008F5559"/>
    <w:rsid w:val="00900696"/>
    <w:rsid w:val="0090078A"/>
    <w:rsid w:val="009068AD"/>
    <w:rsid w:val="0091081D"/>
    <w:rsid w:val="00913B04"/>
    <w:rsid w:val="009145D4"/>
    <w:rsid w:val="00915C15"/>
    <w:rsid w:val="00916A1E"/>
    <w:rsid w:val="009226CD"/>
    <w:rsid w:val="00923139"/>
    <w:rsid w:val="00923813"/>
    <w:rsid w:val="009257EB"/>
    <w:rsid w:val="0093153F"/>
    <w:rsid w:val="00931E37"/>
    <w:rsid w:val="00935FE3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927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637B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B3FDB"/>
    <w:rsid w:val="00AB572C"/>
    <w:rsid w:val="00AB58B6"/>
    <w:rsid w:val="00AB5BA9"/>
    <w:rsid w:val="00AB6B04"/>
    <w:rsid w:val="00AC12B2"/>
    <w:rsid w:val="00AC63EC"/>
    <w:rsid w:val="00AD0575"/>
    <w:rsid w:val="00AD26D8"/>
    <w:rsid w:val="00AD43BD"/>
    <w:rsid w:val="00AD4FCA"/>
    <w:rsid w:val="00AD6758"/>
    <w:rsid w:val="00AD7880"/>
    <w:rsid w:val="00AE0C13"/>
    <w:rsid w:val="00AE4AC7"/>
    <w:rsid w:val="00AE5250"/>
    <w:rsid w:val="00AE5E4B"/>
    <w:rsid w:val="00AF29D2"/>
    <w:rsid w:val="00AF337F"/>
    <w:rsid w:val="00AF4EF4"/>
    <w:rsid w:val="00B02E20"/>
    <w:rsid w:val="00B03577"/>
    <w:rsid w:val="00B0368E"/>
    <w:rsid w:val="00B12204"/>
    <w:rsid w:val="00B12629"/>
    <w:rsid w:val="00B12F56"/>
    <w:rsid w:val="00B146E6"/>
    <w:rsid w:val="00B24BBD"/>
    <w:rsid w:val="00B30E53"/>
    <w:rsid w:val="00B345EE"/>
    <w:rsid w:val="00B36A47"/>
    <w:rsid w:val="00B37382"/>
    <w:rsid w:val="00B41461"/>
    <w:rsid w:val="00B417AF"/>
    <w:rsid w:val="00B42033"/>
    <w:rsid w:val="00B433AF"/>
    <w:rsid w:val="00B50225"/>
    <w:rsid w:val="00B55A09"/>
    <w:rsid w:val="00B55B0A"/>
    <w:rsid w:val="00B564FF"/>
    <w:rsid w:val="00B56595"/>
    <w:rsid w:val="00B56CBE"/>
    <w:rsid w:val="00B6076C"/>
    <w:rsid w:val="00B62963"/>
    <w:rsid w:val="00B6520C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257D"/>
    <w:rsid w:val="00C02C96"/>
    <w:rsid w:val="00C03840"/>
    <w:rsid w:val="00C03B46"/>
    <w:rsid w:val="00C0443B"/>
    <w:rsid w:val="00C12F2A"/>
    <w:rsid w:val="00C13216"/>
    <w:rsid w:val="00C14925"/>
    <w:rsid w:val="00C229B1"/>
    <w:rsid w:val="00C22B63"/>
    <w:rsid w:val="00C22C68"/>
    <w:rsid w:val="00C235CB"/>
    <w:rsid w:val="00C2402A"/>
    <w:rsid w:val="00C24B6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02D2"/>
    <w:rsid w:val="00C520AC"/>
    <w:rsid w:val="00C53DAC"/>
    <w:rsid w:val="00C55C56"/>
    <w:rsid w:val="00C56D14"/>
    <w:rsid w:val="00C57290"/>
    <w:rsid w:val="00C575CA"/>
    <w:rsid w:val="00C60BFD"/>
    <w:rsid w:val="00C6261A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7E09"/>
    <w:rsid w:val="00C9243F"/>
    <w:rsid w:val="00C93259"/>
    <w:rsid w:val="00C94614"/>
    <w:rsid w:val="00C94FB8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C153E"/>
    <w:rsid w:val="00CC2876"/>
    <w:rsid w:val="00CC3798"/>
    <w:rsid w:val="00CC3F89"/>
    <w:rsid w:val="00CD0B6A"/>
    <w:rsid w:val="00CD2EFC"/>
    <w:rsid w:val="00CD302E"/>
    <w:rsid w:val="00CD3A8A"/>
    <w:rsid w:val="00CD4F6B"/>
    <w:rsid w:val="00CD6446"/>
    <w:rsid w:val="00CE376C"/>
    <w:rsid w:val="00CE44AF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6184"/>
    <w:rsid w:val="00D70C7D"/>
    <w:rsid w:val="00D72087"/>
    <w:rsid w:val="00D73C6D"/>
    <w:rsid w:val="00D74289"/>
    <w:rsid w:val="00D75116"/>
    <w:rsid w:val="00D75C9B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4BD1"/>
    <w:rsid w:val="00DA69AE"/>
    <w:rsid w:val="00DA6F92"/>
    <w:rsid w:val="00DB1FDB"/>
    <w:rsid w:val="00DB4BB7"/>
    <w:rsid w:val="00DB78CF"/>
    <w:rsid w:val="00DC2A64"/>
    <w:rsid w:val="00DC68C3"/>
    <w:rsid w:val="00DD0F1E"/>
    <w:rsid w:val="00DD1CC9"/>
    <w:rsid w:val="00DD23C0"/>
    <w:rsid w:val="00DD2EE6"/>
    <w:rsid w:val="00DD5774"/>
    <w:rsid w:val="00DE16DE"/>
    <w:rsid w:val="00DE1D1A"/>
    <w:rsid w:val="00DE358C"/>
    <w:rsid w:val="00DE3C94"/>
    <w:rsid w:val="00DE5898"/>
    <w:rsid w:val="00DE7959"/>
    <w:rsid w:val="00DF434E"/>
    <w:rsid w:val="00E00A08"/>
    <w:rsid w:val="00E02FF0"/>
    <w:rsid w:val="00E03B57"/>
    <w:rsid w:val="00E10B8A"/>
    <w:rsid w:val="00E1390D"/>
    <w:rsid w:val="00E14CCF"/>
    <w:rsid w:val="00E1728C"/>
    <w:rsid w:val="00E22AD2"/>
    <w:rsid w:val="00E231BA"/>
    <w:rsid w:val="00E23359"/>
    <w:rsid w:val="00E2794A"/>
    <w:rsid w:val="00E30A01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5128"/>
    <w:rsid w:val="00E95493"/>
    <w:rsid w:val="00E97810"/>
    <w:rsid w:val="00EA0B3F"/>
    <w:rsid w:val="00EA122D"/>
    <w:rsid w:val="00EA71F4"/>
    <w:rsid w:val="00EA7B8D"/>
    <w:rsid w:val="00EB0931"/>
    <w:rsid w:val="00EC0820"/>
    <w:rsid w:val="00EC13B1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3A3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40350"/>
    <w:rsid w:val="00F4385F"/>
    <w:rsid w:val="00F4619A"/>
    <w:rsid w:val="00F46C6C"/>
    <w:rsid w:val="00F501FB"/>
    <w:rsid w:val="00F51DF6"/>
    <w:rsid w:val="00F544A7"/>
    <w:rsid w:val="00F54864"/>
    <w:rsid w:val="00F6016C"/>
    <w:rsid w:val="00F60D47"/>
    <w:rsid w:val="00F612DD"/>
    <w:rsid w:val="00F620AA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38BE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C603B"/>
    <w:rsid w:val="00FC777E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229B1"/>
    <w:pPr>
      <w:keepNext/>
      <w:numPr>
        <w:numId w:val="1"/>
      </w:numPr>
      <w:pBdr>
        <w:top w:val="double" w:sz="4" w:space="1" w:color="auto"/>
        <w:left w:val="double" w:sz="4" w:space="4" w:color="auto"/>
        <w:bottom w:val="double" w:sz="4" w:space="1" w:color="auto"/>
        <w:right w:val="double" w:sz="4" w:space="4" w:color="auto"/>
      </w:pBd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5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C229B1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4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5.xml><?xml version="1.0" encoding="utf-8"?>
<ds:datastoreItem xmlns:ds="http://schemas.openxmlformats.org/officeDocument/2006/customXml" ds:itemID="{2BD33EE9-74EA-4CA4-9A18-11AD933BEC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1675</Words>
  <Characters>9553</Characters>
  <Application>Microsoft Office Word</Application>
  <DocSecurity>0</DocSecurity>
  <Lines>79</Lines>
  <Paragraphs>22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11206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ASUS</cp:lastModifiedBy>
  <cp:revision>2</cp:revision>
  <cp:lastPrinted>2014-11-14T15:53:00Z</cp:lastPrinted>
  <dcterms:created xsi:type="dcterms:W3CDTF">2016-06-29T19:34:00Z</dcterms:created>
  <dcterms:modified xsi:type="dcterms:W3CDTF">2016-06-29T19:34:00Z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