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4"/>
        <w:gridCol w:w="39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5"/>
        <w:gridCol w:w="185"/>
      </w:tblGrid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FA2311">
            <w:pPr>
              <w:rPr>
                <w:rFonts w:cs="Arial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Poznámky </w:t>
            </w:r>
            <w:proofErr w:type="spellStart"/>
            <w:r w:rsidRPr="002B2E75">
              <w:rPr>
                <w:rFonts w:cs="Arial"/>
              </w:rPr>
              <w:t>Úč</w:t>
            </w:r>
            <w:proofErr w:type="spellEnd"/>
            <w:r w:rsidRPr="002B2E75">
              <w:rPr>
                <w:rFonts w:cs="Arial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39635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zostavenej k 31.12.</w:t>
            </w:r>
            <w:r w:rsidRPr="002B2E75">
              <w:rPr>
                <w:rFonts w:cs="Arial"/>
              </w:rPr>
              <w:t>20</w:t>
            </w:r>
            <w:r>
              <w:rPr>
                <w:rFonts w:cs="Arial"/>
              </w:rPr>
              <w:t>1</w:t>
            </w:r>
            <w:r w:rsidR="00396358">
              <w:rPr>
                <w:rFonts w:cs="Arial"/>
              </w:rPr>
              <w:t>5</w:t>
            </w:r>
            <w:r w:rsidRPr="002B2E75">
              <w:rPr>
                <w:rFonts w:cs="Arial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</w:t>
            </w:r>
            <w:proofErr w:type="spellStart"/>
            <w:r w:rsidRPr="002B2E75">
              <w:rPr>
                <w:rFonts w:cs="Arial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celých eurách *)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left="-44" w:hanging="27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ind w:hanging="47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hanging="52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firstLine="109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Z</w:t>
            </w:r>
            <w:r w:rsidRPr="002B2E75">
              <w:rPr>
                <w:rFonts w:cs="Arial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396358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396358" w:rsidP="00396358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B</w:t>
            </w:r>
            <w:r w:rsidRPr="002B2E75">
              <w:rPr>
                <w:rFonts w:cs="Arial"/>
              </w:rPr>
              <w:t>ezprostredne predchádzajúce</w:t>
            </w:r>
            <w:r>
              <w:rPr>
                <w:rFonts w:cs="Arial"/>
              </w:rPr>
              <w:t xml:space="preserve"> </w:t>
            </w:r>
            <w:r w:rsidRPr="002B2E75">
              <w:rPr>
                <w:rFonts w:cs="Arial"/>
              </w:rPr>
              <w:t>obdobie od</w:t>
            </w: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396358" w:rsidP="00396358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396358" w:rsidP="00396358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9 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lastRenderedPageBreak/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55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3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bCs/>
              </w:rPr>
              <w:t xml:space="preserve">Sídlo </w:t>
            </w:r>
            <w:r w:rsidRPr="002B2E75">
              <w:rPr>
                <w:rFonts w:cs="Arial"/>
                <w:b/>
              </w:rPr>
              <w:t>účtovnej jednotky</w:t>
            </w: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24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U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L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Á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Číslo telefónu                                                     Číslo faxu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Default="00623DFC" w:rsidP="00623DFC">
            <w:pPr>
              <w:rPr>
                <w:rFonts w:cs="Arial"/>
              </w:rPr>
            </w:pPr>
          </w:p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Pr="002B2E75" w:rsidRDefault="00623DFC" w:rsidP="0081614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Zostavené dňa:</w:t>
            </w:r>
            <w:r w:rsidR="00FA2311">
              <w:rPr>
                <w:rFonts w:cs="Arial"/>
              </w:rPr>
              <w:t>2</w:t>
            </w:r>
            <w:r w:rsidR="0081614E">
              <w:rPr>
                <w:rFonts w:cs="Arial"/>
              </w:rPr>
              <w:t>5</w:t>
            </w:r>
            <w:r w:rsidR="00FA2311">
              <w:rPr>
                <w:rFonts w:cs="Arial"/>
              </w:rPr>
              <w:t>.6.2016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Podpisový záznam  člena štatutárneho orgánu účtovnej jednotky alebo fyzickej osoby, ktorá je </w:t>
            </w:r>
            <w:r w:rsidRPr="002B2E75">
              <w:rPr>
                <w:rFonts w:cs="Arial"/>
              </w:rPr>
              <w:lastRenderedPageBreak/>
              <w:t>účtovnou jednotkou:</w:t>
            </w:r>
          </w:p>
        </w:tc>
      </w:tr>
      <w:tr w:rsidR="00623DFC" w:rsidRPr="002B2E75" w:rsidTr="00623DF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Schválené dňa:</w:t>
            </w:r>
          </w:p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30.6.2016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Default="00F91905" w:rsidP="00623DFC">
      <w:pPr>
        <w:jc w:val="both"/>
        <w:rPr>
          <w:rFonts w:cs="Arial"/>
          <w:b/>
          <w:bCs/>
        </w:rPr>
      </w:pPr>
      <w:r w:rsidRPr="00F91905">
        <w:rPr>
          <w:rFonts w:cs="Times New Roman"/>
          <w:noProof/>
          <w:szCs w:val="24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BB6F30" w:rsidRPr="007C40F2" w:rsidRDefault="00BB6F30" w:rsidP="00623DFC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623DFC" w:rsidRPr="002B2E75">
        <w:rPr>
          <w:rFonts w:cs="Arial"/>
        </w:rPr>
        <w:t xml:space="preserve">*) Vyznačuje sa    </w:t>
      </w:r>
      <w:r w:rsidR="00623DFC" w:rsidRPr="002B2E75">
        <w:rPr>
          <w:rFonts w:cs="Arial"/>
          <w:b/>
          <w:bCs/>
        </w:rPr>
        <w:t xml:space="preserve"> </w:t>
      </w: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Pr="002B2E75">
              <w:rPr>
                <w:rFonts w:cs="Arial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623DFC" w:rsidRPr="002B2E75" w:rsidTr="00623DFC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roofErr w:type="spellStart"/>
            <w:r>
              <w:t>Mgr.Marcel</w:t>
            </w:r>
            <w:proofErr w:type="spellEnd"/>
            <w:r>
              <w:t xml:space="preserve"> </w:t>
            </w:r>
            <w:proofErr w:type="spellStart"/>
            <w: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623DFC" w:rsidRPr="002B2E75" w:rsidTr="00623DFC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 xml:space="preserve">Dátum </w:t>
            </w:r>
            <w:r w:rsidRPr="002B2E75">
              <w:rPr>
                <w:b/>
              </w:rPr>
              <w:lastRenderedPageBreak/>
              <w:t>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77AFC" w:rsidRDefault="00623DFC" w:rsidP="00623DFC"/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623DFC" w:rsidRPr="002B2E75" w:rsidTr="00623D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Bežné účtovné obdobie</w:t>
            </w:r>
          </w:p>
        </w:tc>
      </w:tr>
      <w:tr w:rsidR="00623DFC" w:rsidRPr="002B2E75" w:rsidTr="00623D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968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1C39C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623DFC" w:rsidRPr="002B2E75" w:rsidTr="00623D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Bezprostredne predchádzajú</w:t>
            </w:r>
            <w:r>
              <w:rPr>
                <w:rFonts w:cs="Arial Narrow"/>
                <w:b/>
                <w:bCs/>
              </w:rPr>
              <w:t>ce</w:t>
            </w:r>
            <w:r w:rsidRPr="002B2E75">
              <w:rPr>
                <w:rFonts w:cs="Arial Narrow"/>
                <w:b/>
                <w:bCs/>
              </w:rPr>
              <w:t xml:space="preserve"> účtovné obdobie</w:t>
            </w:r>
          </w:p>
        </w:tc>
      </w:tr>
      <w:tr w:rsidR="00623DFC" w:rsidRPr="002B2E75" w:rsidTr="00623D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Stav na konci </w:t>
            </w:r>
            <w:r w:rsidRPr="002B2E75">
              <w:rPr>
                <w:rFonts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Oprávky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109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396</w:t>
            </w: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109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396</w:t>
            </w: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pri ktorom</w:t>
            </w:r>
            <w:r>
              <w:rPr>
                <w:rFonts w:cs="Arial"/>
              </w:rPr>
              <w:t xml:space="preserve"> má účtovná j</w:t>
            </w:r>
            <w:r w:rsidRPr="002B2E75">
              <w:rPr>
                <w:rFonts w:cs="Arial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23DFC" w:rsidRPr="002B2E75" w:rsidTr="00623DF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Dlhodobý </w:t>
            </w:r>
            <w:r w:rsidRPr="002B2E75">
              <w:rPr>
                <w:rFonts w:cs="Arial Narrow"/>
                <w:b/>
                <w:bCs/>
              </w:rPr>
              <w:lastRenderedPageBreak/>
              <w:t>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lastRenderedPageBreak/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0655C3" w:rsidP="000655C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27900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07600C" w:rsidP="00CD420C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28525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968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27900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CD420C" w:rsidP="0007600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</w:t>
            </w:r>
            <w:r w:rsidR="0007600C">
              <w:rPr>
                <w:rFonts w:cs="Arial Narrow"/>
              </w:rPr>
              <w:t>525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0655C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655C3">
              <w:rPr>
                <w:rFonts w:cs="Arial Narrow"/>
              </w:rPr>
              <w:t>4858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B0046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BB6F30">
              <w:rPr>
                <w:rFonts w:cs="Arial Narrow"/>
              </w:rPr>
              <w:t>4858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4302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0760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4302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0655C3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1916</w:t>
            </w:r>
            <w:r w:rsidR="00BB6F30">
              <w:rPr>
                <w:rFonts w:cs="Arial Narrow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0655C3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1916</w:t>
            </w:r>
            <w:r w:rsidR="00BB6F30">
              <w:rPr>
                <w:rFonts w:cs="Arial Narrow"/>
              </w:rPr>
              <w:t>0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28920</w:t>
            </w:r>
          </w:p>
        </w:tc>
      </w:tr>
      <w:tr w:rsidR="00623DFC" w:rsidRPr="002B2E75" w:rsidTr="00623DF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CD420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28920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23DFC" w:rsidRPr="002B2E75" w:rsidTr="00623DFC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21233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07600C" w:rsidP="00CD42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21858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B0046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BB6F30">
              <w:rPr>
                <w:rFonts w:cs="Arial Narrow"/>
              </w:rPr>
              <w:t>3334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Default="00DB0046" w:rsidP="00113C5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BB6F30">
              <w:rPr>
                <w:rFonts w:cs="Arial Narrow"/>
              </w:rPr>
              <w:t>7</w:t>
            </w:r>
            <w:r w:rsidR="00113C57">
              <w:rPr>
                <w:rFonts w:cs="Arial Narrow"/>
              </w:rPr>
              <w:t>900</w:t>
            </w:r>
          </w:p>
          <w:p w:rsidR="0007600C" w:rsidRPr="002B2E75" w:rsidRDefault="0007600C" w:rsidP="00113C5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BB6F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07600C" w:rsidP="00BB6F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28525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12233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CB4053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12233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2625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0760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2625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07600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7600C">
              <w:rPr>
                <w:rFonts w:cs="Arial Narrow"/>
              </w:rPr>
              <w:t>4858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DB0046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7600C">
              <w:rPr>
                <w:rFonts w:cs="Arial Narrow"/>
              </w:rPr>
              <w:t>4858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CB40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CB40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824</w:t>
            </w:r>
          </w:p>
        </w:tc>
      </w:tr>
      <w:tr w:rsidR="00623DFC" w:rsidRPr="002B2E75" w:rsidTr="00623DFC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824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623DFC" w:rsidRPr="002B2E75" w:rsidTr="00623DFC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Stav na konci účtovného </w:t>
            </w:r>
            <w:r w:rsidRPr="002B2E75">
              <w:rPr>
                <w:rFonts w:cs="Arial Narrow"/>
                <w:b/>
                <w:bCs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Pr="002B2E75" w:rsidRDefault="00623DFC" w:rsidP="00623DFC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623DFC" w:rsidRPr="002B2E75" w:rsidTr="00623DFC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na začiatku účtovného </w:t>
            </w:r>
            <w:r w:rsidRPr="002B2E75">
              <w:rPr>
                <w:rFonts w:cs="Arial Narrow"/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623DFC" w:rsidRPr="002B2E75" w:rsidTr="00623DFC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 DFM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Dcérske účtovné jednotky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Účtovné jednotky s podstatným vplyvom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 xml:space="preserve">Ostatné realizovateľné CP a podiely  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>Obstarávaný DFM na účely vykonania vplyvu v inej ÚJ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623DFC" w:rsidRPr="002B2E75" w:rsidTr="00623DFC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120"/>
        <w:jc w:val="left"/>
      </w:pPr>
    </w:p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623DFC" w:rsidRPr="002B2E75" w:rsidTr="00623DF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623DFC" w:rsidRPr="002B2E75" w:rsidTr="00623DFC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  <w:p w:rsidR="00623DFC" w:rsidRDefault="00623DFC" w:rsidP="00623DFC">
            <w:pPr>
              <w:pStyle w:val="TopHeader"/>
            </w:pPr>
            <w:r w:rsidRPr="002B2E75">
              <w:t>Tvorba 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23DFC" w:rsidRPr="002B2E75" w:rsidTr="00623DF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Nedokončená výroba a</w:t>
            </w: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CB4053" w:rsidP="00623DFC">
            <w:pPr>
              <w:rPr>
                <w:rFonts w:cs="Arial"/>
              </w:rPr>
            </w:pPr>
            <w:r>
              <w:rPr>
                <w:rFonts w:cs="Arial"/>
              </w:rPr>
              <w:t>168671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23DFC" w:rsidRPr="002B2E75" w:rsidRDefault="00CB4053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177823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CB4053" w:rsidP="00623DFC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168671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CB4053" w:rsidP="00623DFC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177823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623DFC" w:rsidRPr="002B2E75" w:rsidTr="00623DF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Stav OP </w:t>
            </w:r>
            <w:r w:rsidRPr="002B2E75"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pStyle w:val="TopHeader"/>
            </w:pPr>
            <w:r w:rsidRPr="002B2E75">
              <w:lastRenderedPageBreak/>
              <w:t>Tvorba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lastRenderedPageBreak/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lastRenderedPageBreak/>
              <w:t xml:space="preserve">Zúčtovanie OP </w:t>
            </w:r>
            <w:r w:rsidRPr="00C6517C">
              <w:lastRenderedPageBreak/>
              <w:t>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lastRenderedPageBreak/>
              <w:t xml:space="preserve">Zúčtovanie OP </w:t>
            </w:r>
            <w:r w:rsidRPr="00C6517C">
              <w:lastRenderedPageBreak/>
              <w:t xml:space="preserve">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lastRenderedPageBreak/>
              <w:t xml:space="preserve">Stav OP </w:t>
            </w:r>
            <w:r w:rsidRPr="002B2E75">
              <w:lastRenderedPageBreak/>
              <w:t>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CB4053" w:rsidP="00623DFC">
            <w:pPr>
              <w:rPr>
                <w:rFonts w:cs="Arial"/>
              </w:rPr>
            </w:pPr>
            <w:r>
              <w:rPr>
                <w:rFonts w:cs="Arial"/>
              </w:rPr>
              <w:t>34482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CB4053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27212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voči dcérskej </w:t>
            </w:r>
            <w:r>
              <w:rPr>
                <w:rFonts w:cs="Arial"/>
              </w:rPr>
              <w:t>účtovnej jednotke</w:t>
            </w:r>
            <w:r w:rsidRPr="002B2E75">
              <w:rPr>
                <w:rFonts w:cs="Arial"/>
              </w:rPr>
              <w:t xml:space="preserve"> a</w:t>
            </w:r>
            <w:r>
              <w:rPr>
                <w:rFonts w:cs="Arial"/>
              </w:rPr>
              <w:t> </w:t>
            </w:r>
            <w:r w:rsidRPr="002B2E75">
              <w:rPr>
                <w:rFonts w:cs="Arial"/>
              </w:rPr>
              <w:t>materskej</w:t>
            </w:r>
            <w:r>
              <w:rPr>
                <w:rFonts w:cs="Arial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</w:rPr>
              <w:t>kons</w:t>
            </w:r>
            <w:proofErr w:type="spellEnd"/>
            <w:r w:rsidRPr="002B2E75">
              <w:rPr>
                <w:rFonts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CB4053" w:rsidP="00623DFC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34482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CB4053" w:rsidP="00623DFC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27212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623DFC" w:rsidRPr="002B2E75" w:rsidTr="00623DF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spolu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t>Dlhodobé pohľadávky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t>Krátkodobé pohľadávky</w:t>
            </w: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CB4053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27212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CB4053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27212</w:t>
            </w: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CB4053" w:rsidP="00623DF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27212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CB4053" w:rsidP="00623DF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27212</w:t>
            </w:r>
          </w:p>
        </w:tc>
      </w:tr>
    </w:tbl>
    <w:p w:rsidR="00623DFC" w:rsidRPr="002B2E75" w:rsidRDefault="00623DFC" w:rsidP="00623DFC">
      <w:pPr>
        <w:jc w:val="both"/>
        <w:rPr>
          <w:rFonts w:cs="Arial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podľa zostatkovej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CB4053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27212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CB4053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34482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CB4053" w:rsidP="006E3B9A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27212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23DFC" w:rsidRPr="002B2E75" w:rsidRDefault="00CB4053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34482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12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623DFC" w:rsidRPr="002B2E75" w:rsidTr="00623DFC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pohľadávky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Hodnota pohľadávok, na ktoré sa zriadilo </w:t>
            </w:r>
            <w:r w:rsidRPr="002B2E75">
              <w:rPr>
                <w:rFonts w:cs="Arial"/>
              </w:rPr>
              <w:lastRenderedPageBreak/>
              <w:t>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623DFC" w:rsidRPr="002B2E75" w:rsidTr="00623DF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CB4053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23DFC" w:rsidRPr="002B2E75" w:rsidRDefault="00CB4053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460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CB4053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-4992</w:t>
            </w:r>
          </w:p>
        </w:tc>
        <w:tc>
          <w:tcPr>
            <w:tcW w:w="2331" w:type="dxa"/>
            <w:vAlign w:val="center"/>
          </w:tcPr>
          <w:p w:rsidR="00623DFC" w:rsidRPr="002B2E75" w:rsidRDefault="00CB4053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-5126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E3B9A" w:rsidP="00CB4053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-4</w:t>
            </w:r>
            <w:r w:rsidR="00CB4053">
              <w:rPr>
                <w:rFonts w:cs="Arial"/>
                <w:b/>
                <w:bCs/>
              </w:rPr>
              <w:t>8</w:t>
            </w:r>
            <w:r>
              <w:rPr>
                <w:rFonts w:cs="Arial"/>
                <w:b/>
                <w:bCs/>
              </w:rPr>
              <w:t>66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CB4053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-4</w:t>
            </w:r>
            <w:r w:rsidR="00CB4053">
              <w:rPr>
                <w:rFonts w:cs="Arial"/>
                <w:b/>
                <w:bCs/>
              </w:rPr>
              <w:t>666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623DFC" w:rsidRPr="002B2E75" w:rsidTr="00623DFC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Úbytky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 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623DFC" w:rsidRPr="002B2E75" w:rsidTr="00623DFC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623DFC" w:rsidRPr="002B2E75" w:rsidTr="00623DFC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Zvýšenie/ zníženie hodnoty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623DFC" w:rsidRPr="002B2E75" w:rsidTr="00623DFC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6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23DFC" w:rsidRPr="002B2E75" w:rsidTr="00623D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  <w:rPr>
          <w:szCs w:val="22"/>
        </w:rPr>
      </w:pPr>
    </w:p>
    <w:p w:rsidR="00623DFC" w:rsidRPr="002B2E75" w:rsidRDefault="00623DFC" w:rsidP="00623DF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E3B9A" w:rsidP="00623DFC">
            <w:pPr>
              <w:jc w:val="center"/>
            </w:pPr>
            <w:r>
              <w:t>117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623DFC" w:rsidRPr="002B2E75" w:rsidRDefault="00623DFC" w:rsidP="00623DFC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23DFC" w:rsidRPr="002B2E75" w:rsidTr="00623D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B139EF" w:rsidP="0043776A">
            <w:pPr>
              <w:rPr>
                <w:b/>
                <w:bCs/>
              </w:rPr>
            </w:pPr>
            <w:r>
              <w:rPr>
                <w:b/>
                <w:bCs/>
              </w:rPr>
              <w:t>145691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B139EF" w:rsidP="0043776A">
            <w:pPr>
              <w:rPr>
                <w:b/>
                <w:bCs/>
              </w:rPr>
            </w:pPr>
            <w:r>
              <w:rPr>
                <w:b/>
                <w:bCs/>
              </w:rPr>
              <w:t>157707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B139EF">
            <w:r w:rsidRPr="002B2E75">
              <w:t> </w:t>
            </w:r>
            <w:r w:rsidR="00B139EF">
              <w:t>145691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157707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43776A" w:rsidP="00623DFC">
            <w:r>
              <w:t>30036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30036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Záväzky so zostatkovou dobou </w:t>
            </w:r>
            <w:r w:rsidRPr="002B2E75">
              <w:lastRenderedPageBreak/>
              <w:t>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43776A" w:rsidP="00623DFC">
            <w:r>
              <w:t>30036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43776A">
            <w:r>
              <w:t>30036</w:t>
            </w:r>
          </w:p>
        </w:tc>
      </w:tr>
    </w:tbl>
    <w:p w:rsidR="00623DFC" w:rsidRDefault="00623DFC" w:rsidP="00623DFC">
      <w:pPr>
        <w:pStyle w:val="Nzov"/>
        <w:spacing w:before="0" w:beforeAutospacing="0" w:after="120"/>
        <w:jc w:val="both"/>
      </w:pPr>
    </w:p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623DFC" w:rsidRPr="002B2E75" w:rsidTr="00623DFC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623DFC" w:rsidRPr="002B2E75" w:rsidTr="00623DF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  <w:proofErr w:type="spellStart"/>
            <w:r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3856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Default="00623DFC" w:rsidP="00623DFC"/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623DFC" w:rsidRPr="002B2E75" w:rsidTr="00623D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623DFC" w:rsidRPr="002B2E75" w:rsidTr="00623DF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623DFC" w:rsidRPr="002B2E75" w:rsidTr="00623DFC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623DFC" w:rsidRPr="002B2E75" w:rsidTr="00623DFC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</w:tr>
      <w:tr w:rsidR="00623DFC" w:rsidRPr="002B2E75" w:rsidTr="00623DFC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623DFC" w:rsidRPr="002B2E75" w:rsidTr="00623DF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Reálna hodnota</w:t>
            </w:r>
          </w:p>
        </w:tc>
      </w:tr>
      <w:tr w:rsidR="00623DFC" w:rsidRPr="002B2E75" w:rsidTr="00623DFC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23DFC" w:rsidRPr="002B2E75" w:rsidTr="00623DF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12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120"/>
        <w:jc w:val="left"/>
      </w:pPr>
    </w:p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346"/>
        <w:gridCol w:w="877"/>
        <w:gridCol w:w="1437"/>
        <w:gridCol w:w="877"/>
        <w:gridCol w:w="1437"/>
        <w:gridCol w:w="877"/>
        <w:gridCol w:w="1437"/>
      </w:tblGrid>
      <w:tr w:rsidR="00623DFC" w:rsidRPr="002B2E75" w:rsidTr="00623DF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23DFC" w:rsidRPr="002B2E75" w:rsidTr="00623DF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 xml:space="preserve">Predaj </w:t>
            </w:r>
            <w:proofErr w:type="spellStart"/>
            <w:r>
              <w:t>služieb,poradenstvo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B139EF">
            <w:r w:rsidRPr="002B2E75">
              <w:t> </w:t>
            </w:r>
            <w:r w:rsidR="00B139EF">
              <w:t>6118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B139EF">
            <w:r w:rsidRPr="002B2E75">
              <w:t> </w:t>
            </w:r>
            <w:r w:rsidR="00B139EF">
              <w:t>17391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ubytovanie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179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B139EF">
            <w:r w:rsidRPr="002B2E75">
              <w:t> </w:t>
            </w:r>
            <w:r w:rsidR="00B139EF">
              <w:t>442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7203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33873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137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1855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D92FDE">
            <w:r>
              <w:t>13637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B139EF">
            <w:r w:rsidRPr="002B2E75">
              <w:t> </w:t>
            </w:r>
            <w:r w:rsidR="00B139EF">
              <w:t>53561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623DFC" w:rsidRPr="002B2E75" w:rsidTr="00623DFC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23DFC" w:rsidRPr="002B2E75" w:rsidTr="00623DFC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623DFC" w:rsidRPr="002B2E75" w:rsidTr="00623D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D92FDE">
            <w:r>
              <w:t>4258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623DFC">
            <w:r>
              <w:t>16536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623DFC">
            <w:r>
              <w:t>7203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CA586D">
            <w:r w:rsidRPr="002B2E75">
              <w:t> </w:t>
            </w:r>
            <w:r w:rsidR="00CA586D">
              <w:t>33873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CA586D">
              <w:t>11461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23DFC" w:rsidRPr="002B2E75" w:rsidTr="00623D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  <w:bCs/>
              </w:rPr>
              <w:t>Ostatné významné položky nákladov z hospodárskej činnosti</w:t>
            </w:r>
            <w:r w:rsidRPr="002B2E75">
              <w:rPr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>
              <w:rPr>
                <w:i/>
              </w:rPr>
              <w:lastRenderedPageBreak/>
              <w:t>K</w:t>
            </w:r>
            <w:r w:rsidRPr="003B1B28">
              <w:rPr>
                <w:i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spacing w:before="0" w:beforeAutospacing="0" w:after="6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Default="00623DFC" w:rsidP="00623DFC"/>
    <w:p w:rsidR="00623DFC" w:rsidRPr="001501C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623DFC" w:rsidRPr="002B2E75" w:rsidTr="00623DFC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623DFC">
            <w:pPr>
              <w:jc w:val="center"/>
            </w:pPr>
            <w:r>
              <w:t>874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623DFC">
            <w:pPr>
              <w:jc w:val="center"/>
            </w:pPr>
            <w:r>
              <w:t>117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623DFC">
            <w:pPr>
              <w:jc w:val="center"/>
            </w:pPr>
            <w:r>
              <w:t>192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623DFC">
            <w:pPr>
              <w:jc w:val="center"/>
            </w:pPr>
            <w:r>
              <w:t>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CA586D">
            <w:r w:rsidRPr="002B2E75">
              <w:t> </w:t>
            </w:r>
            <w:r w:rsidR="00CA586D">
              <w:t>874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623DFC">
            <w:r>
              <w:t>192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CA586D">
            <w:r w:rsidRPr="002B2E75">
              <w:t> </w:t>
            </w:r>
            <w:r w:rsidR="00CA586D">
              <w:t>117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623DFC">
            <w:r>
              <w:t>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D92FDE">
              <w:t>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D92FDE">
              <w:t>172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lastRenderedPageBreak/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623DFC" w:rsidRPr="002B2E75" w:rsidTr="00623DF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623DFC" w:rsidRPr="002B2E75" w:rsidTr="00623DF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keepNext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d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Default="00623DFC" w:rsidP="00623DFC"/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623DFC" w:rsidRPr="002B2E75" w:rsidTr="00623DF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Oceňovacie rozdiely z kapitálových </w:t>
            </w:r>
            <w:r w:rsidRPr="002B2E75">
              <w:lastRenderedPageBreak/>
              <w:t>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lastRenderedPageBreak/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D92FDE">
            <w:r>
              <w:t>24650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D92FDE">
            <w:r>
              <w:t>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CA586D">
            <w:r w:rsidRPr="002B2E75">
              <w:t> </w:t>
            </w:r>
            <w:r w:rsidR="00CA586D">
              <w:t>24742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23DFC" w:rsidRPr="002B2E75" w:rsidTr="00623DF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D92FDE">
            <w:r>
              <w:t>24298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A586D" w:rsidP="00623DFC">
            <w:r>
              <w:t>352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CA586D">
            <w:r w:rsidRPr="002B2E75">
              <w:t> </w:t>
            </w:r>
            <w:r w:rsidR="00CA586D">
              <w:t>24650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623DFC" w:rsidRPr="002B2E75" w:rsidTr="00623DFC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509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623DFC">
            <w:r>
              <w:t>7203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D92FDE">
            <w:r>
              <w:t>33873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623DFC">
            <w:r>
              <w:t>9722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623DFC">
            <w:r>
              <w:t>33347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D92FDE">
            <w:r>
              <w:t>12907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D92FDE">
            <w:r>
              <w:t>18432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  <w:r w:rsidR="00855B34">
              <w:t>2238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A586D" w:rsidP="00D92FDE">
            <w:r>
              <w:t>6295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  <w:r w:rsidR="00855B34">
              <w:t>1728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CA586D">
              <w:t>6968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55B34" w:rsidP="00571383">
            <w:r>
              <w:t>367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CA586D">
            <w:r w:rsidRPr="002B2E75">
              <w:t> </w:t>
            </w:r>
            <w:r w:rsidR="00CA586D">
              <w:t>470</w:t>
            </w:r>
          </w:p>
        </w:tc>
      </w:tr>
      <w:tr w:rsidR="00623DFC" w:rsidRPr="002B2E75" w:rsidTr="00623DFC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Príjmy z predaja cenných papierov určených na predaj </w:t>
            </w:r>
            <w:r w:rsidRPr="002B2E75">
              <w:lastRenderedPageBreak/>
              <w:t>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655718" w:rsidRDefault="00623DFC" w:rsidP="00623DF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23DFC" w:rsidRPr="002B2E75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55B34" w:rsidP="00623DFC">
            <w:r>
              <w:t>6055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55B34" w:rsidP="00623DFC">
            <w:r>
              <w:t>5225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Príjmy mimoriadneho charakteru vzťahujúce sa na </w:t>
            </w:r>
          </w:p>
          <w:p w:rsidR="00623DFC" w:rsidRPr="002B2E75" w:rsidRDefault="00623DFC" w:rsidP="00623DFC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23DFC" w:rsidRPr="002B2E75" w:rsidRDefault="00623DFC" w:rsidP="00623DFC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55B34" w:rsidP="00623DFC">
            <w:r>
              <w:t>6055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  <w:r w:rsidR="00855B34">
              <w:t>5225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CE0E61" w:rsidRDefault="00623DFC" w:rsidP="00623DFC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23DFC" w:rsidRPr="002B2E75" w:rsidRDefault="00623DFC" w:rsidP="00623DFC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a</w:t>
            </w:r>
          </w:p>
          <w:p w:rsidR="00623DFC" w:rsidRPr="002B2E75" w:rsidRDefault="00623DFC" w:rsidP="00623DFC">
            <w:r w:rsidRPr="002B2E75">
              <w:t xml:space="preserve">podielov v iných účtovných jednotkách, s výnimkou cenných papierov, ktoré sa považujú za peňažné ekvivalenty a cenných papierov určených na predaj </w:t>
            </w:r>
            <w:r w:rsidRPr="002B2E75">
              <w:lastRenderedPageBreak/>
              <w:t>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 sa na</w:t>
            </w:r>
          </w:p>
          <w:p w:rsidR="00623DFC" w:rsidRPr="002B2E75" w:rsidRDefault="00623DFC" w:rsidP="00623DFC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banka</w:t>
            </w:r>
          </w:p>
          <w:p w:rsidR="00623DFC" w:rsidRPr="002B2E75" w:rsidRDefault="00623DFC" w:rsidP="00623DFC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splácanie ostatných dlhodobých  záväzkov</w:t>
            </w:r>
          </w:p>
          <w:p w:rsidR="00623DFC" w:rsidRPr="002B2E75" w:rsidRDefault="00623DFC" w:rsidP="00623DFC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55B34" w:rsidP="00623DFC">
            <w:r>
              <w:t>6055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571383">
            <w:r w:rsidRPr="002B2E75">
              <w:t> </w:t>
            </w:r>
            <w:r w:rsidR="00855B34">
              <w:t>5225</w:t>
            </w:r>
          </w:p>
        </w:tc>
      </w:tr>
      <w:tr w:rsidR="00623DFC" w:rsidRPr="002B2E75" w:rsidTr="00623DFC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623DFC" w:rsidRPr="002B2E75" w:rsidTr="00623DFC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  <w:r w:rsidR="00855B34">
              <w:t>874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55B34" w:rsidP="00623DFC">
            <w:r>
              <w:t>117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  <w:r w:rsidR="00855B34">
              <w:t>4303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55B34" w:rsidP="00623DFC">
            <w:r>
              <w:t>2981</w:t>
            </w:r>
          </w:p>
        </w:tc>
      </w:tr>
      <w:tr w:rsidR="00623DFC" w:rsidRPr="002B2E75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1C39C5">
              <w:t>2363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Výsledok z predaja dlhodobého majetku, s výnimkou </w:t>
            </w:r>
            <w:r w:rsidRPr="002B2E75">
              <w:lastRenderedPageBreak/>
              <w:t>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Zmena stavu krátkodobého finančného majetku, s výnimkou majetku, ktorý je súčasťou peňažných prostriedkov </w:t>
            </w:r>
          </w:p>
          <w:p w:rsidR="00623DFC" w:rsidRPr="002B2E75" w:rsidRDefault="00623DFC" w:rsidP="00623DFC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 xml:space="preserve">Výdavky na vyplatené dividendy  a iné podiely na zisku, s výnimkou tých, ktoré sa začleňujú do </w:t>
            </w:r>
            <w:r w:rsidRPr="002B2E75">
              <w:lastRenderedPageBreak/>
              <w:t xml:space="preserve">finančných činností </w:t>
            </w:r>
          </w:p>
          <w:p w:rsidR="00623DFC" w:rsidRPr="002B2E75" w:rsidRDefault="00623DFC" w:rsidP="00623DFC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 papierov a </w:t>
            </w:r>
          </w:p>
          <w:p w:rsidR="00623DFC" w:rsidRPr="002B2E75" w:rsidRDefault="00623DFC" w:rsidP="00623DFC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</w:t>
            </w:r>
          </w:p>
          <w:p w:rsidR="00623DFC" w:rsidRPr="002B2E75" w:rsidRDefault="00623DFC" w:rsidP="00623DFC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cenných papierov, ktoré sa považujú za peňažné </w:t>
            </w:r>
            <w:r w:rsidRPr="002B2E75">
              <w:lastRenderedPageBreak/>
              <w:t>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Výdavky mimoriadneho charakteru vzťahujúce </w:t>
            </w:r>
            <w:r w:rsidRPr="002B2E75">
              <w:lastRenderedPageBreak/>
              <w:t>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</w:t>
            </w:r>
          </w:p>
          <w:p w:rsidR="00623DFC" w:rsidRPr="002B2E75" w:rsidRDefault="00623DFC" w:rsidP="00623DFC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623DFC" w:rsidRPr="0051251D" w:rsidTr="00623DFC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623DFC" w:rsidRPr="002B2E75" w:rsidRDefault="00623DFC" w:rsidP="00623DFC"/>
    <w:p w:rsidR="00623DFC" w:rsidRDefault="00623DFC"/>
    <w:sectPr w:rsidR="00623DFC" w:rsidSect="003C0E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compat>
    <w:useFELayout/>
  </w:compat>
  <w:rsids>
    <w:rsidRoot w:val="00623DFC"/>
    <w:rsid w:val="000655C3"/>
    <w:rsid w:val="0007600C"/>
    <w:rsid w:val="00113C57"/>
    <w:rsid w:val="001C39C5"/>
    <w:rsid w:val="00396358"/>
    <w:rsid w:val="003C0EDA"/>
    <w:rsid w:val="0043776A"/>
    <w:rsid w:val="00571383"/>
    <w:rsid w:val="00623DFC"/>
    <w:rsid w:val="006E3B9A"/>
    <w:rsid w:val="0081614E"/>
    <w:rsid w:val="00855B34"/>
    <w:rsid w:val="00AB77BF"/>
    <w:rsid w:val="00AD39CA"/>
    <w:rsid w:val="00B139EF"/>
    <w:rsid w:val="00BB6F30"/>
    <w:rsid w:val="00CA586D"/>
    <w:rsid w:val="00CB4053"/>
    <w:rsid w:val="00CD420C"/>
    <w:rsid w:val="00D92FDE"/>
    <w:rsid w:val="00D96812"/>
    <w:rsid w:val="00DB0046"/>
    <w:rsid w:val="00F91905"/>
    <w:rsid w:val="00FA23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EDA"/>
  </w:style>
  <w:style w:type="paragraph" w:styleId="Nadpis1">
    <w:name w:val="heading 1"/>
    <w:basedOn w:val="Normlny"/>
    <w:next w:val="Normlny"/>
    <w:link w:val="Nadpis1Char"/>
    <w:uiPriority w:val="99"/>
    <w:qFormat/>
    <w:rsid w:val="00623DF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23DF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23DF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23DF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23DF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23DF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23DF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23DF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23DFC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23DFC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623DFC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623DFC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623DFC"/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623DFC"/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623DFC"/>
    <w:rPr>
      <w:rFonts w:ascii="Arial Narrow" w:eastAsia="Times New Roman" w:hAnsi="Arial Narrow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623DFC"/>
    <w:rPr>
      <w:rFonts w:ascii="Arial Narrow" w:eastAsia="Times New Roman" w:hAnsi="Arial Narrow" w:cs="Times New Roman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623DFC"/>
    <w:rPr>
      <w:rFonts w:ascii="Arial Narrow" w:eastAsia="Times New Roman" w:hAnsi="Arial Narrow" w:cs="Times New Roman"/>
      <w:i/>
      <w:iCs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623DFC"/>
    <w:rPr>
      <w:rFonts w:ascii="Cambria" w:eastAsia="Times New Roman" w:hAnsi="Cambria" w:cs="Times New Roman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23DF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23DFC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3DF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623DFC"/>
    <w:rPr>
      <w:rFonts w:ascii="Cambria" w:eastAsia="Times New Roman" w:hAnsi="Cambria" w:cs="Times New Roman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623DFC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23DFC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623DF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623DF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3DF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2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623DF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23DF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623DF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623DF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3DF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23DFC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8250</Words>
  <Characters>47026</Characters>
  <Application>Microsoft Office Word</Application>
  <DocSecurity>0</DocSecurity>
  <Lines>391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Fem-stav</dc:creator>
  <cp:keywords/>
  <dc:description/>
  <cp:lastModifiedBy>Fem-stav</cp:lastModifiedBy>
  <cp:revision>8</cp:revision>
  <dcterms:created xsi:type="dcterms:W3CDTF">2015-03-30T20:17:00Z</dcterms:created>
  <dcterms:modified xsi:type="dcterms:W3CDTF">2016-06-30T09:04:00Z</dcterms:modified>
</cp:coreProperties>
</file>