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Default="000B09A0" w:rsidP="00FE316E">
      <w:pPr>
        <w:pStyle w:val="Nadpis1"/>
        <w:numPr>
          <w:ilvl w:val="0"/>
          <w:numId w:val="28"/>
        </w:numPr>
        <w:spacing w:before="120"/>
      </w:pPr>
      <w:r w:rsidRPr="00BF2623">
        <w:t>VŠEOBECNÉ ÚDAJE</w:t>
      </w:r>
    </w:p>
    <w:p w:rsidR="00FE316E" w:rsidRPr="00FE316E" w:rsidRDefault="00FE316E" w:rsidP="00FE316E">
      <w:pPr>
        <w:rPr>
          <w:lang w:eastAsia="en-US"/>
        </w:rPr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8204F7">
        <w:t xml:space="preserve">  </w:t>
      </w:r>
      <w:proofErr w:type="spellStart"/>
      <w:r w:rsidR="008204F7">
        <w:t>Paffko</w:t>
      </w:r>
      <w:proofErr w:type="spellEnd"/>
      <w:r w:rsidR="008A3FBC">
        <w:t xml:space="preserve"> 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>Kocúrany</w:t>
      </w:r>
      <w:proofErr w:type="spellEnd"/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104, 97202 </w:t>
      </w:r>
      <w:proofErr w:type="spellStart"/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>Kocúrany</w:t>
      </w:r>
      <w:proofErr w:type="spellEnd"/>
    </w:p>
    <w:p w:rsidR="002D35F1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FE316E" w:rsidRPr="00BF2623" w:rsidRDefault="00FE316E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  <w:r w:rsidR="008A3FBC">
        <w:rPr>
          <w:u w:val="single"/>
        </w:rPr>
        <w:t xml:space="preserve">  Spoločnosť nie je súčasťou konsolidovaného celku inej obchodnej spoločnosti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8A3FBC">
        <w:rPr>
          <w:b w:val="0"/>
        </w:rPr>
        <w:t>p</w:t>
      </w:r>
      <w:r w:rsidR="008204F7">
        <w:rPr>
          <w:b w:val="0"/>
        </w:rPr>
        <w:t>očet zamestnancov k 31.12. : spoločnosť nemá zamestnancov</w:t>
      </w:r>
      <w:r w:rsidR="00F81016">
        <w:rPr>
          <w:b w:val="0"/>
        </w:rPr>
        <w:t>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Default="00FE316E" w:rsidP="00FE316E">
      <w:pPr>
        <w:pStyle w:val="Nadpis1"/>
        <w:numPr>
          <w:ilvl w:val="0"/>
          <w:numId w:val="0"/>
        </w:numPr>
        <w:ind w:left="450" w:hanging="360"/>
      </w:pPr>
      <w:bookmarkStart w:id="0" w:name="_Toc530739899"/>
      <w:r>
        <w:t>II.</w:t>
      </w:r>
      <w:r w:rsidR="00084EA7" w:rsidRPr="00BF2623">
        <w:t>Informácie o</w:t>
      </w:r>
      <w:r w:rsidR="000B09A0" w:rsidRPr="00BF2623">
        <w:t> PRIJATÝCH POSTUPOCH</w:t>
      </w:r>
      <w:r w:rsidR="00084EA7" w:rsidRPr="00BF2623">
        <w:t xml:space="preserve">  </w:t>
      </w:r>
      <w:bookmarkEnd w:id="0"/>
    </w:p>
    <w:p w:rsidR="00FE316E" w:rsidRPr="00FE316E" w:rsidRDefault="00FE316E" w:rsidP="00FE316E">
      <w:pPr>
        <w:ind w:left="135"/>
        <w:rPr>
          <w:lang w:eastAsia="en-US"/>
        </w:rPr>
      </w:pPr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FE316E" w:rsidRDefault="00FE316E" w:rsidP="000B09A0">
      <w:pPr>
        <w:pStyle w:val="Zkladntext"/>
        <w:ind w:left="284"/>
      </w:pPr>
    </w:p>
    <w:p w:rsidR="00FE316E" w:rsidRPr="00BF2623" w:rsidRDefault="00FE316E" w:rsidP="000B09A0">
      <w:pPr>
        <w:pStyle w:val="Zkladntext"/>
        <w:ind w:left="284"/>
      </w:pP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D429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" w:name="_GoBack"/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lastRenderedPageBreak/>
              <w:t>M</w:t>
            </w:r>
            <w:bookmarkEnd w:id="1"/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</w:t>
      </w:r>
      <w:r w:rsidR="008204F7">
        <w:rPr>
          <w:szCs w:val="18"/>
        </w:rPr>
        <w:t>a. Pozemky sa neodpisujú. Dlhodobý hmotný majetok  k 31.12.201</w:t>
      </w:r>
      <w:r w:rsidR="00EF54AD">
        <w:rPr>
          <w:szCs w:val="18"/>
        </w:rPr>
        <w:t>5</w:t>
      </w:r>
      <w:r w:rsidR="008204F7">
        <w:rPr>
          <w:szCs w:val="18"/>
        </w:rPr>
        <w:t xml:space="preserve"> evidovaný  ako obstaraný na  účte 042, zaradený v roku 2015</w:t>
      </w:r>
      <w:r w:rsidR="00EF54AD">
        <w:rPr>
          <w:szCs w:val="18"/>
        </w:rPr>
        <w:t>.</w:t>
      </w:r>
      <w:r w:rsidR="008204F7">
        <w:rPr>
          <w:szCs w:val="18"/>
        </w:rPr>
        <w:t xml:space="preserve">  </w:t>
      </w:r>
    </w:p>
    <w:bookmarkStart w:id="2" w:name="_MON_1481437658"/>
    <w:bookmarkEnd w:id="2"/>
    <w:p w:rsidR="001D54E8" w:rsidRDefault="00EF54AD" w:rsidP="00EF54AD">
      <w:pPr>
        <w:pStyle w:val="Zkladntext"/>
        <w:ind w:left="0"/>
        <w:jc w:val="center"/>
      </w:pPr>
      <w:r w:rsidRPr="00BF2623">
        <w:object w:dxaOrig="8878" w:dyaOrig="15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44pt;height:77.4pt" o:ole="">
            <v:imagedata r:id="rId8" o:title=""/>
          </v:shape>
          <o:OLEObject Type="Embed" ProgID="Excel.Sheet.12" ShapeID="_x0000_i1027" DrawAspect="Content" ObjectID="_1528834212" r:id="rId9"/>
        </w:object>
      </w:r>
    </w:p>
    <w:p w:rsidR="00EF54AD" w:rsidRDefault="00EF54AD" w:rsidP="008204F7">
      <w:pPr>
        <w:pStyle w:val="Zkladntext"/>
        <w:ind w:left="0"/>
      </w:pPr>
    </w:p>
    <w:p w:rsidR="00EF54AD" w:rsidRDefault="00EF54AD" w:rsidP="008204F7">
      <w:pPr>
        <w:pStyle w:val="Zkladntext"/>
        <w:ind w:left="0"/>
      </w:pPr>
    </w:p>
    <w:p w:rsidR="00EF54AD" w:rsidRPr="00BF2623" w:rsidRDefault="00EF54AD" w:rsidP="008204F7">
      <w:pPr>
        <w:pStyle w:val="Zkladntext"/>
        <w:ind w:left="0"/>
      </w:pPr>
    </w:p>
    <w:p w:rsidR="00886260" w:rsidRPr="00BF2623" w:rsidRDefault="00DB4427" w:rsidP="00AD429E">
      <w:pPr>
        <w:pStyle w:val="Zkladntext"/>
        <w:spacing w:after="240"/>
        <w:ind w:left="284"/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</w:t>
      </w:r>
      <w:r w:rsidR="00AD429E">
        <w:rPr>
          <w:szCs w:val="18"/>
        </w:rPr>
        <w:t xml:space="preserve">i uvedení do používania. 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sumy vykázané v účtovnej závierke,</w:t>
      </w:r>
    </w:p>
    <w:p w:rsidR="0052000C" w:rsidRPr="00AD429E" w:rsidRDefault="006042CB" w:rsidP="00AD429E">
      <w:pPr>
        <w:pStyle w:val="Zkladntext"/>
        <w:numPr>
          <w:ilvl w:val="0"/>
          <w:numId w:val="24"/>
        </w:numPr>
        <w:ind w:left="851" w:hanging="284"/>
      </w:pPr>
      <w:r>
        <w:t>z dôvodu zmeny legislatívy sa spoločnosť rozhodla</w:t>
      </w:r>
      <w:r w:rsidR="00280D80">
        <w:t xml:space="preserve"> v účtovaní časového rozlíšenia v</w:t>
      </w:r>
      <w:r>
        <w:t xml:space="preserve"> postupovať</w:t>
      </w:r>
      <w:r w:rsidR="00280D80">
        <w:t xml:space="preserve"> zmysle </w:t>
      </w:r>
      <w:r>
        <w:t xml:space="preserve">§ 56 ods. 14 postupov účtovania, na základe ktorého nie je </w:t>
      </w:r>
      <w:r w:rsidR="00280D80">
        <w:t xml:space="preserve">v mikro </w:t>
      </w:r>
      <w:r>
        <w:t xml:space="preserve">účtovných jednotkách </w:t>
      </w:r>
      <w:r w:rsidR="00280D80">
        <w:t xml:space="preserve">potrebné účtovať na účtoch časového rozlíšenia, ak ide o nevýznamné sumy a účtovné prípady, ktoré sa pravidelne ročne </w:t>
      </w:r>
      <w:r w:rsidR="00AD429E">
        <w:t xml:space="preserve">opakujú. </w:t>
      </w:r>
    </w:p>
    <w:p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Default="00EF54AD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- zmena odpisových tried a metóda sa u účtovnej jednotke nemení, využíva rovnomerné odpisovanie a účtovnú             </w:t>
      </w:r>
      <w:r>
        <w:rPr>
          <w:rFonts w:ascii="Times New Roman" w:hAnsi="Times New Roman" w:cs="Times New Roman"/>
          <w:sz w:val="18"/>
          <w:szCs w:val="18"/>
        </w:rPr>
        <w:tab/>
        <w:t xml:space="preserve">triedu </w:t>
      </w:r>
      <w:proofErr w:type="spellStart"/>
      <w:r>
        <w:rPr>
          <w:rFonts w:ascii="Times New Roman" w:hAnsi="Times New Roman" w:cs="Times New Roman"/>
          <w:sz w:val="18"/>
          <w:szCs w:val="18"/>
        </w:rPr>
        <w:t>II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a V, roky 6 a 20.</w:t>
      </w: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>V účtovnom období 201</w:t>
      </w:r>
      <w:r w:rsidR="00EF54AD">
        <w:t>5</w:t>
      </w:r>
      <w:r w:rsidRPr="00BF2623">
        <w:t xml:space="preserve"> spoločnosť</w:t>
      </w:r>
      <w:r w:rsidR="00AD429E">
        <w:t xml:space="preserve"> ne</w:t>
      </w:r>
      <w:r w:rsidRPr="00BF2623">
        <w:t>vykonala opra</w:t>
      </w:r>
      <w:r w:rsidR="00AD429E">
        <w:t>vu  chýb minulých účtovných období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44382A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FF0000"/>
          <w:sz w:val="18"/>
          <w:szCs w:val="18"/>
          <w:lang w:eastAsia="en-US"/>
        </w:rPr>
      </w:pPr>
      <w:r w:rsidRPr="0044382A">
        <w:rPr>
          <w:rFonts w:ascii="Times New Roman" w:hAnsi="Times New Roman" w:cs="Times New Roman"/>
          <w:b/>
          <w:color w:val="FF0000"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4465D8" w:rsidP="002D35F1">
      <w:pPr>
        <w:pStyle w:val="Zkladntext"/>
        <w:spacing w:line="360" w:lineRule="auto"/>
        <w:ind w:left="284"/>
        <w:rPr>
          <w:szCs w:val="18"/>
        </w:rPr>
      </w:pPr>
      <w:r>
        <w:t>Spoločnosť nemá náklady a výnosy s výnimočným rozsahom</w:t>
      </w:r>
      <w:r w:rsidR="005E69C7" w:rsidRPr="00BF2623">
        <w:t xml:space="preserve"> </w:t>
      </w:r>
    </w:p>
    <w:p w:rsidR="00902975" w:rsidRDefault="00902975" w:rsidP="005E5B2F">
      <w:pPr>
        <w:spacing w:after="0" w:line="240" w:lineRule="auto"/>
        <w:ind w:left="284"/>
        <w:jc w:val="center"/>
      </w:pP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3849"/>
    <w:bookmarkStart w:id="4" w:name="_MON_1452667970"/>
    <w:bookmarkEnd w:id="3"/>
    <w:bookmarkEnd w:id="4"/>
    <w:bookmarkStart w:id="5" w:name="_MON_1447832563"/>
    <w:bookmarkEnd w:id="5"/>
    <w:p w:rsidR="00902975" w:rsidRDefault="00EF54AD" w:rsidP="00984F05">
      <w:pPr>
        <w:spacing w:after="0" w:line="240" w:lineRule="auto"/>
        <w:ind w:left="284"/>
        <w:jc w:val="center"/>
      </w:pPr>
      <w:r>
        <w:object w:dxaOrig="6388" w:dyaOrig="3457">
          <v:shape id="_x0000_i1026" type="#_x0000_t75" style="width:318.6pt;height:172.8pt" o:ole="">
            <v:imagedata r:id="rId10" o:title=""/>
          </v:shape>
          <o:OLEObject Type="Embed" ProgID="Excel.Sheet.12" ShapeID="_x0000_i1026" DrawAspect="Content" ObjectID="_1528834213" r:id="rId11"/>
        </w:object>
      </w:r>
    </w:p>
    <w:p w:rsidR="00D608CD" w:rsidRDefault="00D608CD" w:rsidP="00984F05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sz w:val="18"/>
          <w:szCs w:val="20"/>
          <w:lang w:eastAsia="en-US"/>
        </w:rPr>
      </w:pPr>
    </w:p>
    <w:p w:rsidR="00984F05" w:rsidRDefault="00984F05" w:rsidP="00984F05">
      <w:pPr>
        <w:spacing w:after="0" w:line="240" w:lineRule="auto"/>
        <w:ind w:left="284"/>
        <w:jc w:val="center"/>
      </w:pPr>
    </w:p>
    <w:p w:rsidR="00EF54AD" w:rsidRPr="00BF2623" w:rsidRDefault="00EF54AD" w:rsidP="00984F05">
      <w:pPr>
        <w:spacing w:after="0" w:line="240" w:lineRule="auto"/>
        <w:ind w:left="284"/>
        <w:jc w:val="center"/>
      </w:pPr>
    </w:p>
    <w:p w:rsidR="001D54E8" w:rsidRPr="00BF2623" w:rsidRDefault="001D54E8" w:rsidP="00902975">
      <w:pPr>
        <w:pStyle w:val="Zkladntext"/>
        <w:ind w:left="284"/>
      </w:pPr>
    </w:p>
    <w:p w:rsidR="001D54E8" w:rsidRPr="00EF54AD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  <w:rPr>
          <w:color w:val="FF0000"/>
        </w:rPr>
      </w:pPr>
      <w:r w:rsidRPr="0044382A">
        <w:rPr>
          <w:b/>
          <w:color w:val="FF0000"/>
          <w:u w:val="single"/>
        </w:rPr>
        <w:t>Informácie o vlastných akciách</w:t>
      </w:r>
      <w:r w:rsidR="00717B18">
        <w:rPr>
          <w:b/>
          <w:color w:val="FF0000"/>
          <w:u w:val="single"/>
        </w:rPr>
        <w:t xml:space="preserve"> –spoločnosť nevlastní akcie</w:t>
      </w:r>
    </w:p>
    <w:p w:rsidR="00EF54AD" w:rsidRPr="00EF54AD" w:rsidRDefault="00EF54AD" w:rsidP="00EF54AD">
      <w:pPr>
        <w:pStyle w:val="Zkladntext"/>
        <w:spacing w:line="360" w:lineRule="auto"/>
        <w:ind w:left="284"/>
      </w:pPr>
      <w:r w:rsidRPr="00EF54AD">
        <w:t>Spoločnosť nevla</w:t>
      </w:r>
      <w:r>
        <w:t>s</w:t>
      </w:r>
      <w:r w:rsidRPr="00EF54AD">
        <w:t>tní</w:t>
      </w:r>
    </w:p>
    <w:p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EF54AD" w:rsidRDefault="00EF54AD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EF54AD" w:rsidRDefault="00EF54AD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EF54AD" w:rsidRPr="00717B18" w:rsidRDefault="00EF54AD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A3657" w:rsidRPr="00717B18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17B18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:rsidR="0038719D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6" w:name="_MON_1391234801"/>
      <w:bookmarkEnd w:id="6"/>
      <w:r>
        <w:rPr>
          <w:rFonts w:ascii="Times New Roman" w:hAnsi="Times New Roman" w:cs="Times New Roman"/>
          <w:sz w:val="18"/>
          <w:szCs w:val="18"/>
        </w:rPr>
        <w:t xml:space="preserve">Spoločnosť má jedného </w:t>
      </w:r>
      <w:r w:rsidR="00415820">
        <w:rPr>
          <w:rFonts w:ascii="Times New Roman" w:hAnsi="Times New Roman" w:cs="Times New Roman"/>
          <w:sz w:val="18"/>
          <w:szCs w:val="18"/>
        </w:rPr>
        <w:t>konateľa</w:t>
      </w:r>
      <w:r w:rsidR="000B44DF">
        <w:rPr>
          <w:rFonts w:ascii="Times New Roman" w:hAnsi="Times New Roman" w:cs="Times New Roman"/>
          <w:sz w:val="18"/>
          <w:szCs w:val="18"/>
        </w:rPr>
        <w:t xml:space="preserve">, ktorý nemá poskytnuté finančné prostriedky a iné plnenie na súkromné účely na </w:t>
      </w:r>
      <w:r w:rsidR="00415820">
        <w:rPr>
          <w:rFonts w:ascii="Times New Roman" w:hAnsi="Times New Roman" w:cs="Times New Roman"/>
          <w:sz w:val="18"/>
          <w:szCs w:val="18"/>
        </w:rPr>
        <w:t>vyúčtovanie</w:t>
      </w:r>
    </w:p>
    <w:p w:rsidR="00FE316E" w:rsidRDefault="00FE316E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FE316E" w:rsidRDefault="00FE316E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FE316E" w:rsidRDefault="00FE316E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717B18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717B18" w:rsidRPr="00BF2623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</w:t>
      </w:r>
      <w:r w:rsidR="000B44DF">
        <w:rPr>
          <w:b/>
          <w:szCs w:val="18"/>
        </w:rPr>
        <w:t>poločnosti spoločnosť nemá</w:t>
      </w:r>
    </w:p>
    <w:p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:rsidR="00CB2F4E" w:rsidRPr="00BF2623" w:rsidRDefault="00CB2F4E" w:rsidP="00CB2F4E">
      <w:pPr>
        <w:pStyle w:val="Zkladntext"/>
        <w:ind w:left="709"/>
        <w:rPr>
          <w:szCs w:val="18"/>
        </w:rPr>
      </w:pPr>
    </w:p>
    <w:p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:rsidR="00415820" w:rsidRDefault="00415820" w:rsidP="00415820">
      <w:pPr>
        <w:pStyle w:val="Zkladntext"/>
        <w:ind w:left="567"/>
        <w:rPr>
          <w:b/>
          <w:szCs w:val="18"/>
        </w:rPr>
      </w:pPr>
    </w:p>
    <w:p w:rsidR="000D5A03" w:rsidRDefault="000D5A03" w:rsidP="000D5A03">
      <w:pPr>
        <w:pStyle w:val="Zkladntext"/>
        <w:rPr>
          <w:b/>
          <w:szCs w:val="18"/>
        </w:rPr>
      </w:pPr>
    </w:p>
    <w:bookmarkStart w:id="7" w:name="_MON_1488965083"/>
    <w:bookmarkEnd w:id="7"/>
    <w:p w:rsidR="000D5A03" w:rsidRDefault="00EF54AD" w:rsidP="000D5A03">
      <w:pPr>
        <w:pStyle w:val="Zkladntext"/>
        <w:rPr>
          <w:b/>
          <w:szCs w:val="18"/>
        </w:rPr>
      </w:pPr>
      <w:r w:rsidRPr="00BF2623">
        <w:object w:dxaOrig="7935" w:dyaOrig="1539">
          <v:shape id="_x0000_i1025" type="#_x0000_t75" style="width:396pt;height:99.6pt" o:ole="">
            <v:imagedata r:id="rId12" o:title=""/>
          </v:shape>
          <o:OLEObject Type="Embed" ProgID="Excel.Sheet.12" ShapeID="_x0000_i1025" DrawAspect="Content" ObjectID="_1528834214" r:id="rId13"/>
        </w:object>
      </w:r>
    </w:p>
    <w:p w:rsidR="00CB2F4E" w:rsidRPr="00BF2623" w:rsidRDefault="00CB2F4E" w:rsidP="000D5A03">
      <w:pPr>
        <w:pStyle w:val="Zkladntext"/>
        <w:ind w:left="0"/>
        <w:rPr>
          <w:szCs w:val="18"/>
        </w:rPr>
      </w:pPr>
    </w:p>
    <w:p w:rsidR="001D086C" w:rsidRDefault="002C2F56" w:rsidP="00FE316E">
      <w:r>
        <w:t>,</w:t>
      </w:r>
    </w:p>
    <w:p w:rsidR="002C2F56" w:rsidRDefault="002C2F56" w:rsidP="002C2F56">
      <w:pPr>
        <w:ind w:left="567"/>
      </w:pPr>
    </w:p>
    <w:p w:rsidR="002C2F56" w:rsidRDefault="002C2F56" w:rsidP="002C2F56">
      <w:pPr>
        <w:ind w:left="567"/>
      </w:pPr>
    </w:p>
    <w:p w:rsidR="002C2F56" w:rsidRPr="00BF2623" w:rsidRDefault="002C2F56" w:rsidP="002C2F56">
      <w:pPr>
        <w:ind w:left="567"/>
      </w:pPr>
    </w:p>
    <w:sectPr w:rsidR="002C2F56" w:rsidRPr="00BF2623" w:rsidSect="00414D7C">
      <w:head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684E" w:rsidRDefault="00B5684E" w:rsidP="00084EA7">
      <w:pPr>
        <w:spacing w:after="0" w:line="240" w:lineRule="auto"/>
      </w:pPr>
      <w:r>
        <w:separator/>
      </w:r>
    </w:p>
  </w:endnote>
  <w:endnote w:type="continuationSeparator" w:id="0">
    <w:p w:rsidR="00B5684E" w:rsidRDefault="00B5684E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B5684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684E" w:rsidRDefault="00B5684E" w:rsidP="00084EA7">
      <w:pPr>
        <w:spacing w:after="0" w:line="240" w:lineRule="auto"/>
      </w:pPr>
      <w:r>
        <w:separator/>
      </w:r>
    </w:p>
  </w:footnote>
  <w:footnote w:type="continuationSeparator" w:id="0">
    <w:p w:rsidR="00B5684E" w:rsidRDefault="00B5684E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148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6"/>
      <w:gridCol w:w="359"/>
      <w:gridCol w:w="284"/>
    </w:tblGrid>
    <w:tr w:rsidR="00CE10F4" w:rsidTr="00D608CD">
      <w:trPr>
        <w:trHeight w:val="299"/>
      </w:trPr>
      <w:tc>
        <w:tcPr>
          <w:tcW w:w="2045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5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5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359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B5684E" w:rsidP="00FE316E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  <w:r w:rsidR="008A3FBC">
            <w:rPr>
              <w:sz w:val="22"/>
            </w:rPr>
            <w:t xml:space="preserve"> </w:t>
          </w:r>
        </w:p>
      </w:tc>
      <w:tc>
        <w:tcPr>
          <w:tcW w:w="284" w:type="dxa"/>
          <w:vAlign w:val="center"/>
        </w:tcPr>
        <w:p w:rsidR="0019010F" w:rsidRDefault="008A3FBC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FE316E" w:rsidRDefault="00FE316E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vAlign w:val="center"/>
        </w:tcPr>
        <w:p w:rsidR="0019010F" w:rsidRDefault="008A3FBC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FE316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FE316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FE316E" w:rsidRDefault="00FE316E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433452" w:rsidRPr="00E95128" w:rsidRDefault="00B5684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8AE11F1"/>
    <w:multiLevelType w:val="hybridMultilevel"/>
    <w:tmpl w:val="D9289520"/>
    <w:lvl w:ilvl="0" w:tplc="888CE9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912EA2"/>
    <w:multiLevelType w:val="hybridMultilevel"/>
    <w:tmpl w:val="EEF00058"/>
    <w:lvl w:ilvl="0" w:tplc="346CA11A">
      <w:start w:val="1"/>
      <w:numFmt w:val="upperRoman"/>
      <w:lvlText w:val="%1."/>
      <w:lvlJc w:val="left"/>
      <w:pPr>
        <w:ind w:left="85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5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1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8"/>
  </w:num>
  <w:num w:numId="2">
    <w:abstractNumId w:val="11"/>
  </w:num>
  <w:num w:numId="3">
    <w:abstractNumId w:val="20"/>
  </w:num>
  <w:num w:numId="4">
    <w:abstractNumId w:val="11"/>
    <w:lvlOverride w:ilvl="0">
      <w:startOverride w:val="1"/>
    </w:lvlOverride>
  </w:num>
  <w:num w:numId="5">
    <w:abstractNumId w:val="11"/>
    <w:lvlOverride w:ilvl="0">
      <w:startOverride w:val="1"/>
    </w:lvlOverride>
  </w:num>
  <w:num w:numId="6">
    <w:abstractNumId w:val="11"/>
    <w:lvlOverride w:ilvl="0">
      <w:startOverride w:val="1"/>
    </w:lvlOverride>
  </w:num>
  <w:num w:numId="7">
    <w:abstractNumId w:val="11"/>
    <w:lvlOverride w:ilvl="0">
      <w:startOverride w:val="1"/>
    </w:lvlOverride>
  </w:num>
  <w:num w:numId="8">
    <w:abstractNumId w:val="11"/>
    <w:lvlOverride w:ilvl="0">
      <w:startOverride w:val="1"/>
    </w:lvlOverride>
  </w:num>
  <w:num w:numId="9">
    <w:abstractNumId w:val="11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21"/>
  </w:num>
  <w:num w:numId="13">
    <w:abstractNumId w:val="19"/>
  </w:num>
  <w:num w:numId="14">
    <w:abstractNumId w:val="16"/>
  </w:num>
  <w:num w:numId="15">
    <w:abstractNumId w:val="2"/>
  </w:num>
  <w:num w:numId="16">
    <w:abstractNumId w:val="6"/>
  </w:num>
  <w:num w:numId="17">
    <w:abstractNumId w:val="13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7"/>
  </w:num>
  <w:num w:numId="21">
    <w:abstractNumId w:val="15"/>
  </w:num>
  <w:num w:numId="22">
    <w:abstractNumId w:val="12"/>
  </w:num>
  <w:num w:numId="23">
    <w:abstractNumId w:val="10"/>
  </w:num>
  <w:num w:numId="24">
    <w:abstractNumId w:val="17"/>
  </w:num>
  <w:num w:numId="25">
    <w:abstractNumId w:val="14"/>
  </w:num>
  <w:num w:numId="26">
    <w:abstractNumId w:val="8"/>
  </w:num>
  <w:num w:numId="27">
    <w:abstractNumId w:val="5"/>
  </w:num>
  <w:num w:numId="2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250F9"/>
    <w:rsid w:val="00084EA7"/>
    <w:rsid w:val="000A198C"/>
    <w:rsid w:val="000B09A0"/>
    <w:rsid w:val="000B44DF"/>
    <w:rsid w:val="000D5A03"/>
    <w:rsid w:val="000F697D"/>
    <w:rsid w:val="00163A40"/>
    <w:rsid w:val="0019010F"/>
    <w:rsid w:val="00193EF4"/>
    <w:rsid w:val="00197CB4"/>
    <w:rsid w:val="001A3657"/>
    <w:rsid w:val="001D086C"/>
    <w:rsid w:val="001D54E8"/>
    <w:rsid w:val="00213BD3"/>
    <w:rsid w:val="0022262B"/>
    <w:rsid w:val="00280D80"/>
    <w:rsid w:val="002B5A28"/>
    <w:rsid w:val="002C2F56"/>
    <w:rsid w:val="002C7D17"/>
    <w:rsid w:val="002D35F1"/>
    <w:rsid w:val="002E39FA"/>
    <w:rsid w:val="002E7260"/>
    <w:rsid w:val="003426DD"/>
    <w:rsid w:val="0038719D"/>
    <w:rsid w:val="003A259E"/>
    <w:rsid w:val="003B48C0"/>
    <w:rsid w:val="003F6DC4"/>
    <w:rsid w:val="00414D7C"/>
    <w:rsid w:val="00415820"/>
    <w:rsid w:val="004310A7"/>
    <w:rsid w:val="0044382A"/>
    <w:rsid w:val="004465D8"/>
    <w:rsid w:val="00481874"/>
    <w:rsid w:val="004E7450"/>
    <w:rsid w:val="005141D7"/>
    <w:rsid w:val="0052000C"/>
    <w:rsid w:val="005431E8"/>
    <w:rsid w:val="00566F00"/>
    <w:rsid w:val="005B54F0"/>
    <w:rsid w:val="005E5B2F"/>
    <w:rsid w:val="005E69C7"/>
    <w:rsid w:val="006042CB"/>
    <w:rsid w:val="0062299D"/>
    <w:rsid w:val="006602CD"/>
    <w:rsid w:val="00661F45"/>
    <w:rsid w:val="006E55B3"/>
    <w:rsid w:val="00704C08"/>
    <w:rsid w:val="00710B22"/>
    <w:rsid w:val="00717B18"/>
    <w:rsid w:val="007C73AE"/>
    <w:rsid w:val="007F3AF9"/>
    <w:rsid w:val="008204F7"/>
    <w:rsid w:val="00825747"/>
    <w:rsid w:val="00835297"/>
    <w:rsid w:val="0086115B"/>
    <w:rsid w:val="00886260"/>
    <w:rsid w:val="008A3FBC"/>
    <w:rsid w:val="008F2687"/>
    <w:rsid w:val="00902975"/>
    <w:rsid w:val="00926EC3"/>
    <w:rsid w:val="0094206D"/>
    <w:rsid w:val="00984F05"/>
    <w:rsid w:val="009A647F"/>
    <w:rsid w:val="009D032E"/>
    <w:rsid w:val="009F2C5C"/>
    <w:rsid w:val="00A2231B"/>
    <w:rsid w:val="00A5305A"/>
    <w:rsid w:val="00A63005"/>
    <w:rsid w:val="00AD429E"/>
    <w:rsid w:val="00AD49C0"/>
    <w:rsid w:val="00B10223"/>
    <w:rsid w:val="00B36EFB"/>
    <w:rsid w:val="00B5684E"/>
    <w:rsid w:val="00BF2623"/>
    <w:rsid w:val="00C62794"/>
    <w:rsid w:val="00CA7936"/>
    <w:rsid w:val="00CB2F4E"/>
    <w:rsid w:val="00CE10F4"/>
    <w:rsid w:val="00D10577"/>
    <w:rsid w:val="00D608CD"/>
    <w:rsid w:val="00DA3E01"/>
    <w:rsid w:val="00DB4427"/>
    <w:rsid w:val="00E27A00"/>
    <w:rsid w:val="00E710C1"/>
    <w:rsid w:val="00EF09AD"/>
    <w:rsid w:val="00EF54AD"/>
    <w:rsid w:val="00F81016"/>
    <w:rsid w:val="00FA66DD"/>
    <w:rsid w:val="00FE31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27A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7A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D29F7A-CBF3-4961-8069-2EFD1BFB6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814</Words>
  <Characters>4640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pc</cp:lastModifiedBy>
  <cp:revision>2</cp:revision>
  <cp:lastPrinted>2015-03-28T15:07:00Z</cp:lastPrinted>
  <dcterms:created xsi:type="dcterms:W3CDTF">2016-06-30T21:23:00Z</dcterms:created>
  <dcterms:modified xsi:type="dcterms:W3CDTF">2016-06-30T21:23:00Z</dcterms:modified>
</cp:coreProperties>
</file>