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D07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804D0" w:rsidRPr="00D950BD" w:rsidRDefault="00D804D0" w:rsidP="00D804D0">
      <w:pPr>
        <w:pStyle w:val="ListParagraph"/>
        <w:numPr>
          <w:ilvl w:val="0"/>
          <w:numId w:val="13"/>
        </w:numPr>
        <w:suppressAutoHyphens/>
        <w:spacing w:after="12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950BD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Obchodné meno a sídlo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Babyrecenzie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.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Dobrovského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5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811 08 Bratislava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</w:p>
    <w:p w:rsidR="00D804D0" w:rsidRPr="00D804D0" w:rsidRDefault="00D804D0" w:rsidP="00D950B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Babyrecenzie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(ďalej len „Spoločnosť“) bola založená 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26.10.2011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a do obchodného registra bola zapísaná 26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.11.2011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(Obchodný register Okresného súdu Bratislava I, oddiel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 </w:t>
      </w:r>
      <w:r w:rsidRPr="00D804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77356/B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5063E" w:rsidRPr="00D950BD" w:rsidRDefault="00C5063E" w:rsidP="00D950BD">
      <w:pPr>
        <w:pStyle w:val="odstavec"/>
        <w:numPr>
          <w:ilvl w:val="0"/>
          <w:numId w:val="0"/>
        </w:numPr>
        <w:ind w:left="720"/>
      </w:pPr>
    </w:p>
    <w:p w:rsidR="00C5063E" w:rsidRPr="00D950BD" w:rsidRDefault="007D053D" w:rsidP="00D950BD">
      <w:pPr>
        <w:pStyle w:val="odstavec"/>
      </w:pPr>
      <w:r w:rsidRPr="00D950BD">
        <w:t xml:space="preserve">Spoločnosť nie je </w:t>
      </w:r>
      <w:r w:rsidR="00D804D0" w:rsidRPr="00D950BD">
        <w:t>súčasťou konsolidovaného celku, ani nie je materskou či dcérskou spoločnosťou</w:t>
      </w:r>
    </w:p>
    <w:p w:rsidR="005E1530" w:rsidRPr="00D950BD" w:rsidRDefault="005E1530" w:rsidP="00D950BD">
      <w:pPr>
        <w:pStyle w:val="odstavec"/>
        <w:numPr>
          <w:ilvl w:val="0"/>
          <w:numId w:val="0"/>
        </w:numPr>
        <w:ind w:left="720"/>
      </w:pPr>
    </w:p>
    <w:p w:rsidR="005E1530" w:rsidRPr="00D950BD" w:rsidRDefault="005E1530" w:rsidP="00D950BD">
      <w:pPr>
        <w:pStyle w:val="odstavec"/>
      </w:pPr>
      <w:r w:rsidRPr="00D950BD">
        <w:t>Spoločnosť k 31.12.201</w:t>
      </w:r>
      <w:r w:rsidR="00345B2B">
        <w:t>5</w:t>
      </w:r>
      <w:bookmarkStart w:id="0" w:name="_GoBack"/>
      <w:bookmarkEnd w:id="0"/>
      <w:r w:rsidRPr="00D950BD">
        <w:t xml:space="preserve"> nemá zamestnancov.</w:t>
      </w:r>
    </w:p>
    <w:p w:rsidR="00BF092A" w:rsidRPr="00D950BD" w:rsidRDefault="00BF092A" w:rsidP="00D950BD">
      <w:pPr>
        <w:pStyle w:val="odstavec"/>
        <w:numPr>
          <w:ilvl w:val="0"/>
          <w:numId w:val="0"/>
        </w:numPr>
        <w:ind w:left="360"/>
      </w:pPr>
    </w:p>
    <w:p w:rsidR="00D804D0" w:rsidRPr="00D950BD" w:rsidRDefault="00D804D0" w:rsidP="00D80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BF092A" w:rsidRPr="00D950BD" w:rsidRDefault="00BF092A" w:rsidP="00D950BD">
      <w:pPr>
        <w:pStyle w:val="odstavec"/>
        <w:numPr>
          <w:ilvl w:val="0"/>
          <w:numId w:val="0"/>
        </w:numPr>
        <w:ind w:left="720"/>
        <w:jc w:val="center"/>
        <w:rPr>
          <w:b/>
        </w:rPr>
      </w:pPr>
      <w:r w:rsidRPr="00D950BD">
        <w:rPr>
          <w:b/>
        </w:rPr>
        <w:t>Informácie o prijatých postupoch</w:t>
      </w:r>
    </w:p>
    <w:p w:rsidR="000113C9" w:rsidRPr="00D950BD" w:rsidRDefault="000113C9" w:rsidP="00D950BD">
      <w:pPr>
        <w:pStyle w:val="odstavec"/>
        <w:numPr>
          <w:ilvl w:val="0"/>
          <w:numId w:val="0"/>
        </w:numPr>
        <w:ind w:left="720"/>
      </w:pPr>
    </w:p>
    <w:p w:rsidR="000113C9" w:rsidRPr="00D950BD" w:rsidRDefault="005E1530" w:rsidP="00D950BD">
      <w:pPr>
        <w:pStyle w:val="odstavec"/>
        <w:numPr>
          <w:ilvl w:val="0"/>
          <w:numId w:val="4"/>
        </w:numPr>
      </w:pPr>
      <w:r w:rsidRPr="00D950BD">
        <w:t>Účtovná závierka je zostavená za predpokladu, že účtovná jednotka bude nepretržite pokračovať vo svojej činnosti.</w:t>
      </w:r>
    </w:p>
    <w:p w:rsidR="00595500" w:rsidRPr="00D950BD" w:rsidRDefault="00595500" w:rsidP="00D950BD">
      <w:pPr>
        <w:pStyle w:val="odstavec"/>
        <w:numPr>
          <w:ilvl w:val="0"/>
          <w:numId w:val="0"/>
        </w:numPr>
        <w:ind w:left="720"/>
      </w:pPr>
    </w:p>
    <w:p w:rsidR="00595500" w:rsidRPr="00D950BD" w:rsidRDefault="00595500" w:rsidP="00D950BD">
      <w:pPr>
        <w:pStyle w:val="odstavec"/>
        <w:numPr>
          <w:ilvl w:val="0"/>
          <w:numId w:val="4"/>
        </w:numPr>
      </w:pPr>
      <w:r w:rsidRPr="00D950BD">
        <w:t>Spôsob oceňovania jednotlivých položiek majetku a záväzkov :</w:t>
      </w:r>
    </w:p>
    <w:p w:rsidR="006B3360" w:rsidRPr="00D950BD" w:rsidRDefault="006B3360" w:rsidP="00D950BD">
      <w:pPr>
        <w:pStyle w:val="odstavec"/>
        <w:numPr>
          <w:ilvl w:val="0"/>
          <w:numId w:val="0"/>
        </w:numPr>
        <w:ind w:left="720"/>
      </w:pP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>Dlhodobý majetok nakupovaný sa oceňuje obstarávacou cenou, ktorá zahrňuje cenu, za ktorú sa majetok obstaral, a náklady súvisiace s obstaraním.</w:t>
      </w:r>
      <w:r w:rsidR="00D804D0" w:rsidRPr="00D950BD">
        <w:t xml:space="preserve"> Spoločnosť v sledovanom období neúčtovala o dlhodobom majetku, hmotný majetok do hodnoty 1 700 EUR a nehmotný majetok do 2 400 EUR sa účtuje priamo na účty nákladov.</w:t>
      </w:r>
    </w:p>
    <w:p w:rsidR="0032611F" w:rsidRPr="00D950BD" w:rsidRDefault="006B3360" w:rsidP="00D950BD">
      <w:pPr>
        <w:pStyle w:val="odstavec"/>
        <w:numPr>
          <w:ilvl w:val="0"/>
          <w:numId w:val="10"/>
        </w:numPr>
      </w:pPr>
      <w:r w:rsidRPr="00D950BD">
        <w:t xml:space="preserve">Nakupované zásoby sa oceňujú obstarávacou cenou, ktorá zahrňuje cenu, za ktorú sa majetok obstaral, a náklady súvisiace s obstaraním. </w:t>
      </w:r>
      <w:r w:rsidR="00D804D0" w:rsidRPr="00D950BD">
        <w:t>Spoločnosť nemala z</w:t>
      </w:r>
      <w:r w:rsidRPr="00D950BD">
        <w:t xml:space="preserve">ásoby vytvorené </w:t>
      </w:r>
      <w:r w:rsidR="0032611F" w:rsidRPr="00D950BD">
        <w:t>vlastnou činnosťou.</w:t>
      </w: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>Pohľadávky sa pri ich vzniku oceňujú ich menovitou hodnotou. Opravná položka sa vytvára k pochybným a nedobytným pohľadávkam, kde existuje riziko nevymožiteľnosti pohľadávok.</w:t>
      </w:r>
      <w:r w:rsidR="0032611F" w:rsidRPr="00D950BD">
        <w:t xml:space="preserve"> Spoločnosť netvorila opravné položky.</w:t>
      </w: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 xml:space="preserve">Krátkodobý finančný majetok </w:t>
      </w:r>
      <w:r w:rsidR="0032611F" w:rsidRPr="00D950BD">
        <w:t xml:space="preserve">tvorí peňažná hotovosť a zostatok na bankovom účte vo </w:t>
      </w:r>
      <w:proofErr w:type="spellStart"/>
      <w:r w:rsidR="0032611F" w:rsidRPr="00D950BD">
        <w:t>Fio</w:t>
      </w:r>
      <w:proofErr w:type="spellEnd"/>
      <w:r w:rsidR="0032611F" w:rsidRPr="00D950BD">
        <w:t xml:space="preserve"> banke </w:t>
      </w:r>
      <w:proofErr w:type="spellStart"/>
      <w:r w:rsidR="0032611F" w:rsidRPr="00D950BD">
        <w:t>a.s</w:t>
      </w:r>
      <w:proofErr w:type="spellEnd"/>
      <w:r w:rsidR="0032611F" w:rsidRPr="00D950BD">
        <w:t>.</w:t>
      </w:r>
    </w:p>
    <w:p w:rsidR="006B3360" w:rsidRDefault="006B3360" w:rsidP="00D950BD">
      <w:pPr>
        <w:pStyle w:val="odstavec"/>
        <w:numPr>
          <w:ilvl w:val="0"/>
          <w:numId w:val="10"/>
        </w:numPr>
      </w:pPr>
      <w:r w:rsidRPr="00D950B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45B2B" w:rsidRDefault="00345B2B" w:rsidP="00D950BD">
      <w:pPr>
        <w:pStyle w:val="odstavec"/>
        <w:numPr>
          <w:ilvl w:val="0"/>
          <w:numId w:val="10"/>
        </w:numPr>
      </w:pPr>
      <w:r>
        <w:t>Spoločnosť neeviduje derivátové operácie.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080"/>
      </w:pPr>
    </w:p>
    <w:p w:rsidR="00345B2B" w:rsidRDefault="00345B2B" w:rsidP="00345B2B">
      <w:pPr>
        <w:pStyle w:val="odstavec"/>
        <w:numPr>
          <w:ilvl w:val="0"/>
          <w:numId w:val="4"/>
        </w:numPr>
      </w:pPr>
      <w:r>
        <w:t>Spoločnosť neeviduje dlhodobý majetok, z tohto dôvodu nevypracovala odpisový plán.</w:t>
      </w:r>
    </w:p>
    <w:p w:rsidR="00345B2B" w:rsidRDefault="00345B2B" w:rsidP="00345B2B">
      <w:pPr>
        <w:pStyle w:val="odstavec"/>
        <w:numPr>
          <w:ilvl w:val="0"/>
          <w:numId w:val="0"/>
        </w:numPr>
        <w:ind w:left="720"/>
      </w:pPr>
    </w:p>
    <w:p w:rsidR="00345B2B" w:rsidRPr="00D950BD" w:rsidRDefault="004D704B" w:rsidP="00345B2B">
      <w:pPr>
        <w:pStyle w:val="odstavec"/>
        <w:numPr>
          <w:ilvl w:val="0"/>
          <w:numId w:val="4"/>
        </w:numPr>
      </w:pPr>
      <w:r w:rsidRPr="00D950BD">
        <w:t>Spoločnosť v účtovnom období nemenila účtovné zásady a metódy.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720"/>
      </w:pPr>
    </w:p>
    <w:p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t>Spoločnosť v účtovnom období neprijala žiadne dotácie.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</w:pPr>
    </w:p>
    <w:p w:rsidR="0032611F" w:rsidRPr="00D950BD" w:rsidRDefault="006F0E17" w:rsidP="00AB6405">
      <w:pPr>
        <w:pStyle w:val="odstavec"/>
        <w:numPr>
          <w:ilvl w:val="0"/>
          <w:numId w:val="4"/>
        </w:numPr>
        <w:rPr>
          <w:b/>
        </w:rPr>
      </w:pPr>
      <w:r w:rsidRPr="00D950BD">
        <w:t>Spoločnosť v bežnom účtovnom období nezistila žiadnu chybu týkajúcu sa minulých účtovných období.</w:t>
      </w:r>
      <w:r w:rsidR="0032611F" w:rsidRPr="00D950BD">
        <w:rPr>
          <w:b/>
        </w:rPr>
        <w:br w:type="page"/>
      </w:r>
    </w:p>
    <w:p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Informácie ktoré vysvetľujú a dopĺňajú súvahu a výkaz ziskov a strát</w:t>
      </w:r>
    </w:p>
    <w:p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:rsidR="00D0044F" w:rsidRPr="00D950BD" w:rsidRDefault="00D0044F" w:rsidP="00D950BD">
      <w:pPr>
        <w:pStyle w:val="odstavec"/>
        <w:numPr>
          <w:ilvl w:val="0"/>
          <w:numId w:val="17"/>
        </w:numPr>
      </w:pPr>
      <w:r w:rsidRPr="00D950BD">
        <w:t>Spoločnosti v bežnom účtovnom období nevznikli žiadne náklady a výnosy, ktoré by mali výnimočný rozsah.</w:t>
      </w:r>
    </w:p>
    <w:p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:rsidR="00D0044F" w:rsidRPr="00D950BD" w:rsidRDefault="00D53809" w:rsidP="00D950BD">
      <w:pPr>
        <w:pStyle w:val="odstavec"/>
      </w:pPr>
      <w:r w:rsidRPr="00D950BD">
        <w:t>Spoločnosť nemá záväzky so zostatkovou dobou splatnosti dlhšou ako päť rokov</w:t>
      </w:r>
      <w:r w:rsidR="00ED442E">
        <w:t>. Žiadne</w:t>
      </w:r>
      <w:r w:rsidR="0032611F" w:rsidRPr="00D950BD">
        <w:t> záväzky nie sú zabezpečené.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E740E4" w:rsidRPr="00D950BD" w:rsidRDefault="00EF2E5B" w:rsidP="00D950BD">
      <w:pPr>
        <w:pStyle w:val="odstavec"/>
      </w:pPr>
      <w:r w:rsidRPr="00D950BD">
        <w:t>Spoločnosť v účtovnom období nenadobudla</w:t>
      </w:r>
      <w:r w:rsidR="0032611F" w:rsidRPr="00D950BD">
        <w:t>, nemá v držbe, ani nepredala</w:t>
      </w:r>
      <w:r w:rsidRPr="00D950BD">
        <w:t xml:space="preserve"> vlastné akcie.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E740E4" w:rsidRPr="00D950BD" w:rsidRDefault="00EF2E5B" w:rsidP="00D950BD">
      <w:pPr>
        <w:pStyle w:val="odstavec"/>
      </w:pPr>
      <w:r w:rsidRPr="00D950BD">
        <w:t>Spoločnosť v bežnom účtovnom období neposkytla žiadne pôžičky a záruky pre členov štatutárneho orgánu, dozorného orgánu alebo iného orgánu účtovnej jednotky.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D950BD" w:rsidRPr="00D950BD" w:rsidRDefault="00D950BD" w:rsidP="00D950BD">
      <w:pPr>
        <w:pStyle w:val="odstavec"/>
      </w:pPr>
      <w:r w:rsidRPr="00D950BD">
        <w:t>Informácie o povinnostiach Spoločnosti</w:t>
      </w:r>
    </w:p>
    <w:p w:rsidR="00E740E4" w:rsidRPr="00D950BD" w:rsidRDefault="00295948" w:rsidP="00D950BD">
      <w:pPr>
        <w:pStyle w:val="odstavec"/>
        <w:numPr>
          <w:ilvl w:val="1"/>
          <w:numId w:val="14"/>
        </w:numPr>
      </w:pPr>
      <w:r w:rsidRPr="00D950BD">
        <w:t>Všetky záväzky a finančné povinnosti účtovnej jednotky sú vykázané v súvahe.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podmienené záväzky.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neodpísala žiadne významné finančné povinnosti či podmienené záväzky.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finančné povinnosti a významné podmienené záväzky voči dcérskej účtovnej jednotke a účtovnej jednotke s podstatným vplyvom.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povinností vyplývajúce z dôchodkových programov pre zamestnancov.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:rsidR="00D950BD" w:rsidRPr="00D950BD" w:rsidRDefault="00D950BD" w:rsidP="00D950BD">
      <w:pPr>
        <w:pStyle w:val="odstavec"/>
        <w:numPr>
          <w:ilvl w:val="0"/>
          <w:numId w:val="4"/>
        </w:numPr>
      </w:pPr>
      <w:r w:rsidRPr="00D950BD">
        <w:t>Spoločnosti neboli udelené žiadne výlučné práva alebo osobitné práva, ktorými sa udelilo právo poskytovať služby vo verejnom záujme a nevykonávala takéto činnosti ani neprijala žiadne náhrady v tejto súvislosti.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:rsidR="00E23909" w:rsidRPr="00D950BD" w:rsidRDefault="00E23909" w:rsidP="00D950BD">
      <w:pPr>
        <w:pStyle w:val="odstavec"/>
        <w:numPr>
          <w:ilvl w:val="0"/>
          <w:numId w:val="0"/>
        </w:numPr>
        <w:ind w:left="720"/>
      </w:pPr>
    </w:p>
    <w:p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D950BD" w:rsidSect="00345B2B">
      <w:headerReference w:type="default" r:id="rId7"/>
      <w:footerReference w:type="default" r:id="rId8"/>
      <w:pgSz w:w="11906" w:h="16838"/>
      <w:pgMar w:top="1191" w:right="1077" w:bottom="1135" w:left="1134" w:header="709" w:footer="235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79C" w:rsidRDefault="00B5379C" w:rsidP="00510CAD">
      <w:pPr>
        <w:spacing w:after="0" w:line="240" w:lineRule="auto"/>
      </w:pPr>
      <w:r>
        <w:separator/>
      </w:r>
    </w:p>
  </w:endnote>
  <w:endnote w:type="continuationSeparator" w:id="0">
    <w:p w:rsidR="00B5379C" w:rsidRDefault="00B5379C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eastAsiaTheme="majorEastAsia" w:hAnsi="Times New Roman" w:cs="Times New Roman"/>
        <w:sz w:val="28"/>
        <w:szCs w:val="28"/>
      </w:rPr>
      <w:id w:val="1986965590"/>
      <w:docPartObj>
        <w:docPartGallery w:val="Page Numbers (Bottom of Page)"/>
        <w:docPartUnique/>
      </w:docPartObj>
    </w:sdtPr>
    <w:sdtEndPr/>
    <w:sdtContent>
      <w:p w:rsidR="007D053D" w:rsidRPr="007D053D" w:rsidRDefault="007D053D">
        <w:pPr>
          <w:pStyle w:val="Footer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345B2B" w:rsidRPr="00345B2B">
          <w:rPr>
            <w:rFonts w:ascii="Times New Roman" w:eastAsiaTheme="majorEastAsia" w:hAnsi="Times New Roman" w:cs="Times New Roman"/>
            <w:noProof/>
            <w:sz w:val="28"/>
            <w:szCs w:val="28"/>
          </w:rPr>
          <w:t>6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79C" w:rsidRDefault="00B5379C" w:rsidP="00510CAD">
      <w:pPr>
        <w:spacing w:after="0" w:line="240" w:lineRule="auto"/>
      </w:pPr>
      <w:r>
        <w:separator/>
      </w:r>
    </w:p>
  </w:footnote>
  <w:footnote w:type="continuationSeparator" w:id="0">
    <w:p w:rsidR="00B5379C" w:rsidRDefault="00B5379C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ED442E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</w:tr>
  </w:tbl>
  <w:p w:rsidR="00510CAD" w:rsidRDefault="00510CAD" w:rsidP="00510C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B36B7"/>
    <w:multiLevelType w:val="hybridMultilevel"/>
    <w:tmpl w:val="6CCC6840"/>
    <w:lvl w:ilvl="0" w:tplc="EA763018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52BB2"/>
    <w:multiLevelType w:val="hybridMultilevel"/>
    <w:tmpl w:val="27789FB2"/>
    <w:lvl w:ilvl="0" w:tplc="0C08F8E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C3199A"/>
    <w:multiLevelType w:val="hybridMultilevel"/>
    <w:tmpl w:val="077A3040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03934"/>
    <w:multiLevelType w:val="hybridMultilevel"/>
    <w:tmpl w:val="5F26C21C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8E550C"/>
    <w:multiLevelType w:val="hybridMultilevel"/>
    <w:tmpl w:val="0C02E732"/>
    <w:lvl w:ilvl="0" w:tplc="29D65950">
      <w:start w:val="1"/>
      <w:numFmt w:val="decimal"/>
      <w:pStyle w:val="odstavec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8"/>
  </w:num>
  <w:num w:numId="3">
    <w:abstractNumId w:val="12"/>
  </w:num>
  <w:num w:numId="4">
    <w:abstractNumId w:val="0"/>
  </w:num>
  <w:num w:numId="5">
    <w:abstractNumId w:val="11"/>
  </w:num>
  <w:num w:numId="6">
    <w:abstractNumId w:val="3"/>
  </w:num>
  <w:num w:numId="7">
    <w:abstractNumId w:val="13"/>
  </w:num>
  <w:num w:numId="8">
    <w:abstractNumId w:val="1"/>
  </w:num>
  <w:num w:numId="9">
    <w:abstractNumId w:val="10"/>
  </w:num>
  <w:num w:numId="10">
    <w:abstractNumId w:val="7"/>
  </w:num>
  <w:num w:numId="11">
    <w:abstractNumId w:val="4"/>
  </w:num>
  <w:num w:numId="12">
    <w:abstractNumId w:val="5"/>
  </w:num>
  <w:num w:numId="13">
    <w:abstractNumId w:val="9"/>
  </w:num>
  <w:num w:numId="14">
    <w:abstractNumId w:val="6"/>
  </w:num>
  <w:num w:numId="15">
    <w:abstractNumId w:val="2"/>
  </w:num>
  <w:num w:numId="16">
    <w:abstractNumId w:val="2"/>
    <w:lvlOverride w:ilvl="0">
      <w:startOverride w:val="1"/>
    </w:lvlOverride>
  </w:num>
  <w:num w:numId="17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51E1"/>
    <w:rsid w:val="00211BA9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3324"/>
    <w:rsid w:val="0032611F"/>
    <w:rsid w:val="00335431"/>
    <w:rsid w:val="0034556E"/>
    <w:rsid w:val="00345B2B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47FB9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379C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C001C9"/>
    <w:rsid w:val="00C15A35"/>
    <w:rsid w:val="00C205B8"/>
    <w:rsid w:val="00C37EFF"/>
    <w:rsid w:val="00C5063E"/>
    <w:rsid w:val="00C540A2"/>
    <w:rsid w:val="00C7495B"/>
    <w:rsid w:val="00CB2D07"/>
    <w:rsid w:val="00CD3B21"/>
    <w:rsid w:val="00CE2543"/>
    <w:rsid w:val="00CE5BE4"/>
    <w:rsid w:val="00D0044F"/>
    <w:rsid w:val="00D07899"/>
    <w:rsid w:val="00D20C8A"/>
    <w:rsid w:val="00D31BC6"/>
    <w:rsid w:val="00D31CD8"/>
    <w:rsid w:val="00D53809"/>
    <w:rsid w:val="00D5438F"/>
    <w:rsid w:val="00D5502B"/>
    <w:rsid w:val="00D6646A"/>
    <w:rsid w:val="00D80459"/>
    <w:rsid w:val="00D804D0"/>
    <w:rsid w:val="00D87642"/>
    <w:rsid w:val="00D90B39"/>
    <w:rsid w:val="00D950BD"/>
    <w:rsid w:val="00D97392"/>
    <w:rsid w:val="00DA087C"/>
    <w:rsid w:val="00DA7768"/>
    <w:rsid w:val="00DB1197"/>
    <w:rsid w:val="00DB20A4"/>
    <w:rsid w:val="00DD11A7"/>
    <w:rsid w:val="00DD1E6D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3166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42E"/>
    <w:rsid w:val="00ED494F"/>
    <w:rsid w:val="00EE1654"/>
    <w:rsid w:val="00EF1278"/>
    <w:rsid w:val="00EF2E5B"/>
    <w:rsid w:val="00EF2F52"/>
    <w:rsid w:val="00EF50AA"/>
    <w:rsid w:val="00EF6371"/>
    <w:rsid w:val="00F149EA"/>
    <w:rsid w:val="00F22A47"/>
    <w:rsid w:val="00F34CFD"/>
    <w:rsid w:val="00F4209F"/>
    <w:rsid w:val="00F45690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54DFE2"/>
  <w15:docId w15:val="{D23535C1-FFD0-4ED6-B18B-332216B9D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0CAD"/>
  </w:style>
  <w:style w:type="paragraph" w:styleId="Footer">
    <w:name w:val="footer"/>
    <w:basedOn w:val="Normal"/>
    <w:link w:val="Footer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0CAD"/>
  </w:style>
  <w:style w:type="paragraph" w:styleId="ListParagraph">
    <w:name w:val="List Paragraph"/>
    <w:basedOn w:val="Normal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al"/>
    <w:link w:val="odstavecChar"/>
    <w:autoRedefine/>
    <w:rsid w:val="00D950BD"/>
    <w:pPr>
      <w:numPr>
        <w:numId w:val="1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DefaultParagraphFont"/>
    <w:link w:val="odstavec"/>
    <w:rsid w:val="00D950BD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497</Words>
  <Characters>2837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Andrej Sládkovič</cp:lastModifiedBy>
  <cp:revision>2</cp:revision>
  <dcterms:created xsi:type="dcterms:W3CDTF">2016-06-19T16:39:00Z</dcterms:created>
  <dcterms:modified xsi:type="dcterms:W3CDTF">2016-06-19T16:39:00Z</dcterms:modified>
</cp:coreProperties>
</file>