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 w:val="0"/>
          <w:sz w:val="24"/>
          <w:szCs w:val="24"/>
        </w:rPr>
        <w:id w:val="1924905285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697E58" w:rsidRDefault="00697E58" w:rsidP="00697E58">
          <w:pPr>
            <w:pStyle w:val="Nadpis1"/>
          </w:pPr>
          <w:r>
            <w:t>Obsah</w:t>
          </w:r>
        </w:p>
        <w:p w:rsidR="00697E58" w:rsidRPr="00697E58" w:rsidRDefault="00697E58" w:rsidP="00697E58">
          <w:pPr>
            <w:pStyle w:val="Nor1"/>
          </w:pPr>
        </w:p>
        <w:p w:rsidR="00697E58" w:rsidRPr="000B2073" w:rsidRDefault="00697E58" w:rsidP="004F12F9">
          <w:pPr>
            <w:pStyle w:val="Obsah1"/>
            <w:rPr>
              <w:rFonts w:asciiTheme="minorHAnsi" w:eastAsiaTheme="minorEastAsia" w:hAnsiTheme="minorHAnsi" w:cstheme="minorBidi"/>
              <w:b w:val="0"/>
              <w:lang w:eastAsia="sk-SK"/>
            </w:rPr>
          </w:pPr>
          <w:r w:rsidRPr="000B2073">
            <w:rPr>
              <w:b w:val="0"/>
            </w:rPr>
            <w:fldChar w:fldCharType="begin"/>
          </w:r>
          <w:r w:rsidRPr="000B2073">
            <w:rPr>
              <w:b w:val="0"/>
            </w:rPr>
            <w:instrText xml:space="preserve"> TOC \o "1-3" \h \z \u </w:instrText>
          </w:r>
          <w:r w:rsidRPr="000B2073">
            <w:rPr>
              <w:b w:val="0"/>
            </w:rPr>
            <w:fldChar w:fldCharType="separate"/>
          </w:r>
          <w:hyperlink w:anchor="_Toc454436758" w:history="1">
            <w:r w:rsidRPr="000B2073">
              <w:rPr>
                <w:rStyle w:val="Hypertextovprepojenie"/>
                <w:b w:val="0"/>
                <w:caps w:val="0"/>
              </w:rPr>
              <w:t>1 Prehľad činností</w:t>
            </w:r>
            <w:r w:rsidRPr="000B2073">
              <w:rPr>
                <w:b w:val="0"/>
                <w:webHidden/>
              </w:rPr>
              <w:tab/>
            </w:r>
            <w:r w:rsidRPr="000B2073">
              <w:rPr>
                <w:b w:val="0"/>
                <w:webHidden/>
              </w:rPr>
              <w:fldChar w:fldCharType="begin"/>
            </w:r>
            <w:r w:rsidRPr="000B2073">
              <w:rPr>
                <w:b w:val="0"/>
                <w:webHidden/>
              </w:rPr>
              <w:instrText xml:space="preserve"> PAGEREF _Toc454436758 \h </w:instrText>
            </w:r>
            <w:r w:rsidRPr="000B2073">
              <w:rPr>
                <w:b w:val="0"/>
                <w:webHidden/>
              </w:rPr>
            </w:r>
            <w:r w:rsidRPr="000B2073">
              <w:rPr>
                <w:b w:val="0"/>
                <w:webHidden/>
              </w:rPr>
              <w:fldChar w:fldCharType="separate"/>
            </w:r>
            <w:r w:rsidR="004F12F9" w:rsidRPr="000B2073">
              <w:rPr>
                <w:b w:val="0"/>
                <w:webHidden/>
              </w:rPr>
              <w:t>2</w:t>
            </w:r>
            <w:r w:rsidRPr="000B2073">
              <w:rPr>
                <w:b w:val="0"/>
                <w:webHidden/>
              </w:rPr>
              <w:fldChar w:fldCharType="end"/>
            </w:r>
          </w:hyperlink>
        </w:p>
        <w:p w:rsidR="00697E58" w:rsidRPr="000B2073" w:rsidRDefault="000B2073" w:rsidP="00697E58">
          <w:pPr>
            <w:pStyle w:val="Obsah2"/>
            <w:tabs>
              <w:tab w:val="right" w:leader="dot" w:pos="9061"/>
            </w:tabs>
            <w:ind w:firstLine="0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54436759" w:history="1">
            <w:r w:rsidR="00697E58" w:rsidRPr="000B2073">
              <w:rPr>
                <w:rStyle w:val="Hypertextovprepojenie"/>
                <w:noProof/>
                <w:sz w:val="22"/>
                <w:szCs w:val="22"/>
              </w:rPr>
              <w:t>1.1 Sociálne služby poskytované podľa zákona</w:t>
            </w:r>
            <w:r w:rsidR="00697E58" w:rsidRPr="000B2073">
              <w:rPr>
                <w:noProof/>
                <w:webHidden/>
                <w:sz w:val="22"/>
                <w:szCs w:val="22"/>
              </w:rPr>
              <w:tab/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begin"/>
            </w:r>
            <w:r w:rsidR="00697E58" w:rsidRPr="000B2073">
              <w:rPr>
                <w:noProof/>
                <w:webHidden/>
                <w:sz w:val="22"/>
                <w:szCs w:val="22"/>
              </w:rPr>
              <w:instrText xml:space="preserve"> PAGEREF _Toc454436759 \h </w:instrText>
            </w:r>
            <w:r w:rsidR="00697E58" w:rsidRPr="000B2073">
              <w:rPr>
                <w:noProof/>
                <w:webHidden/>
                <w:sz w:val="22"/>
                <w:szCs w:val="22"/>
              </w:rPr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separate"/>
            </w:r>
            <w:r w:rsidR="004F12F9" w:rsidRPr="000B2073">
              <w:rPr>
                <w:noProof/>
                <w:webHidden/>
                <w:sz w:val="22"/>
                <w:szCs w:val="22"/>
              </w:rPr>
              <w:t>2</w:t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end"/>
            </w:r>
          </w:hyperlink>
        </w:p>
        <w:p w:rsidR="00697E58" w:rsidRPr="000B2073" w:rsidRDefault="000B2073" w:rsidP="00697E58">
          <w:pPr>
            <w:pStyle w:val="Obsah2"/>
            <w:tabs>
              <w:tab w:val="right" w:leader="dot" w:pos="9061"/>
            </w:tabs>
            <w:ind w:firstLine="0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54436760" w:history="1">
            <w:r w:rsidR="00697E58" w:rsidRPr="000B2073">
              <w:rPr>
                <w:rStyle w:val="Hypertextovprepojenie"/>
                <w:noProof/>
                <w:sz w:val="22"/>
                <w:szCs w:val="22"/>
              </w:rPr>
              <w:t>1.2 Práca s klientom</w:t>
            </w:r>
            <w:r w:rsidR="00697E58" w:rsidRPr="000B2073">
              <w:rPr>
                <w:noProof/>
                <w:webHidden/>
                <w:sz w:val="22"/>
                <w:szCs w:val="22"/>
              </w:rPr>
              <w:tab/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begin"/>
            </w:r>
            <w:r w:rsidR="00697E58" w:rsidRPr="000B2073">
              <w:rPr>
                <w:noProof/>
                <w:webHidden/>
                <w:sz w:val="22"/>
                <w:szCs w:val="22"/>
              </w:rPr>
              <w:instrText xml:space="preserve"> PAGEREF _Toc454436760 \h </w:instrText>
            </w:r>
            <w:r w:rsidR="00697E58" w:rsidRPr="000B2073">
              <w:rPr>
                <w:noProof/>
                <w:webHidden/>
                <w:sz w:val="22"/>
                <w:szCs w:val="22"/>
              </w:rPr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separate"/>
            </w:r>
            <w:r w:rsidR="004F12F9" w:rsidRPr="000B2073">
              <w:rPr>
                <w:noProof/>
                <w:webHidden/>
                <w:sz w:val="22"/>
                <w:szCs w:val="22"/>
              </w:rPr>
              <w:t>2</w:t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end"/>
            </w:r>
          </w:hyperlink>
        </w:p>
        <w:p w:rsidR="00697E58" w:rsidRPr="000B2073" w:rsidRDefault="000B2073" w:rsidP="00697E58">
          <w:pPr>
            <w:pStyle w:val="Obsah2"/>
            <w:tabs>
              <w:tab w:val="right" w:leader="dot" w:pos="9061"/>
            </w:tabs>
            <w:ind w:firstLine="0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54436761" w:history="1">
            <w:r w:rsidR="00697E58" w:rsidRPr="000B2073">
              <w:rPr>
                <w:rStyle w:val="Hypertextovprepojenie"/>
                <w:noProof/>
                <w:sz w:val="22"/>
                <w:szCs w:val="22"/>
              </w:rPr>
              <w:t>1.3 Zamestnanci neziskovej organizácie a supervízia</w:t>
            </w:r>
            <w:r w:rsidR="00697E58" w:rsidRPr="000B2073">
              <w:rPr>
                <w:noProof/>
                <w:webHidden/>
                <w:sz w:val="22"/>
                <w:szCs w:val="22"/>
              </w:rPr>
              <w:tab/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begin"/>
            </w:r>
            <w:r w:rsidR="00697E58" w:rsidRPr="000B2073">
              <w:rPr>
                <w:noProof/>
                <w:webHidden/>
                <w:sz w:val="22"/>
                <w:szCs w:val="22"/>
              </w:rPr>
              <w:instrText xml:space="preserve"> PAGEREF _Toc454436761 \h </w:instrText>
            </w:r>
            <w:r w:rsidR="00697E58" w:rsidRPr="000B2073">
              <w:rPr>
                <w:noProof/>
                <w:webHidden/>
                <w:sz w:val="22"/>
                <w:szCs w:val="22"/>
              </w:rPr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separate"/>
            </w:r>
            <w:r w:rsidR="004F12F9" w:rsidRPr="000B2073">
              <w:rPr>
                <w:noProof/>
                <w:webHidden/>
                <w:sz w:val="22"/>
                <w:szCs w:val="22"/>
              </w:rPr>
              <w:t>4</w:t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end"/>
            </w:r>
          </w:hyperlink>
        </w:p>
        <w:p w:rsidR="00697E58" w:rsidRPr="000B2073" w:rsidRDefault="000B2073" w:rsidP="00697E58">
          <w:pPr>
            <w:pStyle w:val="Obsah2"/>
            <w:tabs>
              <w:tab w:val="right" w:leader="dot" w:pos="9061"/>
            </w:tabs>
            <w:ind w:firstLine="0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54436762" w:history="1">
            <w:r w:rsidR="00697E58" w:rsidRPr="000B2073">
              <w:rPr>
                <w:rStyle w:val="Hypertextovprepojenie"/>
                <w:noProof/>
                <w:sz w:val="22"/>
                <w:szCs w:val="22"/>
              </w:rPr>
              <w:t>1.4 Azylový dom Emauzy</w:t>
            </w:r>
            <w:r w:rsidR="00697E58" w:rsidRPr="000B2073">
              <w:rPr>
                <w:noProof/>
                <w:webHidden/>
                <w:sz w:val="22"/>
                <w:szCs w:val="22"/>
              </w:rPr>
              <w:tab/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begin"/>
            </w:r>
            <w:r w:rsidR="00697E58" w:rsidRPr="000B2073">
              <w:rPr>
                <w:noProof/>
                <w:webHidden/>
                <w:sz w:val="22"/>
                <w:szCs w:val="22"/>
              </w:rPr>
              <w:instrText xml:space="preserve"> PAGEREF _Toc454436762 \h </w:instrText>
            </w:r>
            <w:r w:rsidR="00697E58" w:rsidRPr="000B2073">
              <w:rPr>
                <w:noProof/>
                <w:webHidden/>
                <w:sz w:val="22"/>
                <w:szCs w:val="22"/>
              </w:rPr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separate"/>
            </w:r>
            <w:r w:rsidR="004F12F9" w:rsidRPr="000B2073">
              <w:rPr>
                <w:noProof/>
                <w:webHidden/>
                <w:sz w:val="22"/>
                <w:szCs w:val="22"/>
              </w:rPr>
              <w:t>4</w:t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end"/>
            </w:r>
          </w:hyperlink>
        </w:p>
        <w:p w:rsidR="00697E58" w:rsidRPr="000B2073" w:rsidRDefault="000B2073" w:rsidP="00697E58">
          <w:pPr>
            <w:pStyle w:val="Obsah2"/>
            <w:tabs>
              <w:tab w:val="right" w:leader="dot" w:pos="9061"/>
            </w:tabs>
            <w:ind w:firstLine="0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54436763" w:history="1">
            <w:r w:rsidR="00697E58" w:rsidRPr="000B2073">
              <w:rPr>
                <w:rStyle w:val="Hypertextovprepojenie"/>
                <w:noProof/>
                <w:sz w:val="22"/>
                <w:szCs w:val="22"/>
              </w:rPr>
              <w:t>1.5 Azylové centrum Betánia</w:t>
            </w:r>
            <w:r w:rsidR="00697E58" w:rsidRPr="000B2073">
              <w:rPr>
                <w:noProof/>
                <w:webHidden/>
                <w:sz w:val="22"/>
                <w:szCs w:val="22"/>
              </w:rPr>
              <w:tab/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begin"/>
            </w:r>
            <w:r w:rsidR="00697E58" w:rsidRPr="000B2073">
              <w:rPr>
                <w:noProof/>
                <w:webHidden/>
                <w:sz w:val="22"/>
                <w:szCs w:val="22"/>
              </w:rPr>
              <w:instrText xml:space="preserve"> PAGEREF _Toc454436763 \h </w:instrText>
            </w:r>
            <w:r w:rsidR="00697E58" w:rsidRPr="000B2073">
              <w:rPr>
                <w:noProof/>
                <w:webHidden/>
                <w:sz w:val="22"/>
                <w:szCs w:val="22"/>
              </w:rPr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separate"/>
            </w:r>
            <w:r w:rsidR="004F12F9" w:rsidRPr="000B2073">
              <w:rPr>
                <w:noProof/>
                <w:webHidden/>
                <w:sz w:val="22"/>
                <w:szCs w:val="22"/>
              </w:rPr>
              <w:t>5</w:t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end"/>
            </w:r>
          </w:hyperlink>
        </w:p>
        <w:p w:rsidR="00697E58" w:rsidRPr="000B2073" w:rsidRDefault="000B2073" w:rsidP="00697E58">
          <w:pPr>
            <w:pStyle w:val="Obsah2"/>
            <w:tabs>
              <w:tab w:val="right" w:leader="dot" w:pos="9061"/>
            </w:tabs>
            <w:ind w:firstLine="0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54436764" w:history="1">
            <w:r w:rsidR="00697E58" w:rsidRPr="000B2073">
              <w:rPr>
                <w:rStyle w:val="Hypertextovprepojenie"/>
                <w:noProof/>
                <w:sz w:val="22"/>
                <w:szCs w:val="22"/>
              </w:rPr>
              <w:t>1.6 Vzdelávanie, výchova a rozvoj telesnej kultúry</w:t>
            </w:r>
            <w:r w:rsidR="00697E58" w:rsidRPr="000B2073">
              <w:rPr>
                <w:noProof/>
                <w:webHidden/>
                <w:sz w:val="22"/>
                <w:szCs w:val="22"/>
              </w:rPr>
              <w:tab/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begin"/>
            </w:r>
            <w:r w:rsidR="00697E58" w:rsidRPr="000B2073">
              <w:rPr>
                <w:noProof/>
                <w:webHidden/>
                <w:sz w:val="22"/>
                <w:szCs w:val="22"/>
              </w:rPr>
              <w:instrText xml:space="preserve"> PAGEREF _Toc454436764 \h </w:instrText>
            </w:r>
            <w:r w:rsidR="00697E58" w:rsidRPr="000B2073">
              <w:rPr>
                <w:noProof/>
                <w:webHidden/>
                <w:sz w:val="22"/>
                <w:szCs w:val="22"/>
              </w:rPr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separate"/>
            </w:r>
            <w:r w:rsidR="004F12F9" w:rsidRPr="000B2073">
              <w:rPr>
                <w:noProof/>
                <w:webHidden/>
                <w:sz w:val="22"/>
                <w:szCs w:val="22"/>
              </w:rPr>
              <w:t>6</w:t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end"/>
            </w:r>
          </w:hyperlink>
        </w:p>
        <w:p w:rsidR="00697E58" w:rsidRPr="000B2073" w:rsidRDefault="000B2073" w:rsidP="004F12F9">
          <w:pPr>
            <w:pStyle w:val="Obsah1"/>
            <w:rPr>
              <w:rFonts w:asciiTheme="minorHAnsi" w:eastAsiaTheme="minorEastAsia" w:hAnsiTheme="minorHAnsi" w:cstheme="minorBidi"/>
              <w:b w:val="0"/>
              <w:lang w:eastAsia="sk-SK"/>
            </w:rPr>
          </w:pPr>
          <w:hyperlink w:anchor="_Toc454436765" w:history="1">
            <w:r w:rsidR="00697E58" w:rsidRPr="000B2073">
              <w:rPr>
                <w:rStyle w:val="Hypertextovprepojenie"/>
                <w:rFonts w:eastAsia="Calibri"/>
                <w:b w:val="0"/>
                <w:caps w:val="0"/>
              </w:rPr>
              <w:t>2 Ročná účtovná závierka a zhodnotenie základných údajov</w:t>
            </w:r>
            <w:r w:rsidR="00697E58" w:rsidRPr="000B2073">
              <w:rPr>
                <w:b w:val="0"/>
                <w:webHidden/>
              </w:rPr>
              <w:tab/>
            </w:r>
            <w:r w:rsidR="00697E58" w:rsidRPr="000B2073">
              <w:rPr>
                <w:b w:val="0"/>
                <w:webHidden/>
              </w:rPr>
              <w:fldChar w:fldCharType="begin"/>
            </w:r>
            <w:r w:rsidR="00697E58" w:rsidRPr="000B2073">
              <w:rPr>
                <w:b w:val="0"/>
                <w:webHidden/>
              </w:rPr>
              <w:instrText xml:space="preserve"> PAGEREF _Toc454436765 \h </w:instrText>
            </w:r>
            <w:r w:rsidR="00697E58" w:rsidRPr="000B2073">
              <w:rPr>
                <w:b w:val="0"/>
                <w:webHidden/>
              </w:rPr>
            </w:r>
            <w:r w:rsidR="00697E58" w:rsidRPr="000B2073">
              <w:rPr>
                <w:b w:val="0"/>
                <w:webHidden/>
              </w:rPr>
              <w:fldChar w:fldCharType="separate"/>
            </w:r>
            <w:r w:rsidR="004F12F9" w:rsidRPr="000B2073">
              <w:rPr>
                <w:b w:val="0"/>
                <w:webHidden/>
              </w:rPr>
              <w:t>7</w:t>
            </w:r>
            <w:r w:rsidR="00697E58" w:rsidRPr="000B2073">
              <w:rPr>
                <w:b w:val="0"/>
                <w:webHidden/>
              </w:rPr>
              <w:fldChar w:fldCharType="end"/>
            </w:r>
          </w:hyperlink>
        </w:p>
        <w:p w:rsidR="00697E58" w:rsidRPr="000B2073" w:rsidRDefault="000B2073" w:rsidP="004F12F9">
          <w:pPr>
            <w:pStyle w:val="Obsah1"/>
            <w:rPr>
              <w:rFonts w:asciiTheme="minorHAnsi" w:eastAsiaTheme="minorEastAsia" w:hAnsiTheme="minorHAnsi" w:cstheme="minorBidi"/>
              <w:b w:val="0"/>
              <w:lang w:eastAsia="sk-SK"/>
            </w:rPr>
          </w:pPr>
          <w:hyperlink w:anchor="_Toc454436766" w:history="1">
            <w:r w:rsidR="00697E58" w:rsidRPr="000B2073">
              <w:rPr>
                <w:rStyle w:val="Hypertextovprepojenie"/>
                <w:b w:val="0"/>
                <w:caps w:val="0"/>
              </w:rPr>
              <w:t>3 Finančná správa</w:t>
            </w:r>
            <w:r w:rsidR="00697E58" w:rsidRPr="000B2073">
              <w:rPr>
                <w:b w:val="0"/>
                <w:webHidden/>
              </w:rPr>
              <w:tab/>
            </w:r>
            <w:r w:rsidR="00697E58" w:rsidRPr="000B2073">
              <w:rPr>
                <w:b w:val="0"/>
                <w:webHidden/>
              </w:rPr>
              <w:fldChar w:fldCharType="begin"/>
            </w:r>
            <w:r w:rsidR="00697E58" w:rsidRPr="000B2073">
              <w:rPr>
                <w:b w:val="0"/>
                <w:webHidden/>
              </w:rPr>
              <w:instrText xml:space="preserve"> PAGEREF _Toc454436766 \h </w:instrText>
            </w:r>
            <w:r w:rsidR="00697E58" w:rsidRPr="000B2073">
              <w:rPr>
                <w:b w:val="0"/>
                <w:webHidden/>
              </w:rPr>
            </w:r>
            <w:r w:rsidR="00697E58" w:rsidRPr="000B2073">
              <w:rPr>
                <w:b w:val="0"/>
                <w:webHidden/>
              </w:rPr>
              <w:fldChar w:fldCharType="separate"/>
            </w:r>
            <w:r w:rsidR="004F12F9" w:rsidRPr="000B2073">
              <w:rPr>
                <w:b w:val="0"/>
                <w:webHidden/>
              </w:rPr>
              <w:t>8</w:t>
            </w:r>
            <w:r w:rsidR="00697E58" w:rsidRPr="000B2073">
              <w:rPr>
                <w:b w:val="0"/>
                <w:webHidden/>
              </w:rPr>
              <w:fldChar w:fldCharType="end"/>
            </w:r>
          </w:hyperlink>
        </w:p>
        <w:p w:rsidR="00697E58" w:rsidRPr="000B2073" w:rsidRDefault="000B2073" w:rsidP="00697E58">
          <w:pPr>
            <w:pStyle w:val="Obsah2"/>
            <w:tabs>
              <w:tab w:val="right" w:leader="dot" w:pos="9061"/>
            </w:tabs>
            <w:ind w:firstLine="0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54436767" w:history="1">
            <w:r w:rsidR="00697E58" w:rsidRPr="000B2073">
              <w:rPr>
                <w:rStyle w:val="Hypertextovprepojenie"/>
                <w:rFonts w:eastAsia="Calibri"/>
                <w:noProof/>
                <w:sz w:val="22"/>
                <w:szCs w:val="22"/>
              </w:rPr>
              <w:t>3.1 Stav a pohyb majetku a záväzkov neziskovej organizácie</w:t>
            </w:r>
            <w:r w:rsidR="00697E58" w:rsidRPr="000B2073">
              <w:rPr>
                <w:noProof/>
                <w:webHidden/>
                <w:sz w:val="22"/>
                <w:szCs w:val="22"/>
              </w:rPr>
              <w:tab/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begin"/>
            </w:r>
            <w:r w:rsidR="00697E58" w:rsidRPr="000B2073">
              <w:rPr>
                <w:noProof/>
                <w:webHidden/>
                <w:sz w:val="22"/>
                <w:szCs w:val="22"/>
              </w:rPr>
              <w:instrText xml:space="preserve"> PAGEREF _Toc454436767 \h </w:instrText>
            </w:r>
            <w:r w:rsidR="00697E58" w:rsidRPr="000B2073">
              <w:rPr>
                <w:noProof/>
                <w:webHidden/>
                <w:sz w:val="22"/>
                <w:szCs w:val="22"/>
              </w:rPr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separate"/>
            </w:r>
            <w:r w:rsidR="004F12F9" w:rsidRPr="000B2073">
              <w:rPr>
                <w:noProof/>
                <w:webHidden/>
                <w:sz w:val="22"/>
                <w:szCs w:val="22"/>
              </w:rPr>
              <w:t>10</w:t>
            </w:r>
            <w:r w:rsidR="00697E58" w:rsidRPr="000B2073">
              <w:rPr>
                <w:noProof/>
                <w:webHidden/>
                <w:sz w:val="22"/>
                <w:szCs w:val="22"/>
              </w:rPr>
              <w:fldChar w:fldCharType="end"/>
            </w:r>
          </w:hyperlink>
        </w:p>
        <w:p w:rsidR="00697E58" w:rsidRPr="000B2073" w:rsidRDefault="000B2073" w:rsidP="004F12F9">
          <w:pPr>
            <w:pStyle w:val="Obsah1"/>
            <w:rPr>
              <w:rFonts w:asciiTheme="minorHAnsi" w:eastAsiaTheme="minorEastAsia" w:hAnsiTheme="minorHAnsi" w:cstheme="minorBidi"/>
              <w:b w:val="0"/>
              <w:lang w:eastAsia="sk-SK"/>
            </w:rPr>
          </w:pPr>
          <w:hyperlink w:anchor="_Toc454436768" w:history="1">
            <w:r w:rsidR="00697E58" w:rsidRPr="000B2073">
              <w:rPr>
                <w:rStyle w:val="Hypertextovprepojenie"/>
                <w:b w:val="0"/>
                <w:caps w:val="0"/>
              </w:rPr>
              <w:t>4 Zmeny a nové zloženie orgánov neziskovej organizácie, ku ktorým došlo v priebehu roka</w:t>
            </w:r>
            <w:r w:rsidR="00697E58" w:rsidRPr="000B2073">
              <w:rPr>
                <w:b w:val="0"/>
                <w:webHidden/>
              </w:rPr>
              <w:tab/>
            </w:r>
            <w:r w:rsidR="00697E58" w:rsidRPr="000B2073">
              <w:rPr>
                <w:b w:val="0"/>
                <w:webHidden/>
              </w:rPr>
              <w:fldChar w:fldCharType="begin"/>
            </w:r>
            <w:r w:rsidR="00697E58" w:rsidRPr="000B2073">
              <w:rPr>
                <w:b w:val="0"/>
                <w:webHidden/>
              </w:rPr>
              <w:instrText xml:space="preserve"> PAGEREF _Toc454436768 \h </w:instrText>
            </w:r>
            <w:r w:rsidR="00697E58" w:rsidRPr="000B2073">
              <w:rPr>
                <w:b w:val="0"/>
                <w:webHidden/>
              </w:rPr>
            </w:r>
            <w:r w:rsidR="00697E58" w:rsidRPr="000B2073">
              <w:rPr>
                <w:b w:val="0"/>
                <w:webHidden/>
              </w:rPr>
              <w:fldChar w:fldCharType="separate"/>
            </w:r>
            <w:r w:rsidR="004F12F9" w:rsidRPr="000B2073">
              <w:rPr>
                <w:b w:val="0"/>
                <w:webHidden/>
              </w:rPr>
              <w:t>11</w:t>
            </w:r>
            <w:r w:rsidR="00697E58" w:rsidRPr="000B2073">
              <w:rPr>
                <w:b w:val="0"/>
                <w:webHidden/>
              </w:rPr>
              <w:fldChar w:fldCharType="end"/>
            </w:r>
          </w:hyperlink>
        </w:p>
        <w:p w:rsidR="00697E58" w:rsidRPr="000B2073" w:rsidRDefault="000B2073" w:rsidP="004F12F9">
          <w:pPr>
            <w:pStyle w:val="Obsah1"/>
            <w:rPr>
              <w:rFonts w:asciiTheme="minorHAnsi" w:eastAsiaTheme="minorEastAsia" w:hAnsiTheme="minorHAnsi" w:cstheme="minorBidi"/>
              <w:b w:val="0"/>
              <w:lang w:eastAsia="sk-SK"/>
            </w:rPr>
          </w:pPr>
          <w:hyperlink w:anchor="_Toc454436769" w:history="1">
            <w:r w:rsidR="00697E58" w:rsidRPr="000B2073">
              <w:rPr>
                <w:rStyle w:val="Hypertextovprepojenie"/>
                <w:b w:val="0"/>
                <w:caps w:val="0"/>
              </w:rPr>
              <w:t>5 Prílohy</w:t>
            </w:r>
            <w:r w:rsidR="00697E58" w:rsidRPr="000B2073">
              <w:rPr>
                <w:b w:val="0"/>
                <w:webHidden/>
              </w:rPr>
              <w:tab/>
            </w:r>
            <w:r w:rsidR="00697E58" w:rsidRPr="000B2073">
              <w:rPr>
                <w:b w:val="0"/>
                <w:webHidden/>
              </w:rPr>
              <w:fldChar w:fldCharType="begin"/>
            </w:r>
            <w:r w:rsidR="00697E58" w:rsidRPr="000B2073">
              <w:rPr>
                <w:b w:val="0"/>
                <w:webHidden/>
              </w:rPr>
              <w:instrText xml:space="preserve"> PAGEREF _Toc454436769 \h </w:instrText>
            </w:r>
            <w:r w:rsidR="00697E58" w:rsidRPr="000B2073">
              <w:rPr>
                <w:b w:val="0"/>
                <w:webHidden/>
              </w:rPr>
            </w:r>
            <w:r w:rsidR="00697E58" w:rsidRPr="000B2073">
              <w:rPr>
                <w:b w:val="0"/>
                <w:webHidden/>
              </w:rPr>
              <w:fldChar w:fldCharType="separate"/>
            </w:r>
            <w:r w:rsidR="004F12F9" w:rsidRPr="000B2073">
              <w:rPr>
                <w:b w:val="0"/>
                <w:webHidden/>
              </w:rPr>
              <w:t>11</w:t>
            </w:r>
            <w:r w:rsidR="00697E58" w:rsidRPr="000B2073">
              <w:rPr>
                <w:b w:val="0"/>
                <w:webHidden/>
              </w:rPr>
              <w:fldChar w:fldCharType="end"/>
            </w:r>
          </w:hyperlink>
        </w:p>
        <w:p w:rsidR="00697E58" w:rsidRDefault="00697E58">
          <w:r w:rsidRPr="000B2073">
            <w:rPr>
              <w:bCs/>
            </w:rPr>
            <w:fldChar w:fldCharType="end"/>
          </w:r>
        </w:p>
      </w:sdtContent>
    </w:sdt>
    <w:p w:rsidR="00697E58" w:rsidRP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697E58" w:rsidRDefault="00697E58" w:rsidP="00697E58">
      <w:pPr>
        <w:pStyle w:val="Nor2"/>
      </w:pPr>
    </w:p>
    <w:p w:rsidR="00B43B9B" w:rsidRPr="006637A1" w:rsidRDefault="00FA6C1E" w:rsidP="00697E58">
      <w:pPr>
        <w:pStyle w:val="Nadpis1"/>
      </w:pPr>
      <w:bookmarkStart w:id="0" w:name="_Toc454436758"/>
      <w:r w:rsidRPr="006637A1">
        <w:lastRenderedPageBreak/>
        <w:t xml:space="preserve">1 </w:t>
      </w:r>
      <w:r w:rsidR="00EF21E6" w:rsidRPr="006637A1">
        <w:t>Prehľad činností</w:t>
      </w:r>
      <w:bookmarkEnd w:id="0"/>
    </w:p>
    <w:p w:rsidR="00EF21E6" w:rsidRDefault="00EF21E6" w:rsidP="00EF21E6">
      <w:pPr>
        <w:pStyle w:val="Nor2"/>
        <w:spacing w:line="276" w:lineRule="auto"/>
      </w:pPr>
    </w:p>
    <w:p w:rsidR="00AD2E37" w:rsidRDefault="00AD2E37" w:rsidP="00EF21E6">
      <w:pPr>
        <w:pStyle w:val="Nor2"/>
        <w:spacing w:line="276" w:lineRule="auto"/>
      </w:pPr>
      <w:r>
        <w:t>Hlavnou náplňou činnosti neziskovej organizácie KRIZOVATKY, n. o. bola i v roku 2015 prevádzka dvoch zariadení sociálnych služieb, a to Azylového domu Emauzy v Holíči (založený v roku 2001, kapacita 41 klientov), a Azylového centra Betánia v Malackách (založené v roku 2006, kapacita 41 klientov).</w:t>
      </w:r>
    </w:p>
    <w:p w:rsidR="00EF21E6" w:rsidRDefault="00EF21E6" w:rsidP="00EF21E6">
      <w:pPr>
        <w:pStyle w:val="Nor2"/>
        <w:spacing w:line="276" w:lineRule="auto"/>
      </w:pPr>
    </w:p>
    <w:p w:rsidR="00AE1FBF" w:rsidRDefault="00AE1FBF" w:rsidP="00EF21E6">
      <w:pPr>
        <w:pStyle w:val="Nor2"/>
        <w:spacing w:line="276" w:lineRule="auto"/>
      </w:pPr>
    </w:p>
    <w:p w:rsidR="00EF21E6" w:rsidRPr="006637A1" w:rsidRDefault="00FA6C1E" w:rsidP="006637A1">
      <w:pPr>
        <w:pStyle w:val="Nadpis2"/>
      </w:pPr>
      <w:bookmarkStart w:id="1" w:name="_Toc454436759"/>
      <w:r w:rsidRPr="006637A1">
        <w:t xml:space="preserve">1.1 </w:t>
      </w:r>
      <w:r w:rsidR="00EF21E6" w:rsidRPr="006637A1">
        <w:t>Sociálne služby poskytované podľa zákona</w:t>
      </w:r>
      <w:bookmarkEnd w:id="1"/>
    </w:p>
    <w:p w:rsidR="00AE1FBF" w:rsidRDefault="00AE1FBF" w:rsidP="00EF21E6">
      <w:pPr>
        <w:pStyle w:val="Nor2"/>
        <w:spacing w:line="276" w:lineRule="auto"/>
      </w:pPr>
    </w:p>
    <w:p w:rsidR="00AD2E37" w:rsidRDefault="00AD2E37" w:rsidP="00EF21E6">
      <w:pPr>
        <w:pStyle w:val="Nor2"/>
        <w:spacing w:line="276" w:lineRule="auto"/>
      </w:pPr>
      <w:r>
        <w:t xml:space="preserve">Naša nezisková organizácia poskytovala </w:t>
      </w:r>
      <w:r w:rsidR="00976BDA">
        <w:t xml:space="preserve">v roku 2015 </w:t>
      </w:r>
      <w:r>
        <w:t>sociálne služby v zmysle zákona č. 448/2008 Z. z. o sociálnych službách a o zmene a doplnení zákona č. 455/1991 Zb. o živnostenskom podnikaní (živnostenský zákon) v znení neskorších predpisov</w:t>
      </w:r>
      <w:r w:rsidR="00976BDA">
        <w:t xml:space="preserve">, a to konkrétne tieto </w:t>
      </w:r>
      <w:r w:rsidR="00F85731">
        <w:t>druhy služieb</w:t>
      </w:r>
      <w:r w:rsidR="00976BDA">
        <w:t>: útulok (20 miest – Azylové centrum Betánia) a zariadenie núdzového bývania (61 miest – Azylový dom Emauzy a Azylové centrum Betánia).</w:t>
      </w:r>
    </w:p>
    <w:p w:rsidR="00AD2E37" w:rsidRDefault="00AD2E37" w:rsidP="00EF21E6">
      <w:pPr>
        <w:pStyle w:val="Nor2"/>
        <w:spacing w:line="276" w:lineRule="auto"/>
      </w:pPr>
    </w:p>
    <w:p w:rsidR="00EF21E6" w:rsidRDefault="00EF21E6" w:rsidP="00EF21E6">
      <w:pPr>
        <w:pStyle w:val="Nor2"/>
        <w:spacing w:line="276" w:lineRule="auto"/>
      </w:pPr>
      <w:r>
        <w:t>V oboch zariadeniach sme poskytovali služby, ako je ubytovanie</w:t>
      </w:r>
      <w:r w:rsidR="001D28C8">
        <w:t>,</w:t>
      </w:r>
      <w:r>
        <w:t xml:space="preserve"> sociálne poradenstvo, pomoc pri uplatňovaní práv a právom chránených záujmov, </w:t>
      </w:r>
      <w:r w:rsidR="001D28C8">
        <w:t xml:space="preserve">poskytovali sme </w:t>
      </w:r>
      <w:r>
        <w:t>ošatenie a obuv. Zároveň sme vytvorili podmienky na prípravu stravy, výdaj potrav</w:t>
      </w:r>
      <w:r w:rsidR="001D28C8">
        <w:t>i</w:t>
      </w:r>
      <w:r>
        <w:t>n</w:t>
      </w:r>
      <w:r w:rsidR="001D28C8">
        <w:t>ových balíkov</w:t>
      </w:r>
      <w:r>
        <w:t>, vykonávanie hygieny, pranie a údržbu bielizne a</w:t>
      </w:r>
      <w:r w:rsidR="001D28C8">
        <w:t> </w:t>
      </w:r>
      <w:r>
        <w:t>šatstva</w:t>
      </w:r>
      <w:r w:rsidR="001D28C8">
        <w:t>. Dôležitou súčasťou bola taktiež</w:t>
      </w:r>
      <w:r>
        <w:t xml:space="preserve"> záujmov</w:t>
      </w:r>
      <w:r w:rsidR="001D28C8">
        <w:t>á</w:t>
      </w:r>
      <w:r>
        <w:t xml:space="preserve"> činnosť.</w:t>
      </w:r>
    </w:p>
    <w:p w:rsidR="00EF21E6" w:rsidRDefault="00EF21E6" w:rsidP="00EF21E6">
      <w:pPr>
        <w:pStyle w:val="Nor2"/>
        <w:spacing w:line="276" w:lineRule="auto"/>
      </w:pPr>
    </w:p>
    <w:p w:rsidR="00AE1FBF" w:rsidRDefault="00AE1FBF" w:rsidP="00EF21E6">
      <w:pPr>
        <w:pStyle w:val="Nor2"/>
        <w:spacing w:line="276" w:lineRule="auto"/>
      </w:pPr>
    </w:p>
    <w:p w:rsidR="00FA6C1E" w:rsidRPr="0011587D" w:rsidRDefault="00FA6C1E" w:rsidP="006637A1">
      <w:pPr>
        <w:pStyle w:val="Nadpis2"/>
      </w:pPr>
      <w:bookmarkStart w:id="2" w:name="_Toc454436760"/>
      <w:r w:rsidRPr="0011587D">
        <w:t>1.2 Práca s klientom</w:t>
      </w:r>
      <w:bookmarkEnd w:id="2"/>
    </w:p>
    <w:p w:rsidR="00404E11" w:rsidRDefault="00404E11" w:rsidP="00EF21E6">
      <w:pPr>
        <w:pStyle w:val="Nor2"/>
        <w:spacing w:line="276" w:lineRule="auto"/>
      </w:pPr>
    </w:p>
    <w:p w:rsidR="00404E11" w:rsidRDefault="00404E11" w:rsidP="00EF21E6">
      <w:pPr>
        <w:pStyle w:val="Nor2"/>
        <w:spacing w:line="276" w:lineRule="auto"/>
      </w:pPr>
      <w:r>
        <w:t xml:space="preserve">KRIŽOVATKY, n. o. poskytujú sociálne služby dvom skupinám klientov – ženám a deťom, ktorí boli obeťami domáceho násilia, a mužom, ktorí prišli o strechu nad hlavou (ľudia bez domova). </w:t>
      </w:r>
    </w:p>
    <w:p w:rsidR="00404E11" w:rsidRDefault="00404E11" w:rsidP="00EF21E6">
      <w:pPr>
        <w:pStyle w:val="Nor2"/>
        <w:spacing w:line="276" w:lineRule="auto"/>
      </w:pPr>
    </w:p>
    <w:p w:rsidR="00404E11" w:rsidRDefault="00404E11" w:rsidP="00EF21E6">
      <w:pPr>
        <w:pStyle w:val="Nor2"/>
        <w:spacing w:line="276" w:lineRule="auto"/>
      </w:pPr>
      <w:r>
        <w:t xml:space="preserve">Obe tieto skupiny klientov majú mnoho rovnakých sociálnych problémov. Predovšetkým prišli o elementárne životné istoty, ako je strata vlastného bývania, prerušenie vzťahov s blízkymi osobami, strata zamestnania, život v chudobe. U žien a detí sa pridáva ešte špecifikum prítomnosti násilia v intímnych vzťahoch, čo so sebou </w:t>
      </w:r>
      <w:r w:rsidR="00F85731">
        <w:t>prináša</w:t>
      </w:r>
      <w:r>
        <w:t xml:space="preserve"> ďalšie traumy. </w:t>
      </w:r>
    </w:p>
    <w:p w:rsidR="00404E11" w:rsidRDefault="00404E11" w:rsidP="00EF21E6">
      <w:pPr>
        <w:pStyle w:val="Nor2"/>
        <w:spacing w:line="276" w:lineRule="auto"/>
      </w:pPr>
    </w:p>
    <w:p w:rsidR="00404E11" w:rsidRDefault="00404E11" w:rsidP="00EF21E6">
      <w:pPr>
        <w:pStyle w:val="Nor2"/>
        <w:spacing w:line="276" w:lineRule="auto"/>
      </w:pPr>
      <w:r>
        <w:t>U našich klientov však po mnohých rokoch praxe identifikujeme aj nasledované problémy a ťažkosti:</w:t>
      </w:r>
    </w:p>
    <w:p w:rsidR="00AE1FBF" w:rsidRDefault="00AE1FBF" w:rsidP="00EF21E6">
      <w:pPr>
        <w:pStyle w:val="Nor2"/>
        <w:spacing w:line="276" w:lineRule="auto"/>
      </w:pPr>
    </w:p>
    <w:p w:rsidR="00E35D7E" w:rsidRDefault="00E35D7E" w:rsidP="00E019BE">
      <w:pPr>
        <w:pStyle w:val="Nor2"/>
        <w:numPr>
          <w:ilvl w:val="0"/>
          <w:numId w:val="4"/>
        </w:numPr>
        <w:spacing w:line="276" w:lineRule="auto"/>
      </w:pPr>
      <w:r>
        <w:t>problémy rodinného charakteru</w:t>
      </w:r>
    </w:p>
    <w:p w:rsidR="00404E11" w:rsidRDefault="00404E11" w:rsidP="00E019BE">
      <w:pPr>
        <w:pStyle w:val="Nor2"/>
        <w:numPr>
          <w:ilvl w:val="2"/>
          <w:numId w:val="4"/>
        </w:numPr>
        <w:spacing w:line="276" w:lineRule="auto"/>
      </w:pPr>
      <w:r>
        <w:t>narušené vzťahy vo vlastnej rodine klienta (manžel</w:t>
      </w:r>
      <w:r w:rsidR="00F85731">
        <w:t>/</w:t>
      </w:r>
      <w:proofErr w:type="spellStart"/>
      <w:r w:rsidR="00F85731">
        <w:t>ka</w:t>
      </w:r>
      <w:proofErr w:type="spellEnd"/>
      <w:r>
        <w:t>, partner</w:t>
      </w:r>
      <w:r w:rsidR="00F85731">
        <w:t>/</w:t>
      </w:r>
      <w:proofErr w:type="spellStart"/>
      <w:r w:rsidR="00F85731">
        <w:t>ka</w:t>
      </w:r>
      <w:proofErr w:type="spellEnd"/>
      <w:r>
        <w:t>, deti)</w:t>
      </w:r>
    </w:p>
    <w:p w:rsidR="00404E11" w:rsidRDefault="00404E11" w:rsidP="00E019BE">
      <w:pPr>
        <w:pStyle w:val="Nor2"/>
        <w:numPr>
          <w:ilvl w:val="2"/>
          <w:numId w:val="4"/>
        </w:numPr>
        <w:spacing w:line="276" w:lineRule="auto"/>
      </w:pPr>
      <w:r>
        <w:t>narušené vzťahy v pôvodnej rodine klienta (s rodičmi, súrodencami, širšou rodinou)</w:t>
      </w:r>
    </w:p>
    <w:p w:rsidR="00404E11" w:rsidRDefault="00404E11" w:rsidP="00E019BE">
      <w:pPr>
        <w:pStyle w:val="Nor2"/>
        <w:numPr>
          <w:ilvl w:val="2"/>
          <w:numId w:val="4"/>
        </w:numPr>
        <w:spacing w:line="276" w:lineRule="auto"/>
      </w:pPr>
      <w:r>
        <w:t>neochota</w:t>
      </w:r>
      <w:r w:rsidR="00F85731">
        <w:t xml:space="preserve"> a nezáujem</w:t>
      </w:r>
      <w:r>
        <w:t xml:space="preserve"> rodinných príslušníkov pomôcť riešiť klientom ich situáciu</w:t>
      </w:r>
    </w:p>
    <w:p w:rsidR="00E35D7E" w:rsidRDefault="00404E11" w:rsidP="00E019BE">
      <w:pPr>
        <w:pStyle w:val="Nor2"/>
        <w:numPr>
          <w:ilvl w:val="2"/>
          <w:numId w:val="4"/>
        </w:numPr>
        <w:spacing w:line="276" w:lineRule="auto"/>
      </w:pPr>
      <w:r>
        <w:t>absencia rodičovských kompetencií, resp. ich nízka úroveň</w:t>
      </w:r>
    </w:p>
    <w:p w:rsidR="00C2396E" w:rsidRDefault="00C2396E" w:rsidP="00E019BE">
      <w:pPr>
        <w:pStyle w:val="Nor2"/>
        <w:numPr>
          <w:ilvl w:val="2"/>
          <w:numId w:val="4"/>
        </w:numPr>
        <w:spacing w:line="276" w:lineRule="auto"/>
      </w:pPr>
      <w:r>
        <w:t>slabá autorita matiek u detí</w:t>
      </w:r>
    </w:p>
    <w:p w:rsidR="00E35D7E" w:rsidRDefault="00E35D7E" w:rsidP="00E019BE">
      <w:pPr>
        <w:pStyle w:val="Nor2"/>
        <w:numPr>
          <w:ilvl w:val="0"/>
          <w:numId w:val="4"/>
        </w:numPr>
        <w:spacing w:line="276" w:lineRule="auto"/>
      </w:pPr>
      <w:r>
        <w:lastRenderedPageBreak/>
        <w:t>problémy ekonomického charakteru</w:t>
      </w:r>
    </w:p>
    <w:p w:rsidR="00404E11" w:rsidRDefault="00404E11" w:rsidP="00E019BE">
      <w:pPr>
        <w:pStyle w:val="Nor2"/>
        <w:numPr>
          <w:ilvl w:val="2"/>
          <w:numId w:val="4"/>
        </w:numPr>
        <w:spacing w:line="276" w:lineRule="auto"/>
      </w:pPr>
      <w:r>
        <w:t>žiadne, resp. nedostatočné vzdelanie či kvalifikácia pre uplatnenie sa na pracovnom trhu</w:t>
      </w:r>
    </w:p>
    <w:p w:rsidR="00404E11" w:rsidRDefault="00404E11" w:rsidP="00E019BE">
      <w:pPr>
        <w:pStyle w:val="Nor2"/>
        <w:numPr>
          <w:ilvl w:val="2"/>
          <w:numId w:val="4"/>
        </w:numPr>
        <w:spacing w:line="276" w:lineRule="auto"/>
      </w:pPr>
      <w:r>
        <w:t>nezamestnanosť, resp. neuplatniteľnosť klientov na trhu práce</w:t>
      </w:r>
    </w:p>
    <w:p w:rsidR="00404E11" w:rsidRDefault="00404E11" w:rsidP="00E019BE">
      <w:pPr>
        <w:pStyle w:val="Nor2"/>
        <w:numPr>
          <w:ilvl w:val="2"/>
          <w:numId w:val="4"/>
        </w:numPr>
        <w:spacing w:line="276" w:lineRule="auto"/>
      </w:pPr>
      <w:r>
        <w:t>absencia pracovných návykov</w:t>
      </w:r>
    </w:p>
    <w:p w:rsidR="00404E11" w:rsidRDefault="00404E11" w:rsidP="00E019BE">
      <w:pPr>
        <w:pStyle w:val="Nor2"/>
        <w:numPr>
          <w:ilvl w:val="2"/>
          <w:numId w:val="4"/>
        </w:numPr>
        <w:spacing w:line="276" w:lineRule="auto"/>
      </w:pPr>
      <w:r>
        <w:t>nízke príjmy</w:t>
      </w:r>
    </w:p>
    <w:p w:rsidR="00404E11" w:rsidRDefault="00404E11" w:rsidP="00E019BE">
      <w:pPr>
        <w:pStyle w:val="Nor2"/>
        <w:numPr>
          <w:ilvl w:val="2"/>
          <w:numId w:val="4"/>
        </w:numPr>
        <w:spacing w:line="276" w:lineRule="auto"/>
      </w:pPr>
      <w:r>
        <w:t>zadlženosť, väčšinou vo forme exekúcií (v lepšom prípade splátkových kalendárov)</w:t>
      </w:r>
    </w:p>
    <w:p w:rsidR="00E35D7E" w:rsidRDefault="00E35D7E" w:rsidP="00E019BE">
      <w:pPr>
        <w:pStyle w:val="Nor2"/>
        <w:numPr>
          <w:ilvl w:val="2"/>
          <w:numId w:val="4"/>
        </w:numPr>
        <w:spacing w:line="276" w:lineRule="auto"/>
      </w:pPr>
      <w:r>
        <w:t>absencia dávok a príspevkov, na ktoré majú klienti nárok</w:t>
      </w:r>
    </w:p>
    <w:p w:rsidR="00C2396E" w:rsidRDefault="00C2396E" w:rsidP="00E019BE">
      <w:pPr>
        <w:pStyle w:val="Nor2"/>
        <w:numPr>
          <w:ilvl w:val="0"/>
          <w:numId w:val="4"/>
        </w:numPr>
        <w:spacing w:line="276" w:lineRule="auto"/>
      </w:pPr>
      <w:r>
        <w:t>osobné problémy</w:t>
      </w:r>
    </w:p>
    <w:p w:rsidR="00C2396E" w:rsidRDefault="00C2396E" w:rsidP="00E019BE">
      <w:pPr>
        <w:pStyle w:val="Nor2"/>
        <w:numPr>
          <w:ilvl w:val="2"/>
          <w:numId w:val="4"/>
        </w:numPr>
        <w:spacing w:line="276" w:lineRule="auto"/>
      </w:pPr>
      <w:r>
        <w:t>pasivita pri riešení svojej situácie</w:t>
      </w:r>
    </w:p>
    <w:p w:rsidR="00C2396E" w:rsidRDefault="00C2396E" w:rsidP="00E019BE">
      <w:pPr>
        <w:pStyle w:val="Nor2"/>
        <w:numPr>
          <w:ilvl w:val="2"/>
          <w:numId w:val="4"/>
        </w:numPr>
        <w:spacing w:line="276" w:lineRule="auto"/>
      </w:pPr>
      <w:r>
        <w:t>fatalizmus, nezáujem meniť vlastnú situáciu</w:t>
      </w:r>
    </w:p>
    <w:p w:rsidR="00C2396E" w:rsidRDefault="00C2396E" w:rsidP="00E019BE">
      <w:pPr>
        <w:pStyle w:val="Nor2"/>
        <w:numPr>
          <w:ilvl w:val="2"/>
          <w:numId w:val="4"/>
        </w:numPr>
        <w:spacing w:line="276" w:lineRule="auto"/>
      </w:pPr>
      <w:r>
        <w:t>závislosti (predovšetkým na alkohole)</w:t>
      </w:r>
    </w:p>
    <w:p w:rsidR="00C2396E" w:rsidRDefault="00C2396E" w:rsidP="00E019BE">
      <w:pPr>
        <w:pStyle w:val="Nor2"/>
        <w:numPr>
          <w:ilvl w:val="2"/>
          <w:numId w:val="4"/>
        </w:numPr>
        <w:spacing w:line="276" w:lineRule="auto"/>
      </w:pPr>
      <w:r>
        <w:t>slabé sociálne zručnosti (komunikácia a pod.)</w:t>
      </w:r>
    </w:p>
    <w:p w:rsidR="00AA38E5" w:rsidRDefault="00AA38E5" w:rsidP="00E019BE">
      <w:pPr>
        <w:pStyle w:val="Nor2"/>
        <w:numPr>
          <w:ilvl w:val="2"/>
          <w:numId w:val="4"/>
        </w:numPr>
        <w:spacing w:line="276" w:lineRule="auto"/>
      </w:pPr>
      <w:r>
        <w:t>spolupráca s príslušnými úradmi</w:t>
      </w:r>
    </w:p>
    <w:p w:rsidR="00C2396E" w:rsidRDefault="00C2396E" w:rsidP="00E019BE">
      <w:pPr>
        <w:pStyle w:val="Nor2"/>
        <w:numPr>
          <w:ilvl w:val="0"/>
          <w:numId w:val="4"/>
        </w:numPr>
        <w:spacing w:line="276" w:lineRule="auto"/>
      </w:pPr>
      <w:r>
        <w:t>problémy u detských klientov</w:t>
      </w:r>
    </w:p>
    <w:p w:rsidR="00C2396E" w:rsidRDefault="00AE1FBF" w:rsidP="00E019BE">
      <w:pPr>
        <w:pStyle w:val="Nor2"/>
        <w:numPr>
          <w:ilvl w:val="2"/>
          <w:numId w:val="4"/>
        </w:numPr>
        <w:spacing w:line="276" w:lineRule="auto"/>
      </w:pPr>
      <w:r>
        <w:t xml:space="preserve">často </w:t>
      </w:r>
      <w:r w:rsidR="00C2396E">
        <w:t>slabý prospech v</w:t>
      </w:r>
      <w:r>
        <w:t> </w:t>
      </w:r>
      <w:r w:rsidR="00C2396E">
        <w:t>škole</w:t>
      </w:r>
      <w:r>
        <w:t xml:space="preserve"> (nutnosť opakovať ročník a pod.)</w:t>
      </w:r>
    </w:p>
    <w:p w:rsidR="00AE1FBF" w:rsidRDefault="00AE1FBF" w:rsidP="00E019BE">
      <w:pPr>
        <w:pStyle w:val="Nor2"/>
        <w:numPr>
          <w:ilvl w:val="2"/>
          <w:numId w:val="4"/>
        </w:numPr>
        <w:spacing w:line="276" w:lineRule="auto"/>
      </w:pPr>
      <w:r>
        <w:t>absencia záujmu o vzdelávanie sa</w:t>
      </w:r>
    </w:p>
    <w:p w:rsidR="00C2396E" w:rsidRDefault="00C2396E" w:rsidP="00E019BE">
      <w:pPr>
        <w:pStyle w:val="Nor2"/>
        <w:numPr>
          <w:ilvl w:val="2"/>
          <w:numId w:val="4"/>
        </w:numPr>
        <w:spacing w:line="276" w:lineRule="auto"/>
      </w:pPr>
      <w:r>
        <w:t>šikanovanie detí zo strany vrstovníkov, nálepkovanie „</w:t>
      </w:r>
      <w:proofErr w:type="spellStart"/>
      <w:r>
        <w:t>azyláci</w:t>
      </w:r>
      <w:proofErr w:type="spellEnd"/>
      <w:r>
        <w:t>“</w:t>
      </w:r>
    </w:p>
    <w:p w:rsidR="00C2396E" w:rsidRDefault="00C2396E" w:rsidP="00E019BE">
      <w:pPr>
        <w:pStyle w:val="Nor2"/>
        <w:numPr>
          <w:ilvl w:val="2"/>
          <w:numId w:val="4"/>
        </w:numPr>
        <w:spacing w:line="276" w:lineRule="auto"/>
      </w:pPr>
      <w:r>
        <w:t>sociálno-patologické správanie</w:t>
      </w:r>
      <w:r w:rsidR="00AE1FBF">
        <w:t xml:space="preserve"> detí klientov (skoré skúsenosti so závislosťami, sexualitou, delikventnou a kriminálnou činnosťou)</w:t>
      </w:r>
    </w:p>
    <w:p w:rsidR="00C2396E" w:rsidRDefault="00C2396E" w:rsidP="00E019BE">
      <w:pPr>
        <w:pStyle w:val="Nor2"/>
        <w:numPr>
          <w:ilvl w:val="0"/>
          <w:numId w:val="4"/>
        </w:numPr>
        <w:spacing w:line="276" w:lineRule="auto"/>
      </w:pPr>
      <w:r>
        <w:t>administratívne záležitosti</w:t>
      </w:r>
    </w:p>
    <w:p w:rsidR="00C2396E" w:rsidRDefault="00C2396E" w:rsidP="00E019BE">
      <w:pPr>
        <w:pStyle w:val="Nor2"/>
        <w:numPr>
          <w:ilvl w:val="2"/>
          <w:numId w:val="4"/>
        </w:numPr>
        <w:spacing w:line="276" w:lineRule="auto"/>
      </w:pPr>
      <w:r>
        <w:t>absencia dokladov</w:t>
      </w:r>
    </w:p>
    <w:p w:rsidR="00C2396E" w:rsidRDefault="00C2396E" w:rsidP="00E019BE">
      <w:pPr>
        <w:pStyle w:val="Nor2"/>
        <w:numPr>
          <w:ilvl w:val="2"/>
          <w:numId w:val="4"/>
        </w:numPr>
        <w:spacing w:line="276" w:lineRule="auto"/>
      </w:pPr>
      <w:r>
        <w:t>dokumenty potrebné pre komunikáciu s príslušnými úradmi.</w:t>
      </w:r>
    </w:p>
    <w:p w:rsidR="00AE1FBF" w:rsidRDefault="00AE1FBF" w:rsidP="004C3851">
      <w:pPr>
        <w:pStyle w:val="Nor2"/>
        <w:spacing w:line="276" w:lineRule="auto"/>
      </w:pPr>
    </w:p>
    <w:p w:rsidR="00AE1FBF" w:rsidRDefault="00AE1FBF" w:rsidP="004C3851">
      <w:pPr>
        <w:pStyle w:val="Nor2"/>
        <w:spacing w:line="276" w:lineRule="auto"/>
      </w:pPr>
      <w:r>
        <w:t>Môžeme skonštatovať, že klientov získavame štvorakým spôsobom:</w:t>
      </w:r>
    </w:p>
    <w:p w:rsidR="00AE1FBF" w:rsidRDefault="00AE1FBF" w:rsidP="00F85731">
      <w:pPr>
        <w:pStyle w:val="Nor2"/>
        <w:numPr>
          <w:ilvl w:val="0"/>
          <w:numId w:val="5"/>
        </w:numPr>
        <w:spacing w:line="276" w:lineRule="auto"/>
        <w:ind w:left="426" w:hanging="426"/>
      </w:pPr>
      <w:r>
        <w:t>osobný kontakt, resp. intervencia rodinného príslušníka či priateľa klienta</w:t>
      </w:r>
    </w:p>
    <w:p w:rsidR="00AE1FBF" w:rsidRDefault="00AE1FBF" w:rsidP="00F85731">
      <w:pPr>
        <w:pStyle w:val="Nor2"/>
        <w:numPr>
          <w:ilvl w:val="0"/>
          <w:numId w:val="5"/>
        </w:numPr>
        <w:spacing w:line="276" w:lineRule="auto"/>
        <w:ind w:left="426" w:hanging="426"/>
      </w:pPr>
      <w:r>
        <w:t>distribúcia klienta orgánmi samosprávy (obecné úrady, oddelenia sociálnej pomoci mestských úradov)</w:t>
      </w:r>
    </w:p>
    <w:p w:rsidR="00AE1FBF" w:rsidRDefault="00AE1FBF" w:rsidP="00F85731">
      <w:pPr>
        <w:pStyle w:val="Nor2"/>
        <w:numPr>
          <w:ilvl w:val="0"/>
          <w:numId w:val="5"/>
        </w:numPr>
        <w:spacing w:line="276" w:lineRule="auto"/>
        <w:ind w:left="426" w:hanging="426"/>
      </w:pPr>
      <w:r>
        <w:t>distribúcia klienta orgánmi štátnej správy (úrady práce, sociálnych vecí a rodiny)</w:t>
      </w:r>
    </w:p>
    <w:p w:rsidR="00AE1FBF" w:rsidRDefault="00AE1FBF" w:rsidP="00F85731">
      <w:pPr>
        <w:pStyle w:val="Nor2"/>
        <w:numPr>
          <w:ilvl w:val="0"/>
          <w:numId w:val="5"/>
        </w:numPr>
        <w:spacing w:line="276" w:lineRule="auto"/>
        <w:ind w:left="426" w:hanging="426"/>
      </w:pPr>
      <w:r>
        <w:t>distribúcia klienta z</w:t>
      </w:r>
      <w:r w:rsidR="00F85731">
        <w:t xml:space="preserve"> inej organizácie či </w:t>
      </w:r>
      <w:r>
        <w:t>zariadenia sociálnych služieb.</w:t>
      </w:r>
    </w:p>
    <w:p w:rsidR="00C2396E" w:rsidRDefault="00C2396E" w:rsidP="00C2396E">
      <w:pPr>
        <w:pStyle w:val="Nor2"/>
        <w:spacing w:line="276" w:lineRule="auto"/>
      </w:pPr>
    </w:p>
    <w:p w:rsidR="00E019BE" w:rsidRDefault="00730C4B" w:rsidP="00EF21E6">
      <w:pPr>
        <w:pStyle w:val="Nor2"/>
        <w:spacing w:line="276" w:lineRule="auto"/>
      </w:pPr>
      <w:r>
        <w:t xml:space="preserve">Základom našej práce s klientom je </w:t>
      </w:r>
      <w:r w:rsidR="00AB41F6">
        <w:t xml:space="preserve">základné </w:t>
      </w:r>
      <w:r>
        <w:t xml:space="preserve">sociálne poradenstvo, ktoré poskytujeme v oboch zariadeniach. V rámci poradenského procesu </w:t>
      </w:r>
      <w:r w:rsidR="001D28C8">
        <w:t xml:space="preserve">spolu s klientmi </w:t>
      </w:r>
      <w:r>
        <w:t>identifikujeme</w:t>
      </w:r>
      <w:r w:rsidR="001D28C8">
        <w:t xml:space="preserve"> konkrétne</w:t>
      </w:r>
      <w:r>
        <w:t xml:space="preserve"> problémové oblasti</w:t>
      </w:r>
      <w:r w:rsidR="001D28C8">
        <w:t xml:space="preserve">, ktoré je potrebné riešiť. </w:t>
      </w:r>
      <w:r>
        <w:t xml:space="preserve">Zaoberáme sa </w:t>
      </w:r>
      <w:r w:rsidR="001D28C8">
        <w:t>ich</w:t>
      </w:r>
      <w:r>
        <w:t xml:space="preserve"> osobnou, rodinnou i pracovnou históriou. </w:t>
      </w:r>
      <w:r w:rsidR="00F90474">
        <w:t>Poradenstvo v domoch zabezpečujú zamestnanci, ktorí majú ukončené minimálne bakalárske vzdelanie v sociálnej práci.</w:t>
      </w:r>
    </w:p>
    <w:p w:rsidR="00AE1FBF" w:rsidRDefault="00AE1FBF" w:rsidP="00EF21E6">
      <w:pPr>
        <w:pStyle w:val="Nor2"/>
        <w:spacing w:line="276" w:lineRule="auto"/>
      </w:pPr>
    </w:p>
    <w:p w:rsidR="00AE1FBF" w:rsidRDefault="00AE1FBF" w:rsidP="00AE1FBF">
      <w:pPr>
        <w:pStyle w:val="Nor2"/>
        <w:spacing w:line="276" w:lineRule="auto"/>
      </w:pPr>
      <w:r>
        <w:t xml:space="preserve">Časť našej práce s klientom je založená na praktickej pomoci. Mnohí klienti prichádzajú do zariadenia bez osobných vecí, preto je potrebné im zabezpečiť ošatenie, hygienické pomôcky a balík základných potravín. </w:t>
      </w:r>
    </w:p>
    <w:p w:rsidR="00AE1FBF" w:rsidRDefault="00AE1FBF" w:rsidP="00EF21E6">
      <w:pPr>
        <w:pStyle w:val="Nor2"/>
        <w:spacing w:line="276" w:lineRule="auto"/>
      </w:pPr>
    </w:p>
    <w:p w:rsidR="00697E58" w:rsidRDefault="00697E58" w:rsidP="00EF21E6">
      <w:pPr>
        <w:pStyle w:val="Nor2"/>
        <w:spacing w:line="276" w:lineRule="auto"/>
      </w:pPr>
    </w:p>
    <w:p w:rsidR="00F85731" w:rsidRDefault="00F85731" w:rsidP="00EF21E6">
      <w:pPr>
        <w:pStyle w:val="Nor2"/>
        <w:spacing w:line="276" w:lineRule="auto"/>
      </w:pPr>
    </w:p>
    <w:p w:rsidR="00DD33E9" w:rsidRPr="00DF118B" w:rsidRDefault="00DD33E9" w:rsidP="006637A1">
      <w:pPr>
        <w:pStyle w:val="Nadpis2"/>
      </w:pPr>
      <w:bookmarkStart w:id="3" w:name="_Toc454436761"/>
      <w:r w:rsidRPr="00DF118B">
        <w:lastRenderedPageBreak/>
        <w:t>1.3 Zamestnanci neziskovej organizácie a </w:t>
      </w:r>
      <w:proofErr w:type="spellStart"/>
      <w:r w:rsidRPr="00DF118B">
        <w:t>supervízia</w:t>
      </w:r>
      <w:bookmarkEnd w:id="3"/>
      <w:proofErr w:type="spellEnd"/>
    </w:p>
    <w:p w:rsidR="00AB41F6" w:rsidRDefault="00AB41F6" w:rsidP="00EF21E6">
      <w:pPr>
        <w:pStyle w:val="Nor2"/>
        <w:spacing w:line="276" w:lineRule="auto"/>
      </w:pPr>
    </w:p>
    <w:p w:rsidR="00AB41F6" w:rsidRDefault="00AB41F6" w:rsidP="00EF21E6">
      <w:pPr>
        <w:pStyle w:val="Nor2"/>
        <w:spacing w:line="276" w:lineRule="auto"/>
      </w:pPr>
      <w:r>
        <w:t xml:space="preserve">KRIŽOVATKY, n. o. v roku 2015 zamestnávali spolu 12 zamestnancov (v oboch zariadeniach po šesť osôb). Zároveň tiež účtovníka na dohodu o vykonaní práce. Väčšina zamestnancov má ukončené vzdelanie v odbore sociálna práca, resp. si v tomto roku vzdelanie ešte dopĺňala štúdiom na vysokej škole. </w:t>
      </w:r>
    </w:p>
    <w:p w:rsidR="00AB41F6" w:rsidRDefault="00AB41F6" w:rsidP="00EF21E6">
      <w:pPr>
        <w:pStyle w:val="Nor2"/>
        <w:spacing w:line="276" w:lineRule="auto"/>
      </w:pPr>
    </w:p>
    <w:p w:rsidR="00AB41F6" w:rsidRDefault="00AB41F6" w:rsidP="00EF21E6">
      <w:pPr>
        <w:pStyle w:val="Nor2"/>
        <w:spacing w:line="276" w:lineRule="auto"/>
      </w:pPr>
      <w:r>
        <w:t xml:space="preserve">Každý zamestnanec má v zariadení jasne stanové kompetencie a zodpovednosť za konkrétne oblasti života domu. Okrem slúženia pravidelných služieb (čo </w:t>
      </w:r>
      <w:proofErr w:type="spellStart"/>
      <w:r>
        <w:t>obnáša</w:t>
      </w:r>
      <w:proofErr w:type="spellEnd"/>
      <w:r>
        <w:t xml:space="preserve"> zabezpečenie chodu domu) je zodpovedný za realizáciu aktivít v konkrétnej oblasti, či už ide o vedenie zariadenia, výdaj potravín, výdaj šatstva, prácu s deťmi a mladými ľuďmi, organizáciu </w:t>
      </w:r>
      <w:proofErr w:type="spellStart"/>
      <w:r>
        <w:t>voľnočasových</w:t>
      </w:r>
      <w:proofErr w:type="spellEnd"/>
      <w:r>
        <w:t xml:space="preserve"> aktivít, oslovovanie </w:t>
      </w:r>
      <w:proofErr w:type="spellStart"/>
      <w:r>
        <w:t>donorov</w:t>
      </w:r>
      <w:proofErr w:type="spellEnd"/>
      <w:r>
        <w:t>, písanie grantových projektov</w:t>
      </w:r>
      <w:r w:rsidR="00F85731">
        <w:t>, manažment dobrovoľníkov, marketingové aktivity</w:t>
      </w:r>
      <w:r>
        <w:t xml:space="preserve"> a podobne. Nakoľko hospodárime s obmedzenými finančnými zdrojmi, ani v roku 2015 sme si nemohli dovoliť zaplatiť externých odborníkov, ako je napríklad právnik, psychológ či špeciálny pedagóg. </w:t>
      </w:r>
    </w:p>
    <w:p w:rsidR="001E09D5" w:rsidRDefault="001E09D5" w:rsidP="00EF21E6">
      <w:pPr>
        <w:pStyle w:val="Nor2"/>
        <w:spacing w:line="276" w:lineRule="auto"/>
      </w:pPr>
    </w:p>
    <w:p w:rsidR="00AB41F6" w:rsidRDefault="00AB41F6" w:rsidP="00EF21E6">
      <w:pPr>
        <w:pStyle w:val="Nor2"/>
        <w:spacing w:line="276" w:lineRule="auto"/>
      </w:pPr>
      <w:r>
        <w:t xml:space="preserve">Organizácia zabezpečila zamestnancom možnosť odbornej </w:t>
      </w:r>
      <w:proofErr w:type="spellStart"/>
      <w:r>
        <w:t>supervízie</w:t>
      </w:r>
      <w:proofErr w:type="spellEnd"/>
      <w:r>
        <w:t xml:space="preserve">, ktorú poskytovala Mgr. Hana </w:t>
      </w:r>
      <w:proofErr w:type="spellStart"/>
      <w:r>
        <w:t>Šafránková</w:t>
      </w:r>
      <w:proofErr w:type="spellEnd"/>
      <w:r>
        <w:t xml:space="preserve">. Zmyslom </w:t>
      </w:r>
      <w:proofErr w:type="spellStart"/>
      <w:r>
        <w:t>supervízie</w:t>
      </w:r>
      <w:proofErr w:type="spellEnd"/>
      <w:r>
        <w:t xml:space="preserve"> je pomôcť riešiť kolegom sporné otázky, etické dilemy a iné ťažkosti, s ktorými sa stretávajú v rámci svojej pr</w:t>
      </w:r>
      <w:r w:rsidR="00F85731">
        <w:t>a</w:t>
      </w:r>
      <w:r>
        <w:t xml:space="preserve">xe. Keďže práca s týmito skupinami klientov je náročná, zmyslom </w:t>
      </w:r>
      <w:proofErr w:type="spellStart"/>
      <w:r>
        <w:t>supervízie</w:t>
      </w:r>
      <w:proofErr w:type="spellEnd"/>
      <w:r>
        <w:t xml:space="preserve"> je aj prevencia syndrómu vyhorenia a únavy </w:t>
      </w:r>
      <w:r w:rsidR="00F85731">
        <w:t xml:space="preserve">či znechutenia </w:t>
      </w:r>
      <w:r>
        <w:t xml:space="preserve">z práce. </w:t>
      </w:r>
    </w:p>
    <w:p w:rsidR="00E019BE" w:rsidRDefault="00E019BE" w:rsidP="00EF21E6">
      <w:pPr>
        <w:pStyle w:val="Nor2"/>
        <w:spacing w:line="276" w:lineRule="auto"/>
      </w:pPr>
    </w:p>
    <w:p w:rsidR="00AB41F6" w:rsidRDefault="00AB41F6" w:rsidP="00EF21E6">
      <w:pPr>
        <w:pStyle w:val="Nor2"/>
        <w:spacing w:line="276" w:lineRule="auto"/>
      </w:pPr>
    </w:p>
    <w:p w:rsidR="00036B02" w:rsidRPr="00865FB1" w:rsidRDefault="00036B02" w:rsidP="006637A1">
      <w:pPr>
        <w:pStyle w:val="Nadpis2"/>
      </w:pPr>
      <w:bookmarkStart w:id="4" w:name="_Toc454436762"/>
      <w:r w:rsidRPr="00865FB1">
        <w:t>1.4 Azylový dom Emauzy</w:t>
      </w:r>
      <w:bookmarkEnd w:id="4"/>
    </w:p>
    <w:p w:rsidR="00DD477C" w:rsidRDefault="00DD477C" w:rsidP="00EF21E6">
      <w:pPr>
        <w:pStyle w:val="Nor2"/>
        <w:spacing w:line="276" w:lineRule="auto"/>
      </w:pPr>
    </w:p>
    <w:p w:rsidR="00DD477C" w:rsidRDefault="00DD477C" w:rsidP="00EF21E6">
      <w:pPr>
        <w:pStyle w:val="Nor2"/>
        <w:spacing w:line="276" w:lineRule="auto"/>
      </w:pPr>
      <w:r>
        <w:t>Azylový dom Emauzy, ktorý sa nachádza v Holíči, vznikol v roku 2001. V tomto zariadení naša organizácia poskytuje sociálne služby ženám a deťom – obetiam domáceho násilia. Kapacita zariadenia je 41 osôb, z toho 15 žien a 26 detí.</w:t>
      </w:r>
    </w:p>
    <w:p w:rsidR="00EA2947" w:rsidRDefault="00EA2947" w:rsidP="00EF21E6">
      <w:pPr>
        <w:pStyle w:val="Nor2"/>
        <w:spacing w:line="276" w:lineRule="auto"/>
      </w:pPr>
    </w:p>
    <w:p w:rsidR="00DD477C" w:rsidRDefault="00DD477C" w:rsidP="00EF21E6">
      <w:pPr>
        <w:pStyle w:val="Nor2"/>
        <w:spacing w:line="276" w:lineRule="auto"/>
      </w:pPr>
      <w:r>
        <w:t>Zariadenie sa nachádza v budove, ktorá bola postavená ako detské jasle. Budova je v súčasnosti v nevyhovujúcom technickom stave a žiada si nákladnú rekonštrukciu. Problémy máme predovšetkým s elektrickými rozvodmi, budova by potrebovala vymeniť okná a zatepliť, vyskytujú sa problémy s dodávkou teplej vody, plus množstvo ďalších opráv menšieho rozsahu. Nakoľko v súčasnosti nedisponujeme potrebnými finančnými prostriedkami, riešime len najakútnejšie problémy.</w:t>
      </w:r>
    </w:p>
    <w:p w:rsidR="00DD477C" w:rsidRDefault="00DD477C" w:rsidP="00EF21E6">
      <w:pPr>
        <w:pStyle w:val="Nor2"/>
        <w:spacing w:line="276" w:lineRule="auto"/>
      </w:pPr>
    </w:p>
    <w:p w:rsidR="0045047F" w:rsidRDefault="0045047F" w:rsidP="00EF21E6">
      <w:pPr>
        <w:pStyle w:val="Nor2"/>
        <w:spacing w:line="276" w:lineRule="auto"/>
      </w:pPr>
      <w:r>
        <w:t xml:space="preserve">Dôležitou súčasťou práce s klientmi v dome je sociálne poradenstvo – v rámci neho vybavovanie dávok, dokladov, riešenie problémov s výchovou. Mnohé klientky prichádzajú bez najzákladnejších vecí, preto im poskytujeme potravinové balíky, ošatenie, hygienické potreby, výbavu do domácnosti (taniere, hrnce a pod.). </w:t>
      </w:r>
    </w:p>
    <w:p w:rsidR="004C0B17" w:rsidRDefault="004C0B17" w:rsidP="00EF21E6">
      <w:pPr>
        <w:pStyle w:val="Nor2"/>
        <w:spacing w:line="276" w:lineRule="auto"/>
      </w:pPr>
    </w:p>
    <w:p w:rsidR="004C0B17" w:rsidRDefault="004C0B17" w:rsidP="00EF21E6">
      <w:pPr>
        <w:pStyle w:val="Nor2"/>
        <w:spacing w:line="276" w:lineRule="auto"/>
      </w:pPr>
      <w:r>
        <w:t xml:space="preserve">V dome sa pravidelne konajú </w:t>
      </w:r>
      <w:proofErr w:type="spellStart"/>
      <w:r>
        <w:t>komunitné</w:t>
      </w:r>
      <w:proofErr w:type="spellEnd"/>
      <w:r>
        <w:t xml:space="preserve"> stretnutia, na ktorých sa za účasti klientov riešia problémy, ktoré život v dome so sebou prináša.</w:t>
      </w:r>
    </w:p>
    <w:p w:rsidR="003B0027" w:rsidRDefault="003B0027" w:rsidP="00EF21E6">
      <w:pPr>
        <w:pStyle w:val="Nor2"/>
        <w:spacing w:line="276" w:lineRule="auto"/>
      </w:pPr>
    </w:p>
    <w:p w:rsidR="00DD477C" w:rsidRDefault="00DD477C" w:rsidP="00EF21E6">
      <w:pPr>
        <w:pStyle w:val="Nor2"/>
        <w:spacing w:line="276" w:lineRule="auto"/>
      </w:pPr>
      <w:r>
        <w:lastRenderedPageBreak/>
        <w:t xml:space="preserve">Zariadenie disponuje tímom </w:t>
      </w:r>
      <w:r w:rsidR="00A42552">
        <w:t xml:space="preserve">interných </w:t>
      </w:r>
      <w:r>
        <w:t xml:space="preserve">dobrovoľníkov, ktorí sa aktívne podieľajú na jeho živote. Ide predovšetkým o organizovanie akcií pre deti a mládež, a to najmä pravidelných klubov (hudobný, tanečný, športový) a tiež príležitostných akcií, ako je sv. Valentín, Deň detí, rozlúčka s prázdninami, sv. Mikuláš, vianočný program a podobne. Vďaka dobrovoľníkov sme aj v roku 2015 získali finančné prostriedky z grantového programu Darujte Vianoce Nadácie Orange, a to na kúpu vianočných darčekov. </w:t>
      </w:r>
    </w:p>
    <w:p w:rsidR="00DD477C" w:rsidRDefault="00DD477C" w:rsidP="00EF21E6">
      <w:pPr>
        <w:pStyle w:val="Nor2"/>
        <w:spacing w:line="276" w:lineRule="auto"/>
      </w:pPr>
    </w:p>
    <w:p w:rsidR="00DD477C" w:rsidRDefault="00DD477C" w:rsidP="00EF21E6">
      <w:pPr>
        <w:pStyle w:val="Nor2"/>
        <w:spacing w:line="276" w:lineRule="auto"/>
      </w:pPr>
      <w:r>
        <w:t xml:space="preserve">Okrem toho spolupracujú so zariadením aj ďalší dobrovoľníci, ktorí pre nás v roku 2015 zorganizovali materiálnu zbierku a tiež zabezpečili vianočné darčeky. Ide o skupinu mladých rodín z Holíča a jeho okolia, ktoré sa rozhodli takýmto spôsobom nášmu zariadeniu pomôcť. </w:t>
      </w:r>
    </w:p>
    <w:p w:rsidR="00DD477C" w:rsidRDefault="00DD477C" w:rsidP="00EF21E6">
      <w:pPr>
        <w:pStyle w:val="Nor2"/>
        <w:spacing w:line="276" w:lineRule="auto"/>
      </w:pPr>
    </w:p>
    <w:p w:rsidR="00DD477C" w:rsidRDefault="00DD477C" w:rsidP="00EF21E6">
      <w:pPr>
        <w:pStyle w:val="Nor2"/>
        <w:spacing w:line="276" w:lineRule="auto"/>
      </w:pPr>
      <w:r>
        <w:t xml:space="preserve">Ďalšia skupina dobrovoľníkov pomohla s organizáciou niekoľkých aktivít. </w:t>
      </w:r>
      <w:r w:rsidR="001561E7">
        <w:t xml:space="preserve">Na </w:t>
      </w:r>
      <w:r>
        <w:t>D</w:t>
      </w:r>
      <w:r w:rsidR="001561E7">
        <w:t>eň detí usporiadali pre deti súťaže</w:t>
      </w:r>
      <w:r w:rsidR="009222EB">
        <w:t xml:space="preserve"> a</w:t>
      </w:r>
      <w:r w:rsidR="001561E7">
        <w:t xml:space="preserve"> hry </w:t>
      </w:r>
      <w:r w:rsidR="009222EB">
        <w:t xml:space="preserve">s </w:t>
      </w:r>
      <w:r w:rsidR="001561E7">
        <w:t>občerstven</w:t>
      </w:r>
      <w:r w:rsidR="009222EB">
        <w:t>ím</w:t>
      </w:r>
      <w:r w:rsidR="001561E7">
        <w:t>. Na sv. Mikuláša prišla skupina študent</w:t>
      </w:r>
      <w:r w:rsidR="00D17A3B">
        <w:t>ov</w:t>
      </w:r>
      <w:r w:rsidR="001561E7">
        <w:t xml:space="preserve"> zo SOŠ Jozefa </w:t>
      </w:r>
      <w:proofErr w:type="spellStart"/>
      <w:r w:rsidR="001561E7">
        <w:t>Čabelku</w:t>
      </w:r>
      <w:proofErr w:type="spellEnd"/>
      <w:r w:rsidR="001561E7">
        <w:t xml:space="preserve">, ktoré deťom pripravili krátky program a rozdali sladkosti. Vianoce rodinám spestrili dobrovoľníci z Operácie vianočné dieťa, ktorí priniesli darčeky. </w:t>
      </w:r>
    </w:p>
    <w:p w:rsidR="00DD477C" w:rsidRDefault="00DD477C" w:rsidP="00EF21E6">
      <w:pPr>
        <w:pStyle w:val="Nor2"/>
        <w:spacing w:line="276" w:lineRule="auto"/>
      </w:pPr>
    </w:p>
    <w:p w:rsidR="00D24F05" w:rsidRDefault="00DD477C" w:rsidP="00EF21E6">
      <w:pPr>
        <w:pStyle w:val="Nor2"/>
        <w:spacing w:line="276" w:lineRule="auto"/>
      </w:pPr>
      <w:r>
        <w:t xml:space="preserve">Nášmu </w:t>
      </w:r>
      <w:proofErr w:type="spellStart"/>
      <w:r>
        <w:t>holíčskemu</w:t>
      </w:r>
      <w:proofErr w:type="spellEnd"/>
      <w:r>
        <w:t xml:space="preserve"> zariadeniu tiež veľmi pomohli dobrovoľníci z firmy </w:t>
      </w:r>
      <w:r w:rsidR="001561E7">
        <w:t xml:space="preserve">DM </w:t>
      </w:r>
      <w:proofErr w:type="spellStart"/>
      <w:r w:rsidR="001561E7">
        <w:t>Markt</w:t>
      </w:r>
      <w:proofErr w:type="spellEnd"/>
      <w:r w:rsidR="001561E7">
        <w:t xml:space="preserve">, ktorí okrem materiálnych </w:t>
      </w:r>
      <w:r w:rsidR="00D17A3B">
        <w:t>potrieb</w:t>
      </w:r>
      <w:r w:rsidR="001561E7">
        <w:t xml:space="preserve"> pomáhali s manuálnymi činnosťami (maľovanie, drobné opravy).</w:t>
      </w:r>
      <w:r w:rsidR="00BE7E78">
        <w:t xml:space="preserve"> </w:t>
      </w:r>
    </w:p>
    <w:p w:rsidR="005E502D" w:rsidRDefault="005E502D" w:rsidP="00EF21E6">
      <w:pPr>
        <w:pStyle w:val="Nor2"/>
        <w:spacing w:line="276" w:lineRule="auto"/>
      </w:pPr>
    </w:p>
    <w:p w:rsidR="005E502D" w:rsidRDefault="005E502D" w:rsidP="00EF21E6">
      <w:pPr>
        <w:pStyle w:val="Nor2"/>
        <w:spacing w:line="276" w:lineRule="auto"/>
      </w:pPr>
      <w:r>
        <w:t>V priebehu roka 201</w:t>
      </w:r>
      <w:r w:rsidR="00DD477C">
        <w:t>5</w:t>
      </w:r>
      <w:r>
        <w:t xml:space="preserve"> sme dostali viacero materiálnych darov. Ide spravidla o veci dennej potreby (plienky, kočíky, postieľky, koberce, kuchynský riad, ošatenie). </w:t>
      </w:r>
    </w:p>
    <w:p w:rsidR="00A07C0D" w:rsidRDefault="00A07C0D" w:rsidP="00EF21E6">
      <w:pPr>
        <w:pStyle w:val="Nor2"/>
        <w:spacing w:line="276" w:lineRule="auto"/>
      </w:pPr>
    </w:p>
    <w:p w:rsidR="00DD477C" w:rsidRDefault="00DD477C" w:rsidP="00EF21E6">
      <w:pPr>
        <w:pStyle w:val="Nor2"/>
        <w:spacing w:line="276" w:lineRule="auto"/>
      </w:pPr>
    </w:p>
    <w:p w:rsidR="00A07C0D" w:rsidRPr="00426543" w:rsidRDefault="00A07C0D" w:rsidP="006637A1">
      <w:pPr>
        <w:pStyle w:val="Nadpis2"/>
      </w:pPr>
      <w:bookmarkStart w:id="5" w:name="_Toc454436763"/>
      <w:r w:rsidRPr="00426543">
        <w:t>1.5 Azylové centrum Betánia</w:t>
      </w:r>
      <w:bookmarkEnd w:id="5"/>
    </w:p>
    <w:p w:rsidR="00DD477C" w:rsidRDefault="00DD477C" w:rsidP="00EF21E6">
      <w:pPr>
        <w:pStyle w:val="Nor2"/>
        <w:spacing w:line="276" w:lineRule="auto"/>
      </w:pPr>
    </w:p>
    <w:p w:rsidR="007E3C58" w:rsidRDefault="007E3C58" w:rsidP="00EF21E6">
      <w:pPr>
        <w:pStyle w:val="Nor2"/>
        <w:spacing w:line="276" w:lineRule="auto"/>
      </w:pPr>
      <w:r>
        <w:t xml:space="preserve">Azylové centrum Betánia v Malackách bolo založené v roku 2006, kedy sme otvorili časť pre mužov bez domova. O rok neskôr sme následne sprevádzkovali ženskú časť. Kapacita zariadenia je 20 miest pre mužov v útulku a 21 miest pre ženy a deti v zariadení núdzového bývania. </w:t>
      </w:r>
    </w:p>
    <w:p w:rsidR="007E3C58" w:rsidRDefault="007E3C58" w:rsidP="00EF21E6">
      <w:pPr>
        <w:pStyle w:val="Nor2"/>
        <w:spacing w:line="276" w:lineRule="auto"/>
      </w:pPr>
    </w:p>
    <w:p w:rsidR="005972F6" w:rsidRDefault="005972F6" w:rsidP="00EF21E6">
      <w:pPr>
        <w:pStyle w:val="Nor2"/>
        <w:spacing w:line="276" w:lineRule="auto"/>
      </w:pPr>
      <w:r>
        <w:t>Nakoľko máme v malackom zariadení dve odlišné skupiny klientov, práca s nimi má svoje vlastné špecifiká. Podobne ako v </w:t>
      </w:r>
      <w:proofErr w:type="spellStart"/>
      <w:r>
        <w:t>holíčskom</w:t>
      </w:r>
      <w:proofErr w:type="spellEnd"/>
      <w:r>
        <w:t xml:space="preserve"> azylovom dome, i v </w:t>
      </w:r>
      <w:proofErr w:type="spellStart"/>
      <w:r>
        <w:t>Betánii</w:t>
      </w:r>
      <w:proofErr w:type="spellEnd"/>
      <w:r>
        <w:t xml:space="preserve"> je základom práce s klientom sociálne poradenstvo. V praxi to znamená najmä vybavovanie dokladov, dávok a príspevkov, komunikáciu s úradmi práce, hľadanie možností zamestnania. U klientov – mužov sa stretávame so závislosťou najmä na alkohole.</w:t>
      </w:r>
    </w:p>
    <w:p w:rsidR="00F64E40" w:rsidRDefault="00F64E40" w:rsidP="00EF21E6">
      <w:pPr>
        <w:pStyle w:val="Nor2"/>
        <w:spacing w:line="276" w:lineRule="auto"/>
      </w:pPr>
    </w:p>
    <w:p w:rsidR="00057A28" w:rsidRDefault="00057A28" w:rsidP="00EF21E6">
      <w:pPr>
        <w:pStyle w:val="Nor2"/>
        <w:spacing w:line="276" w:lineRule="auto"/>
      </w:pPr>
      <w:r>
        <w:t xml:space="preserve">Zvyšok práce s klientmi je veľmi podobný systému, aký máme v Azylovom dome Emauzy. Klienti dostávajú potravinové prídely, potrebné šatstvo, hygienické potreby a veci dennej potreby. </w:t>
      </w:r>
    </w:p>
    <w:p w:rsidR="007E3C58" w:rsidRDefault="007E3C58" w:rsidP="00EF21E6">
      <w:pPr>
        <w:pStyle w:val="Nor2"/>
        <w:spacing w:line="276" w:lineRule="auto"/>
      </w:pPr>
    </w:p>
    <w:p w:rsidR="007E3C58" w:rsidRDefault="007E3C58" w:rsidP="00EF21E6">
      <w:pPr>
        <w:pStyle w:val="Nor2"/>
        <w:spacing w:line="276" w:lineRule="auto"/>
      </w:pPr>
      <w:r>
        <w:t xml:space="preserve">Výhodou zariadenia je pre klientov blízka dostupnosť hlavného mesta republiky. Tým pádom sa im v oveľa vyššej miere (než je tomu v Holíči) otvárajú pracovné možnosti. Platí to predovšetkým pre mužov, ktorí nie sú nútení sa starať o deti. </w:t>
      </w:r>
    </w:p>
    <w:p w:rsidR="00A053B7" w:rsidRDefault="00A053B7" w:rsidP="00EF21E6">
      <w:pPr>
        <w:pStyle w:val="Nor2"/>
        <w:spacing w:line="276" w:lineRule="auto"/>
      </w:pPr>
    </w:p>
    <w:p w:rsidR="00A053B7" w:rsidRDefault="00A053B7" w:rsidP="00EF21E6">
      <w:pPr>
        <w:pStyle w:val="Nor2"/>
        <w:spacing w:line="276" w:lineRule="auto"/>
      </w:pPr>
      <w:r>
        <w:lastRenderedPageBreak/>
        <w:t xml:space="preserve">V rámci záujmovej činnosti sme pre klientov v spolupráci s našimi dobrovoľníkmi pripravili niekoľko akcií: maškarný karneval, sv. Valentína, deň detí, rozlúčku so školou, sv. Mikuláša a posedenie pri vianočnom stromčeku. </w:t>
      </w:r>
      <w:r w:rsidR="00691377">
        <w:t xml:space="preserve">Okrem toho nám pomáhali aj externí dobrovoľníci – predovšetkým z firmy </w:t>
      </w:r>
      <w:proofErr w:type="spellStart"/>
      <w:r w:rsidR="00691377">
        <w:t>PwC</w:t>
      </w:r>
      <w:proofErr w:type="spellEnd"/>
      <w:r w:rsidR="00691377">
        <w:t xml:space="preserve">, ktorá pre deti zabezpečila divadelné predstavenie na sv. Mikuláša, dobrovoľníkmi z cirkevnej ZŠ, ktorí pripravili vianočný program a zároveň domu venovali hygienické a čistiace </w:t>
      </w:r>
      <w:r w:rsidR="00283CE0">
        <w:t>prostriedky, či študentmi gymnázia, ktoré pre deti pripravili predstavenie Snehulienka a sedem trpaslíkov.</w:t>
      </w:r>
    </w:p>
    <w:p w:rsidR="007E3C58" w:rsidRDefault="007E3C58" w:rsidP="00EF21E6">
      <w:pPr>
        <w:pStyle w:val="Nor2"/>
        <w:spacing w:line="276" w:lineRule="auto"/>
      </w:pPr>
    </w:p>
    <w:p w:rsidR="007E3C58" w:rsidRDefault="007E3C58" w:rsidP="00EF21E6">
      <w:pPr>
        <w:pStyle w:val="Nor2"/>
        <w:spacing w:line="276" w:lineRule="auto"/>
      </w:pPr>
      <w:r>
        <w:t xml:space="preserve">Aj v malackom dome funguje skupina dobrovoľníkov, ktorí s deťmi realizujú množstvo </w:t>
      </w:r>
      <w:proofErr w:type="spellStart"/>
      <w:r>
        <w:t>voľnočasových</w:t>
      </w:r>
      <w:proofErr w:type="spellEnd"/>
      <w:r>
        <w:t xml:space="preserve"> a záujmových aktivít. Ide predovšetkým o pravidelné kluby (dramatický a športový). Ďalej o mnoho príležitostných akcií, ako je </w:t>
      </w:r>
      <w:proofErr w:type="spellStart"/>
      <w:r>
        <w:t>maškarák</w:t>
      </w:r>
      <w:proofErr w:type="spellEnd"/>
      <w:r>
        <w:t xml:space="preserve">, sv. Valentín ,Deň detí, rozlúčka so školským rokom, </w:t>
      </w:r>
      <w:proofErr w:type="spellStart"/>
      <w:r>
        <w:t>Halloween</w:t>
      </w:r>
      <w:proofErr w:type="spellEnd"/>
      <w:r>
        <w:t xml:space="preserve">, sv. Mikuláš a vianočné posedenie. </w:t>
      </w:r>
    </w:p>
    <w:p w:rsidR="007E3C58" w:rsidRDefault="007E3C58" w:rsidP="00EF21E6">
      <w:pPr>
        <w:pStyle w:val="Nor2"/>
        <w:spacing w:line="276" w:lineRule="auto"/>
      </w:pPr>
    </w:p>
    <w:p w:rsidR="007E3C58" w:rsidRDefault="007E3C58" w:rsidP="00EF21E6">
      <w:pPr>
        <w:pStyle w:val="Nor2"/>
        <w:spacing w:line="276" w:lineRule="auto"/>
      </w:pPr>
      <w:r>
        <w:t xml:space="preserve">Niekoľko aktivít sme zrealizovali s dobrovoľníkmi z firmy </w:t>
      </w:r>
      <w:proofErr w:type="spellStart"/>
      <w:r>
        <w:t>PwC</w:t>
      </w:r>
      <w:proofErr w:type="spellEnd"/>
      <w:r>
        <w:t xml:space="preserve">, ktorí zabezpečili sv. Mikuláša, rozdali deťom darčeky a taktiež poskytli darčeky na Vianoce. Zariadeniu pomohli aj dobrovoľníci z cirkevnej základnej školy, ktorí tiež pripravili program a priniesli hygienické potreby. </w:t>
      </w:r>
    </w:p>
    <w:p w:rsidR="00283CE0" w:rsidRDefault="00283CE0" w:rsidP="00EF21E6">
      <w:pPr>
        <w:pStyle w:val="Nor2"/>
        <w:spacing w:line="276" w:lineRule="auto"/>
      </w:pPr>
    </w:p>
    <w:p w:rsidR="00283CE0" w:rsidRDefault="00283CE0" w:rsidP="00EF21E6">
      <w:pPr>
        <w:pStyle w:val="Nor2"/>
        <w:spacing w:line="276" w:lineRule="auto"/>
      </w:pPr>
      <w:r>
        <w:t xml:space="preserve">Z praktických činností sme </w:t>
      </w:r>
      <w:r w:rsidR="007E3C58">
        <w:t xml:space="preserve">revitalizovali okolie zariadenia, zasadili stromčeky, natreli lavičky. </w:t>
      </w:r>
    </w:p>
    <w:p w:rsidR="00C53846" w:rsidRDefault="00C53846" w:rsidP="00EF21E6">
      <w:pPr>
        <w:pStyle w:val="Nor2"/>
        <w:spacing w:line="276" w:lineRule="auto"/>
      </w:pPr>
    </w:p>
    <w:p w:rsidR="00A42552" w:rsidRDefault="00A42552" w:rsidP="00EF21E6">
      <w:pPr>
        <w:pStyle w:val="Nor2"/>
        <w:spacing w:line="276" w:lineRule="auto"/>
      </w:pPr>
    </w:p>
    <w:p w:rsidR="00C53846" w:rsidRPr="005B6464" w:rsidRDefault="00C53846" w:rsidP="006637A1">
      <w:pPr>
        <w:pStyle w:val="Nadpis2"/>
      </w:pPr>
      <w:bookmarkStart w:id="6" w:name="_Toc454436764"/>
      <w:r w:rsidRPr="005B6464">
        <w:t>1.6 Vzdelávanie, výchova a rozvoj telesnej kultúry</w:t>
      </w:r>
      <w:bookmarkEnd w:id="6"/>
    </w:p>
    <w:p w:rsidR="00A42552" w:rsidRDefault="00A42552" w:rsidP="00C53846">
      <w:pPr>
        <w:pStyle w:val="Nor2"/>
        <w:spacing w:line="276" w:lineRule="auto"/>
      </w:pPr>
    </w:p>
    <w:p w:rsidR="006637A1" w:rsidRDefault="006637A1" w:rsidP="00C53846">
      <w:pPr>
        <w:pStyle w:val="Nor2"/>
        <w:spacing w:line="276" w:lineRule="auto"/>
      </w:pPr>
      <w:r>
        <w:t xml:space="preserve">KRIŽOVATKY, n. o. sa i v roku 2015 venovali činnosti s deťmi a mládežou, a to v spolupráci s o. z. Smerovky zo Skalice. V priestoroch skalického CVČ sme spoluorganizovali klubovú činnosť pre deti a mládež z priľahlého sídliska. Ide o skupinu detí, ktoré väčšinu voľného času trávia na ulici v skupinkách a sú priamo ohrozené </w:t>
      </w:r>
      <w:proofErr w:type="spellStart"/>
      <w:r>
        <w:t>sociálno</w:t>
      </w:r>
      <w:proofErr w:type="spellEnd"/>
      <w:r>
        <w:t xml:space="preserve"> – patologickými javmi. Pre tieto deti sme zorganizovali rad aktivít, vrátane</w:t>
      </w:r>
      <w:r w:rsidR="00697E58">
        <w:t xml:space="preserve"> </w:t>
      </w:r>
      <w:proofErr w:type="spellStart"/>
      <w:r w:rsidR="00697E58">
        <w:t>workshopov</w:t>
      </w:r>
      <w:proofErr w:type="spellEnd"/>
      <w:r w:rsidR="00697E58">
        <w:t xml:space="preserve">, nácvikov vystúpení či zábavných akcií, ako je </w:t>
      </w:r>
      <w:proofErr w:type="spellStart"/>
      <w:r w:rsidR="00697E58">
        <w:t>maškarák</w:t>
      </w:r>
      <w:proofErr w:type="spellEnd"/>
      <w:r w:rsidR="00697E58">
        <w:t xml:space="preserve"> a podobne. Spolu s deťmi z našich azylových domov sa tiež zúčastnili letného tábora o. z. Smerovky, na ktorom sme participovali, v Zlatníckej doline pri Skalici.</w:t>
      </w:r>
    </w:p>
    <w:p w:rsidR="006637A1" w:rsidRDefault="006637A1" w:rsidP="00C53846">
      <w:pPr>
        <w:pStyle w:val="Nor2"/>
        <w:spacing w:line="276" w:lineRule="auto"/>
      </w:pPr>
    </w:p>
    <w:p w:rsidR="006637A1" w:rsidRDefault="006637A1" w:rsidP="00C53846">
      <w:pPr>
        <w:pStyle w:val="Nor2"/>
        <w:spacing w:line="276" w:lineRule="auto"/>
      </w:pPr>
    </w:p>
    <w:p w:rsidR="00A42552" w:rsidRDefault="00A42552" w:rsidP="00C53846">
      <w:pPr>
        <w:pStyle w:val="Nor2"/>
        <w:spacing w:line="276" w:lineRule="auto"/>
      </w:pPr>
    </w:p>
    <w:p w:rsidR="00697E58" w:rsidRDefault="00697E58" w:rsidP="00C53846">
      <w:pPr>
        <w:pStyle w:val="Nor2"/>
        <w:spacing w:line="276" w:lineRule="auto"/>
      </w:pPr>
    </w:p>
    <w:p w:rsidR="00697E58" w:rsidRDefault="00697E58" w:rsidP="00C53846">
      <w:pPr>
        <w:pStyle w:val="Nor2"/>
        <w:spacing w:line="276" w:lineRule="auto"/>
      </w:pPr>
    </w:p>
    <w:p w:rsidR="00697E58" w:rsidRDefault="00697E58" w:rsidP="00C53846">
      <w:pPr>
        <w:pStyle w:val="Nor2"/>
        <w:spacing w:line="276" w:lineRule="auto"/>
      </w:pPr>
    </w:p>
    <w:p w:rsidR="00697E58" w:rsidRDefault="00697E58" w:rsidP="00C53846">
      <w:pPr>
        <w:pStyle w:val="Nor2"/>
        <w:spacing w:line="276" w:lineRule="auto"/>
      </w:pPr>
    </w:p>
    <w:p w:rsidR="00697E58" w:rsidRDefault="00697E58" w:rsidP="00C53846">
      <w:pPr>
        <w:pStyle w:val="Nor2"/>
        <w:spacing w:line="276" w:lineRule="auto"/>
      </w:pPr>
    </w:p>
    <w:p w:rsidR="00697E58" w:rsidRDefault="00697E58" w:rsidP="00C53846">
      <w:pPr>
        <w:pStyle w:val="Nor2"/>
        <w:spacing w:line="276" w:lineRule="auto"/>
      </w:pPr>
    </w:p>
    <w:p w:rsidR="00697E58" w:rsidRDefault="00697E58" w:rsidP="00C53846">
      <w:pPr>
        <w:pStyle w:val="Nor2"/>
        <w:spacing w:line="276" w:lineRule="auto"/>
      </w:pPr>
    </w:p>
    <w:p w:rsidR="00697E58" w:rsidRDefault="00697E58" w:rsidP="00C53846">
      <w:pPr>
        <w:pStyle w:val="Nor2"/>
        <w:spacing w:line="276" w:lineRule="auto"/>
      </w:pPr>
    </w:p>
    <w:p w:rsidR="00697E58" w:rsidRDefault="00697E58" w:rsidP="00C53846">
      <w:pPr>
        <w:pStyle w:val="Nor2"/>
        <w:spacing w:line="276" w:lineRule="auto"/>
      </w:pPr>
    </w:p>
    <w:p w:rsidR="00A42552" w:rsidRPr="00A42552" w:rsidRDefault="00A42552" w:rsidP="00697E58">
      <w:pPr>
        <w:pStyle w:val="Nadpis1"/>
        <w:rPr>
          <w:rFonts w:eastAsia="Calibri"/>
        </w:rPr>
      </w:pPr>
      <w:bookmarkStart w:id="7" w:name="_Toc392836836"/>
      <w:bookmarkStart w:id="8" w:name="_Toc392836490"/>
      <w:bookmarkStart w:id="9" w:name="_Toc392836323"/>
      <w:bookmarkStart w:id="10" w:name="_Toc454436765"/>
      <w:r w:rsidRPr="00A42552">
        <w:rPr>
          <w:rFonts w:eastAsia="Calibri"/>
        </w:rPr>
        <w:lastRenderedPageBreak/>
        <w:t>2 Ročná účtovná závierka a zhodnotenie základných údajov</w:t>
      </w:r>
      <w:bookmarkEnd w:id="7"/>
      <w:bookmarkEnd w:id="8"/>
      <w:bookmarkEnd w:id="9"/>
      <w:bookmarkEnd w:id="10"/>
      <w:r w:rsidRPr="00A42552">
        <w:rPr>
          <w:rFonts w:eastAsia="Calibri"/>
        </w:rPr>
        <w:t xml:space="preserve"> </w:t>
      </w:r>
    </w:p>
    <w:p w:rsidR="00A42552" w:rsidRPr="00A42552" w:rsidRDefault="00A42552" w:rsidP="00A42552">
      <w:pPr>
        <w:spacing w:line="240" w:lineRule="auto"/>
        <w:ind w:firstLine="0"/>
        <w:rPr>
          <w:rFonts w:eastAsia="Calibri"/>
          <w:highlight w:val="yellow"/>
        </w:rPr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t>Ročná účtovná závierka bola zostavená  30. 3. 2016 a overená audítorom v apríli 2016. Dosiahnutý hosp. výsledok v rámci schválenej štruktúry rozpočtu je nasledovný: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t>Náklady spolu: 191 910,86 €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Výnosy spolu:  197 223, 79 €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Výsledok hospodárenia: 5312,93 €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Daň z príjmov: 0,-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 xml:space="preserve">Výsledok hospodárenia po zdanení: 5312,93 € 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t>Najväčšiu nákladovú položku tvorili mzdové náklady 92.210,88 €, zákonné sociálne a zdravotné poistenie 31.419,55</w:t>
      </w:r>
      <w:r w:rsidRPr="00A42552">
        <w:rPr>
          <w:color w:val="FF0000"/>
        </w:rPr>
        <w:t xml:space="preserve"> </w:t>
      </w:r>
      <w:r w:rsidRPr="00A42552">
        <w:t>€, spotreba energie (plyn, voda, elektrina) 37 869,67 €, náklady na prevádzku zariadení 8.553, 29 €, náklady spojené s poskytovanými službami v zariadeniach (ostatné služby) 8.244,69 €. Menšie nákladové položky boli  v tomto roku sociálne náklady (soc. fond, stravovanie zamestnancov) 5.660,88 €, opravy a udržiavanie zariadení soc. služieb 6.767,80 €. Najmenšiu  nákladovú položku tvorili  iné osobitné náklady  631,10 €.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 xml:space="preserve">Výnosy tak ako každý kalendárny rok boli zabezpečené predovšetkým z rozpočtov VÚC Trnava a z rozpočtu BSK v celkovej výške 168.815.,15 €, z  tržieb a predaja služieb v celkovej výške 16.235,99 € a z grantov a zbierok v celkovej výške 126,43 €.  Menšiu položku nášho rozpočtu v tomto roku tvorili prijaté dary od fyzických a právnických osôb v celkovej výške 9.917,53 € a prijaté úroky 1,86 €. Ďalšiu položku tvoril príspevky z podielu zaplatenej dane vo výške 2.120,08 €. 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t xml:space="preserve">Hospodárenie organizácie bolo ukončené ziskom vo výške 5.312, 93 €. 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t xml:space="preserve">Celkové príjmy organizácie v roku 2015 činili 197.223,79 €, na účty VÚC sme na konci roku vrátili sumu 1.657,90 €. Na účet VÚC Trnava sumu 160,15 € (vrátený preplatok za elektrinu) a na účet BSK  sumu 1.496,94 € ( nevyčerpaný príspevok za rok 2015).  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t xml:space="preserve">V porovnaní s rokom 2014 sa nám podarilo znížiť mzdový fond – mzdové náklady roku 2014 činili 95.341,55 €, adekvátne k tomu klesli i odvody za zamestnancov, v roku 2014 boli 32.852,09 €. Taktiež oproti roku 2014 klesli sociálne náklady a cestovné, v roku 2014 boli 6.008,12 €. Taktiež klesli náklady spojené s prevádzkou zariadení sociálnych služieb, v roku 2014 boli 11.570,91  €. Oproti tomu však vzrástli náklady na opravy a údržby oboch zariadení, kedy sme minuli na opravy a údržbu 6.767,80 €.        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t>Čo sa týka výnosov organizácie v porovnaní s rokom 2014 sa dotácia z BSK zvýšila o 2945,13 € a dotácia z VÚC Trnava stúpla o 57,42 € oproti roku 2014. V roku 2015 sa znížili tržby z predaja služieb o 775,05 € oproti roku 2014. Taktiež sa nám podarilo v roku 2015 získať viac finančných darov od právnických a fyzických osôb oproti roku 2014 kedy sme získali sumu 5.310,05- €.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697E58">
      <w:pPr>
        <w:pStyle w:val="Nadpis1"/>
      </w:pPr>
      <w:bookmarkStart w:id="11" w:name="_Toc454436766"/>
      <w:bookmarkStart w:id="12" w:name="_GoBack"/>
      <w:bookmarkEnd w:id="12"/>
      <w:r w:rsidRPr="00A42552">
        <w:lastRenderedPageBreak/>
        <w:t>3 Finančná správa</w:t>
      </w:r>
      <w:bookmarkEnd w:id="11"/>
    </w:p>
    <w:p w:rsidR="00A42552" w:rsidRPr="00A42552" w:rsidRDefault="00A42552" w:rsidP="00A42552">
      <w:pPr>
        <w:spacing w:line="240" w:lineRule="auto"/>
        <w:ind w:firstLine="0"/>
        <w:jc w:val="left"/>
        <w:rPr>
          <w:b/>
        </w:rPr>
      </w:pPr>
    </w:p>
    <w:p w:rsidR="00A42552" w:rsidRPr="00A42552" w:rsidRDefault="00A42552" w:rsidP="00BE70F4">
      <w:pPr>
        <w:spacing w:line="276" w:lineRule="auto"/>
        <w:ind w:firstLine="0"/>
        <w:jc w:val="left"/>
        <w:rPr>
          <w:b/>
        </w:rPr>
      </w:pPr>
      <w:r w:rsidRPr="00A42552">
        <w:rPr>
          <w:b/>
        </w:rPr>
        <w:t>Prehľad o daroch a príspevkoch</w:t>
      </w:r>
    </w:p>
    <w:p w:rsidR="00A42552" w:rsidRPr="00A42552" w:rsidRDefault="00A42552" w:rsidP="00BE70F4">
      <w:pPr>
        <w:spacing w:line="276" w:lineRule="auto"/>
        <w:ind w:firstLine="0"/>
      </w:pPr>
    </w:p>
    <w:p w:rsidR="00A42552" w:rsidRPr="00A42552" w:rsidRDefault="00A42552" w:rsidP="00BE70F4">
      <w:pPr>
        <w:spacing w:line="276" w:lineRule="auto"/>
        <w:ind w:firstLine="0"/>
        <w:rPr>
          <w:b/>
        </w:rPr>
      </w:pPr>
      <w:r w:rsidRPr="00A42552">
        <w:rPr>
          <w:b/>
        </w:rPr>
        <w:t>Azylový dom Emauzy 2015:</w:t>
      </w:r>
    </w:p>
    <w:p w:rsidR="00A42552" w:rsidRPr="00A42552" w:rsidRDefault="00A42552" w:rsidP="00BE70F4">
      <w:pPr>
        <w:numPr>
          <w:ilvl w:val="0"/>
          <w:numId w:val="6"/>
        </w:numPr>
        <w:spacing w:line="276" w:lineRule="auto"/>
        <w:jc w:val="left"/>
      </w:pPr>
      <w:r w:rsidRPr="00A42552">
        <w:t>K</w:t>
      </w:r>
      <w:r w:rsidRPr="00A42552">
        <w:rPr>
          <w:caps/>
        </w:rPr>
        <w:t>rižovatky</w:t>
      </w:r>
      <w:r w:rsidRPr="00A42552">
        <w:t>, neinvestičný fond</w:t>
      </w:r>
    </w:p>
    <w:p w:rsidR="00A42552" w:rsidRPr="00A42552" w:rsidRDefault="00A42552" w:rsidP="00BE70F4">
      <w:pPr>
        <w:numPr>
          <w:ilvl w:val="0"/>
          <w:numId w:val="6"/>
        </w:numPr>
        <w:spacing w:line="276" w:lineRule="auto"/>
        <w:jc w:val="left"/>
      </w:pPr>
      <w:r w:rsidRPr="00A42552">
        <w:t>Kvarteto o. z.</w:t>
      </w:r>
    </w:p>
    <w:p w:rsidR="00A42552" w:rsidRPr="00A42552" w:rsidRDefault="00A42552" w:rsidP="00BE70F4">
      <w:pPr>
        <w:numPr>
          <w:ilvl w:val="0"/>
          <w:numId w:val="6"/>
        </w:numPr>
        <w:spacing w:line="276" w:lineRule="auto"/>
        <w:jc w:val="left"/>
      </w:pPr>
      <w:r w:rsidRPr="00A42552">
        <w:t xml:space="preserve">Slovenská katolícka charita </w:t>
      </w:r>
    </w:p>
    <w:p w:rsidR="00A42552" w:rsidRPr="00A42552" w:rsidRDefault="00A42552" w:rsidP="00BE70F4">
      <w:pPr>
        <w:numPr>
          <w:ilvl w:val="0"/>
          <w:numId w:val="6"/>
        </w:numPr>
        <w:spacing w:line="276" w:lineRule="auto"/>
        <w:jc w:val="left"/>
      </w:pPr>
      <w:r w:rsidRPr="00A42552">
        <w:t>Potravinová zbierka Tesco</w:t>
      </w:r>
    </w:p>
    <w:p w:rsidR="00A42552" w:rsidRPr="00A42552" w:rsidRDefault="00A42552" w:rsidP="00BE70F4">
      <w:pPr>
        <w:numPr>
          <w:ilvl w:val="0"/>
          <w:numId w:val="6"/>
        </w:numPr>
        <w:spacing w:line="276" w:lineRule="auto"/>
        <w:jc w:val="left"/>
      </w:pPr>
      <w:r w:rsidRPr="00A42552">
        <w:t>Nefinančné dary – potraviny, darčeky pre klientov, ošatenie, hygienické potreby, vstupenky, výpočtová technika</w:t>
      </w:r>
    </w:p>
    <w:p w:rsidR="00A42552" w:rsidRPr="00A42552" w:rsidRDefault="00A42552" w:rsidP="00BE70F4">
      <w:pPr>
        <w:spacing w:line="276" w:lineRule="auto"/>
        <w:ind w:firstLine="0"/>
      </w:pPr>
    </w:p>
    <w:p w:rsidR="00A42552" w:rsidRPr="00A42552" w:rsidRDefault="00A42552" w:rsidP="00BE70F4">
      <w:pPr>
        <w:spacing w:line="276" w:lineRule="auto"/>
        <w:ind w:firstLine="0"/>
      </w:pPr>
    </w:p>
    <w:p w:rsidR="00A42552" w:rsidRPr="00A42552" w:rsidRDefault="00A42552" w:rsidP="00BE70F4">
      <w:pPr>
        <w:spacing w:line="276" w:lineRule="auto"/>
        <w:ind w:firstLine="0"/>
        <w:rPr>
          <w:b/>
        </w:rPr>
      </w:pPr>
      <w:r w:rsidRPr="00A42552">
        <w:rPr>
          <w:b/>
        </w:rPr>
        <w:t>Azylové centrum Betánia 2015:</w:t>
      </w:r>
    </w:p>
    <w:p w:rsidR="00A42552" w:rsidRPr="00A42552" w:rsidRDefault="00A42552" w:rsidP="00BE70F4">
      <w:pPr>
        <w:numPr>
          <w:ilvl w:val="0"/>
          <w:numId w:val="7"/>
        </w:numPr>
        <w:spacing w:line="276" w:lineRule="auto"/>
        <w:jc w:val="left"/>
      </w:pPr>
      <w:r w:rsidRPr="00A42552">
        <w:t xml:space="preserve">Nadácia </w:t>
      </w:r>
      <w:proofErr w:type="spellStart"/>
      <w:r w:rsidRPr="00A42552">
        <w:t>Pontis</w:t>
      </w:r>
      <w:proofErr w:type="spellEnd"/>
    </w:p>
    <w:p w:rsidR="00A42552" w:rsidRPr="00A42552" w:rsidRDefault="00A42552" w:rsidP="00BE70F4">
      <w:pPr>
        <w:numPr>
          <w:ilvl w:val="0"/>
          <w:numId w:val="7"/>
        </w:numPr>
        <w:spacing w:line="276" w:lineRule="auto"/>
        <w:jc w:val="left"/>
      </w:pPr>
      <w:r w:rsidRPr="00A42552">
        <w:t>PWC</w:t>
      </w:r>
    </w:p>
    <w:p w:rsidR="00A42552" w:rsidRPr="00A42552" w:rsidRDefault="00A42552" w:rsidP="00BE70F4">
      <w:pPr>
        <w:numPr>
          <w:ilvl w:val="0"/>
          <w:numId w:val="7"/>
        </w:numPr>
        <w:spacing w:line="276" w:lineRule="auto"/>
        <w:jc w:val="left"/>
      </w:pPr>
      <w:r w:rsidRPr="00A42552">
        <w:t>Nefinančné dary – potraviny, darčeky pre klientov, ošatenie, hygienické potreby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Príjmy 2015.....................................................................................................197.223,79 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</w:t>
      </w:r>
      <w:r w:rsidR="00697E58">
        <w:t>.</w:t>
      </w:r>
      <w:r w:rsidRPr="00A42552">
        <w:t>94.402,11 €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Betánia........................................................................................102.821,68 €</w:t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Zostatok k 1.1.2015.......................................................................................</w:t>
      </w:r>
      <w:r w:rsidR="00697E58">
        <w:rPr>
          <w:b/>
        </w:rPr>
        <w:t>.</w:t>
      </w:r>
      <w:r w:rsidRPr="00A42552">
        <w:rPr>
          <w:b/>
        </w:rPr>
        <w:t>...22.336,01 €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Peniaze spolu...................................................................................................219.559,80€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Výdavky spolu...............................................................................................</w:t>
      </w:r>
      <w:r w:rsidR="00697E58">
        <w:rPr>
          <w:b/>
        </w:rPr>
        <w:t>.</w:t>
      </w:r>
      <w:r w:rsidRPr="00A42552">
        <w:rPr>
          <w:b/>
        </w:rPr>
        <w:t>.191.910,86 €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Vrátené na účet VÚC</w:t>
      </w:r>
      <w:r w:rsidRPr="00A42552">
        <w:tab/>
        <w:t>.....................................................................1.657,90 €</w:t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Spolu................................................................................................................</w:t>
      </w:r>
      <w:r w:rsidR="00697E58">
        <w:rPr>
          <w:b/>
        </w:rPr>
        <w:t>.</w:t>
      </w:r>
      <w:r w:rsidRPr="00A42552">
        <w:rPr>
          <w:b/>
        </w:rPr>
        <w:t>193.568,76 €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</w:t>
      </w:r>
      <w:r w:rsidR="00697E58">
        <w:t>...............................</w:t>
      </w:r>
      <w:r w:rsidRPr="00A42552">
        <w:t>103.177,30 €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</w:t>
      </w:r>
      <w:r w:rsidR="00697E58">
        <w:t>...............................</w:t>
      </w:r>
      <w:r w:rsidRPr="00A42552">
        <w:t>88.733,56 €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Zostatok k 1.1.2016...........................................................................................24.330,97 €</w:t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Prehľad o príjmoch podľa zdrojov pôvodu:</w:t>
      </w:r>
      <w:r w:rsidRPr="00A42552">
        <w:rPr>
          <w:b/>
        </w:rPr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Príjmy 2015..........................................................................................................197.223,79 €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Emauzy..........................................................................................94.402,11 €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Betánia.........................................................................................102.821,68 €</w:t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VÚC spolu............................................................................................................168.815,15 €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</w:t>
      </w:r>
      <w:r w:rsidR="00697E58">
        <w:t>..........</w:t>
      </w:r>
      <w:r w:rsidRPr="00A42552">
        <w:t>82</w:t>
      </w:r>
      <w:r w:rsidR="00697E58">
        <w:t>.</w:t>
      </w:r>
      <w:r w:rsidRPr="00A42552">
        <w:t>003,85 €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</w:t>
      </w:r>
      <w:r w:rsidR="00697E58">
        <w:t>.</w:t>
      </w:r>
      <w:r w:rsidRPr="00A42552">
        <w:t>86.811,30 €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lastRenderedPageBreak/>
        <w:t>.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Poplatky za poskytované služby spolu..................................................................16</w:t>
      </w:r>
      <w:r w:rsidR="00697E58">
        <w:rPr>
          <w:b/>
        </w:rPr>
        <w:t>.</w:t>
      </w:r>
      <w:r w:rsidRPr="00A42552">
        <w:rPr>
          <w:b/>
        </w:rPr>
        <w:t>235,99 €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Emauzy............................................................................................5.712,27 €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Betánia...........................................................................................10.523,72 €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Dary od fyzických a právnických osôb................................................................</w:t>
      </w:r>
      <w:r w:rsidR="00697E58">
        <w:rPr>
          <w:b/>
        </w:rPr>
        <w:t>...</w:t>
      </w:r>
      <w:r w:rsidRPr="00A42552">
        <w:rPr>
          <w:b/>
        </w:rPr>
        <w:t>3</w:t>
      </w:r>
      <w:r w:rsidR="00697E58">
        <w:rPr>
          <w:b/>
        </w:rPr>
        <w:t>.</w:t>
      </w:r>
      <w:r w:rsidRPr="00A42552">
        <w:rPr>
          <w:b/>
        </w:rPr>
        <w:t>825,-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  spolu.........................................................................................3</w:t>
      </w:r>
      <w:r w:rsidR="00697E58">
        <w:t>.</w:t>
      </w:r>
      <w:r w:rsidRPr="00A42552">
        <w:t>080 €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Križovatky n. f........................................................................................</w:t>
      </w:r>
      <w:r w:rsidR="00697E58">
        <w:t>.</w:t>
      </w:r>
      <w:r w:rsidRPr="00A42552">
        <w:t>3</w:t>
      </w:r>
      <w:r w:rsidR="00697E58">
        <w:t>.</w:t>
      </w:r>
      <w:r w:rsidRPr="00A42552">
        <w:t>000 €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Dary od fyz. osôb.....................................................................................</w:t>
      </w:r>
      <w:r w:rsidR="00697E58">
        <w:t>.....</w:t>
      </w:r>
      <w:r w:rsidRPr="00A42552">
        <w:t>80,-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t>Betánia spolu...........................................................................................</w:t>
      </w:r>
      <w:r w:rsidR="00697E58">
        <w:t>....</w:t>
      </w:r>
      <w:r w:rsidRPr="00A42552">
        <w:t>745,-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Dary od fyz. a </w:t>
      </w:r>
      <w:proofErr w:type="spellStart"/>
      <w:r w:rsidRPr="00A42552">
        <w:t>pr</w:t>
      </w:r>
      <w:proofErr w:type="spellEnd"/>
      <w:r w:rsidRPr="00A42552">
        <w:t>. Osôb.........................................................................</w:t>
      </w:r>
      <w:r w:rsidR="00697E58">
        <w:t>.......</w:t>
      </w:r>
      <w:r w:rsidRPr="00A42552">
        <w:t>745,-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Granty a zbierky......................................................................................................6.218,96 €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 spolu</w:t>
      </w:r>
      <w:r w:rsidRPr="00A42552">
        <w:tab/>
        <w:t>..................................................................................1.478,96 €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Grant Kvarteto.................................................................................1.229,95 €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Potravinová zbierka TESCO..............................................................126,43 €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Slovenská katolícka charita - zbierka ................................................122,58 €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t>Betánia spolu.....................................................................................4.740,-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Nadácia Pontis.................................................................................. 4.000,-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PWC......................................................................................................740,-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Prijaté príspevky zo zaplatenej dane......................................................................2.120,08 €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Kreditný úrok..................................................................................................................1,86 €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Kreditný úrok Emauzy....................................................................</w:t>
      </w:r>
      <w:r w:rsidR="00697E58">
        <w:t>...</w:t>
      </w:r>
      <w:r w:rsidRPr="00A42552">
        <w:t>0,20 €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Kreditný úrok Betánia........................................................................1,66 €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Iné ostatné výnosy......................................................................................................... 6,75 €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Spolu príjmy........................................................................................................197.223,79 €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príjmy Emauzy...............................................................................</w:t>
      </w:r>
      <w:r w:rsidR="00697E58">
        <w:t>.</w:t>
      </w:r>
      <w:r w:rsidRPr="00A42552">
        <w:t>94.402,11 €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príjmy Betánia...............................................................................102.821,68 €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Celkové výdavky:</w:t>
      </w:r>
      <w:r w:rsidRPr="00A42552">
        <w:rPr>
          <w:b/>
        </w:rPr>
        <w:tab/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Mzdy zamestnancov.................................................................................................92.210,88 €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Emauzy............................................................................................</w:t>
      </w:r>
      <w:r w:rsidRPr="00A42552">
        <w:tab/>
        <w:t>51.199,03 €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Betánia.............................................................................................</w:t>
      </w:r>
      <w:r w:rsidRPr="00A42552">
        <w:tab/>
        <w:t>41.011,85 €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Odvody zamestnanci................................................................................................31.419,55 €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Emauzy............................................................................................</w:t>
      </w:r>
      <w:r w:rsidRPr="00A42552">
        <w:tab/>
        <w:t>17.149,32 €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Betánia.............................................................................................</w:t>
      </w:r>
      <w:r w:rsidRPr="00A42552">
        <w:tab/>
        <w:t>14.270,23 €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lastRenderedPageBreak/>
        <w:t>Ostatné sociálne náklady a cestovné........................................................................5.727,63 €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Emauzy............................................................................................</w:t>
      </w:r>
      <w:r w:rsidRPr="00A42552">
        <w:tab/>
        <w:t>2.991,55 €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Betánia.............................................................................................</w:t>
      </w:r>
      <w:r w:rsidRPr="00A42552">
        <w:tab/>
        <w:t>2.736,08 €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Náklady na prevádzku zariadení............................................................................8.553,29 €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Emauzy.........................................................................................3.529,52 €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Betánia..........................................................................................5.23,77 €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Náklady na energie................................................................................................</w:t>
      </w:r>
      <w:r w:rsidRPr="00A42552">
        <w:rPr>
          <w:b/>
        </w:rPr>
        <w:tab/>
        <w:t>37.869,67 €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Emauzy........................................................................................22.115,99 €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Betánia.........................................................................................15.753,68 €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Oprava a údržba zariadení</w:t>
      </w:r>
      <w:r w:rsidRPr="00A42552">
        <w:rPr>
          <w:b/>
        </w:rPr>
        <w:tab/>
        <w:t>..................................................................................6.767,80 €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Emauzy.................................................................................................1.303,80 €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Betánia..................................................................................................5.464,00 €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Služby spojené s prevádzkou zariadení.................................................................8.244,69 €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Emauzy..................................................................................................4.447,29 €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Betánia...................................................................................................3.797,40 €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Osobitné náklady......................................................................................................564,35 €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Emauzy.......................................................................................................440,80 €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Betánia........................................................................................................123,55 €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ab/>
      </w: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Poskytnuté príspevky fyzickým osobám.....................................................................553,-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Betánia.............................................................................................................553,-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  <w:rPr>
          <w:b/>
        </w:rPr>
      </w:pPr>
      <w:r w:rsidRPr="00A42552">
        <w:rPr>
          <w:b/>
        </w:rPr>
        <w:t>Výdavky spolu.....................................................................................................191.910,86 €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Emauzy...........................................................................................103.177,30 €</w:t>
      </w:r>
    </w:p>
    <w:p w:rsidR="00A42552" w:rsidRPr="00A42552" w:rsidRDefault="00A42552" w:rsidP="00A42552">
      <w:pPr>
        <w:spacing w:line="240" w:lineRule="auto"/>
        <w:ind w:firstLine="0"/>
      </w:pPr>
      <w:r w:rsidRPr="00A42552">
        <w:t>Betánia..............................................................................................88.733,56 €</w:t>
      </w:r>
    </w:p>
    <w:p w:rsidR="00A42552" w:rsidRPr="00A42552" w:rsidRDefault="00A42552" w:rsidP="00A42552">
      <w:pPr>
        <w:spacing w:line="240" w:lineRule="auto"/>
        <w:ind w:firstLine="0"/>
        <w:jc w:val="left"/>
      </w:pPr>
    </w:p>
    <w:p w:rsidR="00A42552" w:rsidRPr="00A42552" w:rsidRDefault="00A42552" w:rsidP="00A42552">
      <w:pPr>
        <w:spacing w:line="240" w:lineRule="auto"/>
        <w:ind w:firstLine="0"/>
        <w:jc w:val="left"/>
      </w:pPr>
    </w:p>
    <w:p w:rsidR="00A42552" w:rsidRPr="00A42552" w:rsidRDefault="00A42552" w:rsidP="00697E58">
      <w:pPr>
        <w:pStyle w:val="Nadpis2"/>
        <w:rPr>
          <w:rFonts w:eastAsia="Calibri"/>
        </w:rPr>
      </w:pPr>
      <w:bookmarkStart w:id="13" w:name="_Toc392836838"/>
      <w:bookmarkStart w:id="14" w:name="_Toc392836492"/>
      <w:bookmarkStart w:id="15" w:name="_Toc392836325"/>
      <w:bookmarkStart w:id="16" w:name="_Toc454436767"/>
      <w:r w:rsidRPr="00A42552">
        <w:rPr>
          <w:rFonts w:eastAsia="Calibri"/>
        </w:rPr>
        <w:t>3.1 Stav a pohyb majetku a záväzkov neziskovej organizácie</w:t>
      </w:r>
      <w:bookmarkEnd w:id="13"/>
      <w:bookmarkEnd w:id="14"/>
      <w:bookmarkEnd w:id="15"/>
      <w:bookmarkEnd w:id="16"/>
    </w:p>
    <w:p w:rsidR="00A42552" w:rsidRPr="00A42552" w:rsidRDefault="00A42552" w:rsidP="00A42552">
      <w:pPr>
        <w:spacing w:line="240" w:lineRule="auto"/>
        <w:ind w:firstLine="0"/>
        <w:rPr>
          <w:rFonts w:eastAsia="Calibri"/>
        </w:rPr>
      </w:pPr>
    </w:p>
    <w:p w:rsidR="00A42552" w:rsidRPr="00A42552" w:rsidRDefault="00A42552" w:rsidP="00BE70F4">
      <w:pPr>
        <w:spacing w:line="276" w:lineRule="auto"/>
        <w:ind w:firstLine="0"/>
        <w:rPr>
          <w:b/>
          <w:i/>
        </w:rPr>
      </w:pPr>
      <w:r w:rsidRPr="00A42552">
        <w:rPr>
          <w:b/>
          <w:i/>
        </w:rPr>
        <w:t>Stav a pohyb majetku</w:t>
      </w:r>
    </w:p>
    <w:p w:rsidR="00A42552" w:rsidRPr="00A42552" w:rsidRDefault="00A42552" w:rsidP="00BE70F4">
      <w:pPr>
        <w:spacing w:line="276" w:lineRule="auto"/>
        <w:ind w:firstLine="0"/>
      </w:pPr>
      <w:r w:rsidRPr="00A42552">
        <w:t>Nezisková organizácia KRIŽOVATKY n. o. nedisponovala k 31.12.2015 žiadnym dlhodobým majetkom.  Stav majetku k 31.12.2015 bol:</w:t>
      </w:r>
    </w:p>
    <w:p w:rsidR="00A42552" w:rsidRPr="00A42552" w:rsidRDefault="00A42552" w:rsidP="00BE70F4">
      <w:pPr>
        <w:numPr>
          <w:ilvl w:val="0"/>
          <w:numId w:val="8"/>
        </w:numPr>
        <w:spacing w:line="276" w:lineRule="auto"/>
        <w:jc w:val="left"/>
      </w:pPr>
      <w:r w:rsidRPr="00A42552">
        <w:t>stav zásob bol vo výške  0 €;</w:t>
      </w:r>
    </w:p>
    <w:p w:rsidR="00A42552" w:rsidRPr="00A42552" w:rsidRDefault="00A42552" w:rsidP="00BE70F4">
      <w:pPr>
        <w:numPr>
          <w:ilvl w:val="0"/>
          <w:numId w:val="8"/>
        </w:numPr>
        <w:spacing w:line="276" w:lineRule="auto"/>
        <w:jc w:val="left"/>
      </w:pPr>
      <w:r w:rsidRPr="00A42552">
        <w:t>hotovosť v pokladnici činila 3.519,88 €;</w:t>
      </w:r>
    </w:p>
    <w:p w:rsidR="00A42552" w:rsidRPr="00A42552" w:rsidRDefault="00A42552" w:rsidP="00BE70F4">
      <w:pPr>
        <w:numPr>
          <w:ilvl w:val="0"/>
          <w:numId w:val="8"/>
        </w:numPr>
        <w:spacing w:line="276" w:lineRule="auto"/>
        <w:jc w:val="left"/>
      </w:pPr>
      <w:r w:rsidRPr="00A42552">
        <w:t>ceniny boli vo výške 392,40 €;</w:t>
      </w:r>
    </w:p>
    <w:p w:rsidR="00A42552" w:rsidRPr="00A42552" w:rsidRDefault="00A42552" w:rsidP="00BE70F4">
      <w:pPr>
        <w:numPr>
          <w:ilvl w:val="0"/>
          <w:numId w:val="8"/>
        </w:numPr>
        <w:spacing w:line="276" w:lineRule="auto"/>
        <w:jc w:val="left"/>
      </w:pPr>
      <w:r w:rsidRPr="00A42552">
        <w:t>na bankových účtoch sme disponovali sumou 20.418,69 €.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A42552">
      <w:pPr>
        <w:spacing w:line="240" w:lineRule="auto"/>
        <w:ind w:firstLine="0"/>
      </w:pPr>
      <w:r w:rsidRPr="00A42552">
        <w:rPr>
          <w:b/>
          <w:i/>
        </w:rPr>
        <w:t>Krátkodobé rezervy</w:t>
      </w:r>
      <w:r w:rsidRPr="00A42552">
        <w:t xml:space="preserve"> : 2.935,76 €</w:t>
      </w:r>
    </w:p>
    <w:p w:rsidR="00A42552" w:rsidRPr="00A42552" w:rsidRDefault="00A42552" w:rsidP="00A42552">
      <w:pPr>
        <w:spacing w:line="240" w:lineRule="auto"/>
        <w:ind w:firstLine="0"/>
      </w:pPr>
    </w:p>
    <w:p w:rsidR="00A42552" w:rsidRPr="00A42552" w:rsidRDefault="00A42552" w:rsidP="00BE70F4">
      <w:pPr>
        <w:spacing w:line="276" w:lineRule="auto"/>
        <w:ind w:firstLine="0"/>
        <w:rPr>
          <w:b/>
          <w:i/>
        </w:rPr>
      </w:pPr>
      <w:r w:rsidRPr="00A42552">
        <w:rPr>
          <w:b/>
          <w:i/>
        </w:rPr>
        <w:t>Záväzky k 31.12 2015</w:t>
      </w:r>
    </w:p>
    <w:p w:rsidR="00A42552" w:rsidRPr="00A42552" w:rsidRDefault="00A42552" w:rsidP="00BE70F4">
      <w:pPr>
        <w:spacing w:line="276" w:lineRule="auto"/>
        <w:ind w:firstLine="0"/>
      </w:pPr>
      <w:r w:rsidRPr="00A42552">
        <w:lastRenderedPageBreak/>
        <w:t>Dlhodobé záväzky boli: 691,77 €</w:t>
      </w:r>
    </w:p>
    <w:p w:rsidR="00A42552" w:rsidRPr="00A42552" w:rsidRDefault="00A42552" w:rsidP="00BE70F4">
      <w:pPr>
        <w:spacing w:line="276" w:lineRule="auto"/>
        <w:ind w:firstLine="0"/>
      </w:pPr>
      <w:r w:rsidRPr="00A42552">
        <w:t>Krátkodobé záväzky boli: 22.069,33 €</w:t>
      </w:r>
    </w:p>
    <w:p w:rsidR="00A42552" w:rsidRPr="00A42552" w:rsidRDefault="00A42552" w:rsidP="00BE70F4">
      <w:pPr>
        <w:spacing w:line="276" w:lineRule="auto"/>
        <w:ind w:firstLine="0"/>
      </w:pPr>
      <w:r w:rsidRPr="00A42552">
        <w:t xml:space="preserve">          Z toho záväzky z obchodného styku: 2.778,12 €</w:t>
      </w:r>
    </w:p>
    <w:p w:rsidR="00A42552" w:rsidRPr="00A42552" w:rsidRDefault="00A42552" w:rsidP="00BE70F4">
      <w:pPr>
        <w:spacing w:line="276" w:lineRule="auto"/>
        <w:ind w:firstLine="0"/>
      </w:pPr>
      <w:r w:rsidRPr="00A42552">
        <w:t xml:space="preserve">                    Záväzky voči zamestnancom: 5.845,22 €</w:t>
      </w:r>
    </w:p>
    <w:p w:rsidR="00A42552" w:rsidRPr="00A42552" w:rsidRDefault="00A42552" w:rsidP="00BE70F4">
      <w:pPr>
        <w:spacing w:line="276" w:lineRule="auto"/>
        <w:ind w:firstLine="0"/>
      </w:pPr>
      <w:r w:rsidRPr="00A42552">
        <w:t xml:space="preserve">                    Záväzky voči poisťovniam: 3.498,26 €</w:t>
      </w:r>
    </w:p>
    <w:p w:rsidR="00A42552" w:rsidRPr="00A42552" w:rsidRDefault="00A42552" w:rsidP="00BE70F4">
      <w:pPr>
        <w:spacing w:line="276" w:lineRule="auto"/>
        <w:ind w:firstLine="0"/>
      </w:pPr>
      <w:r w:rsidRPr="00A42552">
        <w:t xml:space="preserve">                    Daňové záväzky: 582,10 €</w:t>
      </w:r>
    </w:p>
    <w:p w:rsidR="00A42552" w:rsidRPr="00A42552" w:rsidRDefault="00A42552" w:rsidP="00BE70F4">
      <w:pPr>
        <w:spacing w:line="276" w:lineRule="auto"/>
        <w:ind w:firstLine="0"/>
      </w:pPr>
      <w:r w:rsidRPr="00A42552">
        <w:t xml:space="preserve">                    Ostatné záväzky: 9.365,63- €</w:t>
      </w:r>
    </w:p>
    <w:p w:rsidR="00A42552" w:rsidRDefault="00A42552" w:rsidP="00A42552">
      <w:pPr>
        <w:spacing w:line="240" w:lineRule="auto"/>
        <w:ind w:firstLine="0"/>
      </w:pPr>
    </w:p>
    <w:p w:rsidR="00697E58" w:rsidRPr="00A42552" w:rsidRDefault="00697E58" w:rsidP="00A42552">
      <w:pPr>
        <w:spacing w:line="240" w:lineRule="auto"/>
        <w:ind w:firstLine="0"/>
      </w:pPr>
    </w:p>
    <w:p w:rsidR="00697E58" w:rsidRDefault="00A42552" w:rsidP="00697E58">
      <w:pPr>
        <w:pStyle w:val="Nadpis1"/>
      </w:pPr>
      <w:bookmarkStart w:id="17" w:name="_Toc454436768"/>
      <w:r w:rsidRPr="00A42552">
        <w:t xml:space="preserve">4 Zmeny a nové zloženie orgánov neziskovej organizácie, </w:t>
      </w:r>
    </w:p>
    <w:p w:rsidR="00A42552" w:rsidRPr="00A42552" w:rsidRDefault="00A42552" w:rsidP="00697E58">
      <w:pPr>
        <w:pStyle w:val="Nadpis1"/>
      </w:pPr>
      <w:r w:rsidRPr="00A42552">
        <w:t>ku</w:t>
      </w:r>
      <w:r w:rsidR="00697E58">
        <w:t xml:space="preserve"> </w:t>
      </w:r>
      <w:r w:rsidRPr="00A42552">
        <w:t>ktorým došlo v priebehu roka</w:t>
      </w:r>
      <w:bookmarkEnd w:id="17"/>
    </w:p>
    <w:p w:rsidR="00697E58" w:rsidRDefault="00697E58" w:rsidP="00697E58">
      <w:pPr>
        <w:spacing w:line="276" w:lineRule="auto"/>
        <w:ind w:firstLine="0"/>
        <w:jc w:val="left"/>
      </w:pPr>
    </w:p>
    <w:p w:rsidR="00A42552" w:rsidRPr="00A42552" w:rsidRDefault="00A42552" w:rsidP="00697E58">
      <w:pPr>
        <w:spacing w:line="276" w:lineRule="auto"/>
        <w:ind w:firstLine="0"/>
        <w:jc w:val="left"/>
      </w:pPr>
      <w:r w:rsidRPr="00A42552">
        <w:t>V roku 2015 nedošlo k žiadnym zmenám v zložení orgánov neziskovej organizácie. Orgány neziskovej organizácie mali nasledovné personálne obsadenie:</w:t>
      </w:r>
    </w:p>
    <w:p w:rsidR="00697E58" w:rsidRDefault="00697E58" w:rsidP="00697E58">
      <w:pPr>
        <w:spacing w:line="276" w:lineRule="auto"/>
        <w:ind w:firstLine="0"/>
        <w:jc w:val="left"/>
      </w:pPr>
    </w:p>
    <w:p w:rsidR="00A42552" w:rsidRPr="00A42552" w:rsidRDefault="00A42552" w:rsidP="00697E58">
      <w:pPr>
        <w:spacing w:line="276" w:lineRule="auto"/>
        <w:ind w:firstLine="0"/>
        <w:jc w:val="left"/>
      </w:pPr>
      <w:r w:rsidRPr="00A42552">
        <w:t>Riaditeľ</w:t>
      </w:r>
      <w:r w:rsidR="00697E58">
        <w:t>:</w:t>
      </w:r>
      <w:r w:rsidR="00697E58">
        <w:tab/>
      </w:r>
      <w:r w:rsidRPr="00A42552">
        <w:t>Danica Sedláčková</w:t>
      </w:r>
    </w:p>
    <w:p w:rsidR="00A42552" w:rsidRPr="00A42552" w:rsidRDefault="00A42552" w:rsidP="00697E58">
      <w:pPr>
        <w:spacing w:line="276" w:lineRule="auto"/>
        <w:ind w:firstLine="0"/>
        <w:jc w:val="left"/>
      </w:pPr>
      <w:r w:rsidRPr="00A42552">
        <w:t>Správna rada</w:t>
      </w:r>
      <w:r w:rsidR="00697E58">
        <w:t>:</w:t>
      </w:r>
      <w:r w:rsidR="00697E58">
        <w:tab/>
      </w:r>
      <w:r w:rsidRPr="00A42552">
        <w:t xml:space="preserve">Mgr. Hana </w:t>
      </w:r>
      <w:proofErr w:type="spellStart"/>
      <w:r w:rsidRPr="00A42552">
        <w:t>Šafránková</w:t>
      </w:r>
      <w:proofErr w:type="spellEnd"/>
      <w:r w:rsidRPr="00A42552">
        <w:t xml:space="preserve">, Mgr. Eva </w:t>
      </w:r>
      <w:proofErr w:type="spellStart"/>
      <w:r w:rsidRPr="00A42552">
        <w:t>Vontszemu</w:t>
      </w:r>
      <w:proofErr w:type="spellEnd"/>
      <w:r w:rsidRPr="00A42552">
        <w:t xml:space="preserve">, PhDr. Michal </w:t>
      </w:r>
      <w:proofErr w:type="spellStart"/>
      <w:r w:rsidRPr="00A42552">
        <w:t>Sedláček</w:t>
      </w:r>
      <w:proofErr w:type="spellEnd"/>
    </w:p>
    <w:p w:rsidR="00A42552" w:rsidRPr="00A42552" w:rsidRDefault="00697E58" w:rsidP="00697E58">
      <w:pPr>
        <w:spacing w:line="276" w:lineRule="auto"/>
        <w:ind w:firstLine="0"/>
        <w:jc w:val="left"/>
      </w:pPr>
      <w:r>
        <w:t>Revízor:</w:t>
      </w:r>
      <w:r>
        <w:tab/>
      </w:r>
      <w:r w:rsidR="00A42552" w:rsidRPr="00A42552">
        <w:t xml:space="preserve">Ing. Ľudovít </w:t>
      </w:r>
      <w:proofErr w:type="spellStart"/>
      <w:r w:rsidR="00A42552" w:rsidRPr="00A42552">
        <w:t>Petržala</w:t>
      </w:r>
      <w:proofErr w:type="spellEnd"/>
    </w:p>
    <w:p w:rsidR="00A42552" w:rsidRPr="00A42552" w:rsidRDefault="00A42552" w:rsidP="00A42552">
      <w:pPr>
        <w:spacing w:line="240" w:lineRule="auto"/>
        <w:ind w:firstLine="0"/>
        <w:contextualSpacing/>
        <w:jc w:val="left"/>
        <w:rPr>
          <w:b/>
          <w:sz w:val="32"/>
          <w:szCs w:val="32"/>
        </w:rPr>
      </w:pPr>
    </w:p>
    <w:p w:rsidR="00A42552" w:rsidRPr="00A42552" w:rsidRDefault="00A42552" w:rsidP="00A42552">
      <w:pPr>
        <w:spacing w:line="240" w:lineRule="auto"/>
        <w:ind w:firstLine="0"/>
        <w:contextualSpacing/>
        <w:jc w:val="left"/>
        <w:rPr>
          <w:b/>
          <w:sz w:val="32"/>
          <w:szCs w:val="32"/>
        </w:rPr>
      </w:pPr>
    </w:p>
    <w:p w:rsidR="00A42552" w:rsidRPr="00697E58" w:rsidRDefault="00697E58" w:rsidP="00697E58">
      <w:pPr>
        <w:pStyle w:val="Nadpis1"/>
      </w:pPr>
      <w:bookmarkStart w:id="18" w:name="_Toc454436769"/>
      <w:r w:rsidRPr="00697E58">
        <w:t xml:space="preserve">5 </w:t>
      </w:r>
      <w:r w:rsidR="00A42552" w:rsidRPr="00697E58">
        <w:t>Prílohy</w:t>
      </w:r>
      <w:bookmarkEnd w:id="18"/>
    </w:p>
    <w:p w:rsidR="00697E58" w:rsidRDefault="00697E58" w:rsidP="00697E58">
      <w:pPr>
        <w:spacing w:line="276" w:lineRule="auto"/>
        <w:ind w:firstLine="0"/>
        <w:contextualSpacing/>
        <w:jc w:val="left"/>
      </w:pPr>
    </w:p>
    <w:p w:rsidR="00A42552" w:rsidRPr="00A42552" w:rsidRDefault="00A42552" w:rsidP="00697E58">
      <w:pPr>
        <w:spacing w:line="276" w:lineRule="auto"/>
        <w:ind w:firstLine="0"/>
        <w:contextualSpacing/>
        <w:jc w:val="left"/>
      </w:pPr>
      <w:r w:rsidRPr="00A42552">
        <w:t>Príloha 1: Účtovná závierka</w:t>
      </w:r>
    </w:p>
    <w:p w:rsidR="00A42552" w:rsidRPr="00A42552" w:rsidRDefault="00A42552" w:rsidP="00697E58">
      <w:pPr>
        <w:spacing w:line="276" w:lineRule="auto"/>
        <w:ind w:firstLine="0"/>
        <w:contextualSpacing/>
        <w:jc w:val="left"/>
      </w:pPr>
      <w:r w:rsidRPr="00A42552">
        <w:t>Príloha 2: Správa audítora</w:t>
      </w:r>
    </w:p>
    <w:p w:rsidR="00A42552" w:rsidRPr="00A42552" w:rsidRDefault="00A42552" w:rsidP="00697E58">
      <w:pPr>
        <w:spacing w:line="276" w:lineRule="auto"/>
        <w:ind w:firstLine="0"/>
        <w:contextualSpacing/>
        <w:jc w:val="left"/>
      </w:pPr>
      <w:r w:rsidRPr="00A42552">
        <w:t>Príloha 3: Vyjadrenie revízora</w:t>
      </w:r>
    </w:p>
    <w:p w:rsidR="00A42552" w:rsidRPr="00A42552" w:rsidRDefault="00A42552" w:rsidP="00A42552">
      <w:pPr>
        <w:spacing w:line="240" w:lineRule="auto"/>
        <w:ind w:left="780" w:firstLine="0"/>
        <w:contextualSpacing/>
        <w:jc w:val="left"/>
        <w:rPr>
          <w:b/>
          <w:sz w:val="32"/>
          <w:szCs w:val="32"/>
        </w:rPr>
      </w:pPr>
    </w:p>
    <w:p w:rsidR="00A42552" w:rsidRPr="00A42552" w:rsidRDefault="00A42552" w:rsidP="00A42552">
      <w:pPr>
        <w:spacing w:line="240" w:lineRule="auto"/>
        <w:ind w:left="780" w:firstLine="0"/>
        <w:contextualSpacing/>
        <w:jc w:val="left"/>
        <w:rPr>
          <w:b/>
          <w:sz w:val="32"/>
          <w:szCs w:val="32"/>
        </w:rPr>
      </w:pPr>
    </w:p>
    <w:p w:rsidR="00A42552" w:rsidRPr="00A42552" w:rsidRDefault="00A42552" w:rsidP="00A42552">
      <w:pPr>
        <w:spacing w:line="240" w:lineRule="auto"/>
        <w:ind w:left="780" w:firstLine="0"/>
        <w:contextualSpacing/>
        <w:jc w:val="left"/>
        <w:rPr>
          <w:b/>
          <w:sz w:val="32"/>
          <w:szCs w:val="32"/>
        </w:rPr>
      </w:pPr>
    </w:p>
    <w:p w:rsidR="00A42552" w:rsidRPr="00A42552" w:rsidRDefault="00A42552" w:rsidP="00A42552">
      <w:pPr>
        <w:spacing w:line="240" w:lineRule="auto"/>
        <w:ind w:left="420" w:firstLine="0"/>
        <w:contextualSpacing/>
        <w:jc w:val="left"/>
        <w:rPr>
          <w:b/>
          <w:sz w:val="32"/>
          <w:szCs w:val="32"/>
        </w:rPr>
      </w:pPr>
    </w:p>
    <w:p w:rsidR="00A42552" w:rsidRPr="00A42552" w:rsidRDefault="00A42552" w:rsidP="00A42552">
      <w:pPr>
        <w:spacing w:line="240" w:lineRule="auto"/>
        <w:ind w:firstLine="0"/>
        <w:contextualSpacing/>
        <w:jc w:val="left"/>
        <w:rPr>
          <w:b/>
          <w:sz w:val="32"/>
          <w:szCs w:val="32"/>
        </w:rPr>
      </w:pPr>
    </w:p>
    <w:p w:rsidR="00A42552" w:rsidRPr="00A42552" w:rsidRDefault="00A42552" w:rsidP="00A42552">
      <w:pPr>
        <w:spacing w:line="240" w:lineRule="auto"/>
        <w:ind w:firstLine="0"/>
        <w:contextualSpacing/>
        <w:jc w:val="left"/>
        <w:rPr>
          <w:szCs w:val="20"/>
        </w:rPr>
      </w:pPr>
    </w:p>
    <w:p w:rsidR="00A42552" w:rsidRPr="00A42552" w:rsidRDefault="00A42552" w:rsidP="00A42552">
      <w:pPr>
        <w:spacing w:line="240" w:lineRule="auto"/>
        <w:ind w:firstLine="0"/>
        <w:contextualSpacing/>
        <w:jc w:val="left"/>
        <w:rPr>
          <w:szCs w:val="20"/>
        </w:rPr>
      </w:pPr>
    </w:p>
    <w:p w:rsidR="00A42552" w:rsidRPr="00A42552" w:rsidRDefault="00A42552" w:rsidP="00A42552">
      <w:pPr>
        <w:spacing w:line="240" w:lineRule="auto"/>
        <w:ind w:firstLine="0"/>
        <w:jc w:val="left"/>
        <w:rPr>
          <w:sz w:val="20"/>
          <w:szCs w:val="20"/>
          <w:lang w:val="cs-CZ"/>
        </w:rPr>
      </w:pPr>
      <w:r w:rsidRPr="00A42552">
        <w:rPr>
          <w:b/>
        </w:rPr>
        <w:t>Výročnú správu vypracoval</w:t>
      </w:r>
      <w:r w:rsidR="00697E58">
        <w:rPr>
          <w:b/>
        </w:rPr>
        <w:t>a</w:t>
      </w:r>
      <w:r w:rsidRPr="00A42552">
        <w:rPr>
          <w:b/>
        </w:rPr>
        <w:t>:</w:t>
      </w:r>
      <w:r w:rsidRPr="00A42552">
        <w:rPr>
          <w:sz w:val="20"/>
          <w:szCs w:val="20"/>
          <w:lang w:val="cs-CZ"/>
        </w:rPr>
        <w:t xml:space="preserve">       </w:t>
      </w:r>
      <w:r w:rsidR="00697E58">
        <w:rPr>
          <w:sz w:val="20"/>
          <w:szCs w:val="20"/>
          <w:lang w:val="cs-CZ"/>
        </w:rPr>
        <w:t xml:space="preserve">           </w:t>
      </w:r>
      <w:r w:rsidRPr="00A42552">
        <w:rPr>
          <w:b/>
        </w:rPr>
        <w:t xml:space="preserve">Danica Sedláčková, riaditeľ </w:t>
      </w:r>
      <w:r w:rsidRPr="00A42552">
        <w:rPr>
          <w:b/>
          <w:caps/>
        </w:rPr>
        <w:t>Križovatky</w:t>
      </w:r>
      <w:r w:rsidR="00697E58">
        <w:rPr>
          <w:b/>
          <w:caps/>
        </w:rPr>
        <w:t>,</w:t>
      </w:r>
      <w:r w:rsidRPr="00A42552">
        <w:rPr>
          <w:b/>
        </w:rPr>
        <w:t xml:space="preserve"> </w:t>
      </w:r>
      <w:proofErr w:type="spellStart"/>
      <w:r w:rsidRPr="00A42552">
        <w:rPr>
          <w:b/>
        </w:rPr>
        <w:t>n.o</w:t>
      </w:r>
      <w:proofErr w:type="spellEnd"/>
    </w:p>
    <w:p w:rsidR="00A42552" w:rsidRPr="00A42552" w:rsidRDefault="00A42552" w:rsidP="00A42552">
      <w:pPr>
        <w:spacing w:line="240" w:lineRule="auto"/>
        <w:ind w:firstLine="0"/>
        <w:rPr>
          <w:iCs/>
        </w:rPr>
      </w:pPr>
    </w:p>
    <w:p w:rsidR="00A42552" w:rsidRPr="00A42552" w:rsidRDefault="00A42552" w:rsidP="00A42552">
      <w:pPr>
        <w:spacing w:line="240" w:lineRule="auto"/>
        <w:ind w:firstLine="0"/>
        <w:jc w:val="left"/>
        <w:rPr>
          <w:b/>
          <w:lang w:val="cs-CZ"/>
        </w:rPr>
      </w:pPr>
    </w:p>
    <w:p w:rsidR="00A42552" w:rsidRPr="00A42552" w:rsidRDefault="00A42552" w:rsidP="00A42552">
      <w:pPr>
        <w:spacing w:line="240" w:lineRule="auto"/>
        <w:ind w:firstLine="0"/>
        <w:rPr>
          <w:szCs w:val="20"/>
        </w:rPr>
      </w:pPr>
    </w:p>
    <w:p w:rsidR="00A42552" w:rsidRDefault="00A42552" w:rsidP="00C53846">
      <w:pPr>
        <w:pStyle w:val="Nor2"/>
        <w:spacing w:line="276" w:lineRule="auto"/>
      </w:pPr>
    </w:p>
    <w:sectPr w:rsidR="00A42552" w:rsidSect="00676BF9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5E0A6F"/>
    <w:multiLevelType w:val="multilevel"/>
    <w:tmpl w:val="E0E09DFE"/>
    <w:lvl w:ilvl="0">
      <w:start w:val="1"/>
      <w:numFmt w:val="none"/>
      <w:lvlText w:val="-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none"/>
      <w:lvlText w:val="-"/>
      <w:lvlJc w:val="left"/>
      <w:pPr>
        <w:ind w:left="1134" w:hanging="567"/>
      </w:pPr>
      <w:rPr>
        <w:rFonts w:hint="default"/>
      </w:rPr>
    </w:lvl>
    <w:lvl w:ilvl="2">
      <w:start w:val="1"/>
      <w:numFmt w:val="none"/>
      <w:lvlText w:val="-"/>
      <w:lvlJc w:val="left"/>
      <w:pPr>
        <w:tabs>
          <w:tab w:val="num" w:pos="1531"/>
        </w:tabs>
        <w:ind w:left="1701" w:hanging="56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>
    <w:nsid w:val="1EFF5E7F"/>
    <w:multiLevelType w:val="hybridMultilevel"/>
    <w:tmpl w:val="EEA4D15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DD3CB6"/>
    <w:multiLevelType w:val="multilevel"/>
    <w:tmpl w:val="4830D010"/>
    <w:lvl w:ilvl="0">
      <w:start w:val="1"/>
      <w:numFmt w:val="none"/>
      <w:lvlText w:val="-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none"/>
      <w:lvlText w:val="-"/>
      <w:lvlJc w:val="left"/>
      <w:pPr>
        <w:ind w:left="1134" w:hanging="567"/>
      </w:pPr>
      <w:rPr>
        <w:rFonts w:hint="default"/>
      </w:rPr>
    </w:lvl>
    <w:lvl w:ilvl="2">
      <w:start w:val="1"/>
      <w:numFmt w:val="none"/>
      <w:lvlText w:val="-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3A674897"/>
    <w:multiLevelType w:val="hybridMultilevel"/>
    <w:tmpl w:val="390263E4"/>
    <w:lvl w:ilvl="0" w:tplc="9A82F90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49701D"/>
    <w:multiLevelType w:val="hybridMultilevel"/>
    <w:tmpl w:val="D144B012"/>
    <w:lvl w:ilvl="0" w:tplc="9A82F90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A13021"/>
    <w:multiLevelType w:val="multilevel"/>
    <w:tmpl w:val="E0E09DFE"/>
    <w:lvl w:ilvl="0">
      <w:start w:val="1"/>
      <w:numFmt w:val="none"/>
      <w:lvlText w:val="-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none"/>
      <w:lvlText w:val="-"/>
      <w:lvlJc w:val="left"/>
      <w:pPr>
        <w:ind w:left="1134" w:hanging="567"/>
      </w:pPr>
      <w:rPr>
        <w:rFonts w:hint="default"/>
      </w:rPr>
    </w:lvl>
    <w:lvl w:ilvl="2">
      <w:start w:val="1"/>
      <w:numFmt w:val="none"/>
      <w:lvlText w:val="-"/>
      <w:lvlJc w:val="left"/>
      <w:pPr>
        <w:tabs>
          <w:tab w:val="num" w:pos="1531"/>
        </w:tabs>
        <w:ind w:left="1701" w:hanging="56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58434E39"/>
    <w:multiLevelType w:val="hybridMultilevel"/>
    <w:tmpl w:val="A38E0926"/>
    <w:lvl w:ilvl="0" w:tplc="7F543FEC">
      <w:start w:val="5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66367D4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666173B6"/>
    <w:multiLevelType w:val="hybridMultilevel"/>
    <w:tmpl w:val="CA1C3F90"/>
    <w:lvl w:ilvl="0" w:tplc="507C3F4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7"/>
  </w:num>
  <w:num w:numId="5">
    <w:abstractNumId w:val="1"/>
  </w:num>
  <w:num w:numId="6">
    <w:abstractNumId w:val="3"/>
  </w:num>
  <w:num w:numId="7">
    <w:abstractNumId w:val="4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1E6"/>
    <w:rsid w:val="00022D13"/>
    <w:rsid w:val="00024FF5"/>
    <w:rsid w:val="00036B02"/>
    <w:rsid w:val="00057A28"/>
    <w:rsid w:val="000B2073"/>
    <w:rsid w:val="0011587D"/>
    <w:rsid w:val="00134F7D"/>
    <w:rsid w:val="001561E7"/>
    <w:rsid w:val="001618B1"/>
    <w:rsid w:val="00183832"/>
    <w:rsid w:val="001D28C8"/>
    <w:rsid w:val="001E09D5"/>
    <w:rsid w:val="00210BC9"/>
    <w:rsid w:val="00257C06"/>
    <w:rsid w:val="00283CE0"/>
    <w:rsid w:val="003B0027"/>
    <w:rsid w:val="00404E11"/>
    <w:rsid w:val="00426543"/>
    <w:rsid w:val="0045047F"/>
    <w:rsid w:val="00455FF8"/>
    <w:rsid w:val="00470613"/>
    <w:rsid w:val="00482B4E"/>
    <w:rsid w:val="004C0B17"/>
    <w:rsid w:val="004C3851"/>
    <w:rsid w:val="004F12F9"/>
    <w:rsid w:val="005933ED"/>
    <w:rsid w:val="005972F6"/>
    <w:rsid w:val="005B6464"/>
    <w:rsid w:val="005E502D"/>
    <w:rsid w:val="006637A1"/>
    <w:rsid w:val="00676BF9"/>
    <w:rsid w:val="00691377"/>
    <w:rsid w:val="00697E58"/>
    <w:rsid w:val="006F42CD"/>
    <w:rsid w:val="007218AD"/>
    <w:rsid w:val="00726173"/>
    <w:rsid w:val="00730C4B"/>
    <w:rsid w:val="00745588"/>
    <w:rsid w:val="007E3C58"/>
    <w:rsid w:val="00835843"/>
    <w:rsid w:val="00841731"/>
    <w:rsid w:val="00865FB1"/>
    <w:rsid w:val="009222EB"/>
    <w:rsid w:val="00976BDA"/>
    <w:rsid w:val="009A308C"/>
    <w:rsid w:val="00A053B7"/>
    <w:rsid w:val="00A05EA9"/>
    <w:rsid w:val="00A07C0D"/>
    <w:rsid w:val="00A30668"/>
    <w:rsid w:val="00A42552"/>
    <w:rsid w:val="00AA38E5"/>
    <w:rsid w:val="00AB41F6"/>
    <w:rsid w:val="00AD2E37"/>
    <w:rsid w:val="00AE1FBF"/>
    <w:rsid w:val="00B13AE3"/>
    <w:rsid w:val="00B43B9B"/>
    <w:rsid w:val="00B6069A"/>
    <w:rsid w:val="00B6166D"/>
    <w:rsid w:val="00BB1913"/>
    <w:rsid w:val="00BE70F4"/>
    <w:rsid w:val="00BE7E78"/>
    <w:rsid w:val="00C2396E"/>
    <w:rsid w:val="00C53846"/>
    <w:rsid w:val="00C84F45"/>
    <w:rsid w:val="00D1303E"/>
    <w:rsid w:val="00D17A3B"/>
    <w:rsid w:val="00D24F05"/>
    <w:rsid w:val="00D46FFA"/>
    <w:rsid w:val="00D53661"/>
    <w:rsid w:val="00D93516"/>
    <w:rsid w:val="00DB08C7"/>
    <w:rsid w:val="00DC3312"/>
    <w:rsid w:val="00DD33E9"/>
    <w:rsid w:val="00DD477C"/>
    <w:rsid w:val="00DF118B"/>
    <w:rsid w:val="00E019BE"/>
    <w:rsid w:val="00E05388"/>
    <w:rsid w:val="00E2164B"/>
    <w:rsid w:val="00E35D7E"/>
    <w:rsid w:val="00E37557"/>
    <w:rsid w:val="00EA2947"/>
    <w:rsid w:val="00EF21E6"/>
    <w:rsid w:val="00EF59ED"/>
    <w:rsid w:val="00F54148"/>
    <w:rsid w:val="00F64E40"/>
    <w:rsid w:val="00F7578A"/>
    <w:rsid w:val="00F85731"/>
    <w:rsid w:val="00F90474"/>
    <w:rsid w:val="00FA6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locked="1" w:uiPriority="0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semiHidden="0" w:unhideWhenUsed="0"/>
    <w:lsdException w:name="Default Paragraph Font" w:uiPriority="1"/>
    <w:lsdException w:name="Subtitle" w:semiHidden="0" w:unhideWhenUsed="0"/>
    <w:lsdException w:name="Strong" w:semiHidden="0" w:unhideWhenUsed="0"/>
    <w:lsdException w:name="Emphasis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661"/>
    <w:pPr>
      <w:spacing w:line="360" w:lineRule="auto"/>
      <w:ind w:firstLine="567"/>
      <w:jc w:val="both"/>
    </w:pPr>
    <w:rPr>
      <w:sz w:val="24"/>
      <w:szCs w:val="24"/>
      <w:lang w:eastAsia="cs-CZ"/>
    </w:rPr>
  </w:style>
  <w:style w:type="paragraph" w:styleId="Nadpis1">
    <w:name w:val="heading 1"/>
    <w:basedOn w:val="Nor2"/>
    <w:next w:val="Normlny"/>
    <w:link w:val="Nadpis1Char"/>
    <w:uiPriority w:val="99"/>
    <w:qFormat/>
    <w:rsid w:val="00697E58"/>
    <w:pPr>
      <w:spacing w:line="276" w:lineRule="auto"/>
      <w:jc w:val="center"/>
      <w:outlineLvl w:val="0"/>
    </w:pPr>
    <w:rPr>
      <w:b/>
      <w:sz w:val="28"/>
      <w:szCs w:val="28"/>
    </w:rPr>
  </w:style>
  <w:style w:type="paragraph" w:styleId="Nadpis2">
    <w:name w:val="heading 2"/>
    <w:basedOn w:val="Nor2"/>
    <w:next w:val="Normlny"/>
    <w:link w:val="Nadpis2Char"/>
    <w:uiPriority w:val="99"/>
    <w:qFormat/>
    <w:rsid w:val="006637A1"/>
    <w:pPr>
      <w:spacing w:line="276" w:lineRule="auto"/>
      <w:outlineLvl w:val="1"/>
    </w:pPr>
    <w:rPr>
      <w:b/>
      <w:i/>
    </w:rPr>
  </w:style>
  <w:style w:type="paragraph" w:styleId="Nadpis3">
    <w:name w:val="heading 3"/>
    <w:basedOn w:val="Normlny"/>
    <w:next w:val="Normlny"/>
    <w:link w:val="Nadpis3Char"/>
    <w:uiPriority w:val="99"/>
    <w:qFormat/>
    <w:rsid w:val="00A05EA9"/>
    <w:pPr>
      <w:keepNext/>
      <w:spacing w:before="240" w:after="120"/>
      <w:ind w:firstLine="0"/>
      <w:outlineLvl w:val="2"/>
    </w:pPr>
    <w:rPr>
      <w:rFonts w:cs="Arial"/>
      <w:b/>
      <w:bCs/>
      <w:caps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41731"/>
    <w:pPr>
      <w:keepNext/>
      <w:ind w:left="360"/>
      <w:jc w:val="center"/>
      <w:outlineLvl w:val="3"/>
    </w:pPr>
    <w:rPr>
      <w:b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41731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97E58"/>
    <w:rPr>
      <w:b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rsid w:val="006637A1"/>
    <w:rPr>
      <w:b/>
      <w:i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A05EA9"/>
    <w:rPr>
      <w:rFonts w:cs="Arial"/>
      <w:b/>
      <w:bCs/>
      <w:caps/>
      <w:sz w:val="24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841731"/>
    <w:rPr>
      <w:b/>
      <w:sz w:val="24"/>
      <w:szCs w:val="24"/>
      <w:lang w:val="cs-CZ" w:eastAsia="sk-SK"/>
    </w:rPr>
  </w:style>
  <w:style w:type="character" w:customStyle="1" w:styleId="Nadpis5Char">
    <w:name w:val="Nadpis 5 Char"/>
    <w:basedOn w:val="Predvolenpsmoodseku"/>
    <w:link w:val="Nadpis5"/>
    <w:uiPriority w:val="99"/>
    <w:rsid w:val="00841731"/>
    <w:rPr>
      <w:b/>
      <w:bCs/>
      <w:i/>
      <w:iCs/>
      <w:sz w:val="26"/>
      <w:szCs w:val="26"/>
      <w:lang w:val="cs-CZ" w:eastAsia="cs-CZ"/>
    </w:rPr>
  </w:style>
  <w:style w:type="paragraph" w:styleId="Nzov">
    <w:name w:val="Title"/>
    <w:basedOn w:val="Normlny"/>
    <w:link w:val="NzovChar"/>
    <w:uiPriority w:val="99"/>
    <w:rsid w:val="00841731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rsid w:val="00841731"/>
    <w:rPr>
      <w:b/>
      <w:bCs/>
      <w:sz w:val="24"/>
      <w:szCs w:val="24"/>
      <w:lang w:val="cs-CZ" w:eastAsia="cs-CZ"/>
    </w:rPr>
  </w:style>
  <w:style w:type="paragraph" w:styleId="Podtitul">
    <w:name w:val="Subtitle"/>
    <w:basedOn w:val="Normlny"/>
    <w:link w:val="PodtitulChar"/>
    <w:uiPriority w:val="99"/>
    <w:rsid w:val="00841731"/>
    <w:pPr>
      <w:jc w:val="center"/>
    </w:pPr>
    <w:rPr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rsid w:val="00841731"/>
    <w:rPr>
      <w:b/>
      <w:bCs/>
      <w:sz w:val="24"/>
      <w:szCs w:val="24"/>
      <w:lang w:val="cs-CZ" w:eastAsia="cs-CZ"/>
    </w:rPr>
  </w:style>
  <w:style w:type="character" w:styleId="Siln">
    <w:name w:val="Strong"/>
    <w:basedOn w:val="Predvolenpsmoodseku"/>
    <w:uiPriority w:val="99"/>
    <w:rsid w:val="00841731"/>
    <w:rPr>
      <w:rFonts w:cs="Times New Roman"/>
      <w:b/>
    </w:rPr>
  </w:style>
  <w:style w:type="character" w:styleId="Zvraznenie">
    <w:name w:val="Emphasis"/>
    <w:basedOn w:val="Predvolenpsmoodseku"/>
    <w:uiPriority w:val="99"/>
    <w:rsid w:val="00841731"/>
    <w:rPr>
      <w:rFonts w:cs="Times New Roman"/>
      <w:b/>
    </w:rPr>
  </w:style>
  <w:style w:type="paragraph" w:customStyle="1" w:styleId="Citat1">
    <w:name w:val="Citat 1"/>
    <w:basedOn w:val="Normlny"/>
    <w:link w:val="Citat1Char"/>
    <w:qFormat/>
    <w:rsid w:val="00C84F45"/>
    <w:rPr>
      <w:i/>
    </w:rPr>
  </w:style>
  <w:style w:type="paragraph" w:customStyle="1" w:styleId="Citat2">
    <w:name w:val="Citat 2"/>
    <w:basedOn w:val="Citat1"/>
    <w:link w:val="Citat2Char"/>
    <w:qFormat/>
    <w:rsid w:val="00C84F45"/>
    <w:pPr>
      <w:ind w:firstLine="0"/>
    </w:pPr>
  </w:style>
  <w:style w:type="character" w:customStyle="1" w:styleId="Citat1Char">
    <w:name w:val="Citat 1 Char"/>
    <w:basedOn w:val="Predvolenpsmoodseku"/>
    <w:link w:val="Citat1"/>
    <w:rsid w:val="00C84F45"/>
    <w:rPr>
      <w:i/>
      <w:sz w:val="24"/>
      <w:szCs w:val="24"/>
      <w:lang w:val="cs-CZ" w:eastAsia="cs-CZ"/>
    </w:rPr>
  </w:style>
  <w:style w:type="character" w:customStyle="1" w:styleId="Citat2Char">
    <w:name w:val="Citat 2 Char"/>
    <w:basedOn w:val="Citat1Char"/>
    <w:link w:val="Citat2"/>
    <w:rsid w:val="00C84F45"/>
    <w:rPr>
      <w:i/>
      <w:sz w:val="24"/>
      <w:szCs w:val="24"/>
      <w:lang w:val="cs-CZ" w:eastAsia="cs-CZ"/>
    </w:rPr>
  </w:style>
  <w:style w:type="paragraph" w:customStyle="1" w:styleId="tl1">
    <w:name w:val="Štýl1"/>
    <w:basedOn w:val="Normlny"/>
    <w:link w:val="tl1Char"/>
    <w:rsid w:val="006F42CD"/>
  </w:style>
  <w:style w:type="character" w:customStyle="1" w:styleId="tl1Char">
    <w:name w:val="Štýl1 Char"/>
    <w:basedOn w:val="Predvolenpsmoodseku"/>
    <w:link w:val="tl1"/>
    <w:rsid w:val="006F42CD"/>
    <w:rPr>
      <w:sz w:val="24"/>
      <w:szCs w:val="24"/>
      <w:lang w:val="cs-CZ" w:eastAsia="cs-CZ"/>
    </w:rPr>
  </w:style>
  <w:style w:type="paragraph" w:customStyle="1" w:styleId="Nor1">
    <w:name w:val="Nor 1"/>
    <w:basedOn w:val="Normlny"/>
    <w:link w:val="Nor1Char"/>
    <w:qFormat/>
    <w:rsid w:val="00BB1913"/>
  </w:style>
  <w:style w:type="paragraph" w:customStyle="1" w:styleId="Nor2">
    <w:name w:val="Nor 2"/>
    <w:basedOn w:val="Nor1"/>
    <w:link w:val="Nor2Char"/>
    <w:qFormat/>
    <w:rsid w:val="00BB1913"/>
    <w:pPr>
      <w:ind w:firstLine="0"/>
    </w:pPr>
  </w:style>
  <w:style w:type="character" w:customStyle="1" w:styleId="Nor1Char">
    <w:name w:val="Nor 1 Char"/>
    <w:basedOn w:val="Predvolenpsmoodseku"/>
    <w:link w:val="Nor1"/>
    <w:rsid w:val="00BB1913"/>
    <w:rPr>
      <w:sz w:val="24"/>
      <w:szCs w:val="24"/>
      <w:lang w:val="cs-CZ" w:eastAsia="cs-CZ"/>
    </w:rPr>
  </w:style>
  <w:style w:type="character" w:customStyle="1" w:styleId="Nor2Char">
    <w:name w:val="Nor 2 Char"/>
    <w:basedOn w:val="Nor1Char"/>
    <w:link w:val="Nor2"/>
    <w:rsid w:val="00BB1913"/>
    <w:rPr>
      <w:sz w:val="24"/>
      <w:szCs w:val="24"/>
      <w:lang w:val="cs-CZ" w:eastAsia="cs-CZ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97E58"/>
    <w:pPr>
      <w:keepNext/>
      <w:keepLines/>
      <w:spacing w:before="480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4F12F9"/>
    <w:pPr>
      <w:tabs>
        <w:tab w:val="right" w:leader="dot" w:pos="9061"/>
      </w:tabs>
      <w:spacing w:after="100"/>
      <w:ind w:firstLine="0"/>
    </w:pPr>
    <w:rPr>
      <w:b/>
      <w:caps/>
      <w:noProof/>
      <w:sz w:val="22"/>
      <w:szCs w:val="22"/>
    </w:rPr>
  </w:style>
  <w:style w:type="paragraph" w:styleId="Obsah2">
    <w:name w:val="toc 2"/>
    <w:basedOn w:val="Normlny"/>
    <w:next w:val="Normlny"/>
    <w:autoRedefine/>
    <w:uiPriority w:val="39"/>
    <w:unhideWhenUsed/>
    <w:rsid w:val="00697E58"/>
    <w:pPr>
      <w:spacing w:after="100"/>
      <w:ind w:left="240"/>
    </w:pPr>
  </w:style>
  <w:style w:type="character" w:styleId="Hypertextovprepojenie">
    <w:name w:val="Hyperlink"/>
    <w:basedOn w:val="Predvolenpsmoodseku"/>
    <w:uiPriority w:val="99"/>
    <w:unhideWhenUsed/>
    <w:rsid w:val="00697E5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97E5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7E58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locked="1" w:uiPriority="0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semiHidden="0" w:unhideWhenUsed="0"/>
    <w:lsdException w:name="Default Paragraph Font" w:uiPriority="1"/>
    <w:lsdException w:name="Subtitle" w:semiHidden="0" w:unhideWhenUsed="0"/>
    <w:lsdException w:name="Strong" w:semiHidden="0" w:unhideWhenUsed="0"/>
    <w:lsdException w:name="Emphasis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661"/>
    <w:pPr>
      <w:spacing w:line="360" w:lineRule="auto"/>
      <w:ind w:firstLine="567"/>
      <w:jc w:val="both"/>
    </w:pPr>
    <w:rPr>
      <w:sz w:val="24"/>
      <w:szCs w:val="24"/>
      <w:lang w:eastAsia="cs-CZ"/>
    </w:rPr>
  </w:style>
  <w:style w:type="paragraph" w:styleId="Nadpis1">
    <w:name w:val="heading 1"/>
    <w:basedOn w:val="Nor2"/>
    <w:next w:val="Normlny"/>
    <w:link w:val="Nadpis1Char"/>
    <w:uiPriority w:val="99"/>
    <w:qFormat/>
    <w:rsid w:val="00697E58"/>
    <w:pPr>
      <w:spacing w:line="276" w:lineRule="auto"/>
      <w:jc w:val="center"/>
      <w:outlineLvl w:val="0"/>
    </w:pPr>
    <w:rPr>
      <w:b/>
      <w:sz w:val="28"/>
      <w:szCs w:val="28"/>
    </w:rPr>
  </w:style>
  <w:style w:type="paragraph" w:styleId="Nadpis2">
    <w:name w:val="heading 2"/>
    <w:basedOn w:val="Nor2"/>
    <w:next w:val="Normlny"/>
    <w:link w:val="Nadpis2Char"/>
    <w:uiPriority w:val="99"/>
    <w:qFormat/>
    <w:rsid w:val="006637A1"/>
    <w:pPr>
      <w:spacing w:line="276" w:lineRule="auto"/>
      <w:outlineLvl w:val="1"/>
    </w:pPr>
    <w:rPr>
      <w:b/>
      <w:i/>
    </w:rPr>
  </w:style>
  <w:style w:type="paragraph" w:styleId="Nadpis3">
    <w:name w:val="heading 3"/>
    <w:basedOn w:val="Normlny"/>
    <w:next w:val="Normlny"/>
    <w:link w:val="Nadpis3Char"/>
    <w:uiPriority w:val="99"/>
    <w:qFormat/>
    <w:rsid w:val="00A05EA9"/>
    <w:pPr>
      <w:keepNext/>
      <w:spacing w:before="240" w:after="120"/>
      <w:ind w:firstLine="0"/>
      <w:outlineLvl w:val="2"/>
    </w:pPr>
    <w:rPr>
      <w:rFonts w:cs="Arial"/>
      <w:b/>
      <w:bCs/>
      <w:caps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41731"/>
    <w:pPr>
      <w:keepNext/>
      <w:ind w:left="360"/>
      <w:jc w:val="center"/>
      <w:outlineLvl w:val="3"/>
    </w:pPr>
    <w:rPr>
      <w:b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41731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97E58"/>
    <w:rPr>
      <w:b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rsid w:val="006637A1"/>
    <w:rPr>
      <w:b/>
      <w:i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A05EA9"/>
    <w:rPr>
      <w:rFonts w:cs="Arial"/>
      <w:b/>
      <w:bCs/>
      <w:caps/>
      <w:sz w:val="24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841731"/>
    <w:rPr>
      <w:b/>
      <w:sz w:val="24"/>
      <w:szCs w:val="24"/>
      <w:lang w:val="cs-CZ" w:eastAsia="sk-SK"/>
    </w:rPr>
  </w:style>
  <w:style w:type="character" w:customStyle="1" w:styleId="Nadpis5Char">
    <w:name w:val="Nadpis 5 Char"/>
    <w:basedOn w:val="Predvolenpsmoodseku"/>
    <w:link w:val="Nadpis5"/>
    <w:uiPriority w:val="99"/>
    <w:rsid w:val="00841731"/>
    <w:rPr>
      <w:b/>
      <w:bCs/>
      <w:i/>
      <w:iCs/>
      <w:sz w:val="26"/>
      <w:szCs w:val="26"/>
      <w:lang w:val="cs-CZ" w:eastAsia="cs-CZ"/>
    </w:rPr>
  </w:style>
  <w:style w:type="paragraph" w:styleId="Nzov">
    <w:name w:val="Title"/>
    <w:basedOn w:val="Normlny"/>
    <w:link w:val="NzovChar"/>
    <w:uiPriority w:val="99"/>
    <w:rsid w:val="00841731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rsid w:val="00841731"/>
    <w:rPr>
      <w:b/>
      <w:bCs/>
      <w:sz w:val="24"/>
      <w:szCs w:val="24"/>
      <w:lang w:val="cs-CZ" w:eastAsia="cs-CZ"/>
    </w:rPr>
  </w:style>
  <w:style w:type="paragraph" w:styleId="Podtitul">
    <w:name w:val="Subtitle"/>
    <w:basedOn w:val="Normlny"/>
    <w:link w:val="PodtitulChar"/>
    <w:uiPriority w:val="99"/>
    <w:rsid w:val="00841731"/>
    <w:pPr>
      <w:jc w:val="center"/>
    </w:pPr>
    <w:rPr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rsid w:val="00841731"/>
    <w:rPr>
      <w:b/>
      <w:bCs/>
      <w:sz w:val="24"/>
      <w:szCs w:val="24"/>
      <w:lang w:val="cs-CZ" w:eastAsia="cs-CZ"/>
    </w:rPr>
  </w:style>
  <w:style w:type="character" w:styleId="Siln">
    <w:name w:val="Strong"/>
    <w:basedOn w:val="Predvolenpsmoodseku"/>
    <w:uiPriority w:val="99"/>
    <w:rsid w:val="00841731"/>
    <w:rPr>
      <w:rFonts w:cs="Times New Roman"/>
      <w:b/>
    </w:rPr>
  </w:style>
  <w:style w:type="character" w:styleId="Zvraznenie">
    <w:name w:val="Emphasis"/>
    <w:basedOn w:val="Predvolenpsmoodseku"/>
    <w:uiPriority w:val="99"/>
    <w:rsid w:val="00841731"/>
    <w:rPr>
      <w:rFonts w:cs="Times New Roman"/>
      <w:b/>
    </w:rPr>
  </w:style>
  <w:style w:type="paragraph" w:customStyle="1" w:styleId="Citat1">
    <w:name w:val="Citat 1"/>
    <w:basedOn w:val="Normlny"/>
    <w:link w:val="Citat1Char"/>
    <w:qFormat/>
    <w:rsid w:val="00C84F45"/>
    <w:rPr>
      <w:i/>
    </w:rPr>
  </w:style>
  <w:style w:type="paragraph" w:customStyle="1" w:styleId="Citat2">
    <w:name w:val="Citat 2"/>
    <w:basedOn w:val="Citat1"/>
    <w:link w:val="Citat2Char"/>
    <w:qFormat/>
    <w:rsid w:val="00C84F45"/>
    <w:pPr>
      <w:ind w:firstLine="0"/>
    </w:pPr>
  </w:style>
  <w:style w:type="character" w:customStyle="1" w:styleId="Citat1Char">
    <w:name w:val="Citat 1 Char"/>
    <w:basedOn w:val="Predvolenpsmoodseku"/>
    <w:link w:val="Citat1"/>
    <w:rsid w:val="00C84F45"/>
    <w:rPr>
      <w:i/>
      <w:sz w:val="24"/>
      <w:szCs w:val="24"/>
      <w:lang w:val="cs-CZ" w:eastAsia="cs-CZ"/>
    </w:rPr>
  </w:style>
  <w:style w:type="character" w:customStyle="1" w:styleId="Citat2Char">
    <w:name w:val="Citat 2 Char"/>
    <w:basedOn w:val="Citat1Char"/>
    <w:link w:val="Citat2"/>
    <w:rsid w:val="00C84F45"/>
    <w:rPr>
      <w:i/>
      <w:sz w:val="24"/>
      <w:szCs w:val="24"/>
      <w:lang w:val="cs-CZ" w:eastAsia="cs-CZ"/>
    </w:rPr>
  </w:style>
  <w:style w:type="paragraph" w:customStyle="1" w:styleId="tl1">
    <w:name w:val="Štýl1"/>
    <w:basedOn w:val="Normlny"/>
    <w:link w:val="tl1Char"/>
    <w:rsid w:val="006F42CD"/>
  </w:style>
  <w:style w:type="character" w:customStyle="1" w:styleId="tl1Char">
    <w:name w:val="Štýl1 Char"/>
    <w:basedOn w:val="Predvolenpsmoodseku"/>
    <w:link w:val="tl1"/>
    <w:rsid w:val="006F42CD"/>
    <w:rPr>
      <w:sz w:val="24"/>
      <w:szCs w:val="24"/>
      <w:lang w:val="cs-CZ" w:eastAsia="cs-CZ"/>
    </w:rPr>
  </w:style>
  <w:style w:type="paragraph" w:customStyle="1" w:styleId="Nor1">
    <w:name w:val="Nor 1"/>
    <w:basedOn w:val="Normlny"/>
    <w:link w:val="Nor1Char"/>
    <w:qFormat/>
    <w:rsid w:val="00BB1913"/>
  </w:style>
  <w:style w:type="paragraph" w:customStyle="1" w:styleId="Nor2">
    <w:name w:val="Nor 2"/>
    <w:basedOn w:val="Nor1"/>
    <w:link w:val="Nor2Char"/>
    <w:qFormat/>
    <w:rsid w:val="00BB1913"/>
    <w:pPr>
      <w:ind w:firstLine="0"/>
    </w:pPr>
  </w:style>
  <w:style w:type="character" w:customStyle="1" w:styleId="Nor1Char">
    <w:name w:val="Nor 1 Char"/>
    <w:basedOn w:val="Predvolenpsmoodseku"/>
    <w:link w:val="Nor1"/>
    <w:rsid w:val="00BB1913"/>
    <w:rPr>
      <w:sz w:val="24"/>
      <w:szCs w:val="24"/>
      <w:lang w:val="cs-CZ" w:eastAsia="cs-CZ"/>
    </w:rPr>
  </w:style>
  <w:style w:type="character" w:customStyle="1" w:styleId="Nor2Char">
    <w:name w:val="Nor 2 Char"/>
    <w:basedOn w:val="Nor1Char"/>
    <w:link w:val="Nor2"/>
    <w:rsid w:val="00BB1913"/>
    <w:rPr>
      <w:sz w:val="24"/>
      <w:szCs w:val="24"/>
      <w:lang w:val="cs-CZ" w:eastAsia="cs-CZ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97E58"/>
    <w:pPr>
      <w:keepNext/>
      <w:keepLines/>
      <w:spacing w:before="480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4F12F9"/>
    <w:pPr>
      <w:tabs>
        <w:tab w:val="right" w:leader="dot" w:pos="9061"/>
      </w:tabs>
      <w:spacing w:after="100"/>
      <w:ind w:firstLine="0"/>
    </w:pPr>
    <w:rPr>
      <w:b/>
      <w:caps/>
      <w:noProof/>
      <w:sz w:val="22"/>
      <w:szCs w:val="22"/>
    </w:rPr>
  </w:style>
  <w:style w:type="paragraph" w:styleId="Obsah2">
    <w:name w:val="toc 2"/>
    <w:basedOn w:val="Normlny"/>
    <w:next w:val="Normlny"/>
    <w:autoRedefine/>
    <w:uiPriority w:val="39"/>
    <w:unhideWhenUsed/>
    <w:rsid w:val="00697E58"/>
    <w:pPr>
      <w:spacing w:after="100"/>
      <w:ind w:left="240"/>
    </w:pPr>
  </w:style>
  <w:style w:type="character" w:styleId="Hypertextovprepojenie">
    <w:name w:val="Hyperlink"/>
    <w:basedOn w:val="Predvolenpsmoodseku"/>
    <w:uiPriority w:val="99"/>
    <w:unhideWhenUsed/>
    <w:rsid w:val="00697E5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97E5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7E58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otherm\Desktop\12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2753E7-BC7F-4C99-ABE4-8C65D8012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12</Template>
  <TotalTime>137</TotalTime>
  <Pages>11</Pages>
  <Words>3761</Words>
  <Characters>21441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protherm</dc:creator>
  <cp:lastModifiedBy>User</cp:lastModifiedBy>
  <cp:revision>14</cp:revision>
  <dcterms:created xsi:type="dcterms:W3CDTF">2016-06-23T06:03:00Z</dcterms:created>
  <dcterms:modified xsi:type="dcterms:W3CDTF">2016-06-23T08:24:00Z</dcterms:modified>
</cp:coreProperties>
</file>