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230982">
        <w:rPr>
          <w:b/>
          <w:sz w:val="52"/>
          <w:szCs w:val="52"/>
        </w:rPr>
        <w:t>Jamník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EA76A8">
        <w:rPr>
          <w:b/>
          <w:sz w:val="52"/>
          <w:szCs w:val="52"/>
        </w:rPr>
        <w:t>2015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230982" w:rsidRDefault="001E3885" w:rsidP="006C41DE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</w:t>
      </w:r>
      <w:r w:rsidR="00230982">
        <w:rPr>
          <w:b/>
          <w:sz w:val="44"/>
          <w:szCs w:val="44"/>
        </w:rPr>
        <w:t xml:space="preserve">  </w:t>
      </w:r>
      <w:r w:rsidR="00230982" w:rsidRPr="00230982">
        <w:rPr>
          <w:b/>
        </w:rPr>
        <w:t>Ing.Dušan Španko</w:t>
      </w:r>
    </w:p>
    <w:p w:rsidR="006C41DE" w:rsidRDefault="00F13773" w:rsidP="006C41DE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F31CC7">
        <w:rPr>
          <w:b/>
        </w:rPr>
        <w:t>starosta obce</w:t>
      </w:r>
    </w:p>
    <w:p w:rsidR="00F31CC7" w:rsidRPr="00F31CC7" w:rsidRDefault="00F31CC7" w:rsidP="006C41DE">
      <w:pPr>
        <w:tabs>
          <w:tab w:val="right" w:pos="8820"/>
        </w:tabs>
        <w:jc w:val="both"/>
        <w:rPr>
          <w:b/>
        </w:rPr>
      </w:pP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30982" w:rsidRDefault="00230982" w:rsidP="00844F91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DD7C2C">
        <w:t>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D7C2C">
        <w:t>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D7C2C">
        <w:t>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D7C2C">
        <w:t>4</w:t>
      </w:r>
    </w:p>
    <w:p w:rsidR="00844F91" w:rsidRDefault="00844F91" w:rsidP="00844F91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D7C2C">
        <w:t>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</w:t>
      </w:r>
      <w:r w:rsidR="00DD7C2C">
        <w:t>5</w:t>
      </w:r>
      <w:r>
        <w:t>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D7C2C">
        <w:t>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5.</w:t>
      </w:r>
      <w:r w:rsidR="00DD7C2C">
        <w:t>6</w:t>
      </w:r>
      <w:r>
        <w:t>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D7C2C">
        <w:t>5</w:t>
      </w:r>
    </w:p>
    <w:p w:rsidR="00844F91" w:rsidRDefault="00844F91" w:rsidP="00844F91">
      <w:pPr>
        <w:spacing w:line="360" w:lineRule="auto"/>
        <w:jc w:val="both"/>
      </w:pPr>
      <w:r>
        <w:t xml:space="preserve">    5.</w:t>
      </w:r>
      <w:r w:rsidR="00DD7C2C">
        <w:t>7</w:t>
      </w:r>
      <w:r>
        <w:t>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D7C2C">
        <w:t>5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844F91" w:rsidRPr="003C41C4" w:rsidRDefault="00844F91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DD7C2C">
        <w:t>6</w:t>
      </w:r>
    </w:p>
    <w:p w:rsidR="00844F91" w:rsidRPr="003C41C4" w:rsidRDefault="00844F91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DD7C2C">
        <w:t>6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DD7C2C">
        <w:t>6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DD7C2C">
        <w:t>6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6.5.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DD7C2C">
        <w:t>6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</w:r>
      <w:r w:rsidR="00DD7C2C">
        <w:t>7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EA76A8">
        <w:t>2015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DD7C2C">
        <w:t>7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EA76A8">
        <w:t>2015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DD7C2C">
        <w:t>7-8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EA76A8">
        <w:t>2016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EA76A8">
        <w:t>2018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DD7C2C"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DD7C2C">
        <w:t>9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DD7C2C">
        <w:t>9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DD7C2C">
        <w:t>9-</w:t>
      </w:r>
      <w:r w:rsidRPr="003C41C4">
        <w:t>1</w:t>
      </w:r>
      <w:r w:rsidR="00DD7C2C">
        <w:t>0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DD7C2C">
        <w:t>0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DD7C2C">
        <w:t>0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EA76A8">
        <w:t>2015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</w:t>
      </w:r>
      <w:r w:rsidR="00DD7C2C">
        <w:t>0-11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392605">
        <w:t>2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DD7C2C">
        <w:t>2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DD7C2C">
        <w:t>2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</w:t>
      </w:r>
      <w:r w:rsidR="00EA76A8">
        <w:t>2015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DD7C2C">
        <w:t>2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DD7C2C">
        <w:t>2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10.5   Udalosti osobitného významu po skončení účtovného obdobia</w:t>
      </w:r>
      <w:r>
        <w:tab/>
      </w:r>
      <w:r>
        <w:tab/>
      </w:r>
      <w:r>
        <w:tab/>
        <w:t>1</w:t>
      </w:r>
      <w:r w:rsidR="006E45BE">
        <w:t>3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</w:t>
      </w:r>
      <w:r w:rsidR="006E45BE">
        <w:t>3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E0440F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  <w:r w:rsidRPr="003C41C4">
        <w:rPr>
          <w:b/>
          <w:sz w:val="28"/>
          <w:szCs w:val="28"/>
        </w:rPr>
        <w:tab/>
      </w:r>
    </w:p>
    <w:p w:rsidR="004E1D0B" w:rsidRDefault="002F010A" w:rsidP="004E587F">
      <w:pPr>
        <w:spacing w:line="360" w:lineRule="auto"/>
        <w:ind w:left="284"/>
        <w:jc w:val="both"/>
      </w:pPr>
      <w:r>
        <w:t>Vážení občania, predkladám Vám Individuálnu výročnú správu obce Jamník za rok 2015</w:t>
      </w:r>
      <w:r w:rsidR="004E1D0B">
        <w:t>.</w:t>
      </w:r>
    </w:p>
    <w:p w:rsidR="0043192F" w:rsidRPr="00C307BC" w:rsidRDefault="004E1D0B" w:rsidP="00360E81">
      <w:pPr>
        <w:spacing w:line="360" w:lineRule="auto"/>
        <w:ind w:left="284"/>
        <w:jc w:val="both"/>
        <w:rPr>
          <w:sz w:val="28"/>
          <w:szCs w:val="28"/>
        </w:rPr>
      </w:pPr>
      <w:r>
        <w:t>Individuálna výročná správa obsahuje</w:t>
      </w:r>
      <w:r w:rsidR="004E587F">
        <w:t xml:space="preserve"> skutočný obraz o hospodárení s majetkom a finančnými prostriedkami obce Jamník za predchádzajúci rok. </w:t>
      </w:r>
      <w:r>
        <w:t xml:space="preserve"> </w:t>
      </w:r>
      <w:r w:rsidR="004E587F">
        <w:t xml:space="preserve">Nájdete v nej okrem iného </w:t>
      </w:r>
      <w:r>
        <w:t>aj údaje o</w:t>
      </w:r>
      <w:r w:rsidR="004E587F">
        <w:t> príjmoch a</w:t>
      </w:r>
      <w:r>
        <w:t xml:space="preserve"> výdavkoch obce, poskytnutých aj  získaných dotáciách a</w:t>
      </w:r>
      <w:r w:rsidR="004E587F">
        <w:t xml:space="preserve"> dosiahnutom</w:t>
      </w:r>
      <w:r>
        <w:t xml:space="preserve"> hospodárskom výsledku. </w:t>
      </w:r>
      <w:r w:rsidR="004E587F">
        <w:t>Hospodársky výsledok za rok 2015 bol kladný, čo poukazuje na dobré finančné zdravie obce. V roku 201</w:t>
      </w:r>
      <w:bookmarkStart w:id="0" w:name="_GoBack"/>
      <w:bookmarkEnd w:id="0"/>
      <w:r w:rsidR="004E587F">
        <w:t xml:space="preserve">4 </w:t>
      </w:r>
      <w:r w:rsidR="00937A56">
        <w:t xml:space="preserve">sa </w:t>
      </w:r>
      <w:r w:rsidR="004E587F">
        <w:t>začalo nové programo</w:t>
      </w:r>
      <w:r w:rsidR="00937A56">
        <w:t>vacie</w:t>
      </w:r>
      <w:r w:rsidR="004E587F">
        <w:t xml:space="preserve"> obdobie</w:t>
      </w:r>
      <w:r w:rsidR="00937A56">
        <w:t xml:space="preserve"> 2014-2020</w:t>
      </w:r>
      <w:r w:rsidR="004E587F">
        <w:t xml:space="preserve"> pre čerpanie eurofondov</w:t>
      </w:r>
      <w:r w:rsidR="00937A56">
        <w:t>. Pre získanie finančných prostriedkov</w:t>
      </w:r>
      <w:r w:rsidR="004E587F">
        <w:t xml:space="preserve"> pri</w:t>
      </w:r>
      <w:r w:rsidR="00937A56">
        <w:t>pravujeme projektové dokumentácie na rekonštrukciu verejného osvetlenia, miestnych komunikácií, Kultúrneho domu a projekt na kompostovanie biologicky rozložiteľných odpadov.</w:t>
      </w:r>
      <w:r w:rsidR="00BF45CA">
        <w:t xml:space="preserve"> Som presvedčený, že realizáciou uvedených projektov zvýšime kvalitu bývania a životného prostredia v našej malebnej obci. Aj touto formou vyjadrujem poďakovanie všetkým, ktorí prispeli svojou prácou, obetovali </w:t>
      </w:r>
      <w:r w:rsidR="00360E81">
        <w:t xml:space="preserve">svoj </w:t>
      </w:r>
      <w:r w:rsidR="00BF45CA">
        <w:t xml:space="preserve">voľný čas, alebo finančne podporili spoločenský, kultúrny alebo športový život v obci. </w:t>
      </w:r>
      <w:r w:rsidR="0043192F" w:rsidRPr="00C307BC">
        <w:rPr>
          <w:sz w:val="28"/>
          <w:szCs w:val="28"/>
        </w:rPr>
        <w:tab/>
      </w:r>
      <w:r w:rsidR="0043192F" w:rsidRPr="00C307BC">
        <w:rPr>
          <w:sz w:val="28"/>
          <w:szCs w:val="28"/>
        </w:rPr>
        <w:tab/>
      </w:r>
      <w:r w:rsidR="0043192F" w:rsidRPr="00C307BC">
        <w:rPr>
          <w:sz w:val="28"/>
          <w:szCs w:val="28"/>
        </w:rPr>
        <w:tab/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D673AC" w:rsidRDefault="00D673AC" w:rsidP="00D673AC">
      <w:pPr>
        <w:spacing w:line="360" w:lineRule="auto"/>
        <w:jc w:val="both"/>
      </w:pPr>
      <w:r>
        <w:t>Názov: Obec Jamník</w:t>
      </w:r>
    </w:p>
    <w:p w:rsidR="00D673AC" w:rsidRDefault="00D673AC" w:rsidP="00D673AC">
      <w:pPr>
        <w:spacing w:line="360" w:lineRule="auto"/>
        <w:jc w:val="both"/>
      </w:pPr>
      <w:r>
        <w:t>Sídlo:    Jamník č. 192</w:t>
      </w:r>
    </w:p>
    <w:p w:rsidR="00D673AC" w:rsidRDefault="00D673AC" w:rsidP="00D673AC">
      <w:pPr>
        <w:spacing w:line="360" w:lineRule="auto"/>
        <w:jc w:val="both"/>
      </w:pPr>
      <w:r>
        <w:t>IČO:     00315 290</w:t>
      </w:r>
    </w:p>
    <w:p w:rsidR="00D673AC" w:rsidRDefault="00D673AC" w:rsidP="00D673AC">
      <w:pPr>
        <w:spacing w:line="360" w:lineRule="auto"/>
        <w:jc w:val="both"/>
      </w:pPr>
      <w:r>
        <w:t>Štatutárny orgán obce: starosta</w:t>
      </w:r>
    </w:p>
    <w:p w:rsidR="00D673AC" w:rsidRDefault="00D673AC" w:rsidP="00D673AC">
      <w:pPr>
        <w:spacing w:line="360" w:lineRule="auto"/>
        <w:jc w:val="both"/>
      </w:pPr>
      <w:r>
        <w:t>Telefón: 044/522 2069</w:t>
      </w:r>
    </w:p>
    <w:p w:rsidR="00D673AC" w:rsidRDefault="00D673AC" w:rsidP="00D673AC">
      <w:pPr>
        <w:spacing w:line="360" w:lineRule="auto"/>
        <w:jc w:val="both"/>
      </w:pPr>
      <w:r>
        <w:t xml:space="preserve">Email: obec@jamnik.sk </w:t>
      </w:r>
    </w:p>
    <w:p w:rsidR="00D673AC" w:rsidRDefault="00D673AC" w:rsidP="00D673AC">
      <w:pPr>
        <w:spacing w:line="360" w:lineRule="auto"/>
        <w:jc w:val="both"/>
      </w:pPr>
      <w:r>
        <w:t xml:space="preserve">Webová stránka: www.jamnik.sk 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D673AC" w:rsidRDefault="00D673AC" w:rsidP="00D673AC">
      <w:pPr>
        <w:spacing w:line="360" w:lineRule="auto"/>
        <w:jc w:val="both"/>
      </w:pPr>
      <w:r>
        <w:t>Starosta obce:                 Ing. Dušan Španko</w:t>
      </w:r>
    </w:p>
    <w:p w:rsidR="00D673AC" w:rsidRDefault="00D673AC" w:rsidP="00D673AC">
      <w:pPr>
        <w:spacing w:line="360" w:lineRule="auto"/>
        <w:jc w:val="both"/>
      </w:pPr>
      <w:r>
        <w:t>Zástupca starostu obce:  Pavel Ďuriš</w:t>
      </w:r>
    </w:p>
    <w:p w:rsidR="00E0440F" w:rsidRDefault="00D673AC" w:rsidP="00D673AC">
      <w:pPr>
        <w:spacing w:line="360" w:lineRule="auto"/>
        <w:jc w:val="both"/>
      </w:pPr>
      <w:r>
        <w:t xml:space="preserve">Hlavný kontrolór obce:  </w:t>
      </w:r>
      <w:r w:rsidR="00E0440F">
        <w:t xml:space="preserve">do 31.5.2015 </w:t>
      </w:r>
      <w:r>
        <w:t>Ing. Jaroslav Lehotský</w:t>
      </w:r>
      <w:r w:rsidR="00E0440F">
        <w:t xml:space="preserve"> od 1.6.2015 PhDr.Desana </w:t>
      </w:r>
    </w:p>
    <w:p w:rsidR="00D673AC" w:rsidRDefault="00E0440F" w:rsidP="00D673AC">
      <w:pPr>
        <w:spacing w:line="360" w:lineRule="auto"/>
        <w:jc w:val="both"/>
      </w:pPr>
      <w:r>
        <w:t xml:space="preserve">                                       Stromková.</w:t>
      </w:r>
    </w:p>
    <w:p w:rsidR="00D673AC" w:rsidRDefault="00D673AC" w:rsidP="00D673AC">
      <w:pPr>
        <w:spacing w:line="360" w:lineRule="auto"/>
        <w:jc w:val="both"/>
      </w:pPr>
      <w:r>
        <w:t xml:space="preserve">Obecné zastupiteľstvo:  Július Dzuriak, Pavel Ďuriš, Ing. Iveta Fronková, , Zuzana Spišeková, </w:t>
      </w:r>
    </w:p>
    <w:p w:rsidR="00D673AC" w:rsidRDefault="00D673AC" w:rsidP="00D673AC">
      <w:pPr>
        <w:spacing w:line="360" w:lineRule="auto"/>
        <w:jc w:val="both"/>
      </w:pPr>
      <w:r>
        <w:lastRenderedPageBreak/>
        <w:t xml:space="preserve">                                       Ing. Ján Sochor. </w:t>
      </w:r>
    </w:p>
    <w:p w:rsidR="00D673AC" w:rsidRDefault="00D673AC" w:rsidP="00D673AC">
      <w:pPr>
        <w:jc w:val="both"/>
      </w:pPr>
      <w:r>
        <w:t xml:space="preserve">Komisie:  Finančná komisia: Predseda – Ing. Iveta Fronková  </w:t>
      </w:r>
    </w:p>
    <w:p w:rsidR="00D673AC" w:rsidRDefault="00D673AC" w:rsidP="00D673AC">
      <w:pPr>
        <w:pStyle w:val="Standard"/>
        <w:ind w:left="360"/>
        <w:jc w:val="both"/>
      </w:pPr>
      <w:r>
        <w:t xml:space="preserve">           Stavebná komisia: Predseda – Ing. Ján Sochor</w:t>
      </w:r>
    </w:p>
    <w:p w:rsidR="00D673AC" w:rsidRDefault="00D673AC" w:rsidP="00D673AC">
      <w:pPr>
        <w:pStyle w:val="Standard"/>
        <w:ind w:left="360"/>
        <w:jc w:val="both"/>
      </w:pPr>
      <w:r>
        <w:t xml:space="preserve">           Sociálnych vecí a školstva: Predseda – Zuzana Spišeková </w:t>
      </w:r>
    </w:p>
    <w:p w:rsidR="002B4419" w:rsidRPr="00BE4754" w:rsidRDefault="002B4419" w:rsidP="000F2439">
      <w:pPr>
        <w:spacing w:line="360" w:lineRule="auto"/>
        <w:jc w:val="both"/>
      </w:pPr>
    </w:p>
    <w:p w:rsidR="003D376D" w:rsidRPr="003C41C4" w:rsidRDefault="002B4419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:rsidR="00D673AC" w:rsidRDefault="00D673AC" w:rsidP="00D673AC">
      <w:pPr>
        <w:spacing w:line="360" w:lineRule="auto"/>
        <w:rPr>
          <w:rStyle w:val="Jemnzvraznenie"/>
          <w:i w:val="0"/>
        </w:rPr>
      </w:pPr>
      <w:r>
        <w:rPr>
          <w:b/>
        </w:rPr>
        <w:t xml:space="preserve">Poslanie obce: </w:t>
      </w:r>
      <w:r w:rsidRPr="00DE5144">
        <w:rPr>
          <w:rStyle w:val="Jemnzvraznenie"/>
          <w:i w:val="0"/>
          <w:color w:val="auto"/>
        </w:rPr>
        <w:t>Starostlivosť o všestranný rozvoj obce a  potreby jej obyvateľov.</w:t>
      </w:r>
      <w:r>
        <w:rPr>
          <w:rStyle w:val="Jemnzvraznenie"/>
          <w:i w:val="0"/>
        </w:rPr>
        <w:t xml:space="preserve"> </w:t>
      </w:r>
    </w:p>
    <w:p w:rsidR="00D673AC" w:rsidRDefault="00D673AC" w:rsidP="00D673AC">
      <w:pPr>
        <w:rPr>
          <w:bCs/>
        </w:rPr>
      </w:pPr>
      <w:r>
        <w:rPr>
          <w:b/>
          <w:bCs/>
        </w:rPr>
        <w:t xml:space="preserve">Ciele obce: </w:t>
      </w:r>
      <w:r>
        <w:rPr>
          <w:bCs/>
        </w:rPr>
        <w:t>Spokojnosť občanov a dobré nažívanie v susedských vzťahoch.</w:t>
      </w:r>
    </w:p>
    <w:p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Pr="00D673AC" w:rsidRDefault="009C4CE9" w:rsidP="00D673AC">
      <w:pPr>
        <w:pStyle w:val="Bezriadkovania"/>
        <w:rPr>
          <w:rFonts w:ascii="Times New Roman" w:hAnsi="Times New Roman"/>
        </w:rPr>
      </w:pPr>
      <w:r w:rsidRPr="00D673AC">
        <w:rPr>
          <w:rFonts w:ascii="Times New Roman" w:hAnsi="Times New Roman"/>
        </w:rPr>
        <w:t xml:space="preserve">     </w:t>
      </w:r>
      <w:r w:rsidR="00930911" w:rsidRPr="00D673AC">
        <w:rPr>
          <w:rFonts w:ascii="Times New Roman" w:hAnsi="Times New Roman"/>
        </w:rPr>
        <w:t xml:space="preserve">Obec je samostatný územný samosprávny a správny celok Slovenskej republiky. </w:t>
      </w:r>
      <w:r w:rsidR="00530C85" w:rsidRPr="00D673AC">
        <w:rPr>
          <w:rFonts w:ascii="Times New Roman" w:hAnsi="Times New Roman"/>
        </w:rPr>
        <w:t>Obec je právnickou osobou, ktorá za podmienok ustanovených zákonom samostatne hospodári s</w:t>
      </w:r>
      <w:r w:rsidR="00123E84" w:rsidRPr="00D673AC">
        <w:rPr>
          <w:rFonts w:ascii="Times New Roman" w:hAnsi="Times New Roman"/>
        </w:rPr>
        <w:t> </w:t>
      </w:r>
      <w:r w:rsidR="00530C85" w:rsidRPr="00D673AC">
        <w:rPr>
          <w:rFonts w:ascii="Times New Roman" w:hAnsi="Times New Roman"/>
        </w:rPr>
        <w:t xml:space="preserve">vlastným majetkom a s vlastnými príjmami. </w:t>
      </w:r>
      <w:r w:rsidR="00930911" w:rsidRPr="00D673AC">
        <w:rPr>
          <w:rFonts w:ascii="Times New Roman" w:hAnsi="Times New Roman"/>
        </w:rPr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D673AC" w:rsidRPr="00D673AC" w:rsidRDefault="00D673AC" w:rsidP="00D673AC">
      <w:pPr>
        <w:pStyle w:val="Bezriadkovania"/>
        <w:rPr>
          <w:rFonts w:ascii="Times New Roman" w:hAnsi="Times New Roman"/>
        </w:rPr>
      </w:pPr>
      <w:r w:rsidRPr="00D673AC">
        <w:rPr>
          <w:rFonts w:ascii="Times New Roman" w:hAnsi="Times New Roman"/>
        </w:rPr>
        <w:t xml:space="preserve">Geografická poloha obce : </w:t>
      </w:r>
      <w:r w:rsidRPr="00D673AC">
        <w:rPr>
          <w:rFonts w:ascii="Times New Roman" w:hAnsi="Times New Roman"/>
          <w:color w:val="222222"/>
        </w:rPr>
        <w:t>Obec Jamník leží v strednej časti Liptovskej kotliny pod svahmi Západných Tatier v doline potoka Jamníček.</w:t>
      </w:r>
      <w:r w:rsidRPr="00D673AC">
        <w:rPr>
          <w:rFonts w:ascii="Times New Roman" w:hAnsi="Times New Roman"/>
        </w:rPr>
        <w:t>Susedné mestá a obce : Beňadiková, Liptovský Ondrej, Vavrišovo, Liptovský Peter, Podtureň</w:t>
      </w:r>
    </w:p>
    <w:p w:rsidR="00D673AC" w:rsidRDefault="00D673AC" w:rsidP="00D673AC">
      <w:pPr>
        <w:ind w:left="720"/>
        <w:jc w:val="both"/>
      </w:pPr>
    </w:p>
    <w:p w:rsidR="00D673AC" w:rsidRDefault="00D673AC" w:rsidP="00E756CF">
      <w:pPr>
        <w:jc w:val="both"/>
      </w:pPr>
      <w:r>
        <w:t>Celková rozloha obce je 4598 ha</w:t>
      </w:r>
    </w:p>
    <w:p w:rsidR="00D673AC" w:rsidRDefault="00D673AC" w:rsidP="00E756CF">
      <w:pPr>
        <w:spacing w:line="360" w:lineRule="auto"/>
        <w:jc w:val="both"/>
      </w:pPr>
      <w:r>
        <w:t>Nadmorská výška :695m. n. m.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E756CF" w:rsidRDefault="00E0440F" w:rsidP="00E756CF">
      <w:pPr>
        <w:spacing w:line="360" w:lineRule="auto"/>
        <w:jc w:val="both"/>
      </w:pPr>
      <w:r>
        <w:t>P</w:t>
      </w:r>
      <w:r w:rsidR="00915579">
        <w:t xml:space="preserve">očet obyvateľov : </w:t>
      </w:r>
      <w:r w:rsidR="00E756CF">
        <w:t xml:space="preserve"> 4</w:t>
      </w:r>
      <w:r>
        <w:t>65</w:t>
      </w:r>
      <w:r w:rsidR="00E756CF">
        <w:t xml:space="preserve"> </w:t>
      </w:r>
    </w:p>
    <w:p w:rsidR="005A0DDA" w:rsidRDefault="005A0DDA" w:rsidP="008E28BF">
      <w:pPr>
        <w:spacing w:line="360" w:lineRule="auto"/>
        <w:jc w:val="both"/>
      </w:pPr>
      <w:r>
        <w:t>Vývoj počtu obyvateľov :</w:t>
      </w:r>
      <w:r w:rsidR="00E0440F">
        <w:t xml:space="preserve"> tendencia úbytku obyvateľov.</w:t>
      </w:r>
    </w:p>
    <w:p w:rsidR="005D54F9" w:rsidRDefault="005D54F9" w:rsidP="008E28BF">
      <w:pPr>
        <w:spacing w:line="360" w:lineRule="auto"/>
        <w:jc w:val="both"/>
      </w:pPr>
    </w:p>
    <w:p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52E46" w:rsidRPr="00252E46" w:rsidRDefault="00252E46" w:rsidP="00252E46">
      <w:pPr>
        <w:suppressAutoHyphens/>
        <w:spacing w:line="360" w:lineRule="auto"/>
        <w:jc w:val="both"/>
        <w:rPr>
          <w:lang w:eastAsia="ar-SA"/>
        </w:rPr>
      </w:pPr>
      <w:r w:rsidRPr="00252E46">
        <w:rPr>
          <w:lang w:eastAsia="ar-SA"/>
        </w:rPr>
        <w:t xml:space="preserve">Nezamestnanosť v okrese : </w:t>
      </w:r>
      <w:r w:rsidR="00664B9C">
        <w:rPr>
          <w:lang w:eastAsia="ar-SA"/>
        </w:rPr>
        <w:t>9</w:t>
      </w:r>
      <w:r w:rsidRPr="00252E46">
        <w:rPr>
          <w:lang w:eastAsia="ar-SA"/>
        </w:rPr>
        <w:t>,</w:t>
      </w:r>
      <w:r w:rsidR="00664B9C">
        <w:rPr>
          <w:lang w:eastAsia="ar-SA"/>
        </w:rPr>
        <w:t>87</w:t>
      </w:r>
      <w:r w:rsidRPr="00252E46">
        <w:rPr>
          <w:lang w:eastAsia="ar-SA"/>
        </w:rPr>
        <w:t>%</w:t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0737BB" w:rsidRDefault="004F05AA" w:rsidP="00664B9C">
      <w:pPr>
        <w:tabs>
          <w:tab w:val="left" w:pos="2985"/>
        </w:tabs>
        <w:spacing w:line="360" w:lineRule="auto"/>
        <w:ind w:left="426"/>
        <w:jc w:val="both"/>
        <w:rPr>
          <w:b/>
        </w:rPr>
      </w:pPr>
      <w:r>
        <w:rPr>
          <w:b/>
          <w:noProof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column">
              <wp:posOffset>1961515</wp:posOffset>
            </wp:positionH>
            <wp:positionV relativeFrom="paragraph">
              <wp:posOffset>128270</wp:posOffset>
            </wp:positionV>
            <wp:extent cx="1072515" cy="1365885"/>
            <wp:effectExtent l="19050" t="0" r="0" b="0"/>
            <wp:wrapSquare wrapText="bothSides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2515" cy="13658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>
        <w:rPr>
          <w:b/>
          <w:noProof/>
        </w:rPr>
        <w:drawing>
          <wp:anchor distT="0" distB="0" distL="114935" distR="114935" simplePos="0" relativeHeight="251657216" behindDoc="0" locked="0" layoutInCell="1" allowOverlap="1">
            <wp:simplePos x="0" y="0"/>
            <wp:positionH relativeFrom="column">
              <wp:posOffset>310515</wp:posOffset>
            </wp:positionH>
            <wp:positionV relativeFrom="paragraph">
              <wp:posOffset>88900</wp:posOffset>
            </wp:positionV>
            <wp:extent cx="1285240" cy="1398270"/>
            <wp:effectExtent l="1905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240" cy="13982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  <w:r w:rsidR="00664B9C">
        <w:rPr>
          <w:b/>
        </w:rPr>
        <w:tab/>
      </w:r>
    </w:p>
    <w:p w:rsidR="00664B9C" w:rsidRDefault="00664B9C" w:rsidP="009E7632">
      <w:pPr>
        <w:jc w:val="both"/>
        <w:rPr>
          <w:b/>
        </w:rPr>
      </w:pPr>
    </w:p>
    <w:p w:rsidR="00664B9C" w:rsidRDefault="00664B9C" w:rsidP="009E7632">
      <w:pPr>
        <w:jc w:val="both"/>
        <w:rPr>
          <w:b/>
        </w:rPr>
      </w:pPr>
    </w:p>
    <w:p w:rsidR="00664B9C" w:rsidRDefault="00664B9C" w:rsidP="009E7632">
      <w:pPr>
        <w:jc w:val="both"/>
        <w:rPr>
          <w:b/>
        </w:rPr>
      </w:pPr>
    </w:p>
    <w:p w:rsidR="00664B9C" w:rsidRDefault="00664B9C" w:rsidP="009E7632">
      <w:pPr>
        <w:jc w:val="both"/>
        <w:rPr>
          <w:b/>
        </w:rPr>
      </w:pPr>
    </w:p>
    <w:p w:rsidR="00664B9C" w:rsidRDefault="00664B9C" w:rsidP="009E7632">
      <w:pPr>
        <w:jc w:val="both"/>
        <w:rPr>
          <w:b/>
        </w:rPr>
      </w:pPr>
    </w:p>
    <w:p w:rsidR="00664B9C" w:rsidRDefault="00664B9C" w:rsidP="009E7632">
      <w:pPr>
        <w:jc w:val="both"/>
        <w:rPr>
          <w:b/>
        </w:rPr>
      </w:pPr>
    </w:p>
    <w:p w:rsidR="00664B9C" w:rsidRDefault="00664B9C" w:rsidP="009E7632">
      <w:pPr>
        <w:jc w:val="both"/>
        <w:rPr>
          <w:b/>
        </w:rPr>
      </w:pPr>
    </w:p>
    <w:p w:rsidR="00664B9C" w:rsidRDefault="00664B9C" w:rsidP="009E7632">
      <w:pPr>
        <w:jc w:val="both"/>
        <w:rPr>
          <w:b/>
        </w:rPr>
      </w:pPr>
    </w:p>
    <w:p w:rsidR="009E7632" w:rsidRDefault="009E7632" w:rsidP="009E7632">
      <w:pPr>
        <w:jc w:val="both"/>
      </w:pPr>
      <w:r w:rsidRPr="005B60EC">
        <w:rPr>
          <w:b/>
        </w:rPr>
        <w:t>Erb obce :</w:t>
      </w:r>
      <w:r>
        <w:t xml:space="preserve"> v žltom poli je čierny hlucháň.</w:t>
      </w:r>
    </w:p>
    <w:p w:rsidR="009E7632" w:rsidRDefault="009E7632" w:rsidP="009E7632">
      <w:pPr>
        <w:jc w:val="both"/>
      </w:pPr>
      <w:r>
        <w:rPr>
          <w:b/>
        </w:rPr>
        <w:t xml:space="preserve">Vlajka obce </w:t>
      </w:r>
      <w:r>
        <w:t xml:space="preserve">pozostáva zo siedmych pozdĺžnych pruhov vo farbách žltej 4/7, červenej 2/7, </w:t>
      </w:r>
    </w:p>
    <w:p w:rsidR="009E7632" w:rsidRDefault="009E7632" w:rsidP="009E7632">
      <w:pPr>
        <w:jc w:val="both"/>
      </w:pPr>
      <w:r>
        <w:lastRenderedPageBreak/>
        <w:t xml:space="preserve"> čiernej 1/7, </w:t>
      </w:r>
      <w:r w:rsidR="00C61D49">
        <w:t>v</w:t>
      </w:r>
      <w:r>
        <w:t>lajka má pomer strán 2:3 a ukončená je troma cípmi to je dvoma                      zástrihmi siahajúcimi do tretiny jej listu.</w:t>
      </w:r>
    </w:p>
    <w:p w:rsidR="009E7632" w:rsidRPr="006F5746" w:rsidRDefault="009E7632" w:rsidP="00BA73FA">
      <w:pPr>
        <w:pStyle w:val="Standard"/>
        <w:jc w:val="both"/>
      </w:pPr>
      <w:r>
        <w:rPr>
          <w:b/>
          <w:bCs/>
        </w:rPr>
        <w:t>Pečať obce Jamník</w:t>
      </w:r>
      <w:r>
        <w:t xml:space="preserve"> je okrúhla, uprostred s obecným symbolom a kruhopisom OBEC JAMNÍK. </w:t>
      </w:r>
      <w:r>
        <w:rPr>
          <w:i/>
          <w:iCs/>
        </w:rPr>
        <w:t xml:space="preserve">              </w:t>
      </w:r>
    </w:p>
    <w:p w:rsidR="00BA73FA" w:rsidRDefault="00BA73FA" w:rsidP="00BA73FA">
      <w:pPr>
        <w:jc w:val="both"/>
        <w:rPr>
          <w:b/>
          <w:lang w:eastAsia="ar-SA"/>
        </w:rPr>
      </w:pPr>
    </w:p>
    <w:p w:rsidR="00664B9C" w:rsidRPr="00BA73FA" w:rsidRDefault="00664B9C" w:rsidP="00BA73FA">
      <w:pPr>
        <w:jc w:val="both"/>
        <w:rPr>
          <w:b/>
          <w:lang w:eastAsia="ar-SA"/>
        </w:rPr>
      </w:pPr>
    </w:p>
    <w:p w:rsidR="00BA73FA" w:rsidRPr="00BA73FA" w:rsidRDefault="00BA73FA" w:rsidP="00BA73FA">
      <w:pPr>
        <w:numPr>
          <w:ilvl w:val="1"/>
          <w:numId w:val="21"/>
        </w:numPr>
        <w:suppressAutoHyphens/>
        <w:spacing w:line="360" w:lineRule="auto"/>
        <w:jc w:val="both"/>
        <w:rPr>
          <w:b/>
          <w:lang w:eastAsia="ar-SA"/>
        </w:rPr>
      </w:pPr>
      <w:r w:rsidRPr="00BA73FA">
        <w:rPr>
          <w:b/>
          <w:lang w:eastAsia="ar-SA"/>
        </w:rPr>
        <w:t xml:space="preserve">História obce </w:t>
      </w:r>
    </w:p>
    <w:p w:rsidR="00BA73FA" w:rsidRPr="00BA73FA" w:rsidRDefault="00BA73FA" w:rsidP="00BA73FA">
      <w:pPr>
        <w:widowControl w:val="0"/>
        <w:suppressAutoHyphens/>
        <w:jc w:val="both"/>
        <w:textAlignment w:val="baseline"/>
        <w:rPr>
          <w:rFonts w:eastAsia="SimSun"/>
          <w:kern w:val="1"/>
          <w:lang w:eastAsia="hi-IN" w:bidi="hi-IN"/>
        </w:rPr>
      </w:pPr>
      <w:r w:rsidRPr="00BA73FA">
        <w:rPr>
          <w:rFonts w:eastAsia="SimSun"/>
          <w:color w:val="222222"/>
          <w:kern w:val="1"/>
          <w:lang w:eastAsia="hi-IN" w:bidi="hi-IN"/>
        </w:rPr>
        <w:t>V 13. storočí vzniklo na Liptove mnoho dedín a mestečiek. V tomto období sa objavujú aj prvé zmienky o dedine Jamník, ktorá leží v doline potoka Jamníček. Okolo vzniku názvu tejto dediny sa vedú dohady. Meno môže byť odvodené od geografickej polohy v "jame", alebo od toho, že tu ľudia chytali zver v jamách. Názov tiež možno súvisí so skutočnosťou, že prví obyvatelia boli psiari a chovali psov jamníkov (jazvečíkov) určených na lov jazvecov, alebo s činnosťou služobného obyvateľstva - jamníkov, ktorí hľadali a kopali rudy z povrchových jám.</w:t>
      </w:r>
    </w:p>
    <w:p w:rsidR="00BA73FA" w:rsidRPr="00BA73FA" w:rsidRDefault="00BA73FA" w:rsidP="00BA73FA">
      <w:pPr>
        <w:suppressAutoHyphens/>
        <w:spacing w:line="360" w:lineRule="auto"/>
        <w:jc w:val="both"/>
        <w:rPr>
          <w:b/>
          <w:lang w:eastAsia="ar-SA"/>
        </w:rPr>
      </w:pPr>
    </w:p>
    <w:p w:rsidR="00BA73FA" w:rsidRPr="00BA73FA" w:rsidRDefault="00BA73FA" w:rsidP="00BA73FA">
      <w:pPr>
        <w:suppressAutoHyphens/>
        <w:spacing w:line="360" w:lineRule="auto"/>
        <w:jc w:val="both"/>
        <w:rPr>
          <w:b/>
          <w:lang w:eastAsia="ar-SA"/>
        </w:rPr>
      </w:pPr>
      <w:r>
        <w:rPr>
          <w:b/>
          <w:lang w:eastAsia="ar-SA"/>
        </w:rPr>
        <w:t>5.6.</w:t>
      </w:r>
      <w:r w:rsidRPr="00BA73FA">
        <w:rPr>
          <w:b/>
          <w:lang w:eastAsia="ar-SA"/>
        </w:rPr>
        <w:t xml:space="preserve">Pamiatky </w:t>
      </w:r>
    </w:p>
    <w:p w:rsidR="00BA73FA" w:rsidRPr="00BA73FA" w:rsidRDefault="00BA73FA" w:rsidP="00BA73FA">
      <w:pPr>
        <w:tabs>
          <w:tab w:val="left" w:pos="851"/>
        </w:tabs>
        <w:overflowPunct w:val="0"/>
        <w:autoSpaceDE w:val="0"/>
        <w:autoSpaceDN w:val="0"/>
        <w:adjustRightInd w:val="0"/>
        <w:jc w:val="both"/>
        <w:textAlignment w:val="baseline"/>
        <w:rPr>
          <w:lang w:eastAsia="en-US"/>
        </w:rPr>
      </w:pPr>
      <w:r w:rsidRPr="00BA73FA">
        <w:rPr>
          <w:lang w:eastAsia="en-US"/>
        </w:rPr>
        <w:t>Najstaršou zachovanou budovou v obci je neoklasicistická sýpka, postavená okolo roku 1847. V posledných rokoch prešla dôkladnou obnovou a je ozdobou dolnej časti obce.</w:t>
      </w:r>
    </w:p>
    <w:p w:rsidR="00BA73FA" w:rsidRPr="00BA73FA" w:rsidRDefault="00BA73FA" w:rsidP="00BA73FA">
      <w:pPr>
        <w:jc w:val="both"/>
        <w:rPr>
          <w:lang w:eastAsia="en-US"/>
        </w:rPr>
      </w:pPr>
      <w:r w:rsidRPr="00BA73FA">
        <w:rPr>
          <w:lang w:eastAsia="en-US"/>
        </w:rPr>
        <w:t>Z pôvodnej neoklasicistickej domovej zástavby sa v obci zachovalo viacero tzv. trojpriestorových domov s pôvodnou fasádou. Najstarším takýmto zachovaným domom je murovaný dom potomkov významného učiteľa Ondreja Hálku, ktorý v roku 1888 postavil učiteľov syn Ján Hálka, o čom svedčí chronostikon aj na priečelí domu. Dom bol dôkladne opravený so zachovaním pôvodných prvkov v 90-tych rokoch 20. Storočia.</w:t>
      </w:r>
    </w:p>
    <w:p w:rsidR="00BA73FA" w:rsidRPr="00BA73FA" w:rsidRDefault="00BA73FA" w:rsidP="00BA73FA">
      <w:pPr>
        <w:keepNext/>
        <w:overflowPunct w:val="0"/>
        <w:autoSpaceDE w:val="0"/>
        <w:adjustRightInd w:val="0"/>
        <w:spacing w:before="240" w:after="60"/>
        <w:outlineLvl w:val="1"/>
        <w:rPr>
          <w:b/>
          <w:bCs/>
          <w:i/>
          <w:iCs/>
          <w:szCs w:val="28"/>
          <w:lang w:eastAsia="en-US"/>
        </w:rPr>
      </w:pPr>
      <w:r w:rsidRPr="00BA73FA">
        <w:rPr>
          <w:b/>
          <w:bCs/>
          <w:i/>
          <w:iCs/>
          <w:szCs w:val="28"/>
          <w:lang w:eastAsia="en-US"/>
        </w:rPr>
        <w:t>Evanjelický a. v. kostol a škola</w:t>
      </w:r>
    </w:p>
    <w:p w:rsidR="00BA73FA" w:rsidRPr="00BA73FA" w:rsidRDefault="00BA73FA" w:rsidP="00BA73FA">
      <w:pPr>
        <w:jc w:val="both"/>
        <w:rPr>
          <w:lang w:eastAsia="en-US"/>
        </w:rPr>
      </w:pPr>
      <w:r w:rsidRPr="00BA73FA">
        <w:rPr>
          <w:lang w:eastAsia="en-US"/>
        </w:rPr>
        <w:t>Stavbu kostola v neoromantickom štýle, prestavbu budovy školy a stavbu kvalitne riešeného učiteľského bytu projektoval murársky majster Matej Murtin z Liptovského Petra. Kostol bol postavený v roku 1906. V roku 1913 bol do kostola kúpený oltárny obraz od akademického maliara Milana Mitrovského, zobrazujúci pokrstenie Ježiša v Jordáne. V roku 1916 boli pre vojnové účely zrekvirované z jamníckeho kostola dva zvony. V roku 1932 bola prestavaná a zväčšená budova evanjelickej ľudovej školy, pretože škola už kapacitne nevyhovovala a bola rozšírená na dvojtriednu školu. Plány už v roku 1930 vypracoval Michal Ľubelan, stavebný revident v Liptovskom Hrádku, stavebné práce vykonal Ján Krajčuška, oprávnený murársky majster z Jamníka.</w:t>
      </w:r>
    </w:p>
    <w:p w:rsidR="00BA73FA" w:rsidRPr="00BA73FA" w:rsidRDefault="00BA73FA" w:rsidP="00BA73FA">
      <w:pPr>
        <w:suppressAutoHyphens/>
        <w:spacing w:line="360" w:lineRule="auto"/>
        <w:jc w:val="both"/>
        <w:rPr>
          <w:b/>
          <w:lang w:eastAsia="ar-SA"/>
        </w:rPr>
      </w:pPr>
    </w:p>
    <w:p w:rsidR="00BA73FA" w:rsidRPr="00BA73FA" w:rsidRDefault="00BA73FA" w:rsidP="00BA73FA">
      <w:pPr>
        <w:suppressAutoHyphens/>
        <w:spacing w:line="360" w:lineRule="auto"/>
        <w:jc w:val="both"/>
        <w:rPr>
          <w:b/>
          <w:lang w:eastAsia="ar-SA"/>
        </w:rPr>
      </w:pPr>
      <w:r>
        <w:rPr>
          <w:b/>
          <w:lang w:eastAsia="ar-SA"/>
        </w:rPr>
        <w:t>5.7.</w:t>
      </w:r>
      <w:r w:rsidRPr="00BA73FA">
        <w:rPr>
          <w:b/>
          <w:lang w:eastAsia="ar-SA"/>
        </w:rPr>
        <w:t>Významné osobnosti obce</w:t>
      </w:r>
    </w:p>
    <w:p w:rsidR="00BA73FA" w:rsidRPr="00BA73FA" w:rsidRDefault="00BA73FA" w:rsidP="00BA73FA">
      <w:pPr>
        <w:jc w:val="both"/>
        <w:rPr>
          <w:b/>
          <w:bCs/>
          <w:i/>
          <w:iCs/>
          <w:lang w:eastAsia="en-US"/>
        </w:rPr>
      </w:pPr>
      <w:bookmarkStart w:id="1" w:name="_Toc212276717"/>
      <w:r w:rsidRPr="00BA73FA">
        <w:rPr>
          <w:b/>
          <w:bCs/>
          <w:i/>
          <w:iCs/>
          <w:lang w:eastAsia="en-US"/>
        </w:rPr>
        <w:t>Ján Trnkócy (Trnka)</w:t>
      </w:r>
      <w:bookmarkEnd w:id="1"/>
      <w:r w:rsidRPr="00BA73FA">
        <w:rPr>
          <w:b/>
          <w:bCs/>
          <w:i/>
          <w:iCs/>
          <w:lang w:eastAsia="en-US"/>
        </w:rPr>
        <w:t xml:space="preserve"> (*1742 +1813)</w:t>
      </w:r>
    </w:p>
    <w:p w:rsidR="00BA73FA" w:rsidRPr="00BA73FA" w:rsidRDefault="00BA73FA" w:rsidP="00BA73FA">
      <w:pPr>
        <w:tabs>
          <w:tab w:val="left" w:pos="851"/>
        </w:tabs>
        <w:jc w:val="both"/>
        <w:rPr>
          <w:color w:val="000000"/>
          <w:lang w:eastAsia="en-US"/>
        </w:rPr>
      </w:pPr>
      <w:r w:rsidRPr="00BA73FA">
        <w:rPr>
          <w:bCs/>
          <w:iCs/>
          <w:lang w:eastAsia="en-US"/>
        </w:rPr>
        <w:t xml:space="preserve">Pochádzal zo slobodníckej rodiny z Jamníka. Významný evanjelický učiteľ v Hybiach, </w:t>
      </w:r>
      <w:r w:rsidRPr="00BA73FA">
        <w:rPr>
          <w:color w:val="000000"/>
          <w:lang w:eastAsia="en-US"/>
        </w:rPr>
        <w:t xml:space="preserve">v Strážach, Chmeľove a opäť v Hybiach, kde sa stal neskôr aj richtárom. Jeho dcéra Mária Zuzana sa vydala za Samuela Kleina a stala sa matkou významných národovcov Jána Kleina, učiteľa v Liptovskom Petre a Ľudovíta Kleina, hybského notára a národného buditeľa. Známym sa stal aj syn Ľudovíta Kleina, Emil Belo Klein Tesnoskalský, národovec a spisovateľ. </w:t>
      </w:r>
    </w:p>
    <w:p w:rsidR="00BA73FA" w:rsidRPr="00BA73FA" w:rsidRDefault="00BA73FA" w:rsidP="00BA73FA">
      <w:pPr>
        <w:tabs>
          <w:tab w:val="left" w:pos="851"/>
        </w:tabs>
        <w:jc w:val="both"/>
        <w:rPr>
          <w:lang w:eastAsia="en-US"/>
        </w:rPr>
      </w:pPr>
    </w:p>
    <w:p w:rsidR="00BA73FA" w:rsidRPr="00BA73FA" w:rsidRDefault="00BA73FA" w:rsidP="00BA73FA">
      <w:pPr>
        <w:jc w:val="both"/>
        <w:rPr>
          <w:b/>
          <w:bCs/>
          <w:i/>
          <w:iCs/>
          <w:lang w:eastAsia="en-US"/>
        </w:rPr>
      </w:pPr>
      <w:r w:rsidRPr="00BA73FA">
        <w:rPr>
          <w:b/>
          <w:bCs/>
          <w:i/>
          <w:iCs/>
          <w:lang w:eastAsia="en-US"/>
        </w:rPr>
        <w:t>Andrej Slavomír Klimo (*1844 +1928)</w:t>
      </w:r>
    </w:p>
    <w:p w:rsidR="00BA73FA" w:rsidRPr="00BA73FA" w:rsidRDefault="00BA73FA" w:rsidP="00BA73FA">
      <w:pPr>
        <w:jc w:val="both"/>
        <w:rPr>
          <w:lang w:eastAsia="en-US"/>
        </w:rPr>
      </w:pPr>
      <w:r w:rsidRPr="00BA73FA">
        <w:rPr>
          <w:lang w:eastAsia="en-US"/>
        </w:rPr>
        <w:t>Učiteľ pochádzajúci z intelektuálskej rodiny z Liptovského Jána, ktorý sa výrazne zapísal do dejín obce ako organizátor prvých divadelných predstavení.</w:t>
      </w:r>
    </w:p>
    <w:p w:rsidR="00BA73FA" w:rsidRPr="00BA73FA" w:rsidRDefault="00BA73FA" w:rsidP="00BA73FA">
      <w:pPr>
        <w:jc w:val="both"/>
        <w:rPr>
          <w:b/>
          <w:bCs/>
          <w:i/>
          <w:iCs/>
          <w:lang w:eastAsia="en-US"/>
        </w:rPr>
      </w:pPr>
      <w:bookmarkStart w:id="2" w:name="_Toc212276706"/>
      <w:r w:rsidRPr="00BA73FA">
        <w:rPr>
          <w:b/>
          <w:bCs/>
          <w:i/>
          <w:iCs/>
          <w:lang w:eastAsia="en-US"/>
        </w:rPr>
        <w:t>Dr. Vladimír Klimo</w:t>
      </w:r>
      <w:bookmarkEnd w:id="2"/>
      <w:r w:rsidRPr="00BA73FA">
        <w:rPr>
          <w:b/>
          <w:bCs/>
          <w:i/>
          <w:iCs/>
          <w:lang w:eastAsia="en-US"/>
        </w:rPr>
        <w:t xml:space="preserve"> (*1880 +1958)</w:t>
      </w:r>
    </w:p>
    <w:p w:rsidR="00BA73FA" w:rsidRPr="00BA73FA" w:rsidRDefault="00BA73FA" w:rsidP="00BA73FA">
      <w:pPr>
        <w:jc w:val="both"/>
        <w:rPr>
          <w:lang w:eastAsia="en-US"/>
        </w:rPr>
      </w:pPr>
      <w:r w:rsidRPr="00BA73FA">
        <w:rPr>
          <w:bCs/>
          <w:iCs/>
          <w:lang w:eastAsia="en-US"/>
        </w:rPr>
        <w:lastRenderedPageBreak/>
        <w:t xml:space="preserve">Starší syn učiteľa Andreja Klimu. Bojoval v ruských légiách. Po vojne bol advokátom a členom </w:t>
      </w:r>
      <w:r w:rsidRPr="00BA73FA">
        <w:rPr>
          <w:lang w:eastAsia="en-US"/>
        </w:rPr>
        <w:t>mestskej rady v Ružomberku. Bol aj cirkevným inšpektorom v Párnici, právnym zástupcom Ľudovej banky v Ružomberku, Remeselníckeho spolku v Ružomberku, nemeckého kniežaťa Hohenloheho, bulharského kráľa Borisa III. Koburského (1918-1943) na Muráni a niekoľkých českých tovární.</w:t>
      </w:r>
    </w:p>
    <w:p w:rsidR="00BA73FA" w:rsidRPr="00BA73FA" w:rsidRDefault="00BA73FA" w:rsidP="00BA73FA">
      <w:pPr>
        <w:jc w:val="both"/>
        <w:rPr>
          <w:b/>
          <w:bCs/>
          <w:i/>
          <w:iCs/>
          <w:lang w:eastAsia="en-US"/>
        </w:rPr>
      </w:pPr>
      <w:r w:rsidRPr="00BA73FA">
        <w:rPr>
          <w:b/>
          <w:bCs/>
          <w:i/>
          <w:iCs/>
          <w:lang w:eastAsia="en-US"/>
        </w:rPr>
        <w:t>Dr. Bohuslav Klimo - Hájomil (*1882 +1952)</w:t>
      </w:r>
    </w:p>
    <w:p w:rsidR="00BA73FA" w:rsidRPr="00BA73FA" w:rsidRDefault="00BA73FA" w:rsidP="00BA73FA">
      <w:pPr>
        <w:jc w:val="both"/>
        <w:rPr>
          <w:bCs/>
          <w:iCs/>
          <w:lang w:eastAsia="en-US"/>
        </w:rPr>
      </w:pPr>
      <w:r w:rsidRPr="00BA73FA">
        <w:rPr>
          <w:bCs/>
          <w:iCs/>
          <w:lang w:eastAsia="en-US"/>
        </w:rPr>
        <w:t>Mladší syn Andreja Klimu. Pracoval ako advokát v Liptovskom Hrádku, neskôr bol slúžnym, verejným notárom a počas vojny člen Štátnej rady Slovenskej republiky. Do dejín slovenskej literatúry sa zapísal ako básnik, autor dvoch básnických zbierok.</w:t>
      </w:r>
    </w:p>
    <w:p w:rsidR="00BA73FA" w:rsidRPr="00BA73FA" w:rsidRDefault="00BA73FA" w:rsidP="00BA73FA">
      <w:pPr>
        <w:jc w:val="both"/>
        <w:rPr>
          <w:b/>
          <w:bCs/>
          <w:i/>
          <w:iCs/>
          <w:lang w:eastAsia="en-US"/>
        </w:rPr>
      </w:pPr>
      <w:bookmarkStart w:id="3" w:name="_Toc212276708"/>
      <w:r w:rsidRPr="00BA73FA">
        <w:rPr>
          <w:b/>
          <w:bCs/>
          <w:i/>
          <w:iCs/>
          <w:lang w:eastAsia="en-US"/>
        </w:rPr>
        <w:t>Ján Lamoš</w:t>
      </w:r>
      <w:bookmarkEnd w:id="3"/>
      <w:r w:rsidRPr="00BA73FA">
        <w:rPr>
          <w:b/>
          <w:bCs/>
          <w:i/>
          <w:iCs/>
          <w:lang w:eastAsia="en-US"/>
        </w:rPr>
        <w:t xml:space="preserve"> (*1863 +1927)</w:t>
      </w:r>
    </w:p>
    <w:p w:rsidR="00BA73FA" w:rsidRPr="00BA73FA" w:rsidRDefault="00BA73FA" w:rsidP="00BA73FA">
      <w:pPr>
        <w:jc w:val="both"/>
        <w:rPr>
          <w:lang w:eastAsia="en-US"/>
        </w:rPr>
      </w:pPr>
      <w:r w:rsidRPr="00BA73FA">
        <w:rPr>
          <w:lang w:eastAsia="en-US"/>
        </w:rPr>
        <w:t>Učiteľ pochádzajúci z Turčianskeho Jasena. V Jamníku  založil spevácky súbor, bol iniciátorom založenia potravného družstva, prvým propagátorom ovocinárstva v obci a iniciátorom obnovenia činnosti Čitateľského spolku. Zorganizoval a režíroval 12 divadelných hier v rokoch 1918-1927.</w:t>
      </w:r>
    </w:p>
    <w:p w:rsidR="00BA73FA" w:rsidRPr="00BA73FA" w:rsidRDefault="00BA73FA" w:rsidP="00BA73FA">
      <w:pPr>
        <w:jc w:val="both"/>
        <w:rPr>
          <w:b/>
          <w:bCs/>
          <w:i/>
          <w:iCs/>
          <w:lang w:eastAsia="en-US"/>
        </w:rPr>
      </w:pPr>
      <w:bookmarkStart w:id="4" w:name="_Toc212276712"/>
      <w:r w:rsidRPr="00BA73FA">
        <w:rPr>
          <w:b/>
          <w:bCs/>
          <w:i/>
          <w:iCs/>
          <w:lang w:eastAsia="en-US"/>
        </w:rPr>
        <w:t>Vladimír Rolko</w:t>
      </w:r>
      <w:bookmarkEnd w:id="4"/>
      <w:r w:rsidRPr="00BA73FA">
        <w:rPr>
          <w:b/>
          <w:bCs/>
          <w:i/>
          <w:iCs/>
          <w:lang w:eastAsia="en-US"/>
        </w:rPr>
        <w:t xml:space="preserve"> (*1899 +1971)</w:t>
      </w:r>
    </w:p>
    <w:p w:rsidR="00BA73FA" w:rsidRPr="00BA73FA" w:rsidRDefault="00BA73FA" w:rsidP="00BA73FA">
      <w:pPr>
        <w:jc w:val="both"/>
        <w:rPr>
          <w:bCs/>
          <w:iCs/>
          <w:lang w:eastAsia="en-US"/>
        </w:rPr>
      </w:pPr>
      <w:r w:rsidRPr="00BA73FA">
        <w:rPr>
          <w:bCs/>
          <w:iCs/>
          <w:lang w:eastAsia="en-US"/>
        </w:rPr>
        <w:t>Rodák z Martina. Evanjelický farár v Liptovskom Petre v rokoch 1926-1945. Významný básnik, publicista,</w:t>
      </w:r>
      <w:r w:rsidRPr="00BA73FA">
        <w:rPr>
          <w:lang w:eastAsia="en-US"/>
        </w:rPr>
        <w:t xml:space="preserve"> autor úvodníkov, fejtónov, reportážnych čŕt z ciest po Európe</w:t>
      </w:r>
      <w:r w:rsidRPr="00BA73FA">
        <w:rPr>
          <w:bCs/>
          <w:iCs/>
          <w:lang w:eastAsia="en-US"/>
        </w:rPr>
        <w:t>. Na sklonku života žil a zomrel v Jamníku.</w:t>
      </w:r>
    </w:p>
    <w:p w:rsidR="00BA73FA" w:rsidRPr="00BA73FA" w:rsidRDefault="00BA73FA" w:rsidP="00BA73FA">
      <w:pPr>
        <w:jc w:val="both"/>
        <w:rPr>
          <w:b/>
          <w:bCs/>
          <w:i/>
          <w:iCs/>
          <w:lang w:eastAsia="en-US"/>
        </w:rPr>
      </w:pPr>
      <w:bookmarkStart w:id="5" w:name="_Toc212276716"/>
      <w:r w:rsidRPr="00BA73FA">
        <w:rPr>
          <w:b/>
          <w:bCs/>
          <w:i/>
          <w:iCs/>
          <w:lang w:eastAsia="en-US"/>
        </w:rPr>
        <w:t>Ján Trepáč</w:t>
      </w:r>
      <w:bookmarkEnd w:id="5"/>
      <w:r w:rsidRPr="00BA73FA">
        <w:rPr>
          <w:b/>
          <w:bCs/>
          <w:i/>
          <w:iCs/>
          <w:lang w:eastAsia="en-US"/>
        </w:rPr>
        <w:t xml:space="preserve"> (*1899 +1995)</w:t>
      </w:r>
    </w:p>
    <w:p w:rsidR="00BA73FA" w:rsidRPr="00BA73FA" w:rsidRDefault="00BA73FA" w:rsidP="00BA73FA">
      <w:pPr>
        <w:jc w:val="both"/>
        <w:rPr>
          <w:lang w:eastAsia="en-US"/>
        </w:rPr>
      </w:pPr>
      <w:r w:rsidRPr="00BA73FA">
        <w:rPr>
          <w:lang w:eastAsia="en-US"/>
        </w:rPr>
        <w:t>Rodák z Jamníka. Od roku 1931 mal v prenájme a v roku 1937 kúpil spolu s Michalom Šteckom z Pribyliny kníhtlačiareň od Eleny Páričkovej, rodenej Burjanovej, vdovy po Jánovi Páričkovi v Ružomberku. Ich firma už nedosiahla význam Páričkovej predvojnovej tlačiarne a vydavateľstva. Tlačiareň vydávala hlavne časopisy: Evanjelický východ, Podtatranská Slovač, Pre naše deti, Republikán, Slovenské hlasy, Svojeť a iné.</w:t>
      </w:r>
    </w:p>
    <w:p w:rsidR="00BA73FA" w:rsidRPr="00BA73FA" w:rsidRDefault="00BA73FA" w:rsidP="00BA73FA">
      <w:pPr>
        <w:suppressAutoHyphens/>
        <w:spacing w:line="360" w:lineRule="auto"/>
        <w:jc w:val="both"/>
        <w:rPr>
          <w:b/>
          <w:lang w:eastAsia="ar-SA"/>
        </w:rPr>
      </w:pPr>
    </w:p>
    <w:p w:rsidR="00BA73FA" w:rsidRPr="00BA73FA" w:rsidRDefault="00BA73FA" w:rsidP="00BA73FA">
      <w:pPr>
        <w:numPr>
          <w:ilvl w:val="0"/>
          <w:numId w:val="18"/>
        </w:numPr>
        <w:suppressAutoHyphens/>
        <w:spacing w:line="360" w:lineRule="auto"/>
        <w:rPr>
          <w:b/>
          <w:sz w:val="28"/>
          <w:szCs w:val="28"/>
          <w:lang w:eastAsia="ar-SA"/>
        </w:rPr>
      </w:pPr>
      <w:r w:rsidRPr="00BA73FA">
        <w:rPr>
          <w:b/>
          <w:sz w:val="28"/>
          <w:szCs w:val="28"/>
          <w:lang w:eastAsia="ar-SA"/>
        </w:rPr>
        <w:t xml:space="preserve">Plnenie funkcií  obce (prenesené kompetencie, originálne kompetencie) </w:t>
      </w:r>
    </w:p>
    <w:p w:rsidR="00BA73FA" w:rsidRPr="00BA73FA" w:rsidRDefault="00BA73FA" w:rsidP="00BA73FA">
      <w:pPr>
        <w:numPr>
          <w:ilvl w:val="1"/>
          <w:numId w:val="18"/>
        </w:numPr>
        <w:tabs>
          <w:tab w:val="num" w:pos="0"/>
        </w:tabs>
        <w:suppressAutoHyphens/>
        <w:spacing w:line="360" w:lineRule="auto"/>
        <w:ind w:left="426" w:hanging="426"/>
        <w:jc w:val="both"/>
        <w:rPr>
          <w:b/>
          <w:lang w:eastAsia="ar-SA"/>
        </w:rPr>
      </w:pPr>
      <w:r w:rsidRPr="00BA73FA">
        <w:rPr>
          <w:b/>
          <w:lang w:eastAsia="ar-SA"/>
        </w:rPr>
        <w:t xml:space="preserve">Výchova a vzdelávanie </w:t>
      </w:r>
    </w:p>
    <w:p w:rsidR="00BA73FA" w:rsidRPr="00BA73FA" w:rsidRDefault="00BA73FA" w:rsidP="00BA73FA">
      <w:pPr>
        <w:suppressAutoHyphens/>
        <w:ind w:left="435"/>
        <w:jc w:val="both"/>
        <w:rPr>
          <w:lang w:eastAsia="ar-SA"/>
        </w:rPr>
      </w:pPr>
      <w:r w:rsidRPr="00BA73FA">
        <w:rPr>
          <w:lang w:eastAsia="ar-SA"/>
        </w:rPr>
        <w:t>V súčasnosti výchovu a vzdelávanie detí v obci poskytuje:</w:t>
      </w:r>
    </w:p>
    <w:p w:rsidR="00BA73FA" w:rsidRPr="00BA73FA" w:rsidRDefault="00BA73FA" w:rsidP="00BA73FA">
      <w:pPr>
        <w:numPr>
          <w:ilvl w:val="0"/>
          <w:numId w:val="2"/>
        </w:numPr>
        <w:suppressAutoHyphens/>
        <w:jc w:val="both"/>
        <w:rPr>
          <w:lang w:eastAsia="ar-SA"/>
        </w:rPr>
      </w:pPr>
      <w:r w:rsidRPr="00BA73FA">
        <w:rPr>
          <w:lang w:eastAsia="ar-SA"/>
        </w:rPr>
        <w:t>Základná škola J.D. Matejovie a ZŠ Hradná v Liptovskom Hrádku</w:t>
      </w:r>
    </w:p>
    <w:p w:rsidR="00BA73FA" w:rsidRPr="00BA73FA" w:rsidRDefault="00BA73FA" w:rsidP="00BA73FA">
      <w:pPr>
        <w:numPr>
          <w:ilvl w:val="0"/>
          <w:numId w:val="2"/>
        </w:numPr>
        <w:suppressAutoHyphens/>
        <w:jc w:val="both"/>
        <w:rPr>
          <w:lang w:eastAsia="ar-SA"/>
        </w:rPr>
      </w:pPr>
      <w:r w:rsidRPr="00BA73FA">
        <w:rPr>
          <w:lang w:eastAsia="ar-SA"/>
        </w:rPr>
        <w:t>Materská škola pri ZŠ Hradná, MŠ Belanka v Liptovskom Hrádku a MŠ v Lipt. Petre.</w:t>
      </w:r>
    </w:p>
    <w:p w:rsidR="00BA73FA" w:rsidRPr="00BA73FA" w:rsidRDefault="00BA73FA" w:rsidP="00BA73FA">
      <w:pPr>
        <w:suppressAutoHyphens/>
        <w:ind w:left="435"/>
        <w:jc w:val="both"/>
        <w:rPr>
          <w:lang w:eastAsia="ar-SA"/>
        </w:rPr>
      </w:pPr>
      <w:r w:rsidRPr="00BA73FA">
        <w:rPr>
          <w:lang w:eastAsia="ar-SA"/>
        </w:rPr>
        <w:t>Na mimoškolské aktivity je zriadená:</w:t>
      </w:r>
    </w:p>
    <w:p w:rsidR="00BA73FA" w:rsidRPr="00BA73FA" w:rsidRDefault="00BA73FA" w:rsidP="00BA73FA">
      <w:pPr>
        <w:numPr>
          <w:ilvl w:val="0"/>
          <w:numId w:val="2"/>
        </w:numPr>
        <w:suppressAutoHyphens/>
        <w:jc w:val="both"/>
        <w:rPr>
          <w:lang w:eastAsia="ar-SA"/>
        </w:rPr>
      </w:pPr>
      <w:r w:rsidRPr="00BA73FA">
        <w:rPr>
          <w:lang w:eastAsia="ar-SA"/>
        </w:rPr>
        <w:t>Základná umelecká škola v Liptovskom Hrádku.</w:t>
      </w:r>
    </w:p>
    <w:p w:rsidR="00BA73FA" w:rsidRPr="00BA73FA" w:rsidRDefault="00BA73FA" w:rsidP="00BA73FA">
      <w:pPr>
        <w:ind w:left="75"/>
        <w:jc w:val="both"/>
        <w:rPr>
          <w:lang w:eastAsia="ar-SA"/>
        </w:rPr>
      </w:pPr>
      <w:r w:rsidRPr="00BA73FA">
        <w:rPr>
          <w:lang w:eastAsia="ar-SA"/>
        </w:rPr>
        <w:t xml:space="preserve">      -    Centrum voľného času Lienka v Liptovskom Hrádku.</w:t>
      </w:r>
    </w:p>
    <w:p w:rsidR="00BA73FA" w:rsidRPr="00BA73FA" w:rsidRDefault="00BA73FA" w:rsidP="00BA73FA">
      <w:pPr>
        <w:suppressAutoHyphens/>
        <w:jc w:val="both"/>
        <w:rPr>
          <w:lang w:eastAsia="ar-SA"/>
        </w:rPr>
      </w:pPr>
    </w:p>
    <w:p w:rsidR="00BA73FA" w:rsidRPr="00BA73FA" w:rsidRDefault="00BA73FA" w:rsidP="00BA73FA">
      <w:pPr>
        <w:jc w:val="both"/>
        <w:rPr>
          <w:lang w:eastAsia="ar-SA"/>
        </w:rPr>
      </w:pPr>
      <w:r w:rsidRPr="00BA73FA">
        <w:rPr>
          <w:b/>
          <w:lang w:eastAsia="ar-SA"/>
        </w:rPr>
        <w:t>6.2. Zdravotníctvo</w:t>
      </w:r>
    </w:p>
    <w:p w:rsidR="00BA73FA" w:rsidRPr="00BA73FA" w:rsidRDefault="00BA73FA" w:rsidP="00BA73FA">
      <w:pPr>
        <w:suppressAutoHyphens/>
        <w:ind w:left="435"/>
        <w:jc w:val="both"/>
        <w:rPr>
          <w:lang w:eastAsia="ar-SA"/>
        </w:rPr>
      </w:pPr>
      <w:r w:rsidRPr="00BA73FA">
        <w:rPr>
          <w:lang w:eastAsia="ar-SA"/>
        </w:rPr>
        <w:t xml:space="preserve"> Zdravotná starostlivosť v obci nie je poskytuje ju najbližšie zdravotné stredisko v Liptovskom Hrádku.</w:t>
      </w:r>
    </w:p>
    <w:p w:rsidR="00BA73FA" w:rsidRPr="00BA73FA" w:rsidRDefault="00BA73FA" w:rsidP="00BA73FA">
      <w:pPr>
        <w:suppressAutoHyphens/>
        <w:ind w:left="435"/>
        <w:jc w:val="both"/>
        <w:rPr>
          <w:b/>
          <w:lang w:eastAsia="ar-SA"/>
        </w:rPr>
      </w:pPr>
    </w:p>
    <w:p w:rsidR="00BA73FA" w:rsidRPr="00BA73FA" w:rsidRDefault="00BA73FA" w:rsidP="00BA73FA">
      <w:pPr>
        <w:jc w:val="both"/>
        <w:rPr>
          <w:lang w:eastAsia="ar-SA"/>
        </w:rPr>
      </w:pPr>
      <w:r w:rsidRPr="00BA73FA">
        <w:rPr>
          <w:b/>
          <w:lang w:eastAsia="ar-SA"/>
        </w:rPr>
        <w:t>6.3. Sociálne zabezpečenie</w:t>
      </w:r>
    </w:p>
    <w:p w:rsidR="00BA73FA" w:rsidRPr="00BA73FA" w:rsidRDefault="00BA73FA" w:rsidP="00BA73FA">
      <w:pPr>
        <w:suppressAutoHyphens/>
        <w:ind w:left="435"/>
        <w:jc w:val="both"/>
        <w:rPr>
          <w:lang w:eastAsia="ar-SA"/>
        </w:rPr>
      </w:pPr>
      <w:r w:rsidRPr="00BA73FA">
        <w:rPr>
          <w:lang w:eastAsia="ar-SA"/>
        </w:rPr>
        <w:t xml:space="preserve"> V obci zatiaľ nie je zriadené zariadenie sociálnych služieb.</w:t>
      </w:r>
    </w:p>
    <w:p w:rsidR="00BA73FA" w:rsidRPr="00BA73FA" w:rsidRDefault="00BA73FA" w:rsidP="00BA73FA">
      <w:pPr>
        <w:suppressAutoHyphens/>
        <w:jc w:val="both"/>
        <w:rPr>
          <w:lang w:eastAsia="ar-SA"/>
        </w:rPr>
      </w:pPr>
    </w:p>
    <w:p w:rsidR="00BA73FA" w:rsidRPr="00BA73FA" w:rsidRDefault="00BA73FA" w:rsidP="00BA73FA">
      <w:pPr>
        <w:jc w:val="both"/>
        <w:rPr>
          <w:b/>
          <w:lang w:eastAsia="ar-SA"/>
        </w:rPr>
      </w:pPr>
      <w:r w:rsidRPr="00BA73FA">
        <w:rPr>
          <w:b/>
          <w:lang w:eastAsia="ar-SA"/>
        </w:rPr>
        <w:t>6.4. Kultúra</w:t>
      </w:r>
    </w:p>
    <w:p w:rsidR="00BA73FA" w:rsidRPr="00BA73FA" w:rsidRDefault="00BA73FA" w:rsidP="00BA73FA">
      <w:pPr>
        <w:widowControl w:val="0"/>
        <w:suppressAutoHyphens/>
        <w:jc w:val="both"/>
        <w:textAlignment w:val="baseline"/>
        <w:rPr>
          <w:rFonts w:eastAsia="SimSun"/>
          <w:kern w:val="1"/>
          <w:lang w:eastAsia="hi-IN" w:bidi="hi-IN"/>
        </w:rPr>
      </w:pPr>
      <w:r w:rsidRPr="00BA73FA">
        <w:rPr>
          <w:rFonts w:eastAsia="SimSun"/>
          <w:kern w:val="1"/>
          <w:lang w:eastAsia="hi-IN" w:bidi="hi-IN"/>
        </w:rPr>
        <w:t xml:space="preserve">    Spoločenský a kultúrny život v obci zabezpečuje obecný úrad v spolupráci s kultúrnou    </w:t>
      </w:r>
    </w:p>
    <w:p w:rsidR="00BA73FA" w:rsidRPr="00BA73FA" w:rsidRDefault="00BA73FA" w:rsidP="00BA73FA">
      <w:pPr>
        <w:widowControl w:val="0"/>
        <w:suppressAutoHyphens/>
        <w:jc w:val="both"/>
        <w:textAlignment w:val="baseline"/>
        <w:rPr>
          <w:rFonts w:eastAsia="SimSun"/>
          <w:kern w:val="1"/>
          <w:lang w:eastAsia="hi-IN" w:bidi="hi-IN"/>
        </w:rPr>
      </w:pPr>
      <w:r w:rsidRPr="00BA73FA">
        <w:rPr>
          <w:rFonts w:eastAsia="SimSun"/>
          <w:kern w:val="1"/>
          <w:lang w:eastAsia="hi-IN" w:bidi="hi-IN"/>
        </w:rPr>
        <w:t xml:space="preserve">     komisiou.</w:t>
      </w:r>
    </w:p>
    <w:p w:rsidR="00BA73FA" w:rsidRPr="00BA73FA" w:rsidRDefault="00BA73FA" w:rsidP="00BA73FA">
      <w:pPr>
        <w:widowControl w:val="0"/>
        <w:suppressAutoHyphens/>
        <w:jc w:val="both"/>
        <w:textAlignment w:val="baseline"/>
        <w:rPr>
          <w:rFonts w:eastAsia="SimSun"/>
          <w:kern w:val="1"/>
          <w:lang w:eastAsia="hi-IN" w:bidi="hi-IN"/>
        </w:rPr>
      </w:pPr>
      <w:r w:rsidRPr="00BA73FA">
        <w:rPr>
          <w:rFonts w:eastAsia="SimSun"/>
          <w:kern w:val="1"/>
          <w:lang w:eastAsia="hi-IN" w:bidi="hi-IN"/>
        </w:rPr>
        <w:t xml:space="preserve">     V priebehu roka  sa pre občanov a deti  poriada Fašiangový sprievod  a domáca zakáľačka,   </w:t>
      </w:r>
    </w:p>
    <w:p w:rsidR="00BA73FA" w:rsidRPr="00BA73FA" w:rsidRDefault="00BA73FA" w:rsidP="00BA73FA">
      <w:pPr>
        <w:widowControl w:val="0"/>
        <w:suppressAutoHyphens/>
        <w:jc w:val="both"/>
        <w:textAlignment w:val="baseline"/>
        <w:rPr>
          <w:rFonts w:eastAsia="SimSun"/>
          <w:kern w:val="1"/>
          <w:lang w:eastAsia="hi-IN" w:bidi="hi-IN"/>
        </w:rPr>
      </w:pPr>
      <w:r w:rsidRPr="00BA73FA">
        <w:rPr>
          <w:rFonts w:eastAsia="SimSun"/>
          <w:kern w:val="1"/>
          <w:lang w:eastAsia="hi-IN" w:bidi="hi-IN"/>
        </w:rPr>
        <w:t xml:space="preserve">     MDD, </w:t>
      </w:r>
      <w:r w:rsidR="004E1D0B">
        <w:rPr>
          <w:rFonts w:eastAsia="SimSun"/>
          <w:kern w:val="1"/>
          <w:lang w:eastAsia="hi-IN" w:bidi="hi-IN"/>
        </w:rPr>
        <w:t xml:space="preserve">Športový deň, vatra pri príležitosti SNP, </w:t>
      </w:r>
      <w:r w:rsidRPr="00BA73FA">
        <w:rPr>
          <w:rFonts w:eastAsia="SimSun"/>
          <w:kern w:val="1"/>
          <w:lang w:eastAsia="hi-IN" w:bidi="hi-IN"/>
        </w:rPr>
        <w:t>Mikuláš</w:t>
      </w:r>
      <w:r w:rsidR="004E1D0B">
        <w:rPr>
          <w:rFonts w:eastAsia="SimSun"/>
          <w:kern w:val="1"/>
          <w:lang w:eastAsia="hi-IN" w:bidi="hi-IN"/>
        </w:rPr>
        <w:t xml:space="preserve"> pred deti, </w:t>
      </w:r>
      <w:r w:rsidRPr="00BA73FA">
        <w:rPr>
          <w:rFonts w:eastAsia="SimSun"/>
          <w:kern w:val="1"/>
          <w:lang w:eastAsia="hi-IN" w:bidi="hi-IN"/>
        </w:rPr>
        <w:t>pre seniorov v obci spoločné posedenie s kultúrnym programom.</w:t>
      </w:r>
    </w:p>
    <w:p w:rsidR="00BA73FA" w:rsidRPr="00BA73FA" w:rsidRDefault="00BA73FA" w:rsidP="00BA73FA">
      <w:pPr>
        <w:suppressAutoHyphens/>
        <w:jc w:val="both"/>
        <w:rPr>
          <w:lang w:eastAsia="ar-SA"/>
        </w:rPr>
      </w:pPr>
    </w:p>
    <w:p w:rsidR="00BA73FA" w:rsidRPr="00BA73FA" w:rsidRDefault="00BA73FA" w:rsidP="00BA73FA">
      <w:pPr>
        <w:jc w:val="both"/>
        <w:rPr>
          <w:b/>
          <w:lang w:eastAsia="ar-SA"/>
        </w:rPr>
      </w:pPr>
      <w:r w:rsidRPr="00BA73FA">
        <w:rPr>
          <w:b/>
          <w:lang w:eastAsia="ar-SA"/>
        </w:rPr>
        <w:lastRenderedPageBreak/>
        <w:t xml:space="preserve">6.5. Hospodárstvo </w:t>
      </w:r>
    </w:p>
    <w:p w:rsidR="00BA73FA" w:rsidRPr="00BA73FA" w:rsidRDefault="00BA73FA" w:rsidP="00BA73FA">
      <w:pPr>
        <w:suppressAutoHyphens/>
        <w:ind w:left="435"/>
        <w:jc w:val="both"/>
        <w:rPr>
          <w:lang w:eastAsia="ar-SA"/>
        </w:rPr>
      </w:pPr>
      <w:r w:rsidRPr="00BA73FA">
        <w:rPr>
          <w:lang w:eastAsia="ar-SA"/>
        </w:rPr>
        <w:t xml:space="preserve">Najvýznamnejší poskytovatelia služieb v obci :  </w:t>
      </w:r>
    </w:p>
    <w:p w:rsidR="00BA73FA" w:rsidRPr="00BA73FA" w:rsidRDefault="00BA73FA" w:rsidP="00BA73FA">
      <w:pPr>
        <w:widowControl w:val="0"/>
        <w:suppressAutoHyphens/>
        <w:autoSpaceDN w:val="0"/>
        <w:ind w:left="435"/>
        <w:jc w:val="both"/>
        <w:textAlignment w:val="baseline"/>
        <w:rPr>
          <w:lang w:eastAsia="ar-SA"/>
        </w:rPr>
      </w:pPr>
      <w:r w:rsidRPr="00BA73FA">
        <w:rPr>
          <w:lang w:eastAsia="ar-SA"/>
        </w:rPr>
        <w:t>-    Potraviny COOP Jednota</w:t>
      </w:r>
    </w:p>
    <w:p w:rsidR="00BA73FA" w:rsidRPr="00BA73FA" w:rsidRDefault="00BA73FA" w:rsidP="00BA73FA">
      <w:pPr>
        <w:numPr>
          <w:ilvl w:val="0"/>
          <w:numId w:val="2"/>
        </w:numPr>
        <w:suppressAutoHyphens/>
        <w:jc w:val="both"/>
        <w:rPr>
          <w:lang w:eastAsia="ar-SA"/>
        </w:rPr>
      </w:pPr>
      <w:r w:rsidRPr="00BA73FA">
        <w:rPr>
          <w:lang w:eastAsia="ar-SA"/>
        </w:rPr>
        <w:t>Potraviny - Konzum Ivan Trnka</w:t>
      </w:r>
    </w:p>
    <w:p w:rsidR="00BA73FA" w:rsidRPr="00BA73FA" w:rsidRDefault="00BA73FA" w:rsidP="00BA73FA">
      <w:pPr>
        <w:numPr>
          <w:ilvl w:val="0"/>
          <w:numId w:val="2"/>
        </w:numPr>
        <w:suppressAutoHyphens/>
        <w:jc w:val="both"/>
        <w:rPr>
          <w:lang w:eastAsia="ar-SA"/>
        </w:rPr>
      </w:pPr>
      <w:r w:rsidRPr="00BA73FA">
        <w:rPr>
          <w:lang w:eastAsia="ar-SA"/>
        </w:rPr>
        <w:t>Hostinec u Lavóra</w:t>
      </w:r>
    </w:p>
    <w:p w:rsidR="00BA73FA" w:rsidRPr="00BA73FA" w:rsidRDefault="00BA73FA" w:rsidP="00BA73FA">
      <w:pPr>
        <w:suppressAutoHyphens/>
        <w:ind w:left="435"/>
        <w:jc w:val="both"/>
        <w:rPr>
          <w:lang w:eastAsia="ar-SA"/>
        </w:rPr>
      </w:pPr>
      <w:r w:rsidRPr="00BA73FA">
        <w:rPr>
          <w:lang w:eastAsia="ar-SA"/>
        </w:rPr>
        <w:t>Najvýznamnejší priemysel v obci :</w:t>
      </w:r>
    </w:p>
    <w:p w:rsidR="00BA73FA" w:rsidRPr="00BA73FA" w:rsidRDefault="00BA73FA" w:rsidP="00BA73FA">
      <w:pPr>
        <w:numPr>
          <w:ilvl w:val="0"/>
          <w:numId w:val="2"/>
        </w:numPr>
        <w:suppressAutoHyphens/>
        <w:jc w:val="both"/>
        <w:rPr>
          <w:lang w:eastAsia="ar-SA"/>
        </w:rPr>
      </w:pPr>
      <w:r w:rsidRPr="00BA73FA">
        <w:rPr>
          <w:lang w:eastAsia="ar-SA"/>
        </w:rPr>
        <w:t>Gajos s.r.o. Liptovský Mikuláš, dielňa Jamník</w:t>
      </w:r>
    </w:p>
    <w:p w:rsidR="00BA73FA" w:rsidRPr="00BA73FA" w:rsidRDefault="00BA73FA" w:rsidP="00BA73FA">
      <w:pPr>
        <w:suppressAutoHyphens/>
        <w:ind w:left="435"/>
        <w:jc w:val="both"/>
        <w:rPr>
          <w:lang w:eastAsia="ar-SA"/>
        </w:rPr>
      </w:pPr>
      <w:r w:rsidRPr="00BA73FA">
        <w:rPr>
          <w:lang w:eastAsia="ar-SA"/>
        </w:rPr>
        <w:t>Najvýznamnejšia poľnohospodárska výroba v obci :</w:t>
      </w:r>
    </w:p>
    <w:p w:rsidR="00BA73FA" w:rsidRPr="00BA73FA" w:rsidRDefault="00BA73FA" w:rsidP="00BA73FA">
      <w:pPr>
        <w:numPr>
          <w:ilvl w:val="0"/>
          <w:numId w:val="2"/>
        </w:numPr>
        <w:suppressAutoHyphens/>
        <w:jc w:val="both"/>
        <w:rPr>
          <w:lang w:eastAsia="ar-SA"/>
        </w:rPr>
      </w:pPr>
      <w:r w:rsidRPr="00BA73FA">
        <w:rPr>
          <w:lang w:eastAsia="ar-SA"/>
        </w:rPr>
        <w:t>Agria Liptovský Ondrej a.s., hospodársky dvor Jamník</w:t>
      </w:r>
    </w:p>
    <w:p w:rsidR="00BA73FA" w:rsidRPr="00BA73FA" w:rsidRDefault="00BA73FA" w:rsidP="00BA73FA">
      <w:pPr>
        <w:numPr>
          <w:ilvl w:val="0"/>
          <w:numId w:val="2"/>
        </w:numPr>
        <w:suppressAutoHyphens/>
        <w:jc w:val="both"/>
        <w:rPr>
          <w:lang w:eastAsia="ar-SA"/>
        </w:rPr>
      </w:pPr>
      <w:r w:rsidRPr="00BA73FA">
        <w:rPr>
          <w:lang w:eastAsia="ar-SA"/>
        </w:rPr>
        <w:t xml:space="preserve">SHR Dušan Španko, </w:t>
      </w:r>
    </w:p>
    <w:p w:rsidR="00BA73FA" w:rsidRPr="00BA73FA" w:rsidRDefault="00BA73FA" w:rsidP="00BA73FA">
      <w:pPr>
        <w:suppressAutoHyphens/>
        <w:jc w:val="both"/>
        <w:rPr>
          <w:lang w:eastAsia="ar-SA"/>
        </w:rPr>
      </w:pPr>
    </w:p>
    <w:p w:rsidR="00BA73FA" w:rsidRPr="00BA73FA" w:rsidRDefault="00BA73FA" w:rsidP="00BA73FA">
      <w:pPr>
        <w:numPr>
          <w:ilvl w:val="0"/>
          <w:numId w:val="18"/>
        </w:numPr>
        <w:tabs>
          <w:tab w:val="num" w:pos="0"/>
        </w:tabs>
        <w:suppressAutoHyphens/>
        <w:spacing w:line="360" w:lineRule="auto"/>
        <w:ind w:left="284" w:hanging="284"/>
        <w:rPr>
          <w:b/>
          <w:sz w:val="28"/>
          <w:szCs w:val="28"/>
          <w:lang w:eastAsia="ar-SA"/>
        </w:rPr>
      </w:pPr>
      <w:r w:rsidRPr="00BA73FA">
        <w:rPr>
          <w:b/>
          <w:sz w:val="28"/>
          <w:szCs w:val="28"/>
          <w:lang w:eastAsia="ar-SA"/>
        </w:rPr>
        <w:t>Informácia o vývoji obce z pohľadu rozpočtovníctva</w:t>
      </w:r>
    </w:p>
    <w:p w:rsidR="00BA73FA" w:rsidRPr="00BA73FA" w:rsidRDefault="00BA73FA" w:rsidP="00BA73FA">
      <w:pPr>
        <w:pStyle w:val="Bezriadkovania"/>
        <w:rPr>
          <w:rFonts w:ascii="Times New Roman" w:hAnsi="Times New Roman"/>
          <w:sz w:val="24"/>
          <w:szCs w:val="24"/>
        </w:rPr>
      </w:pPr>
      <w:r w:rsidRPr="00BA73FA">
        <w:rPr>
          <w:rFonts w:ascii="Times New Roman" w:hAnsi="Times New Roman"/>
          <w:sz w:val="24"/>
          <w:szCs w:val="24"/>
        </w:rPr>
        <w:t xml:space="preserve">    Základným   nástrojom  finančného  hospodárenia  obce  bol   rozpočet   obce   na  rok   201</w:t>
      </w:r>
      <w:r w:rsidR="00750FD2">
        <w:rPr>
          <w:rFonts w:ascii="Times New Roman" w:hAnsi="Times New Roman"/>
          <w:sz w:val="24"/>
          <w:szCs w:val="24"/>
        </w:rPr>
        <w:t>5</w:t>
      </w:r>
      <w:r w:rsidRPr="00BA73FA">
        <w:rPr>
          <w:rFonts w:ascii="Times New Roman" w:hAnsi="Times New Roman"/>
          <w:sz w:val="24"/>
          <w:szCs w:val="24"/>
        </w:rPr>
        <w:t>. Obec v roku 201</w:t>
      </w:r>
      <w:r w:rsidR="00750FD2">
        <w:rPr>
          <w:rFonts w:ascii="Times New Roman" w:hAnsi="Times New Roman"/>
          <w:sz w:val="24"/>
          <w:szCs w:val="24"/>
        </w:rPr>
        <w:t>5</w:t>
      </w:r>
      <w:r w:rsidRPr="00BA73FA">
        <w:rPr>
          <w:rFonts w:ascii="Times New Roman" w:hAnsi="Times New Roman"/>
          <w:sz w:val="24"/>
          <w:szCs w:val="24"/>
        </w:rPr>
        <w:t xml:space="preserve"> zostavila rozpočet podľa ustanovenia § 10 odsek 7) zákona č.583/2004 Z.z. o</w:t>
      </w:r>
      <w:r w:rsidR="00B20173">
        <w:rPr>
          <w:rFonts w:ascii="Times New Roman" w:hAnsi="Times New Roman"/>
          <w:sz w:val="24"/>
          <w:szCs w:val="24"/>
        </w:rPr>
        <w:t xml:space="preserve"> </w:t>
      </w:r>
      <w:r w:rsidRPr="00BA73FA">
        <w:rPr>
          <w:rFonts w:ascii="Times New Roman" w:hAnsi="Times New Roman"/>
          <w:sz w:val="24"/>
          <w:szCs w:val="24"/>
        </w:rPr>
        <w:t xml:space="preserve">rozpočtových pravidlách územnej samosprávy a o zmene a doplnení niektorých zákonov v znení neskorších predpisov. </w:t>
      </w:r>
    </w:p>
    <w:p w:rsidR="00AE07B6" w:rsidRDefault="00AE07B6" w:rsidP="00BA73FA">
      <w:pPr>
        <w:spacing w:line="360" w:lineRule="auto"/>
        <w:jc w:val="both"/>
        <w:rPr>
          <w:b/>
        </w:rPr>
      </w:pPr>
    </w:p>
    <w:p w:rsidR="00BA73FA" w:rsidRPr="00BA73FA" w:rsidRDefault="00BA73FA" w:rsidP="00BA73FA">
      <w:pPr>
        <w:pStyle w:val="Bezriadkovania"/>
        <w:rPr>
          <w:rFonts w:ascii="Times New Roman" w:hAnsi="Times New Roman"/>
          <w:sz w:val="24"/>
          <w:szCs w:val="24"/>
        </w:rPr>
      </w:pPr>
      <w:r w:rsidRPr="00BA73FA">
        <w:rPr>
          <w:rFonts w:ascii="Times New Roman" w:hAnsi="Times New Roman"/>
          <w:b/>
          <w:sz w:val="24"/>
          <w:szCs w:val="24"/>
        </w:rPr>
        <w:t>Rozpočet obce</w:t>
      </w:r>
      <w:r w:rsidRPr="00BA73FA">
        <w:rPr>
          <w:rFonts w:ascii="Times New Roman" w:hAnsi="Times New Roman"/>
          <w:sz w:val="24"/>
          <w:szCs w:val="24"/>
        </w:rPr>
        <w:t xml:space="preserve"> na rok 2015 bol zostavený ako vyrovnaný. </w:t>
      </w:r>
    </w:p>
    <w:p w:rsidR="00AE07B6" w:rsidRPr="00360A8F" w:rsidRDefault="00AE07B6" w:rsidP="00360A8F">
      <w:pPr>
        <w:pStyle w:val="Bezriadkovania"/>
      </w:pPr>
    </w:p>
    <w:p w:rsidR="00AE07B6" w:rsidRPr="00360A8F" w:rsidRDefault="00AE07B6" w:rsidP="00360A8F">
      <w:pPr>
        <w:pStyle w:val="Bezriadkovania"/>
        <w:rPr>
          <w:rFonts w:ascii="Times New Roman" w:hAnsi="Times New Roman"/>
        </w:rPr>
      </w:pPr>
      <w:r w:rsidRPr="00360A8F">
        <w:rPr>
          <w:rFonts w:ascii="Times New Roman" w:hAnsi="Times New Roman"/>
        </w:rPr>
        <w:t>Bežný   rozpočet   bol   zostavený   ako  prebytkový a  kapitálový   rozpočet ako schodkový.</w:t>
      </w:r>
    </w:p>
    <w:p w:rsidR="00B20173" w:rsidRPr="00360A8F" w:rsidRDefault="00B20173" w:rsidP="00B20173">
      <w:pPr>
        <w:pStyle w:val="Bezriadkovania"/>
        <w:rPr>
          <w:rFonts w:ascii="Times New Roman" w:hAnsi="Times New Roman"/>
        </w:rPr>
      </w:pPr>
      <w:r w:rsidRPr="00360A8F">
        <w:rPr>
          <w:rFonts w:ascii="Times New Roman" w:hAnsi="Times New Roman"/>
        </w:rPr>
        <w:t xml:space="preserve">Hospodárenie obce sa riadilo podľa schváleného rozpočtu na rok 2015. </w:t>
      </w:r>
    </w:p>
    <w:p w:rsidR="00BA73FA" w:rsidRPr="00360A8F" w:rsidRDefault="00B20173" w:rsidP="00360A8F">
      <w:pPr>
        <w:pStyle w:val="Bezriadkovania"/>
        <w:rPr>
          <w:rFonts w:ascii="Times New Roman" w:hAnsi="Times New Roman"/>
        </w:rPr>
      </w:pPr>
      <w:r>
        <w:rPr>
          <w:rFonts w:ascii="Times New Roman" w:hAnsi="Times New Roman"/>
        </w:rPr>
        <w:t>R</w:t>
      </w:r>
      <w:r w:rsidR="00BA73FA" w:rsidRPr="00360A8F">
        <w:rPr>
          <w:rFonts w:ascii="Times New Roman" w:hAnsi="Times New Roman"/>
        </w:rPr>
        <w:t xml:space="preserve">ozpočet obce bol schválený obecným zastupiteľstvom dňa 20.11.2014 uznesením č.3/4/2014 </w:t>
      </w:r>
    </w:p>
    <w:p w:rsidR="00360A8F" w:rsidRPr="00360A8F" w:rsidRDefault="00360A8F" w:rsidP="00360A8F">
      <w:pPr>
        <w:pStyle w:val="Bezriadkovania"/>
        <w:rPr>
          <w:rFonts w:ascii="Times New Roman" w:hAnsi="Times New Roman"/>
        </w:rPr>
      </w:pPr>
    </w:p>
    <w:p w:rsidR="00BA73FA" w:rsidRPr="00BA73FA" w:rsidRDefault="00BA73FA" w:rsidP="00BA73FA">
      <w:pPr>
        <w:jc w:val="both"/>
      </w:pPr>
      <w:r w:rsidRPr="00BA73FA">
        <w:t xml:space="preserve">Zmeny rozpočtu: 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>prvá  zmena schválená dňa 29. 4.2015 uznesením č. 15/2/2015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 xml:space="preserve">druhá zmena schválená dňa 28.5.2015 starostom 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>tretia zmena schválená dňa 28.5.2015 starostom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 xml:space="preserve">štvrtá zmena schválená dňa 30.6.2015 uznesením  OZ č. 10/4/2015 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>piata zmena schválená dňa 30.6.2015 uznesením OZ č.9/4/2015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>šiesta zmena  schválená dňa 30.6.2015 starostom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 xml:space="preserve">siedma zmena schválená dňa 30.9.2015 uznesením OZ č.7/5/2015 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 xml:space="preserve">ôsma zmena schválená dňa 30.9.2015 starostom 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>deviata zmena schválená dňa 14.12.2015 uznesením OZ č. 13/6/2015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>desiata zmena schválená dňa 14.12.2015 uznesením OZ č.7/6/2015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>jedenásta zmena schválená dňa 18.12.2015 starostom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>dvanásta zmena  schválená dňa 21.12.2015 starostom</w:t>
      </w:r>
    </w:p>
    <w:p w:rsidR="00BA73FA" w:rsidRPr="00BA73FA" w:rsidRDefault="00BA73FA" w:rsidP="00BA73FA">
      <w:pPr>
        <w:numPr>
          <w:ilvl w:val="0"/>
          <w:numId w:val="6"/>
        </w:numPr>
        <w:jc w:val="both"/>
      </w:pPr>
      <w:r w:rsidRPr="00BA73FA">
        <w:t>trinásta zmena schválená dňa 28.12.2015 starostom.</w:t>
      </w:r>
    </w:p>
    <w:p w:rsidR="008F61E8" w:rsidRDefault="008F61E8" w:rsidP="00A56ACE">
      <w:pPr>
        <w:outlineLvl w:val="0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EA76A8">
        <w:rPr>
          <w:b/>
        </w:rPr>
        <w:t>2015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327A39" w:rsidRPr="00B70817" w:rsidTr="002C2B8C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184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EA76A8">
              <w:rPr>
                <w:b/>
                <w:sz w:val="20"/>
                <w:szCs w:val="20"/>
              </w:rPr>
              <w:t>2015</w:t>
            </w:r>
          </w:p>
        </w:tc>
        <w:tc>
          <w:tcPr>
            <w:tcW w:w="1231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203 104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B20173" w:rsidP="00B2017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240 356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254 567,55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105,92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199 104</w:t>
            </w:r>
          </w:p>
        </w:tc>
        <w:tc>
          <w:tcPr>
            <w:tcW w:w="1984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210 262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228 409,92</w:t>
            </w: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jc w:val="center"/>
              <w:outlineLvl w:val="0"/>
            </w:pPr>
            <w:r>
              <w:t>0</w:t>
            </w:r>
          </w:p>
        </w:tc>
        <w:tc>
          <w:tcPr>
            <w:tcW w:w="1984" w:type="dxa"/>
          </w:tcPr>
          <w:p w:rsidR="00327A39" w:rsidRPr="00B70817" w:rsidRDefault="00B20173" w:rsidP="00B20173">
            <w:pPr>
              <w:jc w:val="center"/>
              <w:outlineLvl w:val="0"/>
            </w:pPr>
            <w:r>
              <w:t>26 094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jc w:val="center"/>
              <w:outlineLvl w:val="0"/>
            </w:pPr>
            <w:r>
              <w:t>26 157,63</w:t>
            </w:r>
          </w:p>
        </w:tc>
        <w:tc>
          <w:tcPr>
            <w:tcW w:w="1231" w:type="dxa"/>
          </w:tcPr>
          <w:p w:rsidR="00327A39" w:rsidRPr="00B70817" w:rsidRDefault="00327A39" w:rsidP="00FB7423">
            <w:pPr>
              <w:jc w:val="center"/>
              <w:outlineLvl w:val="0"/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4 000</w:t>
            </w:r>
          </w:p>
        </w:tc>
        <w:tc>
          <w:tcPr>
            <w:tcW w:w="1984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4 000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203 104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B20173" w:rsidP="001F16F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240 3</w:t>
            </w:r>
            <w:r w:rsidR="001F16FC">
              <w:rPr>
                <w:b/>
              </w:rPr>
              <w:t>56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190 959,72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D40A2A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79,44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lastRenderedPageBreak/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133 081</w:t>
            </w:r>
          </w:p>
        </w:tc>
        <w:tc>
          <w:tcPr>
            <w:tcW w:w="1984" w:type="dxa"/>
          </w:tcPr>
          <w:p w:rsidR="00327A39" w:rsidRPr="00B70817" w:rsidRDefault="00B20173" w:rsidP="001F16FC">
            <w:pPr>
              <w:tabs>
                <w:tab w:val="right" w:pos="8460"/>
              </w:tabs>
              <w:jc w:val="center"/>
            </w:pPr>
            <w:r>
              <w:t>142 6</w:t>
            </w:r>
            <w:r w:rsidR="001F16FC">
              <w:t>06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126 841,14</w:t>
            </w: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40 963</w:t>
            </w:r>
          </w:p>
        </w:tc>
        <w:tc>
          <w:tcPr>
            <w:tcW w:w="1984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57 587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24 019,84</w:t>
            </w: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29 060</w:t>
            </w:r>
          </w:p>
        </w:tc>
        <w:tc>
          <w:tcPr>
            <w:tcW w:w="1984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40 163</w:t>
            </w:r>
          </w:p>
        </w:tc>
        <w:tc>
          <w:tcPr>
            <w:tcW w:w="1843" w:type="dxa"/>
          </w:tcPr>
          <w:p w:rsidR="00327A39" w:rsidRPr="00B70817" w:rsidRDefault="00B20173" w:rsidP="00FB7423">
            <w:pPr>
              <w:tabs>
                <w:tab w:val="right" w:pos="8460"/>
              </w:tabs>
              <w:jc w:val="center"/>
            </w:pPr>
            <w:r>
              <w:t>40 098,74</w:t>
            </w: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EA76A8">
        <w:rPr>
          <w:b/>
        </w:rPr>
        <w:t>2015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6A14DE" w:rsidTr="00071D99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EA76A8">
              <w:rPr>
                <w:b/>
                <w:sz w:val="20"/>
                <w:szCs w:val="20"/>
              </w:rPr>
              <w:t>2015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D40A2A" w:rsidP="00FB7423">
            <w:pPr>
              <w:jc w:val="right"/>
            </w:pPr>
            <w:r>
              <w:t>228 409,92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D40A2A" w:rsidP="00D40A2A">
            <w:pPr>
              <w:jc w:val="right"/>
            </w:pPr>
            <w:r>
              <w:t>126 841,14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D40A2A" w:rsidP="00FB7423">
            <w:pPr>
              <w:jc w:val="right"/>
            </w:pPr>
            <w:r>
              <w:t>101 568,78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D40A2A" w:rsidP="00FB7423">
            <w:pPr>
              <w:jc w:val="right"/>
            </w:pPr>
            <w:r>
              <w:t>26 157,63</w:t>
            </w:r>
          </w:p>
        </w:tc>
      </w:tr>
      <w:tr w:rsidR="006A14DE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D40A2A" w:rsidP="00D40A2A">
            <w:pPr>
              <w:jc w:val="right"/>
            </w:pPr>
            <w:r>
              <w:t xml:space="preserve">24 019,84 </w:t>
            </w:r>
          </w:p>
        </w:tc>
      </w:tr>
      <w:tr w:rsidR="006A14DE" w:rsidRPr="00AE531C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D40A2A" w:rsidP="00FB7423">
            <w:pPr>
              <w:jc w:val="right"/>
            </w:pPr>
            <w:r>
              <w:t>2 137,79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AE531C" w:rsidRDefault="00D40A2A" w:rsidP="00FB7423">
            <w:pPr>
              <w:jc w:val="right"/>
              <w:rPr>
                <w:b/>
              </w:rPr>
            </w:pPr>
            <w:r>
              <w:rPr>
                <w:b/>
              </w:rPr>
              <w:t>103 706,57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20548F" w:rsidP="00FB7423">
            <w:pPr>
              <w:jc w:val="right"/>
            </w:pPr>
            <w:r>
              <w:t>3 367,31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7C4D02" w:rsidRDefault="0020548F" w:rsidP="00FB7423">
            <w:pPr>
              <w:jc w:val="right"/>
            </w:pPr>
            <w:r>
              <w:t>100 339,26</w:t>
            </w:r>
          </w:p>
        </w:tc>
      </w:tr>
      <w:tr w:rsidR="006A14DE" w:rsidRPr="00AE531C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D40A2A" w:rsidP="00FB74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6A14DE" w:rsidRPr="00AE531C" w:rsidTr="00071D9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D40A2A" w:rsidP="00FB74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40 098,84</w:t>
            </w:r>
          </w:p>
        </w:tc>
      </w:tr>
      <w:tr w:rsidR="006A14DE" w:rsidTr="00071D9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6A14DE" w:rsidP="00FB7423">
            <w:pPr>
              <w:jc w:val="right"/>
              <w:rPr>
                <w:b/>
              </w:rPr>
            </w:pP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6A14DE" w:rsidRPr="00C13E07" w:rsidRDefault="00D40A2A" w:rsidP="00FB7423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254 567,55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7C4D02" w:rsidRDefault="006A14DE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6A14DE" w:rsidRPr="007C4D02" w:rsidRDefault="00D40A2A" w:rsidP="00D40A2A">
            <w:pPr>
              <w:ind w:right="-108"/>
              <w:jc w:val="right"/>
            </w:pPr>
            <w:r>
              <w:t>190 959,82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6A14DE" w:rsidRPr="00AE531C" w:rsidRDefault="00D40A2A" w:rsidP="00FB742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63 607,73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 w:rsidR="006F0220"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6A14DE" w:rsidRPr="007C4D02" w:rsidRDefault="0038586C" w:rsidP="00FB7423">
            <w:pPr>
              <w:ind w:right="-108"/>
              <w:jc w:val="right"/>
            </w:pPr>
            <w:r>
              <w:t>3 367,31</w:t>
            </w:r>
          </w:p>
        </w:tc>
      </w:tr>
      <w:tr w:rsidR="006A14DE" w:rsidRPr="007C4D02" w:rsidTr="00071D9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6A14DE" w:rsidRPr="007C4D02" w:rsidRDefault="006A14DE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6A14DE" w:rsidRPr="0020548F" w:rsidRDefault="0020548F" w:rsidP="00FB7423">
            <w:pPr>
              <w:ind w:right="-108"/>
              <w:jc w:val="right"/>
              <w:rPr>
                <w:b/>
              </w:rPr>
            </w:pPr>
            <w:r w:rsidRPr="0020548F">
              <w:rPr>
                <w:b/>
              </w:rPr>
              <w:t>60 240,42</w:t>
            </w:r>
          </w:p>
        </w:tc>
      </w:tr>
    </w:tbl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p w:rsidR="006A14DE" w:rsidRPr="00300212" w:rsidRDefault="006A14DE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F22807" w:rsidRDefault="006A14DE" w:rsidP="006A14DE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 w:rsidR="00F22807">
        <w:t> </w:t>
      </w:r>
      <w:r w:rsidRPr="006A14DE">
        <w:t>sume</w:t>
      </w:r>
      <w:r w:rsidR="00F22807">
        <w:t xml:space="preserve"> 103 706,57</w:t>
      </w:r>
      <w:r w:rsidRPr="006A14DE">
        <w:t xml:space="preserve"> EUR  zistený podľa ustanovenia § 10 ods. 3 písm. a) a b) zákona č. 583/2004 Z.z. o rozpočtových pravidlách územnej samosprávy a o zmene a doplnení niektorých zákonov v znení neskorších predpisov, navrhujeme použiť:</w:t>
      </w:r>
    </w:p>
    <w:p w:rsidR="00F22807" w:rsidRDefault="00F22807" w:rsidP="00F22807">
      <w:pPr>
        <w:numPr>
          <w:ilvl w:val="0"/>
          <w:numId w:val="6"/>
        </w:numPr>
        <w:tabs>
          <w:tab w:val="right" w:pos="7740"/>
        </w:tabs>
        <w:jc w:val="both"/>
      </w:pPr>
      <w:r>
        <w:t xml:space="preserve"> 40 098,84 EUR na krytie výdavkov – finančných operácií,</w:t>
      </w:r>
    </w:p>
    <w:p w:rsidR="006A14DE" w:rsidRPr="006A14DE" w:rsidRDefault="00F22807" w:rsidP="00F22807">
      <w:pPr>
        <w:numPr>
          <w:ilvl w:val="0"/>
          <w:numId w:val="6"/>
        </w:numPr>
        <w:tabs>
          <w:tab w:val="right" w:pos="7740"/>
        </w:tabs>
        <w:jc w:val="both"/>
      </w:pPr>
      <w:r>
        <w:t xml:space="preserve"> </w:t>
      </w:r>
      <w:r w:rsidR="0080106E">
        <w:t>5</w:t>
      </w:r>
      <w:r>
        <w:t>00,00 EUR prevod do sociálneho fondu na zvýšenie sociálnej politiky pre zamestnancov</w:t>
      </w:r>
    </w:p>
    <w:p w:rsidR="006A14DE" w:rsidRDefault="00F22807" w:rsidP="006A14DE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63 007,73 EUR na </w:t>
      </w:r>
      <w:r w:rsidR="006A14DE" w:rsidRPr="006A14DE">
        <w:t xml:space="preserve"> tvorbu rezervného fondu</w:t>
      </w:r>
      <w:r>
        <w:t>.</w:t>
      </w:r>
      <w:r w:rsidR="006A14DE" w:rsidRPr="006A14DE">
        <w:tab/>
      </w:r>
    </w:p>
    <w:p w:rsidR="00A24614" w:rsidRDefault="00A24614" w:rsidP="00A24614">
      <w:pPr>
        <w:tabs>
          <w:tab w:val="right" w:pos="5580"/>
        </w:tabs>
        <w:ind w:left="720"/>
        <w:jc w:val="both"/>
      </w:pPr>
    </w:p>
    <w:p w:rsidR="006A14DE" w:rsidRDefault="00A24614" w:rsidP="00A24614">
      <w:pPr>
        <w:tabs>
          <w:tab w:val="right" w:pos="5580"/>
        </w:tabs>
        <w:ind w:left="720"/>
        <w:jc w:val="both"/>
      </w:pPr>
      <w:r>
        <w:t>Z výsledku hospodárenia  sa vylučujú:</w:t>
      </w:r>
    </w:p>
    <w:p w:rsidR="00A24614" w:rsidRPr="00A24614" w:rsidRDefault="00A24614" w:rsidP="00A24614">
      <w:pPr>
        <w:tabs>
          <w:tab w:val="right" w:pos="5580"/>
        </w:tabs>
        <w:ind w:left="720"/>
        <w:jc w:val="both"/>
      </w:pPr>
    </w:p>
    <w:p w:rsidR="006A14DE" w:rsidRDefault="006A14DE" w:rsidP="006A14DE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z účelovo určených </w:t>
      </w:r>
      <w:r w:rsidR="0038586C">
        <w:rPr>
          <w:iCs/>
        </w:rPr>
        <w:t xml:space="preserve">príspevkov </w:t>
      </w:r>
      <w:r w:rsidRPr="006A14DE">
        <w:rPr>
          <w:iCs/>
        </w:rPr>
        <w:t>od</w:t>
      </w:r>
      <w:r w:rsidR="0020548F">
        <w:rPr>
          <w:iCs/>
        </w:rPr>
        <w:t xml:space="preserve"> FO a PO na zmenu územného plánu obce </w:t>
      </w:r>
      <w:r w:rsidRPr="006A14DE">
        <w:rPr>
          <w:iCs/>
        </w:rPr>
        <w:t xml:space="preserve">podľa ustanovenia  § 5 ods. 3 zákona č.583/2004 Z.z. o rozpočtových pravidlách územnej samosprávy a o zmene a doplnení niektorých zákonov v znení neskorších predpisov v sume </w:t>
      </w:r>
      <w:r w:rsidR="0020548F">
        <w:rPr>
          <w:iCs/>
        </w:rPr>
        <w:t>3 367,31 EUR.</w:t>
      </w:r>
      <w:r w:rsidRPr="006A14DE">
        <w:rPr>
          <w:iCs/>
        </w:rPr>
        <w:t xml:space="preserve"> </w:t>
      </w:r>
    </w:p>
    <w:p w:rsidR="0080106E" w:rsidRDefault="0080106E" w:rsidP="0080106E">
      <w:pPr>
        <w:tabs>
          <w:tab w:val="right" w:pos="709"/>
        </w:tabs>
        <w:ind w:left="284"/>
        <w:jc w:val="both"/>
        <w:rPr>
          <w:iCs/>
        </w:rPr>
      </w:pPr>
    </w:p>
    <w:p w:rsidR="0080106E" w:rsidRDefault="0080106E" w:rsidP="0080106E">
      <w:pPr>
        <w:tabs>
          <w:tab w:val="right" w:pos="709"/>
        </w:tabs>
        <w:ind w:left="284"/>
        <w:jc w:val="both"/>
        <w:rPr>
          <w:iCs/>
        </w:rPr>
      </w:pPr>
      <w:r>
        <w:rPr>
          <w:iCs/>
        </w:rPr>
        <w:t xml:space="preserve"> </w:t>
      </w:r>
    </w:p>
    <w:p w:rsidR="0080106E" w:rsidRPr="005C1CCC" w:rsidRDefault="0080106E" w:rsidP="0080106E">
      <w:pPr>
        <w:tabs>
          <w:tab w:val="right" w:pos="5580"/>
        </w:tabs>
        <w:jc w:val="both"/>
      </w:pPr>
      <w:r w:rsidRPr="005C1CCC">
        <w:lastRenderedPageBreak/>
        <w:t xml:space="preserve">Na základe uvedených skutočností navrhujeme skutočnú tvorbu rezervného fondu za rok </w:t>
      </w:r>
      <w:r>
        <w:t>2015</w:t>
      </w:r>
      <w:r w:rsidRPr="005C1CCC">
        <w:t xml:space="preserve"> vo výške </w:t>
      </w:r>
      <w:r w:rsidRPr="0080106E">
        <w:rPr>
          <w:b/>
        </w:rPr>
        <w:t>59 </w:t>
      </w:r>
      <w:r>
        <w:rPr>
          <w:b/>
        </w:rPr>
        <w:t>7</w:t>
      </w:r>
      <w:r w:rsidRPr="0080106E">
        <w:rPr>
          <w:b/>
        </w:rPr>
        <w:t>40,42</w:t>
      </w:r>
      <w:r w:rsidRPr="00202BCD">
        <w:rPr>
          <w:b/>
        </w:rPr>
        <w:t xml:space="preserve"> EUR</w:t>
      </w:r>
      <w:r w:rsidRPr="005C1CCC">
        <w:t xml:space="preserve">. </w:t>
      </w:r>
    </w:p>
    <w:p w:rsidR="0038586C" w:rsidRPr="006A14DE" w:rsidRDefault="0038586C" w:rsidP="0038586C">
      <w:pPr>
        <w:tabs>
          <w:tab w:val="right" w:pos="709"/>
        </w:tabs>
        <w:ind w:left="709"/>
        <w:jc w:val="both"/>
        <w:rPr>
          <w:iCs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EA76A8">
        <w:rPr>
          <w:b/>
        </w:rPr>
        <w:t>2016</w:t>
      </w:r>
      <w:r w:rsidR="003C24EE" w:rsidRPr="00CB0D3F">
        <w:rPr>
          <w:b/>
        </w:rPr>
        <w:t xml:space="preserve"> - </w:t>
      </w:r>
      <w:r w:rsidR="00EA76A8">
        <w:rPr>
          <w:b/>
        </w:rPr>
        <w:t>2018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EA76A8">
              <w:rPr>
                <w:b/>
              </w:rPr>
              <w:t>2015</w:t>
            </w:r>
          </w:p>
        </w:tc>
        <w:tc>
          <w:tcPr>
            <w:tcW w:w="1890" w:type="dxa"/>
            <w:shd w:val="clear" w:color="auto" w:fill="DDD9C3"/>
          </w:tcPr>
          <w:p w:rsidR="00071D99" w:rsidRDefault="00F87E10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F81D67">
              <w:rPr>
                <w:b/>
              </w:rPr>
              <w:t xml:space="preserve"> </w:t>
            </w:r>
            <w:r w:rsidR="00CB0D3F" w:rsidRPr="00CB0D3F">
              <w:rPr>
                <w:b/>
              </w:rPr>
              <w:t xml:space="preserve"> </w:t>
            </w:r>
          </w:p>
          <w:p w:rsidR="00E07D65" w:rsidRPr="00CB0D3F" w:rsidRDefault="004E748C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 w:rsidR="00EA76A8">
              <w:rPr>
                <w:b/>
              </w:rPr>
              <w:t>2016</w:t>
            </w:r>
          </w:p>
        </w:tc>
        <w:tc>
          <w:tcPr>
            <w:tcW w:w="1843" w:type="dxa"/>
            <w:shd w:val="clear" w:color="auto" w:fill="DDD9C3"/>
          </w:tcPr>
          <w:p w:rsidR="00F81D67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EA76A8">
              <w:rPr>
                <w:b/>
              </w:rPr>
              <w:t>2017</w:t>
            </w:r>
          </w:p>
        </w:tc>
        <w:tc>
          <w:tcPr>
            <w:tcW w:w="1722" w:type="dxa"/>
            <w:shd w:val="clear" w:color="auto" w:fill="DDD9C3"/>
          </w:tcPr>
          <w:p w:rsidR="00F81D67" w:rsidRDefault="00F81D67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EA76A8">
              <w:rPr>
                <w:b/>
              </w:rPr>
              <w:t>2018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F2280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254 567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216 700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392605" w:rsidP="0039260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216 490</w:t>
            </w:r>
          </w:p>
        </w:tc>
        <w:tc>
          <w:tcPr>
            <w:tcW w:w="1722" w:type="dxa"/>
            <w:shd w:val="clear" w:color="auto" w:fill="D9D9D9"/>
          </w:tcPr>
          <w:p w:rsidR="00E07D65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218 590</w:t>
            </w: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F22807" w:rsidP="00F2280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228 410</w:t>
            </w:r>
          </w:p>
        </w:tc>
        <w:tc>
          <w:tcPr>
            <w:tcW w:w="1890" w:type="dxa"/>
          </w:tcPr>
          <w:p w:rsidR="00E07D65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212 700</w:t>
            </w:r>
          </w:p>
        </w:tc>
        <w:tc>
          <w:tcPr>
            <w:tcW w:w="1843" w:type="dxa"/>
          </w:tcPr>
          <w:p w:rsidR="00E07D65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212 490</w:t>
            </w:r>
          </w:p>
        </w:tc>
        <w:tc>
          <w:tcPr>
            <w:tcW w:w="1722" w:type="dxa"/>
          </w:tcPr>
          <w:p w:rsidR="00E07D65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214 590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F22807" w:rsidP="00F2280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26 157</w:t>
            </w:r>
          </w:p>
        </w:tc>
        <w:tc>
          <w:tcPr>
            <w:tcW w:w="1890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97E14" w:rsidRPr="00CB0D3F" w:rsidRDefault="00F2280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4 000</w:t>
            </w:r>
          </w:p>
        </w:tc>
        <w:tc>
          <w:tcPr>
            <w:tcW w:w="1843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4 000</w:t>
            </w:r>
          </w:p>
        </w:tc>
        <w:tc>
          <w:tcPr>
            <w:tcW w:w="1722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4 000</w:t>
            </w: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EA76A8">
              <w:rPr>
                <w:b/>
              </w:rPr>
              <w:t>2015</w:t>
            </w:r>
          </w:p>
        </w:tc>
        <w:tc>
          <w:tcPr>
            <w:tcW w:w="1717" w:type="dxa"/>
            <w:shd w:val="clear" w:color="auto" w:fill="DDD9C3"/>
          </w:tcPr>
          <w:p w:rsidR="00071D99" w:rsidRDefault="00F87E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:rsidR="00F81D67" w:rsidRPr="00CB0D3F" w:rsidRDefault="00F87E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 w:rsidR="00EA76A8">
              <w:rPr>
                <w:b/>
              </w:rPr>
              <w:t>2016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EA76A8">
              <w:rPr>
                <w:b/>
              </w:rPr>
              <w:t>2017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EA76A8">
              <w:rPr>
                <w:b/>
              </w:rPr>
              <w:t>2018</w:t>
            </w:r>
          </w:p>
        </w:tc>
      </w:tr>
      <w:tr w:rsidR="00197E14" w:rsidRPr="00CB0D3F" w:rsidTr="007D0ABE">
        <w:tc>
          <w:tcPr>
            <w:tcW w:w="2138" w:type="dxa"/>
            <w:shd w:val="clear" w:color="auto" w:fill="D9D9D9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97E14" w:rsidRPr="00CB0D3F" w:rsidRDefault="00F2280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190 960</w:t>
            </w:r>
          </w:p>
        </w:tc>
        <w:tc>
          <w:tcPr>
            <w:tcW w:w="1717" w:type="dxa"/>
            <w:shd w:val="clear" w:color="auto" w:fill="D9D9D9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211 702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207 184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203 448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97E14" w:rsidRPr="00CB0D3F" w:rsidRDefault="00F2280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126 841</w:t>
            </w:r>
          </w:p>
        </w:tc>
        <w:tc>
          <w:tcPr>
            <w:tcW w:w="1717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139 502</w:t>
            </w:r>
          </w:p>
        </w:tc>
        <w:tc>
          <w:tcPr>
            <w:tcW w:w="1869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130 984</w:t>
            </w:r>
          </w:p>
        </w:tc>
        <w:tc>
          <w:tcPr>
            <w:tcW w:w="1869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132 048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197E14" w:rsidRPr="00CB0D3F" w:rsidRDefault="00F2280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24 020</w:t>
            </w:r>
          </w:p>
        </w:tc>
        <w:tc>
          <w:tcPr>
            <w:tcW w:w="1717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39 800</w:t>
            </w:r>
          </w:p>
        </w:tc>
        <w:tc>
          <w:tcPr>
            <w:tcW w:w="1869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43 800</w:t>
            </w:r>
          </w:p>
        </w:tc>
        <w:tc>
          <w:tcPr>
            <w:tcW w:w="1869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39 000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197E14" w:rsidRPr="00CB0D3F" w:rsidRDefault="00F2280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40 099</w:t>
            </w:r>
          </w:p>
        </w:tc>
        <w:tc>
          <w:tcPr>
            <w:tcW w:w="1717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32 400</w:t>
            </w:r>
          </w:p>
        </w:tc>
        <w:tc>
          <w:tcPr>
            <w:tcW w:w="1869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32 400</w:t>
            </w:r>
          </w:p>
        </w:tc>
        <w:tc>
          <w:tcPr>
            <w:tcW w:w="1869" w:type="dxa"/>
          </w:tcPr>
          <w:p w:rsidR="00197E14" w:rsidRPr="00CB0D3F" w:rsidRDefault="0039260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32 400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17DF0" w:rsidRPr="00BD5F58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984"/>
        <w:gridCol w:w="1985"/>
        <w:gridCol w:w="1843"/>
      </w:tblGrid>
      <w:tr w:rsidR="00EA76A8" w:rsidRPr="00A92B52" w:rsidTr="00EA76A8">
        <w:tc>
          <w:tcPr>
            <w:tcW w:w="3686" w:type="dxa"/>
            <w:shd w:val="clear" w:color="auto" w:fill="DDD9C3"/>
          </w:tcPr>
          <w:p w:rsidR="00EA76A8" w:rsidRPr="00A92B52" w:rsidRDefault="00EA76A8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EA76A8" w:rsidRPr="00A92B52" w:rsidRDefault="00EA76A8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985" w:type="dxa"/>
            <w:shd w:val="clear" w:color="auto" w:fill="DDD9C3"/>
          </w:tcPr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EA76A8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A76A8" w:rsidRPr="00A92B52" w:rsidRDefault="00EA76A8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2016</w:t>
            </w:r>
          </w:p>
        </w:tc>
      </w:tr>
      <w:tr w:rsidR="00253942" w:rsidRPr="00A92B52" w:rsidTr="003A479D">
        <w:tc>
          <w:tcPr>
            <w:tcW w:w="3686" w:type="dxa"/>
            <w:shd w:val="clear" w:color="auto" w:fill="D9D9D9" w:themeFill="background1" w:themeFillShade="D9"/>
          </w:tcPr>
          <w:p w:rsidR="00253942" w:rsidRPr="0066599E" w:rsidRDefault="00253942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:rsidR="00253942" w:rsidRPr="0066599E" w:rsidRDefault="00253942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2902103,56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:rsidR="00253942" w:rsidRPr="0066599E" w:rsidRDefault="00253942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2833334,58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253942" w:rsidRPr="0066599E" w:rsidRDefault="00253942" w:rsidP="00E36F2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2833334,58</w:t>
            </w:r>
          </w:p>
        </w:tc>
      </w:tr>
      <w:tr w:rsidR="00253942" w:rsidRPr="00A92B52" w:rsidTr="00EA76A8">
        <w:tc>
          <w:tcPr>
            <w:tcW w:w="3686" w:type="dxa"/>
          </w:tcPr>
          <w:p w:rsidR="00253942" w:rsidRPr="00A92B52" w:rsidRDefault="00253942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984" w:type="dxa"/>
          </w:tcPr>
          <w:p w:rsidR="00253942" w:rsidRPr="003A479D" w:rsidRDefault="00253942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A479D">
              <w:rPr>
                <w:b/>
                <w:sz w:val="22"/>
                <w:szCs w:val="22"/>
              </w:rPr>
              <w:t>2686152,26</w:t>
            </w:r>
          </w:p>
        </w:tc>
        <w:tc>
          <w:tcPr>
            <w:tcW w:w="1985" w:type="dxa"/>
          </w:tcPr>
          <w:p w:rsidR="00253942" w:rsidRPr="003A479D" w:rsidRDefault="00253942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A479D">
              <w:rPr>
                <w:b/>
                <w:sz w:val="22"/>
                <w:szCs w:val="22"/>
              </w:rPr>
              <w:t>2541161,47</w:t>
            </w:r>
          </w:p>
        </w:tc>
        <w:tc>
          <w:tcPr>
            <w:tcW w:w="1843" w:type="dxa"/>
          </w:tcPr>
          <w:p w:rsidR="00253942" w:rsidRPr="003A479D" w:rsidRDefault="00253942" w:rsidP="00E36F2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A479D">
              <w:rPr>
                <w:b/>
                <w:sz w:val="22"/>
                <w:szCs w:val="22"/>
              </w:rPr>
              <w:t>2541161,47</w:t>
            </w:r>
          </w:p>
        </w:tc>
      </w:tr>
      <w:tr w:rsidR="00253942" w:rsidRPr="00A92B52" w:rsidTr="00EA76A8">
        <w:tc>
          <w:tcPr>
            <w:tcW w:w="3686" w:type="dxa"/>
          </w:tcPr>
          <w:p w:rsidR="00253942" w:rsidRPr="00A92B52" w:rsidRDefault="0025394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3942" w:rsidRPr="00A92B52" w:rsidRDefault="00253942" w:rsidP="00E36F2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53942" w:rsidRPr="00A92B52" w:rsidTr="00EA76A8">
        <w:tc>
          <w:tcPr>
            <w:tcW w:w="3686" w:type="dxa"/>
          </w:tcPr>
          <w:p w:rsidR="00253942" w:rsidRPr="00A92B52" w:rsidRDefault="0025394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984" w:type="dxa"/>
          </w:tcPr>
          <w:p w:rsidR="00253942" w:rsidRPr="00A92B52" w:rsidRDefault="00253942" w:rsidP="00253942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3942" w:rsidRPr="00A92B52" w:rsidRDefault="00253942" w:rsidP="00E36F2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53942" w:rsidRPr="00A92B52" w:rsidTr="00EA76A8">
        <w:tc>
          <w:tcPr>
            <w:tcW w:w="3686" w:type="dxa"/>
          </w:tcPr>
          <w:p w:rsidR="00253942" w:rsidRPr="00A92B52" w:rsidRDefault="0025394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984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2594022,26</w:t>
            </w:r>
          </w:p>
        </w:tc>
        <w:tc>
          <w:tcPr>
            <w:tcW w:w="1985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2449031,47</w:t>
            </w:r>
          </w:p>
        </w:tc>
        <w:tc>
          <w:tcPr>
            <w:tcW w:w="1843" w:type="dxa"/>
          </w:tcPr>
          <w:p w:rsidR="00253942" w:rsidRPr="00A92B52" w:rsidRDefault="00253942" w:rsidP="00E36F2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2449031,47</w:t>
            </w:r>
          </w:p>
        </w:tc>
      </w:tr>
      <w:tr w:rsidR="00253942" w:rsidRPr="00A92B52" w:rsidTr="00EA76A8">
        <w:tc>
          <w:tcPr>
            <w:tcW w:w="3686" w:type="dxa"/>
          </w:tcPr>
          <w:p w:rsidR="00253942" w:rsidRPr="00A92B52" w:rsidRDefault="0025394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984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92130</w:t>
            </w:r>
          </w:p>
        </w:tc>
        <w:tc>
          <w:tcPr>
            <w:tcW w:w="1985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92130</w:t>
            </w:r>
          </w:p>
        </w:tc>
        <w:tc>
          <w:tcPr>
            <w:tcW w:w="1843" w:type="dxa"/>
          </w:tcPr>
          <w:p w:rsidR="00253942" w:rsidRPr="00A92B52" w:rsidRDefault="00253942" w:rsidP="00E36F2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92130</w:t>
            </w:r>
          </w:p>
        </w:tc>
      </w:tr>
      <w:tr w:rsidR="00253942" w:rsidRPr="00A92B52" w:rsidTr="00EA76A8">
        <w:tc>
          <w:tcPr>
            <w:tcW w:w="3686" w:type="dxa"/>
          </w:tcPr>
          <w:p w:rsidR="00253942" w:rsidRPr="00A92B52" w:rsidRDefault="00253942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984" w:type="dxa"/>
          </w:tcPr>
          <w:p w:rsidR="00253942" w:rsidRPr="003A479D" w:rsidRDefault="00253942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A479D">
              <w:rPr>
                <w:b/>
                <w:sz w:val="22"/>
                <w:szCs w:val="22"/>
              </w:rPr>
              <w:t>215024,83</w:t>
            </w:r>
          </w:p>
        </w:tc>
        <w:tc>
          <w:tcPr>
            <w:tcW w:w="1985" w:type="dxa"/>
          </w:tcPr>
          <w:p w:rsidR="00253942" w:rsidRPr="003A479D" w:rsidRDefault="00253942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A479D">
              <w:rPr>
                <w:b/>
                <w:sz w:val="22"/>
                <w:szCs w:val="22"/>
              </w:rPr>
              <w:t>291309,56</w:t>
            </w:r>
          </w:p>
        </w:tc>
        <w:tc>
          <w:tcPr>
            <w:tcW w:w="1843" w:type="dxa"/>
          </w:tcPr>
          <w:p w:rsidR="00253942" w:rsidRPr="003A479D" w:rsidRDefault="00253942" w:rsidP="00E36F2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A479D">
              <w:rPr>
                <w:b/>
                <w:sz w:val="22"/>
                <w:szCs w:val="22"/>
              </w:rPr>
              <w:t>291309,56</w:t>
            </w:r>
          </w:p>
        </w:tc>
      </w:tr>
      <w:tr w:rsidR="00253942" w:rsidRPr="00A92B52" w:rsidTr="00EA76A8">
        <w:tc>
          <w:tcPr>
            <w:tcW w:w="3686" w:type="dxa"/>
          </w:tcPr>
          <w:p w:rsidR="00253942" w:rsidRPr="00A92B52" w:rsidRDefault="0025394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3942" w:rsidRPr="00A92B52" w:rsidRDefault="00253942" w:rsidP="00E36F2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53942" w:rsidRPr="00A92B52" w:rsidTr="00EA76A8">
        <w:tc>
          <w:tcPr>
            <w:tcW w:w="3686" w:type="dxa"/>
          </w:tcPr>
          <w:p w:rsidR="00253942" w:rsidRPr="00A92B52" w:rsidRDefault="0025394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984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3942" w:rsidRPr="00A92B52" w:rsidRDefault="00253942" w:rsidP="00E36F2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53942" w:rsidRPr="00A92B52" w:rsidTr="00EA76A8">
        <w:tc>
          <w:tcPr>
            <w:tcW w:w="3686" w:type="dxa"/>
          </w:tcPr>
          <w:p w:rsidR="00253942" w:rsidRDefault="0025394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4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3942" w:rsidRPr="00A92B52" w:rsidRDefault="00253942" w:rsidP="00E36F2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53942" w:rsidRPr="00A92B52" w:rsidTr="00EA76A8">
        <w:tc>
          <w:tcPr>
            <w:tcW w:w="3686" w:type="dxa"/>
          </w:tcPr>
          <w:p w:rsidR="00253942" w:rsidRPr="00A92B52" w:rsidRDefault="0025394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984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4682,50</w:t>
            </w:r>
          </w:p>
        </w:tc>
        <w:tc>
          <w:tcPr>
            <w:tcW w:w="1985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6708,81</w:t>
            </w:r>
          </w:p>
        </w:tc>
        <w:tc>
          <w:tcPr>
            <w:tcW w:w="1843" w:type="dxa"/>
          </w:tcPr>
          <w:p w:rsidR="00253942" w:rsidRPr="00A92B52" w:rsidRDefault="00253942" w:rsidP="00E36F2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6708,81</w:t>
            </w:r>
          </w:p>
        </w:tc>
      </w:tr>
      <w:tr w:rsidR="00253942" w:rsidRPr="00A92B52" w:rsidTr="00EA76A8">
        <w:tc>
          <w:tcPr>
            <w:tcW w:w="3686" w:type="dxa"/>
          </w:tcPr>
          <w:p w:rsidR="00253942" w:rsidRDefault="0025394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984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3213,64</w:t>
            </w:r>
          </w:p>
        </w:tc>
        <w:tc>
          <w:tcPr>
            <w:tcW w:w="1985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6950,68</w:t>
            </w:r>
          </w:p>
        </w:tc>
        <w:tc>
          <w:tcPr>
            <w:tcW w:w="1843" w:type="dxa"/>
          </w:tcPr>
          <w:p w:rsidR="00253942" w:rsidRPr="00A92B52" w:rsidRDefault="00253942" w:rsidP="00E36F2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6950,68</w:t>
            </w:r>
          </w:p>
        </w:tc>
      </w:tr>
      <w:tr w:rsidR="00253942" w:rsidRPr="00A92B52" w:rsidTr="00EA76A8">
        <w:tc>
          <w:tcPr>
            <w:tcW w:w="3686" w:type="dxa"/>
          </w:tcPr>
          <w:p w:rsidR="00253942" w:rsidRPr="00A92B52" w:rsidRDefault="0025394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984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207128,69</w:t>
            </w:r>
          </w:p>
        </w:tc>
        <w:tc>
          <w:tcPr>
            <w:tcW w:w="1985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277650,07</w:t>
            </w:r>
          </w:p>
        </w:tc>
        <w:tc>
          <w:tcPr>
            <w:tcW w:w="1843" w:type="dxa"/>
          </w:tcPr>
          <w:p w:rsidR="00253942" w:rsidRPr="00A92B52" w:rsidRDefault="00253942" w:rsidP="00E36F2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277650,07</w:t>
            </w:r>
          </w:p>
        </w:tc>
      </w:tr>
      <w:tr w:rsidR="00253942" w:rsidRPr="00A92B52" w:rsidTr="00EA76A8">
        <w:tc>
          <w:tcPr>
            <w:tcW w:w="3686" w:type="dxa"/>
          </w:tcPr>
          <w:p w:rsidR="00253942" w:rsidRDefault="0025394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984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3942" w:rsidRPr="00A92B52" w:rsidRDefault="00253942" w:rsidP="00E36F2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53942" w:rsidRPr="00A92B52" w:rsidTr="00EA76A8">
        <w:tc>
          <w:tcPr>
            <w:tcW w:w="3686" w:type="dxa"/>
          </w:tcPr>
          <w:p w:rsidR="00253942" w:rsidRDefault="00253942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984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3942" w:rsidRPr="00A92B52" w:rsidRDefault="0025394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3942" w:rsidRPr="00A92B52" w:rsidRDefault="00253942" w:rsidP="00E36F2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53942" w:rsidRPr="00A92B52" w:rsidTr="00EA76A8">
        <w:tc>
          <w:tcPr>
            <w:tcW w:w="3686" w:type="dxa"/>
          </w:tcPr>
          <w:p w:rsidR="00253942" w:rsidRPr="00FB33BA" w:rsidRDefault="00253942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984" w:type="dxa"/>
          </w:tcPr>
          <w:p w:rsidR="00253942" w:rsidRPr="003A479D" w:rsidRDefault="00253942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A479D">
              <w:rPr>
                <w:b/>
                <w:sz w:val="22"/>
                <w:szCs w:val="22"/>
              </w:rPr>
              <w:t>926,47</w:t>
            </w:r>
          </w:p>
        </w:tc>
        <w:tc>
          <w:tcPr>
            <w:tcW w:w="1985" w:type="dxa"/>
          </w:tcPr>
          <w:p w:rsidR="00253942" w:rsidRPr="003A479D" w:rsidRDefault="00253942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A479D">
              <w:rPr>
                <w:b/>
                <w:sz w:val="22"/>
                <w:szCs w:val="22"/>
              </w:rPr>
              <w:t>863,55</w:t>
            </w:r>
          </w:p>
        </w:tc>
        <w:tc>
          <w:tcPr>
            <w:tcW w:w="1843" w:type="dxa"/>
          </w:tcPr>
          <w:p w:rsidR="00253942" w:rsidRPr="003A479D" w:rsidRDefault="00253942" w:rsidP="00E36F2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A479D">
              <w:rPr>
                <w:b/>
                <w:sz w:val="22"/>
                <w:szCs w:val="22"/>
              </w:rPr>
              <w:t>863,55</w:t>
            </w: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984"/>
        <w:gridCol w:w="1985"/>
        <w:gridCol w:w="1843"/>
      </w:tblGrid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479D" w:rsidRPr="00A92B52" w:rsidRDefault="003A479D" w:rsidP="003A479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479D" w:rsidRPr="00A92B52" w:rsidRDefault="003A479D" w:rsidP="003A479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A479D" w:rsidRPr="00A92B52" w:rsidRDefault="003A479D" w:rsidP="003A479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479D" w:rsidRPr="00A92B52" w:rsidRDefault="003A479D" w:rsidP="003A479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3A479D" w:rsidRPr="00A92B52" w:rsidRDefault="003A479D" w:rsidP="003A479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3A479D" w:rsidRDefault="003A479D" w:rsidP="003A479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A479D" w:rsidRPr="00A92B52" w:rsidRDefault="003A479D" w:rsidP="003A479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2016</w:t>
            </w: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9D" w:rsidRPr="003A479D" w:rsidRDefault="003A479D" w:rsidP="003A479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3A479D"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9D" w:rsidRPr="00324E85" w:rsidRDefault="003A479D" w:rsidP="003A479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2902103, 56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9D" w:rsidRPr="00324E85" w:rsidRDefault="003A479D" w:rsidP="003A479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2833334,58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9D" w:rsidRPr="00324E85" w:rsidRDefault="003A479D" w:rsidP="003A479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2833334,58</w:t>
            </w: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487712" w:rsidRDefault="003A479D" w:rsidP="003A479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A6168D" w:rsidRDefault="003A479D" w:rsidP="003A479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6168D">
              <w:rPr>
                <w:b/>
                <w:sz w:val="22"/>
                <w:szCs w:val="22"/>
              </w:rPr>
              <w:t>845739,55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A6168D" w:rsidRDefault="003A479D" w:rsidP="003A479D">
            <w:pPr>
              <w:jc w:val="center"/>
              <w:rPr>
                <w:b/>
                <w:sz w:val="22"/>
                <w:szCs w:val="22"/>
              </w:rPr>
            </w:pPr>
            <w:r w:rsidRPr="00A6168D">
              <w:rPr>
                <w:b/>
                <w:sz w:val="22"/>
                <w:szCs w:val="22"/>
              </w:rPr>
              <w:t>850213,31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A6168D" w:rsidRDefault="003A479D" w:rsidP="003A479D">
            <w:pPr>
              <w:jc w:val="center"/>
              <w:rPr>
                <w:b/>
                <w:sz w:val="22"/>
                <w:szCs w:val="22"/>
              </w:rPr>
            </w:pPr>
            <w:r w:rsidRPr="00A6168D">
              <w:rPr>
                <w:b/>
                <w:sz w:val="22"/>
                <w:szCs w:val="22"/>
              </w:rPr>
              <w:t>850213,31</w:t>
            </w: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ind w:left="-188" w:firstLine="188"/>
              <w:jc w:val="center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ind w:left="-188" w:firstLine="188"/>
              <w:jc w:val="center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Fondy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ind w:left="-188" w:firstLine="188"/>
              <w:jc w:val="center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ind w:left="-188" w:firstLine="188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845739,55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850213,31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850213,31</w:t>
            </w: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010A0B" w:rsidRDefault="003A479D" w:rsidP="003A479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010A0B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010A0B" w:rsidRDefault="003A479D" w:rsidP="003A479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10A0B">
              <w:rPr>
                <w:b/>
                <w:sz w:val="22"/>
                <w:szCs w:val="22"/>
              </w:rPr>
              <w:t>801509,10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010A0B" w:rsidRDefault="003A479D" w:rsidP="003A479D">
            <w:pPr>
              <w:jc w:val="center"/>
              <w:rPr>
                <w:b/>
                <w:sz w:val="22"/>
                <w:szCs w:val="22"/>
              </w:rPr>
            </w:pPr>
            <w:r w:rsidRPr="00010A0B">
              <w:rPr>
                <w:b/>
                <w:sz w:val="22"/>
                <w:szCs w:val="22"/>
              </w:rPr>
              <w:t>761863,63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010A0B" w:rsidRDefault="003A479D" w:rsidP="003A479D">
            <w:pPr>
              <w:jc w:val="center"/>
              <w:rPr>
                <w:b/>
                <w:sz w:val="22"/>
                <w:szCs w:val="22"/>
              </w:rPr>
            </w:pPr>
            <w:r w:rsidRPr="00010A0B">
              <w:rPr>
                <w:b/>
                <w:sz w:val="22"/>
                <w:szCs w:val="22"/>
              </w:rPr>
              <w:t>761863,63</w:t>
            </w: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ind w:left="-188" w:firstLine="188"/>
              <w:jc w:val="center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ind w:left="-188" w:firstLine="188"/>
              <w:jc w:val="center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1000,00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1000,00</w:t>
            </w: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ind w:left="-188" w:firstLine="188"/>
              <w:jc w:val="center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Dlhodobé 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ind w:left="-188" w:firstLine="188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685723,05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659288,76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659288,76</w:t>
            </w: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Krátkodobé 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ind w:left="-188" w:firstLine="188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70991,14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68429,77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68429,77</w:t>
            </w: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ind w:left="-188" w:firstLine="188"/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44794,91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33145,10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jc w:val="center"/>
              <w:rPr>
                <w:sz w:val="22"/>
                <w:szCs w:val="22"/>
              </w:rPr>
            </w:pPr>
            <w:r w:rsidRPr="003A479D">
              <w:rPr>
                <w:sz w:val="22"/>
                <w:szCs w:val="22"/>
              </w:rPr>
              <w:t>33145,10</w:t>
            </w:r>
          </w:p>
        </w:tc>
      </w:tr>
      <w:tr w:rsidR="003A479D" w:rsidRPr="00A92B52" w:rsidTr="003A479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3A479D" w:rsidRDefault="003A479D" w:rsidP="003A479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A6168D" w:rsidRDefault="003A479D" w:rsidP="003A479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6168D">
              <w:rPr>
                <w:b/>
                <w:sz w:val="22"/>
                <w:szCs w:val="22"/>
              </w:rPr>
              <w:t>1254854,91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A6168D" w:rsidRDefault="003A479D" w:rsidP="003A479D">
            <w:pPr>
              <w:jc w:val="center"/>
              <w:rPr>
                <w:b/>
                <w:sz w:val="22"/>
                <w:szCs w:val="22"/>
              </w:rPr>
            </w:pPr>
            <w:r w:rsidRPr="00A6168D">
              <w:rPr>
                <w:b/>
                <w:sz w:val="22"/>
                <w:szCs w:val="22"/>
              </w:rPr>
              <w:t>1221257,64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79D" w:rsidRPr="00A6168D" w:rsidRDefault="003A479D" w:rsidP="003A479D">
            <w:pPr>
              <w:jc w:val="center"/>
              <w:rPr>
                <w:b/>
                <w:sz w:val="22"/>
                <w:szCs w:val="22"/>
              </w:rPr>
            </w:pPr>
            <w:r w:rsidRPr="00A6168D">
              <w:rPr>
                <w:b/>
                <w:sz w:val="22"/>
                <w:szCs w:val="22"/>
              </w:rPr>
              <w:t>1221257,64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Pr="00040CEA" w:rsidRDefault="00D833EC" w:rsidP="00040CEA">
      <w:pPr>
        <w:numPr>
          <w:ilvl w:val="0"/>
          <w:numId w:val="6"/>
        </w:numPr>
        <w:spacing w:line="360" w:lineRule="auto"/>
        <w:jc w:val="both"/>
      </w:pPr>
      <w:r w:rsidRPr="00040CEA">
        <w:t>p</w:t>
      </w:r>
      <w:r w:rsidR="00F7457B" w:rsidRPr="00040CEA">
        <w:t>rírastkov</w:t>
      </w:r>
      <w:r w:rsidRPr="00040CEA">
        <w:t>/úbytkov</w:t>
      </w:r>
      <w:r w:rsidR="00F7457B" w:rsidRPr="00040CEA">
        <w:t xml:space="preserve"> majetku</w:t>
      </w:r>
    </w:p>
    <w:p w:rsidR="00F7457B" w:rsidRPr="00040CEA" w:rsidRDefault="00F7457B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D833EC" w:rsidRPr="00040CEA" w:rsidRDefault="00397C05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prijatých dlhodobých a krátkodobých bankových úverov </w:t>
      </w: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F7457B" w:rsidTr="002C2B8C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2015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843" w:type="dxa"/>
          </w:tcPr>
          <w:p w:rsidR="00F7457B" w:rsidRDefault="009E7820" w:rsidP="00324E85">
            <w:pPr>
              <w:spacing w:line="360" w:lineRule="auto"/>
              <w:jc w:val="right"/>
            </w:pPr>
            <w:r>
              <w:t>7896,14</w:t>
            </w:r>
          </w:p>
        </w:tc>
        <w:tc>
          <w:tcPr>
            <w:tcW w:w="1843" w:type="dxa"/>
          </w:tcPr>
          <w:p w:rsidR="00F7457B" w:rsidRDefault="009E7820" w:rsidP="00324E85">
            <w:pPr>
              <w:spacing w:line="360" w:lineRule="auto"/>
              <w:jc w:val="right"/>
            </w:pPr>
            <w:r>
              <w:t>13659,49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843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843" w:type="dxa"/>
          </w:tcPr>
          <w:p w:rsidR="00F7457B" w:rsidRDefault="006B3E78" w:rsidP="00324E85">
            <w:pPr>
              <w:spacing w:line="360" w:lineRule="auto"/>
              <w:jc w:val="right"/>
            </w:pPr>
            <w:r>
              <w:t>2 281,21</w:t>
            </w: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F7457B" w:rsidTr="002C2B8C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EA76A8">
              <w:rPr>
                <w:b/>
                <w:sz w:val="20"/>
                <w:szCs w:val="20"/>
              </w:rPr>
              <w:t>2015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843" w:type="dxa"/>
          </w:tcPr>
          <w:p w:rsidR="00F7457B" w:rsidRDefault="009E7820" w:rsidP="00324E85">
            <w:pPr>
              <w:spacing w:line="360" w:lineRule="auto"/>
              <w:jc w:val="right"/>
            </w:pPr>
            <w:r>
              <w:t>232312,82</w:t>
            </w:r>
          </w:p>
        </w:tc>
        <w:tc>
          <w:tcPr>
            <w:tcW w:w="1843" w:type="dxa"/>
          </w:tcPr>
          <w:p w:rsidR="00F7457B" w:rsidRDefault="009E7820" w:rsidP="00324E85">
            <w:pPr>
              <w:spacing w:line="360" w:lineRule="auto"/>
              <w:jc w:val="right"/>
            </w:pPr>
            <w:r>
              <w:t>220606,68</w:t>
            </w:r>
          </w:p>
        </w:tc>
      </w:tr>
      <w:tr w:rsidR="00F7457B" w:rsidTr="002C2B8C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843" w:type="dxa"/>
          </w:tcPr>
          <w:p w:rsidR="00F7457B" w:rsidRDefault="006B3E78" w:rsidP="00324E8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F7457B" w:rsidRDefault="006B3E78" w:rsidP="00324E85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Pr="0066599E" w:rsidRDefault="00F7457B" w:rsidP="00FC7D5B">
      <w:pPr>
        <w:spacing w:line="360" w:lineRule="auto"/>
        <w:jc w:val="both"/>
        <w:rPr>
          <w:b/>
          <w:color w:val="0000FF"/>
        </w:rPr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EA76A8">
        <w:rPr>
          <w:b/>
          <w:sz w:val="28"/>
          <w:szCs w:val="28"/>
        </w:rPr>
        <w:t>2015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863"/>
        <w:gridCol w:w="1843"/>
        <w:gridCol w:w="1843"/>
      </w:tblGrid>
      <w:tr w:rsidR="00EA76A8" w:rsidRPr="00B37E98" w:rsidTr="00EA76A8">
        <w:tc>
          <w:tcPr>
            <w:tcW w:w="3240" w:type="dxa"/>
            <w:shd w:val="clear" w:color="auto" w:fill="DDD9C3"/>
          </w:tcPr>
          <w:p w:rsidR="00EA76A8" w:rsidRPr="00B37E98" w:rsidRDefault="00EA76A8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lastRenderedPageBreak/>
              <w:t>Názov</w:t>
            </w:r>
          </w:p>
        </w:tc>
        <w:tc>
          <w:tcPr>
            <w:tcW w:w="1863" w:type="dxa"/>
            <w:shd w:val="clear" w:color="auto" w:fill="DDD9C3"/>
          </w:tcPr>
          <w:p w:rsidR="00EA76A8" w:rsidRPr="00B37E98" w:rsidRDefault="00EA76A8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A76A8" w:rsidRPr="00B37E98" w:rsidRDefault="00EA76A8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843" w:type="dxa"/>
            <w:shd w:val="clear" w:color="auto" w:fill="DDD9C3"/>
          </w:tcPr>
          <w:p w:rsidR="00EA76A8" w:rsidRPr="00B37E98" w:rsidRDefault="00EA76A8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A76A8" w:rsidRPr="00B37E98" w:rsidRDefault="00EA76A8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843" w:type="dxa"/>
            <w:shd w:val="clear" w:color="auto" w:fill="DDD9C3"/>
          </w:tcPr>
          <w:p w:rsidR="00EA76A8" w:rsidRPr="00B37E98" w:rsidRDefault="00EA76A8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EA76A8" w:rsidRPr="00B37E98" w:rsidRDefault="00EA76A8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2016</w:t>
            </w:r>
          </w:p>
        </w:tc>
      </w:tr>
      <w:tr w:rsidR="00CA5754" w:rsidRPr="00B37E98" w:rsidTr="00EA76A8">
        <w:tc>
          <w:tcPr>
            <w:tcW w:w="3240" w:type="dxa"/>
            <w:shd w:val="clear" w:color="auto" w:fill="D9D9D9"/>
          </w:tcPr>
          <w:p w:rsidR="00CA5754" w:rsidRPr="00B37E98" w:rsidRDefault="00CA5754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863" w:type="dxa"/>
            <w:shd w:val="clear" w:color="auto" w:fill="D9D9D9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212323,65</w:t>
            </w:r>
          </w:p>
        </w:tc>
        <w:tc>
          <w:tcPr>
            <w:tcW w:w="1843" w:type="dxa"/>
            <w:shd w:val="clear" w:color="auto" w:fill="D9D9D9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221350,08</w:t>
            </w:r>
          </w:p>
        </w:tc>
        <w:tc>
          <w:tcPr>
            <w:tcW w:w="1843" w:type="dxa"/>
            <w:shd w:val="clear" w:color="auto" w:fill="D9D9D9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221350,08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Pr="00F01A39" w:rsidRDefault="00CA5754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12524,82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10247,76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10247,76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Pr="00F01A39" w:rsidRDefault="00CA5754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26529,11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26719,41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26719,41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Pr="00F01A39" w:rsidRDefault="00CA5754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44376,65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49029,16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49029,16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Pr="00F01A39" w:rsidRDefault="00CA5754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314,69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189,69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189,69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Pr="00F01A39" w:rsidRDefault="00CA5754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5470,94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2995,04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2995,04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Pr="00F01A39" w:rsidRDefault="00CA5754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96079,86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102438,63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102438,63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Pr="00F01A39" w:rsidRDefault="00CA5754" w:rsidP="00F01A39">
            <w:r>
              <w:t>56 – Finančné náklady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18592,82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18534,44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18534,44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Pr="00F01A39" w:rsidRDefault="00CA5754" w:rsidP="00F01A39">
            <w:r>
              <w:t>57 – Mimoriadne náklady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</w:tr>
      <w:tr w:rsidR="00CA5754" w:rsidRPr="00B37E98" w:rsidTr="00EA76A8">
        <w:tc>
          <w:tcPr>
            <w:tcW w:w="3240" w:type="dxa"/>
          </w:tcPr>
          <w:p w:rsidR="00CA5754" w:rsidRPr="00F01A39" w:rsidRDefault="00CA5754" w:rsidP="00F01A39">
            <w:r>
              <w:t>58 – Náklady na transfery a náklady z odvodov príjmov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8434,76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10195,95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10195,95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Pr="00F01A39" w:rsidRDefault="00CA5754" w:rsidP="00F01A39">
            <w:r>
              <w:t>59 – Dane z príjmov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17,30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29,39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29,39</w:t>
            </w:r>
          </w:p>
        </w:tc>
      </w:tr>
      <w:tr w:rsidR="00CA5754" w:rsidRPr="00B37E98" w:rsidTr="00EA76A8">
        <w:tc>
          <w:tcPr>
            <w:tcW w:w="3240" w:type="dxa"/>
            <w:shd w:val="clear" w:color="auto" w:fill="D9D9D9"/>
          </w:tcPr>
          <w:p w:rsidR="00CA5754" w:rsidRPr="00B37E98" w:rsidRDefault="00CA5754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863" w:type="dxa"/>
            <w:shd w:val="clear" w:color="auto" w:fill="D9D9D9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263479,07</w:t>
            </w:r>
          </w:p>
        </w:tc>
        <w:tc>
          <w:tcPr>
            <w:tcW w:w="1843" w:type="dxa"/>
            <w:shd w:val="clear" w:color="auto" w:fill="D9D9D9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286509,04</w:t>
            </w:r>
          </w:p>
        </w:tc>
        <w:tc>
          <w:tcPr>
            <w:tcW w:w="1843" w:type="dxa"/>
            <w:shd w:val="clear" w:color="auto" w:fill="D9D9D9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286509,04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Pr="003679A0" w:rsidRDefault="00CA5754" w:rsidP="00F01A39">
            <w:r w:rsidRPr="003679A0">
              <w:t>60 – Tržby za vlastné výkony a tovar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12528,70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10730,31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10730,31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Pr="003679A0" w:rsidRDefault="00CA5754" w:rsidP="00F01A39">
            <w:r>
              <w:t>61 – Zmena stavu vnútroorganizačných služieb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</w:tr>
      <w:tr w:rsidR="00CA5754" w:rsidRPr="00B37E98" w:rsidTr="00EA76A8">
        <w:tc>
          <w:tcPr>
            <w:tcW w:w="3240" w:type="dxa"/>
          </w:tcPr>
          <w:p w:rsidR="00CA5754" w:rsidRPr="003679A0" w:rsidRDefault="00CA5754" w:rsidP="00F01A39">
            <w:r>
              <w:t>62 – Aktivácia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</w:tr>
      <w:tr w:rsidR="00CA5754" w:rsidRPr="00B37E98" w:rsidTr="00EA76A8">
        <w:tc>
          <w:tcPr>
            <w:tcW w:w="3240" w:type="dxa"/>
          </w:tcPr>
          <w:p w:rsidR="00CA5754" w:rsidRPr="003679A0" w:rsidRDefault="00CA5754" w:rsidP="00F01A39">
            <w:r>
              <w:t>63 – Daňové a colné výnosy a výnosy z poplatkov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142067,96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153358,75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153358,75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Default="00CA5754" w:rsidP="00F01A39">
            <w:r>
              <w:t>64 – Ostatné výnosy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52832,76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50657,03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50657,03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Default="00CA5754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3242,56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</w:tr>
      <w:tr w:rsidR="00CA5754" w:rsidRPr="00B37E98" w:rsidTr="00EA76A8">
        <w:tc>
          <w:tcPr>
            <w:tcW w:w="3240" w:type="dxa"/>
          </w:tcPr>
          <w:p w:rsidR="00CA5754" w:rsidRDefault="00CA5754" w:rsidP="00F01A39">
            <w:r>
              <w:t>66 – Finančné výnosy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99,38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208,17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208,17</w:t>
            </w:r>
          </w:p>
        </w:tc>
      </w:tr>
      <w:tr w:rsidR="00CA5754" w:rsidRPr="00B37E98" w:rsidTr="00EA76A8">
        <w:tc>
          <w:tcPr>
            <w:tcW w:w="3240" w:type="dxa"/>
          </w:tcPr>
          <w:p w:rsidR="00CA5754" w:rsidRDefault="00CA5754" w:rsidP="00F01A39">
            <w:r>
              <w:t>67 – Mimoriadne výnosy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</w:p>
        </w:tc>
      </w:tr>
      <w:tr w:rsidR="00CA5754" w:rsidRPr="00B37E98" w:rsidTr="00EA76A8">
        <w:tc>
          <w:tcPr>
            <w:tcW w:w="3240" w:type="dxa"/>
          </w:tcPr>
          <w:p w:rsidR="00CA5754" w:rsidRDefault="00CA5754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52707,71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71554,78</w:t>
            </w:r>
          </w:p>
        </w:tc>
        <w:tc>
          <w:tcPr>
            <w:tcW w:w="1843" w:type="dxa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71554,78</w:t>
            </w:r>
          </w:p>
        </w:tc>
      </w:tr>
      <w:tr w:rsidR="00CA5754" w:rsidRPr="00B37E98" w:rsidTr="00EA76A8">
        <w:tc>
          <w:tcPr>
            <w:tcW w:w="3240" w:type="dxa"/>
            <w:shd w:val="clear" w:color="auto" w:fill="D9D9D9"/>
          </w:tcPr>
          <w:p w:rsidR="00CA5754" w:rsidRPr="00B37E98" w:rsidRDefault="00CA5754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CA5754" w:rsidRDefault="00CA5754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863" w:type="dxa"/>
            <w:shd w:val="clear" w:color="auto" w:fill="D9D9D9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51155,42</w:t>
            </w:r>
          </w:p>
        </w:tc>
        <w:tc>
          <w:tcPr>
            <w:tcW w:w="1843" w:type="dxa"/>
            <w:shd w:val="clear" w:color="auto" w:fill="D9D9D9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65158,96</w:t>
            </w:r>
          </w:p>
        </w:tc>
        <w:tc>
          <w:tcPr>
            <w:tcW w:w="1843" w:type="dxa"/>
            <w:shd w:val="clear" w:color="auto" w:fill="D9D9D9"/>
          </w:tcPr>
          <w:p w:rsidR="00CA5754" w:rsidRPr="00B37E98" w:rsidRDefault="00CA5754" w:rsidP="00CA57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65158,96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Default="00923DAB" w:rsidP="00903A8E">
      <w:pPr>
        <w:spacing w:line="360" w:lineRule="auto"/>
        <w:jc w:val="both"/>
      </w:pPr>
      <w:r w:rsidRPr="00040CEA">
        <w:t>Hospodársky výsledok kladný</w:t>
      </w:r>
      <w:r w:rsidR="00CA5754">
        <w:t xml:space="preserve"> </w:t>
      </w:r>
      <w:r w:rsidRPr="00040CEA">
        <w:t>v</w:t>
      </w:r>
      <w:r w:rsidR="00CA5754">
        <w:t> </w:t>
      </w:r>
      <w:r w:rsidRPr="00040CEA">
        <w:t>sume</w:t>
      </w:r>
      <w:r w:rsidR="00CA5754">
        <w:t xml:space="preserve"> 65</w:t>
      </w:r>
      <w:r w:rsidR="006B3E78">
        <w:t xml:space="preserve"> </w:t>
      </w:r>
      <w:r w:rsidR="00CA5754">
        <w:t xml:space="preserve">158,96 </w:t>
      </w:r>
      <w:r w:rsidR="00324E85" w:rsidRPr="00040CEA">
        <w:t>EUR</w:t>
      </w:r>
      <w:r w:rsidRPr="00040CEA">
        <w:t xml:space="preserve"> bol zúčtovaný na účet 428 – Nevysporiadaný výsledok hospodárenia minulých rokov.</w:t>
      </w:r>
    </w:p>
    <w:p w:rsidR="00167BF7" w:rsidRPr="00040CEA" w:rsidRDefault="00167BF7" w:rsidP="00903A8E">
      <w:pPr>
        <w:spacing w:line="360" w:lineRule="auto"/>
        <w:jc w:val="both"/>
      </w:pPr>
    </w:p>
    <w:p w:rsidR="00903A8E" w:rsidRPr="00040CEA" w:rsidRDefault="00903A8E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EA76A8">
        <w:t>2015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903A8E" w:rsidTr="00A8195F">
        <w:tc>
          <w:tcPr>
            <w:tcW w:w="1620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:rsidTr="00A8195F">
        <w:tc>
          <w:tcPr>
            <w:tcW w:w="1620" w:type="dxa"/>
          </w:tcPr>
          <w:p w:rsidR="00903A8E" w:rsidRDefault="00167BF7" w:rsidP="00B37E98">
            <w:pPr>
              <w:spacing w:line="360" w:lineRule="auto"/>
              <w:jc w:val="both"/>
            </w:pPr>
            <w:r>
              <w:t>ŠR</w:t>
            </w:r>
          </w:p>
        </w:tc>
        <w:tc>
          <w:tcPr>
            <w:tcW w:w="4860" w:type="dxa"/>
          </w:tcPr>
          <w:p w:rsidR="0020548F" w:rsidRDefault="00167BF7" w:rsidP="0020548F">
            <w:pPr>
              <w:spacing w:line="360" w:lineRule="auto"/>
              <w:jc w:val="both"/>
            </w:pPr>
            <w:r>
              <w:t xml:space="preserve">Na prenesené výkony </w:t>
            </w:r>
          </w:p>
          <w:p w:rsidR="00903A8E" w:rsidRDefault="0020548F" w:rsidP="0020548F">
            <w:pPr>
              <w:spacing w:line="360" w:lineRule="auto"/>
              <w:jc w:val="both"/>
            </w:pPr>
            <w:r>
              <w:t xml:space="preserve">Na </w:t>
            </w:r>
            <w:r w:rsidR="00167BF7">
              <w:t>podporu zamestnávania</w:t>
            </w:r>
          </w:p>
          <w:p w:rsidR="0020548F" w:rsidRDefault="0020548F" w:rsidP="0020548F">
            <w:pPr>
              <w:spacing w:line="360" w:lineRule="auto"/>
              <w:jc w:val="both"/>
            </w:pPr>
            <w:r>
              <w:t>Rozvoj vidieka</w:t>
            </w:r>
          </w:p>
        </w:tc>
        <w:tc>
          <w:tcPr>
            <w:tcW w:w="2340" w:type="dxa"/>
          </w:tcPr>
          <w:p w:rsidR="00903A8E" w:rsidRDefault="00167BF7" w:rsidP="00B37E98">
            <w:pPr>
              <w:spacing w:line="360" w:lineRule="auto"/>
              <w:jc w:val="both"/>
            </w:pPr>
            <w:r>
              <w:t xml:space="preserve">  </w:t>
            </w:r>
            <w:r w:rsidR="0020548F">
              <w:t>2</w:t>
            </w:r>
            <w:r>
              <w:t> </w:t>
            </w:r>
            <w:r w:rsidR="0020548F">
              <w:t>574</w:t>
            </w:r>
            <w:r>
              <w:t>,</w:t>
            </w:r>
            <w:r w:rsidR="0020548F">
              <w:t>63</w:t>
            </w:r>
          </w:p>
          <w:p w:rsidR="0020548F" w:rsidRDefault="0020548F" w:rsidP="00B37E98">
            <w:pPr>
              <w:spacing w:line="360" w:lineRule="auto"/>
              <w:jc w:val="both"/>
            </w:pPr>
            <w:r>
              <w:t xml:space="preserve">  5 841,41</w:t>
            </w:r>
          </w:p>
          <w:p w:rsidR="0020548F" w:rsidRDefault="0020548F" w:rsidP="00B37E98">
            <w:pPr>
              <w:spacing w:line="360" w:lineRule="auto"/>
              <w:jc w:val="both"/>
            </w:pPr>
            <w:r>
              <w:t xml:space="preserve">  6 594,30</w:t>
            </w:r>
          </w:p>
        </w:tc>
      </w:tr>
      <w:tr w:rsidR="00167BF7" w:rsidTr="00E36F2F">
        <w:tc>
          <w:tcPr>
            <w:tcW w:w="1620" w:type="dxa"/>
          </w:tcPr>
          <w:p w:rsidR="00167BF7" w:rsidRDefault="00167BF7" w:rsidP="00E36F2F">
            <w:pPr>
              <w:spacing w:line="360" w:lineRule="auto"/>
              <w:jc w:val="both"/>
            </w:pPr>
            <w:r>
              <w:t>PPA</w:t>
            </w:r>
          </w:p>
        </w:tc>
        <w:tc>
          <w:tcPr>
            <w:tcW w:w="4860" w:type="dxa"/>
          </w:tcPr>
          <w:p w:rsidR="00167BF7" w:rsidRDefault="00167BF7" w:rsidP="00E36F2F">
            <w:pPr>
              <w:spacing w:line="360" w:lineRule="auto"/>
              <w:jc w:val="both"/>
            </w:pPr>
            <w:r>
              <w:t>Rozvoj vidieka- rekonštrukcia</w:t>
            </w:r>
            <w:r w:rsidR="0020548F">
              <w:t xml:space="preserve"> budovy OŠK</w:t>
            </w:r>
          </w:p>
        </w:tc>
        <w:tc>
          <w:tcPr>
            <w:tcW w:w="2340" w:type="dxa"/>
          </w:tcPr>
          <w:p w:rsidR="00167BF7" w:rsidRDefault="0020548F" w:rsidP="00E36F2F">
            <w:pPr>
              <w:spacing w:line="360" w:lineRule="auto"/>
              <w:jc w:val="both"/>
            </w:pPr>
            <w:r>
              <w:t>19 499,33</w:t>
            </w:r>
          </w:p>
        </w:tc>
      </w:tr>
    </w:tbl>
    <w:p w:rsidR="00847DD5" w:rsidRDefault="00847DD5" w:rsidP="00FA5F33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FA5F33">
      <w:pPr>
        <w:spacing w:line="360" w:lineRule="auto"/>
        <w:jc w:val="both"/>
      </w:pPr>
      <w:r w:rsidRPr="000E3E59">
        <w:t xml:space="preserve">V roku </w:t>
      </w:r>
      <w:r w:rsidR="00EA76A8">
        <w:t>2015</w:t>
      </w:r>
      <w:r w:rsidRPr="000E3E59">
        <w:t xml:space="preserve"> obec poskytla zo svojho rozpočtu dotácie v zmysle VZN č.</w:t>
      </w:r>
      <w:r w:rsidR="006B3E78">
        <w:t>3/2011</w:t>
      </w:r>
      <w:r w:rsidRPr="000E3E59">
        <w:t>o</w:t>
      </w:r>
      <w:r w:rsidR="00020C1F" w:rsidRPr="000E3E59">
        <w:t> </w:t>
      </w:r>
      <w:r w:rsidRPr="000E3E59">
        <w:t>posky</w:t>
      </w:r>
      <w:r w:rsidR="00020C1F" w:rsidRPr="000E3E59">
        <w:t xml:space="preserve">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7"/>
        <w:gridCol w:w="4353"/>
        <w:gridCol w:w="2340"/>
      </w:tblGrid>
      <w:tr w:rsidR="00020C1F" w:rsidRPr="00B37E98" w:rsidTr="006B3E78">
        <w:tc>
          <w:tcPr>
            <w:tcW w:w="2127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353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:rsidTr="006B3E78">
        <w:tc>
          <w:tcPr>
            <w:tcW w:w="2127" w:type="dxa"/>
          </w:tcPr>
          <w:p w:rsidR="00020C1F" w:rsidRDefault="001C011B" w:rsidP="00B37E98">
            <w:pPr>
              <w:spacing w:line="360" w:lineRule="auto"/>
              <w:jc w:val="both"/>
            </w:pPr>
            <w:r>
              <w:t>OZ DHZ</w:t>
            </w:r>
          </w:p>
        </w:tc>
        <w:tc>
          <w:tcPr>
            <w:tcW w:w="4353" w:type="dxa"/>
          </w:tcPr>
          <w:p w:rsidR="00020C1F" w:rsidRDefault="001C011B" w:rsidP="00B37E98">
            <w:pPr>
              <w:spacing w:line="360" w:lineRule="auto"/>
              <w:jc w:val="both"/>
            </w:pPr>
            <w:r>
              <w:t>Na špeciálny materiál a bežnú prevádzku</w:t>
            </w:r>
          </w:p>
        </w:tc>
        <w:tc>
          <w:tcPr>
            <w:tcW w:w="2340" w:type="dxa"/>
          </w:tcPr>
          <w:p w:rsidR="00020C1F" w:rsidRDefault="001C011B" w:rsidP="001C011B">
            <w:pPr>
              <w:spacing w:line="360" w:lineRule="auto"/>
              <w:jc w:val="both"/>
            </w:pPr>
            <w:r>
              <w:t xml:space="preserve">   850,00</w:t>
            </w:r>
          </w:p>
        </w:tc>
      </w:tr>
      <w:tr w:rsidR="001C011B" w:rsidTr="006B3E7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11B" w:rsidRDefault="001C011B" w:rsidP="001C011B">
            <w:pPr>
              <w:spacing w:line="360" w:lineRule="auto"/>
              <w:jc w:val="both"/>
            </w:pPr>
            <w:r>
              <w:t>ARIVA s.r.o.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11B" w:rsidRDefault="001C011B" w:rsidP="003A479D">
            <w:pPr>
              <w:spacing w:line="360" w:lineRule="auto"/>
              <w:jc w:val="both"/>
            </w:pPr>
            <w:r>
              <w:t xml:space="preserve">Príspevok na hromadnú dopravu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11B" w:rsidRDefault="001C011B" w:rsidP="006B3E78">
            <w:pPr>
              <w:spacing w:line="360" w:lineRule="auto"/>
              <w:jc w:val="both"/>
            </w:pPr>
            <w:r>
              <w:t xml:space="preserve">   </w:t>
            </w:r>
            <w:r w:rsidR="006B3E78">
              <w:t>960</w:t>
            </w:r>
            <w:r>
              <w:t>,</w:t>
            </w:r>
            <w:r w:rsidR="006B3E78">
              <w:t>71</w:t>
            </w:r>
          </w:p>
        </w:tc>
      </w:tr>
      <w:tr w:rsidR="001C011B" w:rsidTr="006B3E7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11B" w:rsidRDefault="001C011B" w:rsidP="001C011B">
            <w:pPr>
              <w:spacing w:line="360" w:lineRule="auto"/>
              <w:jc w:val="both"/>
            </w:pPr>
            <w:r>
              <w:t>OŠK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11B" w:rsidRDefault="001C011B" w:rsidP="001C011B">
            <w:pPr>
              <w:spacing w:line="360" w:lineRule="auto"/>
              <w:jc w:val="both"/>
            </w:pPr>
            <w:r>
              <w:t>Na bežnú prevádzku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11B" w:rsidRDefault="001C011B" w:rsidP="003A479D">
            <w:pPr>
              <w:spacing w:line="360" w:lineRule="auto"/>
              <w:jc w:val="both"/>
            </w:pPr>
            <w:r>
              <w:t>5 550,00</w:t>
            </w:r>
          </w:p>
        </w:tc>
      </w:tr>
      <w:tr w:rsidR="001C011B" w:rsidTr="006B3E7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11B" w:rsidRDefault="001C011B" w:rsidP="003A479D">
            <w:pPr>
              <w:spacing w:line="360" w:lineRule="auto"/>
              <w:jc w:val="both"/>
            </w:pPr>
            <w:r>
              <w:t>ECAV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11B" w:rsidRDefault="001C011B" w:rsidP="001C011B">
            <w:pPr>
              <w:spacing w:line="360" w:lineRule="auto"/>
              <w:jc w:val="both"/>
            </w:pPr>
            <w:r>
              <w:t xml:space="preserve">Na bežnú prevádzku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11B" w:rsidRDefault="001C011B" w:rsidP="001C011B">
            <w:pPr>
              <w:spacing w:line="360" w:lineRule="auto"/>
              <w:jc w:val="both"/>
            </w:pPr>
            <w:r>
              <w:t xml:space="preserve">   800,00</w:t>
            </w:r>
          </w:p>
        </w:tc>
      </w:tr>
      <w:tr w:rsidR="001C011B" w:rsidTr="006B3E7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11B" w:rsidRDefault="006B3E78" w:rsidP="003A479D">
            <w:pPr>
              <w:spacing w:line="360" w:lineRule="auto"/>
              <w:jc w:val="both"/>
            </w:pPr>
            <w:r>
              <w:t>CVČ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11B" w:rsidRDefault="001C011B" w:rsidP="006B3E78">
            <w:pPr>
              <w:spacing w:line="360" w:lineRule="auto"/>
              <w:jc w:val="both"/>
            </w:pPr>
            <w:r>
              <w:t xml:space="preserve">Na </w:t>
            </w:r>
            <w:r w:rsidR="006B3E78">
              <w:t>bežnú prevádzku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011B" w:rsidRDefault="006B3E78" w:rsidP="006B3E78">
            <w:pPr>
              <w:spacing w:line="360" w:lineRule="auto"/>
              <w:jc w:val="both"/>
            </w:pPr>
            <w:r>
              <w:t xml:space="preserve">   935</w:t>
            </w:r>
            <w:r w:rsidR="001C011B">
              <w:t>,00</w:t>
            </w:r>
          </w:p>
        </w:tc>
      </w:tr>
      <w:tr w:rsidR="006B3E78" w:rsidTr="006B3E7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E78" w:rsidRDefault="006B3E78" w:rsidP="003A479D">
            <w:pPr>
              <w:spacing w:line="360" w:lineRule="auto"/>
              <w:jc w:val="both"/>
            </w:pPr>
            <w:r>
              <w:t>Zväz žien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E78" w:rsidRDefault="006B3E78" w:rsidP="003A479D">
            <w:pPr>
              <w:spacing w:line="360" w:lineRule="auto"/>
              <w:jc w:val="both"/>
            </w:pPr>
            <w:r>
              <w:t xml:space="preserve">Na bežnú prevádzku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E78" w:rsidRDefault="006B3E78" w:rsidP="006B3E78">
            <w:pPr>
              <w:spacing w:line="360" w:lineRule="auto"/>
              <w:jc w:val="both"/>
            </w:pPr>
            <w:r>
              <w:t xml:space="preserve">   100,00</w:t>
            </w:r>
          </w:p>
        </w:tc>
      </w:tr>
      <w:tr w:rsidR="006B3E78" w:rsidTr="006B3E78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E78" w:rsidRDefault="006B3E78" w:rsidP="006B3E78">
            <w:pPr>
              <w:spacing w:line="360" w:lineRule="auto"/>
              <w:jc w:val="both"/>
            </w:pPr>
            <w:r>
              <w:t>Zväz chovateľov</w:t>
            </w:r>
          </w:p>
        </w:tc>
        <w:tc>
          <w:tcPr>
            <w:tcW w:w="4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E78" w:rsidRDefault="006B3E78" w:rsidP="006B3E78">
            <w:pPr>
              <w:spacing w:line="360" w:lineRule="auto"/>
              <w:jc w:val="both"/>
            </w:pPr>
            <w:r>
              <w:t xml:space="preserve">Na výstavu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E78" w:rsidRDefault="006B3E78" w:rsidP="006B3E78">
            <w:pPr>
              <w:spacing w:line="360" w:lineRule="auto"/>
              <w:jc w:val="both"/>
            </w:pPr>
            <w:r>
              <w:t xml:space="preserve">     99,95</w:t>
            </w:r>
          </w:p>
        </w:tc>
      </w:tr>
    </w:tbl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6B3E78" w:rsidRDefault="006B3E78" w:rsidP="006B3E78">
      <w:pPr>
        <w:jc w:val="both"/>
      </w:pPr>
      <w:r>
        <w:t>K 31.12.2015 boli všetky poskytnuté dotácie zúčtované v súlade so VZN č. 3/2011 o dotáciách.</w:t>
      </w:r>
    </w:p>
    <w:p w:rsidR="006B3E78" w:rsidRDefault="006B3E78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Pr="006B3E78" w:rsidRDefault="000E3E59" w:rsidP="006B3E78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6B3E78">
        <w:rPr>
          <w:b/>
        </w:rPr>
        <w:t xml:space="preserve">Významné investičné akcie v roku </w:t>
      </w:r>
      <w:r w:rsidR="00EA76A8" w:rsidRPr="006B3E78">
        <w:rPr>
          <w:b/>
        </w:rPr>
        <w:t>2015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EA76A8">
        <w:t>2015</w:t>
      </w:r>
      <w:r>
        <w:t>:</w:t>
      </w:r>
    </w:p>
    <w:p w:rsidR="00D74BC1" w:rsidRDefault="001F16FC" w:rsidP="00FA5F33">
      <w:pPr>
        <w:spacing w:line="360" w:lineRule="auto"/>
        <w:jc w:val="both"/>
      </w:pPr>
      <w:r>
        <w:t xml:space="preserve">             Rekonštrukcia budovy OŠK.</w:t>
      </w:r>
    </w:p>
    <w:p w:rsidR="00FA5F33" w:rsidRDefault="00FA5F33" w:rsidP="00FA5F33">
      <w:pPr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:rsidR="00064E34" w:rsidRPr="00064E34" w:rsidRDefault="00064E34" w:rsidP="00064E34">
      <w:pPr>
        <w:numPr>
          <w:ilvl w:val="0"/>
          <w:numId w:val="22"/>
        </w:numPr>
        <w:suppressAutoHyphens/>
        <w:spacing w:line="360" w:lineRule="auto"/>
        <w:jc w:val="both"/>
        <w:rPr>
          <w:lang w:eastAsia="ar-SA"/>
        </w:rPr>
      </w:pPr>
      <w:r w:rsidRPr="00064E34">
        <w:rPr>
          <w:lang w:eastAsia="ar-SA"/>
        </w:rPr>
        <w:t>Rekonštrukcia Kultúrneho a Družstevného domu</w:t>
      </w:r>
    </w:p>
    <w:p w:rsidR="00064E34" w:rsidRPr="00064E34" w:rsidRDefault="00064E34" w:rsidP="00064E34">
      <w:pPr>
        <w:numPr>
          <w:ilvl w:val="0"/>
          <w:numId w:val="22"/>
        </w:numPr>
        <w:suppressAutoHyphens/>
        <w:spacing w:line="360" w:lineRule="auto"/>
        <w:jc w:val="both"/>
        <w:rPr>
          <w:lang w:eastAsia="ar-SA"/>
        </w:rPr>
      </w:pPr>
      <w:r w:rsidRPr="00064E34">
        <w:rPr>
          <w:lang w:eastAsia="ar-SA"/>
        </w:rPr>
        <w:t>Stavebné úpravy miestnych komunikácií</w:t>
      </w:r>
    </w:p>
    <w:p w:rsidR="00064E34" w:rsidRPr="00064E34" w:rsidRDefault="00064E34" w:rsidP="00064E34">
      <w:pPr>
        <w:numPr>
          <w:ilvl w:val="0"/>
          <w:numId w:val="22"/>
        </w:numPr>
        <w:suppressAutoHyphens/>
        <w:spacing w:line="360" w:lineRule="auto"/>
        <w:jc w:val="both"/>
        <w:rPr>
          <w:lang w:eastAsia="ar-SA"/>
        </w:rPr>
      </w:pPr>
      <w:r w:rsidRPr="00064E34">
        <w:rPr>
          <w:lang w:eastAsia="ar-SA"/>
        </w:rPr>
        <w:t>Príprava infraštruktúry pre nový stavebný obvod</w:t>
      </w:r>
    </w:p>
    <w:p w:rsidR="00064E34" w:rsidRDefault="00064E34" w:rsidP="00064E34">
      <w:pPr>
        <w:numPr>
          <w:ilvl w:val="0"/>
          <w:numId w:val="22"/>
        </w:numPr>
        <w:suppressAutoHyphens/>
        <w:spacing w:line="360" w:lineRule="auto"/>
        <w:jc w:val="both"/>
        <w:rPr>
          <w:lang w:eastAsia="ar-SA"/>
        </w:rPr>
      </w:pPr>
      <w:r w:rsidRPr="00064E34">
        <w:rPr>
          <w:lang w:eastAsia="ar-SA"/>
        </w:rPr>
        <w:lastRenderedPageBreak/>
        <w:t>Rekonštrukcia čistiarne odpadových vôd</w:t>
      </w:r>
    </w:p>
    <w:p w:rsidR="00064E34" w:rsidRPr="00064E34" w:rsidRDefault="00064E34" w:rsidP="00064E34">
      <w:pPr>
        <w:suppressAutoHyphens/>
        <w:spacing w:line="360" w:lineRule="auto"/>
        <w:ind w:left="795"/>
        <w:jc w:val="both"/>
        <w:rPr>
          <w:lang w:eastAsia="ar-SA"/>
        </w:rPr>
      </w:pPr>
    </w:p>
    <w:p w:rsidR="00E62D4F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F63720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981A3B" w:rsidP="00FA5F33">
      <w:pPr>
        <w:spacing w:line="360" w:lineRule="auto"/>
        <w:jc w:val="both"/>
      </w:pPr>
      <w:r>
        <w:t xml:space="preserve">Obec </w:t>
      </w:r>
      <w:r w:rsidR="00167BF7">
        <w:t>ne</w:t>
      </w:r>
      <w:r>
        <w:t>vedie súdny spor</w:t>
      </w:r>
      <w:r w:rsidR="00167BF7">
        <w:t>.</w:t>
      </w:r>
    </w:p>
    <w:p w:rsidR="001C011B" w:rsidRDefault="001C011B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</w:t>
      </w:r>
      <w:r w:rsidR="00167BF7">
        <w:t>Iveta Moravčíková</w:t>
      </w:r>
      <w:r w:rsidR="00B61F88">
        <w:t xml:space="preserve">                                 </w:t>
      </w:r>
      <w:r w:rsidR="00167BF7">
        <w:t xml:space="preserve">      </w:t>
      </w:r>
      <w:r w:rsidR="00981A3B">
        <w:t>Schválil</w:t>
      </w:r>
      <w:r w:rsidR="00B61F88">
        <w:t>:</w:t>
      </w:r>
      <w:r w:rsidR="00167BF7">
        <w:t xml:space="preserve"> </w:t>
      </w:r>
      <w:r w:rsidR="001F16FC">
        <w:t>Ing. Dušan</w:t>
      </w:r>
      <w:r w:rsidR="00167BF7">
        <w:t xml:space="preserve"> Španko</w:t>
      </w:r>
    </w:p>
    <w:p w:rsidR="0080106E" w:rsidRDefault="0080106E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</w:t>
      </w:r>
      <w:r w:rsidR="00167BF7">
        <w:t> Jamníku,</w:t>
      </w:r>
      <w:r>
        <w:t xml:space="preserve"> dňa </w:t>
      </w:r>
      <w:r w:rsidR="0080106E">
        <w:t>25</w:t>
      </w:r>
      <w:r w:rsidR="00167BF7">
        <w:t>.05.2016</w:t>
      </w:r>
    </w:p>
    <w:p w:rsidR="005B0344" w:rsidRDefault="005B0344" w:rsidP="000E3E59">
      <w:pPr>
        <w:spacing w:line="360" w:lineRule="auto"/>
        <w:jc w:val="both"/>
      </w:pPr>
    </w:p>
    <w:sectPr w:rsidR="005B0344" w:rsidSect="008E7D08">
      <w:footerReference w:type="even" r:id="rId9"/>
      <w:footerReference w:type="default" r:id="rId10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479D" w:rsidRDefault="003A479D">
      <w:r>
        <w:separator/>
      </w:r>
    </w:p>
  </w:endnote>
  <w:endnote w:type="continuationSeparator" w:id="0">
    <w:p w:rsidR="003A479D" w:rsidRDefault="003A47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79D" w:rsidRDefault="003A479D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479D" w:rsidRDefault="003A479D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79D" w:rsidRDefault="003A479D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10A0B">
      <w:rPr>
        <w:rStyle w:val="slostrany"/>
        <w:noProof/>
      </w:rPr>
      <w:t>13</w:t>
    </w:r>
    <w:r>
      <w:rPr>
        <w:rStyle w:val="slostrany"/>
      </w:rPr>
      <w:fldChar w:fldCharType="end"/>
    </w:r>
  </w:p>
  <w:p w:rsidR="003A479D" w:rsidRDefault="003A479D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479D" w:rsidRDefault="003A479D">
      <w:r>
        <w:separator/>
      </w:r>
    </w:p>
  </w:footnote>
  <w:footnote w:type="continuationSeparator" w:id="0">
    <w:p w:rsidR="003A479D" w:rsidRDefault="003A479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4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6"/>
    <w:multiLevelType w:val="multilevel"/>
    <w:tmpl w:val="00000006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2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FE36FD2"/>
    <w:multiLevelType w:val="multilevel"/>
    <w:tmpl w:val="662AD00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15"/>
  </w:num>
  <w:num w:numId="4">
    <w:abstractNumId w:val="8"/>
  </w:num>
  <w:num w:numId="5">
    <w:abstractNumId w:val="7"/>
  </w:num>
  <w:num w:numId="6">
    <w:abstractNumId w:val="11"/>
  </w:num>
  <w:num w:numId="7">
    <w:abstractNumId w:val="10"/>
  </w:num>
  <w:num w:numId="8">
    <w:abstractNumId w:val="2"/>
  </w:num>
  <w:num w:numId="9">
    <w:abstractNumId w:val="13"/>
  </w:num>
  <w:num w:numId="10">
    <w:abstractNumId w:val="6"/>
  </w:num>
  <w:num w:numId="11">
    <w:abstractNumId w:val="12"/>
  </w:num>
  <w:num w:numId="12">
    <w:abstractNumId w:val="17"/>
  </w:num>
  <w:num w:numId="13">
    <w:abstractNumId w:val="14"/>
  </w:num>
  <w:num w:numId="14">
    <w:abstractNumId w:val="9"/>
  </w:num>
  <w:num w:numId="15">
    <w:abstractNumId w:val="3"/>
  </w:num>
  <w:num w:numId="16">
    <w:abstractNumId w:val="18"/>
  </w:num>
  <w:num w:numId="17">
    <w:abstractNumId w:val="19"/>
  </w:num>
  <w:num w:numId="18">
    <w:abstractNumId w:val="16"/>
  </w:num>
  <w:num w:numId="1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</w:num>
  <w:num w:numId="21">
    <w:abstractNumId w:val="20"/>
  </w:num>
  <w:num w:numId="2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10A0B"/>
    <w:rsid w:val="00016A7A"/>
    <w:rsid w:val="000177AE"/>
    <w:rsid w:val="00020C1F"/>
    <w:rsid w:val="000233A3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4E34"/>
    <w:rsid w:val="00067525"/>
    <w:rsid w:val="00071D99"/>
    <w:rsid w:val="000737BB"/>
    <w:rsid w:val="00077C92"/>
    <w:rsid w:val="00086A36"/>
    <w:rsid w:val="00092635"/>
    <w:rsid w:val="000A35C7"/>
    <w:rsid w:val="000A5AAA"/>
    <w:rsid w:val="000A5E59"/>
    <w:rsid w:val="000A763C"/>
    <w:rsid w:val="000B65CC"/>
    <w:rsid w:val="000B7418"/>
    <w:rsid w:val="000C1F01"/>
    <w:rsid w:val="000E1788"/>
    <w:rsid w:val="000E3E59"/>
    <w:rsid w:val="000E6B31"/>
    <w:rsid w:val="000F2439"/>
    <w:rsid w:val="000F3BE2"/>
    <w:rsid w:val="000F58CA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5D64"/>
    <w:rsid w:val="00143669"/>
    <w:rsid w:val="00145189"/>
    <w:rsid w:val="00151624"/>
    <w:rsid w:val="0015568E"/>
    <w:rsid w:val="00163229"/>
    <w:rsid w:val="00163988"/>
    <w:rsid w:val="00165A95"/>
    <w:rsid w:val="00167BF7"/>
    <w:rsid w:val="00171690"/>
    <w:rsid w:val="0018126E"/>
    <w:rsid w:val="00183F9B"/>
    <w:rsid w:val="00185C54"/>
    <w:rsid w:val="00192D22"/>
    <w:rsid w:val="00193020"/>
    <w:rsid w:val="00197E14"/>
    <w:rsid w:val="001A5359"/>
    <w:rsid w:val="001A6D45"/>
    <w:rsid w:val="001B7B8F"/>
    <w:rsid w:val="001C011B"/>
    <w:rsid w:val="001C26E3"/>
    <w:rsid w:val="001C5C9E"/>
    <w:rsid w:val="001C7FC1"/>
    <w:rsid w:val="001D71F4"/>
    <w:rsid w:val="001E1699"/>
    <w:rsid w:val="001E3885"/>
    <w:rsid w:val="001E7301"/>
    <w:rsid w:val="001F0D5D"/>
    <w:rsid w:val="001F16FC"/>
    <w:rsid w:val="001F44FC"/>
    <w:rsid w:val="00202155"/>
    <w:rsid w:val="00203B92"/>
    <w:rsid w:val="0020548F"/>
    <w:rsid w:val="002062BB"/>
    <w:rsid w:val="00206AF6"/>
    <w:rsid w:val="00211DE9"/>
    <w:rsid w:val="00214C5E"/>
    <w:rsid w:val="002163DE"/>
    <w:rsid w:val="00216E2F"/>
    <w:rsid w:val="00230982"/>
    <w:rsid w:val="00245941"/>
    <w:rsid w:val="00245CC8"/>
    <w:rsid w:val="0024670D"/>
    <w:rsid w:val="00246E71"/>
    <w:rsid w:val="00252E46"/>
    <w:rsid w:val="00253942"/>
    <w:rsid w:val="00257ABC"/>
    <w:rsid w:val="00261405"/>
    <w:rsid w:val="00262512"/>
    <w:rsid w:val="00262AC5"/>
    <w:rsid w:val="00266B78"/>
    <w:rsid w:val="0028613C"/>
    <w:rsid w:val="002911EC"/>
    <w:rsid w:val="002B4419"/>
    <w:rsid w:val="002C1310"/>
    <w:rsid w:val="002C2B8C"/>
    <w:rsid w:val="002C59A2"/>
    <w:rsid w:val="002D0E8F"/>
    <w:rsid w:val="002D14B9"/>
    <w:rsid w:val="002D3668"/>
    <w:rsid w:val="002D3756"/>
    <w:rsid w:val="002D5ABF"/>
    <w:rsid w:val="002E47D5"/>
    <w:rsid w:val="002F010A"/>
    <w:rsid w:val="00300E53"/>
    <w:rsid w:val="003029D5"/>
    <w:rsid w:val="003045EE"/>
    <w:rsid w:val="00306165"/>
    <w:rsid w:val="00324E85"/>
    <w:rsid w:val="00327A39"/>
    <w:rsid w:val="00332F29"/>
    <w:rsid w:val="0034289B"/>
    <w:rsid w:val="00342E43"/>
    <w:rsid w:val="0035405E"/>
    <w:rsid w:val="00360A8F"/>
    <w:rsid w:val="00360E81"/>
    <w:rsid w:val="00363335"/>
    <w:rsid w:val="0036355B"/>
    <w:rsid w:val="0036506C"/>
    <w:rsid w:val="003651CC"/>
    <w:rsid w:val="0036623C"/>
    <w:rsid w:val="003679A0"/>
    <w:rsid w:val="00380390"/>
    <w:rsid w:val="0038586C"/>
    <w:rsid w:val="00386E99"/>
    <w:rsid w:val="0039088B"/>
    <w:rsid w:val="00392605"/>
    <w:rsid w:val="003936F9"/>
    <w:rsid w:val="00394595"/>
    <w:rsid w:val="00394A9D"/>
    <w:rsid w:val="00396FBB"/>
    <w:rsid w:val="00397C05"/>
    <w:rsid w:val="003A00E2"/>
    <w:rsid w:val="003A479D"/>
    <w:rsid w:val="003A4A09"/>
    <w:rsid w:val="003A79AB"/>
    <w:rsid w:val="003B0AF2"/>
    <w:rsid w:val="003C24EE"/>
    <w:rsid w:val="003C41C4"/>
    <w:rsid w:val="003D0E7B"/>
    <w:rsid w:val="003D2EB4"/>
    <w:rsid w:val="003D376D"/>
    <w:rsid w:val="003E293A"/>
    <w:rsid w:val="003E6F71"/>
    <w:rsid w:val="003F1717"/>
    <w:rsid w:val="004037BB"/>
    <w:rsid w:val="004063EF"/>
    <w:rsid w:val="00406C00"/>
    <w:rsid w:val="00406FEB"/>
    <w:rsid w:val="0041491B"/>
    <w:rsid w:val="00415FF9"/>
    <w:rsid w:val="00417CCE"/>
    <w:rsid w:val="00420F2F"/>
    <w:rsid w:val="004217B2"/>
    <w:rsid w:val="00421DD1"/>
    <w:rsid w:val="00426FBA"/>
    <w:rsid w:val="0043192F"/>
    <w:rsid w:val="00455155"/>
    <w:rsid w:val="00461825"/>
    <w:rsid w:val="004639DB"/>
    <w:rsid w:val="00475E34"/>
    <w:rsid w:val="00486E20"/>
    <w:rsid w:val="00487712"/>
    <w:rsid w:val="00491FCF"/>
    <w:rsid w:val="00494320"/>
    <w:rsid w:val="004B6813"/>
    <w:rsid w:val="004C4089"/>
    <w:rsid w:val="004D3DA5"/>
    <w:rsid w:val="004D57AB"/>
    <w:rsid w:val="004D7A94"/>
    <w:rsid w:val="004E1D0B"/>
    <w:rsid w:val="004E3062"/>
    <w:rsid w:val="004E413D"/>
    <w:rsid w:val="004E587F"/>
    <w:rsid w:val="004E748C"/>
    <w:rsid w:val="004F05AA"/>
    <w:rsid w:val="00500CA9"/>
    <w:rsid w:val="00501ACB"/>
    <w:rsid w:val="0051039E"/>
    <w:rsid w:val="005106C4"/>
    <w:rsid w:val="00511014"/>
    <w:rsid w:val="00514D95"/>
    <w:rsid w:val="00514DE2"/>
    <w:rsid w:val="005156EA"/>
    <w:rsid w:val="00515942"/>
    <w:rsid w:val="005171EB"/>
    <w:rsid w:val="005233D0"/>
    <w:rsid w:val="00530776"/>
    <w:rsid w:val="00530C85"/>
    <w:rsid w:val="00531E9A"/>
    <w:rsid w:val="005347CF"/>
    <w:rsid w:val="00536DF8"/>
    <w:rsid w:val="00536FB1"/>
    <w:rsid w:val="00542E0B"/>
    <w:rsid w:val="00543126"/>
    <w:rsid w:val="00554D99"/>
    <w:rsid w:val="00555013"/>
    <w:rsid w:val="00556887"/>
    <w:rsid w:val="00567B53"/>
    <w:rsid w:val="00581748"/>
    <w:rsid w:val="00593837"/>
    <w:rsid w:val="005A0DDA"/>
    <w:rsid w:val="005A1CA3"/>
    <w:rsid w:val="005B0344"/>
    <w:rsid w:val="005B3CA7"/>
    <w:rsid w:val="005C0BE0"/>
    <w:rsid w:val="005C1CCC"/>
    <w:rsid w:val="005C37A2"/>
    <w:rsid w:val="005D54F9"/>
    <w:rsid w:val="005E2A90"/>
    <w:rsid w:val="005F1214"/>
    <w:rsid w:val="0060770C"/>
    <w:rsid w:val="00607ADE"/>
    <w:rsid w:val="00617A28"/>
    <w:rsid w:val="006229E1"/>
    <w:rsid w:val="00625178"/>
    <w:rsid w:val="006438EE"/>
    <w:rsid w:val="00645B45"/>
    <w:rsid w:val="006636B4"/>
    <w:rsid w:val="00664B9C"/>
    <w:rsid w:val="0066599E"/>
    <w:rsid w:val="00665EDF"/>
    <w:rsid w:val="00667FD2"/>
    <w:rsid w:val="0068089C"/>
    <w:rsid w:val="00681DE0"/>
    <w:rsid w:val="00687A9D"/>
    <w:rsid w:val="00691E36"/>
    <w:rsid w:val="006A14DE"/>
    <w:rsid w:val="006A38A4"/>
    <w:rsid w:val="006A51AF"/>
    <w:rsid w:val="006B3E78"/>
    <w:rsid w:val="006B5D9E"/>
    <w:rsid w:val="006C41DE"/>
    <w:rsid w:val="006C5541"/>
    <w:rsid w:val="006D0CAE"/>
    <w:rsid w:val="006D222A"/>
    <w:rsid w:val="006E0062"/>
    <w:rsid w:val="006E45BE"/>
    <w:rsid w:val="006F0220"/>
    <w:rsid w:val="006F0494"/>
    <w:rsid w:val="006F14DD"/>
    <w:rsid w:val="00704D9C"/>
    <w:rsid w:val="007064CD"/>
    <w:rsid w:val="00706BB1"/>
    <w:rsid w:val="00714B3C"/>
    <w:rsid w:val="00717A0A"/>
    <w:rsid w:val="00722D96"/>
    <w:rsid w:val="00724C56"/>
    <w:rsid w:val="00726E73"/>
    <w:rsid w:val="0072781E"/>
    <w:rsid w:val="00733B77"/>
    <w:rsid w:val="00737CD3"/>
    <w:rsid w:val="00742392"/>
    <w:rsid w:val="00750FD2"/>
    <w:rsid w:val="007567EA"/>
    <w:rsid w:val="00784737"/>
    <w:rsid w:val="00792AA2"/>
    <w:rsid w:val="007968F5"/>
    <w:rsid w:val="007B38EC"/>
    <w:rsid w:val="007C3588"/>
    <w:rsid w:val="007D0ABE"/>
    <w:rsid w:val="007D514A"/>
    <w:rsid w:val="007D6F4A"/>
    <w:rsid w:val="007F3C1D"/>
    <w:rsid w:val="008005B1"/>
    <w:rsid w:val="0080106E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A7FBA"/>
    <w:rsid w:val="008B2804"/>
    <w:rsid w:val="008B3C35"/>
    <w:rsid w:val="008B4882"/>
    <w:rsid w:val="008C31D0"/>
    <w:rsid w:val="008C5973"/>
    <w:rsid w:val="008E0541"/>
    <w:rsid w:val="008E056A"/>
    <w:rsid w:val="008E28BF"/>
    <w:rsid w:val="008E7D08"/>
    <w:rsid w:val="008F61E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37A56"/>
    <w:rsid w:val="00974E8B"/>
    <w:rsid w:val="0097562D"/>
    <w:rsid w:val="009756FD"/>
    <w:rsid w:val="00976CD9"/>
    <w:rsid w:val="00981A3B"/>
    <w:rsid w:val="00983C51"/>
    <w:rsid w:val="00994410"/>
    <w:rsid w:val="009A22BE"/>
    <w:rsid w:val="009A3E53"/>
    <w:rsid w:val="009B2D68"/>
    <w:rsid w:val="009B5AB6"/>
    <w:rsid w:val="009C0550"/>
    <w:rsid w:val="009C4CE9"/>
    <w:rsid w:val="009D4E6F"/>
    <w:rsid w:val="009E547E"/>
    <w:rsid w:val="009E7632"/>
    <w:rsid w:val="009E7820"/>
    <w:rsid w:val="009F7E5B"/>
    <w:rsid w:val="00A03273"/>
    <w:rsid w:val="00A04B5F"/>
    <w:rsid w:val="00A05946"/>
    <w:rsid w:val="00A05A9C"/>
    <w:rsid w:val="00A07E4A"/>
    <w:rsid w:val="00A24614"/>
    <w:rsid w:val="00A250FD"/>
    <w:rsid w:val="00A3387E"/>
    <w:rsid w:val="00A37157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D241C"/>
    <w:rsid w:val="00AD3F56"/>
    <w:rsid w:val="00AD7A61"/>
    <w:rsid w:val="00AE07B6"/>
    <w:rsid w:val="00AE62A7"/>
    <w:rsid w:val="00AF3046"/>
    <w:rsid w:val="00AF522D"/>
    <w:rsid w:val="00B048D6"/>
    <w:rsid w:val="00B138D0"/>
    <w:rsid w:val="00B15A18"/>
    <w:rsid w:val="00B20173"/>
    <w:rsid w:val="00B23732"/>
    <w:rsid w:val="00B23FDB"/>
    <w:rsid w:val="00B25E86"/>
    <w:rsid w:val="00B37E98"/>
    <w:rsid w:val="00B45523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A73FA"/>
    <w:rsid w:val="00BB67CB"/>
    <w:rsid w:val="00BC12C9"/>
    <w:rsid w:val="00BD1BC9"/>
    <w:rsid w:val="00BD5F58"/>
    <w:rsid w:val="00BE1E69"/>
    <w:rsid w:val="00BE4754"/>
    <w:rsid w:val="00BE67ED"/>
    <w:rsid w:val="00BE6D77"/>
    <w:rsid w:val="00BF45CA"/>
    <w:rsid w:val="00C00029"/>
    <w:rsid w:val="00C01C6F"/>
    <w:rsid w:val="00C04A9C"/>
    <w:rsid w:val="00C078F5"/>
    <w:rsid w:val="00C11D22"/>
    <w:rsid w:val="00C16C9A"/>
    <w:rsid w:val="00C25B63"/>
    <w:rsid w:val="00C307BC"/>
    <w:rsid w:val="00C31213"/>
    <w:rsid w:val="00C4439B"/>
    <w:rsid w:val="00C50AC6"/>
    <w:rsid w:val="00C6054D"/>
    <w:rsid w:val="00C61D49"/>
    <w:rsid w:val="00C64B6E"/>
    <w:rsid w:val="00C65337"/>
    <w:rsid w:val="00C66BCB"/>
    <w:rsid w:val="00C7581F"/>
    <w:rsid w:val="00C81254"/>
    <w:rsid w:val="00C8262B"/>
    <w:rsid w:val="00C84642"/>
    <w:rsid w:val="00C91309"/>
    <w:rsid w:val="00C96E21"/>
    <w:rsid w:val="00CA5754"/>
    <w:rsid w:val="00CA7B77"/>
    <w:rsid w:val="00CB0D3F"/>
    <w:rsid w:val="00CB1739"/>
    <w:rsid w:val="00CB235D"/>
    <w:rsid w:val="00CC5883"/>
    <w:rsid w:val="00CD5854"/>
    <w:rsid w:val="00CD5864"/>
    <w:rsid w:val="00CE07BB"/>
    <w:rsid w:val="00CE22AC"/>
    <w:rsid w:val="00CF1A2E"/>
    <w:rsid w:val="00D0223C"/>
    <w:rsid w:val="00D1142D"/>
    <w:rsid w:val="00D241D6"/>
    <w:rsid w:val="00D36059"/>
    <w:rsid w:val="00D40A2A"/>
    <w:rsid w:val="00D45FFF"/>
    <w:rsid w:val="00D46C62"/>
    <w:rsid w:val="00D50EBF"/>
    <w:rsid w:val="00D5258C"/>
    <w:rsid w:val="00D652F3"/>
    <w:rsid w:val="00D673AC"/>
    <w:rsid w:val="00D71369"/>
    <w:rsid w:val="00D74BC1"/>
    <w:rsid w:val="00D83172"/>
    <w:rsid w:val="00D83205"/>
    <w:rsid w:val="00D833EC"/>
    <w:rsid w:val="00DA744C"/>
    <w:rsid w:val="00DB12AD"/>
    <w:rsid w:val="00DC5291"/>
    <w:rsid w:val="00DC6C7A"/>
    <w:rsid w:val="00DD14E6"/>
    <w:rsid w:val="00DD2D92"/>
    <w:rsid w:val="00DD7C2C"/>
    <w:rsid w:val="00DE5144"/>
    <w:rsid w:val="00DE5591"/>
    <w:rsid w:val="00DE7809"/>
    <w:rsid w:val="00DF22EC"/>
    <w:rsid w:val="00DF4548"/>
    <w:rsid w:val="00DF6113"/>
    <w:rsid w:val="00E0440F"/>
    <w:rsid w:val="00E04DB0"/>
    <w:rsid w:val="00E07D65"/>
    <w:rsid w:val="00E12EA2"/>
    <w:rsid w:val="00E17DF0"/>
    <w:rsid w:val="00E308AC"/>
    <w:rsid w:val="00E36DC3"/>
    <w:rsid w:val="00E36F2F"/>
    <w:rsid w:val="00E41A95"/>
    <w:rsid w:val="00E52382"/>
    <w:rsid w:val="00E54125"/>
    <w:rsid w:val="00E60F05"/>
    <w:rsid w:val="00E614F9"/>
    <w:rsid w:val="00E62D4F"/>
    <w:rsid w:val="00E633FA"/>
    <w:rsid w:val="00E750BB"/>
    <w:rsid w:val="00E756CF"/>
    <w:rsid w:val="00E857C5"/>
    <w:rsid w:val="00E90482"/>
    <w:rsid w:val="00E9166C"/>
    <w:rsid w:val="00E9600F"/>
    <w:rsid w:val="00EA76A8"/>
    <w:rsid w:val="00EC0AD6"/>
    <w:rsid w:val="00EC40B7"/>
    <w:rsid w:val="00EC7B72"/>
    <w:rsid w:val="00ED2762"/>
    <w:rsid w:val="00EE5A97"/>
    <w:rsid w:val="00EE5EF6"/>
    <w:rsid w:val="00EE77C8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22807"/>
    <w:rsid w:val="00F31CC7"/>
    <w:rsid w:val="00F3376C"/>
    <w:rsid w:val="00F40197"/>
    <w:rsid w:val="00F43EC9"/>
    <w:rsid w:val="00F6164E"/>
    <w:rsid w:val="00F6204F"/>
    <w:rsid w:val="00F63720"/>
    <w:rsid w:val="00F65514"/>
    <w:rsid w:val="00F665AF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08AC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customStyle="1" w:styleId="Standard">
    <w:name w:val="Standard"/>
    <w:rsid w:val="00D673AC"/>
    <w:pPr>
      <w:widowControl w:val="0"/>
      <w:suppressAutoHyphens/>
    </w:pPr>
    <w:rPr>
      <w:rFonts w:eastAsia="SimSun"/>
      <w:kern w:val="2"/>
      <w:sz w:val="24"/>
      <w:szCs w:val="24"/>
      <w:lang w:eastAsia="hi-IN" w:bidi="hi-IN"/>
    </w:rPr>
  </w:style>
  <w:style w:type="character" w:styleId="Jemnzvraznenie">
    <w:name w:val="Subtle Emphasis"/>
    <w:qFormat/>
    <w:rsid w:val="00D673AC"/>
    <w:rPr>
      <w:i/>
      <w:iCs/>
      <w:color w:val="808080"/>
    </w:rPr>
  </w:style>
  <w:style w:type="paragraph" w:styleId="Textbubliny">
    <w:name w:val="Balloon Text"/>
    <w:basedOn w:val="Normlny"/>
    <w:link w:val="TextbublinyChar"/>
    <w:rsid w:val="00E0440F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E044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2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46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0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1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4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13</Pages>
  <Words>2802</Words>
  <Characters>17319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20081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Terka</dc:creator>
  <cp:lastModifiedBy>Moravcikova</cp:lastModifiedBy>
  <cp:revision>3</cp:revision>
  <cp:lastPrinted>2016-05-26T14:25:00Z</cp:lastPrinted>
  <dcterms:created xsi:type="dcterms:W3CDTF">2016-06-29T11:25:00Z</dcterms:created>
  <dcterms:modified xsi:type="dcterms:W3CDTF">2016-08-01T12:47:00Z</dcterms:modified>
</cp:coreProperties>
</file>