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Methods and Planning,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námestie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36700240          DIČ:  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7375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31.10.2006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375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Default="007B0660" w:rsidP="007B0660">
      <w:pPr>
        <w:jc w:val="both"/>
        <w:rPr>
          <w:rStyle w:val="ra"/>
        </w:rPr>
      </w:pPr>
      <w:r w:rsidRPr="003E7910">
        <w:rPr>
          <w:rFonts w:cs="Arial"/>
          <w:szCs w:val="22"/>
        </w:rPr>
        <w:t>b) Opis hospodárskej činnosti účtovnej jednotky:</w:t>
      </w:r>
      <w:r w:rsidR="0077375C" w:rsidRPr="0077375C">
        <w:rPr>
          <w:rStyle w:val="Nadpis1Char"/>
        </w:rPr>
        <w:t xml:space="preserve"> </w:t>
      </w:r>
      <w:r w:rsidR="0077375C">
        <w:rPr>
          <w:rStyle w:val="ra"/>
        </w:rPr>
        <w:t>spracovanie projektov pre štrukturálne nástroje Európskej únie v rozsahu voľnej živnosti</w:t>
      </w:r>
    </w:p>
    <w:p w:rsidR="0077375C" w:rsidRPr="003E7910" w:rsidRDefault="0077375C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37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737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37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737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7375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7375C" w:rsidRPr="003E7910" w:rsidRDefault="0077375C" w:rsidP="00773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375C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Dimitra Ioannou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548297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-114141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-105301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252666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252666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042E" w:rsidRDefault="00F8042E" w:rsidP="00107589">
      <w:pPr>
        <w:spacing w:after="0" w:line="240" w:lineRule="auto"/>
      </w:pPr>
      <w:r>
        <w:separator/>
      </w:r>
    </w:p>
  </w:endnote>
  <w:endnote w:type="continuationSeparator" w:id="0">
    <w:p w:rsidR="00F8042E" w:rsidRDefault="00F804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7375C">
      <w:rPr>
        <w:noProof/>
        <w:szCs w:val="22"/>
      </w:rPr>
      <w:t>16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042E" w:rsidRDefault="00F8042E" w:rsidP="00107589">
      <w:pPr>
        <w:spacing w:after="0" w:line="240" w:lineRule="auto"/>
      </w:pPr>
      <w:r>
        <w:separator/>
      </w:r>
    </w:p>
  </w:footnote>
  <w:footnote w:type="continuationSeparator" w:id="0">
    <w:p w:rsidR="00F8042E" w:rsidRDefault="00F804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36700240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75C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42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7375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737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Ioannou&amp;MENO=Dimitr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B1FCC0-F070-407F-9B28-A25F9ED2C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4656</Words>
  <Characters>26544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2016-08-16T07:52:00Z</dcterms:created>
  <dcterms:modified xsi:type="dcterms:W3CDTF">2016-08-16T07:52:00Z</dcterms:modified>
</cp:coreProperties>
</file>