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16" w:rsidRDefault="00047916" w:rsidP="0004791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Obec   Miková,  090 24  Miková 126</w:t>
      </w:r>
    </w:p>
    <w:p w:rsidR="00047916" w:rsidRDefault="00047916" w:rsidP="0004791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okres  Stropkov</w:t>
      </w: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1" name="Obrázok 1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047916" w:rsidRDefault="00047916" w:rsidP="0004791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2015.</w:t>
      </w: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Dušan </w:t>
      </w:r>
      <w:proofErr w:type="spellStart"/>
      <w:r>
        <w:rPr>
          <w:b/>
          <w:sz w:val="28"/>
          <w:szCs w:val="28"/>
        </w:rPr>
        <w:t>Džula</w:t>
      </w:r>
      <w:proofErr w:type="spellEnd"/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047916" w:rsidRDefault="00047916" w:rsidP="00047916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lastRenderedPageBreak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Najstarší hodnoverný písomný zápis o Mikovej je zo 4. mája 1408. Ide o listinu uhorského kráľa Žigmunda, ktorou daroval bohatému a vernému šľachticovi Imrichovi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Perína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stropkovské panstvo. Na ňom už jestvovala aj dedina Miková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mali hodnotu 2000 zlatých,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1500, Malá Poľana a Makovce 1000 zlatých. V Mikovej však nebol mlyn, ten sa nachádzal 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047916" w:rsidRDefault="00047916" w:rsidP="000479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Mikova.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047916" w:rsidRDefault="00047916" w:rsidP="000479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naviac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vyrabovali obec a poškodili skoro všetky domy. Rabovanie bolo natoľko kruté, že dedina ostala nielen bez jedla, ale i bez šiat a topánok.</w:t>
      </w:r>
    </w:p>
    <w:p w:rsidR="00047916" w:rsidRDefault="00047916" w:rsidP="000479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 Československá republika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047916" w:rsidRDefault="00047916" w:rsidP="000479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047916" w:rsidRDefault="00047916" w:rsidP="000479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047916" w:rsidRDefault="00047916" w:rsidP="000479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047916" w:rsidRDefault="00047916" w:rsidP="000479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047916" w:rsidRDefault="00047916" w:rsidP="00047916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lastRenderedPageBreak/>
        <w:br/>
        <w:t>V roku 2007 má obec Miková 165 obyvateľov. Títo sa hlásia najmä k rusínskej 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047916" w:rsidRDefault="00047916" w:rsidP="00047916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Na Slovensku je Miková známa najmä rodisko rodičov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Andyho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Warhola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, ktorými boli Ondrej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Warhola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a Júlia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Závadská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. Títo emigrovali do USA v rokoch 1914 a 1921.</w:t>
      </w:r>
    </w:p>
    <w:p w:rsidR="00047916" w:rsidRDefault="00047916" w:rsidP="00047916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 historických pamiatok sa v obci nachádza grécko-katolícky kostol z roku 1742.</w:t>
      </w:r>
    </w:p>
    <w:p w:rsidR="00047916" w:rsidRDefault="00047916" w:rsidP="00047916">
      <w:pPr>
        <w:pStyle w:val="Nadpis1"/>
      </w:pPr>
      <w:r>
        <w:t>Miková</w:t>
      </w:r>
    </w:p>
    <w:p w:rsidR="00047916" w:rsidRDefault="00047916" w:rsidP="00047916"/>
    <w:p w:rsidR="00047916" w:rsidRDefault="00047916" w:rsidP="00047916"/>
    <w:p w:rsidR="00047916" w:rsidRDefault="00047916" w:rsidP="00047916">
      <w:r>
        <w:rPr>
          <w:noProof/>
          <w:color w:val="0000FF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2" name="Obrázok 3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spacing w:after="0"/>
      </w:pPr>
    </w:p>
    <w:p w:rsidR="00047916" w:rsidRDefault="00047916" w:rsidP="00047916">
      <w:pPr>
        <w:spacing w:after="0"/>
        <w:jc w:val="center"/>
      </w:pPr>
      <w:r>
        <w:pict>
          <v:rect id="_x0000_i1025" style="width:453.6pt;height:1.5pt" o:hralign="center" o:hrstd="t" o:hr="t" fillcolor="#a0a0a0" stroked="f"/>
        </w:pict>
      </w:r>
    </w:p>
    <w:tbl>
      <w:tblPr>
        <w:tblW w:w="8442" w:type="dxa"/>
        <w:jc w:val="center"/>
        <w:tblCellSpacing w:w="15" w:type="dxa"/>
        <w:tblInd w:w="720" w:type="dxa"/>
        <w:tblLook w:val="04A0"/>
      </w:tblPr>
      <w:tblGrid>
        <w:gridCol w:w="4221"/>
        <w:gridCol w:w="4221"/>
      </w:tblGrid>
      <w:tr w:rsidR="00047916" w:rsidTr="00047916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916" w:rsidRDefault="00047916">
            <w:pPr>
              <w:rPr>
                <w:rFonts w:cs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916" w:rsidRDefault="00047916">
            <w:pPr>
              <w:rPr>
                <w:rFonts w:cs="Times New Roman"/>
              </w:rPr>
            </w:pPr>
          </w:p>
        </w:tc>
      </w:tr>
    </w:tbl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157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lastRenderedPageBreak/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047916" w:rsidRDefault="00047916" w:rsidP="00047916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047916" w:rsidRDefault="00047916" w:rsidP="00047916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047916" w:rsidRDefault="00047916" w:rsidP="000479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sv.Michala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Archanjela</w:t>
      </w:r>
    </w:p>
    <w:p w:rsidR="00047916" w:rsidRDefault="00047916" w:rsidP="00047916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Kontakt</w:t>
      </w: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Obecný úrad Miková</w:t>
      </w:r>
      <w:r>
        <w:rPr>
          <w:rFonts w:ascii="Trebuchet MS" w:hAnsi="Trebuchet MS"/>
          <w:color w:val="000000"/>
          <w:sz w:val="19"/>
          <w:szCs w:val="19"/>
        </w:rPr>
        <w:br/>
        <w:t>Miková 126</w:t>
      </w:r>
      <w:r>
        <w:rPr>
          <w:rFonts w:ascii="Trebuchet MS" w:hAnsi="Trebuchet MS"/>
          <w:color w:val="000000"/>
          <w:sz w:val="19"/>
          <w:szCs w:val="19"/>
        </w:rPr>
        <w:br/>
        <w:t>090 24 Miková</w:t>
      </w: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Tel: +421 54 7495 284</w:t>
      </w:r>
      <w:r>
        <w:rPr>
          <w:rFonts w:ascii="Trebuchet MS" w:hAnsi="Trebuchet MS"/>
          <w:color w:val="000000"/>
          <w:sz w:val="19"/>
          <w:szCs w:val="19"/>
        </w:rPr>
        <w:br/>
        <w:t>E-mail: obecmikova@gmail.com</w:t>
      </w:r>
      <w:r>
        <w:rPr>
          <w:rFonts w:ascii="Trebuchet MS" w:hAnsi="Trebuchet MS"/>
          <w:color w:val="000000"/>
          <w:sz w:val="19"/>
          <w:szCs w:val="19"/>
        </w:rPr>
        <w:br/>
        <w:t xml:space="preserve">Web: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www.obecmikova.sk</w:t>
      </w:r>
      <w:proofErr w:type="spellEnd"/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Starosta obce:</w:t>
      </w:r>
      <w:r>
        <w:rPr>
          <w:rFonts w:ascii="Trebuchet MS" w:hAnsi="Trebuchet MS"/>
          <w:color w:val="000000"/>
          <w:sz w:val="19"/>
          <w:szCs w:val="19"/>
        </w:rPr>
        <w:t xml:space="preserve">                     Dušan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Džula</w:t>
      </w:r>
      <w:proofErr w:type="spellEnd"/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Obecné zastupiteľstvo</w:t>
      </w:r>
      <w:r>
        <w:rPr>
          <w:rFonts w:ascii="Trebuchet MS" w:hAnsi="Trebuchet MS"/>
          <w:color w:val="000000"/>
          <w:sz w:val="19"/>
          <w:szCs w:val="19"/>
        </w:rPr>
        <w:t xml:space="preserve"> :     Miroslav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Čekan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- zástupca starostu</w:t>
      </w: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Mária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Reváková</w:t>
      </w:r>
      <w:proofErr w:type="spellEnd"/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Ján Macko</w:t>
      </w: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Marek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Vasiľ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Správa o hospodárení obce a plnení rozpočtu obce</w:t>
      </w:r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Miková za rok 2015.</w:t>
      </w:r>
    </w:p>
    <w:p w:rsidR="00047916" w:rsidRDefault="00047916" w:rsidP="00047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Miková sa riadilo podľa schváleného rozpočtu na rok 2015. Rozpočet obce bol schválený obecným zastupiteľstvom na zasadnutí dňa  22.11.2014 uznesením č. 06/2014. </w:t>
      </w:r>
    </w:p>
    <w:p w:rsidR="00047916" w:rsidRDefault="00047916" w:rsidP="00047916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047916" w:rsidRDefault="00047916" w:rsidP="00047916">
      <w:pPr>
        <w:rPr>
          <w:b/>
          <w:sz w:val="24"/>
          <w:szCs w:val="24"/>
          <w:u w:val="single"/>
        </w:rPr>
      </w:pP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Mikovej svojím uznesením č. 06/2014 zo dňa 22.11.2014 schválilo </w:t>
      </w:r>
      <w:r>
        <w:rPr>
          <w:b/>
          <w:sz w:val="24"/>
          <w:szCs w:val="24"/>
          <w:u w:val="single"/>
        </w:rPr>
        <w:t>vyrovnaný rozpočet obce Miková</w:t>
      </w:r>
      <w:r>
        <w:rPr>
          <w:sz w:val="24"/>
          <w:szCs w:val="24"/>
        </w:rPr>
        <w:t xml:space="preserve">  v príjmovej a výdavkovej časti.</w:t>
      </w:r>
    </w:p>
    <w:p w:rsidR="00047916" w:rsidRDefault="00047916" w:rsidP="0004791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2015 boli zvýšené oproti schválenému rozpočtu 47 310,68 €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skutočné čerpanie k 31.12.2015  - 79 173,68 €.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047916" w:rsidRDefault="00047916" w:rsidP="0004791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boli plánované vo výške 31 863 .-€  a boli prekročené o 47 310,68,- €, skutočný príjem</w:t>
      </w:r>
    </w:p>
    <w:p w:rsidR="00047916" w:rsidRDefault="00047916" w:rsidP="0004791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 vo výške 79 173,68 €.</w:t>
      </w:r>
    </w:p>
    <w:p w:rsidR="00047916" w:rsidRDefault="00047916" w:rsidP="00047916">
      <w:pPr>
        <w:pStyle w:val="Odsekzoznamu"/>
        <w:rPr>
          <w:sz w:val="24"/>
          <w:szCs w:val="24"/>
        </w:rPr>
      </w:pPr>
    </w:p>
    <w:p w:rsidR="00047916" w:rsidRDefault="00047916" w:rsidP="00047916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047916" w:rsidRDefault="00047916" w:rsidP="00047916">
      <w:r>
        <w:rPr>
          <w:b/>
        </w:rPr>
        <w:t xml:space="preserve">                   </w:t>
      </w:r>
      <w:r>
        <w:t>bol plánovaný na 21 514,- € , skutočný príjem  26 100,55 € čo je o 4 586,55 € vyšší. Nakoľko výnos dane tvorí  najvyššiu príjmovú položku pre obce, jeho  prevod z daňového úradu ovplyvňuje aj  čerpanie vo výdavkovej časti rozpočtu.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>121 -   Daň z nehnuteľnosti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a stavieb 4 074,00,- €, skutočné plnenie 1 549,33 €   zníženie o 2 524,67 €.</w:t>
      </w:r>
    </w:p>
    <w:p w:rsidR="00047916" w:rsidRDefault="00047916" w:rsidP="00047916">
      <w:pPr>
        <w:rPr>
          <w:sz w:val="24"/>
          <w:szCs w:val="24"/>
        </w:rPr>
      </w:pPr>
      <w:r>
        <w:rPr>
          <w:b/>
          <w:sz w:val="24"/>
          <w:szCs w:val="24"/>
        </w:rPr>
        <w:t>133 – Dane za špecifické služby</w:t>
      </w:r>
      <w:r>
        <w:rPr>
          <w:sz w:val="24"/>
          <w:szCs w:val="24"/>
        </w:rPr>
        <w:t xml:space="preserve">. 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133001 – daň za psa : skutočnosť: 74,64 €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133013 – daň za komunálne odpady a drobné stavebné odpady: 879,00 €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212003-  Príjmy z prenajatých budov, priestorov a objektov.:</w:t>
      </w:r>
      <w:r w:rsidR="003541AD">
        <w:rPr>
          <w:sz w:val="24"/>
          <w:szCs w:val="24"/>
        </w:rPr>
        <w:t>11 558,17</w:t>
      </w:r>
      <w:r>
        <w:rPr>
          <w:sz w:val="24"/>
          <w:szCs w:val="24"/>
        </w:rPr>
        <w:t xml:space="preserve">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221004-  Ostatné poplatky:   0 €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223001 –Poplatky a platby za predaj výrobkov: 2 </w:t>
      </w:r>
      <w:r w:rsidR="003541AD">
        <w:rPr>
          <w:sz w:val="24"/>
          <w:szCs w:val="24"/>
        </w:rPr>
        <w:t>942,14</w:t>
      </w:r>
      <w:r>
        <w:rPr>
          <w:sz w:val="24"/>
          <w:szCs w:val="24"/>
        </w:rPr>
        <w:t>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242  -       Úroky z vkladov: </w:t>
      </w:r>
      <w:r w:rsidR="003541AD">
        <w:rPr>
          <w:sz w:val="24"/>
          <w:szCs w:val="24"/>
        </w:rPr>
        <w:t>1,26</w:t>
      </w:r>
      <w:r>
        <w:rPr>
          <w:sz w:val="24"/>
          <w:szCs w:val="24"/>
        </w:rPr>
        <w:t xml:space="preserve"> €</w:t>
      </w:r>
    </w:p>
    <w:p w:rsidR="003541AD" w:rsidRDefault="003541AD" w:rsidP="00047916">
      <w:pPr>
        <w:rPr>
          <w:sz w:val="24"/>
          <w:szCs w:val="24"/>
        </w:rPr>
      </w:pPr>
      <w:r>
        <w:rPr>
          <w:sz w:val="24"/>
          <w:szCs w:val="24"/>
        </w:rPr>
        <w:t>223003- Za stravné :    121,37 €</w:t>
      </w:r>
    </w:p>
    <w:p w:rsidR="003541AD" w:rsidRDefault="003541AD" w:rsidP="00047916">
      <w:pPr>
        <w:rPr>
          <w:sz w:val="24"/>
          <w:szCs w:val="24"/>
        </w:rPr>
      </w:pPr>
      <w:r>
        <w:rPr>
          <w:sz w:val="24"/>
          <w:szCs w:val="24"/>
        </w:rPr>
        <w:t>292012 - Príjmy z dobropisov : 74,83 €</w:t>
      </w:r>
    </w:p>
    <w:p w:rsidR="003541AD" w:rsidRDefault="003541AD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292027 - Iné                    1 577,09 €     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312001 – Zo štátneho rozpočtu: 1</w:t>
      </w:r>
      <w:r w:rsidR="003541AD">
        <w:rPr>
          <w:sz w:val="24"/>
          <w:szCs w:val="24"/>
        </w:rPr>
        <w:t>1 655,30</w:t>
      </w:r>
      <w:r>
        <w:rPr>
          <w:sz w:val="24"/>
          <w:szCs w:val="24"/>
        </w:rPr>
        <w:t xml:space="preserve">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311 -         Granty                             </w:t>
      </w:r>
      <w:r w:rsidR="003541AD">
        <w:rPr>
          <w:sz w:val="24"/>
          <w:szCs w:val="24"/>
        </w:rPr>
        <w:t xml:space="preserve"> 22 640,00</w:t>
      </w:r>
      <w:r>
        <w:rPr>
          <w:sz w:val="24"/>
          <w:szCs w:val="24"/>
        </w:rPr>
        <w:t xml:space="preserve"> € - tieto prostriedky boli použité na konanie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festivalu rusínskej kultúry , ktorý je venovaný </w:t>
      </w:r>
      <w:proofErr w:type="spellStart"/>
      <w:r>
        <w:rPr>
          <w:sz w:val="24"/>
          <w:szCs w:val="24"/>
        </w:rPr>
        <w:t>Andymu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Warholovi</w:t>
      </w:r>
      <w:proofErr w:type="spellEnd"/>
      <w:r>
        <w:rPr>
          <w:sz w:val="24"/>
          <w:szCs w:val="24"/>
        </w:rPr>
        <w:t>,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Zostatok prostriedkov z minulého roka: 1 57</w:t>
      </w:r>
      <w:r w:rsidR="003541AD">
        <w:rPr>
          <w:sz w:val="24"/>
          <w:szCs w:val="24"/>
        </w:rPr>
        <w:t>7</w:t>
      </w:r>
      <w:r>
        <w:rPr>
          <w:sz w:val="24"/>
          <w:szCs w:val="24"/>
        </w:rPr>
        <w:t>,</w:t>
      </w:r>
      <w:r w:rsidR="003541AD">
        <w:rPr>
          <w:sz w:val="24"/>
          <w:szCs w:val="24"/>
        </w:rPr>
        <w:t>09</w:t>
      </w:r>
      <w:r>
        <w:rPr>
          <w:sz w:val="24"/>
          <w:szCs w:val="24"/>
        </w:rPr>
        <w:t xml:space="preserve"> €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príjmy obce: </w:t>
      </w:r>
      <w:r w:rsidR="003541AD">
        <w:rPr>
          <w:b/>
          <w:sz w:val="24"/>
          <w:szCs w:val="24"/>
        </w:rPr>
        <w:t>174 214,65</w:t>
      </w:r>
      <w:r>
        <w:rPr>
          <w:b/>
          <w:sz w:val="24"/>
          <w:szCs w:val="24"/>
        </w:rPr>
        <w:t xml:space="preserve"> €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  <w:r w:rsidR="003541AD">
        <w:rPr>
          <w:sz w:val="24"/>
          <w:szCs w:val="24"/>
        </w:rPr>
        <w:t xml:space="preserve"> 174 214,65 €</w:t>
      </w:r>
    </w:p>
    <w:p w:rsidR="00047916" w:rsidRDefault="00047916" w:rsidP="0004791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Celkové bežné výdavky: schválený : 31 863,00 €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31 863,00 €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6</w:t>
      </w:r>
      <w:r w:rsidR="003541AD">
        <w:rPr>
          <w:sz w:val="24"/>
          <w:szCs w:val="24"/>
        </w:rPr>
        <w:t>6</w:t>
      </w:r>
      <w:r>
        <w:rPr>
          <w:sz w:val="24"/>
          <w:szCs w:val="24"/>
        </w:rPr>
        <w:t xml:space="preserve"> 7</w:t>
      </w:r>
      <w:r w:rsidR="003541AD">
        <w:rPr>
          <w:sz w:val="24"/>
          <w:szCs w:val="24"/>
        </w:rPr>
        <w:t>03</w:t>
      </w:r>
      <w:r>
        <w:rPr>
          <w:sz w:val="24"/>
          <w:szCs w:val="24"/>
        </w:rPr>
        <w:t>,3</w:t>
      </w:r>
      <w:r w:rsidR="003541AD">
        <w:rPr>
          <w:sz w:val="24"/>
          <w:szCs w:val="24"/>
        </w:rPr>
        <w:t>1</w:t>
      </w:r>
      <w:r>
        <w:rPr>
          <w:sz w:val="24"/>
          <w:szCs w:val="24"/>
        </w:rPr>
        <w:t xml:space="preserve"> €    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</w:t>
      </w:r>
      <w:r w:rsidR="003541AD">
        <w:rPr>
          <w:b/>
          <w:sz w:val="24"/>
          <w:szCs w:val="24"/>
        </w:rPr>
        <w:t xml:space="preserve">      181 789,20</w:t>
      </w:r>
      <w:r>
        <w:rPr>
          <w:b/>
          <w:sz w:val="24"/>
          <w:szCs w:val="24"/>
        </w:rPr>
        <w:t xml:space="preserve">  €</w:t>
      </w:r>
    </w:p>
    <w:p w:rsidR="00047916" w:rsidRDefault="00047916" w:rsidP="00047916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Obec nevykaz</w:t>
      </w:r>
      <w:r w:rsidR="003541AD">
        <w:rPr>
          <w:sz w:val="24"/>
          <w:szCs w:val="24"/>
        </w:rPr>
        <w:t>uje výdavkové finančné operácie: 174 289,20 €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>Vypracovala:  Vachaľová Mária</w:t>
      </w:r>
    </w:p>
    <w:p w:rsidR="00047916" w:rsidRDefault="00047916" w:rsidP="00047916">
      <w:pPr>
        <w:rPr>
          <w:sz w:val="24"/>
          <w:szCs w:val="24"/>
        </w:rPr>
      </w:pPr>
    </w:p>
    <w:p w:rsidR="00047916" w:rsidRDefault="00047916" w:rsidP="00047916">
      <w:pPr>
        <w:rPr>
          <w:sz w:val="24"/>
          <w:szCs w:val="24"/>
        </w:rPr>
      </w:pP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047916" w:rsidRDefault="00047916" w:rsidP="000479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47916" w:rsidRDefault="00047916" w:rsidP="00047916">
      <w:pPr>
        <w:rPr>
          <w:sz w:val="24"/>
          <w:szCs w:val="24"/>
        </w:rPr>
      </w:pPr>
    </w:p>
    <w:p w:rsidR="00047916" w:rsidRDefault="00047916" w:rsidP="00047916">
      <w:pPr>
        <w:rPr>
          <w:sz w:val="24"/>
          <w:szCs w:val="24"/>
        </w:rPr>
      </w:pPr>
    </w:p>
    <w:p w:rsidR="00047916" w:rsidRDefault="00047916" w:rsidP="00047916">
      <w:pPr>
        <w:pStyle w:val="Odsekzoznamu"/>
        <w:rPr>
          <w:b/>
          <w:sz w:val="24"/>
          <w:szCs w:val="24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>
      <w:pPr>
        <w:rPr>
          <w:b/>
          <w:sz w:val="28"/>
          <w:szCs w:val="28"/>
        </w:rPr>
      </w:pPr>
    </w:p>
    <w:p w:rsidR="00047916" w:rsidRDefault="00047916" w:rsidP="00047916"/>
    <w:p w:rsidR="00524925" w:rsidRDefault="00524925"/>
    <w:sectPr w:rsidR="00524925" w:rsidSect="00524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047916"/>
    <w:rsid w:val="00047916"/>
    <w:rsid w:val="003541AD"/>
    <w:rsid w:val="00524925"/>
    <w:rsid w:val="00A3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7916"/>
  </w:style>
  <w:style w:type="paragraph" w:styleId="Nadpis1">
    <w:name w:val="heading 1"/>
    <w:basedOn w:val="Normlny"/>
    <w:next w:val="Normlny"/>
    <w:link w:val="Nadpis1Char"/>
    <w:uiPriority w:val="9"/>
    <w:qFormat/>
    <w:rsid w:val="000479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79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7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79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47916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04791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7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74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2016-08-24T08:19:00Z</dcterms:created>
  <dcterms:modified xsi:type="dcterms:W3CDTF">2016-08-24T08:42:00Z</dcterms:modified>
</cp:coreProperties>
</file>