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1033" w:rsidRDefault="00461033" w:rsidP="00461033">
      <w:pPr>
        <w:rPr>
          <w:rFonts w:ascii="Arial" w:hAnsi="Arial" w:cs="Arial"/>
          <w:sz w:val="40"/>
          <w:szCs w:val="40"/>
        </w:rPr>
      </w:pPr>
      <w:r>
        <w:t xml:space="preserve">                                                                </w:t>
      </w:r>
      <w:r>
        <w:rPr>
          <w:rFonts w:ascii="Arial" w:hAnsi="Arial" w:cs="Arial"/>
          <w:sz w:val="40"/>
          <w:szCs w:val="40"/>
        </w:rPr>
        <w:t>Výročná  správa</w:t>
      </w:r>
    </w:p>
    <w:p w:rsidR="00461033" w:rsidRDefault="00461033" w:rsidP="00461033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obce K O Ž U C H O V C E</w:t>
      </w:r>
    </w:p>
    <w:p w:rsidR="00461033" w:rsidRDefault="00461033" w:rsidP="00461033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      za rok 201</w:t>
      </w:r>
      <w:r w:rsidR="0023625D">
        <w:rPr>
          <w:rFonts w:ascii="Arial" w:hAnsi="Arial" w:cs="Arial"/>
          <w:sz w:val="40"/>
          <w:szCs w:val="40"/>
        </w:rPr>
        <w:t>5</w:t>
      </w:r>
    </w:p>
    <w:p w:rsidR="00461033" w:rsidRDefault="00461033" w:rsidP="00461033">
      <w:pPr>
        <w:rPr>
          <w:rFonts w:ascii="Arial" w:hAnsi="Arial" w:cs="Arial"/>
          <w:sz w:val="40"/>
          <w:szCs w:val="40"/>
        </w:rPr>
      </w:pPr>
    </w:p>
    <w:p w:rsidR="00461033" w:rsidRDefault="00461033" w:rsidP="00461033">
      <w:pPr>
        <w:rPr>
          <w:rFonts w:ascii="Arial" w:hAnsi="Arial" w:cs="Arial"/>
          <w:sz w:val="40"/>
          <w:szCs w:val="40"/>
        </w:rPr>
      </w:pPr>
    </w:p>
    <w:p w:rsidR="00461033" w:rsidRDefault="00461033" w:rsidP="00461033">
      <w:pPr>
        <w:rPr>
          <w:rFonts w:ascii="Arial" w:hAnsi="Arial" w:cs="Arial"/>
          <w:sz w:val="40"/>
          <w:szCs w:val="40"/>
        </w:rPr>
      </w:pPr>
    </w:p>
    <w:p w:rsidR="00461033" w:rsidRDefault="00461033" w:rsidP="00461033">
      <w:pPr>
        <w:rPr>
          <w:rFonts w:ascii="Arial" w:hAnsi="Arial" w:cs="Arial"/>
          <w:sz w:val="40"/>
          <w:szCs w:val="40"/>
        </w:rPr>
      </w:pPr>
    </w:p>
    <w:p w:rsidR="00461033" w:rsidRDefault="00461033" w:rsidP="00461033">
      <w:pPr>
        <w:rPr>
          <w:rFonts w:ascii="Arial" w:hAnsi="Arial" w:cs="Arial"/>
          <w:sz w:val="40"/>
          <w:szCs w:val="40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Ivan Zajac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starosta obce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 zelenom štíte zlatý snop prekrytý strieborným položeným kosákom so zlatou rukoväťou, prevýšený strieborným obráteným kostolom, pozostávajúcim z troch veží ukončených zlatými krížmi.</w:t>
      </w:r>
    </w:p>
    <w:p w:rsidR="00461033" w:rsidRDefault="00461033" w:rsidP="004610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Súčasný </w:t>
      </w:r>
      <w:hyperlink r:id="rId4" w:tooltip="Erb" w:history="1">
        <w:r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erb</w:t>
        </w:r>
      </w:hyperlink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prijatý uznesením obecného zastupiteľstva dňa 9. mája 2006, č. OZ – 10/2006 a je zapísaný v </w:t>
      </w:r>
      <w:hyperlink r:id="rId5" w:tooltip="Ministerstvo vnútra Slovenskej republiky" w:history="1">
        <w:r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heraldickom registri</w:t>
        </w:r>
      </w:hyperlink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Slovenskej republiky pod signatúrou K – 258/2006.</w:t>
      </w:r>
    </w:p>
    <w:p w:rsidR="00461033" w:rsidRDefault="00461033" w:rsidP="004610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Súčasná heraldická kompozícia erbu symbolizuje tradičné zamestnanie obyvateľov obce, podľa odtlačku historického pečatidla obce z polovice 19. storočia, doplnené o architektúru pôvodného dreveného kostolíka, dnes vystaveného v areáli Východoslovenského múzea v Košiciach. Autormi erbu sú Peter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Kónya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Leon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Sokolovský a Sergej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Pančák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461033" w:rsidRDefault="00461033" w:rsidP="00461033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</w:p>
    <w:p w:rsidR="00461033" w:rsidRDefault="00B558D7" w:rsidP="004610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hyperlink r:id="rId6" w:tooltip="Vlajka" w:history="1">
        <w:r w:rsidR="00461033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Vlajka obce</w:t>
        </w:r>
      </w:hyperlink>
      <w:r w:rsidR="0046103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pozostáva zo piatich pozdĺžnych pruhov vo farbách bielej (1/6), žltej (1/6), zelenej (2/6), bielej (1/6) a žltej (1/6). Vlajka má pomer strán 2 : 3 a ukončená je tromi cípmi, t. j. dvoma zostrihmi, siahajúcimi do tretiny jej listu.</w:t>
      </w:r>
    </w:p>
    <w:p w:rsidR="00461033" w:rsidRDefault="00461033" w:rsidP="00461033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Základná charakteristika obce Kožuchovce.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je samostatný  územnosprávny celok Slovenskej republiky. Je právnickou osobou , ktorá za podmienok ustanovených zákonom samostatne hospodári s 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vlastným  majetkom a s vlastnými príjmami. Základnou úlohou obce pri výkone 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samosprávy je starostlivosť o všestranný rozvoj jej územia a o potreby jej  </w:t>
      </w:r>
      <w:proofErr w:type="spellStart"/>
      <w:r>
        <w:rPr>
          <w:rFonts w:ascii="Arial" w:hAnsi="Arial" w:cs="Arial"/>
          <w:sz w:val="24"/>
          <w:szCs w:val="24"/>
        </w:rPr>
        <w:t>obyvate</w:t>
      </w:r>
      <w:proofErr w:type="spellEnd"/>
      <w:r>
        <w:rPr>
          <w:rFonts w:ascii="Arial" w:hAnsi="Arial" w:cs="Arial"/>
          <w:sz w:val="24"/>
          <w:szCs w:val="24"/>
        </w:rPr>
        <w:t>-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ľov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Geografická poloha obce</w:t>
      </w:r>
      <w:r>
        <w:rPr>
          <w:rFonts w:ascii="Arial" w:hAnsi="Arial" w:cs="Arial"/>
          <w:sz w:val="24"/>
          <w:szCs w:val="24"/>
        </w:rPr>
        <w:t xml:space="preserve"> :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Prešovský samosprávny kraj, 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Okres Stropkov,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Susedné obce:  Gribov, Bukovce..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Celková rozloha obce: 615 ha 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Nadmorská výška: 340 m </w:t>
      </w:r>
      <w:proofErr w:type="spellStart"/>
      <w:r>
        <w:rPr>
          <w:rFonts w:ascii="Arial" w:hAnsi="Arial" w:cs="Arial"/>
          <w:sz w:val="24"/>
          <w:szCs w:val="24"/>
        </w:rPr>
        <w:t>n.m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 xml:space="preserve">Demografické údaje: </w:t>
      </w:r>
    </w:p>
    <w:p w:rsidR="00461033" w:rsidRDefault="00461033" w:rsidP="00461033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 xml:space="preserve">  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Počet obyvateľov:              68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Národnostná štruktúra :     gréckokatolíci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H o s p o d á r á s t v o :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Najvýznamnejší poskytovatelia služieb v obci</w:t>
      </w:r>
      <w:r>
        <w:rPr>
          <w:rFonts w:ascii="Arial" w:hAnsi="Arial" w:cs="Arial"/>
          <w:sz w:val="24"/>
          <w:szCs w:val="24"/>
        </w:rPr>
        <w:t>: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 obci nie je žiadna predajňa potravín ani žiadna súkromná firma.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Organizačná štruktúra obce: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Starosta obce:</w:t>
      </w:r>
      <w:r>
        <w:rPr>
          <w:rFonts w:ascii="Arial" w:hAnsi="Arial" w:cs="Arial"/>
          <w:sz w:val="24"/>
          <w:szCs w:val="24"/>
        </w:rPr>
        <w:t xml:space="preserve">                                Ivan Zajac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Zástupca starostu:</w:t>
      </w:r>
      <w:r>
        <w:rPr>
          <w:rFonts w:ascii="Arial" w:hAnsi="Arial" w:cs="Arial"/>
          <w:sz w:val="24"/>
          <w:szCs w:val="24"/>
        </w:rPr>
        <w:t xml:space="preserve">                         Štefan </w:t>
      </w:r>
      <w:proofErr w:type="spellStart"/>
      <w:r>
        <w:rPr>
          <w:rFonts w:ascii="Arial" w:hAnsi="Arial" w:cs="Arial"/>
          <w:sz w:val="24"/>
          <w:szCs w:val="24"/>
        </w:rPr>
        <w:t>Semuf</w:t>
      </w:r>
      <w:proofErr w:type="spellEnd"/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Hlavný kontrolór</w:t>
      </w:r>
      <w:r>
        <w:rPr>
          <w:rFonts w:ascii="Arial" w:hAnsi="Arial" w:cs="Arial"/>
          <w:sz w:val="24"/>
          <w:szCs w:val="24"/>
        </w:rPr>
        <w:t xml:space="preserve">:                            </w:t>
      </w:r>
      <w:proofErr w:type="spellStart"/>
      <w:r w:rsidR="0023625D">
        <w:rPr>
          <w:rFonts w:ascii="Arial" w:hAnsi="Arial" w:cs="Arial"/>
          <w:sz w:val="24"/>
          <w:szCs w:val="24"/>
        </w:rPr>
        <w:t>PhDr.Radačovský</w:t>
      </w:r>
      <w:proofErr w:type="spellEnd"/>
      <w:r w:rsidR="0023625D">
        <w:rPr>
          <w:rFonts w:ascii="Arial" w:hAnsi="Arial" w:cs="Arial"/>
          <w:sz w:val="24"/>
          <w:szCs w:val="24"/>
        </w:rPr>
        <w:t xml:space="preserve"> Štefan</w:t>
      </w:r>
      <w:r>
        <w:rPr>
          <w:rFonts w:ascii="Arial" w:hAnsi="Arial" w:cs="Arial"/>
          <w:sz w:val="24"/>
          <w:szCs w:val="24"/>
        </w:rPr>
        <w:t xml:space="preserve">  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Obecné zastupiteľstvo</w:t>
      </w:r>
      <w:r>
        <w:rPr>
          <w:rFonts w:ascii="Arial" w:hAnsi="Arial" w:cs="Arial"/>
          <w:sz w:val="24"/>
          <w:szCs w:val="24"/>
        </w:rPr>
        <w:t xml:space="preserve"> :  Štefan </w:t>
      </w:r>
      <w:proofErr w:type="spellStart"/>
      <w:r>
        <w:rPr>
          <w:rFonts w:ascii="Arial" w:hAnsi="Arial" w:cs="Arial"/>
          <w:sz w:val="24"/>
          <w:szCs w:val="24"/>
        </w:rPr>
        <w:t>Semuf</w:t>
      </w:r>
      <w:proofErr w:type="spellEnd"/>
      <w:r>
        <w:rPr>
          <w:rFonts w:ascii="Arial" w:hAnsi="Arial" w:cs="Arial"/>
          <w:sz w:val="24"/>
          <w:szCs w:val="24"/>
        </w:rPr>
        <w:t xml:space="preserve">, Ján Zajac, Jaroslav Zajac, Miroslav </w:t>
      </w:r>
      <w:proofErr w:type="spellStart"/>
      <w:r>
        <w:rPr>
          <w:rFonts w:ascii="Arial" w:hAnsi="Arial" w:cs="Arial"/>
          <w:sz w:val="24"/>
          <w:szCs w:val="24"/>
        </w:rPr>
        <w:t>Fiľak</w:t>
      </w:r>
      <w:proofErr w:type="spellEnd"/>
      <w:r>
        <w:rPr>
          <w:rFonts w:ascii="Arial" w:hAnsi="Arial" w:cs="Arial"/>
          <w:sz w:val="24"/>
          <w:szCs w:val="24"/>
        </w:rPr>
        <w:t>,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Michal </w:t>
      </w:r>
      <w:proofErr w:type="spellStart"/>
      <w:r>
        <w:rPr>
          <w:rFonts w:ascii="Arial" w:hAnsi="Arial" w:cs="Arial"/>
          <w:sz w:val="24"/>
          <w:szCs w:val="24"/>
        </w:rPr>
        <w:t>Fiľak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</w:t>
      </w:r>
    </w:p>
    <w:p w:rsidR="00461033" w:rsidRDefault="00461033" w:rsidP="00461033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Obecný úrad Kožuchovce č. 22, 090 22 Bukovce.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Rozpočet obce na rok 2015 a jeho plnenie</w:t>
      </w:r>
      <w:r>
        <w:rPr>
          <w:rFonts w:ascii="Arial" w:hAnsi="Arial" w:cs="Arial"/>
          <w:sz w:val="24"/>
          <w:szCs w:val="24"/>
        </w:rPr>
        <w:t>.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Rozpočet obce na rok 2015 bol zostavený v súlade s ustanovením § 10 zákona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č. 583/2004 </w:t>
      </w:r>
      <w:proofErr w:type="spellStart"/>
      <w:r>
        <w:rPr>
          <w:rFonts w:ascii="Arial" w:hAnsi="Arial" w:cs="Arial"/>
          <w:sz w:val="24"/>
          <w:szCs w:val="24"/>
        </w:rPr>
        <w:t>Z.z</w:t>
      </w:r>
      <w:proofErr w:type="spellEnd"/>
      <w:r>
        <w:rPr>
          <w:rFonts w:ascii="Arial" w:hAnsi="Arial" w:cs="Arial"/>
          <w:sz w:val="24"/>
          <w:szCs w:val="24"/>
        </w:rPr>
        <w:t>. o rozpočtových pravidlách územnej samosprávy a o zmene a </w:t>
      </w:r>
      <w:proofErr w:type="spellStart"/>
      <w:r>
        <w:rPr>
          <w:rFonts w:ascii="Arial" w:hAnsi="Arial" w:cs="Arial"/>
          <w:sz w:val="24"/>
          <w:szCs w:val="24"/>
        </w:rPr>
        <w:t>dopl</w:t>
      </w:r>
      <w:proofErr w:type="spellEnd"/>
      <w:r>
        <w:rPr>
          <w:rFonts w:ascii="Arial" w:hAnsi="Arial" w:cs="Arial"/>
          <w:sz w:val="24"/>
          <w:szCs w:val="24"/>
        </w:rPr>
        <w:t xml:space="preserve"> –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není</w:t>
      </w:r>
      <w:proofErr w:type="spellEnd"/>
      <w:r>
        <w:rPr>
          <w:rFonts w:ascii="Arial" w:hAnsi="Arial" w:cs="Arial"/>
          <w:sz w:val="24"/>
          <w:szCs w:val="24"/>
        </w:rPr>
        <w:t xml:space="preserve"> niektorých zákonov v znení neskorších predpisov.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Rozpočet obce sa vnútorne člení na bežné príjmy a bežné výdavky, kapitálové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príjmy a kapitálové výdavky a finančné operácie.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Rozpočet na rok 2015 bol zostavený ako vyrovnaný. Bol schválený obecným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zastupiteľstvom dňa    18.12.2014</w:t>
      </w:r>
      <w:r>
        <w:rPr>
          <w:rFonts w:ascii="Arial" w:hAnsi="Arial" w:cs="Arial"/>
          <w:color w:val="FF0000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>uznesením č . 05/2014.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 xml:space="preserve">Príjmová časť:   </w:t>
      </w:r>
    </w:p>
    <w:p w:rsidR="00461033" w:rsidRDefault="00461033" w:rsidP="00461033">
      <w:pPr>
        <w:rPr>
          <w:rFonts w:ascii="Arial" w:hAnsi="Arial" w:cs="Arial"/>
          <w:b/>
          <w:sz w:val="24"/>
          <w:szCs w:val="24"/>
          <w:u w:val="single"/>
        </w:rPr>
      </w:pPr>
    </w:p>
    <w:p w:rsidR="00461033" w:rsidRDefault="0023625D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Celkový schválený</w:t>
      </w:r>
      <w:r w:rsidR="0046103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rozpočet  obce za rok 2015 bol</w:t>
      </w:r>
      <w:r w:rsidR="00461033">
        <w:rPr>
          <w:rFonts w:ascii="Arial" w:hAnsi="Arial" w:cs="Arial"/>
          <w:sz w:val="24"/>
          <w:szCs w:val="24"/>
        </w:rPr>
        <w:t xml:space="preserve">:                    </w:t>
      </w:r>
      <w:r>
        <w:rPr>
          <w:rFonts w:ascii="Arial" w:hAnsi="Arial" w:cs="Arial"/>
          <w:sz w:val="24"/>
          <w:szCs w:val="24"/>
        </w:rPr>
        <w:t xml:space="preserve">             12 789,00</w:t>
      </w:r>
      <w:r w:rsidR="00461033">
        <w:rPr>
          <w:rFonts w:ascii="Arial" w:hAnsi="Arial" w:cs="Arial"/>
          <w:sz w:val="24"/>
          <w:szCs w:val="24"/>
        </w:rPr>
        <w:t xml:space="preserve"> €</w:t>
      </w:r>
    </w:p>
    <w:p w:rsidR="00461033" w:rsidRDefault="00461033" w:rsidP="00461033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Skutočné čerpanie obce k 31.12.201</w:t>
      </w:r>
      <w:r w:rsidR="0023625D">
        <w:rPr>
          <w:rFonts w:ascii="Arial" w:hAnsi="Arial" w:cs="Arial"/>
          <w:color w:val="000000" w:themeColor="text1"/>
          <w:sz w:val="24"/>
          <w:szCs w:val="24"/>
        </w:rPr>
        <w:t>5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bolo:                                             20 </w:t>
      </w:r>
      <w:r w:rsidR="0023625D">
        <w:rPr>
          <w:rFonts w:ascii="Arial" w:hAnsi="Arial" w:cs="Arial"/>
          <w:color w:val="000000" w:themeColor="text1"/>
          <w:sz w:val="24"/>
          <w:szCs w:val="24"/>
        </w:rPr>
        <w:t>167,81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€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Príjmy celkom:                           Rozpočet na                                Rozpočet po</w:t>
      </w:r>
    </w:p>
    <w:p w:rsidR="00461033" w:rsidRDefault="00461033" w:rsidP="00461033">
      <w:pPr>
        <w:pBdr>
          <w:bottom w:val="single" w:sz="12" w:space="1" w:color="auto"/>
        </w:pBd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rok 201</w:t>
      </w:r>
      <w:r w:rsidR="0023625D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                                    zmene rok 201</w:t>
      </w:r>
      <w:r w:rsidR="0023625D">
        <w:rPr>
          <w:rFonts w:ascii="Arial" w:hAnsi="Arial" w:cs="Arial"/>
          <w:sz w:val="24"/>
          <w:szCs w:val="24"/>
        </w:rPr>
        <w:t>5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Príjmy celkom                             12 789,00    </w:t>
      </w:r>
      <w:r w:rsidR="0023625D">
        <w:rPr>
          <w:rFonts w:ascii="Arial" w:hAnsi="Arial" w:cs="Arial"/>
          <w:sz w:val="24"/>
          <w:szCs w:val="24"/>
        </w:rPr>
        <w:t xml:space="preserve">                               </w:t>
      </w:r>
      <w:r>
        <w:rPr>
          <w:rFonts w:ascii="Arial" w:hAnsi="Arial" w:cs="Arial"/>
          <w:sz w:val="24"/>
          <w:szCs w:val="24"/>
        </w:rPr>
        <w:t>2</w:t>
      </w:r>
      <w:r w:rsidR="0023625D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 xml:space="preserve"> </w:t>
      </w:r>
      <w:r w:rsidR="0023625D">
        <w:rPr>
          <w:rFonts w:ascii="Arial" w:hAnsi="Arial" w:cs="Arial"/>
          <w:sz w:val="24"/>
          <w:szCs w:val="24"/>
        </w:rPr>
        <w:t>594,38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 toho :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bežné príjmy</w:t>
      </w:r>
      <w:r w:rsidR="0023625D">
        <w:rPr>
          <w:rFonts w:ascii="Arial" w:hAnsi="Arial" w:cs="Arial"/>
          <w:sz w:val="24"/>
          <w:szCs w:val="24"/>
        </w:rPr>
        <w:t xml:space="preserve">                              </w:t>
      </w:r>
      <w:r>
        <w:rPr>
          <w:rFonts w:ascii="Arial" w:hAnsi="Arial" w:cs="Arial"/>
          <w:sz w:val="24"/>
          <w:szCs w:val="24"/>
        </w:rPr>
        <w:t xml:space="preserve">12 789,00   </w:t>
      </w:r>
      <w:r w:rsidR="0023625D">
        <w:rPr>
          <w:rFonts w:ascii="Arial" w:hAnsi="Arial" w:cs="Arial"/>
          <w:sz w:val="24"/>
          <w:szCs w:val="24"/>
        </w:rPr>
        <w:t xml:space="preserve">                                </w:t>
      </w:r>
      <w:r>
        <w:rPr>
          <w:rFonts w:ascii="Arial" w:hAnsi="Arial" w:cs="Arial"/>
          <w:sz w:val="24"/>
          <w:szCs w:val="24"/>
        </w:rPr>
        <w:t>2</w:t>
      </w:r>
      <w:r w:rsidR="0023625D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 xml:space="preserve"> </w:t>
      </w:r>
      <w:r w:rsidR="0023625D">
        <w:rPr>
          <w:rFonts w:ascii="Arial" w:hAnsi="Arial" w:cs="Arial"/>
          <w:sz w:val="24"/>
          <w:szCs w:val="24"/>
        </w:rPr>
        <w:t xml:space="preserve">594,38 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kapitálové príjmy                                    0                                                </w:t>
      </w:r>
      <w:proofErr w:type="spellStart"/>
      <w:r>
        <w:rPr>
          <w:rFonts w:ascii="Arial" w:hAnsi="Arial" w:cs="Arial"/>
          <w:sz w:val="24"/>
          <w:szCs w:val="24"/>
        </w:rPr>
        <w:t>0</w:t>
      </w:r>
      <w:proofErr w:type="spellEnd"/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finančné operácie                                   0                                                </w:t>
      </w:r>
      <w:proofErr w:type="spellStart"/>
      <w:r>
        <w:rPr>
          <w:rFonts w:ascii="Arial" w:hAnsi="Arial" w:cs="Arial"/>
          <w:sz w:val="24"/>
          <w:szCs w:val="24"/>
        </w:rPr>
        <w:t>0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Plnenie príjmov za rok 201</w:t>
      </w:r>
      <w:r w:rsidR="0023625D">
        <w:rPr>
          <w:rFonts w:ascii="Arial" w:hAnsi="Arial" w:cs="Arial"/>
          <w:b/>
          <w:sz w:val="24"/>
          <w:szCs w:val="24"/>
          <w:u w:val="single"/>
        </w:rPr>
        <w:t>5</w:t>
      </w:r>
      <w:r>
        <w:rPr>
          <w:rFonts w:ascii="Arial" w:hAnsi="Arial" w:cs="Arial"/>
          <w:sz w:val="24"/>
          <w:szCs w:val="24"/>
        </w:rPr>
        <w:t xml:space="preserve">:  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Schválený rozpočet                            12 789,00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Rozpočet po zmenách:                       2</w:t>
      </w:r>
      <w:r w:rsidR="0023625D">
        <w:rPr>
          <w:rFonts w:ascii="Arial" w:hAnsi="Arial" w:cs="Arial"/>
          <w:sz w:val="24"/>
          <w:szCs w:val="24"/>
        </w:rPr>
        <w:t>0 5</w:t>
      </w:r>
      <w:r>
        <w:rPr>
          <w:rFonts w:ascii="Arial" w:hAnsi="Arial" w:cs="Arial"/>
          <w:sz w:val="24"/>
          <w:szCs w:val="24"/>
        </w:rPr>
        <w:t>9</w:t>
      </w:r>
      <w:r w:rsidR="0023625D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>,</w:t>
      </w:r>
      <w:r w:rsidR="0023625D">
        <w:rPr>
          <w:rFonts w:ascii="Arial" w:hAnsi="Arial" w:cs="Arial"/>
          <w:sz w:val="24"/>
          <w:szCs w:val="24"/>
        </w:rPr>
        <w:t>38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Celkové príjmy za rok 201</w:t>
      </w:r>
      <w:r w:rsidR="0023625D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 boli zvýšené oproti schválenému rozpočtu </w:t>
      </w:r>
      <w:r w:rsidR="0023625D">
        <w:rPr>
          <w:rFonts w:ascii="Arial" w:hAnsi="Arial" w:cs="Arial"/>
          <w:sz w:val="24"/>
          <w:szCs w:val="24"/>
        </w:rPr>
        <w:t>7 378,81 €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skutočné plnenie k 31.12.201</w:t>
      </w:r>
      <w:r w:rsidR="0023625D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 bolo naplnené na 2</w:t>
      </w:r>
      <w:r w:rsidR="0023625D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 xml:space="preserve"> </w:t>
      </w:r>
      <w:r w:rsidR="0023625D">
        <w:rPr>
          <w:rFonts w:ascii="Arial" w:hAnsi="Arial" w:cs="Arial"/>
          <w:sz w:val="24"/>
          <w:szCs w:val="24"/>
        </w:rPr>
        <w:t>59</w:t>
      </w:r>
      <w:r>
        <w:rPr>
          <w:rFonts w:ascii="Arial" w:hAnsi="Arial" w:cs="Arial"/>
          <w:sz w:val="24"/>
          <w:szCs w:val="24"/>
        </w:rPr>
        <w:t>4,</w:t>
      </w:r>
      <w:r w:rsidR="0023625D">
        <w:rPr>
          <w:rFonts w:ascii="Arial" w:hAnsi="Arial" w:cs="Arial"/>
          <w:sz w:val="24"/>
          <w:szCs w:val="24"/>
        </w:rPr>
        <w:t>38</w:t>
      </w:r>
      <w:r>
        <w:rPr>
          <w:rFonts w:ascii="Arial" w:hAnsi="Arial" w:cs="Arial"/>
          <w:sz w:val="24"/>
          <w:szCs w:val="24"/>
        </w:rPr>
        <w:t xml:space="preserve"> €.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základe plánovaného a skutočného príjmu sa čerpali aj výdavky, či už v bežnej 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alebo kapitálovej časti rozpočtu.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Bežné príjmy obce: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plnenie rozpočtu bolo prekročené o </w:t>
      </w:r>
      <w:r w:rsidR="0023625D">
        <w:rPr>
          <w:rFonts w:ascii="Arial" w:hAnsi="Arial" w:cs="Arial"/>
          <w:sz w:val="24"/>
          <w:szCs w:val="24"/>
        </w:rPr>
        <w:t>7 378</w:t>
      </w:r>
      <w:r>
        <w:rPr>
          <w:rFonts w:ascii="Arial" w:hAnsi="Arial" w:cs="Arial"/>
          <w:sz w:val="24"/>
          <w:szCs w:val="24"/>
        </w:rPr>
        <w:t>,</w:t>
      </w:r>
      <w:r w:rsidR="0023625D">
        <w:rPr>
          <w:rFonts w:ascii="Arial" w:hAnsi="Arial" w:cs="Arial"/>
          <w:sz w:val="24"/>
          <w:szCs w:val="24"/>
        </w:rPr>
        <w:t>81</w:t>
      </w:r>
      <w:r>
        <w:rPr>
          <w:rFonts w:ascii="Arial" w:hAnsi="Arial" w:cs="Arial"/>
          <w:sz w:val="24"/>
          <w:szCs w:val="24"/>
        </w:rPr>
        <w:t xml:space="preserve"> €, napr. v položke príjmy poplatky  a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 platby za služby 99</w:t>
      </w:r>
      <w:r w:rsidR="0023625D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,60 €, Iné </w:t>
      </w:r>
      <w:r w:rsidR="00C20B37">
        <w:rPr>
          <w:rFonts w:ascii="Arial" w:hAnsi="Arial" w:cs="Arial"/>
          <w:sz w:val="24"/>
          <w:szCs w:val="24"/>
        </w:rPr>
        <w:t>2 467,47</w:t>
      </w:r>
      <w:r>
        <w:rPr>
          <w:rFonts w:ascii="Arial" w:hAnsi="Arial" w:cs="Arial"/>
          <w:sz w:val="24"/>
          <w:szCs w:val="24"/>
        </w:rPr>
        <w:t xml:space="preserve"> €, štátny rozpočet - voľby </w:t>
      </w:r>
      <w:r w:rsidR="00C20B37">
        <w:rPr>
          <w:rFonts w:ascii="Arial" w:hAnsi="Arial" w:cs="Arial"/>
          <w:sz w:val="24"/>
          <w:szCs w:val="24"/>
        </w:rPr>
        <w:t>645,01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111 003 - Výnos dane z príjmov poukázaných územnej samospráve: podielové dane</w:t>
      </w:r>
      <w:r>
        <w:rPr>
          <w:rFonts w:ascii="Arial" w:hAnsi="Arial" w:cs="Arial"/>
          <w:sz w:val="24"/>
          <w:szCs w:val="24"/>
        </w:rPr>
        <w:t>:</w:t>
      </w:r>
    </w:p>
    <w:p w:rsidR="00C20B37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rozpočet bol plánovaný na 10 487,00 €, skutočné plnenie </w:t>
      </w:r>
      <w:r w:rsidR="00C20B37">
        <w:rPr>
          <w:rFonts w:ascii="Arial" w:hAnsi="Arial" w:cs="Arial"/>
          <w:sz w:val="24"/>
          <w:szCs w:val="24"/>
        </w:rPr>
        <w:t>11 338,26</w:t>
      </w:r>
      <w:r>
        <w:rPr>
          <w:rFonts w:ascii="Arial" w:hAnsi="Arial" w:cs="Arial"/>
          <w:sz w:val="24"/>
          <w:szCs w:val="24"/>
        </w:rPr>
        <w:t xml:space="preserve"> € z</w:t>
      </w:r>
      <w:r w:rsidR="00C20B37">
        <w:rPr>
          <w:rFonts w:ascii="Arial" w:hAnsi="Arial" w:cs="Arial"/>
          <w:sz w:val="24"/>
          <w:szCs w:val="24"/>
        </w:rPr>
        <w:t>výš</w:t>
      </w:r>
      <w:r>
        <w:rPr>
          <w:rFonts w:ascii="Arial" w:hAnsi="Arial" w:cs="Arial"/>
          <w:sz w:val="24"/>
          <w:szCs w:val="24"/>
        </w:rPr>
        <w:t xml:space="preserve">enie o </w:t>
      </w:r>
    </w:p>
    <w:p w:rsidR="00C20B37" w:rsidRDefault="00C20B37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851,26 €.</w:t>
      </w:r>
    </w:p>
    <w:p w:rsidR="00461033" w:rsidRDefault="00461033" w:rsidP="00461033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121- Daň z nehnuteľnosti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Plánovaný a schválený rozpočet na daň z pozemkov </w:t>
      </w:r>
      <w:r w:rsidR="00C20B37">
        <w:rPr>
          <w:rFonts w:ascii="Arial" w:hAnsi="Arial" w:cs="Arial"/>
          <w:sz w:val="24"/>
          <w:szCs w:val="24"/>
        </w:rPr>
        <w:t xml:space="preserve">1 178,00 </w:t>
      </w:r>
      <w:r>
        <w:rPr>
          <w:rFonts w:ascii="Arial" w:hAnsi="Arial" w:cs="Arial"/>
          <w:sz w:val="24"/>
          <w:szCs w:val="24"/>
        </w:rPr>
        <w:t>€, skutočné plnenie</w:t>
      </w:r>
    </w:p>
    <w:p w:rsidR="00461033" w:rsidRDefault="00C20B37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1 175,08</w:t>
      </w:r>
      <w:r w:rsidR="00461033">
        <w:rPr>
          <w:rFonts w:ascii="Arial" w:hAnsi="Arial" w:cs="Arial"/>
          <w:sz w:val="24"/>
          <w:szCs w:val="24"/>
        </w:rPr>
        <w:t xml:space="preserve"> € </w:t>
      </w:r>
      <w:r>
        <w:rPr>
          <w:rFonts w:ascii="Arial" w:hAnsi="Arial" w:cs="Arial"/>
          <w:sz w:val="24"/>
          <w:szCs w:val="24"/>
        </w:rPr>
        <w:t>zníž</w:t>
      </w:r>
      <w:r w:rsidR="00461033">
        <w:rPr>
          <w:rFonts w:ascii="Arial" w:hAnsi="Arial" w:cs="Arial"/>
          <w:sz w:val="24"/>
          <w:szCs w:val="24"/>
        </w:rPr>
        <w:t xml:space="preserve">enie o  </w:t>
      </w:r>
      <w:r>
        <w:rPr>
          <w:rFonts w:ascii="Arial" w:hAnsi="Arial" w:cs="Arial"/>
          <w:sz w:val="24"/>
          <w:szCs w:val="24"/>
        </w:rPr>
        <w:t>2,92 €, daň zo stavieb  1</w:t>
      </w:r>
      <w:r w:rsidR="00461033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>6</w:t>
      </w:r>
      <w:r w:rsidR="00461033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>00</w:t>
      </w:r>
      <w:r w:rsidR="00461033">
        <w:rPr>
          <w:rFonts w:ascii="Arial" w:hAnsi="Arial" w:cs="Arial"/>
          <w:sz w:val="24"/>
          <w:szCs w:val="24"/>
        </w:rPr>
        <w:t xml:space="preserve"> € skutočné plnenie</w:t>
      </w:r>
    </w:p>
    <w:p w:rsidR="00461033" w:rsidRDefault="00C20B37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136,45</w:t>
      </w:r>
      <w:r w:rsidR="00461033">
        <w:rPr>
          <w:rFonts w:ascii="Arial" w:hAnsi="Arial" w:cs="Arial"/>
          <w:sz w:val="24"/>
          <w:szCs w:val="24"/>
        </w:rPr>
        <w:t xml:space="preserve"> € navýšenie o </w:t>
      </w:r>
      <w:r>
        <w:rPr>
          <w:rFonts w:ascii="Arial" w:hAnsi="Arial" w:cs="Arial"/>
          <w:sz w:val="24"/>
          <w:szCs w:val="24"/>
        </w:rPr>
        <w:t>0,45</w:t>
      </w:r>
      <w:r w:rsidR="00461033">
        <w:rPr>
          <w:rFonts w:ascii="Arial" w:hAnsi="Arial" w:cs="Arial"/>
          <w:sz w:val="24"/>
          <w:szCs w:val="24"/>
        </w:rPr>
        <w:t xml:space="preserve"> €.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133 - Dane za špecifické služby</w:t>
      </w:r>
      <w:r>
        <w:rPr>
          <w:rFonts w:ascii="Arial" w:hAnsi="Arial" w:cs="Arial"/>
          <w:sz w:val="24"/>
          <w:szCs w:val="24"/>
        </w:rPr>
        <w:t>.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133 001 - daň za psa - skutočnosť:                           0,00 €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133 013 - dane za komunálne odpady :                 2</w:t>
      </w:r>
      <w:r w:rsidR="00C20B37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>7,</w:t>
      </w:r>
      <w:r w:rsidR="00C20B37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>0 €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200 - Nedaňové príjmy</w:t>
      </w:r>
      <w:r>
        <w:rPr>
          <w:rFonts w:ascii="Arial" w:hAnsi="Arial" w:cs="Arial"/>
          <w:sz w:val="24"/>
          <w:szCs w:val="24"/>
        </w:rPr>
        <w:t>:</w:t>
      </w:r>
    </w:p>
    <w:p w:rsidR="00C20B37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212 002 príjmy z prenajatých pozemkov                        </w:t>
      </w:r>
      <w:r w:rsidR="00C20B37">
        <w:rPr>
          <w:rFonts w:ascii="Arial" w:hAnsi="Arial" w:cs="Arial"/>
          <w:sz w:val="24"/>
          <w:szCs w:val="24"/>
        </w:rPr>
        <w:t>35</w:t>
      </w:r>
      <w:r>
        <w:rPr>
          <w:rFonts w:ascii="Arial" w:hAnsi="Arial" w:cs="Arial"/>
          <w:sz w:val="24"/>
          <w:szCs w:val="24"/>
        </w:rPr>
        <w:t>,00 €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221 004 ostatné poplatky                                              18,50 €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223 001 poplatky a platby za služby                        1 0</w:t>
      </w:r>
      <w:r w:rsidR="00C20B37">
        <w:rPr>
          <w:rFonts w:ascii="Arial" w:hAnsi="Arial" w:cs="Arial"/>
          <w:sz w:val="24"/>
          <w:szCs w:val="24"/>
        </w:rPr>
        <w:t>31</w:t>
      </w:r>
      <w:r>
        <w:rPr>
          <w:rFonts w:ascii="Arial" w:hAnsi="Arial" w:cs="Arial"/>
          <w:sz w:val="24"/>
          <w:szCs w:val="24"/>
        </w:rPr>
        <w:t>,6</w:t>
      </w:r>
      <w:r w:rsidR="00C20B37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292 027 Iné                               </w:t>
      </w:r>
      <w:r w:rsidR="00C20B37">
        <w:rPr>
          <w:rFonts w:ascii="Arial" w:hAnsi="Arial" w:cs="Arial"/>
          <w:sz w:val="24"/>
          <w:szCs w:val="24"/>
        </w:rPr>
        <w:t xml:space="preserve">                               </w:t>
      </w:r>
      <w:r>
        <w:rPr>
          <w:rFonts w:ascii="Arial" w:hAnsi="Arial" w:cs="Arial"/>
          <w:sz w:val="24"/>
          <w:szCs w:val="24"/>
        </w:rPr>
        <w:t xml:space="preserve">2 </w:t>
      </w:r>
      <w:r w:rsidR="00C20B37">
        <w:rPr>
          <w:rFonts w:ascii="Arial" w:hAnsi="Arial" w:cs="Arial"/>
          <w:sz w:val="24"/>
          <w:szCs w:val="24"/>
        </w:rPr>
        <w:t>467</w:t>
      </w:r>
      <w:r>
        <w:rPr>
          <w:rFonts w:ascii="Arial" w:hAnsi="Arial" w:cs="Arial"/>
          <w:sz w:val="24"/>
          <w:szCs w:val="24"/>
        </w:rPr>
        <w:t>,</w:t>
      </w:r>
      <w:r w:rsidR="00C20B37">
        <w:rPr>
          <w:rFonts w:ascii="Arial" w:hAnsi="Arial" w:cs="Arial"/>
          <w:sz w:val="24"/>
          <w:szCs w:val="24"/>
        </w:rPr>
        <w:t>47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312 001 zo štátneho rozpočtu: účelové finančné prostriedky na  financovanie volieb,</w:t>
      </w:r>
    </w:p>
    <w:p w:rsidR="00461033" w:rsidRPr="00C20B37" w:rsidRDefault="00C20B37" w:rsidP="00461033">
      <w:pPr>
        <w:rPr>
          <w:rFonts w:ascii="Arial" w:hAnsi="Arial" w:cs="Arial"/>
          <w:smallCap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645,01</w:t>
      </w:r>
      <w:r w:rsidR="00461033">
        <w:rPr>
          <w:rFonts w:ascii="Arial" w:hAnsi="Arial" w:cs="Arial"/>
          <w:sz w:val="24"/>
          <w:szCs w:val="24"/>
        </w:rPr>
        <w:t xml:space="preserve">  , register obyvateľstva 22,44,  </w:t>
      </w:r>
      <w:r>
        <w:rPr>
          <w:rFonts w:ascii="Arial" w:hAnsi="Arial" w:cs="Arial"/>
          <w:sz w:val="24"/>
          <w:szCs w:val="24"/>
        </w:rPr>
        <w:t xml:space="preserve">rekonštrukcia </w:t>
      </w:r>
      <w:r>
        <w:rPr>
          <w:rFonts w:ascii="Arial" w:hAnsi="Arial" w:cs="Arial"/>
          <w:smallCaps/>
          <w:sz w:val="24"/>
          <w:szCs w:val="24"/>
        </w:rPr>
        <w:t>KD 3 000,00 €.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461033" w:rsidRPr="00C20B37" w:rsidRDefault="00461033" w:rsidP="00461033">
      <w:pPr>
        <w:rPr>
          <w:rFonts w:ascii="Arial" w:hAnsi="Arial" w:cs="Arial"/>
          <w:sz w:val="24"/>
          <w:szCs w:val="24"/>
        </w:rPr>
      </w:pPr>
      <w:r w:rsidRPr="00C20B37">
        <w:rPr>
          <w:rFonts w:ascii="Arial" w:hAnsi="Arial" w:cs="Arial"/>
          <w:sz w:val="24"/>
          <w:szCs w:val="24"/>
          <w:u w:val="single"/>
        </w:rPr>
        <w:t>Kapitálové príjmy obce:</w:t>
      </w:r>
      <w:r w:rsidR="00C20B37" w:rsidRPr="00C20B37">
        <w:rPr>
          <w:rFonts w:ascii="Arial" w:hAnsi="Arial" w:cs="Arial"/>
          <w:sz w:val="24"/>
          <w:szCs w:val="24"/>
          <w:u w:val="single"/>
        </w:rPr>
        <w:t xml:space="preserve">        </w:t>
      </w:r>
      <w:r w:rsidR="00C20B37" w:rsidRPr="00C20B37">
        <w:rPr>
          <w:rFonts w:ascii="Arial" w:hAnsi="Arial" w:cs="Arial"/>
          <w:sz w:val="24"/>
          <w:szCs w:val="24"/>
        </w:rPr>
        <w:t xml:space="preserve">       </w:t>
      </w:r>
    </w:p>
    <w:p w:rsidR="00C20B37" w:rsidRPr="00C20B37" w:rsidRDefault="00C20B37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nevykazuje žiadne.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Príjmové finančné operácie</w:t>
      </w:r>
      <w:r>
        <w:rPr>
          <w:rFonts w:ascii="Arial" w:hAnsi="Arial" w:cs="Arial"/>
          <w:sz w:val="24"/>
          <w:szCs w:val="24"/>
        </w:rPr>
        <w:t xml:space="preserve"> :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nevykazuje žiadne.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Výdavková časť</w:t>
      </w:r>
      <w:r>
        <w:rPr>
          <w:rFonts w:ascii="Arial" w:hAnsi="Arial" w:cs="Arial"/>
          <w:sz w:val="24"/>
          <w:szCs w:val="24"/>
        </w:rPr>
        <w:t>: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Naplnenie príjmov sa odráža aj pri plnení výdavkov.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Celkové bežné výdavky: 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schválený  rozpočet:                          12 789,00 €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upravený rozpočet:                            1</w:t>
      </w:r>
      <w:r w:rsidR="00D112DC">
        <w:rPr>
          <w:rFonts w:ascii="Arial" w:hAnsi="Arial" w:cs="Arial"/>
          <w:sz w:val="24"/>
          <w:szCs w:val="24"/>
        </w:rPr>
        <w:t>9 444,35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skutočné plnenie:                               </w:t>
      </w:r>
      <w:r w:rsidR="00D112DC">
        <w:rPr>
          <w:rFonts w:ascii="Arial" w:hAnsi="Arial" w:cs="Arial"/>
          <w:sz w:val="24"/>
          <w:szCs w:val="24"/>
        </w:rPr>
        <w:t>17 203,35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D112DC" w:rsidRDefault="00D112DC" w:rsidP="00461033">
      <w:pPr>
        <w:rPr>
          <w:rFonts w:ascii="Arial" w:hAnsi="Arial" w:cs="Arial"/>
          <w:sz w:val="24"/>
          <w:szCs w:val="24"/>
        </w:rPr>
      </w:pPr>
      <w:r w:rsidRPr="00D112DC">
        <w:rPr>
          <w:rFonts w:ascii="Arial" w:hAnsi="Arial" w:cs="Arial"/>
          <w:sz w:val="24"/>
          <w:szCs w:val="24"/>
          <w:u w:val="single"/>
        </w:rPr>
        <w:t>Kapitálové výdavky:</w:t>
      </w:r>
      <w:r>
        <w:rPr>
          <w:rFonts w:ascii="Arial" w:hAnsi="Arial" w:cs="Arial"/>
          <w:sz w:val="24"/>
          <w:szCs w:val="24"/>
        </w:rPr>
        <w:t xml:space="preserve">        </w:t>
      </w:r>
    </w:p>
    <w:p w:rsidR="00461033" w:rsidRDefault="00D112DC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nevykazuje žiadne kapitálové výdavky.</w:t>
      </w:r>
    </w:p>
    <w:p w:rsidR="00D112DC" w:rsidRDefault="00D112DC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Výdavkové finančné operácie :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nevykazuje žiadne finančné operácie.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Vypracovala: Mária Vachaľová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Ivan Zajac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starosta obce                                                                                                   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>
      <w:pPr>
        <w:rPr>
          <w:rFonts w:ascii="Arial" w:hAnsi="Arial" w:cs="Arial"/>
          <w:sz w:val="24"/>
          <w:szCs w:val="24"/>
        </w:rPr>
      </w:pPr>
    </w:p>
    <w:p w:rsidR="00461033" w:rsidRDefault="00461033" w:rsidP="00461033"/>
    <w:p w:rsidR="0081543C" w:rsidRDefault="0081543C"/>
    <w:sectPr w:rsidR="0081543C" w:rsidSect="008154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/>
  <w:defaultTabStop w:val="708"/>
  <w:hyphenationZone w:val="425"/>
  <w:characterSpacingControl w:val="doNotCompress"/>
  <w:compat/>
  <w:rsids>
    <w:rsidRoot w:val="00461033"/>
    <w:rsid w:val="0023625D"/>
    <w:rsid w:val="00461033"/>
    <w:rsid w:val="0081543C"/>
    <w:rsid w:val="00B558D7"/>
    <w:rsid w:val="00C20B37"/>
    <w:rsid w:val="00D112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103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461033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579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sk.wikipedia.org/wiki/Vlajka" TargetMode="External"/><Relationship Id="rId5" Type="http://schemas.openxmlformats.org/officeDocument/2006/relationships/hyperlink" Target="https://sk.wikipedia.org/wiki/Ministerstvo_vn%C3%BAtra_Slovenskej_republiky" TargetMode="External"/><Relationship Id="rId4" Type="http://schemas.openxmlformats.org/officeDocument/2006/relationships/hyperlink" Target="https://sk.wikipedia.org/wiki/Erb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991</Words>
  <Characters>5650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</dc:creator>
  <cp:keywords/>
  <dc:description/>
  <cp:lastModifiedBy>PC1</cp:lastModifiedBy>
  <cp:revision>5</cp:revision>
  <dcterms:created xsi:type="dcterms:W3CDTF">2016-08-25T07:13:00Z</dcterms:created>
  <dcterms:modified xsi:type="dcterms:W3CDTF">2016-08-25T08:22:00Z</dcterms:modified>
</cp:coreProperties>
</file>