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>OZNÁMKY K</w:t>
      </w:r>
      <w:r w:rsidR="00AA6920">
        <w:rPr>
          <w:rFonts w:ascii="Arial Narrow" w:hAnsi="Arial Narrow"/>
          <w:b/>
        </w:rPr>
        <w:t xml:space="preserve"> MIMORIADNEJ </w:t>
      </w:r>
      <w:r w:rsidR="008271F6" w:rsidRPr="00755848">
        <w:rPr>
          <w:rFonts w:ascii="Arial Narrow" w:hAnsi="Arial Narrow"/>
          <w:b/>
        </w:rPr>
        <w:t xml:space="preserve">ÚČTOVNEJ ZÁVIERKE </w:t>
      </w:r>
      <w:r w:rsidR="00EB3A87">
        <w:rPr>
          <w:rFonts w:ascii="Arial Narrow" w:hAnsi="Arial Narrow"/>
          <w:b/>
        </w:rPr>
        <w:t>k 30.06.</w:t>
      </w:r>
      <w:r w:rsidR="00AA6920">
        <w:rPr>
          <w:rFonts w:ascii="Arial Narrow" w:hAnsi="Arial Narrow"/>
          <w:b/>
        </w:rPr>
        <w:t>2016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B3A87" w:rsidRDefault="00623F95" w:rsidP="00B727B9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EB3A8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DAK KNM</w:t>
            </w:r>
            <w:r w:rsidR="009C5007" w:rsidRPr="00EB3A8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B3A87" w:rsidRDefault="00623F95" w:rsidP="00B727B9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EB3A8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J. Kráľa 81, 024 01 Kysucké Nové Mesto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B3A87" w:rsidRDefault="008B0093" w:rsidP="00B23F82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EB3A8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Spoločnosť s ručením </w:t>
            </w:r>
            <w:r w:rsidR="003061CE" w:rsidRPr="00EB3A8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EB3A87" w:rsidRDefault="00660F06" w:rsidP="00623F95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EB3A8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Zápis d</w:t>
            </w:r>
            <w:r w:rsidR="00C0773B" w:rsidRPr="00EB3A8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o obchodného registra: </w:t>
            </w:r>
            <w:r w:rsidR="00623F95" w:rsidRPr="00EB3A8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23.07.2003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EB3A87" w:rsidRDefault="009C5007" w:rsidP="00B23F82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EB3A8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Prenájom nehnuteľností vrátane bytových a nebytových priestorov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EB3A87" w:rsidRDefault="003061CE" w:rsidP="00660F06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EB3A8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Spoločnosť </w:t>
            </w:r>
            <w:r w:rsidR="008B0093" w:rsidRPr="00EB3A8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nie je subjektom verejného záujmu</w:t>
            </w:r>
            <w:r w:rsidRPr="00EB3A8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(§ 2/14 ZoU)</w:t>
            </w:r>
            <w:r w:rsidR="008B0093" w:rsidRPr="00EB3A8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EB3A87" w:rsidRDefault="00AA6920" w:rsidP="00AA6920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EB3A8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1. </w:t>
            </w:r>
            <w:r w:rsidR="00651543" w:rsidRPr="00EB3A8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p</w:t>
            </w:r>
            <w:r w:rsidRPr="00EB3A8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olrok 2016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AA6920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AA6920" w:rsidRDefault="009E02FD" w:rsidP="0087132B">
            <w:pPr>
              <w:jc w:val="both"/>
              <w:rPr>
                <w:rFonts w:ascii="Arial Narrow" w:hAnsi="Arial Narrow" w:cs="Arial Narrow"/>
                <w:b/>
                <w:bCs/>
                <w:color w:val="FF0000"/>
                <w:sz w:val="22"/>
                <w:szCs w:val="22"/>
              </w:rPr>
            </w:pPr>
            <w:r w:rsidRPr="00EB3A87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687 636</w:t>
            </w:r>
          </w:p>
        </w:tc>
        <w:tc>
          <w:tcPr>
            <w:tcW w:w="3260" w:type="dxa"/>
            <w:shd w:val="clear" w:color="auto" w:fill="auto"/>
          </w:tcPr>
          <w:p w:rsidR="00D42468" w:rsidRPr="00651543" w:rsidRDefault="00651543" w:rsidP="0087132B">
            <w:pPr>
              <w:jc w:val="both"/>
              <w:rPr>
                <w:rFonts w:ascii="Arial Narrow" w:hAnsi="Arial Narrow" w:cs="Arial Narrow"/>
                <w:b/>
                <w:bCs/>
                <w:color w:val="00B0F0"/>
                <w:sz w:val="22"/>
                <w:szCs w:val="22"/>
              </w:rPr>
            </w:pPr>
            <w:r w:rsidRPr="00EB3A87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665 047</w:t>
            </w:r>
          </w:p>
        </w:tc>
        <w:tc>
          <w:tcPr>
            <w:tcW w:w="1276" w:type="dxa"/>
            <w:shd w:val="clear" w:color="auto" w:fill="auto"/>
          </w:tcPr>
          <w:p w:rsidR="00D42468" w:rsidRPr="00AA6920" w:rsidRDefault="00623F95" w:rsidP="0087132B">
            <w:pPr>
              <w:jc w:val="both"/>
              <w:rPr>
                <w:rFonts w:ascii="Arial Narrow" w:hAnsi="Arial Narrow" w:cs="Arial Narrow"/>
                <w:b/>
                <w:bCs/>
                <w:color w:val="FF0000"/>
                <w:sz w:val="22"/>
                <w:szCs w:val="22"/>
              </w:rPr>
            </w:pPr>
            <w:r w:rsidRPr="00EB3A87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ano</w:t>
            </w:r>
          </w:p>
        </w:tc>
      </w:tr>
      <w:tr w:rsidR="00D42468" w:rsidRPr="00AA6920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AA6920" w:rsidRDefault="009E02FD" w:rsidP="00623F95">
            <w:pPr>
              <w:jc w:val="both"/>
              <w:rPr>
                <w:rFonts w:ascii="Arial Narrow" w:hAnsi="Arial Narrow" w:cs="Arial Narrow"/>
                <w:b/>
                <w:bCs/>
                <w:color w:val="FF0000"/>
                <w:sz w:val="22"/>
                <w:szCs w:val="22"/>
              </w:rPr>
            </w:pPr>
            <w:r w:rsidRPr="00EB3A87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37 596</w:t>
            </w:r>
          </w:p>
        </w:tc>
        <w:tc>
          <w:tcPr>
            <w:tcW w:w="3260" w:type="dxa"/>
            <w:shd w:val="clear" w:color="auto" w:fill="auto"/>
          </w:tcPr>
          <w:p w:rsidR="00D42468" w:rsidRPr="00651543" w:rsidRDefault="00651543" w:rsidP="0087132B">
            <w:pPr>
              <w:jc w:val="both"/>
              <w:rPr>
                <w:rFonts w:ascii="Arial Narrow" w:hAnsi="Arial Narrow" w:cs="Arial Narrow"/>
                <w:b/>
                <w:bCs/>
                <w:color w:val="00B0F0"/>
                <w:sz w:val="22"/>
                <w:szCs w:val="22"/>
              </w:rPr>
            </w:pPr>
            <w:r w:rsidRPr="00EB3A87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48 342</w:t>
            </w:r>
          </w:p>
        </w:tc>
        <w:tc>
          <w:tcPr>
            <w:tcW w:w="1276" w:type="dxa"/>
            <w:shd w:val="clear" w:color="auto" w:fill="auto"/>
          </w:tcPr>
          <w:p w:rsidR="00D42468" w:rsidRPr="00AA6920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color w:val="FF0000"/>
                <w:sz w:val="22"/>
                <w:szCs w:val="22"/>
              </w:rPr>
            </w:pPr>
            <w:r w:rsidRPr="00EB3A87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51543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color w:val="00B0F0"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651543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color w:val="00B0F0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651543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color w:val="00B0F0"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EB3A87">
        <w:rPr>
          <w:rFonts w:ascii="Arial Narrow" w:hAnsi="Arial Narrow" w:cs="Arial Narrow"/>
          <w:b/>
          <w:color w:val="000000" w:themeColor="text1"/>
          <w:sz w:val="22"/>
          <w:szCs w:val="22"/>
        </w:rPr>
        <w:t>mal</w:t>
      </w:r>
      <w:r w:rsidR="00D42468" w:rsidRPr="00EB3A87">
        <w:rPr>
          <w:rFonts w:ascii="Arial Narrow" w:hAnsi="Arial Narrow" w:cs="Arial Narrow"/>
          <w:b/>
          <w:color w:val="000000" w:themeColor="text1"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</w:t>
      </w:r>
      <w:r w:rsidR="00660F06" w:rsidRPr="00EB3A87">
        <w:rPr>
          <w:rFonts w:ascii="Arial Narrow" w:hAnsi="Arial Narrow" w:cs="Arial Narrow"/>
          <w:color w:val="000000" w:themeColor="text1"/>
          <w:sz w:val="22"/>
          <w:szCs w:val="22"/>
        </w:rPr>
        <w:t>31.12.201</w:t>
      </w:r>
      <w:r w:rsidR="00AA6920" w:rsidRPr="00EB3A87">
        <w:rPr>
          <w:rFonts w:ascii="Arial Narrow" w:hAnsi="Arial Narrow" w:cs="Arial Narrow"/>
          <w:color w:val="000000" w:themeColor="text1"/>
          <w:sz w:val="22"/>
          <w:szCs w:val="22"/>
        </w:rPr>
        <w:t>5</w:t>
      </w:r>
      <w:r w:rsidR="00660F06" w:rsidRPr="00EB3A87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za predchádzajúce účtovné obdobie bola schv</w:t>
      </w:r>
      <w:r w:rsidR="00732580">
        <w:rPr>
          <w:rFonts w:ascii="Arial Narrow" w:hAnsi="Arial Narrow" w:cs="Arial Narrow"/>
          <w:sz w:val="22"/>
          <w:szCs w:val="22"/>
        </w:rPr>
        <w:t xml:space="preserve">álená valným zhromaždením dňa </w:t>
      </w:r>
      <w:r w:rsidR="00AA6920" w:rsidRPr="00EB3A87">
        <w:rPr>
          <w:rFonts w:ascii="Arial Narrow" w:hAnsi="Arial Narrow" w:cs="Arial Narrow"/>
          <w:color w:val="000000" w:themeColor="text1"/>
          <w:sz w:val="22"/>
          <w:szCs w:val="22"/>
        </w:rPr>
        <w:t>24</w:t>
      </w:r>
      <w:r w:rsidR="00660F06" w:rsidRPr="00EB3A87">
        <w:rPr>
          <w:rFonts w:ascii="Arial Narrow" w:hAnsi="Arial Narrow" w:cs="Arial Narrow"/>
          <w:color w:val="000000" w:themeColor="text1"/>
          <w:sz w:val="22"/>
          <w:szCs w:val="22"/>
        </w:rPr>
        <w:t>.06.201</w:t>
      </w:r>
      <w:r w:rsidR="00AA6920" w:rsidRPr="00EB3A87">
        <w:rPr>
          <w:rFonts w:ascii="Arial Narrow" w:hAnsi="Arial Narrow" w:cs="Arial Narrow"/>
          <w:color w:val="000000" w:themeColor="text1"/>
          <w:sz w:val="22"/>
          <w:szCs w:val="22"/>
        </w:rPr>
        <w:t>6</w:t>
      </w:r>
      <w:r w:rsidR="00AA6920">
        <w:rPr>
          <w:rFonts w:ascii="Arial Narrow" w:hAnsi="Arial Narrow" w:cs="Arial Narrow"/>
          <w:color w:val="FF0000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EB3A87" w:rsidRDefault="00E76CF5" w:rsidP="001F718C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A6920">
        <w:rPr>
          <w:rFonts w:ascii="Arial Narrow" w:hAnsi="Arial Narrow" w:cs="Arial Narrow"/>
          <w:sz w:val="22"/>
          <w:szCs w:val="22"/>
        </w:rPr>
        <w:t xml:space="preserve"> </w:t>
      </w:r>
      <w:r w:rsidR="00AA6920" w:rsidRPr="00EB3A87">
        <w:rPr>
          <w:rFonts w:ascii="Arial Narrow" w:hAnsi="Arial Narrow" w:cs="Arial Narrow"/>
          <w:color w:val="000000" w:themeColor="text1"/>
          <w:sz w:val="22"/>
          <w:szCs w:val="22"/>
        </w:rPr>
        <w:t>mimoriadna, zlúčenie firiem DA</w:t>
      </w:r>
      <w:r w:rsidR="00651543" w:rsidRPr="00EB3A87">
        <w:rPr>
          <w:rFonts w:ascii="Arial Narrow" w:hAnsi="Arial Narrow" w:cs="Arial Narrow"/>
          <w:color w:val="000000" w:themeColor="text1"/>
          <w:sz w:val="22"/>
          <w:szCs w:val="22"/>
        </w:rPr>
        <w:t xml:space="preserve">K KNM, s.r.o., AKMCH 1, s.r.o. a </w:t>
      </w:r>
      <w:r w:rsidR="00AA6920" w:rsidRPr="00EB3A87">
        <w:rPr>
          <w:rFonts w:ascii="Arial Narrow" w:hAnsi="Arial Narrow" w:cs="Arial Narrow"/>
          <w:color w:val="000000" w:themeColor="text1"/>
          <w:sz w:val="22"/>
          <w:szCs w:val="22"/>
        </w:rPr>
        <w:t>MPS cleaning company, s.r.o. do nástupníckej spoločnosti NEMOCENSKÁ MARTIN s.r.o.</w:t>
      </w:r>
      <w:r w:rsidR="00D20184">
        <w:rPr>
          <w:rFonts w:ascii="Arial Narrow" w:hAnsi="Arial Narrow" w:cs="Arial Narrow"/>
          <w:color w:val="000000" w:themeColor="text1"/>
          <w:sz w:val="22"/>
          <w:szCs w:val="22"/>
        </w:rPr>
        <w:t xml:space="preserve"> k rozhodujúcemu dňu 01.07</w:t>
      </w:r>
      <w:r w:rsidR="00651543" w:rsidRPr="00EB3A87">
        <w:rPr>
          <w:rFonts w:ascii="Arial Narrow" w:hAnsi="Arial Narrow" w:cs="Arial Narrow"/>
          <w:color w:val="000000" w:themeColor="text1"/>
          <w:sz w:val="22"/>
          <w:szCs w:val="22"/>
        </w:rPr>
        <w:t>.2016.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2018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D2018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0184" w:rsidRPr="00755848" w:rsidRDefault="00D20184" w:rsidP="00D201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0184" w:rsidRPr="00755848" w:rsidRDefault="00D20184" w:rsidP="00D2018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D20184" w:rsidRPr="00755848" w:rsidRDefault="00D20184" w:rsidP="00D201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20184" w:rsidRDefault="00D20184" w:rsidP="00D20184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D20184" w:rsidTr="000E4D1C">
        <w:trPr>
          <w:trHeight w:val="78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184" w:rsidRDefault="00D20184" w:rsidP="000E4D1C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184" w:rsidRDefault="00D20184" w:rsidP="000E4D1C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0184" w:rsidRDefault="00D20184" w:rsidP="000E4D1C">
            <w:pPr>
              <w:pStyle w:val="TopHeader"/>
            </w:pPr>
            <w:r>
              <w:t>Bezprostredne predchádzajúce účtovné obdobie</w:t>
            </w:r>
          </w:p>
        </w:tc>
      </w:tr>
      <w:tr w:rsidR="00D20184" w:rsidTr="000E4D1C">
        <w:trPr>
          <w:trHeight w:val="26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184" w:rsidRDefault="00D20184" w:rsidP="000E4D1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184" w:rsidRDefault="00D20184" w:rsidP="000E4D1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184" w:rsidRDefault="00D20184" w:rsidP="000E4D1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20184" w:rsidTr="000E4D1C">
        <w:trPr>
          <w:trHeight w:val="14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184" w:rsidRDefault="00D20184" w:rsidP="000E4D1C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Milan Vrúbel </w:t>
            </w:r>
            <w:r w:rsidR="008D5FA5">
              <w:rPr>
                <w:rFonts w:ascii="Arial Narrow" w:hAnsi="Arial Narrow"/>
                <w:sz w:val="22"/>
                <w:szCs w:val="22"/>
              </w:rPr>
              <w:t>–</w:t>
            </w:r>
            <w:r>
              <w:rPr>
                <w:rFonts w:ascii="Arial Narrow" w:hAnsi="Arial Narrow"/>
                <w:sz w:val="22"/>
                <w:szCs w:val="22"/>
              </w:rPr>
              <w:t xml:space="preserve"> konateľ</w:t>
            </w:r>
          </w:p>
          <w:p w:rsidR="008D5FA5" w:rsidRDefault="008D5FA5" w:rsidP="000E4D1C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JUDr. Milan Chovanec – konateľ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184" w:rsidRDefault="00D20184" w:rsidP="000E4D1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.            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184" w:rsidRDefault="00D20184" w:rsidP="000E4D1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0</w:t>
            </w:r>
          </w:p>
        </w:tc>
      </w:tr>
      <w:tr w:rsidR="00D20184" w:rsidTr="000E4D1C">
        <w:trPr>
          <w:trHeight w:val="14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184" w:rsidRDefault="00D20184" w:rsidP="000E4D1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184" w:rsidRDefault="00D20184" w:rsidP="000E4D1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184" w:rsidRDefault="00D20184" w:rsidP="000E4D1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20184" w:rsidTr="000E4D1C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184" w:rsidRDefault="00D20184" w:rsidP="000E4D1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184" w:rsidRDefault="00D20184" w:rsidP="000E4D1C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184" w:rsidRDefault="00D20184" w:rsidP="000E4D1C">
            <w:pPr>
              <w:rPr>
                <w:sz w:val="20"/>
                <w:szCs w:val="20"/>
              </w:rPr>
            </w:pPr>
          </w:p>
        </w:tc>
      </w:tr>
      <w:tr w:rsidR="00D20184" w:rsidTr="000E4D1C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184" w:rsidRDefault="00D20184" w:rsidP="000E4D1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184" w:rsidRDefault="00D20184" w:rsidP="000E4D1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184" w:rsidRDefault="00D20184" w:rsidP="000E4D1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20184" w:rsidTr="000E4D1C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184" w:rsidRDefault="00D20184" w:rsidP="000E4D1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184" w:rsidRDefault="00D20184" w:rsidP="000E4D1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184" w:rsidRDefault="00D20184" w:rsidP="000E4D1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0184" w:rsidRPr="00755848" w:rsidRDefault="00D20184" w:rsidP="00D201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D20184" w:rsidRPr="00755848" w:rsidRDefault="00D20184" w:rsidP="00D2018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20184" w:rsidRDefault="00D20184" w:rsidP="00D201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</w:p>
    <w:p w:rsidR="00D20184" w:rsidRDefault="00D20184" w:rsidP="00D201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20184" w:rsidRPr="005050D6" w:rsidRDefault="00D20184" w:rsidP="00D20184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</w:rPr>
        <w:t>Spoločnosť nebude naďalej nepretržite pokračovať v činnosti minimálne 12 mesiacov po závierkovom dni, z dôvodu</w:t>
      </w:r>
      <w:r>
        <w:rPr>
          <w:rFonts w:ascii="Calibri Light" w:hAnsi="Calibri Light"/>
        </w:rPr>
        <w:t xml:space="preserve"> 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>zlúčenia</w:t>
      </w:r>
      <w:r w:rsidRPr="005050D6">
        <w:rPr>
          <w:rFonts w:ascii="Arial Narrow" w:hAnsi="Arial Narrow" w:cs="Arial Narrow"/>
          <w:color w:val="000000" w:themeColor="text1"/>
          <w:sz w:val="22"/>
          <w:szCs w:val="22"/>
        </w:rPr>
        <w:t xml:space="preserve"> firiem DAK KNM, s.r.o., AKMCH 1, s.r.o. a MPS cleaning company, s.r.o. do nástupníckej spoločnosti NEMOCENSKÁ MART</w:t>
      </w:r>
      <w:r w:rsidR="002B2A16">
        <w:rPr>
          <w:rFonts w:ascii="Arial Narrow" w:hAnsi="Arial Narrow" w:cs="Arial Narrow"/>
          <w:color w:val="000000" w:themeColor="text1"/>
          <w:sz w:val="22"/>
          <w:szCs w:val="22"/>
        </w:rPr>
        <w:t>IN s.r.o. k rozhodujúcemu dňu 01.07</w:t>
      </w:r>
      <w:r w:rsidRPr="005050D6">
        <w:rPr>
          <w:rFonts w:ascii="Arial Narrow" w:hAnsi="Arial Narrow" w:cs="Arial Narrow"/>
          <w:color w:val="000000" w:themeColor="text1"/>
          <w:sz w:val="22"/>
          <w:szCs w:val="22"/>
        </w:rPr>
        <w:t>.2016.</w:t>
      </w:r>
    </w:p>
    <w:p w:rsidR="00D20184" w:rsidRDefault="00D20184" w:rsidP="00D2018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lastRenderedPageBreak/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3B1C63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3B1C6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="003B1C63">
        <w:rPr>
          <w:rFonts w:ascii="Arial Narrow" w:hAnsi="Arial Narrow" w:cs="Arial"/>
          <w:sz w:val="22"/>
          <w:szCs w:val="22"/>
          <w:u w:val="single"/>
        </w:rPr>
        <w:t>účtovné odpisy rovnajúce sa daňovým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odpiso</w:t>
      </w:r>
      <w:r w:rsidR="003B1C63"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 w:rsidR="003B1C63">
        <w:rPr>
          <w:rFonts w:ascii="Arial Narrow" w:hAnsi="Arial Narrow" w:cs="Arial"/>
          <w:sz w:val="22"/>
          <w:szCs w:val="22"/>
        </w:rPr>
        <w:t>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="00EB0C16">
        <w:rPr>
          <w:rFonts w:ascii="Arial Narrow" w:hAnsi="Arial Narrow"/>
          <w:sz w:val="22"/>
          <w:szCs w:val="22"/>
          <w:u w:val="single"/>
        </w:rPr>
        <w:t>nepoužíva</w:t>
      </w:r>
      <w:r w:rsidRPr="00755848">
        <w:rPr>
          <w:rFonts w:ascii="Arial Narrow" w:hAnsi="Arial Narrow"/>
          <w:sz w:val="22"/>
          <w:szCs w:val="22"/>
          <w:u w:val="single"/>
        </w:rPr>
        <w:t xml:space="preserve">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="00EB0C16">
        <w:rPr>
          <w:rFonts w:ascii="Arial Narrow" w:hAnsi="Arial Narrow" w:cs="Arial Narrow"/>
          <w:sz w:val="22"/>
          <w:szCs w:val="22"/>
          <w:u w:val="single"/>
        </w:rPr>
        <w:t>používa</w:t>
      </w:r>
      <w:bookmarkStart w:id="0" w:name="_GoBack"/>
      <w:bookmarkEnd w:id="0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3A2D82" w:rsidRDefault="003A2D82" w:rsidP="003A2D82"/>
    <w:p w:rsidR="003A2D82" w:rsidRPr="0061053F" w:rsidRDefault="003A2D82" w:rsidP="003A2D82">
      <w:pPr>
        <w:rPr>
          <w:rFonts w:ascii="Arial Narrow" w:hAnsi="Arial Narrow"/>
          <w:b/>
          <w:sz w:val="22"/>
          <w:szCs w:val="22"/>
          <w:lang w:eastAsia="x-none"/>
        </w:rPr>
      </w:pPr>
      <w:r w:rsidRPr="0061053F">
        <w:rPr>
          <w:rFonts w:ascii="Arial Narrow" w:hAnsi="Arial Narrow"/>
          <w:b/>
          <w:sz w:val="22"/>
          <w:szCs w:val="22"/>
          <w:lang w:eastAsia="x-none"/>
        </w:rPr>
        <w:t xml:space="preserve">V účtovnom období 2015 spoločnosť nevykonala žiadne opravy významných chýb minulých účtovných období. </w:t>
      </w:r>
    </w:p>
    <w:p w:rsidR="003A2D82" w:rsidRPr="003A2D82" w:rsidRDefault="003A2D82" w:rsidP="003A2D82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3A2D82" w:rsidRPr="00755848" w:rsidRDefault="003A2D82" w:rsidP="003A2D82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3A2D82" w:rsidRPr="00755848" w:rsidRDefault="003A2D82" w:rsidP="003A2D82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 schválení účtovnej závierky na valnom zhromaždení už nemožno otvárať účtovné knihy minulých účtovných období a prípadné opravy sa vykonajú v bežnom účtovnom období (§ 16/10,11 ZoU).</w:t>
      </w:r>
    </w:p>
    <w:p w:rsidR="003A2D82" w:rsidRPr="00755848" w:rsidRDefault="003A2D82" w:rsidP="003A2D82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3A2D82" w:rsidRPr="00755848" w:rsidRDefault="003A2D82" w:rsidP="003A2D82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3A2D82" w:rsidRPr="00755848" w:rsidRDefault="003A2D82" w:rsidP="003A2D82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3A2D82" w:rsidRPr="00755848" w:rsidRDefault="003A2D82" w:rsidP="003A2D82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3A2D82" w:rsidRPr="00755848" w:rsidRDefault="003A2D82" w:rsidP="003A2D82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3A2D82" w:rsidRDefault="003A2D82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3A2D82" w:rsidRDefault="003A2D82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3A2D82" w:rsidRDefault="003A2D82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3A2D82" w:rsidRPr="00755848" w:rsidRDefault="003A2D82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3A2D82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3A2D82" w:rsidRPr="00755848" w:rsidRDefault="003A2D82" w:rsidP="003A2D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3A2D82" w:rsidRPr="00755848" w:rsidRDefault="003A2D82" w:rsidP="003A2D82">
      <w:pPr>
        <w:jc w:val="both"/>
        <w:rPr>
          <w:rFonts w:ascii="Arial Narrow" w:hAnsi="Arial Narrow" w:cs="Arial Narrow"/>
          <w:sz w:val="22"/>
          <w:szCs w:val="22"/>
        </w:rPr>
      </w:pPr>
    </w:p>
    <w:p w:rsidR="003A2D82" w:rsidRDefault="003A2D82" w:rsidP="003A2D8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3A2D82" w:rsidRDefault="003A2D82" w:rsidP="003A2D82">
      <w:pPr>
        <w:ind w:right="-468"/>
        <w:rPr>
          <w:rFonts w:ascii="Arial Narrow" w:hAnsi="Arial Narrow" w:cs="Arial Narrow"/>
          <w:sz w:val="22"/>
          <w:szCs w:val="22"/>
          <w:u w:val="single"/>
        </w:rPr>
      </w:pPr>
      <w:r w:rsidRPr="0061053F">
        <w:rPr>
          <w:rFonts w:ascii="Arial Narrow" w:hAnsi="Arial Narrow" w:cs="Arial Narrow"/>
          <w:b/>
          <w:sz w:val="22"/>
          <w:szCs w:val="22"/>
        </w:rPr>
        <w:t>Účtovná jednotka nemá obsahovú náplň</w:t>
      </w:r>
    </w:p>
    <w:p w:rsidR="003A2D82" w:rsidRDefault="003A2D82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3A2D82" w:rsidRPr="00755848" w:rsidRDefault="003A2D82" w:rsidP="003A2D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A2D82" w:rsidRPr="00755848" w:rsidRDefault="003A2D82" w:rsidP="003A2D82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3A2D82" w:rsidRPr="00755848" w:rsidTr="000E4D1C">
        <w:trPr>
          <w:trHeight w:val="153"/>
        </w:trPr>
        <w:tc>
          <w:tcPr>
            <w:tcW w:w="1902" w:type="pct"/>
            <w:shd w:val="clear" w:color="auto" w:fill="auto"/>
          </w:tcPr>
          <w:p w:rsidR="003A2D82" w:rsidRPr="00755848" w:rsidRDefault="003A2D82" w:rsidP="000E4D1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:rsidR="003A2D82" w:rsidRPr="00755848" w:rsidRDefault="003A2D82" w:rsidP="000E4D1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3A2D82" w:rsidRPr="00755848" w:rsidRDefault="003A2D82" w:rsidP="000E4D1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3A2D82" w:rsidRPr="00755848" w:rsidRDefault="003A2D82" w:rsidP="000E4D1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3A2D82" w:rsidRPr="00755848" w:rsidRDefault="003A2D82" w:rsidP="000E4D1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3A2D82" w:rsidRPr="00755848" w:rsidTr="000E4D1C">
        <w:trPr>
          <w:trHeight w:val="62"/>
        </w:trPr>
        <w:tc>
          <w:tcPr>
            <w:tcW w:w="1902" w:type="pct"/>
            <w:shd w:val="clear" w:color="auto" w:fill="auto"/>
          </w:tcPr>
          <w:p w:rsidR="003A2D82" w:rsidRPr="00755848" w:rsidRDefault="003A2D82" w:rsidP="000E4D1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3A2D82" w:rsidRPr="00755848" w:rsidRDefault="003A2D82" w:rsidP="000E4D1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3A2D82" w:rsidRPr="00755848" w:rsidRDefault="003A2D82" w:rsidP="000E4D1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3A2D82" w:rsidRPr="00755848" w:rsidRDefault="003A2D82" w:rsidP="000E4D1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3A2D82" w:rsidRPr="00755848" w:rsidRDefault="003A2D82" w:rsidP="000E4D1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A2D82" w:rsidRPr="00755848" w:rsidTr="000E4D1C">
        <w:trPr>
          <w:trHeight w:val="109"/>
        </w:trPr>
        <w:tc>
          <w:tcPr>
            <w:tcW w:w="1902" w:type="pct"/>
            <w:shd w:val="clear" w:color="auto" w:fill="auto"/>
          </w:tcPr>
          <w:p w:rsidR="003A2D82" w:rsidRPr="00755848" w:rsidRDefault="003A2D82" w:rsidP="000E4D1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3A2D82" w:rsidRPr="00755848" w:rsidRDefault="003A2D82" w:rsidP="000E4D1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3A2D82" w:rsidRPr="00755848" w:rsidRDefault="003A2D82" w:rsidP="000E4D1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3A2D82" w:rsidRPr="00755848" w:rsidRDefault="003A2D82" w:rsidP="000E4D1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3A2D82" w:rsidRPr="00755848" w:rsidRDefault="003A2D82" w:rsidP="000E4D1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A2D82" w:rsidRPr="00755848" w:rsidRDefault="003A2D82" w:rsidP="003A2D82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3A2D82" w:rsidRPr="00755848" w:rsidRDefault="003A2D82" w:rsidP="003A2D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3A2D82" w:rsidRPr="00755848" w:rsidRDefault="003A2D82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3A2D82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3A2D82" w:rsidRDefault="003A2D82" w:rsidP="003A2D82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3A2D82" w:rsidRPr="00755848" w:rsidRDefault="003A2D82" w:rsidP="003A2D8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3A2D82" w:rsidRPr="00755848" w:rsidTr="000E4D1C">
        <w:trPr>
          <w:jc w:val="center"/>
        </w:trPr>
        <w:tc>
          <w:tcPr>
            <w:tcW w:w="4201" w:type="dxa"/>
            <w:vMerge w:val="restart"/>
            <w:vAlign w:val="center"/>
          </w:tcPr>
          <w:p w:rsidR="003A2D82" w:rsidRPr="00755848" w:rsidRDefault="003A2D82" w:rsidP="000E4D1C">
            <w:pPr>
              <w:pStyle w:val="TopHeader"/>
            </w:pPr>
            <w:r w:rsidRPr="00755848">
              <w:lastRenderedPageBreak/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3A2D82" w:rsidRPr="00755848" w:rsidRDefault="003A2D82" w:rsidP="000E4D1C">
            <w:pPr>
              <w:pStyle w:val="TopHeader"/>
            </w:pPr>
            <w:r w:rsidRPr="00755848">
              <w:t>Bežné účtovné obdobie</w:t>
            </w:r>
          </w:p>
        </w:tc>
      </w:tr>
      <w:tr w:rsidR="003A2D82" w:rsidRPr="00755848" w:rsidTr="000E4D1C">
        <w:trPr>
          <w:jc w:val="center"/>
        </w:trPr>
        <w:tc>
          <w:tcPr>
            <w:tcW w:w="4201" w:type="dxa"/>
            <w:vMerge/>
            <w:vAlign w:val="center"/>
          </w:tcPr>
          <w:p w:rsidR="003A2D82" w:rsidRPr="00755848" w:rsidRDefault="003A2D82" w:rsidP="000E4D1C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3A2D82" w:rsidRPr="00755848" w:rsidRDefault="003A2D82" w:rsidP="000E4D1C">
            <w:pPr>
              <w:pStyle w:val="TopHeader"/>
            </w:pPr>
            <w:r w:rsidRPr="00755848">
              <w:t xml:space="preserve">Spôsob </w:t>
            </w:r>
          </w:p>
          <w:p w:rsidR="003A2D82" w:rsidRPr="00755848" w:rsidRDefault="003A2D82" w:rsidP="000E4D1C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3A2D82" w:rsidRPr="00755848" w:rsidRDefault="003A2D82" w:rsidP="000E4D1C">
            <w:pPr>
              <w:pStyle w:val="TopHeader"/>
            </w:pPr>
            <w:r w:rsidRPr="00755848">
              <w:t>Hodnota záväzkov</w:t>
            </w:r>
          </w:p>
        </w:tc>
      </w:tr>
      <w:tr w:rsidR="003A2D82" w:rsidRPr="00755848" w:rsidTr="000E4D1C">
        <w:trPr>
          <w:trHeight w:val="69"/>
          <w:jc w:val="center"/>
        </w:trPr>
        <w:tc>
          <w:tcPr>
            <w:tcW w:w="4201" w:type="dxa"/>
            <w:vAlign w:val="center"/>
          </w:tcPr>
          <w:p w:rsidR="003A2D82" w:rsidRPr="00755848" w:rsidRDefault="003A2D82" w:rsidP="000E4D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06" w:type="dxa"/>
            <w:vAlign w:val="center"/>
          </w:tcPr>
          <w:p w:rsidR="003A2D82" w:rsidRPr="00755848" w:rsidRDefault="003A2D82" w:rsidP="000E4D1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3A2D82" w:rsidRPr="00755848" w:rsidRDefault="003A2D82" w:rsidP="000E4D1C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A2D82" w:rsidRPr="00755848" w:rsidTr="000E4D1C">
        <w:trPr>
          <w:trHeight w:val="117"/>
          <w:jc w:val="center"/>
        </w:trPr>
        <w:tc>
          <w:tcPr>
            <w:tcW w:w="4201" w:type="dxa"/>
            <w:vAlign w:val="center"/>
          </w:tcPr>
          <w:p w:rsidR="003A2D82" w:rsidRPr="00755848" w:rsidRDefault="003A2D82" w:rsidP="000E4D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3A2D82" w:rsidRPr="00755848" w:rsidRDefault="003A2D82" w:rsidP="000E4D1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3A2D82" w:rsidRPr="00755848" w:rsidRDefault="003A2D82" w:rsidP="000E4D1C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A2D82" w:rsidRPr="00755848" w:rsidTr="000E4D1C">
        <w:trPr>
          <w:trHeight w:val="117"/>
          <w:jc w:val="center"/>
        </w:trPr>
        <w:tc>
          <w:tcPr>
            <w:tcW w:w="4201" w:type="dxa"/>
            <w:vAlign w:val="center"/>
          </w:tcPr>
          <w:p w:rsidR="003A2D82" w:rsidRPr="00755848" w:rsidRDefault="003A2D82" w:rsidP="000E4D1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2D0C9F" w:rsidRDefault="002D0C9F" w:rsidP="000E4D1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3A2D82" w:rsidRPr="00755848" w:rsidRDefault="003A2D82" w:rsidP="000E4D1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3A2D82" w:rsidRPr="00755848" w:rsidRDefault="003A2D82" w:rsidP="000E4D1C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A2D82" w:rsidRPr="00755848" w:rsidRDefault="003A2D82" w:rsidP="003A2D8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A2D82" w:rsidRPr="00755848" w:rsidRDefault="003A2D82" w:rsidP="003A2D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3A2D82" w:rsidRPr="00755848" w:rsidRDefault="003A2D82" w:rsidP="003A2D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3A2D82" w:rsidRPr="00755848" w:rsidRDefault="003A2D82" w:rsidP="003A2D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3A2D82" w:rsidRPr="00755848" w:rsidRDefault="003A2D82" w:rsidP="003A2D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3A2D82" w:rsidRPr="00755848" w:rsidRDefault="003A2D82" w:rsidP="003A2D8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F017FD">
        <w:rPr>
          <w:rFonts w:ascii="Arial Narrow" w:hAnsi="Arial Narrow" w:cs="Arial Narrow"/>
          <w:sz w:val="22"/>
          <w:szCs w:val="22"/>
        </w:rPr>
        <w:t>jed</w:t>
      </w:r>
      <w:r w:rsidRPr="00755848">
        <w:rPr>
          <w:rFonts w:ascii="Arial Narrow" w:hAnsi="Arial Narrow" w:cs="Arial Narrow"/>
          <w:sz w:val="22"/>
          <w:szCs w:val="22"/>
        </w:rPr>
        <w:t>notka má v držbe k poslednému dňu účtovného obdobia; uvádza sa aj ich percentuálny podiel na upísanom základnom imaní:</w:t>
      </w:r>
    </w:p>
    <w:p w:rsidR="003A2D82" w:rsidRPr="00755848" w:rsidRDefault="003A2D82" w:rsidP="003A2D8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A2D82" w:rsidRPr="00755848" w:rsidRDefault="003A2D82" w:rsidP="003A2D8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3A2D82" w:rsidRPr="00755848" w:rsidRDefault="003A2D82" w:rsidP="003A2D8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A2D82" w:rsidRPr="00755848" w:rsidRDefault="003A2D82" w:rsidP="003A2D8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F017FD" w:rsidRPr="00755848" w:rsidRDefault="00F017FD" w:rsidP="00F017FD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F017FD" w:rsidRPr="00755848" w:rsidRDefault="00F017FD" w:rsidP="00F017FD">
      <w:pPr>
        <w:jc w:val="both"/>
        <w:rPr>
          <w:rFonts w:ascii="Arial Narrow" w:hAnsi="Arial Narrow" w:cs="Arial Narrow"/>
          <w:sz w:val="22"/>
          <w:szCs w:val="22"/>
        </w:rPr>
      </w:pPr>
    </w:p>
    <w:p w:rsidR="00F017FD" w:rsidRPr="00755848" w:rsidRDefault="00F017FD" w:rsidP="00F017F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F017FD" w:rsidRPr="00755848" w:rsidRDefault="00F017FD" w:rsidP="00F017FD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F017FD" w:rsidRPr="00755848" w:rsidRDefault="00F017FD" w:rsidP="00F017FD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F017FD" w:rsidRPr="00755848" w:rsidRDefault="00F017FD" w:rsidP="00F017FD">
      <w:pPr>
        <w:jc w:val="both"/>
        <w:rPr>
          <w:rFonts w:ascii="Arial Narrow" w:hAnsi="Arial Narrow" w:cs="Arial Narrow"/>
          <w:sz w:val="22"/>
          <w:szCs w:val="22"/>
        </w:rPr>
      </w:pPr>
    </w:p>
    <w:p w:rsidR="00F017FD" w:rsidRPr="00755848" w:rsidRDefault="00F017FD" w:rsidP="00F017FD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F017FD" w:rsidRPr="00755848" w:rsidRDefault="00F017FD" w:rsidP="00F017FD">
      <w:pPr>
        <w:jc w:val="both"/>
        <w:rPr>
          <w:rFonts w:ascii="Arial Narrow" w:hAnsi="Arial Narrow" w:cs="Arial Narrow"/>
          <w:sz w:val="22"/>
          <w:szCs w:val="22"/>
        </w:rPr>
      </w:pPr>
    </w:p>
    <w:p w:rsidR="00F017FD" w:rsidRPr="00755848" w:rsidRDefault="00F017FD" w:rsidP="00F017F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F017FD" w:rsidRPr="003A351E" w:rsidRDefault="00F017FD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F017FD" w:rsidRDefault="00F017FD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017FD" w:rsidRPr="005050D6" w:rsidRDefault="00F017FD" w:rsidP="00F017FD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</w:rPr>
        <w:t>Spoločnosť nebude naďalej nepretržite pokračovať v činnosti minimálne 12 mesiacov po závierkovom dni, z dôvodu</w:t>
      </w:r>
      <w:r>
        <w:rPr>
          <w:rFonts w:ascii="Calibri Light" w:hAnsi="Calibri Light"/>
        </w:rPr>
        <w:t xml:space="preserve"> 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>zlúčenia</w:t>
      </w:r>
      <w:r w:rsidRPr="005050D6">
        <w:rPr>
          <w:rFonts w:ascii="Arial Narrow" w:hAnsi="Arial Narrow" w:cs="Arial Narrow"/>
          <w:color w:val="000000" w:themeColor="text1"/>
          <w:sz w:val="22"/>
          <w:szCs w:val="22"/>
        </w:rPr>
        <w:t xml:space="preserve"> firiem DAK KNM, s.r.o., AKMCH 1, s.r.o. a MPS cleaning company, s.r.o. do nástupníckej spoločnosti NEMOCENSKÁ MART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>IN s.r.o. k rozhodujúcemu dňu 01.07</w:t>
      </w:r>
      <w:r w:rsidRPr="005050D6">
        <w:rPr>
          <w:rFonts w:ascii="Arial Narrow" w:hAnsi="Arial Narrow" w:cs="Arial Narrow"/>
          <w:color w:val="000000" w:themeColor="text1"/>
          <w:sz w:val="22"/>
          <w:szCs w:val="22"/>
        </w:rPr>
        <w:t>.2016.</w:t>
      </w:r>
    </w:p>
    <w:p w:rsidR="00F017FD" w:rsidRDefault="00F017FD" w:rsidP="00F017FD">
      <w:pPr>
        <w:jc w:val="both"/>
        <w:rPr>
          <w:rFonts w:ascii="Arial Narrow" w:hAnsi="Arial Narrow" w:cs="Arial Narrow"/>
          <w:sz w:val="22"/>
          <w:szCs w:val="22"/>
        </w:rPr>
      </w:pPr>
    </w:p>
    <w:p w:rsidR="00F017FD" w:rsidRDefault="00F017FD" w:rsidP="00F017F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F017FD" w:rsidRDefault="00F017FD" w:rsidP="00F017F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017FD" w:rsidRDefault="00F017FD" w:rsidP="00F017FD">
      <w:pPr>
        <w:jc w:val="both"/>
        <w:rPr>
          <w:rFonts w:ascii="Arial Narrow" w:hAnsi="Arial Narrow" w:cs="Arial Narrow"/>
          <w:sz w:val="22"/>
          <w:szCs w:val="22"/>
        </w:rPr>
      </w:pPr>
    </w:p>
    <w:p w:rsidR="00F017FD" w:rsidRDefault="00F017FD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0B21" w:rsidRDefault="00310B21">
      <w:r>
        <w:separator/>
      </w:r>
    </w:p>
  </w:endnote>
  <w:endnote w:type="continuationSeparator" w:id="0">
    <w:p w:rsidR="00310B21" w:rsidRDefault="00310B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A00A8">
    <w:pPr>
      <w:pStyle w:val="Pta"/>
      <w:jc w:val="right"/>
    </w:pPr>
    <w:r>
      <w:fldChar w:fldCharType="begin"/>
    </w:r>
    <w:r w:rsidR="008271F6">
      <w:instrText>PAGE   \* MERGEFORMAT</w:instrText>
    </w:r>
    <w:r>
      <w:fldChar w:fldCharType="separate"/>
    </w:r>
    <w:r w:rsidR="00EB0C16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0B21" w:rsidRDefault="00310B21">
      <w:r>
        <w:separator/>
      </w:r>
    </w:p>
  </w:footnote>
  <w:footnote w:type="continuationSeparator" w:id="0">
    <w:p w:rsidR="00310B21" w:rsidRDefault="00310B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Pr="00811630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color w:val="00B0F0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11630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11630" w:rsidRPr="00EB3A87">
      <w:rPr>
        <w:rFonts w:ascii="Arial" w:hAnsi="Arial" w:cs="Arial"/>
        <w:color w:val="000000" w:themeColor="text1"/>
        <w:sz w:val="22"/>
        <w:szCs w:val="22"/>
        <w:bdr w:val="single" w:sz="4" w:space="0" w:color="auto" w:frame="1"/>
      </w:rPr>
      <w:t>36</w:t>
    </w:r>
    <w:r w:rsidR="00623F95" w:rsidRPr="00EB3A87">
      <w:rPr>
        <w:rFonts w:ascii="Arial" w:hAnsi="Arial" w:cs="Arial"/>
        <w:color w:val="000000" w:themeColor="text1"/>
        <w:sz w:val="22"/>
        <w:szCs w:val="22"/>
        <w:bdr w:val="single" w:sz="4" w:space="0" w:color="auto" w:frame="1"/>
      </w:rPr>
      <w:t> 412 422</w:t>
    </w:r>
    <w:r w:rsidRPr="00EB3A87">
      <w:rPr>
        <w:rFonts w:ascii="Arial" w:hAnsi="Arial" w:cs="Arial"/>
        <w:color w:val="000000" w:themeColor="text1"/>
        <w:sz w:val="22"/>
        <w:szCs w:val="22"/>
        <w:bdr w:val="single" w:sz="4" w:space="0" w:color="auto" w:frame="1"/>
      </w:rPr>
      <w:t xml:space="preserve">    </w:t>
    </w:r>
    <w:r w:rsidRPr="00EB3A87">
      <w:rPr>
        <w:rFonts w:ascii="Arial" w:hAnsi="Arial" w:cs="Arial"/>
        <w:color w:val="000000" w:themeColor="text1"/>
        <w:sz w:val="22"/>
        <w:szCs w:val="22"/>
      </w:rPr>
      <w:t xml:space="preserve"> </w:t>
    </w:r>
    <w:r w:rsidRPr="00EB3A87">
      <w:rPr>
        <w:rFonts w:ascii="Arial" w:hAnsi="Arial" w:cs="Arial"/>
        <w:color w:val="000000" w:themeColor="text1"/>
        <w:sz w:val="22"/>
        <w:szCs w:val="22"/>
        <w:bdr w:val="single" w:sz="4" w:space="0" w:color="auto" w:frame="1"/>
      </w:rPr>
      <w:t xml:space="preserve"> </w:t>
    </w:r>
    <w:r w:rsidRPr="00EB3A87">
      <w:rPr>
        <w:rFonts w:ascii="Arial" w:hAnsi="Arial" w:cs="Arial"/>
        <w:color w:val="000000" w:themeColor="text1"/>
        <w:spacing w:val="1"/>
        <w:sz w:val="22"/>
        <w:szCs w:val="22"/>
        <w:bdr w:val="single" w:sz="4" w:space="0" w:color="auto" w:frame="1"/>
      </w:rPr>
      <w:t>D</w:t>
    </w:r>
    <w:r w:rsidRPr="00EB3A87">
      <w:rPr>
        <w:rFonts w:ascii="Arial" w:hAnsi="Arial" w:cs="Arial"/>
        <w:color w:val="000000" w:themeColor="text1"/>
        <w:spacing w:val="-6"/>
        <w:sz w:val="22"/>
        <w:szCs w:val="22"/>
        <w:bdr w:val="single" w:sz="4" w:space="0" w:color="auto" w:frame="1"/>
      </w:rPr>
      <w:t>I</w:t>
    </w:r>
    <w:r w:rsidR="00D87EA3" w:rsidRPr="00EB3A87">
      <w:rPr>
        <w:rFonts w:ascii="Arial" w:hAnsi="Arial" w:cs="Arial"/>
        <w:color w:val="000000" w:themeColor="text1"/>
        <w:sz w:val="22"/>
        <w:szCs w:val="22"/>
        <w:bdr w:val="single" w:sz="4" w:space="0" w:color="auto" w:frame="1"/>
      </w:rPr>
      <w:t xml:space="preserve">Č: </w:t>
    </w:r>
    <w:r w:rsidR="00811630" w:rsidRPr="00EB3A87">
      <w:rPr>
        <w:rFonts w:ascii="Arial" w:hAnsi="Arial" w:cs="Arial"/>
        <w:color w:val="000000" w:themeColor="text1"/>
        <w:sz w:val="22"/>
        <w:szCs w:val="22"/>
        <w:bdr w:val="single" w:sz="4" w:space="0" w:color="auto" w:frame="1"/>
      </w:rPr>
      <w:t>2</w:t>
    </w:r>
    <w:r w:rsidR="00623F95" w:rsidRPr="00EB3A87">
      <w:rPr>
        <w:rFonts w:ascii="Arial" w:hAnsi="Arial" w:cs="Arial"/>
        <w:color w:val="000000" w:themeColor="text1"/>
        <w:sz w:val="22"/>
        <w:szCs w:val="22"/>
        <w:bdr w:val="single" w:sz="4" w:space="0" w:color="auto" w:frame="1"/>
      </w:rPr>
      <w:t>021738675</w:t>
    </w:r>
  </w:p>
  <w:p w:rsidR="008271F6" w:rsidRDefault="008271F6">
    <w:pPr>
      <w:pStyle w:val="Hlavika"/>
    </w:pPr>
  </w:p>
  <w:p w:rsidR="00811630" w:rsidRDefault="0081163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45770B4"/>
    <w:multiLevelType w:val="hybridMultilevel"/>
    <w:tmpl w:val="4962B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0"/>
  </w:num>
  <w:num w:numId="7">
    <w:abstractNumId w:val="2"/>
  </w:num>
  <w:num w:numId="8">
    <w:abstractNumId w:val="6"/>
  </w:num>
  <w:num w:numId="9">
    <w:abstractNumId w:val="14"/>
  </w:num>
  <w:num w:numId="10">
    <w:abstractNumId w:val="11"/>
  </w:num>
  <w:num w:numId="11">
    <w:abstractNumId w:val="3"/>
  </w:num>
  <w:num w:numId="12">
    <w:abstractNumId w:val="18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16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433B"/>
    <w:rsid w:val="001550FB"/>
    <w:rsid w:val="001553EC"/>
    <w:rsid w:val="001641B3"/>
    <w:rsid w:val="00171D3D"/>
    <w:rsid w:val="00173E72"/>
    <w:rsid w:val="00175067"/>
    <w:rsid w:val="00177499"/>
    <w:rsid w:val="00177E9D"/>
    <w:rsid w:val="00180B76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6A8E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A16"/>
    <w:rsid w:val="002B2E75"/>
    <w:rsid w:val="002C1869"/>
    <w:rsid w:val="002C1A49"/>
    <w:rsid w:val="002C25D7"/>
    <w:rsid w:val="002C3C72"/>
    <w:rsid w:val="002D0C9F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09D3"/>
    <w:rsid w:val="00310B21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2D82"/>
    <w:rsid w:val="003A351E"/>
    <w:rsid w:val="003A6346"/>
    <w:rsid w:val="003B1C63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3F3C17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3E87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0894"/>
    <w:rsid w:val="005F1DFA"/>
    <w:rsid w:val="005F26DB"/>
    <w:rsid w:val="005F504F"/>
    <w:rsid w:val="00610810"/>
    <w:rsid w:val="00614845"/>
    <w:rsid w:val="00615C55"/>
    <w:rsid w:val="00620893"/>
    <w:rsid w:val="00623F95"/>
    <w:rsid w:val="00635F69"/>
    <w:rsid w:val="00636459"/>
    <w:rsid w:val="00640019"/>
    <w:rsid w:val="00642FD8"/>
    <w:rsid w:val="00651543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6811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580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5311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630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00A8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FA5"/>
    <w:rsid w:val="008D6D25"/>
    <w:rsid w:val="008E18B3"/>
    <w:rsid w:val="008E6809"/>
    <w:rsid w:val="008F363C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007"/>
    <w:rsid w:val="009C58C9"/>
    <w:rsid w:val="009D0C18"/>
    <w:rsid w:val="009D2303"/>
    <w:rsid w:val="009D3DB8"/>
    <w:rsid w:val="009D7E50"/>
    <w:rsid w:val="009E02FD"/>
    <w:rsid w:val="009E39F8"/>
    <w:rsid w:val="009F04E7"/>
    <w:rsid w:val="009F058C"/>
    <w:rsid w:val="009F5D0D"/>
    <w:rsid w:val="009F65FA"/>
    <w:rsid w:val="009F6DA7"/>
    <w:rsid w:val="009F71A5"/>
    <w:rsid w:val="00A02C61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6920"/>
    <w:rsid w:val="00AA70A4"/>
    <w:rsid w:val="00AC5487"/>
    <w:rsid w:val="00AD1402"/>
    <w:rsid w:val="00AD1963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DBB"/>
    <w:rsid w:val="00CD7556"/>
    <w:rsid w:val="00CE47B4"/>
    <w:rsid w:val="00CF092E"/>
    <w:rsid w:val="00CF7485"/>
    <w:rsid w:val="00D004CC"/>
    <w:rsid w:val="00D20184"/>
    <w:rsid w:val="00D21828"/>
    <w:rsid w:val="00D223FE"/>
    <w:rsid w:val="00D237A3"/>
    <w:rsid w:val="00D23B0B"/>
    <w:rsid w:val="00D30075"/>
    <w:rsid w:val="00D319A0"/>
    <w:rsid w:val="00D32F77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2B23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0C16"/>
    <w:rsid w:val="00EB3A87"/>
    <w:rsid w:val="00EB3ECE"/>
    <w:rsid w:val="00EB5BB2"/>
    <w:rsid w:val="00EB6193"/>
    <w:rsid w:val="00ED112D"/>
    <w:rsid w:val="00ED7779"/>
    <w:rsid w:val="00EF4F08"/>
    <w:rsid w:val="00EF6062"/>
    <w:rsid w:val="00EF6214"/>
    <w:rsid w:val="00F017FD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D196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D196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D196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D196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AA692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D196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D196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D196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D196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AA69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DD1C67-F74B-4DE2-8EA5-3E4820F596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2769</Words>
  <Characters>15785</Characters>
  <Application>Microsoft Office Word</Application>
  <DocSecurity>0</DocSecurity>
  <Lines>131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18517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Janka</cp:lastModifiedBy>
  <cp:revision>2</cp:revision>
  <cp:lastPrinted>2016-09-26T06:35:00Z</cp:lastPrinted>
  <dcterms:created xsi:type="dcterms:W3CDTF">2016-09-26T07:26:00Z</dcterms:created>
  <dcterms:modified xsi:type="dcterms:W3CDTF">2016-09-26T07:26:00Z</dcterms:modified>
</cp:coreProperties>
</file>