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192753" w:rsidRDefault="004D3024" w:rsidP="00192753">
      <w:r>
        <w:t xml:space="preserve"> </w:t>
      </w:r>
    </w:p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192753" w:rsidRDefault="00192753" w:rsidP="00192753">
      <w:r>
        <w:t xml:space="preserve">                                                     </w:t>
      </w:r>
      <w:r>
        <w:rPr>
          <w:noProof/>
        </w:rPr>
        <w:drawing>
          <wp:inline distT="0" distB="0" distL="0" distR="0">
            <wp:extent cx="1457325" cy="1676400"/>
            <wp:effectExtent l="19050" t="0" r="9525" b="0"/>
            <wp:docPr id="1" name="Obrázok 1" descr="http://portal.gov.sk/UCSR/Erby/V/500941%20Vycapy-Opatovce_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753" w:rsidRDefault="00192753" w:rsidP="00192753"/>
    <w:p w:rsidR="00192753" w:rsidRDefault="00192753" w:rsidP="00192753"/>
    <w:p w:rsidR="00192753" w:rsidRDefault="00192753" w:rsidP="00192753"/>
    <w:p w:rsidR="00192753" w:rsidRDefault="00812A9C" w:rsidP="00192753">
      <w:pPr>
        <w:jc w:val="center"/>
        <w:rPr>
          <w:rFonts w:ascii="Arial" w:hAnsi="Arial" w:cs="Arial"/>
          <w:b/>
          <w:bCs/>
          <w:sz w:val="48"/>
        </w:rPr>
      </w:pPr>
      <w:r>
        <w:rPr>
          <w:rFonts w:ascii="Arial" w:hAnsi="Arial" w:cs="Arial"/>
          <w:b/>
          <w:bCs/>
          <w:sz w:val="48"/>
        </w:rPr>
        <w:t>KONSOLIDOVANÁ</w:t>
      </w:r>
      <w:r w:rsidR="006C6BF9" w:rsidRPr="00ED6B89">
        <w:rPr>
          <w:rFonts w:ascii="Arial" w:hAnsi="Arial" w:cs="Arial"/>
          <w:b/>
          <w:bCs/>
          <w:sz w:val="48"/>
        </w:rPr>
        <w:t xml:space="preserve">  </w:t>
      </w:r>
      <w:r w:rsidR="006B663A" w:rsidRPr="00ED6B89">
        <w:rPr>
          <w:rFonts w:ascii="Arial" w:hAnsi="Arial" w:cs="Arial"/>
          <w:b/>
          <w:bCs/>
          <w:sz w:val="48"/>
        </w:rPr>
        <w:t>V</w:t>
      </w:r>
      <w:r w:rsidR="00192753" w:rsidRPr="00ED6B89">
        <w:rPr>
          <w:rFonts w:ascii="Arial" w:hAnsi="Arial" w:cs="Arial"/>
          <w:b/>
          <w:bCs/>
          <w:sz w:val="48"/>
        </w:rPr>
        <w:t>ÝROČNÁ SPRÁVA</w:t>
      </w:r>
    </w:p>
    <w:p w:rsidR="00812A9C" w:rsidRDefault="00812A9C" w:rsidP="00192753">
      <w:pPr>
        <w:jc w:val="center"/>
        <w:rPr>
          <w:rFonts w:ascii="Arial" w:hAnsi="Arial" w:cs="Arial"/>
          <w:b/>
          <w:bCs/>
          <w:sz w:val="40"/>
          <w:szCs w:val="40"/>
        </w:rPr>
      </w:pPr>
      <w:r w:rsidRPr="00812A9C">
        <w:rPr>
          <w:rFonts w:ascii="Arial" w:hAnsi="Arial" w:cs="Arial"/>
          <w:b/>
          <w:bCs/>
          <w:sz w:val="40"/>
          <w:szCs w:val="40"/>
        </w:rPr>
        <w:t>/uvádza údaje z individuálnej výročnej správy/</w:t>
      </w:r>
    </w:p>
    <w:p w:rsidR="00812A9C" w:rsidRPr="00812A9C" w:rsidRDefault="00812A9C" w:rsidP="00192753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:rsidR="00192753" w:rsidRPr="00ED6B89" w:rsidRDefault="00192753" w:rsidP="00192753">
      <w:pPr>
        <w:pStyle w:val="Nadpis4"/>
        <w:rPr>
          <w:rFonts w:ascii="Arial" w:hAnsi="Arial" w:cs="Arial"/>
        </w:rPr>
      </w:pPr>
      <w:r w:rsidRPr="00ED6B89">
        <w:rPr>
          <w:rFonts w:ascii="Arial" w:hAnsi="Arial" w:cs="Arial"/>
        </w:rPr>
        <w:t>OBCE  VÝČAPY - OPATOVCE</w:t>
      </w:r>
    </w:p>
    <w:p w:rsidR="00192753" w:rsidRPr="00ED6B89" w:rsidRDefault="00192753" w:rsidP="00192753">
      <w:pPr>
        <w:jc w:val="center"/>
        <w:rPr>
          <w:rFonts w:ascii="Arial" w:hAnsi="Arial" w:cs="Arial"/>
          <w:b/>
          <w:bCs/>
          <w:sz w:val="48"/>
        </w:rPr>
      </w:pPr>
      <w:r w:rsidRPr="00ED6B89">
        <w:rPr>
          <w:rFonts w:ascii="Arial" w:hAnsi="Arial" w:cs="Arial"/>
          <w:b/>
          <w:bCs/>
          <w:sz w:val="48"/>
        </w:rPr>
        <w:t>za rok 20</w:t>
      </w:r>
      <w:r w:rsidR="00B53B80" w:rsidRPr="00ED6B89">
        <w:rPr>
          <w:rFonts w:ascii="Arial" w:hAnsi="Arial" w:cs="Arial"/>
          <w:b/>
          <w:bCs/>
          <w:sz w:val="48"/>
        </w:rPr>
        <w:t>1</w:t>
      </w:r>
      <w:r w:rsidR="00812A9C">
        <w:rPr>
          <w:rFonts w:ascii="Arial" w:hAnsi="Arial" w:cs="Arial"/>
          <w:b/>
          <w:bCs/>
          <w:sz w:val="48"/>
        </w:rPr>
        <w:t>5</w:t>
      </w:r>
    </w:p>
    <w:p w:rsidR="008D4C1E" w:rsidRPr="00ED6B89" w:rsidRDefault="008D4C1E" w:rsidP="00192753">
      <w:pPr>
        <w:jc w:val="center"/>
        <w:rPr>
          <w:rFonts w:ascii="Arial" w:hAnsi="Arial" w:cs="Arial"/>
          <w:b/>
          <w:bCs/>
          <w:sz w:val="48"/>
        </w:rPr>
      </w:pPr>
    </w:p>
    <w:p w:rsidR="008D4C1E" w:rsidRDefault="008D4C1E" w:rsidP="00192753">
      <w:pPr>
        <w:jc w:val="center"/>
        <w:rPr>
          <w:rFonts w:ascii="Algerian" w:hAnsi="Algerian"/>
          <w:b/>
          <w:bCs/>
          <w:sz w:val="48"/>
        </w:rPr>
      </w:pPr>
    </w:p>
    <w:p w:rsidR="00974182" w:rsidRDefault="00974182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Pr="00B53B80" w:rsidRDefault="006C6BF9" w:rsidP="00192753">
      <w:pPr>
        <w:jc w:val="center"/>
        <w:rPr>
          <w:rFonts w:ascii="Algerian" w:hAnsi="Algerian"/>
          <w:sz w:val="48"/>
        </w:rPr>
      </w:pPr>
    </w:p>
    <w:p w:rsidR="00192753" w:rsidRDefault="00192753" w:rsidP="00974182">
      <w:pPr>
        <w:jc w:val="center"/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812A9C" w:rsidP="00812A9C">
      <w:pPr>
        <w:pStyle w:val="Nadpis9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.....................................................</w:t>
      </w:r>
    </w:p>
    <w:p w:rsidR="003D0A37" w:rsidRDefault="00812A9C" w:rsidP="00812A9C">
      <w:r>
        <w:t xml:space="preserve">                                                                                                Ing. Jozef </w:t>
      </w:r>
      <w:proofErr w:type="spellStart"/>
      <w:r>
        <w:t>Holúbek</w:t>
      </w:r>
      <w:proofErr w:type="spellEnd"/>
    </w:p>
    <w:p w:rsidR="00812A9C" w:rsidRDefault="00812A9C" w:rsidP="00812A9C">
      <w:r>
        <w:t xml:space="preserve">                                                                                                  starosta obce</w:t>
      </w:r>
    </w:p>
    <w:p w:rsidR="00B04D20" w:rsidRDefault="00B04D20" w:rsidP="00192753"/>
    <w:p w:rsidR="00192753" w:rsidRPr="00580BA2" w:rsidRDefault="00192753" w:rsidP="00192753">
      <w:p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lastRenderedPageBreak/>
        <w:t>OBSAH:</w:t>
      </w:r>
    </w:p>
    <w:p w:rsidR="00192753" w:rsidRPr="00580BA2" w:rsidRDefault="00B04D20" w:rsidP="00B04D20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Úvodné slovo starostu obce</w:t>
      </w:r>
    </w:p>
    <w:p w:rsidR="00192753" w:rsidRPr="00580BA2" w:rsidRDefault="00DD4513" w:rsidP="00B04D20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Identifikačné údaje obce</w:t>
      </w:r>
    </w:p>
    <w:p w:rsidR="00192753" w:rsidRPr="00580BA2" w:rsidRDefault="00DD4513" w:rsidP="00192753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Organizačná štruktúra obce</w:t>
      </w:r>
      <w:r w:rsidR="00812A9C" w:rsidRPr="00580BA2">
        <w:rPr>
          <w:rFonts w:ascii="Arial" w:hAnsi="Arial" w:cs="Arial"/>
          <w:b/>
          <w:sz w:val="23"/>
          <w:szCs w:val="23"/>
        </w:rPr>
        <w:t xml:space="preserve"> a identifikácia vedúcich predstaviteľov</w:t>
      </w:r>
    </w:p>
    <w:p w:rsidR="00BF4F82" w:rsidRPr="00580BA2" w:rsidRDefault="00DD4513" w:rsidP="008058CF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Rozpočtové organizácie obce</w:t>
      </w:r>
    </w:p>
    <w:p w:rsidR="00580BA2" w:rsidRPr="00580BA2" w:rsidRDefault="00580BA2" w:rsidP="00580BA2">
      <w:pPr>
        <w:ind w:left="144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3.1.1. Základná škola</w:t>
      </w:r>
    </w:p>
    <w:p w:rsidR="00580BA2" w:rsidRPr="00580BA2" w:rsidRDefault="00580BA2" w:rsidP="00580BA2">
      <w:pPr>
        <w:ind w:left="144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3.1.2. Materská škola</w:t>
      </w:r>
    </w:p>
    <w:p w:rsidR="00192753" w:rsidRPr="00580BA2" w:rsidRDefault="00812A9C" w:rsidP="00192753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Základná charakteristika konsolidovaného celku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Geografické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Demografické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Ekonomické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Symboly obce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História obce</w:t>
      </w:r>
    </w:p>
    <w:p w:rsidR="003615C8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Významné osobnosti obce</w:t>
      </w:r>
    </w:p>
    <w:p w:rsidR="00CA268C" w:rsidRPr="00580BA2" w:rsidRDefault="00CA268C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Referendum</w:t>
      </w:r>
    </w:p>
    <w:p w:rsidR="00473464" w:rsidRPr="00580BA2" w:rsidRDefault="00DD4513" w:rsidP="00473464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Plnenie funkcií obce</w:t>
      </w:r>
    </w:p>
    <w:p w:rsidR="0047346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Výchova a vzdelávanie</w:t>
      </w:r>
    </w:p>
    <w:p w:rsidR="0047346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Zdravotníctvo</w:t>
      </w:r>
    </w:p>
    <w:p w:rsidR="00E27DF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Sociálne zabezpečenie</w:t>
      </w:r>
    </w:p>
    <w:p w:rsidR="009A4FD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Kultúra</w:t>
      </w:r>
    </w:p>
    <w:p w:rsidR="009A4FD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Hospodárstvo</w:t>
      </w:r>
    </w:p>
    <w:p w:rsidR="00FB0E39" w:rsidRPr="00580BA2" w:rsidRDefault="009A4FD4" w:rsidP="00FB0E39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Informácia o vývoji obce z pohľadu rozpočtovníctva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Plnenie príjmov</w:t>
      </w:r>
      <w:r w:rsidR="00812A9C" w:rsidRPr="00580BA2">
        <w:rPr>
          <w:rFonts w:ascii="Arial" w:hAnsi="Arial" w:cs="Arial"/>
          <w:b/>
          <w:sz w:val="23"/>
          <w:szCs w:val="23"/>
        </w:rPr>
        <w:t xml:space="preserve"> a čerpanie výdavkov v roku 2015</w:t>
      </w:r>
    </w:p>
    <w:p w:rsidR="00812A9C" w:rsidRPr="00580BA2" w:rsidRDefault="00812A9C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Prebytok/schodok rozpočtového hospodárenia za rok 2015</w:t>
      </w:r>
    </w:p>
    <w:p w:rsidR="009A4FD4" w:rsidRPr="00580BA2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Informácia o vývoji obce z pohľadu účtovníctva</w:t>
      </w:r>
      <w:r w:rsidR="00812A9C" w:rsidRPr="00580BA2">
        <w:rPr>
          <w:rFonts w:ascii="Arial" w:hAnsi="Arial" w:cs="Arial"/>
          <w:b/>
          <w:sz w:val="23"/>
          <w:szCs w:val="23"/>
        </w:rPr>
        <w:t xml:space="preserve"> za materskú účtovnú jednotku a konsolidovaný celok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Bil</w:t>
      </w:r>
      <w:r w:rsidR="00521868" w:rsidRPr="00580BA2">
        <w:rPr>
          <w:rFonts w:ascii="Arial" w:hAnsi="Arial" w:cs="Arial"/>
          <w:b/>
          <w:sz w:val="23"/>
          <w:szCs w:val="23"/>
        </w:rPr>
        <w:t>ancia aktív a pasív k 31.12.2015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Účtovný výsledok hospodárenia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Pohľadávky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Záväzky</w:t>
      </w:r>
    </w:p>
    <w:p w:rsidR="009A4FD4" w:rsidRPr="00580BA2" w:rsidRDefault="00F47B35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Vývoj nákladov a výnosov za materskú účtovnú jednotku a konsolidovaný celok</w:t>
      </w:r>
    </w:p>
    <w:p w:rsidR="009A4FD4" w:rsidRPr="00580BA2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Ostatné dôležité informácie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Prijaté granty a transfery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Poskytnuté dotácie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Význa</w:t>
      </w:r>
      <w:r w:rsidR="00812A9C" w:rsidRPr="00580BA2">
        <w:rPr>
          <w:rFonts w:ascii="Arial" w:hAnsi="Arial" w:cs="Arial"/>
          <w:b/>
          <w:sz w:val="23"/>
          <w:szCs w:val="23"/>
        </w:rPr>
        <w:t>mné investičné akcie v roku 2015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Predpokladaný budúci vývoj činnosti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Udalosti osobitného významu po skončení účtovného obdobia</w:t>
      </w:r>
    </w:p>
    <w:p w:rsidR="00FB70F4" w:rsidRPr="00580BA2" w:rsidRDefault="00FB70F4" w:rsidP="005C7CB0">
      <w:pPr>
        <w:rPr>
          <w:rFonts w:ascii="Arial" w:hAnsi="Arial" w:cs="Arial"/>
          <w:b/>
          <w:sz w:val="23"/>
          <w:szCs w:val="23"/>
        </w:rPr>
      </w:pPr>
    </w:p>
    <w:p w:rsidR="00192753" w:rsidRPr="00580BA2" w:rsidRDefault="00192753" w:rsidP="00192753">
      <w:p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 xml:space="preserve">Prílohy: </w:t>
      </w:r>
    </w:p>
    <w:p w:rsidR="00192753" w:rsidRPr="00580BA2" w:rsidRDefault="00812A9C" w:rsidP="00192753">
      <w:pPr>
        <w:numPr>
          <w:ilvl w:val="0"/>
          <w:numId w:val="2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Individuálna účtovná závierka: Súvaha, Výkaz ziskov a strát, Poznámky</w:t>
      </w:r>
    </w:p>
    <w:p w:rsidR="00192753" w:rsidRDefault="00812A9C" w:rsidP="00192753">
      <w:pPr>
        <w:numPr>
          <w:ilvl w:val="0"/>
          <w:numId w:val="2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Konsolidovaná účtovná závierka: Konsolidovaná súvaha, Konsolidovaný Výkaz ziskov a strát, Poznámky konsolidovanej účtovnej závierky</w:t>
      </w: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192753" w:rsidRDefault="003D0A3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  <w:r w:rsidRPr="003D0A37"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ÚVODNÉ  SLOVO  STAROSTU  OBCE</w:t>
      </w:r>
    </w:p>
    <w:p w:rsidR="00C55017" w:rsidRDefault="00C55017" w:rsidP="00C55017">
      <w:pPr>
        <w:pStyle w:val="Odsekzoznamu"/>
        <w:ind w:left="1080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256E11" w:rsidRPr="00256E11" w:rsidRDefault="00AC678A" w:rsidP="00256E11">
      <w:pPr>
        <w:autoSpaceDE w:val="0"/>
        <w:autoSpaceDN w:val="0"/>
        <w:adjustRightInd w:val="0"/>
        <w:rPr>
          <w:rFonts w:ascii="Arial" w:hAnsi="Arial" w:cs="Arial"/>
          <w:b/>
          <w:bCs/>
          <w:iCs/>
          <w:sz w:val="32"/>
          <w:szCs w:val="32"/>
        </w:rPr>
      </w:pPr>
      <w:r>
        <w:rPr>
          <w:rFonts w:ascii="Arial" w:hAnsi="Arial" w:cs="Arial"/>
          <w:b/>
          <w:bCs/>
          <w:iCs/>
          <w:sz w:val="32"/>
          <w:szCs w:val="32"/>
        </w:rPr>
        <w:t>Vážení občania</w:t>
      </w:r>
      <w:r w:rsidR="00256E11" w:rsidRPr="00256E11">
        <w:rPr>
          <w:rFonts w:ascii="Arial" w:hAnsi="Arial" w:cs="Arial"/>
          <w:b/>
          <w:bCs/>
          <w:iCs/>
          <w:sz w:val="32"/>
          <w:szCs w:val="32"/>
        </w:rPr>
        <w:t xml:space="preserve"> !</w:t>
      </w:r>
    </w:p>
    <w:p w:rsidR="00256E11" w:rsidRPr="00256E11" w:rsidRDefault="00256E11" w:rsidP="00256E11">
      <w:pPr>
        <w:autoSpaceDE w:val="0"/>
        <w:autoSpaceDN w:val="0"/>
        <w:adjustRightInd w:val="0"/>
        <w:rPr>
          <w:rFonts w:ascii="Calibri,BoldItalic" w:hAnsi="Calibri,BoldItalic" w:cs="Calibri,BoldItalic"/>
          <w:b/>
          <w:bCs/>
          <w:iCs/>
          <w:sz w:val="32"/>
          <w:szCs w:val="32"/>
        </w:rPr>
      </w:pPr>
    </w:p>
    <w:p w:rsidR="00256E11" w:rsidRPr="00256E11" w:rsidRDefault="00256E11" w:rsidP="00256E1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Pr="00256E11">
        <w:rPr>
          <w:rFonts w:ascii="Arial" w:hAnsi="Arial" w:cs="Arial"/>
        </w:rPr>
        <w:t>Ku skon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eniu kalendárneho a ú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tovného roka ku každej organizácií neodmyslite</w:t>
      </w:r>
      <w:r w:rsidRPr="00256E11">
        <w:rPr>
          <w:rFonts w:ascii="Arial" w:eastAsia="TimesNewRoman" w:hAnsi="Arial" w:cs="Arial"/>
        </w:rPr>
        <w:t>ľ</w:t>
      </w:r>
      <w:r>
        <w:rPr>
          <w:rFonts w:ascii="Arial" w:hAnsi="Arial" w:cs="Arial"/>
        </w:rPr>
        <w:t>ne patrí dôkladné</w:t>
      </w:r>
      <w:r w:rsidRPr="00256E11">
        <w:rPr>
          <w:rFonts w:ascii="Arial" w:hAnsi="Arial" w:cs="Arial"/>
        </w:rPr>
        <w:t xml:space="preserve"> hodnotenie ekonomickej a bežnej 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innosti. Posúdi</w:t>
      </w:r>
      <w:r w:rsidRPr="00256E11">
        <w:rPr>
          <w:rFonts w:ascii="Arial" w:eastAsia="TimesNewRoman" w:hAnsi="Arial" w:cs="Arial"/>
        </w:rPr>
        <w:t xml:space="preserve">ť </w:t>
      </w:r>
      <w:r>
        <w:rPr>
          <w:rFonts w:ascii="Arial" w:hAnsi="Arial" w:cs="Arial"/>
        </w:rPr>
        <w:t xml:space="preserve">kvalitu odvedenej práce však </w:t>
      </w:r>
      <w:r w:rsidRPr="00256E11">
        <w:rPr>
          <w:rFonts w:ascii="Arial" w:hAnsi="Arial" w:cs="Arial"/>
        </w:rPr>
        <w:t>samozrejme môžu najlepšie iba ob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ania.</w:t>
      </w:r>
    </w:p>
    <w:p w:rsidR="00256E11" w:rsidRPr="00256E11" w:rsidRDefault="00256E11" w:rsidP="00256E1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56E11">
        <w:rPr>
          <w:rFonts w:ascii="Arial" w:hAnsi="Arial" w:cs="Arial"/>
        </w:rPr>
        <w:t>V posledných rokoch spolo</w:t>
      </w:r>
      <w:r w:rsidRPr="00256E11">
        <w:rPr>
          <w:rFonts w:ascii="Arial" w:eastAsia="TimesNewRoman" w:hAnsi="Arial" w:cs="Arial"/>
        </w:rPr>
        <w:t>č</w:t>
      </w:r>
      <w:r w:rsidRPr="00256E11">
        <w:rPr>
          <w:rFonts w:ascii="Arial" w:hAnsi="Arial" w:cs="Arial"/>
        </w:rPr>
        <w:t>enská, ekonomická a sociálna situácia prináša každodenne ve</w:t>
      </w:r>
      <w:r w:rsidRPr="00256E11">
        <w:rPr>
          <w:rFonts w:ascii="Arial" w:eastAsia="TimesNewRoman" w:hAnsi="Arial" w:cs="Arial"/>
        </w:rPr>
        <w:t>ľ</w:t>
      </w:r>
      <w:r>
        <w:rPr>
          <w:rFonts w:ascii="Arial" w:hAnsi="Arial" w:cs="Arial"/>
        </w:rPr>
        <w:t xml:space="preserve">a </w:t>
      </w:r>
      <w:r w:rsidRPr="00256E11">
        <w:rPr>
          <w:rFonts w:ascii="Arial" w:hAnsi="Arial" w:cs="Arial"/>
        </w:rPr>
        <w:t xml:space="preserve">problémov, pre organizácie, firmy a v neposlednom rade aj pre </w:t>
      </w:r>
      <w:r w:rsidRPr="00256E11">
        <w:rPr>
          <w:rFonts w:ascii="Arial" w:eastAsia="TimesNewRoman" w:hAnsi="Arial" w:cs="Arial"/>
        </w:rPr>
        <w:t>ľ</w:t>
      </w:r>
      <w:r w:rsidRPr="00256E11">
        <w:rPr>
          <w:rFonts w:ascii="Arial" w:hAnsi="Arial" w:cs="Arial"/>
        </w:rPr>
        <w:t>udí. Zmierni</w:t>
      </w:r>
      <w:r w:rsidRPr="00256E11">
        <w:rPr>
          <w:rFonts w:ascii="Arial" w:eastAsia="TimesNewRoman" w:hAnsi="Arial" w:cs="Arial"/>
        </w:rPr>
        <w:t xml:space="preserve">ť </w:t>
      </w:r>
      <w:r>
        <w:rPr>
          <w:rFonts w:ascii="Arial" w:hAnsi="Arial" w:cs="Arial"/>
        </w:rPr>
        <w:t xml:space="preserve">túto situáciu </w:t>
      </w:r>
      <w:r w:rsidRPr="00256E11">
        <w:rPr>
          <w:rFonts w:ascii="Arial" w:hAnsi="Arial" w:cs="Arial"/>
        </w:rPr>
        <w:t>môžeme ak si budeme navzájom pomáha</w:t>
      </w:r>
      <w:r w:rsidRPr="00256E11">
        <w:rPr>
          <w:rFonts w:ascii="Arial" w:eastAsia="TimesNewRoman" w:hAnsi="Arial" w:cs="Arial"/>
        </w:rPr>
        <w:t>ť</w:t>
      </w:r>
      <w:r w:rsidRPr="00256E11">
        <w:rPr>
          <w:rFonts w:ascii="Arial" w:hAnsi="Arial" w:cs="Arial"/>
        </w:rPr>
        <w:t>, vychádza</w:t>
      </w:r>
      <w:r w:rsidRPr="00256E11">
        <w:rPr>
          <w:rFonts w:ascii="Arial" w:eastAsia="TimesNewRoman" w:hAnsi="Arial" w:cs="Arial"/>
        </w:rPr>
        <w:t xml:space="preserve">ť </w:t>
      </w:r>
      <w:r w:rsidRPr="00256E11">
        <w:rPr>
          <w:rFonts w:ascii="Arial" w:hAnsi="Arial" w:cs="Arial"/>
        </w:rPr>
        <w:t>si v úst</w:t>
      </w:r>
      <w:r>
        <w:rPr>
          <w:rFonts w:ascii="Arial" w:hAnsi="Arial" w:cs="Arial"/>
        </w:rPr>
        <w:t xml:space="preserve">rety samozrejme v rámci svojich </w:t>
      </w:r>
      <w:r w:rsidRPr="00256E11">
        <w:rPr>
          <w:rFonts w:ascii="Arial" w:hAnsi="Arial" w:cs="Arial"/>
        </w:rPr>
        <w:t>možnosti a schopnosti, aby sme si vytvorili pekné, pokojné a š</w:t>
      </w:r>
      <w:r w:rsidRPr="00256E11">
        <w:rPr>
          <w:rFonts w:ascii="Arial" w:eastAsia="TimesNewRoman" w:hAnsi="Arial" w:cs="Arial"/>
        </w:rPr>
        <w:t>ť</w:t>
      </w:r>
      <w:r>
        <w:rPr>
          <w:rFonts w:ascii="Arial" w:hAnsi="Arial" w:cs="Arial"/>
        </w:rPr>
        <w:t>astné podmienky pre život v našej obci.</w:t>
      </w:r>
    </w:p>
    <w:p w:rsidR="00256E11" w:rsidRPr="00256E11" w:rsidRDefault="00256E11" w:rsidP="00256E1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56E11">
        <w:rPr>
          <w:rFonts w:ascii="Arial" w:hAnsi="Arial" w:cs="Arial"/>
        </w:rPr>
        <w:t>Preto využívam tento priestor pre poďakova</w:t>
      </w:r>
      <w:r>
        <w:rPr>
          <w:rFonts w:ascii="Arial" w:hAnsi="Arial" w:cs="Arial"/>
        </w:rPr>
        <w:t xml:space="preserve">nie všetkým občanom našej obce </w:t>
      </w:r>
      <w:r w:rsidRPr="00256E11">
        <w:rPr>
          <w:rFonts w:ascii="Arial" w:hAnsi="Arial" w:cs="Arial"/>
        </w:rPr>
        <w:t>za dobre vykonanú prácu a spolupatričnosť v skráš</w:t>
      </w:r>
      <w:r>
        <w:rPr>
          <w:rFonts w:ascii="Arial" w:hAnsi="Arial" w:cs="Arial"/>
        </w:rPr>
        <w:t xml:space="preserve">ľovaní, zveľaďovaní a vytváraní </w:t>
      </w:r>
      <w:r w:rsidRPr="00256E11">
        <w:rPr>
          <w:rFonts w:ascii="Arial" w:hAnsi="Arial" w:cs="Arial"/>
        </w:rPr>
        <w:t>podmienok pre spokojný a krajší život v na</w:t>
      </w:r>
      <w:r>
        <w:rPr>
          <w:rFonts w:ascii="Arial" w:hAnsi="Arial" w:cs="Arial"/>
        </w:rPr>
        <w:t xml:space="preserve">šej obci. Našim želaním je, aby </w:t>
      </w:r>
      <w:r w:rsidRPr="00256E11">
        <w:rPr>
          <w:rFonts w:ascii="Arial" w:hAnsi="Arial" w:cs="Arial"/>
        </w:rPr>
        <w:t>dosahovali úspechy a spokojnosť v každoden</w:t>
      </w:r>
      <w:r>
        <w:rPr>
          <w:rFonts w:ascii="Arial" w:hAnsi="Arial" w:cs="Arial"/>
        </w:rPr>
        <w:t xml:space="preserve">nom osobnom i pracovnom živote. </w:t>
      </w:r>
      <w:r w:rsidRPr="00256E11">
        <w:rPr>
          <w:rFonts w:ascii="Arial" w:hAnsi="Arial" w:cs="Arial"/>
        </w:rPr>
        <w:t>V nadchádzajúcom ob</w:t>
      </w:r>
      <w:r>
        <w:rPr>
          <w:rFonts w:ascii="Arial" w:hAnsi="Arial" w:cs="Arial"/>
        </w:rPr>
        <w:t xml:space="preserve">dobí nás čaká množstvo práce. Vždy sa nájdu veci, ktoré </w:t>
      </w:r>
      <w:r w:rsidRPr="00256E11">
        <w:rPr>
          <w:rFonts w:ascii="Arial" w:hAnsi="Arial" w:cs="Arial"/>
        </w:rPr>
        <w:t>je potrebné zle</w:t>
      </w:r>
      <w:r w:rsidR="00C55017">
        <w:rPr>
          <w:rFonts w:ascii="Arial" w:hAnsi="Arial" w:cs="Arial"/>
        </w:rPr>
        <w:t xml:space="preserve">pšiť, vybudovať. </w:t>
      </w:r>
    </w:p>
    <w:p w:rsidR="00256E11" w:rsidRDefault="00256E11" w:rsidP="00C55017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56E11">
        <w:rPr>
          <w:rFonts w:ascii="Arial" w:hAnsi="Arial" w:cs="Arial"/>
        </w:rPr>
        <w:t>Dúfam v aktívnu podporu a spoluprácu vš</w:t>
      </w:r>
      <w:r w:rsidR="00C55017">
        <w:rPr>
          <w:rFonts w:ascii="Arial" w:hAnsi="Arial" w:cs="Arial"/>
        </w:rPr>
        <w:t xml:space="preserve">etkých občanov, podnikateľských </w:t>
      </w:r>
      <w:r w:rsidRPr="00256E11">
        <w:rPr>
          <w:rFonts w:ascii="Arial" w:hAnsi="Arial" w:cs="Arial"/>
        </w:rPr>
        <w:t>subjektov ako i orgánov a organizácií obce pri skvali</w:t>
      </w:r>
      <w:r w:rsidR="00C55017">
        <w:rPr>
          <w:rFonts w:ascii="Arial" w:hAnsi="Arial" w:cs="Arial"/>
        </w:rPr>
        <w:t xml:space="preserve">tňovaní podmienok života našich </w:t>
      </w:r>
      <w:r>
        <w:rPr>
          <w:rFonts w:ascii="Arial" w:hAnsi="Arial" w:cs="Arial"/>
        </w:rPr>
        <w:t>občanov.</w:t>
      </w:r>
    </w:p>
    <w:p w:rsidR="00256E11" w:rsidRDefault="00256E11" w:rsidP="00256E11">
      <w:pPr>
        <w:jc w:val="both"/>
        <w:rPr>
          <w:rFonts w:ascii="Arial" w:hAnsi="Arial" w:cs="Arial"/>
        </w:rPr>
      </w:pPr>
    </w:p>
    <w:p w:rsidR="00256E11" w:rsidRDefault="00256E11" w:rsidP="00256E11">
      <w:pPr>
        <w:jc w:val="both"/>
        <w:rPr>
          <w:rFonts w:ascii="Arial" w:hAnsi="Arial" w:cs="Arial"/>
        </w:rPr>
      </w:pPr>
    </w:p>
    <w:p w:rsidR="00FB7EC3" w:rsidRDefault="00FB7EC3" w:rsidP="00256E11">
      <w:pPr>
        <w:jc w:val="both"/>
        <w:rPr>
          <w:rFonts w:ascii="Arial" w:hAnsi="Arial" w:cs="Arial"/>
        </w:rPr>
      </w:pPr>
    </w:p>
    <w:p w:rsidR="00256E11" w:rsidRDefault="00256E11" w:rsidP="00256E1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Ing. Jozef </w:t>
      </w:r>
      <w:proofErr w:type="spellStart"/>
      <w:r>
        <w:rPr>
          <w:rFonts w:ascii="Arial" w:hAnsi="Arial" w:cs="Arial"/>
        </w:rPr>
        <w:t>Holúbek</w:t>
      </w:r>
      <w:proofErr w:type="spellEnd"/>
    </w:p>
    <w:p w:rsidR="00256E11" w:rsidRPr="00256E11" w:rsidRDefault="00256E11" w:rsidP="00256E11">
      <w:pPr>
        <w:jc w:val="both"/>
        <w:rPr>
          <w:rFonts w:ascii="Arial" w:hAnsi="Arial" w:cs="Arial"/>
          <w:b/>
          <w:caps/>
          <w:color w:val="7030A0"/>
        </w:rPr>
      </w:pPr>
      <w:r>
        <w:rPr>
          <w:rFonts w:ascii="Arial" w:hAnsi="Arial" w:cs="Arial"/>
        </w:rPr>
        <w:t xml:space="preserve">                                                                                        starosta obce</w:t>
      </w:r>
    </w:p>
    <w:p w:rsidR="00256E11" w:rsidRDefault="00256E11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441BA8" w:rsidRDefault="00441BA8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441BA8" w:rsidRDefault="00441BA8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A268C" w:rsidRDefault="00CA268C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3D0A37" w:rsidRPr="003D0A37" w:rsidRDefault="003D0A3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IDENTIFIKAČNÉ  ÚDAJE  OBCE</w:t>
      </w:r>
    </w:p>
    <w:p w:rsidR="00192753" w:rsidRPr="00B168E7" w:rsidRDefault="00192753" w:rsidP="00192753">
      <w:pPr>
        <w:rPr>
          <w:rFonts w:ascii="Arial" w:hAnsi="Arial" w:cs="Arial"/>
        </w:rPr>
      </w:pPr>
      <w:r w:rsidRPr="00B168E7">
        <w:rPr>
          <w:rFonts w:ascii="Arial" w:hAnsi="Arial" w:cs="Arial"/>
        </w:rPr>
        <w:tab/>
      </w:r>
    </w:p>
    <w:p w:rsidR="003D0A37" w:rsidRDefault="006C6BF9" w:rsidP="006C6BF9">
      <w:pPr>
        <w:shd w:val="clear" w:color="auto" w:fill="FFFFFF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Názov obce: </w:t>
      </w:r>
      <w:r w:rsidRPr="006C6BF9">
        <w:rPr>
          <w:rFonts w:ascii="Arial" w:hAnsi="Arial" w:cs="Arial"/>
          <w:color w:val="030303"/>
        </w:rPr>
        <w:t xml:space="preserve">Výčapy </w:t>
      </w:r>
      <w:r w:rsidR="003D0A37">
        <w:rPr>
          <w:rFonts w:ascii="Arial" w:hAnsi="Arial" w:cs="Arial"/>
          <w:color w:val="030303"/>
        </w:rPr>
        <w:t>–</w:t>
      </w:r>
      <w:r w:rsidRPr="006C6BF9">
        <w:rPr>
          <w:rFonts w:ascii="Arial" w:hAnsi="Arial" w:cs="Arial"/>
          <w:color w:val="030303"/>
        </w:rPr>
        <w:t>Opatovce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Sídlo: </w:t>
      </w:r>
      <w:r>
        <w:rPr>
          <w:rFonts w:ascii="Arial" w:hAnsi="Arial" w:cs="Arial"/>
          <w:color w:val="030303"/>
        </w:rPr>
        <w:t>Obecný úrad, 951 44 Výčapy – Opatovce č. 467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Okres:</w:t>
      </w:r>
      <w:r w:rsidR="006C6BF9" w:rsidRPr="006C6BF9">
        <w:rPr>
          <w:rFonts w:ascii="Arial" w:hAnsi="Arial" w:cs="Arial"/>
          <w:color w:val="030303"/>
        </w:rPr>
        <w:t xml:space="preserve"> Nitra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Kraj:</w:t>
      </w:r>
      <w:r w:rsidR="006C6BF9" w:rsidRPr="006C6BF9">
        <w:rPr>
          <w:rFonts w:ascii="Arial" w:hAnsi="Arial" w:cs="Arial"/>
          <w:color w:val="030303"/>
        </w:rPr>
        <w:t xml:space="preserve"> Nitriansky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IČO: </w:t>
      </w:r>
      <w:r>
        <w:rPr>
          <w:rFonts w:ascii="Arial" w:hAnsi="Arial" w:cs="Arial"/>
          <w:color w:val="030303"/>
        </w:rPr>
        <w:t>00 308 650</w:t>
      </w:r>
    </w:p>
    <w:p w:rsidR="00ED6B89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DIČ: </w:t>
      </w:r>
      <w:r>
        <w:rPr>
          <w:rFonts w:ascii="Arial" w:hAnsi="Arial" w:cs="Arial"/>
          <w:color w:val="030303"/>
        </w:rPr>
        <w:t>2021102930</w:t>
      </w:r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Telefón: </w:t>
      </w:r>
      <w:r>
        <w:rPr>
          <w:rFonts w:ascii="Arial" w:hAnsi="Arial" w:cs="Arial"/>
          <w:color w:val="030303"/>
        </w:rPr>
        <w:t>037/7795150, 7795106, 7795151, 7795901</w:t>
      </w:r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E-mail: </w:t>
      </w:r>
      <w:hyperlink r:id="rId10" w:history="1">
        <w:r w:rsidRPr="00ED6B89">
          <w:rPr>
            <w:rStyle w:val="Hypertextovprepojenie"/>
            <w:rFonts w:ascii="Arial" w:hAnsi="Arial" w:cs="Arial"/>
            <w:color w:val="auto"/>
          </w:rPr>
          <w:t>starosta@vycapy-opatovce.sk</w:t>
        </w:r>
      </w:hyperlink>
      <w:r>
        <w:rPr>
          <w:rFonts w:ascii="Arial" w:hAnsi="Arial" w:cs="Arial"/>
          <w:color w:val="030303"/>
        </w:rPr>
        <w:t xml:space="preserve">, </w:t>
      </w:r>
      <w:hyperlink r:id="rId11" w:history="1">
        <w:r w:rsidRPr="00ED6B89">
          <w:rPr>
            <w:rStyle w:val="Hypertextovprepojenie"/>
            <w:rFonts w:ascii="Arial" w:hAnsi="Arial" w:cs="Arial"/>
            <w:color w:val="auto"/>
          </w:rPr>
          <w:t>podatelna@vycapy-opatovce.sk</w:t>
        </w:r>
      </w:hyperlink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Webová stránka: </w:t>
      </w:r>
      <w:hyperlink r:id="rId12" w:history="1">
        <w:r w:rsidRPr="00ED6B89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Bankové spojenie: </w:t>
      </w:r>
      <w:r>
        <w:rPr>
          <w:rFonts w:ascii="Arial" w:hAnsi="Arial" w:cs="Arial"/>
          <w:color w:val="030303"/>
        </w:rPr>
        <w:t xml:space="preserve">OTP Banka Slovensko, </w:t>
      </w:r>
      <w:proofErr w:type="spellStart"/>
      <w:r>
        <w:rPr>
          <w:rFonts w:ascii="Arial" w:hAnsi="Arial" w:cs="Arial"/>
          <w:color w:val="030303"/>
        </w:rPr>
        <w:t>a.s</w:t>
      </w:r>
      <w:proofErr w:type="spellEnd"/>
      <w:r>
        <w:rPr>
          <w:rFonts w:ascii="Arial" w:hAnsi="Arial" w:cs="Arial"/>
          <w:color w:val="030303"/>
        </w:rPr>
        <w:t xml:space="preserve">., </w:t>
      </w:r>
    </w:p>
    <w:p w:rsidR="00B07248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Číslo účtu: </w:t>
      </w:r>
      <w:r>
        <w:rPr>
          <w:rFonts w:ascii="Arial" w:hAnsi="Arial" w:cs="Arial"/>
          <w:color w:val="030303"/>
        </w:rPr>
        <w:t>8003994/5200</w:t>
      </w:r>
    </w:p>
    <w:p w:rsidR="006C6BF9" w:rsidRDefault="00B07248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IBAN: </w:t>
      </w:r>
      <w:r>
        <w:rPr>
          <w:rFonts w:ascii="Arial" w:hAnsi="Arial" w:cs="Arial"/>
          <w:color w:val="030303"/>
        </w:rPr>
        <w:t>SK71 5200 0000 0000 00800 3994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Prvá písomná zmienka:</w:t>
      </w:r>
      <w:r w:rsidR="006C6BF9" w:rsidRPr="006C6BF9">
        <w:rPr>
          <w:rFonts w:ascii="Arial" w:hAnsi="Arial" w:cs="Arial"/>
          <w:color w:val="030303"/>
        </w:rPr>
        <w:t xml:space="preserve"> rok 1239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 xml:space="preserve">Počet obyvateľov: </w:t>
      </w:r>
      <w:r w:rsidR="0002112B">
        <w:rPr>
          <w:rFonts w:ascii="Arial" w:hAnsi="Arial" w:cs="Arial"/>
          <w:color w:val="030303"/>
        </w:rPr>
        <w:t>2 175 (k 31. 12. 2015</w:t>
      </w:r>
      <w:r w:rsidR="006C6BF9" w:rsidRPr="006C6BF9">
        <w:rPr>
          <w:rFonts w:ascii="Arial" w:hAnsi="Arial" w:cs="Arial"/>
          <w:color w:val="030303"/>
        </w:rPr>
        <w:t>)</w:t>
      </w:r>
    </w:p>
    <w:p w:rsidR="006C6BF9" w:rsidRPr="006C6BF9" w:rsidRDefault="006C6BF9" w:rsidP="006C6BF9">
      <w:pPr>
        <w:shd w:val="clear" w:color="auto" w:fill="FFFFFF"/>
        <w:rPr>
          <w:rFonts w:ascii="Arial" w:hAnsi="Arial" w:cs="Arial"/>
          <w:color w:val="030303"/>
        </w:rPr>
      </w:pP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    Obec Výčapy - Opatov</w:t>
      </w:r>
      <w:r>
        <w:rPr>
          <w:rFonts w:ascii="Arial" w:hAnsi="Arial" w:cs="Arial"/>
          <w:color w:val="030303"/>
        </w:rPr>
        <w:t xml:space="preserve">ce vznikla v roku 1888 zlúčením </w:t>
      </w:r>
      <w:r w:rsidRPr="006C6BF9">
        <w:rPr>
          <w:rFonts w:ascii="Arial" w:hAnsi="Arial" w:cs="Arial"/>
          <w:color w:val="030303"/>
        </w:rPr>
        <w:t>obcí Výčapy a Opatovce. Obec leží v údolí rieky Nitra na ceste medzi Nitrou a Topoľčanmi.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 V obci sa nachádza základná škola, materská škola so školskou</w:t>
      </w:r>
      <w:r>
        <w:rPr>
          <w:rFonts w:ascii="Arial" w:hAnsi="Arial" w:cs="Arial"/>
          <w:color w:val="030303"/>
        </w:rPr>
        <w:t xml:space="preserve"> </w:t>
      </w:r>
      <w:r w:rsidRPr="006C6BF9">
        <w:rPr>
          <w:rFonts w:ascii="Arial" w:hAnsi="Arial" w:cs="Arial"/>
          <w:color w:val="030303"/>
        </w:rPr>
        <w:t>kuchyňou, zdravotné stredisko s ambulanciami všeobecného, detského i zubného lekára, lekáreň, pošta a široká sieť obchodov a služieb.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 V minulom desaťročí sa v obci dokončila výstavba obecnej kanalizácie a </w:t>
      </w:r>
      <w:proofErr w:type="spellStart"/>
      <w:r w:rsidRPr="006C6BF9">
        <w:rPr>
          <w:rFonts w:ascii="Arial" w:hAnsi="Arial" w:cs="Arial"/>
          <w:color w:val="030303"/>
        </w:rPr>
        <w:t>celoobecného</w:t>
      </w:r>
      <w:proofErr w:type="spellEnd"/>
      <w:r w:rsidRPr="006C6BF9">
        <w:rPr>
          <w:rFonts w:ascii="Arial" w:hAnsi="Arial" w:cs="Arial"/>
          <w:color w:val="030303"/>
        </w:rPr>
        <w:t xml:space="preserve"> vodovod</w:t>
      </w:r>
      <w:r>
        <w:rPr>
          <w:rFonts w:ascii="Arial" w:hAnsi="Arial" w:cs="Arial"/>
          <w:color w:val="030303"/>
        </w:rPr>
        <w:t>u</w:t>
      </w:r>
      <w:r w:rsidRPr="006C6BF9">
        <w:rPr>
          <w:rFonts w:ascii="Arial" w:hAnsi="Arial" w:cs="Arial"/>
          <w:color w:val="030303"/>
        </w:rPr>
        <w:t>. V posledných rokoch sa zrealizovalo viacero investičných akcií, medzi najdôležitejšie patrí rekonštrukcia miestnych komunikácií, chodníkov, autobusových zastávok, rekonštrukcia kultúrneho domu, rekonštruk</w:t>
      </w:r>
      <w:r w:rsidR="00ED6B89">
        <w:rPr>
          <w:rFonts w:ascii="Arial" w:hAnsi="Arial" w:cs="Arial"/>
          <w:color w:val="030303"/>
        </w:rPr>
        <w:t>cia základnej i materskej školy, rekonštrukcia zdravotného strediska.</w:t>
      </w:r>
    </w:p>
    <w:p w:rsid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  Rozsiahlou rekonštrukciou prešiel barokový kaštieľ, ktorý dal v polovici 18. storočia postaviť knieža </w:t>
      </w:r>
      <w:proofErr w:type="spellStart"/>
      <w:r w:rsidRPr="006C6BF9">
        <w:rPr>
          <w:rFonts w:ascii="Arial" w:hAnsi="Arial" w:cs="Arial"/>
          <w:color w:val="030303"/>
        </w:rPr>
        <w:t>Frigyes</w:t>
      </w:r>
      <w:proofErr w:type="spellEnd"/>
      <w:r w:rsidRPr="006C6BF9">
        <w:rPr>
          <w:rFonts w:ascii="Arial" w:hAnsi="Arial" w:cs="Arial"/>
          <w:color w:val="030303"/>
        </w:rPr>
        <w:t xml:space="preserve"> </w:t>
      </w:r>
      <w:proofErr w:type="spellStart"/>
      <w:r w:rsidRPr="006C6BF9">
        <w:rPr>
          <w:rFonts w:ascii="Arial" w:hAnsi="Arial" w:cs="Arial"/>
          <w:color w:val="030303"/>
        </w:rPr>
        <w:t>Hohenzollner</w:t>
      </w:r>
      <w:proofErr w:type="spellEnd"/>
      <w:r w:rsidRPr="006C6BF9">
        <w:rPr>
          <w:rFonts w:ascii="Arial" w:hAnsi="Arial" w:cs="Arial"/>
          <w:color w:val="030303"/>
        </w:rPr>
        <w:t>, v ktorom v súčasnom období sídli obecný úrad.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</w:p>
    <w:p w:rsidR="006C6BF9" w:rsidRDefault="006C6BF9" w:rsidP="006C6BF9">
      <w:pPr>
        <w:pStyle w:val="Zkladntext2"/>
        <w:spacing w:line="360" w:lineRule="auto"/>
        <w:jc w:val="center"/>
      </w:pPr>
    </w:p>
    <w:p w:rsidR="00B04D20" w:rsidRDefault="002F0FBC" w:rsidP="002F0FBC">
      <w:pPr>
        <w:pStyle w:val="Zkladntext2"/>
        <w:spacing w:line="360" w:lineRule="auto"/>
        <w:jc w:val="center"/>
        <w:rPr>
          <w:b/>
          <w:bCs/>
          <w:color w:val="C0504D"/>
          <w:sz w:val="28"/>
          <w:szCs w:val="28"/>
        </w:rPr>
      </w:pPr>
      <w:r>
        <w:rPr>
          <w:rFonts w:ascii="Arial" w:hAnsi="Arial" w:cs="Arial"/>
          <w:noProof/>
          <w:color w:val="030303"/>
          <w:sz w:val="18"/>
          <w:szCs w:val="18"/>
        </w:rPr>
        <w:drawing>
          <wp:inline distT="0" distB="0" distL="0" distR="0" wp14:anchorId="316ACDCF" wp14:editId="696659D6">
            <wp:extent cx="5238750" cy="2143125"/>
            <wp:effectExtent l="0" t="0" r="0" b="9525"/>
            <wp:docPr id="7" name="Obrázok 7" descr="http://www.vycapy-opatovce.sk/portals_pictures/i_002346/i_23469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03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527" w:rsidRDefault="003E752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C55017" w:rsidRDefault="00C5501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C55017" w:rsidRDefault="00C5501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3E7527" w:rsidRPr="00472376" w:rsidRDefault="003E752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ORGANIZAČNÁ  ŠTRUKTÚRA  OBCE</w:t>
      </w:r>
    </w:p>
    <w:p w:rsidR="00472376" w:rsidRDefault="00472376" w:rsidP="00472376">
      <w:pPr>
        <w:rPr>
          <w:rFonts w:ascii="Arial" w:hAnsi="Arial" w:cs="Arial"/>
          <w:caps/>
          <w:color w:val="7030A0"/>
          <w:sz w:val="28"/>
          <w:szCs w:val="28"/>
        </w:rPr>
      </w:pPr>
    </w:p>
    <w:p w:rsidR="00472376" w:rsidRDefault="00472376" w:rsidP="00472376">
      <w:p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b/>
          <w:bCs/>
          <w:noProof/>
        </w:rPr>
        <w:drawing>
          <wp:inline distT="0" distB="0" distL="0" distR="0" wp14:anchorId="6BB518DA" wp14:editId="1D874DE5">
            <wp:extent cx="4667250" cy="3110407"/>
            <wp:effectExtent l="19050" t="0" r="0" b="0"/>
            <wp:docPr id="11" name="Obrázok 1" descr="C:\Documents and Settings\dasa\Desktop\Fotky\foto obec\IMG_07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asa\Desktop\Fotky\foto obec\IMG_070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0695" cy="311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527" w:rsidRPr="00BF2E50" w:rsidRDefault="003E7527" w:rsidP="003E7527">
      <w:pPr>
        <w:pStyle w:val="Normlnywebov"/>
        <w:rPr>
          <w:rFonts w:ascii="Arial" w:hAnsi="Arial" w:cs="Arial"/>
          <w:b/>
          <w:bCs/>
          <w:u w:val="single"/>
        </w:rPr>
      </w:pPr>
      <w:r w:rsidRPr="00BF2E50">
        <w:rPr>
          <w:rFonts w:ascii="Arial" w:hAnsi="Arial" w:cs="Arial"/>
          <w:b/>
          <w:bCs/>
          <w:u w:val="single"/>
        </w:rPr>
        <w:t>Orgánmi obce sú: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C0504D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a/ obecné zastupiteľstvo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Obecné zastupiteľstvo je zastupiteľský zbor Obce Výčapy-Opatovce zložený z poslancov zvolených v priamych voľbách obyvateľmi Obce Výčapy-Opatovce. Obecné zastupiteľstvo má 9 poslancov. Rozhoduje o všetkých základných otázkach života obce a vykonáva svoju vyhradenú právomoc podľa § 11 ods. 3 zákona SNR č. 369/1990 Zb. o obecnom zriadení v znení neskorších predpisov.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b/ starosta obce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Starosta obce je štatutárom obce a najvyšším výkonným orgánom obce, ktorého volia obyvatelia obce v priamych voľbách. Starosta obce je štatutárnym orgánom obce v majetkovoprávnych vzťahoch obce a v pracovnoprávnych vzťahoch pracovníkov obce, v administratívnych vzťahoch je správnym orgánom / § 13 ods. 3 zákona č. 369/1190 Zb. o obecnom zriadení v znení neskorších zmien a doplnkov/.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D41FB0" w:rsidRDefault="003E7527" w:rsidP="003E7527">
      <w:pPr>
        <w:pStyle w:val="Bezriadkovania"/>
        <w:rPr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/>
          <w:u w:val="single"/>
        </w:rPr>
      </w:pPr>
      <w:r w:rsidRPr="00BF2E50">
        <w:rPr>
          <w:rFonts w:ascii="Arial" w:hAnsi="Arial" w:cs="Arial"/>
          <w:b/>
          <w:u w:val="single"/>
        </w:rPr>
        <w:t xml:space="preserve">Predstavitelia orgánov obce </w:t>
      </w:r>
      <w:r w:rsidR="00812A9C">
        <w:rPr>
          <w:rFonts w:ascii="Arial" w:hAnsi="Arial" w:cs="Arial"/>
          <w:b/>
          <w:u w:val="single"/>
        </w:rPr>
        <w:t>v roku 2015</w:t>
      </w:r>
      <w:r w:rsidRPr="00BF2E50">
        <w:rPr>
          <w:rFonts w:ascii="Arial" w:hAnsi="Arial" w:cs="Arial"/>
          <w:b/>
          <w:u w:val="single"/>
        </w:rPr>
        <w:t>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000000"/>
          <w:szCs w:val="16"/>
        </w:rPr>
      </w:pPr>
      <w:r>
        <w:rPr>
          <w:rFonts w:ascii="Arial" w:hAnsi="Arial" w:cs="Arial"/>
          <w:b/>
          <w:bCs/>
          <w:color w:val="000000"/>
          <w:szCs w:val="16"/>
        </w:rPr>
        <w:t xml:space="preserve">  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  <w:szCs w:val="16"/>
        </w:rPr>
      </w:pPr>
      <w:r>
        <w:rPr>
          <w:rFonts w:ascii="Arial" w:hAnsi="Arial" w:cs="Arial"/>
          <w:bCs/>
          <w:color w:val="000000"/>
          <w:szCs w:val="16"/>
        </w:rPr>
        <w:t xml:space="preserve">Starosta obce: </w:t>
      </w:r>
      <w:r>
        <w:rPr>
          <w:rFonts w:ascii="Arial" w:hAnsi="Arial" w:cs="Arial"/>
          <w:bCs/>
          <w:color w:val="000000"/>
          <w:szCs w:val="16"/>
        </w:rPr>
        <w:tab/>
        <w:t xml:space="preserve">            </w:t>
      </w:r>
      <w:r>
        <w:rPr>
          <w:rFonts w:ascii="Arial" w:hAnsi="Arial" w:cs="Arial"/>
          <w:bCs/>
          <w:color w:val="000000"/>
          <w:szCs w:val="16"/>
        </w:rPr>
        <w:tab/>
      </w:r>
      <w:r w:rsidRPr="00BF2E50">
        <w:rPr>
          <w:rFonts w:ascii="Arial" w:hAnsi="Arial" w:cs="Arial"/>
          <w:bCs/>
          <w:color w:val="000000"/>
          <w:szCs w:val="16"/>
        </w:rPr>
        <w:t xml:space="preserve">Ing. Jozef </w:t>
      </w:r>
      <w:proofErr w:type="spellStart"/>
      <w:r w:rsidRPr="00BF2E50">
        <w:rPr>
          <w:rFonts w:ascii="Arial" w:hAnsi="Arial" w:cs="Arial"/>
          <w:bCs/>
          <w:color w:val="000000"/>
          <w:szCs w:val="16"/>
        </w:rPr>
        <w:t>Holúbek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color w:val="000000"/>
          <w:sz w:val="16"/>
          <w:szCs w:val="16"/>
        </w:rPr>
      </w:pP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>Zástupca st</w:t>
      </w:r>
      <w:r>
        <w:rPr>
          <w:rFonts w:ascii="Arial" w:hAnsi="Arial" w:cs="Arial"/>
          <w:bCs/>
          <w:color w:val="000000"/>
        </w:rPr>
        <w:t>arostu ob</w:t>
      </w:r>
      <w:r w:rsidR="00812A9C">
        <w:rPr>
          <w:rFonts w:ascii="Arial" w:hAnsi="Arial" w:cs="Arial"/>
          <w:bCs/>
          <w:color w:val="000000"/>
        </w:rPr>
        <w:t xml:space="preserve">ce:     </w:t>
      </w:r>
      <w:r w:rsidR="00812A9C">
        <w:rPr>
          <w:rFonts w:ascii="Arial" w:hAnsi="Arial" w:cs="Arial"/>
          <w:bCs/>
          <w:color w:val="000000"/>
        </w:rPr>
        <w:tab/>
        <w:t xml:space="preserve">Ing. Marián </w:t>
      </w:r>
      <w:proofErr w:type="spellStart"/>
      <w:r w:rsidR="00812A9C">
        <w:rPr>
          <w:rFonts w:ascii="Arial" w:hAnsi="Arial" w:cs="Arial"/>
          <w:bCs/>
          <w:color w:val="000000"/>
        </w:rPr>
        <w:t>Piterka</w:t>
      </w:r>
      <w:proofErr w:type="spellEnd"/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Pre</w:t>
      </w:r>
      <w:r w:rsidR="000D68AE">
        <w:rPr>
          <w:rFonts w:ascii="Arial" w:hAnsi="Arial" w:cs="Arial"/>
          <w:bCs/>
          <w:color w:val="000000"/>
        </w:rPr>
        <w:t>dnosta obecného úradu:        Ing</w:t>
      </w:r>
      <w:r>
        <w:rPr>
          <w:rFonts w:ascii="Arial" w:hAnsi="Arial" w:cs="Arial"/>
          <w:bCs/>
          <w:color w:val="000000"/>
        </w:rPr>
        <w:t xml:space="preserve">. Jarmila </w:t>
      </w:r>
      <w:proofErr w:type="spellStart"/>
      <w:r>
        <w:rPr>
          <w:rFonts w:ascii="Arial" w:hAnsi="Arial" w:cs="Arial"/>
          <w:bCs/>
          <w:color w:val="000000"/>
        </w:rPr>
        <w:t>Bernátová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 xml:space="preserve">Hlavný kontrolór obce: </w:t>
      </w:r>
      <w:r>
        <w:rPr>
          <w:rFonts w:ascii="Arial" w:hAnsi="Arial" w:cs="Arial"/>
          <w:bCs/>
          <w:color w:val="000000"/>
        </w:rPr>
        <w:t xml:space="preserve">      </w:t>
      </w:r>
      <w:r w:rsidRPr="00BF2E50">
        <w:rPr>
          <w:rFonts w:ascii="Arial" w:hAnsi="Arial" w:cs="Arial"/>
          <w:bCs/>
          <w:color w:val="000000"/>
        </w:rPr>
        <w:tab/>
        <w:t xml:space="preserve">Ing. Ladislav </w:t>
      </w:r>
      <w:proofErr w:type="spellStart"/>
      <w:r w:rsidRPr="00BF2E50">
        <w:rPr>
          <w:rFonts w:ascii="Arial" w:hAnsi="Arial" w:cs="Arial"/>
          <w:bCs/>
          <w:color w:val="000000"/>
        </w:rPr>
        <w:t>Fúska</w:t>
      </w:r>
      <w:proofErr w:type="spellEnd"/>
    </w:p>
    <w:p w:rsidR="003E7527" w:rsidRDefault="003E7527" w:rsidP="003E7527">
      <w:pPr>
        <w:pStyle w:val="Bezriadkovania"/>
        <w:rPr>
          <w:bCs/>
          <w:color w:val="000000"/>
        </w:rPr>
      </w:pPr>
    </w:p>
    <w:p w:rsidR="003E7527" w:rsidRDefault="003E7527" w:rsidP="003E7527">
      <w:pPr>
        <w:spacing w:after="90"/>
        <w:rPr>
          <w:rFonts w:ascii="Arial" w:hAnsi="Arial" w:cs="Arial"/>
          <w:b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u w:val="single"/>
        </w:rPr>
        <w:lastRenderedPageBreak/>
        <w:t>Poslanci o</w:t>
      </w:r>
      <w:r w:rsidRPr="00C31E79">
        <w:rPr>
          <w:rFonts w:ascii="Arial" w:hAnsi="Arial" w:cs="Arial"/>
          <w:b/>
          <w:bCs/>
          <w:color w:val="000000"/>
          <w:u w:val="single"/>
        </w:rPr>
        <w:t>becného zastupiteľstva:</w:t>
      </w:r>
      <w:r w:rsidRPr="00C31E79">
        <w:rPr>
          <w:rFonts w:ascii="Arial" w:hAnsi="Arial" w:cs="Arial"/>
          <w:b/>
          <w:bCs/>
          <w:color w:val="000000"/>
          <w:u w:val="single"/>
        </w:rPr>
        <w:br/>
      </w:r>
      <w:r w:rsidRPr="00C31E79">
        <w:rPr>
          <w:rFonts w:ascii="Arial" w:hAnsi="Arial" w:cs="Arial"/>
          <w:b/>
          <w:color w:val="000000"/>
          <w:sz w:val="16"/>
          <w:szCs w:val="16"/>
        </w:rPr>
        <w:t>  </w:t>
      </w:r>
    </w:p>
    <w:p w:rsidR="003E7527" w:rsidRPr="00C31E79" w:rsidRDefault="003E7527" w:rsidP="003E7527">
      <w:pPr>
        <w:spacing w:after="90"/>
        <w:rPr>
          <w:rFonts w:ascii="Arial" w:hAnsi="Arial" w:cs="Arial"/>
          <w:b/>
          <w:bCs/>
        </w:rPr>
      </w:pPr>
      <w:r w:rsidRPr="00C31E79">
        <w:rPr>
          <w:rFonts w:ascii="Arial" w:hAnsi="Arial" w:cs="Arial"/>
          <w:b/>
          <w:color w:val="000000"/>
          <w:sz w:val="16"/>
          <w:szCs w:val="16"/>
        </w:rPr>
        <w:t> </w:t>
      </w:r>
      <w:r w:rsidRPr="002411A7">
        <w:rPr>
          <w:rFonts w:ascii="Arial" w:hAnsi="Arial" w:cs="Arial"/>
          <w:bCs/>
        </w:rPr>
        <w:t>Stanislav BALKO</w:t>
      </w:r>
      <w:r>
        <w:rPr>
          <w:rFonts w:ascii="Arial" w:hAnsi="Arial" w:cs="Arial"/>
          <w:bCs/>
        </w:rPr>
        <w:t xml:space="preserve">                                                </w:t>
      </w:r>
      <w:r w:rsidR="0090754A">
        <w:rPr>
          <w:rFonts w:ascii="Arial" w:hAnsi="Arial" w:cs="Arial"/>
          <w:bCs/>
        </w:rPr>
        <w:t xml:space="preserve">       </w:t>
      </w:r>
      <w:r>
        <w:rPr>
          <w:rFonts w:ascii="Arial" w:hAnsi="Arial" w:cs="Arial"/>
          <w:bCs/>
        </w:rPr>
        <w:t>Jaroslav ČULÁK</w:t>
      </w:r>
      <w:r w:rsidRPr="00C31E79">
        <w:rPr>
          <w:rFonts w:ascii="Arial" w:hAnsi="Arial" w:cs="Arial"/>
        </w:rPr>
        <w:br/>
        <w:t>Adresa: Výčapy -  O</w:t>
      </w:r>
      <w:r>
        <w:rPr>
          <w:rFonts w:ascii="Arial" w:hAnsi="Arial" w:cs="Arial"/>
        </w:rPr>
        <w:t xml:space="preserve">patovce  622                               Adresa: Výčapy - Opatovce 129         </w:t>
      </w:r>
      <w:r>
        <w:rPr>
          <w:rFonts w:ascii="Arial" w:hAnsi="Arial" w:cs="Arial"/>
        </w:rPr>
        <w:br/>
        <w:t xml:space="preserve">Pracovný 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 :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  <w:bCs/>
        </w:rPr>
        <w:t xml:space="preserve">575 – 666, 833,837              </w:t>
      </w:r>
      <w:r w:rsidR="0090754A">
        <w:rPr>
          <w:rFonts w:ascii="Arial" w:hAnsi="Arial" w:cs="Arial"/>
          <w:bCs/>
        </w:rPr>
        <w:t xml:space="preserve"> Pracovný obvod: </w:t>
      </w:r>
      <w:proofErr w:type="spellStart"/>
      <w:r w:rsidR="0090754A">
        <w:rPr>
          <w:rFonts w:ascii="Arial" w:hAnsi="Arial" w:cs="Arial"/>
          <w:bCs/>
        </w:rPr>
        <w:t>s.č</w:t>
      </w:r>
      <w:proofErr w:type="spellEnd"/>
      <w:r w:rsidR="0090754A">
        <w:rPr>
          <w:rFonts w:ascii="Arial" w:hAnsi="Arial" w:cs="Arial"/>
          <w:bCs/>
        </w:rPr>
        <w:t>.: 294 - 392</w:t>
      </w:r>
      <w:r w:rsidRPr="00C31E79">
        <w:rPr>
          <w:rFonts w:ascii="Arial" w:hAnsi="Arial" w:cs="Arial"/>
        </w:rPr>
        <w:br/>
      </w:r>
      <w:r w:rsidRPr="00C31E79">
        <w:rPr>
          <w:rFonts w:ascii="Arial" w:hAnsi="Arial" w:cs="Arial"/>
        </w:rPr>
        <w:br/>
      </w:r>
      <w:r w:rsidR="00211FD7">
        <w:rPr>
          <w:rFonts w:ascii="Arial" w:hAnsi="Arial" w:cs="Arial"/>
          <w:bCs/>
        </w:rPr>
        <w:t>Ing. Tomáš KUCKA</w:t>
      </w:r>
      <w:r>
        <w:rPr>
          <w:rFonts w:ascii="Arial" w:hAnsi="Arial" w:cs="Arial"/>
          <w:bCs/>
        </w:rPr>
        <w:t xml:space="preserve">                          </w:t>
      </w:r>
      <w:r w:rsidR="0090754A">
        <w:rPr>
          <w:rFonts w:ascii="Arial" w:hAnsi="Arial" w:cs="Arial"/>
          <w:bCs/>
        </w:rPr>
        <w:t xml:space="preserve">                         </w:t>
      </w:r>
      <w:r>
        <w:rPr>
          <w:rFonts w:ascii="Arial" w:hAnsi="Arial" w:cs="Arial"/>
          <w:bCs/>
        </w:rPr>
        <w:t>Slavomír FIKSEL</w:t>
      </w:r>
      <w:r w:rsidR="0090754A">
        <w:rPr>
          <w:rFonts w:ascii="Arial" w:hAnsi="Arial" w:cs="Arial"/>
        </w:rPr>
        <w:br/>
        <w:t>Adresa: Výčapy - Opatovce 260</w:t>
      </w:r>
      <w:r>
        <w:rPr>
          <w:rFonts w:ascii="Arial" w:hAnsi="Arial" w:cs="Arial"/>
        </w:rPr>
        <w:t xml:space="preserve"> </w:t>
      </w:r>
      <w:r w:rsidR="0090754A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>Adresa: Výčapy – Opatovce 765</w:t>
      </w:r>
      <w:r>
        <w:rPr>
          <w:rFonts w:ascii="Arial" w:hAnsi="Arial" w:cs="Arial"/>
        </w:rPr>
        <w:br/>
        <w:t xml:space="preserve">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  <w:bCs/>
        </w:rPr>
        <w:t>489 – 574</w:t>
      </w:r>
      <w:r w:rsidR="0090754A">
        <w:rPr>
          <w:rFonts w:ascii="Arial" w:hAnsi="Arial" w:cs="Arial"/>
          <w:bCs/>
        </w:rPr>
        <w:t xml:space="preserve">,884                       Pracovný obvod: </w:t>
      </w:r>
      <w:proofErr w:type="spellStart"/>
      <w:r w:rsidR="0090754A">
        <w:rPr>
          <w:rFonts w:ascii="Arial" w:hAnsi="Arial" w:cs="Arial"/>
          <w:bCs/>
        </w:rPr>
        <w:t>s.č</w:t>
      </w:r>
      <w:proofErr w:type="spellEnd"/>
      <w:r w:rsidR="0090754A">
        <w:rPr>
          <w:rFonts w:ascii="Arial" w:hAnsi="Arial" w:cs="Arial"/>
          <w:bCs/>
        </w:rPr>
        <w:t>.: 1- 108, 841</w:t>
      </w:r>
      <w:r w:rsidRPr="00C31E79">
        <w:rPr>
          <w:rFonts w:ascii="Arial" w:hAnsi="Arial" w:cs="Arial"/>
        </w:rPr>
        <w:br/>
      </w:r>
      <w:r w:rsidRPr="00C31E79">
        <w:rPr>
          <w:rFonts w:ascii="Arial" w:hAnsi="Arial" w:cs="Arial"/>
        </w:rPr>
        <w:br/>
      </w:r>
      <w:r w:rsidR="00211FD7">
        <w:rPr>
          <w:rFonts w:ascii="Arial" w:hAnsi="Arial" w:cs="Arial"/>
          <w:bCs/>
        </w:rPr>
        <w:t>PaedDr. Martin ČULÁK</w:t>
      </w:r>
      <w:r>
        <w:rPr>
          <w:rFonts w:ascii="Arial" w:hAnsi="Arial" w:cs="Arial"/>
          <w:bCs/>
        </w:rPr>
        <w:t xml:space="preserve">                  </w:t>
      </w:r>
      <w:r w:rsidR="00211FD7">
        <w:rPr>
          <w:rFonts w:ascii="Arial" w:hAnsi="Arial" w:cs="Arial"/>
          <w:bCs/>
        </w:rPr>
        <w:t xml:space="preserve"> </w:t>
      </w:r>
      <w:r w:rsidR="0090754A">
        <w:rPr>
          <w:rFonts w:ascii="Arial" w:hAnsi="Arial" w:cs="Arial"/>
          <w:bCs/>
        </w:rPr>
        <w:t xml:space="preserve">                           </w:t>
      </w:r>
      <w:r>
        <w:rPr>
          <w:rFonts w:ascii="Arial" w:hAnsi="Arial" w:cs="Arial"/>
          <w:bCs/>
        </w:rPr>
        <w:t>Zdenka MIŠKOLCIOVÁ</w:t>
      </w:r>
      <w:r w:rsidR="0090754A">
        <w:rPr>
          <w:rFonts w:ascii="Arial" w:hAnsi="Arial" w:cs="Arial"/>
        </w:rPr>
        <w:br/>
        <w:t>Adresa: Výčapy - Opatovce 704</w:t>
      </w:r>
      <w:r>
        <w:rPr>
          <w:rFonts w:ascii="Arial" w:hAnsi="Arial" w:cs="Arial"/>
        </w:rPr>
        <w:t xml:space="preserve">                                Adresa: Výčapy – Opatovce 774</w:t>
      </w:r>
      <w:r>
        <w:rPr>
          <w:rFonts w:ascii="Arial" w:hAnsi="Arial" w:cs="Arial"/>
        </w:rPr>
        <w:br/>
        <w:t xml:space="preserve">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667 – 764                              </w:t>
      </w:r>
      <w:r w:rsidR="0090754A">
        <w:rPr>
          <w:rFonts w:ascii="Arial" w:hAnsi="Arial" w:cs="Arial"/>
        </w:rPr>
        <w:t xml:space="preserve"> Pracovný obvod: </w:t>
      </w:r>
      <w:proofErr w:type="spellStart"/>
      <w:r w:rsidR="0090754A">
        <w:rPr>
          <w:rFonts w:ascii="Arial" w:hAnsi="Arial" w:cs="Arial"/>
        </w:rPr>
        <w:t>s.č</w:t>
      </w:r>
      <w:proofErr w:type="spellEnd"/>
      <w:r w:rsidR="0090754A">
        <w:rPr>
          <w:rFonts w:ascii="Arial" w:hAnsi="Arial" w:cs="Arial"/>
        </w:rPr>
        <w:t>.: 765 - 831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br/>
      </w:r>
    </w:p>
    <w:p w:rsidR="0090754A" w:rsidRDefault="003E7527" w:rsidP="0064637E">
      <w:pPr>
        <w:rPr>
          <w:rFonts w:ascii="Arial" w:hAnsi="Arial" w:cs="Arial"/>
        </w:rPr>
      </w:pPr>
      <w:r>
        <w:rPr>
          <w:rFonts w:ascii="Arial" w:hAnsi="Arial" w:cs="Arial"/>
          <w:bCs/>
        </w:rPr>
        <w:t>Ing. Marián PITERKA                                                 Erika ŠEBOVÁ</w:t>
      </w:r>
      <w:r>
        <w:rPr>
          <w:rFonts w:ascii="Arial" w:hAnsi="Arial" w:cs="Arial"/>
        </w:rPr>
        <w:br/>
        <w:t xml:space="preserve">Adresa: Výčapy -  Opatovce  134                               Adresa: Výčapy – Opatovce 137    </w:t>
      </w:r>
      <w:r>
        <w:rPr>
          <w:rFonts w:ascii="Arial" w:hAnsi="Arial" w:cs="Arial"/>
        </w:rPr>
        <w:br/>
        <w:t xml:space="preserve">Pracovný 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204 – 293                                Pracovný obvod: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109 - 203  </w:t>
      </w:r>
    </w:p>
    <w:p w:rsidR="003E7527" w:rsidRPr="00C31E79" w:rsidRDefault="0090754A" w:rsidP="0064637E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                    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839, 850 – 882                                                   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.: 838, 885</w:t>
      </w:r>
      <w:r w:rsidR="003E7527" w:rsidRPr="00C31E79">
        <w:rPr>
          <w:rFonts w:ascii="Arial" w:hAnsi="Arial" w:cs="Arial"/>
        </w:rPr>
        <w:br/>
      </w:r>
    </w:p>
    <w:p w:rsidR="003E7527" w:rsidRPr="00571B0C" w:rsidRDefault="00211FD7" w:rsidP="003E7527">
      <w:pPr>
        <w:spacing w:after="90"/>
        <w:rPr>
          <w:rFonts w:ascii="Arial" w:hAnsi="Arial" w:cs="Arial"/>
        </w:rPr>
      </w:pPr>
      <w:r>
        <w:rPr>
          <w:rFonts w:ascii="Arial" w:hAnsi="Arial" w:cs="Arial"/>
          <w:bCs/>
        </w:rPr>
        <w:t>Ing. Pavol KOLLÁR</w:t>
      </w:r>
      <w:r w:rsidR="0090754A">
        <w:rPr>
          <w:rFonts w:ascii="Arial" w:hAnsi="Arial" w:cs="Arial"/>
        </w:rPr>
        <w:br/>
        <w:t>Adresa: Výčapy -  Opatovce  51</w:t>
      </w:r>
      <w:r w:rsidR="003E7527" w:rsidRPr="00C31E79">
        <w:rPr>
          <w:rFonts w:ascii="Arial" w:hAnsi="Arial" w:cs="Arial"/>
        </w:rPr>
        <w:br/>
        <w:t>Pracovný  obvod:</w:t>
      </w:r>
      <w:r w:rsidR="003E7527">
        <w:rPr>
          <w:rFonts w:ascii="Arial" w:hAnsi="Arial" w:cs="Arial"/>
        </w:rPr>
        <w:t xml:space="preserve">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>.: 393 – 488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3C094F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  <w:b/>
          <w:color w:val="000000"/>
          <w:u w:val="single"/>
        </w:rPr>
        <w:t>P</w:t>
      </w:r>
      <w:r w:rsidRPr="00C31E79">
        <w:rPr>
          <w:rFonts w:ascii="Arial" w:hAnsi="Arial" w:cs="Arial"/>
          <w:b/>
          <w:color w:val="000000"/>
          <w:u w:val="single"/>
        </w:rPr>
        <w:t>ri obecnom zastupiteľstve  pracujú nasledovné komisie v</w:t>
      </w:r>
      <w:r>
        <w:rPr>
          <w:rFonts w:ascii="Arial" w:hAnsi="Arial" w:cs="Arial"/>
          <w:b/>
          <w:color w:val="000000"/>
          <w:u w:val="single"/>
        </w:rPr>
        <w:t> </w:t>
      </w:r>
      <w:r w:rsidRPr="00C31E79">
        <w:rPr>
          <w:rFonts w:ascii="Arial" w:hAnsi="Arial" w:cs="Arial"/>
          <w:b/>
          <w:color w:val="000000"/>
          <w:u w:val="single"/>
        </w:rPr>
        <w:t>zložen</w:t>
      </w:r>
      <w:r>
        <w:rPr>
          <w:rFonts w:ascii="Arial" w:hAnsi="Arial" w:cs="Arial"/>
          <w:b/>
          <w:color w:val="000000"/>
          <w:u w:val="single"/>
        </w:rPr>
        <w:t>í:</w:t>
      </w:r>
    </w:p>
    <w:p w:rsidR="003E7527" w:rsidRDefault="003E7527" w:rsidP="003E7527">
      <w:pPr>
        <w:rPr>
          <w:rFonts w:ascii="Arial" w:hAnsi="Arial" w:cs="Arial"/>
          <w:bCs/>
          <w:u w:val="single"/>
        </w:rPr>
      </w:pPr>
    </w:p>
    <w:p w:rsidR="003E7527" w:rsidRDefault="003E7527" w:rsidP="003E7527">
      <w:pPr>
        <w:rPr>
          <w:rFonts w:ascii="Arial" w:hAnsi="Arial" w:cs="Arial"/>
          <w:bCs/>
          <w:u w:val="single"/>
        </w:rPr>
      </w:pPr>
      <w:r>
        <w:rPr>
          <w:rFonts w:ascii="Arial" w:hAnsi="Arial" w:cs="Arial"/>
          <w:bCs/>
          <w:u w:val="single"/>
        </w:rPr>
        <w:t>Komisia finančná a správy obecného majetku</w:t>
      </w:r>
      <w:r>
        <w:rPr>
          <w:rFonts w:ascii="Arial" w:hAnsi="Arial" w:cs="Arial"/>
          <w:bCs/>
        </w:rPr>
        <w:t xml:space="preserve">     </w:t>
      </w:r>
      <w:r w:rsidRPr="00C31E79">
        <w:rPr>
          <w:rFonts w:ascii="Arial" w:hAnsi="Arial" w:cs="Arial"/>
          <w:bCs/>
        </w:rPr>
        <w:t xml:space="preserve"> 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Zdenka </w:t>
      </w:r>
      <w:proofErr w:type="spellStart"/>
      <w:r>
        <w:rPr>
          <w:rFonts w:ascii="Arial" w:hAnsi="Arial" w:cs="Arial"/>
        </w:rPr>
        <w:t>Miškolciová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Mgr. Jana </w:t>
      </w:r>
      <w:proofErr w:type="spellStart"/>
      <w:r>
        <w:rPr>
          <w:rFonts w:ascii="Arial" w:hAnsi="Arial" w:cs="Arial"/>
        </w:rPr>
        <w:t>F</w:t>
      </w:r>
      <w:r w:rsidR="0090754A">
        <w:rPr>
          <w:rFonts w:ascii="Arial" w:hAnsi="Arial" w:cs="Arial"/>
        </w:rPr>
        <w:t>azekašová</w:t>
      </w:r>
      <w:proofErr w:type="spellEnd"/>
      <w:r w:rsidR="0090754A">
        <w:rPr>
          <w:rFonts w:ascii="Arial" w:hAnsi="Arial" w:cs="Arial"/>
        </w:rPr>
        <w:t xml:space="preserve">,  Ing. Pavol Kollár,  Ing. Marián </w:t>
      </w:r>
      <w:proofErr w:type="spellStart"/>
      <w:r w:rsidR="0090754A">
        <w:rPr>
          <w:rFonts w:ascii="Arial" w:hAnsi="Arial" w:cs="Arial"/>
        </w:rPr>
        <w:t>Piterka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 Bc. Daša </w:t>
      </w:r>
      <w:proofErr w:type="spellStart"/>
      <w:r>
        <w:rPr>
          <w:rFonts w:ascii="Arial" w:hAnsi="Arial" w:cs="Arial"/>
        </w:rPr>
        <w:t>Dávidová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90754A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ochrany verejného poriadku, výstavby, územného plánovania a životného prostredia</w:t>
      </w:r>
      <w:r w:rsidR="003E7527">
        <w:rPr>
          <w:rFonts w:ascii="Arial" w:hAnsi="Arial" w:cs="Arial"/>
          <w:u w:val="single"/>
        </w:rPr>
        <w:t>: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 Ing. Pavol Kollár</w:t>
      </w:r>
    </w:p>
    <w:p w:rsidR="0090754A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Členovia:      Ing</w:t>
      </w:r>
      <w:r w:rsidR="0090754A">
        <w:rPr>
          <w:rFonts w:ascii="Arial" w:hAnsi="Arial" w:cs="Arial"/>
        </w:rPr>
        <w:t xml:space="preserve">. Marián </w:t>
      </w:r>
      <w:proofErr w:type="spellStart"/>
      <w:r w:rsidR="0090754A">
        <w:rPr>
          <w:rFonts w:ascii="Arial" w:hAnsi="Arial" w:cs="Arial"/>
        </w:rPr>
        <w:t>Piterka</w:t>
      </w:r>
      <w:proofErr w:type="spellEnd"/>
      <w:r w:rsidR="0090754A">
        <w:rPr>
          <w:rFonts w:ascii="Arial" w:hAnsi="Arial" w:cs="Arial"/>
        </w:rPr>
        <w:t>, Ing. Tomáš Kucka</w:t>
      </w:r>
      <w:r>
        <w:rPr>
          <w:rFonts w:ascii="Arial" w:hAnsi="Arial" w:cs="Arial"/>
        </w:rPr>
        <w:t xml:space="preserve">,  Slavomír </w:t>
      </w:r>
      <w:proofErr w:type="spellStart"/>
      <w:r>
        <w:rPr>
          <w:rFonts w:ascii="Arial" w:hAnsi="Arial" w:cs="Arial"/>
        </w:rPr>
        <w:t>Fiksel</w:t>
      </w:r>
      <w:proofErr w:type="spellEnd"/>
      <w:r w:rsidR="0090754A">
        <w:rPr>
          <w:rFonts w:ascii="Arial" w:hAnsi="Arial" w:cs="Arial"/>
        </w:rPr>
        <w:t xml:space="preserve">, Ing. Marek 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Muzika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Zapisovat</w:t>
      </w:r>
      <w:r w:rsidR="0090754A">
        <w:rPr>
          <w:rFonts w:ascii="Arial" w:hAnsi="Arial" w:cs="Arial"/>
        </w:rPr>
        <w:t xml:space="preserve">eľ: Ing. Jarmila </w:t>
      </w:r>
      <w:proofErr w:type="spellStart"/>
      <w:r w:rsidR="0090754A">
        <w:rPr>
          <w:rFonts w:ascii="Arial" w:hAnsi="Arial" w:cs="Arial"/>
        </w:rPr>
        <w:t>Bernátová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sociálna, zdravotná a bytová: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Erika Šebová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PaedDr. Martin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, Jaroslav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Zapisovateľ:  Mgr. Barbora </w:t>
      </w:r>
      <w:proofErr w:type="spellStart"/>
      <w:r>
        <w:rPr>
          <w:rFonts w:ascii="Arial" w:hAnsi="Arial" w:cs="Arial"/>
        </w:rPr>
        <w:t>Arpášová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rozvoj vzdelávania, kultúry , mládeže a športu: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PaedDr. Martin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Čle</w:t>
      </w:r>
      <w:r w:rsidR="0090754A">
        <w:rPr>
          <w:rFonts w:ascii="Arial" w:hAnsi="Arial" w:cs="Arial"/>
        </w:rPr>
        <w:t xml:space="preserve">novia:     JUDr. Jana Tóthová, Ing. Tomáš Kucka, Bc. Lenka </w:t>
      </w:r>
      <w:proofErr w:type="spellStart"/>
      <w:r w:rsidR="0090754A">
        <w:rPr>
          <w:rFonts w:ascii="Arial" w:hAnsi="Arial" w:cs="Arial"/>
        </w:rPr>
        <w:t>Dávidová</w:t>
      </w:r>
      <w:proofErr w:type="spellEnd"/>
      <w:r w:rsidR="00D96DFC">
        <w:rPr>
          <w:rFonts w:ascii="Arial" w:hAnsi="Arial" w:cs="Arial"/>
        </w:rPr>
        <w:t xml:space="preserve">, Stanislav Balko, Jaroslav  </w:t>
      </w:r>
      <w:proofErr w:type="spellStart"/>
      <w:r w:rsidR="00D96DFC">
        <w:rPr>
          <w:rFonts w:ascii="Arial" w:hAnsi="Arial" w:cs="Arial"/>
        </w:rPr>
        <w:t>Čulák</w:t>
      </w:r>
      <w:proofErr w:type="spellEnd"/>
      <w:r w:rsidR="00D96DFC">
        <w:rPr>
          <w:rFonts w:ascii="Arial" w:hAnsi="Arial" w:cs="Arial"/>
        </w:rPr>
        <w:t>. Katarína Kunová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kontrolu podania majetkového priznania:</w:t>
      </w:r>
    </w:p>
    <w:p w:rsidR="003E7527" w:rsidRDefault="00D96DFC" w:rsidP="00D96DFC">
      <w:pPr>
        <w:rPr>
          <w:rFonts w:ascii="Arial" w:hAnsi="Arial" w:cs="Arial"/>
        </w:rPr>
      </w:pPr>
      <w:r>
        <w:rPr>
          <w:rFonts w:ascii="Arial" w:hAnsi="Arial" w:cs="Arial"/>
        </w:rPr>
        <w:t xml:space="preserve">Zdenka </w:t>
      </w:r>
      <w:proofErr w:type="spellStart"/>
      <w:r>
        <w:rPr>
          <w:rFonts w:ascii="Arial" w:hAnsi="Arial" w:cs="Arial"/>
        </w:rPr>
        <w:t>Miškolciová</w:t>
      </w:r>
      <w:proofErr w:type="spellEnd"/>
      <w:r>
        <w:rPr>
          <w:rFonts w:ascii="Arial" w:hAnsi="Arial" w:cs="Arial"/>
        </w:rPr>
        <w:t>, Erika Šebová</w:t>
      </w:r>
    </w:p>
    <w:p w:rsidR="0064637E" w:rsidRDefault="0064637E" w:rsidP="00D96DFC">
      <w:pPr>
        <w:rPr>
          <w:rFonts w:ascii="Arial" w:hAnsi="Arial" w:cs="Arial"/>
        </w:rPr>
      </w:pPr>
    </w:p>
    <w:p w:rsidR="003E7527" w:rsidRPr="00C31E79" w:rsidRDefault="003E7527" w:rsidP="003E7527">
      <w:pPr>
        <w:pStyle w:val="Normlnywebov"/>
        <w:spacing w:before="0" w:beforeAutospacing="0"/>
        <w:rPr>
          <w:rFonts w:ascii="Arial" w:hAnsi="Arial" w:cs="Arial"/>
          <w:b/>
          <w:bCs/>
          <w:u w:val="single"/>
        </w:rPr>
      </w:pPr>
      <w:r w:rsidRPr="00C31E79">
        <w:rPr>
          <w:rFonts w:ascii="Arial" w:hAnsi="Arial" w:cs="Arial"/>
          <w:b/>
          <w:bCs/>
          <w:u w:val="single"/>
        </w:rPr>
        <w:lastRenderedPageBreak/>
        <w:t>Pracovníci obecného úradu:</w:t>
      </w:r>
    </w:p>
    <w:p w:rsidR="003E7527" w:rsidRPr="00C31E79" w:rsidRDefault="003E7527" w:rsidP="003E7527">
      <w:pPr>
        <w:pStyle w:val="Bezriadkovania"/>
        <w:rPr>
          <w:rFonts w:ascii="Arial" w:hAnsi="Arial" w:cs="Arial"/>
        </w:rPr>
      </w:pP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 xml:space="preserve">Helena Machová          </w:t>
      </w:r>
      <w:r w:rsidR="009A4FD4"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- odborná referentka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Mgr. Barbora </w:t>
      </w:r>
      <w:proofErr w:type="spellStart"/>
      <w:r>
        <w:rPr>
          <w:rFonts w:ascii="Arial" w:hAnsi="Arial" w:cs="Arial"/>
        </w:rPr>
        <w:t>Arpášová</w:t>
      </w:r>
      <w:proofErr w:type="spellEnd"/>
      <w:r w:rsidRPr="00C31E79">
        <w:rPr>
          <w:rFonts w:ascii="Arial" w:hAnsi="Arial" w:cs="Arial"/>
        </w:rPr>
        <w:t xml:space="preserve">  - odborná referentka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>Mgr. Lujza</w:t>
      </w:r>
      <w:r>
        <w:rPr>
          <w:rFonts w:ascii="Arial" w:hAnsi="Arial" w:cs="Arial"/>
        </w:rPr>
        <w:t xml:space="preserve"> Balková</w:t>
      </w:r>
      <w:r w:rsidRPr="00C31E79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projektová manažérka</w:t>
      </w:r>
      <w:r w:rsidR="00F35179">
        <w:rPr>
          <w:rFonts w:ascii="Arial" w:hAnsi="Arial" w:cs="Arial"/>
        </w:rPr>
        <w:t>, MD</w:t>
      </w:r>
    </w:p>
    <w:p w:rsidR="00F35179" w:rsidRDefault="00F35179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Ing. Lucia </w:t>
      </w:r>
      <w:proofErr w:type="spellStart"/>
      <w:r>
        <w:rPr>
          <w:rFonts w:ascii="Arial" w:hAnsi="Arial" w:cs="Arial"/>
        </w:rPr>
        <w:t>Augustíneková</w:t>
      </w:r>
      <w:proofErr w:type="spellEnd"/>
      <w:r>
        <w:rPr>
          <w:rFonts w:ascii="Arial" w:hAnsi="Arial" w:cs="Arial"/>
        </w:rPr>
        <w:t xml:space="preserve"> – zastupuje MD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 xml:space="preserve">Bc. Dáša </w:t>
      </w:r>
      <w:proofErr w:type="spellStart"/>
      <w:r w:rsidRPr="00C31E79">
        <w:rPr>
          <w:rFonts w:ascii="Arial" w:hAnsi="Arial" w:cs="Arial"/>
        </w:rPr>
        <w:t>Dávidová</w:t>
      </w:r>
      <w:proofErr w:type="spellEnd"/>
      <w:r w:rsidRPr="00C31E79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účtovníčka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Dušan </w:t>
      </w:r>
      <w:proofErr w:type="spellStart"/>
      <w:r>
        <w:rPr>
          <w:rFonts w:ascii="Arial" w:hAnsi="Arial" w:cs="Arial"/>
        </w:rPr>
        <w:t>Šándor</w:t>
      </w:r>
      <w:proofErr w:type="spellEnd"/>
      <w:r>
        <w:rPr>
          <w:rFonts w:ascii="Arial" w:hAnsi="Arial" w:cs="Arial"/>
        </w:rPr>
        <w:t xml:space="preserve">                - údržbár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Mária </w:t>
      </w:r>
      <w:proofErr w:type="spellStart"/>
      <w:r>
        <w:rPr>
          <w:rFonts w:ascii="Arial" w:hAnsi="Arial" w:cs="Arial"/>
        </w:rPr>
        <w:t>Sitárová</w:t>
      </w:r>
      <w:proofErr w:type="spellEnd"/>
      <w:r>
        <w:rPr>
          <w:rFonts w:ascii="Arial" w:hAnsi="Arial" w:cs="Arial"/>
        </w:rPr>
        <w:t xml:space="preserve">          </w:t>
      </w:r>
      <w:r w:rsidR="009A4F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- upratovačka </w:t>
      </w:r>
    </w:p>
    <w:p w:rsidR="00C65F3D" w:rsidRDefault="00C65F3D" w:rsidP="003E7527">
      <w:pPr>
        <w:pStyle w:val="Bezriadkovania"/>
        <w:rPr>
          <w:rFonts w:ascii="Arial" w:hAnsi="Arial" w:cs="Arial"/>
        </w:rPr>
      </w:pPr>
    </w:p>
    <w:p w:rsidR="00472376" w:rsidRPr="00DE4AAF" w:rsidRDefault="00472376" w:rsidP="00472376">
      <w:pPr>
        <w:pStyle w:val="Bezriadkovania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color w:val="C0504D"/>
          <w:sz w:val="28"/>
          <w:szCs w:val="28"/>
        </w:rPr>
        <w:t>3</w:t>
      </w:r>
      <w:r w:rsidR="00812A9C">
        <w:rPr>
          <w:rFonts w:ascii="Arial" w:hAnsi="Arial" w:cs="Arial"/>
          <w:b/>
          <w:color w:val="C0504D"/>
          <w:sz w:val="28"/>
          <w:szCs w:val="28"/>
        </w:rPr>
        <w:t>.1</w:t>
      </w:r>
      <w:r w:rsidRPr="00DE4AAF">
        <w:rPr>
          <w:rFonts w:ascii="Arial" w:hAnsi="Arial" w:cs="Arial"/>
          <w:b/>
          <w:color w:val="C0504D"/>
          <w:sz w:val="28"/>
          <w:szCs w:val="28"/>
        </w:rPr>
        <w:t>. Rozpočtové organizácie obce</w:t>
      </w:r>
    </w:p>
    <w:p w:rsidR="00472376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Pr="00080407" w:rsidRDefault="00472376" w:rsidP="00471D88">
      <w:pPr>
        <w:pStyle w:val="Bezriadkovania"/>
        <w:numPr>
          <w:ilvl w:val="2"/>
          <w:numId w:val="9"/>
        </w:numPr>
        <w:rPr>
          <w:rFonts w:ascii="Arial" w:hAnsi="Arial" w:cs="Arial"/>
          <w:b/>
          <w:color w:val="E36C0A" w:themeColor="accent6" w:themeShade="BF"/>
          <w:u w:val="single"/>
        </w:rPr>
      </w:pPr>
      <w:r w:rsidRPr="00080407">
        <w:rPr>
          <w:rFonts w:ascii="Arial" w:hAnsi="Arial" w:cs="Arial"/>
          <w:b/>
          <w:color w:val="E36C0A" w:themeColor="accent6" w:themeShade="BF"/>
          <w:u w:val="single"/>
        </w:rPr>
        <w:t>Základná škola Výčapy – Opatovce</w:t>
      </w:r>
    </w:p>
    <w:p w:rsidR="00472376" w:rsidRDefault="00472376" w:rsidP="00472376">
      <w:pPr>
        <w:pStyle w:val="Bezriadkovania"/>
        <w:rPr>
          <w:rFonts w:ascii="Arial" w:hAnsi="Arial" w:cs="Arial"/>
          <w:b/>
          <w:u w:val="single"/>
        </w:rPr>
      </w:pP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Adresa školy: </w:t>
      </w:r>
      <w:r>
        <w:rPr>
          <w:rFonts w:ascii="Arial" w:hAnsi="Arial" w:cs="Arial"/>
        </w:rPr>
        <w:t>951 44 Výčapy – Opatovce 185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>Telefón /fax:</w:t>
      </w:r>
      <w:r>
        <w:rPr>
          <w:rFonts w:ascii="Arial" w:hAnsi="Arial" w:cs="Arial"/>
        </w:rPr>
        <w:t xml:space="preserve">   037 / 77 951 08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Webová adresa: </w:t>
      </w:r>
      <w:hyperlink r:id="rId15" w:history="1">
        <w:r w:rsidRPr="0092110C">
          <w:rPr>
            <w:rStyle w:val="Hypertextovprepojenie"/>
            <w:rFonts w:ascii="Arial" w:hAnsi="Arial" w:cs="Arial"/>
            <w:color w:val="auto"/>
          </w:rPr>
          <w:t>www.zsvycapyopatovce.edupage.org</w:t>
        </w:r>
      </w:hyperlink>
    </w:p>
    <w:p w:rsidR="00472376" w:rsidRPr="004E051E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E – mail školy: </w:t>
      </w:r>
      <w:r w:rsidRPr="004E051E">
        <w:rPr>
          <w:rFonts w:ascii="Arial" w:hAnsi="Arial" w:cs="Arial"/>
        </w:rPr>
        <w:t>m.civanova@centrum.sk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Riaditeľka školy: </w:t>
      </w:r>
      <w:r>
        <w:rPr>
          <w:rFonts w:ascii="Arial" w:hAnsi="Arial" w:cs="Arial"/>
        </w:rPr>
        <w:t>Mgr. Mária Civáňová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Zástupkyňa pre nižšie sekundárne vzdelávanie: </w:t>
      </w:r>
      <w:r>
        <w:rPr>
          <w:rFonts w:ascii="Arial" w:hAnsi="Arial" w:cs="Arial"/>
        </w:rPr>
        <w:t xml:space="preserve">Mgr. Zuzana </w:t>
      </w:r>
      <w:proofErr w:type="spellStart"/>
      <w:r>
        <w:rPr>
          <w:rFonts w:ascii="Arial" w:hAnsi="Arial" w:cs="Arial"/>
        </w:rPr>
        <w:t>Kijácová</w:t>
      </w:r>
      <w:proofErr w:type="spellEnd"/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Zástupca pre primárne vzdelávanie a školský klub detí: </w:t>
      </w:r>
      <w:r>
        <w:rPr>
          <w:rFonts w:ascii="Arial" w:hAnsi="Arial" w:cs="Arial"/>
        </w:rPr>
        <w:t>Mgr. Jozef Janči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58045C">
        <w:rPr>
          <w:rFonts w:ascii="Arial" w:hAnsi="Arial" w:cs="Arial"/>
        </w:rPr>
        <w:t>219</w:t>
      </w:r>
    </w:p>
    <w:p w:rsidR="00C9451B" w:rsidRDefault="00C9451B" w:rsidP="00472376">
      <w:pPr>
        <w:pStyle w:val="Bezriadkovania"/>
        <w:rPr>
          <w:rFonts w:ascii="Arial" w:hAnsi="Arial" w:cs="Arial"/>
        </w:rPr>
      </w:pPr>
    </w:p>
    <w:p w:rsidR="00472376" w:rsidRPr="00C95244" w:rsidRDefault="00C9451B" w:rsidP="00F713C5">
      <w:pPr>
        <w:pStyle w:val="Bezriadkovania"/>
        <w:jc w:val="center"/>
        <w:rPr>
          <w:rFonts w:ascii="Arial" w:hAnsi="Arial" w:cs="Arial"/>
        </w:rPr>
      </w:pPr>
      <w:r w:rsidRPr="00C95244">
        <w:rPr>
          <w:rFonts w:ascii="Arial" w:hAnsi="Arial" w:cs="Arial"/>
          <w:noProof/>
        </w:rPr>
        <w:drawing>
          <wp:inline distT="0" distB="0" distL="0" distR="0" wp14:anchorId="32B92E95" wp14:editId="053CE013">
            <wp:extent cx="3952875" cy="1981200"/>
            <wp:effectExtent l="0" t="0" r="9525" b="0"/>
            <wp:docPr id="13" name="Obrázok 13" descr="http://zsvycapyopatovce.edupage.org/photos/album/54/img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zsvycapyopatovce.edupage.org/photos/album/54/img001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244" w:rsidRPr="00F90DCE" w:rsidRDefault="00C95244" w:rsidP="00C95244">
      <w:pPr>
        <w:pStyle w:val="Bezriadkovania"/>
        <w:rPr>
          <w:rFonts w:ascii="Arial" w:hAnsi="Arial" w:cs="Arial"/>
          <w:u w:val="single"/>
        </w:rPr>
      </w:pP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F90DCE">
        <w:rPr>
          <w:rFonts w:ascii="Arial" w:hAnsi="Arial" w:cs="Arial"/>
          <w:b/>
          <w:color w:val="2F2F2F"/>
          <w:u w:val="single"/>
        </w:rPr>
        <w:t>Rada školy</w:t>
      </w:r>
      <w:r w:rsidRPr="00C95244">
        <w:rPr>
          <w:rFonts w:ascii="Arial" w:hAnsi="Arial" w:cs="Arial"/>
          <w:color w:val="2F2F2F"/>
        </w:rPr>
        <w:t xml:space="preserve"> je ustanovená podľa § 25 zákona Slovenskej národnej rady č.596/2003 Z. z. o štátnej správe v školstve a školskej samospráve v znení neskorších predpisov, vyhlášky Ministerstva školstva Slovenskej republiky č. 291/2004 Z. z. s pôsobnosťou v rámci školy, pri ktorej je ustanovená.</w:t>
      </w: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 </w:t>
      </w:r>
    </w:p>
    <w:p w:rsid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Rada školy je iniciatívnym a poradným samosprávnym orgánom, ktorý vyjadruje a presadzuje verejné záujmy a záujmy rodičov, pedagogických zamestnancov, ďalších zamestnancov školy a žiakov v jej kompetencii v oblasti výchovy a vzdelávania. </w:t>
      </w: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Členovia Rady školy pri ZŠ Výčapy – Opatovce vo volebnom období 2016 – 2020 sú:</w:t>
      </w:r>
    </w:p>
    <w:p w:rsidR="00C95244" w:rsidRPr="00C95244" w:rsidRDefault="00C95244" w:rsidP="00471D88">
      <w:pPr>
        <w:numPr>
          <w:ilvl w:val="0"/>
          <w:numId w:val="13"/>
        </w:numPr>
        <w:ind w:left="723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rodičov žiakov školy: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Lenka </w:t>
      </w:r>
      <w:proofErr w:type="spellStart"/>
      <w:r w:rsidRPr="00C95244">
        <w:rPr>
          <w:rFonts w:ascii="Arial" w:hAnsi="Arial" w:cs="Arial"/>
          <w:color w:val="2F2F2F"/>
        </w:rPr>
        <w:t>Gazdíková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Lucia </w:t>
      </w:r>
      <w:proofErr w:type="spellStart"/>
      <w:r w:rsidRPr="00C95244">
        <w:rPr>
          <w:rFonts w:ascii="Arial" w:hAnsi="Arial" w:cs="Arial"/>
          <w:color w:val="2F2F2F"/>
        </w:rPr>
        <w:t>Augustíneková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Mgr. Jana Kunová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Zuzana </w:t>
      </w:r>
      <w:proofErr w:type="spellStart"/>
      <w:r w:rsidRPr="00C95244">
        <w:rPr>
          <w:rFonts w:ascii="Arial" w:hAnsi="Arial" w:cs="Arial"/>
          <w:color w:val="2F2F2F"/>
        </w:rPr>
        <w:t>Matyová</w:t>
      </w:r>
      <w:proofErr w:type="spellEnd"/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obec: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lastRenderedPageBreak/>
        <w:t xml:space="preserve">PaedDr. Martin </w:t>
      </w:r>
      <w:proofErr w:type="spellStart"/>
      <w:r w:rsidRPr="00C95244">
        <w:rPr>
          <w:rFonts w:ascii="Arial" w:hAnsi="Arial" w:cs="Arial"/>
          <w:color w:val="2F2F2F"/>
        </w:rPr>
        <w:t>Čulák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Mgr. Dáša Fábryová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Jana </w:t>
      </w:r>
      <w:proofErr w:type="spellStart"/>
      <w:r w:rsidRPr="00C95244">
        <w:rPr>
          <w:rFonts w:ascii="Arial" w:hAnsi="Arial" w:cs="Arial"/>
          <w:color w:val="2F2F2F"/>
        </w:rPr>
        <w:t>Magátová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Marián </w:t>
      </w:r>
      <w:proofErr w:type="spellStart"/>
      <w:r w:rsidRPr="00C95244">
        <w:rPr>
          <w:rFonts w:ascii="Arial" w:hAnsi="Arial" w:cs="Arial"/>
          <w:color w:val="2F2F2F"/>
        </w:rPr>
        <w:t>Piterka</w:t>
      </w:r>
      <w:proofErr w:type="spellEnd"/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pedagogických zamestnancov: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PaedDr. Gabriela Lieskovcová – predseda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Mgr. Andrea Némethová - podpredseda</w:t>
      </w:r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nepedagogických zamestnancov </w:t>
      </w:r>
    </w:p>
    <w:p w:rsid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František Tóth</w:t>
      </w:r>
    </w:p>
    <w:p w:rsidR="00C95244" w:rsidRDefault="00C95244" w:rsidP="00C95244">
      <w:pPr>
        <w:rPr>
          <w:rFonts w:ascii="Arial" w:hAnsi="Arial" w:cs="Arial"/>
          <w:color w:val="2F2F2F"/>
        </w:rPr>
      </w:pPr>
    </w:p>
    <w:p w:rsidR="00C95244" w:rsidRPr="00F90DCE" w:rsidRDefault="00C95244" w:rsidP="00C95244">
      <w:pPr>
        <w:rPr>
          <w:rFonts w:ascii="Arial" w:hAnsi="Arial" w:cs="Arial"/>
          <w:b/>
          <w:color w:val="2F2F2F"/>
          <w:u w:val="single"/>
        </w:rPr>
      </w:pPr>
      <w:r w:rsidRPr="00F90DCE">
        <w:rPr>
          <w:rFonts w:ascii="Arial" w:hAnsi="Arial" w:cs="Arial"/>
          <w:b/>
          <w:color w:val="2F2F2F"/>
          <w:u w:val="single"/>
        </w:rPr>
        <w:t>Zamestnanci školy:</w:t>
      </w:r>
    </w:p>
    <w:p w:rsidR="00C95244" w:rsidRPr="00C95244" w:rsidRDefault="00C95244" w:rsidP="00C95244">
      <w:pPr>
        <w:rPr>
          <w:rFonts w:ascii="Arial" w:hAnsi="Arial" w:cs="Arial"/>
          <w:b/>
          <w:color w:val="2F2F2F"/>
        </w:rPr>
      </w:pPr>
    </w:p>
    <w:p w:rsidR="00C95244" w:rsidRPr="00C95244" w:rsidRDefault="00C95244" w:rsidP="00F713C5">
      <w:pPr>
        <w:pStyle w:val="Nadpis4"/>
        <w:jc w:val="left"/>
        <w:rPr>
          <w:rFonts w:ascii="Arial" w:hAnsi="Arial" w:cs="Arial"/>
          <w:b w:val="0"/>
          <w:sz w:val="24"/>
          <w:u w:val="single"/>
        </w:rPr>
      </w:pPr>
      <w:r w:rsidRPr="00C95244">
        <w:rPr>
          <w:rFonts w:ascii="Arial" w:hAnsi="Arial" w:cs="Arial"/>
          <w:b w:val="0"/>
          <w:sz w:val="24"/>
          <w:u w:val="single"/>
        </w:rPr>
        <w:t>Vedúci pedagogickí zamestnanci</w:t>
      </w:r>
    </w:p>
    <w:p w:rsidR="00C95244" w:rsidRPr="00C95244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C95244">
        <w:rPr>
          <w:rFonts w:ascii="Arial" w:hAnsi="Arial" w:cs="Arial"/>
          <w:color w:val="2F2F2F"/>
          <w:sz w:val="24"/>
          <w:szCs w:val="24"/>
        </w:rPr>
        <w:t xml:space="preserve">Zástupkyňa riaditeľky pre nižšie stredné vzdelávanie: </w:t>
      </w:r>
      <w:r w:rsidRPr="00C95244">
        <w:rPr>
          <w:rStyle w:val="Siln"/>
          <w:rFonts w:ascii="Arial" w:hAnsi="Arial" w:cs="Arial"/>
          <w:color w:val="2F2F2F"/>
          <w:sz w:val="24"/>
          <w:szCs w:val="24"/>
        </w:rPr>
        <w:t xml:space="preserve">Mgr. Zuzana </w:t>
      </w:r>
      <w:proofErr w:type="spellStart"/>
      <w:r w:rsidRPr="00C95244">
        <w:rPr>
          <w:rStyle w:val="Siln"/>
          <w:rFonts w:ascii="Arial" w:hAnsi="Arial" w:cs="Arial"/>
          <w:color w:val="2F2F2F"/>
          <w:sz w:val="24"/>
          <w:szCs w:val="24"/>
        </w:rPr>
        <w:t>Kijácová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Style w:val="Siln"/>
          <w:rFonts w:ascii="Arial" w:hAnsi="Arial" w:cs="Arial"/>
          <w:b w:val="0"/>
          <w:bCs w:val="0"/>
          <w:color w:val="2F2F2F"/>
          <w:sz w:val="24"/>
          <w:szCs w:val="24"/>
        </w:rPr>
      </w:pPr>
      <w:r w:rsidRPr="00C95244">
        <w:rPr>
          <w:rFonts w:ascii="Arial" w:hAnsi="Arial" w:cs="Arial"/>
          <w:color w:val="2F2F2F"/>
          <w:sz w:val="24"/>
          <w:szCs w:val="24"/>
        </w:rPr>
        <w:t xml:space="preserve">Zástupca riaditeľky pre primárne vzdelávanie a školský klub: </w:t>
      </w:r>
      <w:r w:rsidRPr="00C95244">
        <w:rPr>
          <w:rStyle w:val="Siln"/>
          <w:rFonts w:ascii="Arial" w:hAnsi="Arial" w:cs="Arial"/>
          <w:color w:val="2F2F2F"/>
          <w:sz w:val="24"/>
          <w:szCs w:val="24"/>
        </w:rPr>
        <w:t>Mgr. Jozef Janči</w:t>
      </w: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  <w:sectPr w:rsidR="0064637E" w:rsidSect="00E47669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713C5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>
        <w:rPr>
          <w:rFonts w:ascii="Arial" w:hAnsi="Arial" w:cs="Arial"/>
          <w:color w:val="2F2F2F"/>
          <w:u w:val="single"/>
        </w:rPr>
        <w:t>Pedagogický zamestnanci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Ľubica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Arpášová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Andrea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Billíková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PaedDr. Mária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Billiková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Daniela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Cigáňová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Patrícia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Halászová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Valéria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Holeková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Katarína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Janjušević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Katarína Kapustová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Katarína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Kondelová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Edita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Koprdová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Henrieta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Lénartová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Lýdia Molnárová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Andrea Némethová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Martina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Nergešová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Michal Práznovský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Eva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Veseličová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PhDr. Ľudmila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Vihnyarová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>, PhD.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PaedDr. Gabriela Lieskovcová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ThLic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 xml:space="preserve">. ThDr. Peter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Brenkus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>, PhD.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Zuzana Kunová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Zuzana Mikušová</w:t>
      </w:r>
    </w:p>
    <w:p w:rsidR="0064637E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Tomáš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Janega</w:t>
      </w:r>
      <w:proofErr w:type="spellEnd"/>
    </w:p>
    <w:p w:rsidR="0064637E" w:rsidRPr="0064637E" w:rsidRDefault="0064637E" w:rsidP="0064637E">
      <w:pPr>
        <w:jc w:val="both"/>
        <w:rPr>
          <w:rFonts w:ascii="Arial" w:hAnsi="Arial" w:cs="Arial"/>
          <w:color w:val="2F2F2F"/>
        </w:rPr>
        <w:sectPr w:rsidR="0064637E" w:rsidRPr="0064637E" w:rsidSect="0064637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</w:pPr>
    </w:p>
    <w:p w:rsidR="0064637E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 w:rsidRPr="00F713C5">
        <w:rPr>
          <w:rFonts w:ascii="Arial" w:hAnsi="Arial" w:cs="Arial"/>
          <w:color w:val="2F2F2F"/>
          <w:u w:val="single"/>
        </w:rPr>
        <w:t>Odborní zamestnanci: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Vlasta Vlčková</w:t>
      </w: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</w:pP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  <w:sectPr w:rsidR="0064637E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713C5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 w:rsidRPr="00F713C5">
        <w:rPr>
          <w:rFonts w:ascii="Arial" w:hAnsi="Arial" w:cs="Arial"/>
          <w:color w:val="2F2F2F"/>
          <w:u w:val="single"/>
        </w:rPr>
        <w:t>Nepedagogickí zamestnanci: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Alžbeta Práznovská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František Tóth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Monika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Kondelová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Renáta Jančovičová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Viera Machová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Michal Práznovský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Zmluvní zamestnanci</w:t>
      </w:r>
    </w:p>
    <w:p w:rsidR="00C95244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Ivan Mihálik</w:t>
      </w:r>
    </w:p>
    <w:p w:rsidR="0064637E" w:rsidRDefault="0064637E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  <w:sectPr w:rsidR="0064637E" w:rsidSect="0064637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F713C5" w:rsidRPr="00F713C5" w:rsidRDefault="00F713C5" w:rsidP="0064637E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C95244" w:rsidRPr="00F90DCE" w:rsidRDefault="00C95244" w:rsidP="00F713C5">
      <w:pPr>
        <w:pStyle w:val="Nadpis4"/>
        <w:jc w:val="left"/>
        <w:rPr>
          <w:rFonts w:ascii="Arial" w:hAnsi="Arial" w:cs="Arial"/>
          <w:sz w:val="24"/>
          <w:u w:val="single"/>
        </w:rPr>
      </w:pPr>
      <w:r w:rsidRPr="00F90DCE">
        <w:rPr>
          <w:rFonts w:ascii="Arial" w:hAnsi="Arial" w:cs="Arial"/>
          <w:sz w:val="24"/>
          <w:u w:val="single"/>
        </w:rPr>
        <w:t>Zoznam členov rodičovskej rady:</w:t>
      </w:r>
      <w:r w:rsidR="00F713C5" w:rsidRPr="00F90DCE">
        <w:rPr>
          <w:rFonts w:ascii="Arial" w:hAnsi="Arial" w:cs="Arial"/>
          <w:sz w:val="24"/>
          <w:u w:val="single"/>
        </w:rPr>
        <w:t xml:space="preserve">   </w:t>
      </w:r>
      <w:r w:rsidRPr="00F90DCE">
        <w:rPr>
          <w:rFonts w:ascii="Arial" w:hAnsi="Arial" w:cs="Arial"/>
          <w:sz w:val="24"/>
          <w:u w:val="single"/>
        </w:rPr>
        <w:t>2015/2016</w:t>
      </w:r>
    </w:p>
    <w:p w:rsidR="00F713C5" w:rsidRPr="00F713C5" w:rsidRDefault="00F713C5" w:rsidP="00F713C5"/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18"/>
        <w:gridCol w:w="5382"/>
      </w:tblGrid>
      <w:tr w:rsidR="00C95244" w:rsidRPr="00F90DCE" w:rsidTr="00C95244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jc w:val="center"/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  <w:t>Trieda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jc w:val="center"/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b/>
                <w:bCs/>
                <w:color w:val="2F2F2F"/>
                <w:sz w:val="22"/>
                <w:szCs w:val="22"/>
              </w:rPr>
              <w:t>Meno a Priezvisko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Lucia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Augustíneková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Zuzana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Matyová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Dáša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Čuláková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III.A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Natália Kunová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III.B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Magda Krajčovičová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IV.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Mária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Fusková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Michaela Gálová</w:t>
            </w:r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VI.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Andrea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Schniererová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VII.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Andrea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Bédiová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lastRenderedPageBreak/>
              <w:t>VIII.A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Lenka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Gazdíková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VIII.B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Denisa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Holúbeková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IX.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Katarína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Svoradová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ŠPTR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Samuel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Bojkovský</w:t>
            </w:r>
            <w:proofErr w:type="spellEnd"/>
          </w:p>
        </w:tc>
      </w:tr>
      <w:tr w:rsidR="00C95244" w:rsidRPr="00F90DCE" w:rsidTr="00C95244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ŠPTR 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95244" w:rsidRPr="00F90DCE" w:rsidRDefault="00C95244">
            <w:pPr>
              <w:rPr>
                <w:rFonts w:ascii="Arial" w:hAnsi="Arial" w:cs="Arial"/>
                <w:color w:val="2F2F2F"/>
                <w:sz w:val="22"/>
                <w:szCs w:val="22"/>
              </w:rPr>
            </w:pPr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 xml:space="preserve">Katarína </w:t>
            </w:r>
            <w:proofErr w:type="spellStart"/>
            <w:r w:rsidRPr="00F90DCE">
              <w:rPr>
                <w:rFonts w:ascii="Arial" w:hAnsi="Arial" w:cs="Arial"/>
                <w:color w:val="2F2F2F"/>
                <w:sz w:val="22"/>
                <w:szCs w:val="22"/>
              </w:rPr>
              <w:t>Lőrincová</w:t>
            </w:r>
            <w:proofErr w:type="spellEnd"/>
          </w:p>
        </w:tc>
      </w:tr>
    </w:tbl>
    <w:p w:rsidR="00F90DCE" w:rsidRDefault="00472376" w:rsidP="00472376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</w:p>
    <w:p w:rsidR="00472376" w:rsidRPr="00080407" w:rsidRDefault="00472376" w:rsidP="00471D88">
      <w:pPr>
        <w:pStyle w:val="Bezriadkovania"/>
        <w:numPr>
          <w:ilvl w:val="2"/>
          <w:numId w:val="9"/>
        </w:numPr>
        <w:rPr>
          <w:rFonts w:ascii="Arial" w:hAnsi="Arial" w:cs="Arial"/>
          <w:b/>
          <w:color w:val="E36C0A" w:themeColor="accent6" w:themeShade="BF"/>
          <w:u w:val="single"/>
        </w:rPr>
      </w:pPr>
      <w:r w:rsidRPr="00080407">
        <w:rPr>
          <w:rFonts w:ascii="Arial" w:hAnsi="Arial" w:cs="Arial"/>
          <w:b/>
          <w:color w:val="E36C0A" w:themeColor="accent6" w:themeShade="BF"/>
          <w:u w:val="single"/>
        </w:rPr>
        <w:t>Materská škola Výčapy – Opatovce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Pr="0092110C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Adresa</w:t>
      </w:r>
      <w:r>
        <w:rPr>
          <w:rFonts w:ascii="Arial" w:hAnsi="Arial" w:cs="Arial"/>
          <w:b/>
        </w:rPr>
        <w:t xml:space="preserve"> školy</w:t>
      </w:r>
      <w:r w:rsidRPr="0092110C">
        <w:rPr>
          <w:rFonts w:ascii="Arial" w:hAnsi="Arial" w:cs="Arial"/>
          <w:b/>
        </w:rPr>
        <w:t>:</w:t>
      </w:r>
      <w:r w:rsidR="00F90DCE">
        <w:rPr>
          <w:rFonts w:ascii="Arial" w:hAnsi="Arial" w:cs="Arial"/>
        </w:rPr>
        <w:t xml:space="preserve">  </w:t>
      </w:r>
      <w:r w:rsidRPr="0092110C">
        <w:rPr>
          <w:rFonts w:ascii="Arial" w:hAnsi="Arial" w:cs="Arial"/>
        </w:rPr>
        <w:t>951 44 Výčapy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Opatovce č. 498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  <w:r w:rsidRPr="0092110C">
        <w:rPr>
          <w:rFonts w:ascii="Arial" w:hAnsi="Arial" w:cs="Arial"/>
          <w:b/>
        </w:rPr>
        <w:t xml:space="preserve">Telefón: </w:t>
      </w:r>
      <w:r w:rsidRPr="0092110C">
        <w:rPr>
          <w:rFonts w:ascii="Arial" w:hAnsi="Arial" w:cs="Arial"/>
        </w:rPr>
        <w:t xml:space="preserve">  </w:t>
      </w:r>
      <w:r w:rsidR="00F90DCE">
        <w:rPr>
          <w:rFonts w:ascii="Arial" w:hAnsi="Arial" w:cs="Arial"/>
        </w:rPr>
        <w:t xml:space="preserve">         </w:t>
      </w:r>
      <w:r w:rsidRPr="0092110C">
        <w:rPr>
          <w:rFonts w:ascii="Arial" w:hAnsi="Arial" w:cs="Arial"/>
        </w:rPr>
        <w:t xml:space="preserve">037/77951 46 </w:t>
      </w:r>
      <w:r w:rsidRPr="0092110C">
        <w:rPr>
          <w:rFonts w:ascii="Arial" w:hAnsi="Arial" w:cs="Arial"/>
          <w:b/>
        </w:rPr>
        <w:t xml:space="preserve">   </w:t>
      </w:r>
    </w:p>
    <w:p w:rsidR="00472376" w:rsidRPr="0092110C" w:rsidRDefault="00472376" w:rsidP="00472376">
      <w:pPr>
        <w:pStyle w:val="Bezriadkovania"/>
        <w:jc w:val="both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E-mail školy</w:t>
      </w:r>
      <w:r w:rsidRPr="0092110C">
        <w:rPr>
          <w:rFonts w:ascii="Arial" w:hAnsi="Arial" w:cs="Arial"/>
        </w:rPr>
        <w:t xml:space="preserve">: </w:t>
      </w:r>
      <w:r w:rsidR="00F90DCE">
        <w:rPr>
          <w:rFonts w:ascii="Arial" w:hAnsi="Arial" w:cs="Arial"/>
        </w:rPr>
        <w:t xml:space="preserve">   </w:t>
      </w:r>
      <w:r w:rsidRPr="0092110C">
        <w:rPr>
          <w:rFonts w:ascii="Arial" w:hAnsi="Arial" w:cs="Arial"/>
        </w:rPr>
        <w:t>hatefsku@stonline.sk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 xml:space="preserve">Riaditeľka školy:   </w:t>
      </w:r>
      <w:r w:rsidRPr="0092110C">
        <w:rPr>
          <w:rFonts w:ascii="Arial" w:hAnsi="Arial" w:cs="Arial"/>
        </w:rPr>
        <w:t>Helena Kováčová</w:t>
      </w:r>
    </w:p>
    <w:p w:rsidR="00F90DCE" w:rsidRPr="00F90DCE" w:rsidRDefault="00F90DCE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Zástupkyňa riaditeľky: </w:t>
      </w:r>
      <w:r>
        <w:rPr>
          <w:rFonts w:ascii="Arial" w:hAnsi="Arial" w:cs="Arial"/>
        </w:rPr>
        <w:t>Bc. Mária Beňová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F90DCE">
        <w:rPr>
          <w:rFonts w:ascii="Arial" w:hAnsi="Arial" w:cs="Arial"/>
        </w:rPr>
        <w:t>66</w:t>
      </w:r>
      <w:r>
        <w:rPr>
          <w:rFonts w:ascii="Arial" w:hAnsi="Arial" w:cs="Arial"/>
        </w:rPr>
        <w:t xml:space="preserve">   </w:t>
      </w:r>
    </w:p>
    <w:p w:rsidR="00F90DCE" w:rsidRDefault="00422A59" w:rsidP="00472376">
      <w:pPr>
        <w:pStyle w:val="Bezriadkovania"/>
        <w:rPr>
          <w:rFonts w:ascii="Arial" w:hAnsi="Arial" w:cs="Arial"/>
        </w:rPr>
      </w:pPr>
      <w:r w:rsidRPr="00080407">
        <w:rPr>
          <w:rFonts w:ascii="Arial" w:hAnsi="Arial" w:cs="Arial"/>
          <w:noProof/>
          <w:color w:val="E36C0A" w:themeColor="accent6" w:themeShade="BF"/>
          <w:sz w:val="20"/>
          <w:szCs w:val="20"/>
        </w:rPr>
        <w:drawing>
          <wp:anchor distT="0" distB="0" distL="114300" distR="114300" simplePos="0" relativeHeight="251683328" behindDoc="0" locked="0" layoutInCell="1" allowOverlap="1" wp14:anchorId="589CADFA" wp14:editId="0DCB3281">
            <wp:simplePos x="0" y="0"/>
            <wp:positionH relativeFrom="margin">
              <wp:posOffset>1271905</wp:posOffset>
            </wp:positionH>
            <wp:positionV relativeFrom="margin">
              <wp:posOffset>2814955</wp:posOffset>
            </wp:positionV>
            <wp:extent cx="3695700" cy="2066925"/>
            <wp:effectExtent l="0" t="0" r="0" b="9525"/>
            <wp:wrapSquare wrapText="bothSides"/>
            <wp:docPr id="14" name="Obrázok 14" descr="Budova materskej ško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udova materskej školy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422A59" w:rsidRDefault="00422A59" w:rsidP="00F90DCE">
      <w:pPr>
        <w:rPr>
          <w:rFonts w:ascii="Arial" w:hAnsi="Arial" w:cs="Arial"/>
          <w:b/>
          <w:color w:val="2F2F2F"/>
          <w:u w:val="single"/>
        </w:rPr>
      </w:pPr>
    </w:p>
    <w:p w:rsidR="00422A59" w:rsidRDefault="00422A59" w:rsidP="00F90DCE">
      <w:pPr>
        <w:rPr>
          <w:rFonts w:ascii="Arial" w:hAnsi="Arial" w:cs="Arial"/>
          <w:b/>
          <w:color w:val="2F2F2F"/>
          <w:u w:val="single"/>
        </w:rPr>
      </w:pPr>
    </w:p>
    <w:p w:rsidR="00F90DCE" w:rsidRPr="00F90DCE" w:rsidRDefault="00F35179" w:rsidP="00F90DCE">
      <w:pPr>
        <w:rPr>
          <w:rFonts w:ascii="Arial" w:hAnsi="Arial" w:cs="Arial"/>
          <w:b/>
          <w:color w:val="2F2F2F"/>
          <w:u w:val="single"/>
        </w:rPr>
      </w:pPr>
      <w:r>
        <w:rPr>
          <w:rFonts w:ascii="Arial" w:hAnsi="Arial" w:cs="Arial"/>
          <w:b/>
          <w:color w:val="2F2F2F"/>
          <w:u w:val="single"/>
        </w:rPr>
        <w:t>Z</w:t>
      </w:r>
      <w:r w:rsidR="00F90DCE" w:rsidRPr="00F90DCE">
        <w:rPr>
          <w:rFonts w:ascii="Arial" w:hAnsi="Arial" w:cs="Arial"/>
          <w:b/>
          <w:color w:val="2F2F2F"/>
          <w:u w:val="single"/>
        </w:rPr>
        <w:t>amestnanci materskej školy:</w:t>
      </w: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Pedagogickí zamestnanci: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Helena Kováčová – riaditeľka školy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Bc. Mária Beňová – poverená zastupovať riaditeľku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Bc. Erika Machová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Mgr. Dominika Žitná – zastupuje MD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Bc. Katarína </w:t>
      </w:r>
      <w:proofErr w:type="spellStart"/>
      <w:r w:rsidRPr="00C95244">
        <w:rPr>
          <w:rFonts w:ascii="Arial" w:hAnsi="Arial" w:cs="Arial"/>
          <w:color w:val="000000"/>
        </w:rPr>
        <w:t>Bukovcová</w:t>
      </w:r>
      <w:proofErr w:type="spellEnd"/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Katarína Kunová – zastupuje MD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Žaneta </w:t>
      </w:r>
      <w:proofErr w:type="spellStart"/>
      <w:r w:rsidRPr="00C95244">
        <w:rPr>
          <w:rFonts w:ascii="Arial" w:hAnsi="Arial" w:cs="Arial"/>
          <w:color w:val="000000"/>
        </w:rPr>
        <w:t>Svoradová</w:t>
      </w:r>
      <w:proofErr w:type="spellEnd"/>
      <w:r w:rsidRPr="00C95244">
        <w:rPr>
          <w:rFonts w:ascii="Arial" w:hAnsi="Arial" w:cs="Arial"/>
          <w:color w:val="000000"/>
        </w:rPr>
        <w:t xml:space="preserve"> – MD</w:t>
      </w:r>
    </w:p>
    <w:p w:rsid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Katarína </w:t>
      </w:r>
      <w:proofErr w:type="spellStart"/>
      <w:r w:rsidRPr="00C95244">
        <w:rPr>
          <w:rFonts w:ascii="Arial" w:hAnsi="Arial" w:cs="Arial"/>
          <w:color w:val="000000"/>
        </w:rPr>
        <w:t>Dávidová</w:t>
      </w:r>
      <w:proofErr w:type="spellEnd"/>
      <w:r w:rsidRPr="00C95244">
        <w:rPr>
          <w:rFonts w:ascii="Arial" w:hAnsi="Arial" w:cs="Arial"/>
          <w:color w:val="000000"/>
        </w:rPr>
        <w:t xml:space="preserve"> – MD</w:t>
      </w:r>
    </w:p>
    <w:p w:rsidR="00F90DCE" w:rsidRPr="00C95244" w:rsidRDefault="00F90DCE" w:rsidP="00F90DCE">
      <w:pPr>
        <w:textAlignment w:val="baseline"/>
        <w:rPr>
          <w:rFonts w:ascii="Arial" w:hAnsi="Arial" w:cs="Arial"/>
          <w:color w:val="000000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Prevádzkoví zamestnanci: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Vlasta </w:t>
      </w:r>
      <w:proofErr w:type="spellStart"/>
      <w:r w:rsidRPr="00C95244">
        <w:rPr>
          <w:rFonts w:ascii="Arial" w:hAnsi="Arial" w:cs="Arial"/>
          <w:color w:val="000000"/>
        </w:rPr>
        <w:t>Sahulčíková</w:t>
      </w:r>
      <w:proofErr w:type="spellEnd"/>
      <w:r w:rsidRPr="00C95244">
        <w:rPr>
          <w:rFonts w:ascii="Arial" w:hAnsi="Arial" w:cs="Arial"/>
          <w:color w:val="000000"/>
        </w:rPr>
        <w:t xml:space="preserve"> – administratívny pracovník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Valéria </w:t>
      </w:r>
      <w:proofErr w:type="spellStart"/>
      <w:r w:rsidRPr="00C95244">
        <w:rPr>
          <w:rFonts w:ascii="Arial" w:hAnsi="Arial" w:cs="Arial"/>
          <w:color w:val="000000"/>
        </w:rPr>
        <w:t>Dávidová</w:t>
      </w:r>
      <w:proofErr w:type="spellEnd"/>
      <w:r w:rsidRPr="00C95244">
        <w:rPr>
          <w:rFonts w:ascii="Arial" w:hAnsi="Arial" w:cs="Arial"/>
          <w:color w:val="000000"/>
        </w:rPr>
        <w:t xml:space="preserve"> – školníčka, kurič – záhradník</w:t>
      </w:r>
    </w:p>
    <w:p w:rsid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Zuzana </w:t>
      </w:r>
      <w:proofErr w:type="spellStart"/>
      <w:r w:rsidRPr="00C95244">
        <w:rPr>
          <w:rFonts w:ascii="Arial" w:hAnsi="Arial" w:cs="Arial"/>
          <w:color w:val="000000"/>
        </w:rPr>
        <w:t>Kňažická</w:t>
      </w:r>
      <w:proofErr w:type="spellEnd"/>
      <w:r w:rsidRPr="00C95244">
        <w:rPr>
          <w:rFonts w:ascii="Arial" w:hAnsi="Arial" w:cs="Arial"/>
          <w:color w:val="000000"/>
        </w:rPr>
        <w:t xml:space="preserve"> – upratovačka, práčka</w:t>
      </w:r>
    </w:p>
    <w:p w:rsidR="00F90DCE" w:rsidRPr="00C95244" w:rsidRDefault="00F90DCE" w:rsidP="00F90DCE">
      <w:pPr>
        <w:textAlignment w:val="baseline"/>
        <w:rPr>
          <w:rFonts w:ascii="Arial" w:hAnsi="Arial" w:cs="Arial"/>
          <w:color w:val="000000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Zamestnanci zariadenia školského stravovania: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Vlasta </w:t>
      </w:r>
      <w:proofErr w:type="spellStart"/>
      <w:r w:rsidRPr="00C95244">
        <w:rPr>
          <w:rFonts w:ascii="Arial" w:hAnsi="Arial" w:cs="Arial"/>
          <w:color w:val="000000"/>
        </w:rPr>
        <w:t>Sahulčíková</w:t>
      </w:r>
      <w:proofErr w:type="spellEnd"/>
      <w:r w:rsidRPr="00C95244">
        <w:rPr>
          <w:rFonts w:ascii="Arial" w:hAnsi="Arial" w:cs="Arial"/>
          <w:color w:val="000000"/>
        </w:rPr>
        <w:t xml:space="preserve"> – </w:t>
      </w:r>
      <w:proofErr w:type="spellStart"/>
      <w:r w:rsidRPr="00C95244">
        <w:rPr>
          <w:rFonts w:ascii="Arial" w:hAnsi="Arial" w:cs="Arial"/>
          <w:color w:val="000000"/>
        </w:rPr>
        <w:t>ved</w:t>
      </w:r>
      <w:proofErr w:type="spellEnd"/>
      <w:r w:rsidRPr="00C95244">
        <w:rPr>
          <w:rFonts w:ascii="Arial" w:hAnsi="Arial" w:cs="Arial"/>
          <w:color w:val="000000"/>
        </w:rPr>
        <w:t>. ZŠS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Mária </w:t>
      </w:r>
      <w:proofErr w:type="spellStart"/>
      <w:r w:rsidRPr="00C95244">
        <w:rPr>
          <w:rFonts w:ascii="Arial" w:hAnsi="Arial" w:cs="Arial"/>
          <w:color w:val="000000"/>
        </w:rPr>
        <w:t>Magáthová</w:t>
      </w:r>
      <w:proofErr w:type="spellEnd"/>
      <w:r w:rsidRPr="00C95244">
        <w:rPr>
          <w:rFonts w:ascii="Arial" w:hAnsi="Arial" w:cs="Arial"/>
          <w:color w:val="000000"/>
        </w:rPr>
        <w:t xml:space="preserve"> – hl. kuchárka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Mária </w:t>
      </w:r>
      <w:proofErr w:type="spellStart"/>
      <w:r w:rsidRPr="00C95244">
        <w:rPr>
          <w:rFonts w:ascii="Arial" w:hAnsi="Arial" w:cs="Arial"/>
          <w:color w:val="000000"/>
        </w:rPr>
        <w:t>Dávidová</w:t>
      </w:r>
      <w:proofErr w:type="spellEnd"/>
      <w:r w:rsidRPr="00C95244">
        <w:rPr>
          <w:rFonts w:ascii="Arial" w:hAnsi="Arial" w:cs="Arial"/>
          <w:color w:val="000000"/>
        </w:rPr>
        <w:t xml:space="preserve"> – kuchárka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Margita </w:t>
      </w:r>
      <w:proofErr w:type="spellStart"/>
      <w:r w:rsidRPr="00C95244">
        <w:rPr>
          <w:rFonts w:ascii="Arial" w:hAnsi="Arial" w:cs="Arial"/>
          <w:color w:val="000000"/>
        </w:rPr>
        <w:t>Desatová</w:t>
      </w:r>
      <w:proofErr w:type="spellEnd"/>
      <w:r w:rsidRPr="00C95244">
        <w:rPr>
          <w:rFonts w:ascii="Arial" w:hAnsi="Arial" w:cs="Arial"/>
          <w:color w:val="000000"/>
        </w:rPr>
        <w:t xml:space="preserve"> – kuchárka</w:t>
      </w:r>
    </w:p>
    <w:p w:rsidR="00C95244" w:rsidRDefault="00C95244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 w:rsidRPr="00C95244">
        <w:rPr>
          <w:rFonts w:ascii="Arial" w:hAnsi="Arial" w:cs="Arial"/>
          <w:b/>
          <w:bCs/>
          <w:kern w:val="36"/>
          <w:u w:val="single"/>
        </w:rPr>
        <w:lastRenderedPageBreak/>
        <w:t>Rada školy</w:t>
      </w:r>
    </w:p>
    <w:p w:rsidR="00F90DCE" w:rsidRPr="00C95244" w:rsidRDefault="00F90DCE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Členovia Rady školy pri MŠ Výčapy- Opatovce:</w:t>
      </w:r>
    </w:p>
    <w:p w:rsidR="00C95244" w:rsidRPr="00C95244" w:rsidRDefault="00C95244" w:rsidP="00471D88">
      <w:pPr>
        <w:numPr>
          <w:ilvl w:val="0"/>
          <w:numId w:val="14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Predseda: Bc. Mária Beňová – zástupca MŠ/PZ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Členovia: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Bc. Erika Machová – zástupca MŠ/PZ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Vlasta </w:t>
      </w:r>
      <w:proofErr w:type="spellStart"/>
      <w:r w:rsidRPr="00C95244">
        <w:rPr>
          <w:rFonts w:ascii="Arial" w:hAnsi="Arial" w:cs="Arial"/>
          <w:color w:val="000000"/>
        </w:rPr>
        <w:t>Sahulčíková</w:t>
      </w:r>
      <w:proofErr w:type="spellEnd"/>
      <w:r w:rsidRPr="00C95244">
        <w:rPr>
          <w:rFonts w:ascii="Arial" w:hAnsi="Arial" w:cs="Arial"/>
          <w:color w:val="000000"/>
        </w:rPr>
        <w:t xml:space="preserve"> – zástupca MŠ/NZ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Erika Šebová – zástupca Obce Výčapy-Opatovce -poslankyňa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Zdenka </w:t>
      </w:r>
      <w:proofErr w:type="spellStart"/>
      <w:r w:rsidRPr="00C95244">
        <w:rPr>
          <w:rFonts w:ascii="Arial" w:hAnsi="Arial" w:cs="Arial"/>
          <w:color w:val="000000"/>
        </w:rPr>
        <w:t>Miškolciová</w:t>
      </w:r>
      <w:proofErr w:type="spellEnd"/>
      <w:r w:rsidRPr="00C95244">
        <w:rPr>
          <w:rFonts w:ascii="Arial" w:hAnsi="Arial" w:cs="Arial"/>
          <w:color w:val="000000"/>
        </w:rPr>
        <w:t> – zástupca Obce Výčapy-Opatovce -poslankyňa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Henrieta </w:t>
      </w:r>
      <w:proofErr w:type="spellStart"/>
      <w:r w:rsidRPr="00C95244">
        <w:rPr>
          <w:rFonts w:ascii="Arial" w:hAnsi="Arial" w:cs="Arial"/>
          <w:color w:val="000000"/>
        </w:rPr>
        <w:t>Čerešníková</w:t>
      </w:r>
      <w:proofErr w:type="spellEnd"/>
      <w:r w:rsidRPr="00C95244">
        <w:rPr>
          <w:rFonts w:ascii="Arial" w:hAnsi="Arial" w:cs="Arial"/>
          <w:color w:val="000000"/>
        </w:rPr>
        <w:t xml:space="preserve"> – zástupca rodičov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Dana </w:t>
      </w:r>
      <w:proofErr w:type="spellStart"/>
      <w:r w:rsidRPr="00C95244">
        <w:rPr>
          <w:rFonts w:ascii="Arial" w:hAnsi="Arial" w:cs="Arial"/>
          <w:color w:val="000000"/>
        </w:rPr>
        <w:t>Kniebüglová</w:t>
      </w:r>
      <w:proofErr w:type="spellEnd"/>
      <w:r w:rsidRPr="00C95244">
        <w:rPr>
          <w:rFonts w:ascii="Arial" w:hAnsi="Arial" w:cs="Arial"/>
          <w:color w:val="000000"/>
        </w:rPr>
        <w:t xml:space="preserve"> – zástupca rodičov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Funkčné obdobie rady školy: október 2012- september 2016</w:t>
      </w: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95244" w:rsidRDefault="00C95244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 w:rsidRPr="00C95244">
        <w:rPr>
          <w:rFonts w:ascii="Arial" w:hAnsi="Arial" w:cs="Arial"/>
          <w:b/>
          <w:bCs/>
          <w:kern w:val="36"/>
          <w:u w:val="single"/>
        </w:rPr>
        <w:t>ZRPŠ</w:t>
      </w:r>
    </w:p>
    <w:p w:rsidR="00F90DCE" w:rsidRPr="00C95244" w:rsidRDefault="00F90DCE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</w:p>
    <w:p w:rsidR="00C95244" w:rsidRPr="00C95244" w:rsidRDefault="00C95244" w:rsidP="00F90DCE">
      <w:p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Najvyšším orgánom ZRPŠ je Rodičovská rada / ďalej len RR /.  Zasadnutie Rodičovskej rady sa koná spravidla 4 x ročne, podľa plánu zasadnutí.  Rodičovská rada úzko spolupracuje s vedením materskej školy pri koncipovaní a organizovaní záujmovej činnosti detí, pri zabezpečovaní kultúrnych podujatí, spoločenských podujatí a exkurzií, predkladá návrhy na výšku príspevku zákonného zástupcu dieťaťa do fondu ZRŠ na plenárnej schôdzi rodičov.</w:t>
      </w:r>
    </w:p>
    <w:p w:rsidR="00C95244" w:rsidRPr="00C95244" w:rsidRDefault="00C95244" w:rsidP="00F90DCE">
      <w:p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Rodičovská rada:</w:t>
      </w:r>
    </w:p>
    <w:p w:rsidR="00C95244" w:rsidRPr="00C95244" w:rsidRDefault="00C95244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p. Ing. Lenka </w:t>
      </w:r>
      <w:proofErr w:type="spellStart"/>
      <w:r w:rsidRPr="00C95244">
        <w:rPr>
          <w:rFonts w:ascii="Arial" w:hAnsi="Arial" w:cs="Arial"/>
          <w:color w:val="000000"/>
        </w:rPr>
        <w:t>Gazdíková</w:t>
      </w:r>
      <w:proofErr w:type="spellEnd"/>
      <w:r w:rsidRPr="00C95244">
        <w:rPr>
          <w:rFonts w:ascii="Arial" w:hAnsi="Arial" w:cs="Arial"/>
          <w:color w:val="000000"/>
        </w:rPr>
        <w:t xml:space="preserve"> – predseda</w:t>
      </w:r>
    </w:p>
    <w:p w:rsidR="00C95244" w:rsidRPr="00C95244" w:rsidRDefault="00C95244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p. Miroslava Tóthová – zapisovateľ</w:t>
      </w:r>
    </w:p>
    <w:p w:rsidR="00C95244" w:rsidRPr="00C95244" w:rsidRDefault="00C95244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Zuzana </w:t>
      </w:r>
      <w:proofErr w:type="spellStart"/>
      <w:r w:rsidRPr="00C95244">
        <w:rPr>
          <w:rFonts w:ascii="Arial" w:hAnsi="Arial" w:cs="Arial"/>
          <w:color w:val="000000"/>
        </w:rPr>
        <w:t>Kňažická</w:t>
      </w:r>
      <w:proofErr w:type="spellEnd"/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52E37" w:rsidRPr="00472376" w:rsidRDefault="00F90DCE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ZÁKLADNÁ  CHARAKTERISTIKA  KONSOLIDOVANÉHO  CELKU</w:t>
      </w:r>
    </w:p>
    <w:p w:rsidR="00C52E37" w:rsidRDefault="00C52E37" w:rsidP="00C52E37">
      <w:pPr>
        <w:jc w:val="both"/>
        <w:rPr>
          <w:rFonts w:ascii="Arial" w:hAnsi="Arial" w:cs="Arial"/>
        </w:rPr>
      </w:pPr>
      <w:r w:rsidRPr="00C52E37">
        <w:rPr>
          <w:rFonts w:ascii="Arial" w:hAnsi="Arial" w:cs="Arial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812A9C" w:rsidRPr="00C52E37" w:rsidRDefault="00812A9C" w:rsidP="00C52E37">
      <w:pPr>
        <w:jc w:val="both"/>
        <w:rPr>
          <w:rFonts w:ascii="Arial" w:hAnsi="Arial" w:cs="Arial"/>
        </w:rPr>
      </w:pPr>
    </w:p>
    <w:p w:rsidR="00192753" w:rsidRDefault="00C52E37" w:rsidP="00471D88">
      <w:pPr>
        <w:pStyle w:val="Zkladntext2"/>
        <w:numPr>
          <w:ilvl w:val="1"/>
          <w:numId w:val="9"/>
        </w:numPr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Geografické</w:t>
      </w:r>
      <w:r w:rsidR="00192753">
        <w:rPr>
          <w:b/>
          <w:bCs/>
          <w:color w:val="C0504D"/>
          <w:sz w:val="28"/>
          <w:szCs w:val="28"/>
        </w:rPr>
        <w:t xml:space="preserve"> údaje</w:t>
      </w:r>
    </w:p>
    <w:p w:rsidR="00C52E37" w:rsidRDefault="00C52E37" w:rsidP="006D780C">
      <w:pPr>
        <w:pStyle w:val="Zkladntext2"/>
        <w:spacing w:line="360" w:lineRule="auto"/>
        <w:jc w:val="left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Rozloha obce: </w:t>
      </w:r>
      <w:r w:rsidRPr="006C6BF9">
        <w:rPr>
          <w:rFonts w:ascii="Arial" w:hAnsi="Arial" w:cs="Arial"/>
          <w:color w:val="030303"/>
        </w:rPr>
        <w:t>1 419 ha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Nadmorská výška: </w:t>
      </w:r>
      <w:r w:rsidRPr="006C6BF9">
        <w:rPr>
          <w:rFonts w:ascii="Arial" w:hAnsi="Arial" w:cs="Arial"/>
          <w:color w:val="030303"/>
        </w:rPr>
        <w:t>155 m n. m.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Súradnice: </w:t>
      </w:r>
      <w:hyperlink r:id="rId24" w:history="1">
        <w:r w:rsidRPr="00C52E37">
          <w:rPr>
            <w:rFonts w:ascii="Arial" w:hAnsi="Arial" w:cs="Arial"/>
            <w:color w:val="030303"/>
          </w:rPr>
          <w:t>48° 24′ 42″ N, 18° 4′ 58″ E</w:t>
        </w:r>
      </w:hyperlink>
    </w:p>
    <w:p w:rsidR="00C52E37" w:rsidRDefault="00C52E37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Klíma Výčap – Opatoviec patrí do oblasti nížinnej klímy s miernou inverziou teplôt, viac-menej suchej prevažne teplej. Priemerná teplota v januári sa pohybuje od -1,5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-4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, v júli od 18,5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19,5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>. Priemerné zrážky činia okolo 650 – 700 mm na 1 m</w:t>
      </w:r>
      <w:r w:rsidRPr="00D2594C">
        <w:rPr>
          <w:rFonts w:ascii="Arial" w:hAnsi="Arial" w:cs="Arial"/>
          <w:vertAlign w:val="superscript"/>
        </w:rPr>
        <w:t>2</w:t>
      </w:r>
      <w:r w:rsidRPr="00D2594C">
        <w:rPr>
          <w:rFonts w:ascii="Arial" w:hAnsi="Arial" w:cs="Arial"/>
        </w:rPr>
        <w:t xml:space="preserve"> za rok.</w:t>
      </w:r>
    </w:p>
    <w:p w:rsidR="00192753" w:rsidRDefault="006C6BF9" w:rsidP="00C52E37">
      <w:pPr>
        <w:pStyle w:val="Zkladntext2"/>
        <w:spacing w:line="360" w:lineRule="auto"/>
        <w:jc w:val="left"/>
        <w:rPr>
          <w:b/>
          <w:bCs/>
          <w:sz w:val="28"/>
          <w:szCs w:val="28"/>
        </w:rPr>
      </w:pPr>
      <w:r>
        <w:rPr>
          <w:noProof/>
        </w:rPr>
        <w:lastRenderedPageBreak/>
        <w:drawing>
          <wp:anchor distT="0" distB="0" distL="95250" distR="95250" simplePos="0" relativeHeight="251655680" behindDoc="0" locked="0" layoutInCell="1" allowOverlap="0" wp14:anchorId="59E3A895" wp14:editId="0DC74422">
            <wp:simplePos x="0" y="0"/>
            <wp:positionH relativeFrom="column">
              <wp:posOffset>-114300</wp:posOffset>
            </wp:positionH>
            <wp:positionV relativeFrom="line">
              <wp:posOffset>201930</wp:posOffset>
            </wp:positionV>
            <wp:extent cx="2381250" cy="2190750"/>
            <wp:effectExtent l="0" t="0" r="0" b="0"/>
            <wp:wrapSquare wrapText="bothSides"/>
            <wp:docPr id="2" name="Obrázok 2" descr="get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tpicture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19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92753" w:rsidRDefault="00192753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  <w:r>
        <w:rPr>
          <w:b/>
          <w:bCs/>
          <w:sz w:val="28"/>
          <w:szCs w:val="28"/>
        </w:rPr>
        <w:t xml:space="preserve">    </w:t>
      </w:r>
      <w:r w:rsidRPr="00B168E7">
        <w:rPr>
          <w:rFonts w:ascii="Arial" w:hAnsi="Arial" w:cs="Arial"/>
          <w:bCs/>
          <w:szCs w:val="24"/>
        </w:rPr>
        <w:t>Obec Výčapy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-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Opatov</w:t>
      </w:r>
      <w:r w:rsidR="00D2594C">
        <w:rPr>
          <w:rFonts w:ascii="Arial" w:hAnsi="Arial" w:cs="Arial"/>
          <w:bCs/>
          <w:szCs w:val="24"/>
        </w:rPr>
        <w:t xml:space="preserve">ce sa nachádza približne 16    </w:t>
      </w:r>
      <w:r w:rsidRPr="00B168E7">
        <w:rPr>
          <w:rFonts w:ascii="Arial" w:hAnsi="Arial" w:cs="Arial"/>
          <w:bCs/>
          <w:szCs w:val="24"/>
        </w:rPr>
        <w:t>km severne od Nitry v nadmorskej výške 155 m. Je situovaná v juhovýchodnej časti Nitrianskej pahorkatiny na pravostrannej nive a terase rieky Nitry.</w:t>
      </w: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C52E37" w:rsidRDefault="00C52E37" w:rsidP="00C52E37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4.2. Demografické údaje</w:t>
      </w:r>
    </w:p>
    <w:p w:rsidR="00544507" w:rsidRPr="00D2594C" w:rsidRDefault="00544507" w:rsidP="00D41FB0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 w:rsidRPr="00D2594C">
        <w:rPr>
          <w:rFonts w:ascii="Arial" w:hAnsi="Arial" w:cs="Arial"/>
          <w:bCs/>
          <w:szCs w:val="24"/>
          <w:u w:val="single"/>
        </w:rPr>
        <w:t>Veková štruktúr</w:t>
      </w:r>
      <w:r w:rsidR="00DB3519">
        <w:rPr>
          <w:rFonts w:ascii="Arial" w:hAnsi="Arial" w:cs="Arial"/>
          <w:bCs/>
          <w:szCs w:val="24"/>
          <w:u w:val="single"/>
        </w:rPr>
        <w:t>a obyvateľstva podľa sčítania obyvateľov, domov a bytov v roku 2011:</w:t>
      </w:r>
    </w:p>
    <w:p w:rsidR="00544507" w:rsidRDefault="00544507" w:rsidP="00544507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267"/>
        <w:gridCol w:w="2268"/>
        <w:gridCol w:w="2267"/>
        <w:gridCol w:w="2272"/>
      </w:tblGrid>
      <w:tr w:rsidR="00544507" w:rsidTr="00544507">
        <w:trPr>
          <w:cantSplit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Spolu</w:t>
            </w:r>
          </w:p>
        </w:tc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Muži</w:t>
            </w:r>
          </w:p>
        </w:tc>
        <w:tc>
          <w:tcPr>
            <w:tcW w:w="22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Ženy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544507" w:rsidP="00DB3519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 xml:space="preserve">od 0 – </w:t>
            </w:r>
            <w:r w:rsidR="00DB3519" w:rsidRPr="00861EA4">
              <w:rPr>
                <w:rFonts w:ascii="Arial" w:hAnsi="Arial" w:cs="Arial"/>
              </w:rPr>
              <w:t>4</w:t>
            </w:r>
            <w:r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53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5 – 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10</w:t>
            </w:r>
            <w:r w:rsidR="00544507" w:rsidRPr="00861EA4">
              <w:rPr>
                <w:rFonts w:ascii="Arial" w:hAnsi="Arial" w:cs="Arial"/>
              </w:rPr>
              <w:t xml:space="preserve">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117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15 – 19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120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k od 20 – 59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1227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627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600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60 – 89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482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194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288</w:t>
            </w:r>
          </w:p>
        </w:tc>
      </w:tr>
      <w:tr w:rsidR="00DB3519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nad 90 roko</w:t>
            </w:r>
            <w:r w:rsidR="00861EA4" w:rsidRPr="00861EA4">
              <w:rPr>
                <w:rFonts w:ascii="Arial" w:hAnsi="Arial" w:cs="Arial"/>
              </w:rPr>
              <w:t>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0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544507" w:rsidP="00C52E37">
            <w:pPr>
              <w:pStyle w:val="WW-Obsahtabuky1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2156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1055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1101</w:t>
            </w:r>
          </w:p>
        </w:tc>
      </w:tr>
    </w:tbl>
    <w:p w:rsidR="006D780C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B3519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  <w:r>
        <w:rPr>
          <w:rFonts w:ascii="Arial" w:hAnsi="Arial" w:cs="Arial"/>
        </w:rPr>
        <w:t xml:space="preserve"> </w:t>
      </w:r>
      <w:r w:rsidR="00DB3519">
        <w:rPr>
          <w:rFonts w:ascii="Arial" w:hAnsi="Arial" w:cs="Arial"/>
          <w:bCs/>
          <w:u w:val="single"/>
        </w:rPr>
        <w:t xml:space="preserve">Národnostná </w:t>
      </w:r>
      <w:r w:rsidR="00DB3519" w:rsidRPr="00D2594C">
        <w:rPr>
          <w:rFonts w:ascii="Arial" w:hAnsi="Arial" w:cs="Arial"/>
          <w:bCs/>
          <w:u w:val="single"/>
        </w:rPr>
        <w:t xml:space="preserve"> štruktúr</w:t>
      </w:r>
      <w:r w:rsidR="00DB3519">
        <w:rPr>
          <w:rFonts w:ascii="Arial" w:hAnsi="Arial" w:cs="Arial"/>
          <w:bCs/>
          <w:u w:val="single"/>
        </w:rPr>
        <w:t>a obyvateľstva podľa sčítania obyvateľov, domov a bytov v roku 2011:</w:t>
      </w:r>
    </w:p>
    <w:p w:rsidR="00C52E37" w:rsidRPr="00D2594C" w:rsidRDefault="00C52E37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B3519" w:rsidRPr="00DB3519" w:rsidTr="00A652F8"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Národnosť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Počet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Slovenská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2039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Maďarská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Česká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4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BB3DF9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Chorváts</w:t>
            </w:r>
            <w:r w:rsidR="00DB3519" w:rsidRPr="00DB3519">
              <w:rPr>
                <w:rFonts w:ascii="Arial" w:hAnsi="Arial" w:cs="Arial"/>
              </w:rPr>
              <w:t>ka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1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Nezistená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53</w:t>
            </w:r>
          </w:p>
        </w:tc>
      </w:tr>
    </w:tbl>
    <w:p w:rsidR="00DB3519" w:rsidRDefault="00DB3519" w:rsidP="00DB3519">
      <w:pPr>
        <w:jc w:val="both"/>
      </w:pPr>
    </w:p>
    <w:p w:rsidR="00571B0C" w:rsidRPr="00D2594C" w:rsidRDefault="00571B0C" w:rsidP="00571B0C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>
        <w:rPr>
          <w:rFonts w:ascii="Arial" w:hAnsi="Arial" w:cs="Arial"/>
          <w:bCs/>
          <w:szCs w:val="24"/>
          <w:u w:val="single"/>
        </w:rPr>
        <w:t>Náboženské vyznanie obyvateľstva podľa sčítania obyvateľov, domov a bytov v roku 2011: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4"/>
        <w:gridCol w:w="4518"/>
      </w:tblGrid>
      <w:tr w:rsidR="00571B0C" w:rsidTr="00571B0C"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Náboženské vyznanie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Počet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Rímskokatolícka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Gréckokatolícka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Pravoslávna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Evanjelická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Kresťanské zbory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Cirkev </w:t>
            </w:r>
            <w:proofErr w:type="spellStart"/>
            <w:r>
              <w:rPr>
                <w:rFonts w:ascii="Arial" w:hAnsi="Arial" w:cs="Arial"/>
              </w:rPr>
              <w:t>československo</w:t>
            </w:r>
            <w:proofErr w:type="spellEnd"/>
            <w:r>
              <w:rPr>
                <w:rFonts w:ascii="Arial" w:hAnsi="Arial" w:cs="Arial"/>
              </w:rPr>
              <w:t xml:space="preserve"> – husitská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Bahájske</w:t>
            </w:r>
            <w:proofErr w:type="spellEnd"/>
            <w:r>
              <w:rPr>
                <w:rFonts w:ascii="Arial" w:hAnsi="Arial" w:cs="Arial"/>
              </w:rPr>
              <w:t xml:space="preserve"> spoločenstvo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 vyznania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Nezistené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</w:tr>
    </w:tbl>
    <w:p w:rsidR="00DB3519" w:rsidRDefault="00DB3519" w:rsidP="00DB3519">
      <w:pPr>
        <w:jc w:val="both"/>
      </w:pPr>
    </w:p>
    <w:p w:rsidR="0081709D" w:rsidRPr="001779E2" w:rsidRDefault="0081709D" w:rsidP="00DB3519">
      <w:pPr>
        <w:jc w:val="both"/>
        <w:rPr>
          <w:rFonts w:ascii="Arial" w:hAnsi="Arial" w:cs="Arial"/>
          <w:u w:val="single"/>
        </w:rPr>
      </w:pPr>
      <w:r w:rsidRPr="001779E2">
        <w:rPr>
          <w:rFonts w:ascii="Arial" w:hAnsi="Arial" w:cs="Arial"/>
          <w:u w:val="single"/>
        </w:rPr>
        <w:t>Údaje za rok 2015:</w:t>
      </w:r>
    </w:p>
    <w:p w:rsidR="0081709D" w:rsidRPr="001779E2" w:rsidRDefault="0081709D" w:rsidP="00DB3519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A18A4" w:rsidRPr="001779E2" w:rsidTr="004A18A4"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Rok</w:t>
            </w:r>
          </w:p>
        </w:tc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Živonarodení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Zomrelí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Sobáše</w:t>
            </w:r>
          </w:p>
        </w:tc>
      </w:tr>
      <w:tr w:rsidR="004A18A4" w:rsidRPr="001779E2" w:rsidTr="004A18A4"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2015</w:t>
            </w:r>
          </w:p>
        </w:tc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15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24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13</w:t>
            </w:r>
          </w:p>
        </w:tc>
      </w:tr>
    </w:tbl>
    <w:p w:rsidR="004A18A4" w:rsidRPr="001779E2" w:rsidRDefault="004A18A4" w:rsidP="00DB3519">
      <w:pPr>
        <w:jc w:val="both"/>
        <w:rPr>
          <w:rFonts w:ascii="Arial" w:hAnsi="Arial" w:cs="Arial"/>
        </w:rPr>
      </w:pPr>
    </w:p>
    <w:p w:rsidR="0081709D" w:rsidRPr="001779E2" w:rsidRDefault="0081709D" w:rsidP="00DB3519">
      <w:pPr>
        <w:jc w:val="both"/>
        <w:rPr>
          <w:rFonts w:ascii="Arial" w:hAnsi="Arial" w:cs="Arial"/>
          <w:u w:val="single"/>
        </w:rPr>
      </w:pPr>
      <w:r w:rsidRPr="001779E2">
        <w:rPr>
          <w:rFonts w:ascii="Arial" w:hAnsi="Arial" w:cs="Arial"/>
          <w:u w:val="single"/>
        </w:rPr>
        <w:t>Veková štruktúra k 31.12.2015:</w:t>
      </w:r>
    </w:p>
    <w:p w:rsidR="0081709D" w:rsidRPr="001779E2" w:rsidRDefault="0081709D" w:rsidP="00DB3519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392"/>
        <w:gridCol w:w="883"/>
        <w:gridCol w:w="750"/>
        <w:gridCol w:w="777"/>
      </w:tblGrid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Muži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Ženy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Stav k 31.12.2015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2175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1086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1089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Deti do 18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388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216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172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Z toho deti do 15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312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174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138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Muži od 18 rokov do 60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651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651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Ženy od 18 rokov do 55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537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537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Ostatní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599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219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380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0 do 6 mesiacov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17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8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9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6 mesiacov do 1 roka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6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4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2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1 roka do 18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365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204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161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ostatní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1787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870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917</w:t>
            </w:r>
          </w:p>
        </w:tc>
      </w:tr>
    </w:tbl>
    <w:p w:rsidR="004A18A4" w:rsidRDefault="004A18A4" w:rsidP="00DB3519">
      <w:pPr>
        <w:jc w:val="both"/>
      </w:pPr>
    </w:p>
    <w:p w:rsidR="0081709D" w:rsidRDefault="0081709D" w:rsidP="00DB3519">
      <w:pPr>
        <w:jc w:val="both"/>
      </w:pPr>
    </w:p>
    <w:p w:rsidR="001D7456" w:rsidRDefault="001D7456" w:rsidP="00471D88">
      <w:pPr>
        <w:pStyle w:val="Zkladntext2"/>
        <w:numPr>
          <w:ilvl w:val="1"/>
          <w:numId w:val="10"/>
        </w:numPr>
        <w:spacing w:line="360" w:lineRule="auto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Ekonomické údaje</w:t>
      </w:r>
    </w:p>
    <w:p w:rsidR="001D7456" w:rsidRPr="007C1528" w:rsidRDefault="001D7456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7C1528">
        <w:rPr>
          <w:rFonts w:ascii="Arial" w:hAnsi="Arial" w:cs="Arial"/>
        </w:rPr>
        <w:t xml:space="preserve">    Nezamestnanosť je </w:t>
      </w:r>
      <w:proofErr w:type="spellStart"/>
      <w:r w:rsidRPr="007C1528">
        <w:rPr>
          <w:rFonts w:ascii="Arial" w:hAnsi="Arial" w:cs="Arial"/>
        </w:rPr>
        <w:t>sociálno</w:t>
      </w:r>
      <w:proofErr w:type="spellEnd"/>
      <w:r w:rsidRPr="007C1528">
        <w:rPr>
          <w:rFonts w:ascii="Arial" w:hAnsi="Arial" w:cs="Arial"/>
        </w:rPr>
        <w:t xml:space="preserve"> – ekonomický jav spojený s trhom práce. Definícia nezamestnanosti je založená na tom, že osoba schopná práce je z možnosti pracovať v platenom zamestnaní vyradená. Je to vážny ekonomický a zároveň i sociálny problém. Nezamestnanosť je spojená s takými spoločenskými javmi ako napríklad zlé mentálne a fyzické zdravie, zvýšená roz</w:t>
      </w:r>
      <w:r>
        <w:rPr>
          <w:rFonts w:ascii="Arial" w:hAnsi="Arial" w:cs="Arial"/>
        </w:rPr>
        <w:t>vodovosť, zločinnosť.</w:t>
      </w:r>
    </w:p>
    <w:p w:rsidR="00192753" w:rsidRDefault="00192753" w:rsidP="0081709D">
      <w:pPr>
        <w:pStyle w:val="Normlnywebov"/>
        <w:numPr>
          <w:ilvl w:val="1"/>
          <w:numId w:val="10"/>
        </w:numPr>
        <w:rPr>
          <w:rFonts w:ascii="Arial" w:hAnsi="Arial" w:cs="Arial"/>
          <w:b/>
          <w:color w:val="C0504D"/>
          <w:sz w:val="28"/>
          <w:szCs w:val="28"/>
        </w:rPr>
      </w:pPr>
      <w:r w:rsidRPr="00D2594C">
        <w:rPr>
          <w:rFonts w:ascii="Arial" w:hAnsi="Arial" w:cs="Arial"/>
          <w:b/>
          <w:color w:val="C0504D"/>
          <w:sz w:val="28"/>
          <w:szCs w:val="28"/>
        </w:rPr>
        <w:t>Symboly  obce</w:t>
      </w:r>
    </w:p>
    <w:p w:rsidR="00621D69" w:rsidRPr="00621D69" w:rsidRDefault="00621D69" w:rsidP="00192753">
      <w:pPr>
        <w:pStyle w:val="Normlnywebov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Erb obce: </w:t>
      </w:r>
    </w:p>
    <w:p w:rsidR="00621D69" w:rsidRPr="00621D69" w:rsidRDefault="0081709D" w:rsidP="001779E2">
      <w:pPr>
        <w:pStyle w:val="Normlnywebov"/>
        <w:jc w:val="both"/>
        <w:rPr>
          <w:rFonts w:ascii="Arial" w:hAnsi="Arial" w:cs="Arial"/>
          <w:b/>
          <w:bCs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6704" behindDoc="0" locked="0" layoutInCell="1" allowOverlap="1" wp14:anchorId="3FB57032" wp14:editId="2E9DFBB7">
            <wp:simplePos x="0" y="0"/>
            <wp:positionH relativeFrom="margin">
              <wp:align>left</wp:align>
            </wp:positionH>
            <wp:positionV relativeFrom="margin">
              <wp:posOffset>7341870</wp:posOffset>
            </wp:positionV>
            <wp:extent cx="1409700" cy="1609725"/>
            <wp:effectExtent l="0" t="0" r="0" b="9525"/>
            <wp:wrapSquare wrapText="bothSides"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21D69" w:rsidRPr="00621D69">
        <w:rPr>
          <w:rFonts w:ascii="Arial" w:hAnsi="Arial" w:cs="Arial"/>
          <w:color w:val="030303"/>
        </w:rPr>
        <w:t>Erb Obce Výčapy – Opatovce: v červenom štíte po zelenej pažiti kráčajúci zlatý lev so striebornou zbrojou, nie však vztýčený, no prednými labami sa opierajúci o zelený kmeň z pažiti vyrastajúceho zlatého ihličnatého stromu, nad levom vedľa seba kolmo postavené strieborné nástroje vinohradnícky nôž a ostrím vľavo otočený lemeš.</w:t>
      </w:r>
      <w:r w:rsidR="00192753" w:rsidRPr="00621D69">
        <w:rPr>
          <w:rFonts w:ascii="Arial" w:hAnsi="Arial" w:cs="Arial"/>
          <w:b/>
          <w:bCs/>
        </w:rPr>
        <w:t xml:space="preserve"> </w:t>
      </w:r>
    </w:p>
    <w:p w:rsidR="001779E2" w:rsidRDefault="001779E2" w:rsidP="006D780C">
      <w:pPr>
        <w:pStyle w:val="Normlnywebov"/>
        <w:rPr>
          <w:rFonts w:ascii="Arial" w:hAnsi="Arial" w:cs="Arial"/>
          <w:b/>
          <w:bCs/>
        </w:rPr>
      </w:pPr>
    </w:p>
    <w:p w:rsidR="00621D69" w:rsidRDefault="003A310F" w:rsidP="006D780C">
      <w:pPr>
        <w:pStyle w:val="Normlnywebov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Zástava obce</w:t>
      </w:r>
      <w:r w:rsidR="00621D69">
        <w:rPr>
          <w:rFonts w:ascii="Arial" w:hAnsi="Arial" w:cs="Arial"/>
          <w:b/>
          <w:bCs/>
        </w:rPr>
        <w:t>:</w:t>
      </w:r>
    </w:p>
    <w:p w:rsidR="00192753" w:rsidRDefault="0081709D" w:rsidP="006D780C">
      <w:pPr>
        <w:pStyle w:val="Normlnywebov"/>
        <w:jc w:val="both"/>
        <w:rPr>
          <w:rFonts w:ascii="Arial" w:hAnsi="Arial" w:cs="Arial"/>
          <w:color w:val="030303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anchor distT="0" distB="0" distL="114300" distR="114300" simplePos="0" relativeHeight="251685376" behindDoc="0" locked="0" layoutInCell="1" allowOverlap="1" wp14:anchorId="781ABF23" wp14:editId="3523A55D">
            <wp:simplePos x="0" y="0"/>
            <wp:positionH relativeFrom="margin">
              <wp:posOffset>-152400</wp:posOffset>
            </wp:positionH>
            <wp:positionV relativeFrom="margin">
              <wp:posOffset>369570</wp:posOffset>
            </wp:positionV>
            <wp:extent cx="1809750" cy="1619250"/>
            <wp:effectExtent l="0" t="0" r="0" b="0"/>
            <wp:wrapSquare wrapText="bothSides"/>
            <wp:docPr id="20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www.vycapy-opatovce.sk/images/hlavicka_01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619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21D69" w:rsidRPr="003A310F">
        <w:rPr>
          <w:rFonts w:ascii="Arial" w:hAnsi="Arial" w:cs="Arial"/>
          <w:color w:val="030303"/>
        </w:rPr>
        <w:t xml:space="preserve">Zástava Obce Výčapy - Opatovce je rozdelená na šesť rovnako širokých </w:t>
      </w:r>
      <w:proofErr w:type="spellStart"/>
      <w:r w:rsidR="00621D69" w:rsidRPr="003A310F">
        <w:rPr>
          <w:rFonts w:ascii="Arial" w:hAnsi="Arial" w:cs="Arial"/>
          <w:color w:val="030303"/>
        </w:rPr>
        <w:t>pozdĺžných</w:t>
      </w:r>
      <w:proofErr w:type="spellEnd"/>
      <w:r w:rsidR="00621D69" w:rsidRPr="003A310F">
        <w:rPr>
          <w:rFonts w:ascii="Arial" w:hAnsi="Arial" w:cs="Arial"/>
          <w:color w:val="030303"/>
        </w:rPr>
        <w:t xml:space="preserve"> pruhov. Pruhy sú rozlíšené podľa farieb nasledovne: prvý horný pruh je červený, druhý pruh odhora je biely, tretí je červený, štvrtý pruh je žltý, piaty je červený a spodný šiesty je zelený. Je ukončená tromi cípmi.</w:t>
      </w:r>
    </w:p>
    <w:p w:rsidR="0056374B" w:rsidRDefault="0056374B" w:rsidP="003A310F">
      <w:pPr>
        <w:pStyle w:val="Normlnywebov"/>
        <w:jc w:val="both"/>
        <w:rPr>
          <w:rFonts w:ascii="Arial" w:hAnsi="Arial" w:cs="Arial"/>
          <w:color w:val="030303"/>
        </w:rPr>
      </w:pPr>
    </w:p>
    <w:p w:rsidR="0056374B" w:rsidRPr="003A310F" w:rsidRDefault="0056374B" w:rsidP="003A310F">
      <w:pPr>
        <w:pStyle w:val="Normlnywebov"/>
        <w:jc w:val="both"/>
        <w:rPr>
          <w:rFonts w:ascii="Arial" w:hAnsi="Arial" w:cs="Arial"/>
          <w:bCs/>
        </w:rPr>
      </w:pPr>
    </w:p>
    <w:p w:rsidR="00A90B0C" w:rsidRDefault="00A90B0C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92753" w:rsidRPr="00621D69" w:rsidRDefault="001D7456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4.5</w:t>
      </w:r>
      <w:r w:rsidR="00192753" w:rsidRPr="00621D69">
        <w:rPr>
          <w:rFonts w:ascii="Arial" w:hAnsi="Arial" w:cs="Arial"/>
          <w:b/>
          <w:bCs/>
          <w:color w:val="C0504D"/>
          <w:sz w:val="28"/>
          <w:szCs w:val="28"/>
        </w:rPr>
        <w:t>. História obce</w:t>
      </w:r>
    </w:p>
    <w:p w:rsidR="00192753" w:rsidRPr="00D2594C" w:rsidRDefault="00544507" w:rsidP="00BF2E50">
      <w:pPr>
        <w:pStyle w:val="Normlnywebov"/>
        <w:jc w:val="both"/>
        <w:rPr>
          <w:rFonts w:ascii="Arial" w:hAnsi="Arial" w:cs="Arial"/>
          <w:bCs/>
        </w:rPr>
      </w:pPr>
      <w:r w:rsidRPr="00D2594C">
        <w:rPr>
          <w:rFonts w:ascii="Arial" w:hAnsi="Arial" w:cs="Arial"/>
          <w:b/>
          <w:bCs/>
          <w:color w:val="C0504D"/>
          <w:sz w:val="28"/>
          <w:szCs w:val="28"/>
        </w:rPr>
        <w:t xml:space="preserve">    </w:t>
      </w:r>
      <w:r w:rsidRPr="00D2594C">
        <w:rPr>
          <w:rFonts w:ascii="Arial" w:hAnsi="Arial" w:cs="Arial"/>
          <w:bCs/>
        </w:rPr>
        <w:t>Obec Výčapy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-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Opatovce vznikla v roku 1888 zlúčením obce Výčapy a obce Opatovce.</w:t>
      </w:r>
      <w:r w:rsidR="006D6402" w:rsidRPr="00D2594C">
        <w:rPr>
          <w:rFonts w:ascii="Arial" w:hAnsi="Arial" w:cs="Arial"/>
          <w:bCs/>
        </w:rPr>
        <w:t xml:space="preserve"> Prvá písomná zmienka o Obci Výčapy je z roku 1239. Samostatná osada je staršieho za</w:t>
      </w:r>
      <w:r w:rsidR="00BF2E50">
        <w:rPr>
          <w:rFonts w:ascii="Arial" w:hAnsi="Arial" w:cs="Arial"/>
          <w:bCs/>
        </w:rPr>
        <w:t xml:space="preserve">loženia a bola majetkom rodu </w:t>
      </w:r>
      <w:proofErr w:type="spellStart"/>
      <w:r w:rsidR="00BF2E50">
        <w:rPr>
          <w:rFonts w:ascii="Arial" w:hAnsi="Arial" w:cs="Arial"/>
          <w:bCs/>
        </w:rPr>
        <w:t>Hun</w:t>
      </w:r>
      <w:r w:rsidR="006D6402" w:rsidRPr="00D2594C">
        <w:rPr>
          <w:rFonts w:ascii="Arial" w:hAnsi="Arial" w:cs="Arial"/>
          <w:bCs/>
        </w:rPr>
        <w:t>t</w:t>
      </w:r>
      <w:proofErr w:type="spellEnd"/>
      <w:r w:rsidR="006D6402" w:rsidRPr="00D2594C">
        <w:rPr>
          <w:rFonts w:ascii="Arial" w:hAnsi="Arial" w:cs="Arial"/>
          <w:bCs/>
        </w:rPr>
        <w:t xml:space="preserve"> – </w:t>
      </w:r>
      <w:proofErr w:type="spellStart"/>
      <w:r w:rsidR="006D6402" w:rsidRPr="00D2594C">
        <w:rPr>
          <w:rFonts w:ascii="Arial" w:hAnsi="Arial" w:cs="Arial"/>
          <w:bCs/>
        </w:rPr>
        <w:t>Poznanovcov</w:t>
      </w:r>
      <w:proofErr w:type="spellEnd"/>
      <w:r w:rsidR="006D6402" w:rsidRPr="00D2594C">
        <w:rPr>
          <w:rFonts w:ascii="Arial" w:hAnsi="Arial" w:cs="Arial"/>
          <w:bCs/>
        </w:rPr>
        <w:t>, ktorí darovali časť svojho majetku vo Výčapoch zoborskému opátstvu. Na darovanom majetku postupne vznikla osada Opatovce.</w:t>
      </w:r>
    </w:p>
    <w:p w:rsidR="00192753" w:rsidRPr="00D2594C" w:rsidRDefault="00192753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>     Zrejme v tom čase nechali postaviť šľachtici zo Seku vo Výčapoch farský kostol zasvätený Všetkým svätým a stali sa jeho patrónmi.</w:t>
      </w:r>
    </w:p>
    <w:p w:rsidR="006D6402" w:rsidRPr="00D2594C" w:rsidRDefault="006D6402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     V roku 1848 sa v našej obci zaviedlo vyučovanie v zimných mesiacoch a až o štyri  roky neskôr sa začína pravidelná výučba. V roku 1875 sa škola stáva dvojtriednou obecnou školou.</w:t>
      </w:r>
    </w:p>
    <w:p w:rsidR="00D2594C" w:rsidRPr="00D2594C" w:rsidRDefault="00192753" w:rsidP="00D2594C">
      <w:pPr>
        <w:pStyle w:val="Bezriadkovania"/>
      </w:pPr>
      <w:r w:rsidRPr="00D2594C">
        <w:rPr>
          <w:rFonts w:ascii="Arial" w:hAnsi="Arial" w:cs="Arial"/>
        </w:rPr>
        <w:t>K významným dátumom v histórii naš</w:t>
      </w:r>
      <w:r w:rsidR="00D2594C">
        <w:rPr>
          <w:rFonts w:ascii="Arial" w:hAnsi="Arial" w:cs="Arial"/>
        </w:rPr>
        <w:t xml:space="preserve">ej obce môžeme zaradiť tieto: </w:t>
      </w:r>
    </w:p>
    <w:p w:rsidR="00D2594C" w:rsidRPr="00D2594C" w:rsidRDefault="00192753" w:rsidP="00471D88">
      <w:pPr>
        <w:pStyle w:val="Bezriadkovania"/>
        <w:numPr>
          <w:ilvl w:val="3"/>
          <w:numId w:val="4"/>
        </w:numPr>
        <w:ind w:left="737"/>
      </w:pPr>
      <w:r w:rsidRPr="00D2594C">
        <w:rPr>
          <w:rFonts w:ascii="Arial" w:hAnsi="Arial" w:cs="Arial"/>
        </w:rPr>
        <w:t xml:space="preserve"> 1. 9. 1941 bola zriadená detsk</w:t>
      </w:r>
      <w:r w:rsidR="00D2594C">
        <w:rPr>
          <w:rFonts w:ascii="Arial" w:hAnsi="Arial" w:cs="Arial"/>
        </w:rPr>
        <w:t xml:space="preserve">á </w:t>
      </w:r>
      <w:proofErr w:type="spellStart"/>
      <w:r w:rsidR="00D2594C">
        <w:rPr>
          <w:rFonts w:ascii="Arial" w:hAnsi="Arial" w:cs="Arial"/>
        </w:rPr>
        <w:t>opatrovňa</w:t>
      </w:r>
      <w:proofErr w:type="spellEnd"/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4. 1945 oslob</w:t>
      </w:r>
      <w:r w:rsidR="00D2594C">
        <w:rPr>
          <w:rFonts w:ascii="Arial" w:hAnsi="Arial" w:cs="Arial"/>
        </w:rPr>
        <w:t>odenie obce Výčapy –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16. 5. 1945 vznikol prvý </w:t>
      </w:r>
      <w:r w:rsidR="00D2594C">
        <w:rPr>
          <w:rFonts w:ascii="Arial" w:hAnsi="Arial" w:cs="Arial"/>
        </w:rPr>
        <w:t xml:space="preserve">Miestny národný výbor v obci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1949 sa otvorilo kino, ktoré bolo n</w:t>
      </w:r>
      <w:r w:rsidR="00D2594C">
        <w:rPr>
          <w:rFonts w:ascii="Arial" w:hAnsi="Arial" w:cs="Arial"/>
        </w:rPr>
        <w:t>eskôr viackrát rekonštruované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1960 bola osada Ľudovítova pričlenená k obci Výčapy </w:t>
      </w:r>
      <w:r w:rsidR="0092110C">
        <w:rPr>
          <w:rFonts w:ascii="Arial" w:hAnsi="Arial" w:cs="Arial"/>
        </w:rPr>
        <w:t>–</w:t>
      </w:r>
      <w:r w:rsidR="00D2594C">
        <w:rPr>
          <w:rFonts w:ascii="Arial" w:hAnsi="Arial" w:cs="Arial"/>
        </w:rPr>
        <w:t xml:space="preserve">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1. 1. 1961 bo</w:t>
      </w:r>
      <w:r w:rsidR="00D2594C">
        <w:rPr>
          <w:rFonts w:ascii="Arial" w:hAnsi="Arial" w:cs="Arial"/>
        </w:rPr>
        <w:t>la zriadená Zubná ambulancia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6. 1975 bola odovzdaná do užívani</w:t>
      </w:r>
      <w:r w:rsidR="00D2594C">
        <w:rPr>
          <w:rFonts w:ascii="Arial" w:hAnsi="Arial" w:cs="Arial"/>
        </w:rPr>
        <w:t>a nová budova Kultúrneho domu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roku1980 bola zriadená Detská ambulancia 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1982 bola dokonč</w:t>
      </w:r>
      <w:r w:rsidR="00D2594C">
        <w:rPr>
          <w:rFonts w:ascii="Arial" w:hAnsi="Arial" w:cs="Arial"/>
        </w:rPr>
        <w:t>ená prístavba Základnej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1 . 1988 bola odovzdaná do uží</w:t>
      </w:r>
      <w:r w:rsidR="00D2594C">
        <w:rPr>
          <w:rFonts w:ascii="Arial" w:hAnsi="Arial" w:cs="Arial"/>
        </w:rPr>
        <w:t>vania budova Materskej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1993 bola v obci zriadená lekáreň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1994 sa osada Ľudovítova oddelila od obce Výčapy – Opatovce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1997 sa dala do užívania I. etapa kanalizá</w:t>
      </w:r>
      <w:r w:rsidR="00D2594C">
        <w:rPr>
          <w:rFonts w:ascii="Arial" w:hAnsi="Arial" w:cs="Arial"/>
        </w:rPr>
        <w:t>cie a</w:t>
      </w:r>
      <w:r w:rsidR="0092110C">
        <w:rPr>
          <w:rFonts w:ascii="Arial" w:hAnsi="Arial" w:cs="Arial"/>
        </w:rPr>
        <w:t> </w:t>
      </w:r>
      <w:r w:rsidR="00D2594C">
        <w:rPr>
          <w:rFonts w:ascii="Arial" w:hAnsi="Arial" w:cs="Arial"/>
        </w:rPr>
        <w:t>ČOV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1999 sa konali oslavy 760. výročia prvej písomnej zmienky o</w:t>
      </w:r>
      <w:r w:rsidR="0092110C">
        <w:rPr>
          <w:rFonts w:ascii="Arial" w:hAnsi="Arial" w:cs="Arial"/>
        </w:rPr>
        <w:t> </w:t>
      </w:r>
      <w:r w:rsidRPr="00D2594C">
        <w:rPr>
          <w:rFonts w:ascii="Arial" w:hAnsi="Arial" w:cs="Arial"/>
        </w:rPr>
        <w:t>obci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2001 bola vyhotovená vnútorná maľba kostola Všetkých svätých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92110C" w:rsidRPr="0092110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1. 2003 sa</w:t>
      </w:r>
      <w:r w:rsidR="006D6402" w:rsidRPr="00D2594C">
        <w:rPr>
          <w:rFonts w:ascii="Arial" w:hAnsi="Arial" w:cs="Arial"/>
        </w:rPr>
        <w:t xml:space="preserve"> začala používať</w:t>
      </w:r>
      <w:r w:rsidRPr="00D2594C">
        <w:rPr>
          <w:rFonts w:ascii="Arial" w:hAnsi="Arial" w:cs="Arial"/>
        </w:rPr>
        <w:t xml:space="preserve"> budova st</w:t>
      </w:r>
      <w:r w:rsidR="00BF2E50">
        <w:rPr>
          <w:rFonts w:ascii="Arial" w:hAnsi="Arial" w:cs="Arial"/>
        </w:rPr>
        <w:t>arej školy na účely ZS</w:t>
      </w:r>
      <w:r w:rsidR="0092110C">
        <w:rPr>
          <w:rFonts w:ascii="Arial" w:hAnsi="Arial" w:cs="Arial"/>
        </w:rPr>
        <w:t>,</w:t>
      </w:r>
    </w:p>
    <w:p w:rsidR="00BF2E50" w:rsidRDefault="0092110C" w:rsidP="00471D88">
      <w:pPr>
        <w:pStyle w:val="Bezriadkovania"/>
        <w:numPr>
          <w:ilvl w:val="0"/>
          <w:numId w:val="4"/>
        </w:numPr>
      </w:pPr>
      <w:r>
        <w:rPr>
          <w:rFonts w:ascii="Arial" w:hAnsi="Arial" w:cs="Arial"/>
        </w:rPr>
        <w:t>v r</w:t>
      </w:r>
      <w:r w:rsidR="006D3916">
        <w:rPr>
          <w:rFonts w:ascii="Arial" w:hAnsi="Arial" w:cs="Arial"/>
        </w:rPr>
        <w:t>oku 2009 sa konali oslavy 770. v</w:t>
      </w:r>
      <w:r>
        <w:rPr>
          <w:rFonts w:ascii="Arial" w:hAnsi="Arial" w:cs="Arial"/>
        </w:rPr>
        <w:t>ýročia prvej písomnej zmienky o obci.</w:t>
      </w:r>
      <w:r w:rsidR="00192753" w:rsidRPr="00D2594C">
        <w:rPr>
          <w:rFonts w:ascii="Arial" w:hAnsi="Arial" w:cs="Arial"/>
        </w:rPr>
        <w:br/>
      </w:r>
    </w:p>
    <w:p w:rsidR="006D6402" w:rsidRDefault="00BF2E50" w:rsidP="00192753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Predstavitelia obce od roku 1900 do súčasnosti:</w:t>
      </w:r>
    </w:p>
    <w:p w:rsidR="00BF2E50" w:rsidRDefault="00BF2E50" w:rsidP="00192753">
      <w:pPr>
        <w:pStyle w:val="Bezriadkovania"/>
        <w:rPr>
          <w:rFonts w:ascii="Arial" w:hAnsi="Arial" w:cs="Arial"/>
        </w:rPr>
      </w:pPr>
    </w:p>
    <w:p w:rsidR="00BF2E50" w:rsidRDefault="00BF2E50" w:rsidP="00192753">
      <w:pPr>
        <w:pStyle w:val="Bezriadkovania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Mihály</w:t>
      </w:r>
      <w:proofErr w:type="spellEnd"/>
      <w:r>
        <w:rPr>
          <w:rFonts w:ascii="Arial" w:hAnsi="Arial" w:cs="Arial"/>
        </w:rPr>
        <w:t xml:space="preserve"> Tóth – richtár, </w:t>
      </w:r>
      <w:proofErr w:type="spellStart"/>
      <w:r>
        <w:rPr>
          <w:rFonts w:ascii="Arial" w:hAnsi="Arial" w:cs="Arial"/>
        </w:rPr>
        <w:t>Pál</w:t>
      </w:r>
      <w:proofErr w:type="spellEnd"/>
      <w:r>
        <w:rPr>
          <w:rFonts w:ascii="Arial" w:hAnsi="Arial" w:cs="Arial"/>
        </w:rPr>
        <w:t xml:space="preserve"> Kuna – richtár, Eliáš </w:t>
      </w:r>
      <w:proofErr w:type="spellStart"/>
      <w:r>
        <w:rPr>
          <w:rFonts w:ascii="Arial" w:hAnsi="Arial" w:cs="Arial"/>
        </w:rPr>
        <w:t>Buday</w:t>
      </w:r>
      <w:proofErr w:type="spellEnd"/>
      <w:r>
        <w:rPr>
          <w:rFonts w:ascii="Arial" w:hAnsi="Arial" w:cs="Arial"/>
        </w:rPr>
        <w:t xml:space="preserve"> – komisár, </w:t>
      </w:r>
      <w:proofErr w:type="spellStart"/>
      <w:r>
        <w:rPr>
          <w:rFonts w:ascii="Arial" w:hAnsi="Arial" w:cs="Arial"/>
        </w:rPr>
        <w:t>Zsigmund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Dékaň</w:t>
      </w:r>
      <w:proofErr w:type="spellEnd"/>
      <w:r>
        <w:rPr>
          <w:rFonts w:ascii="Arial" w:hAnsi="Arial" w:cs="Arial"/>
        </w:rPr>
        <w:t xml:space="preserve"> – komisár, Gustáv </w:t>
      </w:r>
      <w:proofErr w:type="spellStart"/>
      <w:r>
        <w:rPr>
          <w:rFonts w:ascii="Arial" w:hAnsi="Arial" w:cs="Arial"/>
        </w:rPr>
        <w:t>Šimánsky</w:t>
      </w:r>
      <w:proofErr w:type="spellEnd"/>
      <w:r>
        <w:rPr>
          <w:rFonts w:ascii="Arial" w:hAnsi="Arial" w:cs="Arial"/>
        </w:rPr>
        <w:t xml:space="preserve"> – predseda, Ignác </w:t>
      </w:r>
      <w:proofErr w:type="spellStart"/>
      <w:r>
        <w:rPr>
          <w:rFonts w:ascii="Arial" w:hAnsi="Arial" w:cs="Arial"/>
        </w:rPr>
        <w:t>Magáth</w:t>
      </w:r>
      <w:proofErr w:type="spellEnd"/>
      <w:r>
        <w:rPr>
          <w:rFonts w:ascii="Arial" w:hAnsi="Arial" w:cs="Arial"/>
        </w:rPr>
        <w:t xml:space="preserve"> – predseda, Michal Chrastina – predseda, Fran</w:t>
      </w:r>
      <w:r w:rsidR="00536428">
        <w:rPr>
          <w:rFonts w:ascii="Arial" w:hAnsi="Arial" w:cs="Arial"/>
        </w:rPr>
        <w:t xml:space="preserve">tišek </w:t>
      </w:r>
      <w:proofErr w:type="spellStart"/>
      <w:r w:rsidR="00536428">
        <w:rPr>
          <w:rFonts w:ascii="Arial" w:hAnsi="Arial" w:cs="Arial"/>
        </w:rPr>
        <w:t>Buday</w:t>
      </w:r>
      <w:proofErr w:type="spellEnd"/>
      <w:r w:rsidR="00536428">
        <w:rPr>
          <w:rFonts w:ascii="Arial" w:hAnsi="Arial" w:cs="Arial"/>
        </w:rPr>
        <w:t xml:space="preserve"> – predseda, Viktor </w:t>
      </w:r>
      <w:proofErr w:type="spellStart"/>
      <w:r w:rsidR="00536428">
        <w:rPr>
          <w:rFonts w:ascii="Arial" w:hAnsi="Arial" w:cs="Arial"/>
        </w:rPr>
        <w:t>M</w:t>
      </w:r>
      <w:r>
        <w:rPr>
          <w:rFonts w:ascii="Arial" w:hAnsi="Arial" w:cs="Arial"/>
        </w:rPr>
        <w:t>iškolci</w:t>
      </w:r>
      <w:proofErr w:type="spellEnd"/>
      <w:r>
        <w:rPr>
          <w:rFonts w:ascii="Arial" w:hAnsi="Arial" w:cs="Arial"/>
        </w:rPr>
        <w:t xml:space="preserve"> – predseda, Július Varga – </w:t>
      </w:r>
      <w:r>
        <w:rPr>
          <w:rFonts w:ascii="Arial" w:hAnsi="Arial" w:cs="Arial"/>
        </w:rPr>
        <w:lastRenderedPageBreak/>
        <w:t xml:space="preserve">tajomník, Dezider Vozár – predseda, Alexander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 – tajomník, Mikuláš </w:t>
      </w:r>
      <w:proofErr w:type="spellStart"/>
      <w:r>
        <w:rPr>
          <w:rFonts w:ascii="Arial" w:hAnsi="Arial" w:cs="Arial"/>
        </w:rPr>
        <w:t>Čelinák</w:t>
      </w:r>
      <w:proofErr w:type="spellEnd"/>
      <w:r>
        <w:rPr>
          <w:rFonts w:ascii="Arial" w:hAnsi="Arial" w:cs="Arial"/>
        </w:rPr>
        <w:t xml:space="preserve"> – predseda, Ernest Hupka – starosta, Ing. Jozef </w:t>
      </w:r>
      <w:proofErr w:type="spellStart"/>
      <w:r>
        <w:rPr>
          <w:rFonts w:ascii="Arial" w:hAnsi="Arial" w:cs="Arial"/>
        </w:rPr>
        <w:t>Holúbek</w:t>
      </w:r>
      <w:proofErr w:type="spellEnd"/>
      <w:r>
        <w:rPr>
          <w:rFonts w:ascii="Arial" w:hAnsi="Arial" w:cs="Arial"/>
        </w:rPr>
        <w:t xml:space="preserve"> – starosta.</w:t>
      </w:r>
    </w:p>
    <w:p w:rsidR="00BF2E50" w:rsidRDefault="00BF2E50" w:rsidP="00192753">
      <w:pPr>
        <w:pStyle w:val="Bezriadkovania"/>
        <w:rPr>
          <w:rFonts w:ascii="Arial" w:hAnsi="Arial" w:cs="Arial"/>
        </w:rPr>
      </w:pPr>
    </w:p>
    <w:p w:rsidR="00621D69" w:rsidRDefault="00621D69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D7456" w:rsidRPr="00621D69" w:rsidRDefault="001D7456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4.6. Významné osobnosti obce</w:t>
      </w:r>
    </w:p>
    <w:p w:rsidR="001D7456" w:rsidRDefault="001D7456" w:rsidP="00192753">
      <w:pPr>
        <w:pStyle w:val="Bezriadkovania"/>
        <w:rPr>
          <w:rFonts w:ascii="Arial" w:hAnsi="Arial" w:cs="Arial"/>
          <w:u w:val="single"/>
        </w:rPr>
      </w:pPr>
    </w:p>
    <w:p w:rsidR="00E66C5A" w:rsidRPr="00E66C5A" w:rsidRDefault="00E66C5A" w:rsidP="00E66C5A">
      <w:pPr>
        <w:pStyle w:val="Normlnywebov"/>
        <w:jc w:val="both"/>
      </w:pPr>
      <w:r w:rsidRPr="00E66C5A">
        <w:rPr>
          <w:rFonts w:ascii="Arial" w:hAnsi="Arial" w:cs="Arial"/>
          <w:noProof/>
        </w:rPr>
        <w:drawing>
          <wp:anchor distT="0" distB="0" distL="114300" distR="114300" simplePos="0" relativeHeight="251675136" behindDoc="0" locked="0" layoutInCell="1" allowOverlap="1" wp14:anchorId="1080863F" wp14:editId="2DAAD0F1">
            <wp:simplePos x="0" y="0"/>
            <wp:positionH relativeFrom="column">
              <wp:posOffset>14605</wp:posOffset>
            </wp:positionH>
            <wp:positionV relativeFrom="paragraph">
              <wp:posOffset>109220</wp:posOffset>
            </wp:positionV>
            <wp:extent cx="866775" cy="1152525"/>
            <wp:effectExtent l="19050" t="0" r="9525" b="0"/>
            <wp:wrapSquare wrapText="bothSides"/>
            <wp:docPr id="34" name="il_fi" descr="http://www.databazeknih.cz/images/50_/5099/katarina-lazaro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databazeknih.cz/images/50_/5099/katarina-lazarova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>
        <w:rPr>
          <w:rFonts w:ascii="Arial" w:hAnsi="Arial" w:cs="Arial"/>
        </w:rPr>
        <w:t>Katarína</w:t>
      </w:r>
      <w:r>
        <w:rPr>
          <w:rFonts w:ascii="Arial" w:hAnsi="Arial" w:cs="Arial"/>
        </w:rPr>
        <w:t xml:space="preserve"> Lazarová – Narodila sa 13.02.1914. </w:t>
      </w:r>
      <w:r w:rsidRPr="00E66C5A">
        <w:rPr>
          <w:rFonts w:ascii="Arial" w:hAnsi="Arial" w:cs="Arial"/>
        </w:rPr>
        <w:t xml:space="preserve">Pochádzala z roľníckej rodiny a vzdelanie získavala vo </w:t>
      </w:r>
      <w:hyperlink r:id="rId28" w:tooltip="Výčapy-Opatovce" w:history="1">
        <w:r w:rsidRPr="00E66C5A">
          <w:rPr>
            <w:rStyle w:val="Hypertextovprepojenie"/>
            <w:rFonts w:ascii="Arial" w:hAnsi="Arial" w:cs="Arial"/>
            <w:color w:val="auto"/>
          </w:rPr>
          <w:t>Výčapoch-Opatovciach</w:t>
        </w:r>
      </w:hyperlink>
      <w:r w:rsidRPr="00E66C5A">
        <w:rPr>
          <w:rFonts w:ascii="Arial" w:hAnsi="Arial" w:cs="Arial"/>
        </w:rPr>
        <w:t xml:space="preserve">, v </w:t>
      </w:r>
      <w:hyperlink r:id="rId29" w:tooltip="Nové Mesto nad Váhom" w:history="1">
        <w:r w:rsidRPr="00E66C5A">
          <w:rPr>
            <w:rStyle w:val="Hypertextovprepojenie"/>
            <w:rFonts w:ascii="Arial" w:hAnsi="Arial" w:cs="Arial"/>
            <w:color w:val="auto"/>
          </w:rPr>
          <w:t>Novom Meste nad Váhom</w:t>
        </w:r>
      </w:hyperlink>
      <w:r w:rsidRPr="00E66C5A">
        <w:rPr>
          <w:rFonts w:ascii="Arial" w:hAnsi="Arial" w:cs="Arial"/>
        </w:rPr>
        <w:t xml:space="preserve"> a v </w:t>
      </w:r>
      <w:hyperlink r:id="rId30" w:tooltip="Nitra" w:history="1">
        <w:r w:rsidRPr="00E66C5A">
          <w:rPr>
            <w:rStyle w:val="Hypertextovprepojenie"/>
            <w:rFonts w:ascii="Arial" w:hAnsi="Arial" w:cs="Arial"/>
            <w:color w:val="auto"/>
          </w:rPr>
          <w:t>Nitre</w:t>
        </w:r>
      </w:hyperlink>
      <w:r w:rsidRPr="00E66C5A">
        <w:rPr>
          <w:rFonts w:ascii="Arial" w:hAnsi="Arial" w:cs="Arial"/>
        </w:rPr>
        <w:t xml:space="preserve">. V rokoch </w:t>
      </w:r>
      <w:hyperlink r:id="rId31" w:tooltip="1930" w:history="1">
        <w:r w:rsidRPr="00E66C5A">
          <w:rPr>
            <w:rStyle w:val="Hypertextovprepojenie"/>
            <w:rFonts w:ascii="Arial" w:hAnsi="Arial" w:cs="Arial"/>
            <w:color w:val="auto"/>
          </w:rPr>
          <w:t>1930</w:t>
        </w:r>
      </w:hyperlink>
      <w:r w:rsidRPr="00E66C5A">
        <w:rPr>
          <w:rFonts w:ascii="Arial" w:hAnsi="Arial" w:cs="Arial"/>
        </w:rPr>
        <w:t> – </w:t>
      </w:r>
      <w:hyperlink r:id="rId32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 xml:space="preserve"> bola praktikantkou v </w:t>
      </w:r>
      <w:hyperlink r:id="rId33" w:tooltip="Janová Nová Ve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Janovej Novej Vsi</w:t>
        </w:r>
      </w:hyperlink>
      <w:r w:rsidRPr="00E66C5A">
        <w:rPr>
          <w:rFonts w:ascii="Arial" w:hAnsi="Arial" w:cs="Arial"/>
        </w:rPr>
        <w:t xml:space="preserve">, v rokoch </w:t>
      </w:r>
      <w:hyperlink r:id="rId34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> – </w:t>
      </w:r>
      <w:hyperlink r:id="rId35" w:tooltip="1937" w:history="1">
        <w:r w:rsidRPr="00E66C5A">
          <w:rPr>
            <w:rStyle w:val="Hypertextovprepojenie"/>
            <w:rFonts w:ascii="Arial" w:hAnsi="Arial" w:cs="Arial"/>
            <w:color w:val="auto"/>
          </w:rPr>
          <w:t>1937</w:t>
        </w:r>
      </w:hyperlink>
      <w:r w:rsidRPr="00E66C5A">
        <w:rPr>
          <w:rFonts w:ascii="Arial" w:hAnsi="Arial" w:cs="Arial"/>
        </w:rPr>
        <w:t xml:space="preserve"> pracovala iba príležitostne, v roku </w:t>
      </w:r>
      <w:hyperlink r:id="rId36" w:tooltip="1938" w:history="1">
        <w:r w:rsidRPr="00E66C5A">
          <w:rPr>
            <w:rStyle w:val="Hypertextovprepojenie"/>
            <w:rFonts w:ascii="Arial" w:hAnsi="Arial" w:cs="Arial"/>
            <w:color w:val="auto"/>
          </w:rPr>
          <w:t>1938</w:t>
        </w:r>
      </w:hyperlink>
      <w:r w:rsidRPr="00E66C5A">
        <w:rPr>
          <w:rFonts w:ascii="Arial" w:hAnsi="Arial" w:cs="Arial"/>
        </w:rPr>
        <w:t xml:space="preserve"> bola pisárkou v redakcii časopisu </w:t>
      </w:r>
      <w:hyperlink r:id="rId37" w:tooltip="Slovenský hla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Slovenský hlas</w:t>
        </w:r>
      </w:hyperlink>
      <w:r w:rsidRPr="00E66C5A">
        <w:rPr>
          <w:rFonts w:ascii="Arial" w:hAnsi="Arial" w:cs="Arial"/>
        </w:rPr>
        <w:t xml:space="preserve"> v </w:t>
      </w:r>
      <w:hyperlink r:id="rId38" w:tooltip="Žilina" w:history="1">
        <w:r w:rsidRPr="00E66C5A">
          <w:rPr>
            <w:rStyle w:val="Hypertextovprepojenie"/>
            <w:rFonts w:ascii="Arial" w:hAnsi="Arial" w:cs="Arial"/>
            <w:color w:val="auto"/>
          </w:rPr>
          <w:t>Žiline</w:t>
        </w:r>
      </w:hyperlink>
      <w:r w:rsidRPr="00E66C5A">
        <w:rPr>
          <w:rFonts w:ascii="Arial" w:hAnsi="Arial" w:cs="Arial"/>
        </w:rPr>
        <w:t xml:space="preserve">. Počas </w:t>
      </w:r>
      <w:hyperlink r:id="rId39" w:tooltip="Slovenské národné povstanie" w:history="1">
        <w:r w:rsidRPr="00E66C5A">
          <w:rPr>
            <w:rStyle w:val="Hypertextovprepojenie"/>
            <w:rFonts w:ascii="Arial" w:hAnsi="Arial" w:cs="Arial"/>
            <w:color w:val="auto"/>
          </w:rPr>
          <w:t>Slovenského národného povstania</w:t>
        </w:r>
      </w:hyperlink>
      <w:r w:rsidRPr="00E66C5A">
        <w:rPr>
          <w:rFonts w:ascii="Arial" w:hAnsi="Arial" w:cs="Arial"/>
        </w:rPr>
        <w:t xml:space="preserve"> bola členkou 1. československej partizánskej brigády a veliteľkou bojovej jednotky. Po skončení </w:t>
      </w:r>
      <w:hyperlink r:id="rId40" w:tooltip="2. svetová vojna" w:history="1">
        <w:r w:rsidRPr="00E66C5A">
          <w:rPr>
            <w:rStyle w:val="Hypertextovprepojenie"/>
            <w:rFonts w:ascii="Arial" w:hAnsi="Arial" w:cs="Arial"/>
            <w:color w:val="auto"/>
          </w:rPr>
          <w:t>2. svetovej vojny</w:t>
        </w:r>
      </w:hyperlink>
      <w:r w:rsidRPr="00E66C5A">
        <w:rPr>
          <w:rFonts w:ascii="Arial" w:hAnsi="Arial" w:cs="Arial"/>
        </w:rPr>
        <w:t xml:space="preserve"> pracovala v </w:t>
      </w:r>
      <w:hyperlink r:id="rId41" w:tooltip="Zväz protifašistických bojovníkov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Zväze protifašistických bojovníkov</w:t>
        </w:r>
      </w:hyperlink>
      <w:r>
        <w:t xml:space="preserve">. </w:t>
      </w:r>
      <w:r w:rsidRPr="00E66C5A">
        <w:rPr>
          <w:rFonts w:ascii="Arial" w:hAnsi="Arial" w:cs="Arial"/>
        </w:rPr>
        <w:t>Vo svojej tvorbe sa zameriavala najmä na problematiku dediny. Dôraz kládla na etickú stránku ľudského konania. Bola tiež autorkou próz a románov s tematikou protifašistického odboja</w:t>
      </w:r>
      <w:r>
        <w:rPr>
          <w:rFonts w:ascii="Arial" w:hAnsi="Arial" w:cs="Arial"/>
        </w:rPr>
        <w:t>.</w:t>
      </w:r>
      <w:r w:rsidR="00BE5233">
        <w:rPr>
          <w:rFonts w:ascii="Arial" w:hAnsi="Arial" w:cs="Arial"/>
        </w:rPr>
        <w:t xml:space="preserve"> Zomrela 19.06.1995.</w:t>
      </w:r>
    </w:p>
    <w:p w:rsidR="00E66C5A" w:rsidRDefault="00E66C5A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76160" behindDoc="0" locked="0" layoutInCell="1" allowOverlap="1" wp14:anchorId="78AF2F04" wp14:editId="73AB9D38">
            <wp:simplePos x="0" y="0"/>
            <wp:positionH relativeFrom="column">
              <wp:posOffset>14605</wp:posOffset>
            </wp:positionH>
            <wp:positionV relativeFrom="paragraph">
              <wp:posOffset>635</wp:posOffset>
            </wp:positionV>
            <wp:extent cx="1228725" cy="819150"/>
            <wp:effectExtent l="19050" t="0" r="9525" b="0"/>
            <wp:wrapSquare wrapText="bothSides"/>
            <wp:docPr id="42" name="il_fi" descr="http://www.snd.sk/swift_data/source/fotogalerie/ludia/opera/Holickova_Elena/2/Holickova_Ele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snd.sk/swift_data/source/fotogalerie/ludia/opera/Holickova_Elena/2/Holickova_Elena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>
        <w:rPr>
          <w:rFonts w:ascii="Arial" w:hAnsi="Arial" w:cs="Arial"/>
        </w:rPr>
        <w:t xml:space="preserve">Helena </w:t>
      </w:r>
      <w:proofErr w:type="spellStart"/>
      <w:r w:rsidR="00BF2E50">
        <w:rPr>
          <w:rFonts w:ascii="Arial" w:hAnsi="Arial" w:cs="Arial"/>
        </w:rPr>
        <w:t>Holičková</w:t>
      </w:r>
      <w:proofErr w:type="spellEnd"/>
      <w:r w:rsidR="00BF2E50">
        <w:rPr>
          <w:rFonts w:ascii="Arial" w:hAnsi="Arial" w:cs="Arial"/>
        </w:rPr>
        <w:t xml:space="preserve"> rod. Kunová – sopranistka, sólistka opery SND</w:t>
      </w:r>
      <w:r>
        <w:rPr>
          <w:rFonts w:ascii="Arial" w:hAnsi="Arial" w:cs="Arial"/>
        </w:rPr>
        <w:t xml:space="preserve">. </w:t>
      </w:r>
      <w:r w:rsidRPr="00BE5233">
        <w:rPr>
          <w:rFonts w:ascii="Arial" w:hAnsi="Arial" w:cs="Arial"/>
          <w:color w:val="000000"/>
        </w:rPr>
        <w:t>Vyštudovala hru na flaute na bratislavskom Konzervatóriu a spev na Vysokej škole múzických umení. Dosiahla úspechy na viacerých súťažiach a absolvovala študijné kurzy v Taliansku a v Nemecku. Ako sólistka Opery Slovenského národného divadla na</w:t>
      </w:r>
      <w:r>
        <w:rPr>
          <w:rFonts w:ascii="Arial" w:hAnsi="Arial" w:cs="Arial"/>
          <w:color w:val="000000"/>
        </w:rPr>
        <w:t>študovala rad významných postáv.</w:t>
      </w:r>
      <w:r w:rsidRPr="00BE5233">
        <w:rPr>
          <w:rFonts w:ascii="Arial" w:hAnsi="Arial" w:cs="Arial"/>
          <w:color w:val="000000"/>
        </w:rPr>
        <w:t xml:space="preserve"> Bohatý je i jej piesňový repertoár. Pôsobí aj ako pedagogička na Konzervatóriu a VŠMU v Bratislave. </w:t>
      </w: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77184" behindDoc="0" locked="0" layoutInCell="1" allowOverlap="1" wp14:anchorId="35B7BD4D" wp14:editId="64E61367">
            <wp:simplePos x="0" y="0"/>
            <wp:positionH relativeFrom="column">
              <wp:posOffset>14605</wp:posOffset>
            </wp:positionH>
            <wp:positionV relativeFrom="paragraph">
              <wp:posOffset>4445</wp:posOffset>
            </wp:positionV>
            <wp:extent cx="1285875" cy="1047750"/>
            <wp:effectExtent l="19050" t="0" r="9525" b="0"/>
            <wp:wrapSquare wrapText="bothSides"/>
            <wp:docPr id="43" name="il_fi" descr="http://i.sme.sk/cdata/0/59/5909350/myphoto-r6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i.sme.sk/cdata/0/59/5909350/myphoto-r657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>
        <w:rPr>
          <w:rFonts w:ascii="Arial" w:hAnsi="Arial" w:cs="Arial"/>
        </w:rPr>
        <w:t>Dezider Tóth – akademický maliar, ilustrátor</w:t>
      </w:r>
      <w:r>
        <w:rPr>
          <w:rFonts w:ascii="Arial" w:hAnsi="Arial" w:cs="Arial"/>
        </w:rPr>
        <w:t>. Narodil  sa 13.03.1947 v Obci Výčapy – Opatovce. O</w:t>
      </w:r>
      <w:r w:rsidRPr="00BE5233">
        <w:rPr>
          <w:rFonts w:ascii="Arial" w:hAnsi="Arial" w:cs="Arial"/>
          <w:color w:val="000000"/>
        </w:rPr>
        <w:t xml:space="preserve">d roku 1997 notárskym zápisom </w:t>
      </w:r>
      <w:proofErr w:type="spellStart"/>
      <w:r w:rsidRPr="00BE5233">
        <w:rPr>
          <w:rFonts w:ascii="Arial" w:hAnsi="Arial" w:cs="Arial"/>
          <w:color w:val="000000"/>
        </w:rPr>
        <w:t>Monogramista</w:t>
      </w:r>
      <w:proofErr w:type="spellEnd"/>
      <w:r w:rsidRPr="00BE5233">
        <w:rPr>
          <w:rFonts w:ascii="Arial" w:hAnsi="Arial" w:cs="Arial"/>
          <w:color w:val="000000"/>
        </w:rPr>
        <w:t xml:space="preserve"> T.D, patrí ku kľúčovým osobnostiam slovenskej výtvarnej scény druhej polovice 20. storočia. Pre jeho rozmanitú tvorbu je dôležitá práca so slovom a obrazom, z ktorých vytvára hravé diela. Venuje sa maľbe, akčnému a konceptuálnemu umeniu, tvorbe inštalácií a objektov.</w:t>
      </w:r>
      <w:r w:rsidR="002D0411">
        <w:rPr>
          <w:rFonts w:ascii="Arial" w:hAnsi="Arial" w:cs="Arial"/>
          <w:color w:val="000000"/>
        </w:rPr>
        <w:t xml:space="preserve"> 22.05.2012 v </w:t>
      </w:r>
      <w:proofErr w:type="spellStart"/>
      <w:r w:rsidR="002D0411">
        <w:rPr>
          <w:rFonts w:ascii="Arial" w:hAnsi="Arial" w:cs="Arial"/>
          <w:color w:val="000000"/>
        </w:rPr>
        <w:t>Pálfyho</w:t>
      </w:r>
      <w:proofErr w:type="spellEnd"/>
      <w:r w:rsidR="002D0411">
        <w:rPr>
          <w:rFonts w:ascii="Arial" w:hAnsi="Arial" w:cs="Arial"/>
          <w:color w:val="000000"/>
        </w:rPr>
        <w:t xml:space="preserve"> paláci v Bratislave mu bola udelená cena Dominika Tatarku, ktorá je jednou z najprestížnejších slovenských kultúrnych cien a je určená autorovi za výnimočné dielo, ktoré napĺňa humanistické tradície slovenskej kultúry.</w:t>
      </w:r>
    </w:p>
    <w:p w:rsidR="00C30042" w:rsidRPr="001D7456" w:rsidRDefault="002951FD" w:rsidP="002951FD">
      <w:pPr>
        <w:pStyle w:val="Normlnywebov"/>
        <w:shd w:val="clear" w:color="auto" w:fill="FFFFFF"/>
        <w:jc w:val="both"/>
        <w:rPr>
          <w:rFonts w:ascii="Arial" w:hAnsi="Arial" w:cs="Arial"/>
          <w:bCs/>
        </w:rPr>
      </w:pPr>
      <w:r w:rsidRPr="00C30042">
        <w:rPr>
          <w:rFonts w:ascii="Arial" w:hAnsi="Arial" w:cs="Arial"/>
          <w:noProof/>
        </w:rPr>
        <w:drawing>
          <wp:anchor distT="0" distB="0" distL="114300" distR="114300" simplePos="0" relativeHeight="251681280" behindDoc="0" locked="0" layoutInCell="1" allowOverlap="1" wp14:anchorId="5D818A84" wp14:editId="4DABC00C">
            <wp:simplePos x="0" y="0"/>
            <wp:positionH relativeFrom="margin">
              <wp:align>left</wp:align>
            </wp:positionH>
            <wp:positionV relativeFrom="margin">
              <wp:posOffset>6983095</wp:posOffset>
            </wp:positionV>
            <wp:extent cx="1381125" cy="1114425"/>
            <wp:effectExtent l="0" t="0" r="9525" b="9525"/>
            <wp:wrapSquare wrapText="bothSides"/>
            <wp:docPr id="8" name="Obrázok 8" descr="http://www.vycapy-opatovce.sk/portals_pictures/i_002346/i_23469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53.pn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C30042" w:rsidRPr="00C30042">
        <w:rPr>
          <w:rFonts w:ascii="Arial" w:hAnsi="Arial" w:cs="Arial"/>
          <w:bCs/>
        </w:rPr>
        <w:t>Radnót</w:t>
      </w:r>
      <w:proofErr w:type="spellEnd"/>
      <w:r w:rsidR="00C30042" w:rsidRPr="00C30042">
        <w:rPr>
          <w:rFonts w:ascii="Arial" w:hAnsi="Arial" w:cs="Arial"/>
          <w:bCs/>
        </w:rPr>
        <w:t xml:space="preserve"> Magda</w:t>
      </w:r>
      <w:r w:rsidR="00C30042">
        <w:rPr>
          <w:rFonts w:ascii="Arial" w:hAnsi="Arial" w:cs="Arial"/>
          <w:bCs/>
        </w:rPr>
        <w:t xml:space="preserve"> </w:t>
      </w:r>
      <w:r w:rsidR="00C30042">
        <w:rPr>
          <w:rFonts w:ascii="Arial" w:hAnsi="Arial" w:cs="Arial"/>
          <w:color w:val="030303"/>
        </w:rPr>
        <w:t> - n</w:t>
      </w:r>
      <w:r w:rsidR="00C30042" w:rsidRPr="00C30042">
        <w:rPr>
          <w:rFonts w:ascii="Arial" w:hAnsi="Arial" w:cs="Arial"/>
          <w:color w:val="030303"/>
        </w:rPr>
        <w:t xml:space="preserve">arodila sa </w:t>
      </w:r>
      <w:r w:rsidR="00C30042">
        <w:rPr>
          <w:rFonts w:ascii="Arial" w:hAnsi="Arial" w:cs="Arial"/>
          <w:color w:val="030303"/>
        </w:rPr>
        <w:t>17.09.1911</w:t>
      </w:r>
      <w:r w:rsidR="00C30042" w:rsidRPr="00C30042">
        <w:rPr>
          <w:rFonts w:ascii="Arial" w:hAnsi="Arial" w:cs="Arial"/>
          <w:color w:val="030303"/>
        </w:rPr>
        <w:t>vo Výčapoch - Opatovciach v chudobnej rodine. Otec zomrel v prvej svetovej vojne a mama ju poslala príbuzným do Budapešti. Tu chodila do školy a vyštudovala medicínu.</w:t>
      </w:r>
      <w:r w:rsidR="00C30042">
        <w:rPr>
          <w:rFonts w:ascii="Arial" w:hAnsi="Arial" w:cs="Arial"/>
          <w:color w:val="030303"/>
        </w:rPr>
        <w:t xml:space="preserve"> Bola významná očná lekárka. Zomrela v Budapešti 03.02.1989.</w:t>
      </w:r>
    </w:p>
    <w:p w:rsidR="00ED6B89" w:rsidRDefault="00ED6B89" w:rsidP="002951FD">
      <w:pPr>
        <w:pStyle w:val="Normlnywebov"/>
        <w:shd w:val="clear" w:color="auto" w:fill="FFFFFF"/>
        <w:jc w:val="both"/>
        <w:rPr>
          <w:rFonts w:ascii="Arial" w:hAnsi="Arial" w:cs="Arial"/>
          <w:bCs/>
          <w:sz w:val="20"/>
          <w:szCs w:val="20"/>
        </w:rPr>
      </w:pPr>
    </w:p>
    <w:p w:rsidR="0081709D" w:rsidRDefault="0081709D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211FD7" w:rsidRDefault="00211FD7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211FD7" w:rsidRDefault="00211FD7" w:rsidP="00211FD7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>
        <w:rPr>
          <w:rFonts w:ascii="Arial" w:hAnsi="Arial" w:cs="Arial"/>
          <w:b/>
          <w:bCs/>
          <w:color w:val="C0504D"/>
          <w:sz w:val="28"/>
          <w:szCs w:val="28"/>
        </w:rPr>
        <w:lastRenderedPageBreak/>
        <w:t>4.7. Referendum</w:t>
      </w:r>
    </w:p>
    <w:p w:rsidR="00211FD7" w:rsidRDefault="00211FD7" w:rsidP="00211FD7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211FD7" w:rsidRDefault="00211FD7" w:rsidP="00211FD7">
      <w:pPr>
        <w:pStyle w:val="Normlnywebov"/>
        <w:spacing w:before="0" w:beforeAutospacing="0"/>
        <w:rPr>
          <w:rFonts w:ascii="Arial" w:hAnsi="Arial" w:cs="Arial"/>
          <w:b/>
          <w:bCs/>
          <w:u w:val="single"/>
        </w:rPr>
      </w:pPr>
      <w:r w:rsidRPr="00CA268C">
        <w:rPr>
          <w:rFonts w:ascii="Arial" w:hAnsi="Arial" w:cs="Arial"/>
          <w:b/>
          <w:bCs/>
          <w:u w:val="single"/>
        </w:rPr>
        <w:t>Výsledky referenda konaného dňa 07.</w:t>
      </w:r>
      <w:r w:rsidR="00627130">
        <w:rPr>
          <w:rFonts w:ascii="Arial" w:hAnsi="Arial" w:cs="Arial"/>
          <w:b/>
          <w:bCs/>
          <w:u w:val="single"/>
        </w:rPr>
        <w:t>0</w:t>
      </w:r>
      <w:r w:rsidR="00AB5D73">
        <w:rPr>
          <w:rFonts w:ascii="Arial" w:hAnsi="Arial" w:cs="Arial"/>
          <w:b/>
          <w:bCs/>
          <w:u w:val="single"/>
        </w:rPr>
        <w:t>2.2015</w:t>
      </w:r>
      <w:r w:rsidR="00303796">
        <w:rPr>
          <w:rFonts w:ascii="Arial" w:hAnsi="Arial" w:cs="Arial"/>
          <w:b/>
          <w:bCs/>
          <w:u w:val="single"/>
        </w:rPr>
        <w:t xml:space="preserve"> v Obci Výčapy - Opatovce</w:t>
      </w:r>
      <w:r w:rsidRPr="00CA268C">
        <w:rPr>
          <w:rFonts w:ascii="Arial" w:hAnsi="Arial" w:cs="Arial"/>
          <w:b/>
          <w:bCs/>
          <w:u w:val="single"/>
        </w:rPr>
        <w:t>:</w:t>
      </w:r>
    </w:p>
    <w:p w:rsidR="00CA268C" w:rsidRDefault="00CA268C" w:rsidP="00211FD7">
      <w:pPr>
        <w:pStyle w:val="Normlnywebov"/>
        <w:spacing w:before="0" w:beforeAutospacing="0"/>
        <w:rPr>
          <w:rFonts w:ascii="Arial" w:hAnsi="Arial" w:cs="Arial"/>
          <w:b/>
          <w:bCs/>
          <w:u w:val="single"/>
        </w:rPr>
      </w:pPr>
    </w:p>
    <w:p w:rsidR="00CA268C" w:rsidRDefault="00CA268C" w:rsidP="00211FD7">
      <w:pPr>
        <w:pStyle w:val="Normlnywebov"/>
        <w:spacing w:before="0" w:beforeAutospacing="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Počet oprávnených voličov: 1695</w:t>
      </w:r>
    </w:p>
    <w:p w:rsidR="00CA268C" w:rsidRDefault="00CA268C" w:rsidP="00211FD7">
      <w:pPr>
        <w:pStyle w:val="Normlnywebov"/>
        <w:spacing w:before="0" w:beforeAutospacing="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Hlasovania sa zúčastnilo: 575 </w:t>
      </w:r>
      <w:proofErr w:type="spellStart"/>
      <w:r>
        <w:rPr>
          <w:rFonts w:ascii="Arial" w:hAnsi="Arial" w:cs="Arial"/>
          <w:bCs/>
        </w:rPr>
        <w:t>t.j</w:t>
      </w:r>
      <w:proofErr w:type="spellEnd"/>
      <w:r>
        <w:rPr>
          <w:rFonts w:ascii="Arial" w:hAnsi="Arial" w:cs="Arial"/>
          <w:bCs/>
        </w:rPr>
        <w:t>. 33,92¨%</w:t>
      </w:r>
    </w:p>
    <w:p w:rsidR="00CA268C" w:rsidRPr="00CA268C" w:rsidRDefault="00CA268C" w:rsidP="00211FD7">
      <w:pPr>
        <w:pStyle w:val="Normlnywebov"/>
        <w:spacing w:before="0" w:beforeAutospacing="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Počet odovzdaných platných hlasov: 570</w:t>
      </w:r>
    </w:p>
    <w:p w:rsidR="00211FD7" w:rsidRDefault="00211FD7" w:rsidP="00211FD7">
      <w:pPr>
        <w:pStyle w:val="Normlnywebov"/>
        <w:spacing w:before="0" w:beforeAutospacing="0"/>
        <w:rPr>
          <w:rFonts w:ascii="Arial" w:hAnsi="Arial" w:cs="Arial"/>
          <w:bCs/>
        </w:rPr>
      </w:pPr>
    </w:p>
    <w:p w:rsidR="00211FD7" w:rsidRDefault="00211FD7" w:rsidP="00211FD7">
      <w:pPr>
        <w:pStyle w:val="Normlnywebov"/>
        <w:spacing w:before="0" w:beforeAutospacing="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Otázka:</w:t>
      </w:r>
    </w:p>
    <w:p w:rsidR="00211FD7" w:rsidRDefault="00211FD7" w:rsidP="00211FD7">
      <w:pPr>
        <w:pStyle w:val="Normlnywebov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1.Súhlasíte s tým, aby sa manželstvom nemohlo nazývať žiadne iné spolužitie osôb okrem zväzku medzi jedným mužom a jednou ženou?                 áno: 551        nie: 18</w:t>
      </w:r>
    </w:p>
    <w:p w:rsidR="00211FD7" w:rsidRDefault="00211FD7" w:rsidP="00211FD7">
      <w:pPr>
        <w:pStyle w:val="Normlnywebov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2.Súhlasíte s tým, aby párom alebo skupinám osôb rovnakého pohlavia nebolo umožnené osvojenie /adopcia/ detí a ich následná výchova?       áno: 531       nie: 28</w:t>
      </w:r>
    </w:p>
    <w:p w:rsidR="00211FD7" w:rsidRPr="00211FD7" w:rsidRDefault="00211FD7" w:rsidP="00211FD7">
      <w:pPr>
        <w:pStyle w:val="Normlnywebov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3.Súhlasíte s tým, aby školy nemohli vyžadovať účasť detí na vyučovaní v oblasti sexuálneho správania či eutanázie, ak ich rodičia alebo deti samé nesúhlasia s obsahom vyučovania?                                                                 áno: 531       nie: 32</w:t>
      </w:r>
    </w:p>
    <w:p w:rsidR="00211FD7" w:rsidRDefault="00211FD7" w:rsidP="00211FD7">
      <w:pPr>
        <w:pStyle w:val="Normlnywebov"/>
        <w:shd w:val="clear" w:color="auto" w:fill="FFFFFF"/>
        <w:jc w:val="both"/>
        <w:rPr>
          <w:rFonts w:ascii="Arial" w:hAnsi="Arial" w:cs="Arial"/>
          <w:bCs/>
          <w:sz w:val="20"/>
          <w:szCs w:val="20"/>
        </w:rPr>
      </w:pPr>
    </w:p>
    <w:p w:rsidR="00A90B0C" w:rsidRPr="00A90B0C" w:rsidRDefault="00A90B0C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PLNENIE  FUNKCIÍ  OBCE</w:t>
      </w: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5.1 Výchova a vzdelávanie</w:t>
      </w:r>
    </w:p>
    <w:p w:rsidR="00A90B0C" w:rsidRP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A90B0C">
        <w:rPr>
          <w:rFonts w:ascii="Arial" w:hAnsi="Arial" w:cs="Arial"/>
          <w:szCs w:val="24"/>
        </w:rPr>
        <w:t>V súčasnosti výchovu a vzdelávanie detí poskytuje:</w:t>
      </w:r>
    </w:p>
    <w:p w:rsidR="00A90B0C" w:rsidRPr="002F0FB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Základná škola Výčapy-Opatovce</w:t>
      </w:r>
    </w:p>
    <w:p w:rsidR="002F0FBC" w:rsidRDefault="002F0FBC" w:rsidP="00E70115">
      <w:pPr>
        <w:rPr>
          <w:rFonts w:ascii="Arial" w:hAnsi="Arial" w:cs="Arial"/>
          <w:color w:val="2F2F2F"/>
          <w:u w:val="single"/>
        </w:rPr>
      </w:pPr>
      <w:r w:rsidRPr="004E051E">
        <w:rPr>
          <w:rFonts w:ascii="Arial" w:hAnsi="Arial" w:cs="Arial"/>
          <w:color w:val="2F2F2F"/>
          <w:u w:val="single"/>
        </w:rPr>
        <w:t>Prioritou je:  </w:t>
      </w:r>
    </w:p>
    <w:p w:rsidR="002F0FBC" w:rsidRPr="004E051E" w:rsidRDefault="002F0FBC" w:rsidP="002F0FBC">
      <w:pPr>
        <w:ind w:left="340"/>
        <w:rPr>
          <w:rFonts w:ascii="Arial" w:hAnsi="Arial" w:cs="Arial"/>
          <w:color w:val="2F2F2F"/>
          <w:u w:val="single"/>
        </w:rPr>
      </w:pP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vzdelanie žiakov v rámci ISCED 1 a ISCED 2, tvorivý štýl života, rozvoj kľúčových kompetencií, morálna a emocionálna inteligencia žiakov.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vzdelávací  proces realizovaný zavádzaním moderných a efektívnych vyučovacích metód, digitalizácia, elektronizácia, moderná škola.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Návrat k prírode – podpora prírodovedných predmetov, botanické laboratórium, trieda v prírode.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Humanizácia </w:t>
      </w:r>
      <w:proofErr w:type="spellStart"/>
      <w:r w:rsidRPr="004E051E">
        <w:rPr>
          <w:rFonts w:ascii="Arial" w:hAnsi="Arial" w:cs="Arial"/>
          <w:color w:val="2F2F2F"/>
        </w:rPr>
        <w:t>výchovno</w:t>
      </w:r>
      <w:proofErr w:type="spellEnd"/>
      <w:r w:rsidRPr="004E051E">
        <w:rPr>
          <w:rFonts w:ascii="Arial" w:hAnsi="Arial" w:cs="Arial"/>
          <w:color w:val="2F2F2F"/>
        </w:rPr>
        <w:t xml:space="preserve"> – vzdelávacieho procesu. Zabezpečiť, aby každý žiak zažil v škole úspech.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Kvalitné vzťahy žiak – učiteľ– rodina.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rodinného typu.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Škola otvorená pre všetkých.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pedagogický tím, tvorivá pracovná klíma.  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Kvalitný servis školského psychológa.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Servis školského špeciálneho pedagóga pre žiakov so zdravotným znevýhodnením.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nadaných žiakov, reprezentácia školy v olympiádach a v súťažiach.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Starostlivosť o žiakov zo sociálne znevýhodneného prostredia.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 edukácia žiakov s mentálnym postihnutím.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Rozvoj komunikatívnych kompetencií a čitateľskej  gramotnosti žiakov.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Výučba cudzích jazykov na kvalitatívne vyššej úrovni – metóda CLIL.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Gramotnosť žiakov i učiteľov v práci s informačnými technológiami.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Zviditeľnenie základnej školy v regióne i na  Slovensku.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Kvalitná  spolupráca s partnermi, hľadanie nových partnerov.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lastRenderedPageBreak/>
        <w:t xml:space="preserve">Rozvíjanie národných tradícií vo vyučovacom procese i v rámci záujmovej činnosti.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Nové školské tradície ako aktivizácia školy v procese zviditeľňovania sa a rozvíjania pocitu spolupatričnosti žiakov, učiteľov a rodičov, formovanie jedného kolektívu.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Aktívna práca žiackeho parlamentu.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Elektronizácia školskej knižnice a dokumentácie. </w:t>
      </w:r>
    </w:p>
    <w:p w:rsidR="002F0FBC" w:rsidRPr="004E051E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Tvorba projektov, účasť v projektoch, ktoré vyhlasuje Ministerstvo školstva a iné organizácie. </w:t>
      </w:r>
    </w:p>
    <w:p w:rsidR="002F0FBC" w:rsidRPr="001E0161" w:rsidRDefault="002F0FBC" w:rsidP="00471D88">
      <w:pPr>
        <w:numPr>
          <w:ilvl w:val="0"/>
          <w:numId w:val="7"/>
        </w:numPr>
        <w:ind w:left="340"/>
        <w:jc w:val="both"/>
        <w:textAlignment w:val="baseline"/>
        <w:rPr>
          <w:rFonts w:ascii="Arial" w:hAnsi="Arial" w:cs="Arial"/>
          <w:color w:val="2F2F2F"/>
        </w:rPr>
      </w:pPr>
      <w:r w:rsidRPr="004E051E">
        <w:rPr>
          <w:rFonts w:ascii="Arial" w:hAnsi="Arial" w:cs="Arial"/>
          <w:color w:val="2F2F2F"/>
        </w:rPr>
        <w:t xml:space="preserve">Podpora  ďalšieho vzdelávania učiteľov formou kontinuálneho vzdelávania a prepojenie ho s rozvojom školy a skvalitnením ich profesijnej prípravy. </w:t>
      </w:r>
    </w:p>
    <w:p w:rsidR="002F0FBC" w:rsidRPr="0018165C" w:rsidRDefault="002F0FBC" w:rsidP="00471D88">
      <w:pPr>
        <w:numPr>
          <w:ilvl w:val="0"/>
          <w:numId w:val="6"/>
        </w:numPr>
        <w:spacing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informácie pre rodičov prostredníctvom internetovej žiackej knižky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dve počítačové učebne pre žiakov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využívanie vzdelávacích a kultúrnych poukazov formou návštev divadelných a filmových podujatí a záujmovej činnosti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každoročné organizovanie školy v prírode, lyžiarskeho výcviku, plaveckého výcviku, výletov v rámci Slovenska i do zahraničia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besedy s odborníkmi</w:t>
      </w:r>
    </w:p>
    <w:p w:rsidR="002F0FBC" w:rsidRPr="0018165C" w:rsidRDefault="002F0FBC" w:rsidP="00471D88">
      <w:pPr>
        <w:numPr>
          <w:ilvl w:val="0"/>
          <w:numId w:val="6"/>
        </w:numPr>
        <w:spacing w:before="100" w:beforeAutospacing="1" w:after="100" w:afterAutospacing="1"/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príprava žiakov do predmetových olympiád a súťaží</w:t>
      </w:r>
    </w:p>
    <w:p w:rsidR="002F0FBC" w:rsidRDefault="002F0FBC" w:rsidP="00471D88">
      <w:pPr>
        <w:numPr>
          <w:ilvl w:val="0"/>
          <w:numId w:val="6"/>
        </w:numPr>
        <w:ind w:left="340"/>
        <w:rPr>
          <w:rFonts w:ascii="Arial" w:hAnsi="Arial" w:cs="Arial"/>
        </w:rPr>
      </w:pPr>
      <w:r w:rsidRPr="0018165C">
        <w:rPr>
          <w:rFonts w:ascii="Arial" w:hAnsi="Arial" w:cs="Arial"/>
        </w:rPr>
        <w:t>stravovanie žiakov v školskej jedálni </w:t>
      </w:r>
    </w:p>
    <w:p w:rsidR="002F0FBC" w:rsidRDefault="002F0FBC" w:rsidP="002F0FB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</w:p>
    <w:p w:rsidR="00A90B0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Materská škola Výčapy – Opatovce</w:t>
      </w:r>
    </w:p>
    <w:p w:rsidR="002F0FBC" w:rsidRPr="00E70115" w:rsidRDefault="002F0FBC" w:rsidP="002F0FBC">
      <w:pPr>
        <w:spacing w:before="120" w:line="336" w:lineRule="atLeast"/>
        <w:rPr>
          <w:rFonts w:ascii="Arial" w:hAnsi="Arial" w:cs="Arial"/>
          <w:color w:val="000000"/>
          <w:sz w:val="25"/>
          <w:szCs w:val="25"/>
          <w:u w:val="single"/>
        </w:rPr>
      </w:pPr>
      <w:r w:rsidRPr="00E70115">
        <w:rPr>
          <w:rFonts w:ascii="Arial" w:hAnsi="Arial" w:cs="Arial"/>
          <w:color w:val="000000"/>
          <w:sz w:val="25"/>
          <w:szCs w:val="25"/>
          <w:u w:val="single"/>
        </w:rPr>
        <w:t>Poslaním materskej školy je :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 dopĺňať rodinnú výchovu, podporovať osobnostný rozvoj detí v oblasti sociálno-emocionálnej, intelektuálnej, telesnej, morálnej, estetickej, rozvíjať schopnosti a zručnosti, utvárať predpoklady na ďalšie vzdelávanie detí,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 napĺňať potrebu dieťaťa po sociálnom kontakte s rovesníkmi,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 podporiť vzťah dieťaťa k poznávaniu a učeniu hrou,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>vo výchovnom spoločenstve ovplyvňovať rozvíjanie pozitívnych osobnostných vlastností /utváranie základov emocionálnej gramotnosti, prosociálneho a environmentálneho cítenia a správania, návykov k zdravému spôsobu života, schopnosti sociálnej komunikácie, tvorby medziľudských vzťahov atď./,</w:t>
      </w:r>
    </w:p>
    <w:p w:rsidR="002F0FBC" w:rsidRPr="001E0161" w:rsidRDefault="002F0FBC" w:rsidP="00471D88">
      <w:pPr>
        <w:numPr>
          <w:ilvl w:val="0"/>
          <w:numId w:val="8"/>
        </w:numPr>
        <w:spacing w:before="100" w:beforeAutospacing="1" w:after="100" w:afterAutospacing="1"/>
        <w:ind w:left="303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 xml:space="preserve"> poskytnúť deťom prvý stupeň vzdelania- </w:t>
      </w:r>
      <w:proofErr w:type="spellStart"/>
      <w:r w:rsidRPr="001E0161">
        <w:rPr>
          <w:rFonts w:ascii="Arial" w:hAnsi="Arial" w:cs="Arial"/>
          <w:color w:val="000000"/>
        </w:rPr>
        <w:t>predprimárne</w:t>
      </w:r>
      <w:proofErr w:type="spellEnd"/>
      <w:r w:rsidRPr="001E0161">
        <w:rPr>
          <w:rFonts w:ascii="Arial" w:hAnsi="Arial" w:cs="Arial"/>
          <w:color w:val="000000"/>
        </w:rPr>
        <w:t xml:space="preserve"> vzdelanie.</w:t>
      </w:r>
    </w:p>
    <w:p w:rsidR="002F0FBC" w:rsidRDefault="002F0FBC" w:rsidP="002F0FBC">
      <w:pPr>
        <w:spacing w:before="120"/>
        <w:jc w:val="both"/>
        <w:rPr>
          <w:rFonts w:ascii="Arial" w:hAnsi="Arial" w:cs="Arial"/>
          <w:color w:val="000000"/>
        </w:rPr>
      </w:pPr>
      <w:r w:rsidRPr="001E0161">
        <w:rPr>
          <w:rFonts w:ascii="Arial" w:hAnsi="Arial" w:cs="Arial"/>
          <w:color w:val="000000"/>
        </w:rPr>
        <w:t xml:space="preserve">Cieľom </w:t>
      </w:r>
      <w:proofErr w:type="spellStart"/>
      <w:r w:rsidRPr="001E0161">
        <w:rPr>
          <w:rFonts w:ascii="Arial" w:hAnsi="Arial" w:cs="Arial"/>
          <w:color w:val="000000"/>
        </w:rPr>
        <w:t>predprimárneho</w:t>
      </w:r>
      <w:proofErr w:type="spellEnd"/>
      <w:r w:rsidRPr="001E0161">
        <w:rPr>
          <w:rFonts w:ascii="Arial" w:hAnsi="Arial" w:cs="Arial"/>
          <w:color w:val="000000"/>
        </w:rPr>
        <w:t xml:space="preserve"> vzdelávania je dosiahnuť optimálnu </w:t>
      </w:r>
      <w:proofErr w:type="spellStart"/>
      <w:r w:rsidRPr="001E0161">
        <w:rPr>
          <w:rFonts w:ascii="Arial" w:hAnsi="Arial" w:cs="Arial"/>
          <w:color w:val="000000"/>
        </w:rPr>
        <w:t>perceptuálno</w:t>
      </w:r>
      <w:proofErr w:type="spellEnd"/>
      <w:r w:rsidRPr="001E0161">
        <w:rPr>
          <w:rFonts w:ascii="Arial" w:hAnsi="Arial" w:cs="Arial"/>
          <w:color w:val="000000"/>
        </w:rPr>
        <w:t>-motorickú, kognitívnu a citovo-sociálnu úroveň ako základ pripravenosti na školské vzdelávanie a život v spoločnosti. Východiskom je jedinečnosť dieťaťa, aktívne učenie a začleňovanie do skupiny a kolektívu. </w:t>
      </w:r>
      <w:proofErr w:type="spellStart"/>
      <w:r w:rsidRPr="001E0161">
        <w:rPr>
          <w:rFonts w:ascii="Arial" w:hAnsi="Arial" w:cs="Arial"/>
          <w:color w:val="000000"/>
        </w:rPr>
        <w:t>Predprimárne</w:t>
      </w:r>
      <w:proofErr w:type="spellEnd"/>
      <w:r w:rsidRPr="001E0161">
        <w:rPr>
          <w:rFonts w:ascii="Arial" w:hAnsi="Arial" w:cs="Arial"/>
          <w:color w:val="000000"/>
        </w:rPr>
        <w:t xml:space="preserve"> vzdelávanie detí uskutočňujeme podľa školského vzdelávacieho programu : „ Cestujeme svetom“, ktorý je spracovaný do 10 tematických celkov (mesiacov) a 43 týždenných tém. Našim cieľom je poskytnúť deťom priateľské, podnetné, tvorivé prostredie a láskavým prístupom prebúdzať u dieťaťa aktívny záujem a chuť získavať poznatky, objavovať, počúvať ale aj ukázať čo dokáže, zvládne a čo vie. Rozvíjať pozitívne citové vzťahy k sebe aj druhým, vytvárať vzájomnú dôveru medzi deťmi, deťmi a učiteľkami. Chceme všestranne a nenásilne celostne rozvíjať osobnosť dieťaťa, poskytovať mu voľnosť, priateľstvo a výchovné spoločenstvo.</w:t>
      </w:r>
    </w:p>
    <w:p w:rsidR="002F0FBC" w:rsidRDefault="002F0FB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</w:p>
    <w:p w:rsidR="00975929" w:rsidRDefault="00975929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lastRenderedPageBreak/>
        <w:t>Na mimoškolské aktivity je zriadený:</w:t>
      </w:r>
    </w:p>
    <w:p w:rsidR="00A90B0C" w:rsidRPr="002F0FBC" w:rsidRDefault="00A90B0C" w:rsidP="00471D88">
      <w:pPr>
        <w:pStyle w:val="Zkladntext2"/>
        <w:numPr>
          <w:ilvl w:val="0"/>
          <w:numId w:val="5"/>
        </w:numPr>
        <w:spacing w:line="360" w:lineRule="auto"/>
        <w:jc w:val="left"/>
        <w:rPr>
          <w:rFonts w:ascii="Arial" w:hAnsi="Arial" w:cs="Arial"/>
          <w:b/>
          <w:szCs w:val="24"/>
        </w:rPr>
      </w:pPr>
      <w:r w:rsidRPr="002F0FBC">
        <w:rPr>
          <w:rFonts w:ascii="Arial" w:hAnsi="Arial" w:cs="Arial"/>
          <w:b/>
          <w:szCs w:val="24"/>
        </w:rPr>
        <w:t>Školský klub detí pri ZŠ Výčapy – Opatovce</w:t>
      </w:r>
    </w:p>
    <w:p w:rsidR="00A90B0C" w:rsidRDefault="00A90B0C" w:rsidP="00471D88">
      <w:pPr>
        <w:pStyle w:val="Zkladntext2"/>
        <w:numPr>
          <w:ilvl w:val="0"/>
          <w:numId w:val="5"/>
        </w:numPr>
        <w:jc w:val="left"/>
        <w:rPr>
          <w:rFonts w:ascii="Arial" w:hAnsi="Arial" w:cs="Arial"/>
          <w:b/>
          <w:szCs w:val="24"/>
        </w:rPr>
      </w:pPr>
      <w:r w:rsidRPr="002F0FBC">
        <w:rPr>
          <w:rFonts w:ascii="Arial" w:hAnsi="Arial" w:cs="Arial"/>
          <w:b/>
          <w:szCs w:val="24"/>
        </w:rPr>
        <w:t>Organizácie a združenia obce : Tanečný súbor AGAIN</w:t>
      </w:r>
    </w:p>
    <w:p w:rsidR="00535146" w:rsidRPr="002F0FBC" w:rsidRDefault="00535146" w:rsidP="00535146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 xml:space="preserve">                                                      Združenie FC Výčapy-Opatovce</w:t>
      </w:r>
    </w:p>
    <w:p w:rsidR="002033D3" w:rsidRDefault="002033D3" w:rsidP="002033D3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  <w:r w:rsidRPr="002F0FBC">
        <w:rPr>
          <w:rFonts w:ascii="Arial" w:hAnsi="Arial" w:cs="Arial"/>
          <w:b/>
          <w:szCs w:val="24"/>
        </w:rPr>
        <w:t xml:space="preserve">                                                  </w:t>
      </w:r>
      <w:r w:rsidR="002F0FBC">
        <w:rPr>
          <w:rFonts w:ascii="Arial" w:hAnsi="Arial" w:cs="Arial"/>
          <w:b/>
          <w:szCs w:val="24"/>
        </w:rPr>
        <w:t xml:space="preserve">   </w:t>
      </w:r>
      <w:r w:rsidRPr="002F0FBC">
        <w:rPr>
          <w:rFonts w:ascii="Arial" w:hAnsi="Arial" w:cs="Arial"/>
          <w:b/>
          <w:szCs w:val="24"/>
        </w:rPr>
        <w:t xml:space="preserve"> Klub mladých športových nádejí </w:t>
      </w:r>
    </w:p>
    <w:p w:rsidR="00535146" w:rsidRDefault="00535146" w:rsidP="002033D3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</w:p>
    <w:p w:rsidR="00515794" w:rsidRPr="002F0FBC" w:rsidRDefault="00515794" w:rsidP="002033D3">
      <w:pPr>
        <w:pStyle w:val="Zkladntext2"/>
        <w:ind w:left="720"/>
        <w:jc w:val="left"/>
        <w:rPr>
          <w:rFonts w:ascii="Arial" w:hAnsi="Arial" w:cs="Arial"/>
          <w:b/>
          <w:szCs w:val="24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5.2 Zdravotníctvo</w:t>
      </w:r>
    </w:p>
    <w:p w:rsidR="002033D3" w:rsidRP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2033D3">
        <w:rPr>
          <w:rFonts w:ascii="Arial" w:hAnsi="Arial" w:cs="Arial"/>
          <w:szCs w:val="24"/>
        </w:rPr>
        <w:t>Zdravotnú starostlivosť v obci poskytuje: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MUDr. Jozef </w:t>
      </w:r>
      <w:proofErr w:type="spellStart"/>
      <w:r>
        <w:rPr>
          <w:rFonts w:ascii="Arial" w:hAnsi="Arial" w:cs="Arial"/>
          <w:b/>
        </w:rPr>
        <w:t>Kolenčík</w:t>
      </w:r>
      <w:proofErr w:type="spellEnd"/>
      <w:r>
        <w:rPr>
          <w:rFonts w:ascii="Arial" w:hAnsi="Arial" w:cs="Arial"/>
          <w:b/>
        </w:rPr>
        <w:t xml:space="preserve">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všeobecný lekár pre dospelých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Viera </w:t>
      </w:r>
      <w:proofErr w:type="spellStart"/>
      <w:r w:rsidRPr="00523B1A">
        <w:rPr>
          <w:rFonts w:ascii="Arial" w:hAnsi="Arial" w:cs="Arial"/>
          <w:b/>
        </w:rPr>
        <w:t>Uramová</w:t>
      </w:r>
      <w:proofErr w:type="spellEnd"/>
      <w:r w:rsidRPr="00523B1A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 xml:space="preserve"> 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všeobecný lekár pre deti a dorast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Igor </w:t>
      </w:r>
      <w:proofErr w:type="spellStart"/>
      <w:r w:rsidRPr="00523B1A">
        <w:rPr>
          <w:rFonts w:ascii="Arial" w:hAnsi="Arial" w:cs="Arial"/>
          <w:b/>
        </w:rPr>
        <w:t>Tarabčák</w:t>
      </w:r>
      <w:proofErr w:type="spellEnd"/>
      <w:r w:rsidRPr="00523B1A">
        <w:rPr>
          <w:rFonts w:ascii="Arial" w:hAnsi="Arial" w:cs="Arial"/>
          <w:b/>
        </w:rPr>
        <w:t xml:space="preserve">     </w:t>
      </w:r>
      <w:r>
        <w:rPr>
          <w:rFonts w:ascii="Arial" w:hAnsi="Arial" w:cs="Arial"/>
          <w:b/>
        </w:rPr>
        <w:t xml:space="preserve">               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gynekológ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Mária </w:t>
      </w:r>
      <w:proofErr w:type="spellStart"/>
      <w:r w:rsidRPr="00523B1A">
        <w:rPr>
          <w:rFonts w:ascii="Arial" w:hAnsi="Arial" w:cs="Arial"/>
          <w:b/>
        </w:rPr>
        <w:t>Kittlerová</w:t>
      </w:r>
      <w:proofErr w:type="spellEnd"/>
      <w:r w:rsidRPr="00523B1A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 xml:space="preserve">            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stomatológia pre dospelých, dorast a deti</w:t>
      </w:r>
    </w:p>
    <w:p w:rsidR="002033D3" w:rsidRDefault="002033D3" w:rsidP="002033D3">
      <w:pPr>
        <w:ind w:left="435"/>
        <w:jc w:val="both"/>
        <w:rPr>
          <w:rFonts w:ascii="Arial" w:hAnsi="Arial" w:cs="Arial"/>
          <w:b/>
        </w:rPr>
      </w:pPr>
      <w:r w:rsidRPr="00523B1A">
        <w:rPr>
          <w:rFonts w:ascii="Arial" w:hAnsi="Arial" w:cs="Arial"/>
          <w:b/>
        </w:rPr>
        <w:t xml:space="preserve">Lekáreň sv. Cyrila a Metoda </w:t>
      </w:r>
      <w:r>
        <w:rPr>
          <w:rFonts w:ascii="Arial" w:hAnsi="Arial" w:cs="Arial"/>
          <w:b/>
        </w:rPr>
        <w:t xml:space="preserve">,  </w:t>
      </w:r>
      <w:r w:rsidRPr="009B490A">
        <w:rPr>
          <w:rFonts w:ascii="Arial" w:hAnsi="Arial" w:cs="Arial"/>
        </w:rPr>
        <w:t xml:space="preserve">Mgr. </w:t>
      </w:r>
      <w:proofErr w:type="spellStart"/>
      <w:r w:rsidRPr="009B490A">
        <w:rPr>
          <w:rFonts w:ascii="Arial" w:hAnsi="Arial" w:cs="Arial"/>
        </w:rPr>
        <w:t>Janoušková</w:t>
      </w:r>
      <w:proofErr w:type="spellEnd"/>
    </w:p>
    <w:p w:rsidR="002033D3" w:rsidRPr="00523B1A" w:rsidRDefault="002033D3" w:rsidP="002033D3">
      <w:pPr>
        <w:ind w:left="435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Neštátne zdravotnícke zariadenie – </w:t>
      </w:r>
      <w:proofErr w:type="spellStart"/>
      <w:r w:rsidRPr="009B490A">
        <w:rPr>
          <w:rFonts w:ascii="Arial" w:hAnsi="Arial" w:cs="Arial"/>
        </w:rPr>
        <w:t>Fyzioterapia</w:t>
      </w:r>
      <w:proofErr w:type="spellEnd"/>
      <w:r w:rsidRPr="009B490A">
        <w:rPr>
          <w:rFonts w:ascii="Arial" w:hAnsi="Arial" w:cs="Arial"/>
        </w:rPr>
        <w:t xml:space="preserve">, Silvia </w:t>
      </w:r>
      <w:proofErr w:type="spellStart"/>
      <w:r w:rsidRPr="009B490A">
        <w:rPr>
          <w:rFonts w:ascii="Arial" w:hAnsi="Arial" w:cs="Arial"/>
        </w:rPr>
        <w:t>Billíková</w:t>
      </w:r>
      <w:proofErr w:type="spellEnd"/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5.3 Sociálne zabezpečenie</w:t>
      </w:r>
    </w:p>
    <w:p w:rsidR="00CB0C8D" w:rsidRDefault="007358E4" w:rsidP="00A83265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Sociálne služby poskytuje obec prostredníctvom opatrovateľskej a ošetrovateľskej služby OZ Spokojnosť Topoľčany. V súčasnej dobe obec poskyt</w:t>
      </w:r>
      <w:r w:rsidR="00C927E3">
        <w:rPr>
          <w:rFonts w:ascii="Arial" w:hAnsi="Arial" w:cs="Arial"/>
        </w:rPr>
        <w:t>uje opatrovateľskú službu piatim</w:t>
      </w:r>
      <w:r w:rsidR="008B5824">
        <w:rPr>
          <w:rFonts w:ascii="Arial" w:hAnsi="Arial" w:cs="Arial"/>
        </w:rPr>
        <w:t xml:space="preserve"> obč</w:t>
      </w:r>
      <w:r w:rsidR="00C927E3">
        <w:rPr>
          <w:rFonts w:ascii="Arial" w:hAnsi="Arial" w:cs="Arial"/>
        </w:rPr>
        <w:t>anom</w:t>
      </w:r>
      <w:r>
        <w:rPr>
          <w:rFonts w:ascii="Arial" w:hAnsi="Arial" w:cs="Arial"/>
        </w:rPr>
        <w:t xml:space="preserve"> obce.</w:t>
      </w:r>
    </w:p>
    <w:p w:rsidR="007358E4" w:rsidRDefault="007358E4" w:rsidP="00A83265">
      <w:pPr>
        <w:pStyle w:val="Bezriadkovania"/>
        <w:rPr>
          <w:rFonts w:ascii="Arial" w:hAnsi="Arial" w:cs="Arial"/>
        </w:rPr>
      </w:pPr>
    </w:p>
    <w:p w:rsidR="007358E4" w:rsidRDefault="007358E4" w:rsidP="007358E4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5.4 Kultúra</w:t>
      </w:r>
    </w:p>
    <w:p w:rsidR="007358E4" w:rsidRPr="00A80212" w:rsidRDefault="007358E4" w:rsidP="007358E4">
      <w:pPr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 Spoločenský a kultúrny život v obci zabezpečujú v spolupráci s obecným úradom organizácie </w:t>
      </w:r>
      <w:r>
        <w:rPr>
          <w:rFonts w:ascii="Arial" w:hAnsi="Arial" w:cs="Arial"/>
        </w:rPr>
        <w:t>a združenia obce, ktoré obec podporuje formou dotácie z rozpočtu obce.</w:t>
      </w:r>
    </w:p>
    <w:p w:rsidR="007358E4" w:rsidRDefault="007358E4" w:rsidP="007358E4">
      <w:pPr>
        <w:jc w:val="both"/>
        <w:rPr>
          <w:rFonts w:ascii="Arial" w:hAnsi="Arial" w:cs="Arial"/>
        </w:rPr>
      </w:pPr>
    </w:p>
    <w:p w:rsidR="007358E4" w:rsidRPr="00A80212" w:rsidRDefault="007358E4" w:rsidP="00471D88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b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>organizácie a združenia obce:</w:t>
      </w:r>
    </w:p>
    <w:p w:rsidR="007358E4" w:rsidRPr="00A80212" w:rsidRDefault="007358E4" w:rsidP="007358E4">
      <w:pPr>
        <w:spacing w:after="45" w:line="210" w:lineRule="atLeast"/>
        <w:ind w:left="30" w:right="30"/>
        <w:rPr>
          <w:rFonts w:ascii="Arial" w:hAnsi="Arial" w:cs="Arial"/>
        </w:rPr>
        <w:sectPr w:rsidR="007358E4" w:rsidRPr="00A80212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7358E4" w:rsidRPr="00A80212" w:rsidRDefault="006842AC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45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</w:t>
        </w:r>
        <w:r w:rsidR="007358E4">
          <w:rPr>
            <w:rStyle w:val="Hypertextovprepojenie"/>
            <w:rFonts w:ascii="Arial" w:hAnsi="Arial" w:cs="Arial"/>
            <w:bCs/>
            <w:color w:val="auto"/>
          </w:rPr>
          <w:t xml:space="preserve">Združenie 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>FC Výčapy - Opatovce</w:t>
        </w:r>
      </w:hyperlink>
    </w:p>
    <w:p w:rsidR="007358E4" w:rsidRPr="00A80212" w:rsidRDefault="006842AC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46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ZO Jednoty dôchodcov Slovenska </w:t>
        </w:r>
      </w:hyperlink>
    </w:p>
    <w:p w:rsidR="007358E4" w:rsidRPr="00A80212" w:rsidRDefault="006842AC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47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Spevácka skupina NÁDEJ</w:t>
        </w:r>
      </w:hyperlink>
    </w:p>
    <w:p w:rsidR="007358E4" w:rsidRPr="00A80212" w:rsidRDefault="006842AC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48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Folklórna skupina NEFELEJCS</w:t>
        </w:r>
      </w:hyperlink>
    </w:p>
    <w:p w:rsidR="007358E4" w:rsidRPr="00A80212" w:rsidRDefault="006842AC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49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ZO Slovenského zväzu chovateľov </w:t>
        </w:r>
      </w:hyperlink>
      <w:r w:rsidR="007358E4" w:rsidRPr="00A80212">
        <w:rPr>
          <w:rFonts w:ascii="Arial" w:hAnsi="Arial" w:cs="Arial"/>
        </w:rPr>
        <w:t xml:space="preserve">    </w:t>
      </w:r>
    </w:p>
    <w:p w:rsidR="007358E4" w:rsidRDefault="007358E4" w:rsidP="007358E4">
      <w:pPr>
        <w:spacing w:after="45" w:line="210" w:lineRule="atLeast"/>
        <w:ind w:left="30" w:right="30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Športový klub stolného tenisu      </w:t>
      </w:r>
    </w:p>
    <w:p w:rsidR="007358E4" w:rsidRPr="00B80EE1" w:rsidRDefault="007358E4" w:rsidP="007358E4">
      <w:pPr>
        <w:spacing w:after="45" w:line="210" w:lineRule="atLeast"/>
        <w:ind w:right="30"/>
        <w:rPr>
          <w:rFonts w:ascii="Arial" w:hAnsi="Arial" w:cs="Arial"/>
        </w:rPr>
      </w:pPr>
      <w:r>
        <w:t xml:space="preserve">   </w:t>
      </w:r>
      <w:r w:rsidRPr="00B80EE1">
        <w:rPr>
          <w:rFonts w:ascii="Arial" w:hAnsi="Arial" w:cs="Arial"/>
        </w:rPr>
        <w:t xml:space="preserve">Tanečný súbor 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Again</w:t>
      </w:r>
      <w:proofErr w:type="spellEnd"/>
    </w:p>
    <w:p w:rsidR="007358E4" w:rsidRPr="00A80212" w:rsidRDefault="006842AC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0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Klub mladých športových nádejí</w:t>
        </w:r>
      </w:hyperlink>
    </w:p>
    <w:p w:rsidR="007358E4" w:rsidRPr="00A80212" w:rsidRDefault="006842AC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1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Poľovnícke združenie </w:t>
        </w:r>
      </w:hyperlink>
    </w:p>
    <w:p w:rsidR="007358E4" w:rsidRPr="00A80212" w:rsidRDefault="006842AC" w:rsidP="007358E4">
      <w:pPr>
        <w:spacing w:after="45" w:line="210" w:lineRule="atLeast"/>
        <w:ind w:left="30" w:right="30"/>
        <w:rPr>
          <w:rFonts w:ascii="Arial" w:hAnsi="Arial" w:cs="Arial"/>
        </w:rPr>
      </w:pPr>
      <w:hyperlink r:id="rId52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26. zbor sv. Cyrila a Metoda</w:t>
        </w:r>
      </w:hyperlink>
    </w:p>
    <w:p w:rsidR="007358E4" w:rsidRDefault="006842AC" w:rsidP="007358E4">
      <w:pPr>
        <w:spacing w:after="45" w:line="210" w:lineRule="atLeast"/>
        <w:ind w:left="30" w:right="30"/>
        <w:rPr>
          <w:rStyle w:val="Hypertextovprepojenie"/>
          <w:rFonts w:ascii="Arial" w:hAnsi="Arial" w:cs="Arial"/>
          <w:bCs/>
          <w:color w:val="auto"/>
        </w:rPr>
      </w:pPr>
      <w:hyperlink r:id="rId53" w:history="1">
        <w:r w:rsidR="007358E4" w:rsidRPr="00A80212">
          <w:rPr>
            <w:rStyle w:val="menuicon"/>
            <w:rFonts w:ascii="Arial" w:hAnsi="Arial" w:cs="Arial"/>
            <w:bCs/>
            <w:bdr w:val="none" w:sz="0" w:space="0" w:color="auto" w:frame="1"/>
          </w:rPr>
          <w:t>  </w:t>
        </w:r>
        <w:r w:rsidR="007358E4" w:rsidRPr="00A80212">
          <w:rPr>
            <w:rStyle w:val="Hypertextovprepojenie"/>
            <w:rFonts w:ascii="Arial" w:hAnsi="Arial" w:cs="Arial"/>
            <w:bCs/>
            <w:color w:val="auto"/>
          </w:rPr>
          <w:t xml:space="preserve"> ZO Slovenského zväzu záhradkárov </w:t>
        </w:r>
      </w:hyperlink>
    </w:p>
    <w:p w:rsidR="007358E4" w:rsidRDefault="007358E4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975929" w:rsidRDefault="00975929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975929" w:rsidRDefault="00975929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975929" w:rsidRDefault="00975929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975929" w:rsidRPr="00A80212" w:rsidRDefault="00975929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7358E4" w:rsidRPr="00A80212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lastRenderedPageBreak/>
        <w:t>obecná knižnica:</w:t>
      </w:r>
    </w:p>
    <w:p w:rsidR="007358E4" w:rsidRPr="00A80212" w:rsidRDefault="00310BDC" w:rsidP="00A02599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FF0000"/>
          <w:sz w:val="35"/>
          <w:szCs w:val="35"/>
        </w:rPr>
        <w:drawing>
          <wp:anchor distT="0" distB="0" distL="114300" distR="114300" simplePos="0" relativeHeight="251688448" behindDoc="0" locked="0" layoutInCell="1" allowOverlap="1" wp14:anchorId="1A55E467" wp14:editId="6C28098C">
            <wp:simplePos x="0" y="0"/>
            <wp:positionH relativeFrom="margin">
              <wp:align>left</wp:align>
            </wp:positionH>
            <wp:positionV relativeFrom="margin">
              <wp:posOffset>1619250</wp:posOffset>
            </wp:positionV>
            <wp:extent cx="2381250" cy="1590675"/>
            <wp:effectExtent l="0" t="0" r="0" b="9525"/>
            <wp:wrapSquare wrapText="bothSides"/>
            <wp:docPr id="6" name="Obrázok 6" descr="http://www.vycapy-opatovce.sk/portals_pictures/i_002805/i_28059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805/i_2805919.jpg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358E4" w:rsidRPr="00A80212">
        <w:rPr>
          <w:rFonts w:ascii="Arial" w:hAnsi="Arial" w:cs="Arial"/>
        </w:rPr>
        <w:t xml:space="preserve">      Pri o</w:t>
      </w:r>
      <w:r w:rsidR="007358E4">
        <w:rPr>
          <w:rFonts w:ascii="Arial" w:hAnsi="Arial" w:cs="Arial"/>
        </w:rPr>
        <w:t>becnom úrade je zriadená obecná</w:t>
      </w:r>
      <w:r w:rsidR="007358E4" w:rsidRPr="00A80212">
        <w:rPr>
          <w:rFonts w:ascii="Arial" w:hAnsi="Arial" w:cs="Arial"/>
        </w:rPr>
        <w:t xml:space="preserve"> knižnica pre obyvateľov obce aj širokého okolia. Knižničný fond</w:t>
      </w:r>
      <w:r w:rsidR="007358E4">
        <w:rPr>
          <w:rFonts w:ascii="Arial" w:hAnsi="Arial" w:cs="Arial"/>
        </w:rPr>
        <w:t xml:space="preserve"> sa pravidelne </w:t>
      </w:r>
      <w:r w:rsidR="007358E4" w:rsidRPr="00A80212">
        <w:rPr>
          <w:rFonts w:ascii="Arial" w:hAnsi="Arial" w:cs="Arial"/>
        </w:rPr>
        <w:t xml:space="preserve"> </w:t>
      </w:r>
      <w:r w:rsidR="007358E4">
        <w:rPr>
          <w:rFonts w:ascii="Arial" w:hAnsi="Arial" w:cs="Arial"/>
        </w:rPr>
        <w:t>d</w:t>
      </w:r>
      <w:r w:rsidR="007358E4" w:rsidRPr="00A80212">
        <w:rPr>
          <w:rFonts w:ascii="Arial" w:hAnsi="Arial" w:cs="Arial"/>
        </w:rPr>
        <w:t>opĺňa o nové knihy pre dospelých ale aj deti.</w:t>
      </w:r>
      <w:r w:rsidR="007358E4">
        <w:rPr>
          <w:rFonts w:ascii="Arial" w:hAnsi="Arial" w:cs="Arial"/>
        </w:rPr>
        <w:t xml:space="preserve"> </w:t>
      </w:r>
      <w:r w:rsidR="007358E4" w:rsidRPr="00A80212">
        <w:rPr>
          <w:rFonts w:ascii="Arial" w:hAnsi="Arial" w:cs="Arial"/>
        </w:rPr>
        <w:t xml:space="preserve"> </w:t>
      </w:r>
      <w:r w:rsidR="007358E4">
        <w:rPr>
          <w:rFonts w:ascii="Arial" w:hAnsi="Arial" w:cs="Arial"/>
        </w:rPr>
        <w:t>Zodpovedná pracovníčka  je  p. Helena Machová.</w:t>
      </w:r>
    </w:p>
    <w:p w:rsidR="007358E4" w:rsidRPr="00A80212" w:rsidRDefault="007358E4" w:rsidP="007358E4">
      <w:pPr>
        <w:pStyle w:val="Normlnywebov"/>
        <w:spacing w:before="0" w:beforeAutospacing="0"/>
        <w:jc w:val="both"/>
        <w:rPr>
          <w:rFonts w:ascii="Arial" w:hAnsi="Arial" w:cs="Arial"/>
        </w:rPr>
      </w:pPr>
    </w:p>
    <w:tbl>
      <w:tblPr>
        <w:tblW w:w="4140" w:type="dxa"/>
        <w:jc w:val="center"/>
        <w:tblBorders>
          <w:top w:val="outset" w:sz="6" w:space="0" w:color="AAAAAA"/>
          <w:left w:val="outset" w:sz="6" w:space="0" w:color="AAAAAA"/>
          <w:bottom w:val="outset" w:sz="6" w:space="0" w:color="AAAAAA"/>
          <w:right w:val="outset" w:sz="6" w:space="0" w:color="AAAAAA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9"/>
        <w:gridCol w:w="2831"/>
      </w:tblGrid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Deň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Výpožičný čas</w:t>
            </w:r>
          </w:p>
        </w:tc>
      </w:tr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Streda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color w:val="030303"/>
                <w:sz w:val="22"/>
                <w:szCs w:val="22"/>
              </w:rPr>
              <w:t> 1</w:t>
            </w:r>
            <w:r>
              <w:rPr>
                <w:rFonts w:ascii="Arial" w:hAnsi="Arial" w:cs="Arial"/>
                <w:color w:val="030303"/>
                <w:sz w:val="22"/>
                <w:szCs w:val="22"/>
              </w:rPr>
              <w:t>3,00 – 18,00</w:t>
            </w:r>
          </w:p>
        </w:tc>
      </w:tr>
    </w:tbl>
    <w:p w:rsidR="007358E4" w:rsidRPr="00A80212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</w:t>
      </w:r>
      <w:r w:rsidR="006A3E76">
        <w:rPr>
          <w:rFonts w:ascii="Arial" w:hAnsi="Arial" w:cs="Arial"/>
        </w:rPr>
        <w:t>V roku 201</w:t>
      </w:r>
      <w:r w:rsidR="008B5824">
        <w:rPr>
          <w:rFonts w:ascii="Arial" w:hAnsi="Arial" w:cs="Arial"/>
        </w:rPr>
        <w:t>5</w:t>
      </w:r>
      <w:r w:rsidR="00D56691">
        <w:rPr>
          <w:rFonts w:ascii="Arial" w:hAnsi="Arial" w:cs="Arial"/>
        </w:rPr>
        <w:t xml:space="preserve"> sa knižničný fond doplnil o 107</w:t>
      </w:r>
      <w:r w:rsidR="006A3E76">
        <w:rPr>
          <w:rFonts w:ascii="Arial" w:hAnsi="Arial" w:cs="Arial"/>
        </w:rPr>
        <w:t xml:space="preserve"> kníh pre dospe</w:t>
      </w:r>
      <w:r w:rsidR="00D56691">
        <w:rPr>
          <w:rFonts w:ascii="Arial" w:hAnsi="Arial" w:cs="Arial"/>
        </w:rPr>
        <w:t>lých  v celkovej hodnote  1.040,-</w:t>
      </w:r>
      <w:r>
        <w:rPr>
          <w:rFonts w:ascii="Arial" w:hAnsi="Arial" w:cs="Arial"/>
        </w:rPr>
        <w:t xml:space="preserve"> €. Do obe</w:t>
      </w:r>
      <w:r w:rsidR="00D56691">
        <w:rPr>
          <w:rFonts w:ascii="Arial" w:hAnsi="Arial" w:cs="Arial"/>
        </w:rPr>
        <w:t>cnej knižnice bolo zapísaných 45</w:t>
      </w:r>
      <w:r>
        <w:rPr>
          <w:rFonts w:ascii="Arial" w:hAnsi="Arial" w:cs="Arial"/>
        </w:rPr>
        <w:t xml:space="preserve"> čitateľov</w:t>
      </w:r>
      <w:r w:rsidR="00D56691">
        <w:rPr>
          <w:rFonts w:ascii="Arial" w:hAnsi="Arial" w:cs="Arial"/>
        </w:rPr>
        <w:t>. Čitatelia navštívili knižnicu 204-krát . Bolo vypožičaných 33</w:t>
      </w:r>
      <w:r>
        <w:rPr>
          <w:rFonts w:ascii="Arial" w:hAnsi="Arial" w:cs="Arial"/>
        </w:rPr>
        <w:t xml:space="preserve"> kníh odbornej literatúry pre</w:t>
      </w:r>
      <w:r w:rsidR="006A3E76">
        <w:rPr>
          <w:rFonts w:ascii="Arial" w:hAnsi="Arial" w:cs="Arial"/>
        </w:rPr>
        <w:t xml:space="preserve"> </w:t>
      </w:r>
      <w:r w:rsidR="00D56691">
        <w:rPr>
          <w:rFonts w:ascii="Arial" w:hAnsi="Arial" w:cs="Arial"/>
        </w:rPr>
        <w:t>dospelých, 548</w:t>
      </w:r>
      <w:r>
        <w:rPr>
          <w:rFonts w:ascii="Arial" w:hAnsi="Arial" w:cs="Arial"/>
        </w:rPr>
        <w:t xml:space="preserve"> krás</w:t>
      </w:r>
      <w:r w:rsidR="00D56691">
        <w:rPr>
          <w:rFonts w:ascii="Arial" w:hAnsi="Arial" w:cs="Arial"/>
        </w:rPr>
        <w:t>nej literatúry pre dospelých, 10</w:t>
      </w:r>
      <w:r>
        <w:rPr>
          <w:rFonts w:ascii="Arial" w:hAnsi="Arial" w:cs="Arial"/>
        </w:rPr>
        <w:t xml:space="preserve"> kníh o</w:t>
      </w:r>
      <w:r w:rsidR="00D56691">
        <w:rPr>
          <w:rFonts w:ascii="Arial" w:hAnsi="Arial" w:cs="Arial"/>
        </w:rPr>
        <w:t>dbornej literatúry pre deti a 128</w:t>
      </w:r>
      <w:r>
        <w:rPr>
          <w:rFonts w:ascii="Arial" w:hAnsi="Arial" w:cs="Arial"/>
        </w:rPr>
        <w:t xml:space="preserve"> kníh krásnej literatúry pre de</w:t>
      </w:r>
      <w:r w:rsidR="00D56691">
        <w:rPr>
          <w:rFonts w:ascii="Arial" w:hAnsi="Arial" w:cs="Arial"/>
        </w:rPr>
        <w:t>ti. Spolu bolo uskutočnených 719</w:t>
      </w:r>
      <w:r>
        <w:rPr>
          <w:rFonts w:ascii="Arial" w:hAnsi="Arial" w:cs="Arial"/>
        </w:rPr>
        <w:t xml:space="preserve"> výpožičiek kníh. </w:t>
      </w:r>
    </w:p>
    <w:p w:rsidR="006A3E76" w:rsidRDefault="006A3E76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Pr="00A80212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Obecné noviny „Život  obce“</w:t>
      </w:r>
      <w:r w:rsidRPr="00A80212">
        <w:rPr>
          <w:rFonts w:ascii="Arial" w:hAnsi="Arial" w:cs="Arial"/>
          <w:b/>
          <w:sz w:val="28"/>
          <w:szCs w:val="28"/>
          <w:u w:val="single"/>
        </w:rPr>
        <w:t>:</w:t>
      </w:r>
      <w:r w:rsidRPr="002F4F45">
        <w:rPr>
          <w:rFonts w:ascii="Arial" w:hAnsi="Arial" w:cs="Arial"/>
          <w:noProof/>
          <w:sz w:val="20"/>
          <w:szCs w:val="20"/>
        </w:rPr>
        <w:t xml:space="preserve"> </w:t>
      </w: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87424" behindDoc="0" locked="0" layoutInCell="1" allowOverlap="1" wp14:anchorId="08336617" wp14:editId="36E03AA7">
            <wp:simplePos x="0" y="0"/>
            <wp:positionH relativeFrom="column">
              <wp:posOffset>14605</wp:posOffset>
            </wp:positionH>
            <wp:positionV relativeFrom="paragraph">
              <wp:posOffset>3810</wp:posOffset>
            </wp:positionV>
            <wp:extent cx="2322830" cy="819150"/>
            <wp:effectExtent l="19050" t="0" r="1270" b="0"/>
            <wp:wrapSquare wrapText="bothSides"/>
            <wp:docPr id="4" name="il_fi" descr="http://www.vycapy-opatovce.sk/portals_pictures/i_000627/i_627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vycapy-opatovce.sk/portals_pictures/i_000627/i_627270.jpg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2830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t xml:space="preserve">     V decembri roku 2007 bolo vydané nulté číslo obe</w:t>
      </w:r>
      <w:r w:rsidR="00833242">
        <w:rPr>
          <w:rFonts w:ascii="Arial" w:hAnsi="Arial" w:cs="Arial"/>
        </w:rPr>
        <w:t>cných novín Život obce“. Za osem</w:t>
      </w:r>
      <w:r>
        <w:rPr>
          <w:rFonts w:ascii="Arial" w:hAnsi="Arial" w:cs="Arial"/>
        </w:rPr>
        <w:t xml:space="preserve"> rokov 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innosti</w:t>
      </w:r>
      <w:r w:rsidR="00833242">
        <w:rPr>
          <w:rFonts w:ascii="Arial" w:hAnsi="Arial" w:cs="Arial"/>
        </w:rPr>
        <w:t xml:space="preserve"> bolo vydaných 32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ísel.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Obecné noviny prinášajú pre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informácie o schválených dôležitých uznesenia obecného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zastupite</w:t>
      </w:r>
      <w:r w:rsidRPr="00174F7B">
        <w:rPr>
          <w:rFonts w:ascii="Arial" w:eastAsia="TimesNewRoman" w:hAnsi="Arial" w:cs="Arial"/>
        </w:rPr>
        <w:t>ľ</w:t>
      </w:r>
      <w:r w:rsidRPr="00174F7B">
        <w:rPr>
          <w:rFonts w:ascii="Arial" w:hAnsi="Arial" w:cs="Arial"/>
        </w:rPr>
        <w:t>stva, všeobecne záväzných nariadeniach obce, o športových, kultúrnych a</w:t>
      </w:r>
      <w:r>
        <w:rPr>
          <w:rFonts w:ascii="Arial" w:hAnsi="Arial" w:cs="Arial"/>
        </w:rPr>
        <w:t> </w:t>
      </w:r>
      <w:r w:rsidRPr="00174F7B">
        <w:rPr>
          <w:rFonts w:ascii="Arial" w:hAnsi="Arial" w:cs="Arial"/>
        </w:rPr>
        <w:t>spolo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enských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podujatiach konaných v obci, ponuka služieb v obci,  radostné správy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 narodení nového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ana ale aj tie smutné o tom, kto nás so spoluob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opustil navždy. Obecné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noviny sa roznášajú do domácností bezodplatne a hlavne tí starší sa už nevedia do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ka</w:t>
      </w:r>
      <w:r w:rsidRPr="00174F7B">
        <w:rPr>
          <w:rFonts w:ascii="Arial" w:eastAsia="TimesNewRoman" w:hAnsi="Arial" w:cs="Arial"/>
        </w:rPr>
        <w:t xml:space="preserve">ť </w:t>
      </w:r>
      <w:r w:rsidRPr="00174F7B">
        <w:rPr>
          <w:rFonts w:ascii="Arial" w:hAnsi="Arial" w:cs="Arial"/>
        </w:rPr>
        <w:t>nového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 xml:space="preserve">vydania </w:t>
      </w:r>
      <w:r>
        <w:rPr>
          <w:rFonts w:ascii="Arial" w:hAnsi="Arial" w:cs="Arial"/>
        </w:rPr>
        <w:t>.</w:t>
      </w:r>
      <w:r w:rsidRPr="007A19F9">
        <w:rPr>
          <w:rFonts w:ascii="Arial" w:hAnsi="Arial" w:cs="Arial"/>
        </w:rPr>
        <w:t xml:space="preserve"> </w:t>
      </w:r>
      <w:r w:rsidR="00833242">
        <w:rPr>
          <w:rFonts w:ascii="Arial" w:hAnsi="Arial" w:cs="Arial"/>
        </w:rPr>
        <w:t>V roku 2015</w:t>
      </w:r>
      <w:r>
        <w:rPr>
          <w:rFonts w:ascii="Arial" w:hAnsi="Arial" w:cs="Arial"/>
        </w:rPr>
        <w:t xml:space="preserve"> boli vydané štyri čísla a nákl</w:t>
      </w:r>
      <w:r w:rsidR="00F42E8D">
        <w:rPr>
          <w:rFonts w:ascii="Arial" w:hAnsi="Arial" w:cs="Arial"/>
        </w:rPr>
        <w:t>ady na tlač boli v sume 2.160,85</w:t>
      </w:r>
      <w:r>
        <w:rPr>
          <w:rFonts w:ascii="Arial" w:hAnsi="Arial" w:cs="Arial"/>
        </w:rPr>
        <w:t xml:space="preserve">  €.</w:t>
      </w:r>
    </w:p>
    <w:p w:rsidR="007358E4" w:rsidRDefault="007358E4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Reakčná rada pracuje </w:t>
      </w:r>
      <w:r w:rsidR="00833242">
        <w:rPr>
          <w:rFonts w:ascii="Arial" w:hAnsi="Arial" w:cs="Arial"/>
        </w:rPr>
        <w:t>v zložení:  Mgr. Lujza Balková</w:t>
      </w:r>
      <w:r>
        <w:rPr>
          <w:rFonts w:ascii="Arial" w:hAnsi="Arial" w:cs="Arial"/>
        </w:rPr>
        <w:t xml:space="preserve"> – šéfredaktor, Jarmila </w:t>
      </w:r>
      <w:proofErr w:type="spellStart"/>
      <w:r>
        <w:rPr>
          <w:rFonts w:ascii="Arial" w:hAnsi="Arial" w:cs="Arial"/>
        </w:rPr>
        <w:t>Bernátová</w:t>
      </w:r>
      <w:proofErr w:type="spellEnd"/>
      <w:r>
        <w:rPr>
          <w:rFonts w:ascii="Arial" w:hAnsi="Arial" w:cs="Arial"/>
        </w:rPr>
        <w:t xml:space="preserve"> – zástupca</w:t>
      </w:r>
      <w:r w:rsidR="007356B3">
        <w:rPr>
          <w:rFonts w:ascii="Arial" w:hAnsi="Arial" w:cs="Arial"/>
        </w:rPr>
        <w:t xml:space="preserve"> šéfredaktora, členovia: </w:t>
      </w:r>
      <w:r w:rsidR="00F42E8D">
        <w:rPr>
          <w:rFonts w:ascii="Arial" w:hAnsi="Arial" w:cs="Arial"/>
        </w:rPr>
        <w:t xml:space="preserve"> Mgr. Patrícia </w:t>
      </w:r>
      <w:proofErr w:type="spellStart"/>
      <w:r w:rsidR="00F42E8D">
        <w:rPr>
          <w:rFonts w:ascii="Arial" w:hAnsi="Arial" w:cs="Arial"/>
        </w:rPr>
        <w:t>Halászová</w:t>
      </w:r>
      <w:proofErr w:type="spellEnd"/>
      <w:r w:rsidR="00F42E8D">
        <w:rPr>
          <w:rFonts w:ascii="Arial" w:hAnsi="Arial" w:cs="Arial"/>
        </w:rPr>
        <w:t xml:space="preserve">, Ing. Gabriela </w:t>
      </w:r>
      <w:proofErr w:type="spellStart"/>
      <w:r w:rsidR="00F42E8D">
        <w:rPr>
          <w:rFonts w:ascii="Arial" w:hAnsi="Arial" w:cs="Arial"/>
        </w:rPr>
        <w:t>Jánočková</w:t>
      </w:r>
      <w:proofErr w:type="spellEnd"/>
      <w:r w:rsidR="00F42E8D">
        <w:rPr>
          <w:rFonts w:ascii="Arial" w:hAnsi="Arial" w:cs="Arial"/>
        </w:rPr>
        <w:t xml:space="preserve">, Mgr. Jolana </w:t>
      </w:r>
      <w:proofErr w:type="spellStart"/>
      <w:r w:rsidR="00F42E8D">
        <w:rPr>
          <w:rFonts w:ascii="Arial" w:hAnsi="Arial" w:cs="Arial"/>
        </w:rPr>
        <w:t>Čuláková</w:t>
      </w:r>
      <w:proofErr w:type="spellEnd"/>
      <w:r w:rsidR="00F42E8D">
        <w:rPr>
          <w:rFonts w:ascii="Arial" w:hAnsi="Arial" w:cs="Arial"/>
        </w:rPr>
        <w:t xml:space="preserve">, Mgr. Jana Kunová, Natália Kunová a Mgr. Eva </w:t>
      </w:r>
      <w:proofErr w:type="spellStart"/>
      <w:r w:rsidR="00F42E8D">
        <w:rPr>
          <w:rFonts w:ascii="Arial" w:hAnsi="Arial" w:cs="Arial"/>
        </w:rPr>
        <w:t>Veseličová</w:t>
      </w:r>
      <w:proofErr w:type="spellEnd"/>
      <w:r w:rsidR="00F42E8D">
        <w:rPr>
          <w:rFonts w:ascii="Arial" w:hAnsi="Arial" w:cs="Arial"/>
        </w:rPr>
        <w:t>.</w:t>
      </w:r>
    </w:p>
    <w:p w:rsidR="007358E4" w:rsidRDefault="007358E4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358E4" w:rsidRPr="00D1067C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</w:rPr>
      </w:pPr>
      <w:r w:rsidRPr="00803631">
        <w:rPr>
          <w:rFonts w:ascii="Arial" w:hAnsi="Arial" w:cs="Arial"/>
          <w:b/>
          <w:sz w:val="28"/>
          <w:szCs w:val="28"/>
          <w:u w:val="single"/>
        </w:rPr>
        <w:t>významné kultúrne</w:t>
      </w:r>
      <w:r>
        <w:rPr>
          <w:rFonts w:ascii="Arial" w:hAnsi="Arial" w:cs="Arial"/>
          <w:b/>
          <w:sz w:val="28"/>
          <w:szCs w:val="28"/>
          <w:u w:val="single"/>
        </w:rPr>
        <w:t xml:space="preserve"> a športové </w:t>
      </w:r>
      <w:r w:rsidRPr="00803631">
        <w:rPr>
          <w:rFonts w:ascii="Arial" w:hAnsi="Arial" w:cs="Arial"/>
          <w:b/>
          <w:sz w:val="28"/>
          <w:szCs w:val="28"/>
          <w:u w:val="single"/>
        </w:rPr>
        <w:t>akcie v roku 20</w:t>
      </w:r>
      <w:r>
        <w:rPr>
          <w:rFonts w:ascii="Arial" w:hAnsi="Arial" w:cs="Arial"/>
          <w:b/>
          <w:sz w:val="28"/>
          <w:szCs w:val="28"/>
          <w:u w:val="single"/>
        </w:rPr>
        <w:t>1</w:t>
      </w:r>
      <w:r w:rsidR="00535146">
        <w:rPr>
          <w:rFonts w:ascii="Arial" w:hAnsi="Arial" w:cs="Arial"/>
          <w:b/>
          <w:sz w:val="28"/>
          <w:szCs w:val="28"/>
          <w:u w:val="single"/>
        </w:rPr>
        <w:t>5</w:t>
      </w:r>
    </w:p>
    <w:p w:rsidR="00D1067C" w:rsidRDefault="00D1067C" w:rsidP="00D1067C">
      <w:pPr>
        <w:spacing w:after="45" w:line="210" w:lineRule="atLeast"/>
        <w:ind w:right="30"/>
        <w:rPr>
          <w:rFonts w:ascii="Arial" w:hAnsi="Arial" w:cs="Arial"/>
        </w:rPr>
      </w:pPr>
    </w:p>
    <w:p w:rsidR="00D1067C" w:rsidRPr="00D1067C" w:rsidRDefault="00D1067C" w:rsidP="00D1067C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Naša obec žije bohatým kultúrnym a športovým životom. Všetko, čo sa udialo v našej obci si môžete pozrieť a prečítať na našej internetovej stránke </w:t>
      </w:r>
      <w:hyperlink r:id="rId56" w:history="1">
        <w:r w:rsidRPr="00D1067C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  <w:r w:rsidRPr="00D1067C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V tejto výročnej správe predstavujeme iba zlomok najvýznamnejších kultúrnych a športových akcií.</w:t>
      </w:r>
    </w:p>
    <w:p w:rsidR="007358E4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6C33B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Prvú februárovú sobotu sme sa stretli v KD na karnevale. Hostiteľkou bola šípková Ruženka, dvorné dámy z kráľovstva a jej kamaráti. Šípková Ruženka si zavolala dobrého </w:t>
      </w:r>
      <w:proofErr w:type="spellStart"/>
      <w:r>
        <w:rPr>
          <w:rFonts w:ascii="Arial" w:hAnsi="Arial" w:cs="Arial"/>
        </w:rPr>
        <w:t>dídžeja</w:t>
      </w:r>
      <w:proofErr w:type="spellEnd"/>
      <w:r>
        <w:rPr>
          <w:rFonts w:ascii="Arial" w:hAnsi="Arial" w:cs="Arial"/>
        </w:rPr>
        <w:t xml:space="preserve"> a na jeho pesničky tancovali maličkí, väčší ale aj dospelí. </w:t>
      </w:r>
    </w:p>
    <w:p w:rsidR="00E968AB" w:rsidRDefault="00E968AB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B6C67" w:rsidRDefault="007B6C67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lastRenderedPageBreak/>
        <w:drawing>
          <wp:inline distT="0" distB="0" distL="0" distR="0" wp14:anchorId="37E97A22" wp14:editId="2ACEDE92">
            <wp:extent cx="1190625" cy="800100"/>
            <wp:effectExtent l="0" t="0" r="9525" b="0"/>
            <wp:docPr id="5" name="Obrázok 5" descr="Dvorné dámy">
              <a:hlinkClick xmlns:a="http://schemas.openxmlformats.org/drawingml/2006/main" r:id="rId57" tooltip="&quot;dvorne-dam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vorné dámy">
                      <a:hlinkClick r:id="rId57" tooltip="&quot;dvorne-dam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33FB9D3" wp14:editId="57A2540E">
            <wp:extent cx="1190625" cy="800100"/>
            <wp:effectExtent l="0" t="0" r="9525" b="0"/>
            <wp:docPr id="9" name="Obrázok 9" descr="Kultúrny program">
              <a:hlinkClick xmlns:a="http://schemas.openxmlformats.org/drawingml/2006/main" r:id="rId59" tooltip="&quot;kulturny-program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ultúrny program">
                      <a:hlinkClick r:id="rId59" tooltip="&quot;kulturny-program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6373C07F" wp14:editId="727B9D3B">
            <wp:extent cx="1190625" cy="800100"/>
            <wp:effectExtent l="0" t="0" r="9525" b="0"/>
            <wp:docPr id="10" name="Obrázok 10" descr="Tanec masiek">
              <a:hlinkClick xmlns:a="http://schemas.openxmlformats.org/drawingml/2006/main" r:id="rId61" tooltip="&quot;tanec-masie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anec masiek">
                      <a:hlinkClick r:id="rId61" tooltip="&quot;tanec-masie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E501E69" wp14:editId="39D3DF26">
            <wp:extent cx="1190625" cy="800100"/>
            <wp:effectExtent l="0" t="0" r="9525" b="0"/>
            <wp:docPr id="12" name="Obrázok 12" descr="Kultúrny program">
              <a:hlinkClick xmlns:a="http://schemas.openxmlformats.org/drawingml/2006/main" r:id="rId63" tooltip="&quot;kulturny-program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ultúrny program">
                      <a:hlinkClick r:id="rId63" tooltip="&quot;kulturny-program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6C67" w:rsidRDefault="007B6C67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B6C67" w:rsidRDefault="007B6C67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6C33B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 jedno sobotné popoludnie dňa 30.5.2015 sa stretli dedičky v areáli futbalového ih</w:t>
      </w:r>
      <w:r w:rsidR="00920510">
        <w:rPr>
          <w:rFonts w:ascii="Arial" w:hAnsi="Arial" w:cs="Arial"/>
        </w:rPr>
        <w:t>riska, aby spoločnými silami zdo</w:t>
      </w:r>
      <w:r>
        <w:rPr>
          <w:rFonts w:ascii="Arial" w:hAnsi="Arial" w:cs="Arial"/>
        </w:rPr>
        <w:t xml:space="preserve">lali nástrahy pevnosti </w:t>
      </w:r>
      <w:proofErr w:type="spellStart"/>
      <w:r>
        <w:rPr>
          <w:rFonts w:ascii="Arial" w:hAnsi="Arial" w:cs="Arial"/>
        </w:rPr>
        <w:t>Boyard</w:t>
      </w:r>
      <w:proofErr w:type="spellEnd"/>
      <w:r>
        <w:rPr>
          <w:rFonts w:ascii="Arial" w:hAnsi="Arial" w:cs="Arial"/>
        </w:rPr>
        <w:t xml:space="preserve">. </w:t>
      </w:r>
      <w:r w:rsidR="00920510">
        <w:rPr>
          <w:rFonts w:ascii="Arial" w:hAnsi="Arial" w:cs="Arial"/>
        </w:rPr>
        <w:t>Všetkým sa podarilo zdolať úlohy, za čo boli odmenení.</w:t>
      </w:r>
    </w:p>
    <w:p w:rsidR="00BF5C20" w:rsidRDefault="00BF5C2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BF5C20" w:rsidRDefault="00BF5C2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3F24CD7" wp14:editId="517769A7">
            <wp:extent cx="1190625" cy="800100"/>
            <wp:effectExtent l="0" t="0" r="9525" b="0"/>
            <wp:docPr id="39" name="Obrázok 39" descr="Priebeh hier">
              <a:hlinkClick xmlns:a="http://schemas.openxmlformats.org/drawingml/2006/main" r:id="rId65" tooltip="&quot;priebeh-hier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Priebeh hier">
                      <a:hlinkClick r:id="rId65" tooltip="&quot;priebeh-hier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60DE494" wp14:editId="7F23D912">
            <wp:extent cx="1190625" cy="800100"/>
            <wp:effectExtent l="0" t="0" r="9525" b="0"/>
            <wp:docPr id="40" name="Obrázok 40" descr="Odovzdávanie cien ">
              <a:hlinkClick xmlns:a="http://schemas.openxmlformats.org/drawingml/2006/main" r:id="rId67" tooltip="&quot;odovzdavanie-cien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Odovzdávanie cien ">
                      <a:hlinkClick r:id="rId67" tooltip="&quot;odovzdavanie-cien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B355E0B" wp14:editId="0FB06185">
            <wp:extent cx="1190625" cy="800100"/>
            <wp:effectExtent l="0" t="0" r="9525" b="0"/>
            <wp:docPr id="41" name="Obrázok 41" descr="Priebeh hier">
              <a:hlinkClick xmlns:a="http://schemas.openxmlformats.org/drawingml/2006/main" r:id="rId69" tooltip="&quot;priebeh-hier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Priebeh hier">
                      <a:hlinkClick r:id="rId69" tooltip="&quot;priebeh-hier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84226E5" wp14:editId="178709D8">
            <wp:extent cx="1190625" cy="800100"/>
            <wp:effectExtent l="0" t="0" r="9525" b="0"/>
            <wp:docPr id="46" name="Obrázok 46" descr="Priebeh hier">
              <a:hlinkClick xmlns:a="http://schemas.openxmlformats.org/drawingml/2006/main" r:id="rId71" tooltip="&quot;priebeh-hier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Priebeh hier">
                      <a:hlinkClick r:id="rId71" tooltip="&quot;priebeh-hier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5C20" w:rsidRDefault="00BF5C2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Vyše tristo ľudí p</w:t>
      </w:r>
      <w:r w:rsidR="00920510">
        <w:rPr>
          <w:rFonts w:ascii="Arial" w:hAnsi="Arial" w:cs="Arial"/>
        </w:rPr>
        <w:t xml:space="preserve">rišlo na 4. ročník degustácie vín </w:t>
      </w:r>
      <w:r>
        <w:rPr>
          <w:rFonts w:ascii="Arial" w:hAnsi="Arial" w:cs="Arial"/>
        </w:rPr>
        <w:t>, ktorý bol v </w:t>
      </w:r>
      <w:r w:rsidR="00807BA1">
        <w:rPr>
          <w:rFonts w:ascii="Arial" w:hAnsi="Arial" w:cs="Arial"/>
        </w:rPr>
        <w:t>našom kultúrnom dome v marci</w:t>
      </w:r>
      <w:r>
        <w:rPr>
          <w:rFonts w:ascii="Arial" w:hAnsi="Arial" w:cs="Arial"/>
        </w:rPr>
        <w:t xml:space="preserve">. </w:t>
      </w:r>
      <w:r w:rsidR="00920510">
        <w:rPr>
          <w:rFonts w:ascii="Arial" w:hAnsi="Arial" w:cs="Arial"/>
        </w:rPr>
        <w:t>Do súťaže bolo prihlásených 155</w:t>
      </w:r>
      <w:r w:rsidR="00807BA1">
        <w:rPr>
          <w:rFonts w:ascii="Arial" w:hAnsi="Arial" w:cs="Arial"/>
        </w:rPr>
        <w:t xml:space="preserve"> vzoriek vína z </w:t>
      </w:r>
      <w:r w:rsidR="00920510">
        <w:rPr>
          <w:rFonts w:ascii="Arial" w:hAnsi="Arial" w:cs="Arial"/>
        </w:rPr>
        <w:t>Nitrianskeho regiónu, z toho 115 bielych, 29 červených a 11</w:t>
      </w:r>
      <w:r w:rsidR="00807BA1">
        <w:rPr>
          <w:rFonts w:ascii="Arial" w:hAnsi="Arial" w:cs="Arial"/>
        </w:rPr>
        <w:t xml:space="preserve"> ružových vín. </w:t>
      </w:r>
      <w:r>
        <w:rPr>
          <w:rFonts w:ascii="Arial" w:hAnsi="Arial" w:cs="Arial"/>
        </w:rPr>
        <w:t>Ľudia si pochutnávali na domácich hurkách, klobásach a pečenom mäse a samoz</w:t>
      </w:r>
      <w:r w:rsidR="00D271E0">
        <w:rPr>
          <w:rFonts w:ascii="Arial" w:hAnsi="Arial" w:cs="Arial"/>
        </w:rPr>
        <w:t xml:space="preserve">rejme na dobrom víne. </w:t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0BCAA624" wp14:editId="21925AF2">
            <wp:extent cx="1190625" cy="885825"/>
            <wp:effectExtent l="0" t="0" r="9525" b="9525"/>
            <wp:docPr id="62" name="Obrázok 62" descr="Degustácia vín 2014">
              <a:hlinkClick xmlns:a="http://schemas.openxmlformats.org/drawingml/2006/main" r:id="rId73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egustácia vín 2014">
                      <a:hlinkClick r:id="rId73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E3079F2" wp14:editId="7D2C9589">
            <wp:extent cx="1190625" cy="885825"/>
            <wp:effectExtent l="0" t="0" r="9525" b="9525"/>
            <wp:docPr id="63" name="Obrázok 63" descr="Degustácia vín 2014">
              <a:hlinkClick xmlns:a="http://schemas.openxmlformats.org/drawingml/2006/main" r:id="rId75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egustácia vín 2014">
                      <a:hlinkClick r:id="rId75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2C4C02DE" wp14:editId="48FE212D">
            <wp:extent cx="1190625" cy="885825"/>
            <wp:effectExtent l="0" t="0" r="9525" b="9525"/>
            <wp:docPr id="64" name="Obrázok 64" descr="Degustácia vín 2014">
              <a:hlinkClick xmlns:a="http://schemas.openxmlformats.org/drawingml/2006/main" r:id="rId77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egustácia vín 2014">
                      <a:hlinkClick r:id="rId77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5099987" wp14:editId="497CFF6D">
            <wp:extent cx="1190625" cy="885825"/>
            <wp:effectExtent l="0" t="0" r="9525" b="9525"/>
            <wp:docPr id="65" name="Obrázok 65" descr="Degustácia vín 2014">
              <a:hlinkClick xmlns:a="http://schemas.openxmlformats.org/drawingml/2006/main" r:id="rId79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egustácia vín 2014">
                      <a:hlinkClick r:id="rId79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71E0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 predvečer 1. mája sa pred kultúrnym domom zišli rodičia s deťmi, mládež ale aj skôr narodení, aby sa už tradične zúčastnili osláv stavania mája.</w:t>
      </w:r>
      <w:r w:rsidR="00D271E0">
        <w:rPr>
          <w:rFonts w:ascii="Arial" w:hAnsi="Arial" w:cs="Arial"/>
        </w:rPr>
        <w:t xml:space="preserve"> Oslavy otvorila tanečná skupina AGAIN a starosta obce privítal všetkých prítomných.  Veselé tóny hudby zazneli v podaní našich </w:t>
      </w:r>
      <w:proofErr w:type="spellStart"/>
      <w:r w:rsidR="00D271E0">
        <w:rPr>
          <w:rFonts w:ascii="Arial" w:hAnsi="Arial" w:cs="Arial"/>
        </w:rPr>
        <w:t>heligonkárov</w:t>
      </w:r>
      <w:proofErr w:type="spellEnd"/>
      <w:r w:rsidR="00D271E0">
        <w:rPr>
          <w:rFonts w:ascii="Arial" w:hAnsi="Arial" w:cs="Arial"/>
        </w:rPr>
        <w:t>.</w:t>
      </w:r>
    </w:p>
    <w:p w:rsidR="003B6DA4" w:rsidRDefault="003B6DA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3B6DA4" w:rsidRDefault="003B6DA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63BB65D" wp14:editId="1DA7C2E9">
            <wp:extent cx="1190625" cy="800100"/>
            <wp:effectExtent l="0" t="0" r="9525" b="0"/>
            <wp:docPr id="24" name="Obrázok 24" descr="Pri stavaní mája pomohla technika">
              <a:hlinkClick xmlns:a="http://schemas.openxmlformats.org/drawingml/2006/main" r:id="rId81" tooltip="&quot;pri-stavani-maja-pomohla-technik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Pri stavaní mája pomohla technika">
                      <a:hlinkClick r:id="rId81" tooltip="&quot;pri-stavani-maja-pomohla-technik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B835722" wp14:editId="1F763848">
            <wp:extent cx="1190625" cy="800100"/>
            <wp:effectExtent l="0" t="0" r="9525" b="0"/>
            <wp:docPr id="25" name="Obrázok 25" descr="Príprava guláša">
              <a:hlinkClick xmlns:a="http://schemas.openxmlformats.org/drawingml/2006/main" r:id="rId83" tooltip="&quot;priprava-gula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Príprava guláša">
                      <a:hlinkClick r:id="rId83" tooltip="&quot;priprava-gula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5DC60F4" wp14:editId="39513529">
            <wp:extent cx="1190625" cy="800100"/>
            <wp:effectExtent l="0" t="0" r="9525" b="0"/>
            <wp:docPr id="26" name="Obrázok 26" descr="Vystúpenie tanečnej skupiny AGAIN">
              <a:hlinkClick xmlns:a="http://schemas.openxmlformats.org/drawingml/2006/main" r:id="rId85" tooltip="&quot;vystupenie-tanecnej-skupiny-again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Vystúpenie tanečnej skupiny AGAIN">
                      <a:hlinkClick r:id="rId85" tooltip="&quot;vystupenie-tanecnej-skupiny-again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1AC63AC" wp14:editId="1BEF32BE">
            <wp:extent cx="1190625" cy="800100"/>
            <wp:effectExtent l="0" t="0" r="9525" b="0"/>
            <wp:docPr id="27" name="Obrázok 27" descr="Podávanie občerstvenia">
              <a:hlinkClick xmlns:a="http://schemas.openxmlformats.org/drawingml/2006/main" r:id="rId87" tooltip="&quot;podavanie-obcerstveni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Podávanie občerstvenia">
                      <a:hlinkClick r:id="rId87" tooltip="&quot;podavanie-obcerstveni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6DA4" w:rsidRDefault="003B6DA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920510" w:rsidRDefault="0092051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Prvá prázdninová sobota sa niesla v znamení kotlíkov, varešiek a samozrejme dobrej nálady pri varení súťažných gulášov. Tentokrát sa v areály KD rozložilo 9 tímov. Počas celého dňa bolo o zábavu postarané. </w:t>
      </w:r>
    </w:p>
    <w:p w:rsidR="007B6C67" w:rsidRDefault="007B6C67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B6C67" w:rsidRDefault="007B6C67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647D4247" wp14:editId="1B19720F">
            <wp:extent cx="1190625" cy="800100"/>
            <wp:effectExtent l="0" t="0" r="9525" b="0"/>
            <wp:docPr id="15" name="Obrázok 15" descr="Občerstvenie ">
              <a:hlinkClick xmlns:a="http://schemas.openxmlformats.org/drawingml/2006/main" r:id="rId89" tooltip="&quot;obcerstvenie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Občerstvenie ">
                      <a:hlinkClick r:id="rId89" tooltip="&quot;obcerstvenie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20B77D0" wp14:editId="1D474C0F">
            <wp:extent cx="1190625" cy="800100"/>
            <wp:effectExtent l="0" t="0" r="9525" b="0"/>
            <wp:docPr id="16" name="Obrázok 16" descr="Občerstvenie ">
              <a:hlinkClick xmlns:a="http://schemas.openxmlformats.org/drawingml/2006/main" r:id="rId91" tooltip="&quot;obcerstvenie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Občerstvenie ">
                      <a:hlinkClick r:id="rId91" tooltip="&quot;obcerstvenie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 w:rsidR="00BE0AC3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F8BF8E2" wp14:editId="079AD0C5">
            <wp:extent cx="1190625" cy="800100"/>
            <wp:effectExtent l="0" t="0" r="9525" b="0"/>
            <wp:docPr id="17" name="Obrázok 17" descr="3. miesto - DORASTENCI">
              <a:hlinkClick xmlns:a="http://schemas.openxmlformats.org/drawingml/2006/main" r:id="rId93" tooltip="&quot;3-miesto-dorastenc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3. miesto - DORASTENCI">
                      <a:hlinkClick r:id="rId93" tooltip="&quot;3-miesto-dorastenc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E0AC3">
        <w:rPr>
          <w:rFonts w:ascii="Arial" w:hAnsi="Arial" w:cs="Arial"/>
        </w:rPr>
        <w:t xml:space="preserve">     </w:t>
      </w:r>
      <w:r w:rsidR="00BE0AC3"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5376614F" wp14:editId="07E31B3C">
            <wp:extent cx="1190625" cy="895350"/>
            <wp:effectExtent l="0" t="0" r="9525" b="0"/>
            <wp:docPr id="18" name="Obrázok 18" descr="Atrakcie nielen pre deti">
              <a:hlinkClick xmlns:a="http://schemas.openxmlformats.org/drawingml/2006/main" r:id="rId95" tooltip="&quot;atrakcie-nielen-pre-det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Atrakcie nielen pre deti">
                      <a:hlinkClick r:id="rId95" tooltip="&quot;atrakcie-nielen-pre-det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58E4" w:rsidRDefault="00D271E0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                  </w:t>
      </w:r>
      <w:r w:rsidR="003B6DA4">
        <w:rPr>
          <w:rFonts w:ascii="Arial" w:hAnsi="Arial" w:cs="Arial"/>
        </w:rPr>
        <w:t xml:space="preserve"> </w:t>
      </w:r>
      <w:r w:rsidR="007358E4"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 w:rsidR="007358E4">
        <w:rPr>
          <w:rFonts w:ascii="Arial" w:hAnsi="Arial" w:cs="Arial"/>
          <w:noProof/>
          <w:color w:val="030303"/>
          <w:sz w:val="18"/>
          <w:szCs w:val="18"/>
        </w:rPr>
        <w:t xml:space="preserve">     </w:t>
      </w:r>
      <w:r w:rsidR="007358E4" w:rsidRPr="00647292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  <w:r>
        <w:rPr>
          <w:rFonts w:ascii="Arial" w:hAnsi="Arial" w:cs="Arial"/>
          <w:noProof/>
          <w:color w:val="030303"/>
          <w:sz w:val="18"/>
          <w:szCs w:val="18"/>
        </w:rPr>
        <w:t xml:space="preserve">   </w:t>
      </w:r>
      <w:r w:rsidR="007358E4">
        <w:rPr>
          <w:rFonts w:ascii="Arial" w:hAnsi="Arial" w:cs="Arial"/>
          <w:noProof/>
          <w:color w:val="030303"/>
          <w:sz w:val="18"/>
          <w:szCs w:val="18"/>
        </w:rPr>
        <w:t xml:space="preserve"> </w:t>
      </w:r>
    </w:p>
    <w:p w:rsidR="007358E4" w:rsidRDefault="007358E4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Slávnostný program tretej májovej nedele patril všetkým mamám. Pekný program si nacvičili žiaci materskej a základnej školy. Spievali, tancovali, prednášali básne a piesne zazneli aj v nemeckom a anglickom jazyku za čo si vyslúžili veľký potlesk a poďakovanie. </w:t>
      </w:r>
    </w:p>
    <w:p w:rsidR="00D271E0" w:rsidRDefault="00D271E0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</w:p>
    <w:p w:rsidR="007358E4" w:rsidRDefault="00D271E0" w:rsidP="00D271E0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1429A5D6" wp14:editId="1CCBD085">
            <wp:extent cx="1190625" cy="790575"/>
            <wp:effectExtent l="0" t="0" r="9525" b="9525"/>
            <wp:docPr id="74" name="Obrázok 74" descr="Deň matiek 2014">
              <a:hlinkClick xmlns:a="http://schemas.openxmlformats.org/drawingml/2006/main" r:id="rId97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Deň matiek 2014">
                      <a:hlinkClick r:id="rId97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520B469F" wp14:editId="15A12678">
            <wp:extent cx="1190625" cy="790575"/>
            <wp:effectExtent l="0" t="0" r="9525" b="9525"/>
            <wp:docPr id="75" name="Obrázok 75" descr="Deň matiek 2014">
              <a:hlinkClick xmlns:a="http://schemas.openxmlformats.org/drawingml/2006/main" r:id="rId99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Deň matiek 2014">
                      <a:hlinkClick r:id="rId99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624D81DD" wp14:editId="527BE4EF">
            <wp:extent cx="1190625" cy="790575"/>
            <wp:effectExtent l="0" t="0" r="9525" b="9525"/>
            <wp:docPr id="76" name="Obrázok 76" descr="Deň matiek 2014">
              <a:hlinkClick xmlns:a="http://schemas.openxmlformats.org/drawingml/2006/main" r:id="rId101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eň matiek 2014">
                      <a:hlinkClick r:id="rId101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noProof/>
          <w:color w:val="1A4B0E"/>
          <w:sz w:val="18"/>
          <w:szCs w:val="18"/>
        </w:rPr>
        <w:drawing>
          <wp:inline distT="0" distB="0" distL="0" distR="0" wp14:anchorId="760A8302" wp14:editId="0C50C9EF">
            <wp:extent cx="1190625" cy="790575"/>
            <wp:effectExtent l="0" t="0" r="9525" b="9525"/>
            <wp:docPr id="77" name="Obrázok 77" descr="Deň matiek 2014">
              <a:hlinkClick xmlns:a="http://schemas.openxmlformats.org/drawingml/2006/main" r:id="rId103" tooltip="&quot;den-matiek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Deň matiek 2014">
                      <a:hlinkClick r:id="rId103" tooltip="&quot;den-matiek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5CD3" w:rsidRDefault="00F05CD3" w:rsidP="00F05CD3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F05CD3" w:rsidRDefault="00F05CD3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Typický </w:t>
      </w:r>
      <w:proofErr w:type="spellStart"/>
      <w:r>
        <w:rPr>
          <w:rFonts w:ascii="Arial" w:hAnsi="Arial" w:cs="Arial"/>
        </w:rPr>
        <w:t>heligónkový</w:t>
      </w:r>
      <w:proofErr w:type="spellEnd"/>
      <w:r>
        <w:rPr>
          <w:rFonts w:ascii="Arial" w:hAnsi="Arial" w:cs="Arial"/>
        </w:rPr>
        <w:t xml:space="preserve"> zvuk sa v prvú septembrovú sobotu popoludní začal ozývať </w:t>
      </w:r>
      <w:r w:rsidR="00920510">
        <w:rPr>
          <w:rFonts w:ascii="Arial" w:hAnsi="Arial" w:cs="Arial"/>
        </w:rPr>
        <w:t>v našom KD. Na divákov čakali  interpreti</w:t>
      </w:r>
      <w:r>
        <w:rPr>
          <w:rFonts w:ascii="Arial" w:hAnsi="Arial" w:cs="Arial"/>
        </w:rPr>
        <w:t xml:space="preserve"> z celého Slovenska</w:t>
      </w:r>
      <w:r w:rsidR="00920510">
        <w:rPr>
          <w:rFonts w:ascii="Arial" w:hAnsi="Arial" w:cs="Arial"/>
        </w:rPr>
        <w:t xml:space="preserve">. </w:t>
      </w:r>
      <w:r w:rsidR="00EB4DD7">
        <w:rPr>
          <w:rFonts w:ascii="Arial" w:hAnsi="Arial" w:cs="Arial"/>
        </w:rPr>
        <w:t xml:space="preserve">Veselé piesne striedali ťahavé i vážne. Diváci mohli počuť širokú paletu krásnych ľudových piesní. Zahrala nám Vlasta </w:t>
      </w:r>
      <w:proofErr w:type="spellStart"/>
      <w:r w:rsidR="00EB4DD7">
        <w:rPr>
          <w:rFonts w:ascii="Arial" w:hAnsi="Arial" w:cs="Arial"/>
        </w:rPr>
        <w:t>Mudríková</w:t>
      </w:r>
      <w:proofErr w:type="spellEnd"/>
      <w:r w:rsidR="00EB4DD7">
        <w:rPr>
          <w:rFonts w:ascii="Arial" w:hAnsi="Arial" w:cs="Arial"/>
        </w:rPr>
        <w:t>, víťazi šláger parády a iní.</w:t>
      </w:r>
      <w:r>
        <w:rPr>
          <w:rFonts w:ascii="Arial" w:hAnsi="Arial" w:cs="Arial"/>
        </w:rPr>
        <w:t xml:space="preserve"> </w:t>
      </w:r>
    </w:p>
    <w:p w:rsidR="003B6DA4" w:rsidRDefault="003B6DA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3B6DA4" w:rsidRDefault="003B6DA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8E922DA" wp14:editId="51F6EF9B">
            <wp:extent cx="1190625" cy="800100"/>
            <wp:effectExtent l="0" t="0" r="9525" b="0"/>
            <wp:docPr id="19" name="Obrázok 19" descr="Úvodné vystúpenie domácej speváckej skupiny Nádej ">
              <a:hlinkClick xmlns:a="http://schemas.openxmlformats.org/drawingml/2006/main" r:id="rId105" tooltip="&quot;uvodne-vystupenie-domacej-spevackej-skupiny-nadej-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Úvodné vystúpenie domácej speváckej skupiny Nádej ">
                      <a:hlinkClick r:id="rId105" tooltip="&quot;uvodne-vystupenie-domacej-spevackej-skupiny-nadej-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3DD46A6" wp14:editId="402ECC33">
            <wp:extent cx="1190625" cy="800100"/>
            <wp:effectExtent l="0" t="0" r="9525" b="0"/>
            <wp:docPr id="21" name="Obrázok 21" descr="Podzoborskí heligonkári a Marián Šišovský">
              <a:hlinkClick xmlns:a="http://schemas.openxmlformats.org/drawingml/2006/main" r:id="rId107" tooltip="&quot;podzoborski-heligonkari-a-marian-sisovsky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Podzoborskí heligonkári a Marián Šišovský">
                      <a:hlinkClick r:id="rId107" tooltip="&quot;podzoborski-heligonkari-a-marian-sisovsky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B6D7EBA" wp14:editId="45F7A805">
            <wp:extent cx="1190625" cy="800100"/>
            <wp:effectExtent l="0" t="0" r="9525" b="0"/>
            <wp:docPr id="22" name="Obrázok 22" descr="Mikšovci">
              <a:hlinkClick xmlns:a="http://schemas.openxmlformats.org/drawingml/2006/main" r:id="rId109" tooltip="&quot;miksovc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Mikšovci">
                      <a:hlinkClick r:id="rId109" tooltip="&quot;miksovc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B317C10" wp14:editId="11505547">
            <wp:extent cx="1190625" cy="800100"/>
            <wp:effectExtent l="0" t="0" r="9525" b="0"/>
            <wp:docPr id="23" name="Obrázok 23" descr="Sučianski heligonkári">
              <a:hlinkClick xmlns:a="http://schemas.openxmlformats.org/drawingml/2006/main" r:id="rId111" tooltip="&quot;sucianski-heligonka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učianski heligonkári">
                      <a:hlinkClick r:id="rId111" tooltip="&quot;sucianski-heligonka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6DA4" w:rsidRDefault="003B6DA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EB4DD7" w:rsidRDefault="00EB4DD7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Poslednú októbrovú nedeľu sa vo vyzdobenej sále KD konala hodová veselica, ktorú usporiadal obecný úrad. Do tanca hrala skupina </w:t>
      </w:r>
      <w:proofErr w:type="spellStart"/>
      <w:r>
        <w:rPr>
          <w:rFonts w:ascii="Arial" w:hAnsi="Arial" w:cs="Arial"/>
        </w:rPr>
        <w:t>Senzus</w:t>
      </w:r>
      <w:proofErr w:type="spellEnd"/>
      <w:r>
        <w:rPr>
          <w:rFonts w:ascii="Arial" w:hAnsi="Arial" w:cs="Arial"/>
        </w:rPr>
        <w:t>, zabávalo sa 200 mladých aj tých skoršie narodených.</w:t>
      </w:r>
    </w:p>
    <w:p w:rsidR="003B6DA4" w:rsidRDefault="003B6DA4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</w:p>
    <w:p w:rsidR="00EB4DD7" w:rsidRDefault="003B6DA4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73282F65" wp14:editId="6CD5FD72">
            <wp:extent cx="1190625" cy="800100"/>
            <wp:effectExtent l="0" t="0" r="9525" b="0"/>
            <wp:docPr id="28" name="Obrázok 28" descr="Slávnostný prípitok">
              <a:hlinkClick xmlns:a="http://schemas.openxmlformats.org/drawingml/2006/main" r:id="rId113" tooltip="&quot;slavnostny-pripito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Slávnostný prípitok">
                      <a:hlinkClick r:id="rId113" tooltip="&quot;slavnostny-pripito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6AD45F7A" wp14:editId="2B1F3320">
            <wp:extent cx="1190625" cy="800100"/>
            <wp:effectExtent l="0" t="0" r="9525" b="0"/>
            <wp:docPr id="29" name="Obrázok 29" descr="Úvodný tanec">
              <a:hlinkClick xmlns:a="http://schemas.openxmlformats.org/drawingml/2006/main" r:id="rId115" tooltip="&quot;uvodny-tanec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Úvodný tanec">
                      <a:hlinkClick r:id="rId115" tooltip="&quot;uvodny-tanec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13504C4B" wp14:editId="72BAA536">
            <wp:extent cx="1190625" cy="800100"/>
            <wp:effectExtent l="0" t="0" r="9525" b="0"/>
            <wp:docPr id="30" name="Obrázok 30" descr="Úvodný tanec">
              <a:hlinkClick xmlns:a="http://schemas.openxmlformats.org/drawingml/2006/main" r:id="rId117" tooltip="&quot;uvodny-tanec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Úvodný tanec">
                      <a:hlinkClick r:id="rId117" tooltip="&quot;uvodny-tanec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F28C520" wp14:editId="2BA0C18B">
            <wp:extent cx="1190625" cy="800100"/>
            <wp:effectExtent l="0" t="0" r="9525" b="0"/>
            <wp:docPr id="32" name="Obrázok 32" descr="Senzus a priatelia">
              <a:hlinkClick xmlns:a="http://schemas.openxmlformats.org/drawingml/2006/main" r:id="rId119" tooltip="&quot;senzus-a-priateli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Senzus a priatelia">
                      <a:hlinkClick r:id="rId119" tooltip="&quot;senzus-a-priateli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4DD7" w:rsidRDefault="00EB4DD7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</w:p>
    <w:p w:rsidR="007358E4" w:rsidRDefault="00F05CD3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predvečer Mikuláša </w:t>
      </w:r>
      <w:r w:rsidR="007358E4">
        <w:rPr>
          <w:rFonts w:ascii="Arial" w:hAnsi="Arial" w:cs="Arial"/>
        </w:rPr>
        <w:t xml:space="preserve">sa sála KD naplnila rodičmi a ich deťmi. Deti s obavami aj radosťou očakávali príchod Mikuláša. Deti ho privolali a ten nesklamal a prišiel. Deti z materskej školy predviedli krátky program a potom všetci čakali na sladkú odmenu. </w:t>
      </w:r>
    </w:p>
    <w:p w:rsidR="006C3669" w:rsidRDefault="006C3669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</w:p>
    <w:p w:rsidR="006C3669" w:rsidRDefault="006C3669" w:rsidP="007358E4">
      <w:pPr>
        <w:spacing w:after="45" w:line="210" w:lineRule="atLeast"/>
        <w:ind w:left="57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05BB5CEF" wp14:editId="0ECA7C4F">
            <wp:extent cx="1190625" cy="800100"/>
            <wp:effectExtent l="0" t="0" r="9525" b="0"/>
            <wp:docPr id="35" name="Obrázok 35" descr="Vystúpenie škôlkarov">
              <a:hlinkClick xmlns:a="http://schemas.openxmlformats.org/drawingml/2006/main" r:id="rId121" tooltip="&quot;vystupenie-skolkarov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Vystúpenie škôlkarov">
                      <a:hlinkClick r:id="rId121" tooltip="&quot;vystupenie-skolkarov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37AC7C46" wp14:editId="7D490C58">
            <wp:extent cx="1095375" cy="1190625"/>
            <wp:effectExtent l="0" t="0" r="9525" b="9525"/>
            <wp:docPr id="36" name="Obrázok 36" descr="Príchod Mikuláša">
              <a:hlinkClick xmlns:a="http://schemas.openxmlformats.org/drawingml/2006/main" r:id="rId123" tooltip="&quot;prichod-mikula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Príchod Mikuláša">
                      <a:hlinkClick r:id="rId123" tooltip="&quot;prichod-mikula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27897EB1" wp14:editId="22D1AC4B">
            <wp:extent cx="1190625" cy="800100"/>
            <wp:effectExtent l="0" t="0" r="9525" b="0"/>
            <wp:docPr id="37" name="Obrázok 37" descr="Mikuláš s pomocníkmi">
              <a:hlinkClick xmlns:a="http://schemas.openxmlformats.org/drawingml/2006/main" r:id="rId125" tooltip="&quot;mikulas-s-pomocnikm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Mikuláš s pomocníkmi">
                      <a:hlinkClick r:id="rId125" tooltip="&quot;mikulas-s-pomocnikm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 xml:space="preserve">     </w:t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inline distT="0" distB="0" distL="0" distR="0" wp14:anchorId="4375E39B" wp14:editId="39FCB197">
            <wp:extent cx="1190625" cy="800100"/>
            <wp:effectExtent l="0" t="0" r="9525" b="0"/>
            <wp:docPr id="38" name="Obrázok 38" descr="Rozdávanie balíčkov">
              <a:hlinkClick xmlns:a="http://schemas.openxmlformats.org/drawingml/2006/main" r:id="rId127" tooltip="&quot;rozdavanie-balickov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Rozdávanie balíčkov">
                      <a:hlinkClick r:id="rId127" tooltip="&quot;rozdavanie-balickov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5929" w:rsidRDefault="0097592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975929" w:rsidRDefault="0097592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975929" w:rsidRDefault="0097592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5.5   Hospodárstvo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Občianska infraštruktúra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</w:rPr>
      </w:pP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Obec  má  vybudovanú sieť občianskej infraštruktúry </w:t>
      </w:r>
      <w:r>
        <w:rPr>
          <w:rFonts w:ascii="Arial" w:hAnsi="Arial" w:cs="Arial"/>
          <w:bCs/>
          <w:iCs/>
        </w:rPr>
        <w:t>v tejto skladbe:   obecný úrad ,  kultúrny dom</w:t>
      </w:r>
      <w:r w:rsidRPr="00523B1A">
        <w:rPr>
          <w:rFonts w:ascii="Arial" w:hAnsi="Arial" w:cs="Arial"/>
          <w:bCs/>
          <w:iCs/>
        </w:rPr>
        <w:t xml:space="preserve"> , základná škola, materská škola, dom smú</w:t>
      </w:r>
      <w:r>
        <w:rPr>
          <w:rFonts w:ascii="Arial" w:hAnsi="Arial" w:cs="Arial"/>
          <w:bCs/>
          <w:iCs/>
        </w:rPr>
        <w:t>tku, dva cintoríny</w:t>
      </w:r>
      <w:r w:rsidRPr="00523B1A">
        <w:rPr>
          <w:rFonts w:ascii="Arial" w:hAnsi="Arial" w:cs="Arial"/>
          <w:bCs/>
          <w:iCs/>
        </w:rPr>
        <w:t>,  futbalové ihri</w:t>
      </w:r>
      <w:r>
        <w:rPr>
          <w:rFonts w:ascii="Arial" w:hAnsi="Arial" w:cs="Arial"/>
          <w:bCs/>
          <w:iCs/>
        </w:rPr>
        <w:t>sko dané do prenájmu miestnemu Z</w:t>
      </w:r>
      <w:r w:rsidRPr="00523B1A">
        <w:rPr>
          <w:rFonts w:ascii="Arial" w:hAnsi="Arial" w:cs="Arial"/>
          <w:bCs/>
          <w:iCs/>
        </w:rPr>
        <w:t xml:space="preserve">druženiu futbalového klubu. K občianskej vybavenosti, ktorá poskytuje služby pre občanov patria : </w:t>
      </w: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72"/>
        <w:gridCol w:w="2022"/>
        <w:gridCol w:w="2268"/>
      </w:tblGrid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Názov prevádzky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Adresa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Kontakt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Pošta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20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Farský úrad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037/77951 38, 0908 702 910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Autoservis, pneuservis, odťahová služba – Ivan Kuna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49, 0903 915 609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Chovateľské, záhradkárske a rybárske potreby – Katarína Kolláriková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523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0914 141 288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Kadernícky salón BEBA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0904 205 838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Kozmetické štúdio EMA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0902 175 526, 0918 841 870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KM štúdio, nechtový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desing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Výčapy– Opatovce č. 295 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0915 751 358, 0911 293 956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Branislav Németh SIGMONET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77, 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Img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. Viera Kunová-sprostredkovanie stavebného sporenia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165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Buday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467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Supermarket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 - Opatovce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037/77 953 13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Potraviny COOP Jednota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41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Stav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Real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Vladimír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Hrnčár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61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0903 954 966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Jitka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Martonková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– zmiešaný tovar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337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0903 061 942, 0903 927 359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Zmrzlina Mária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Bekényiová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204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0907 253 424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Mini potraviny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Dlábik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73, 0904 399 483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Poľnohospodárske podielnické družstvo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39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Mäso-údeniny Tibor Fábry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Papiernictvo Vladimír Miko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834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037/77 950 07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Cinema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Pub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Peter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Candrák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Šport Bar Soňa Hupková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 203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lastRenderedPageBreak/>
              <w:t xml:space="preserve">PLUS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Mikušíková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Libuša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č.810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87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JFP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Trade,s.r.o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., Ing. Jozef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Fázik</w:t>
            </w:r>
            <w:proofErr w:type="spellEnd"/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422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Pavol Moravčík – Balkónové kvety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0911 629 380, 0903 359 755</w:t>
            </w:r>
          </w:p>
        </w:tc>
      </w:tr>
      <w:tr w:rsidR="00F51909" w:rsidTr="006A3E76"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Restaurant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a pizzeria AMIGO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 870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0908 645 042</w:t>
            </w:r>
          </w:p>
        </w:tc>
      </w:tr>
    </w:tbl>
    <w:p w:rsidR="00F51909" w:rsidRDefault="00F51909" w:rsidP="00F51909">
      <w:pPr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Technická infraštruktúra</w:t>
      </w:r>
    </w:p>
    <w:p w:rsidR="00F51909" w:rsidRPr="00523B1A" w:rsidRDefault="00F51909" w:rsidP="00F51909">
      <w:pPr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>Zásobovanie obce pitnou vodou je riešené formou obecného vodovodu.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 obci  je dobudovaná splašková kanalizačná sieť.  Obec je napojená  na kanalizačnú sieť s odvedením a čistením splaškových odpadových vôd do spoločnej ČOV Výčapy – Opatovce. 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Vodovodná a kanalizačná sieť je v správe Západoslovenskej vodárenskej spoločnosti, </w:t>
      </w:r>
      <w:proofErr w:type="spellStart"/>
      <w:r w:rsidRPr="00523B1A">
        <w:rPr>
          <w:rFonts w:ascii="Arial" w:hAnsi="Arial" w:cs="Arial"/>
          <w:bCs/>
          <w:iCs/>
        </w:rPr>
        <w:t>a.s</w:t>
      </w:r>
      <w:proofErr w:type="spellEnd"/>
      <w:r w:rsidRPr="00523B1A">
        <w:rPr>
          <w:rFonts w:ascii="Arial" w:hAnsi="Arial" w:cs="Arial"/>
          <w:bCs/>
          <w:iCs/>
        </w:rPr>
        <w:t>. Nitra. Obec Výčapy - Opatovce  je plynofikovaná. Sídelný útvar obce Výčapy-Opatovce je pripojený na elektrickú energiu z distribučnej rozvodnej vzdušnej siete VN – 22 kV cez stožiarové trafostanice TS 1 – TS 7.</w:t>
      </w:r>
    </w:p>
    <w:p w:rsidR="00F51909" w:rsidRPr="00523B1A" w:rsidRDefault="00F51909" w:rsidP="00F51909">
      <w:pPr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Dopravná infraštruktúra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     Hlavnú komunikačnú kostru obce Výčapy-Opatovce tvorí komunikácia prvej triedy I/64. Táto komunikácia  prechádza stredom obce  Na túto cestu  sú napojené obecné komunikácie, ktoré prechádzajú všetkými časťami obce. V obci sú vybudované chodníky pri štátnej ceste , na novom sídlisku JUH a v smere od štátnej cesty k obecnému úradu.</w:t>
      </w:r>
    </w:p>
    <w:p w:rsidR="00F51909" w:rsidRPr="00523B1A" w:rsidRDefault="00F51909" w:rsidP="00F51909">
      <w:pPr>
        <w:jc w:val="both"/>
        <w:rPr>
          <w:rFonts w:ascii="Arial" w:hAnsi="Arial" w:cs="Arial"/>
        </w:rPr>
      </w:pPr>
      <w:r w:rsidRPr="00523B1A">
        <w:rPr>
          <w:rFonts w:ascii="Arial" w:hAnsi="Arial" w:cs="Arial"/>
          <w:bCs/>
          <w:iCs/>
        </w:rPr>
        <w:t xml:space="preserve">Obcou prechádza železničná trať v smere Nitra -Topoľčany. Autobusová doprava je zabezpečená linkami </w:t>
      </w:r>
      <w:r w:rsidRPr="00523B1A">
        <w:rPr>
          <w:rFonts w:ascii="Arial" w:hAnsi="Arial" w:cs="Arial"/>
        </w:rPr>
        <w:t xml:space="preserve">Veolia Transport Nitra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 xml:space="preserve">. a  SAD Prievidza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>.</w:t>
      </w: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F51909" w:rsidRPr="00F51909" w:rsidRDefault="00F51909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ROZPOČTOVNÍCTVA</w:t>
      </w:r>
    </w:p>
    <w:p w:rsidR="00F51909" w:rsidRPr="003D080B" w:rsidRDefault="00F51909" w:rsidP="00F51909">
      <w:pPr>
        <w:rPr>
          <w:rFonts w:ascii="Arial" w:hAnsi="Arial" w:cs="Arial"/>
          <w:caps/>
          <w:color w:val="7030A0"/>
        </w:rPr>
      </w:pPr>
    </w:p>
    <w:p w:rsidR="003D080B" w:rsidRPr="003D080B" w:rsidRDefault="003D080B" w:rsidP="003D080B">
      <w:pPr>
        <w:jc w:val="both"/>
        <w:rPr>
          <w:rFonts w:ascii="Arial" w:hAnsi="Arial" w:cs="Arial"/>
        </w:rPr>
      </w:pPr>
      <w:r w:rsidRPr="003D080B">
        <w:rPr>
          <w:rFonts w:ascii="Arial" w:hAnsi="Arial" w:cs="Arial"/>
        </w:rPr>
        <w:t xml:space="preserve">    Základným   nástrojom  finančného  hospodárenia  obce  bol   </w:t>
      </w:r>
      <w:r w:rsidR="00E02C2F">
        <w:rPr>
          <w:rFonts w:ascii="Arial" w:hAnsi="Arial" w:cs="Arial"/>
        </w:rPr>
        <w:t>rozpočet   obce   na  rok   2015. Obec v roku 2015</w:t>
      </w:r>
      <w:r w:rsidRPr="003D080B">
        <w:rPr>
          <w:rFonts w:ascii="Arial" w:hAnsi="Arial" w:cs="Arial"/>
        </w:rPr>
        <w:t xml:space="preserve"> zostavila rozpočet podľa ustanovenia § 10 odsek 7) zákona č.583/2004 </w:t>
      </w:r>
      <w:proofErr w:type="spellStart"/>
      <w:r w:rsidRPr="003D080B">
        <w:rPr>
          <w:rFonts w:ascii="Arial" w:hAnsi="Arial" w:cs="Arial"/>
        </w:rPr>
        <w:t>Z.z</w:t>
      </w:r>
      <w:proofErr w:type="spellEnd"/>
      <w:r w:rsidRPr="003D080B">
        <w:rPr>
          <w:rFonts w:ascii="Arial" w:hAnsi="Arial" w:cs="Arial"/>
        </w:rPr>
        <w:t xml:space="preserve">. o rozpočtových pravidlách územnej samosprávy a o zmene a doplnení niektorých zákonov v znení neskorších predpisov. </w:t>
      </w:r>
    </w:p>
    <w:p w:rsidR="003D080B" w:rsidRPr="003D080B" w:rsidRDefault="00E02C2F" w:rsidP="003D080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Rozpočet obce na rok 201</w:t>
      </w:r>
      <w:r w:rsidR="003D080B">
        <w:rPr>
          <w:rFonts w:ascii="Arial" w:hAnsi="Arial" w:cs="Arial"/>
        </w:rPr>
        <w:t xml:space="preserve"> bol zostavený ako </w:t>
      </w:r>
      <w:r>
        <w:rPr>
          <w:rFonts w:ascii="Arial" w:hAnsi="Arial" w:cs="Arial"/>
        </w:rPr>
        <w:t>vyrovnaný.</w:t>
      </w:r>
    </w:p>
    <w:p w:rsidR="003D080B" w:rsidRPr="003D080B" w:rsidRDefault="003D080B" w:rsidP="003D080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Bežný </w:t>
      </w:r>
      <w:r w:rsidRPr="003D080B">
        <w:rPr>
          <w:rFonts w:ascii="Arial" w:hAnsi="Arial" w:cs="Arial"/>
        </w:rPr>
        <w:t>rozpočet</w:t>
      </w:r>
      <w:r>
        <w:rPr>
          <w:rFonts w:ascii="Arial" w:hAnsi="Arial" w:cs="Arial"/>
        </w:rPr>
        <w:t xml:space="preserve"> </w:t>
      </w:r>
      <w:r w:rsidRPr="003D080B">
        <w:rPr>
          <w:rFonts w:ascii="Arial" w:hAnsi="Arial" w:cs="Arial"/>
        </w:rPr>
        <w:t>b</w:t>
      </w:r>
      <w:r>
        <w:rPr>
          <w:rFonts w:ascii="Arial" w:hAnsi="Arial" w:cs="Arial"/>
        </w:rPr>
        <w:t xml:space="preserve">ol  zostavený  ako </w:t>
      </w:r>
      <w:r w:rsidRPr="003D080B">
        <w:rPr>
          <w:rFonts w:ascii="Arial" w:hAnsi="Arial" w:cs="Arial"/>
        </w:rPr>
        <w:t>preby</w:t>
      </w:r>
      <w:r>
        <w:rPr>
          <w:rFonts w:ascii="Arial" w:hAnsi="Arial" w:cs="Arial"/>
        </w:rPr>
        <w:t>tkov</w:t>
      </w:r>
      <w:r w:rsidRPr="003D080B">
        <w:rPr>
          <w:rFonts w:ascii="Arial" w:hAnsi="Arial" w:cs="Arial"/>
        </w:rPr>
        <w:t xml:space="preserve"> a  kapitálový</w:t>
      </w:r>
      <w:r>
        <w:rPr>
          <w:rFonts w:ascii="Arial" w:hAnsi="Arial" w:cs="Arial"/>
          <w:b/>
        </w:rPr>
        <w:t xml:space="preserve"> </w:t>
      </w:r>
      <w:r w:rsidRPr="003D080B">
        <w:rPr>
          <w:rFonts w:ascii="Arial" w:hAnsi="Arial" w:cs="Arial"/>
        </w:rPr>
        <w:t xml:space="preserve"> ro</w:t>
      </w:r>
      <w:r>
        <w:rPr>
          <w:rFonts w:ascii="Arial" w:hAnsi="Arial" w:cs="Arial"/>
        </w:rPr>
        <w:t xml:space="preserve">zpočet ako </w:t>
      </w:r>
      <w:r w:rsidRPr="003D080B">
        <w:rPr>
          <w:rFonts w:ascii="Arial" w:hAnsi="Arial" w:cs="Arial"/>
        </w:rPr>
        <w:t>schodkový.</w:t>
      </w:r>
    </w:p>
    <w:p w:rsidR="00F51909" w:rsidRDefault="00F51909" w:rsidP="00F51909">
      <w:pPr>
        <w:rPr>
          <w:rFonts w:ascii="Arial" w:hAnsi="Arial" w:cs="Arial"/>
          <w:caps/>
          <w:color w:val="7030A0"/>
          <w:sz w:val="28"/>
          <w:szCs w:val="28"/>
        </w:rPr>
      </w:pPr>
    </w:p>
    <w:p w:rsidR="00E02C2F" w:rsidRPr="00E02C2F" w:rsidRDefault="00E02C2F" w:rsidP="00E02C2F">
      <w:p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t>Hospodárenie obce sa riadilo podľa schváleného rozpočtu na rok 2015, ktorý schválilo obecné zastupiteľstvo dňa 23.02.2015 uznesením č.35/2015.</w:t>
      </w:r>
    </w:p>
    <w:p w:rsidR="00E02C2F" w:rsidRPr="00E02C2F" w:rsidRDefault="00E02C2F" w:rsidP="00E02C2F">
      <w:p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t xml:space="preserve">Zmeny rozpočtu: </w:t>
      </w:r>
    </w:p>
    <w:p w:rsidR="00E02C2F" w:rsidRPr="00E02C2F" w:rsidRDefault="00E02C2F" w:rsidP="00E02C2F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t xml:space="preserve">prvá  zmena  schválená dňa 25.5.2015 – Uznesenie OZ č. 78/2015 </w:t>
      </w:r>
    </w:p>
    <w:p w:rsidR="00E02C2F" w:rsidRPr="00E02C2F" w:rsidRDefault="00E02C2F" w:rsidP="00E02C2F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t xml:space="preserve">druhá zmena schválená dňa 29.6.2015 – Uznesenie OZ č. 84/2015 </w:t>
      </w:r>
    </w:p>
    <w:p w:rsidR="00E02C2F" w:rsidRPr="00E02C2F" w:rsidRDefault="00E02C2F" w:rsidP="00E02C2F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t xml:space="preserve">tretia zmena  schválená dňa 01.09.2015 – Zaradenie do rozpočtu – transfery zo ŠR </w:t>
      </w:r>
    </w:p>
    <w:p w:rsidR="00E02C2F" w:rsidRPr="00E02C2F" w:rsidRDefault="00E02C2F" w:rsidP="00E02C2F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lastRenderedPageBreak/>
        <w:t>štvrtá zmena  schválená dňa 28.09.2015 – RO starostu obce na základe Uznesenia č. 115/2009 zo dňa 23.10.2009</w:t>
      </w:r>
    </w:p>
    <w:p w:rsidR="00E02C2F" w:rsidRPr="00E02C2F" w:rsidRDefault="00E02C2F" w:rsidP="00E02C2F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t xml:space="preserve">piata zmena  schválená dňa 07.11.2015 – Zaradenie do rozpočtu – transfery zo ŠR </w:t>
      </w:r>
    </w:p>
    <w:p w:rsidR="00E02C2F" w:rsidRPr="00E02C2F" w:rsidRDefault="00E02C2F" w:rsidP="00E02C2F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t xml:space="preserve">šiesta zmena  schválená dňa 30.11.2015 –Uznesenie OZ č. 148/2015 </w:t>
      </w:r>
    </w:p>
    <w:p w:rsidR="00E02C2F" w:rsidRPr="00E02C2F" w:rsidRDefault="00E02C2F" w:rsidP="00E02C2F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t>siedma zmena  schválená dňa 14.12.2015 – Uznesenie OZ č. 158/2015</w:t>
      </w:r>
    </w:p>
    <w:p w:rsidR="00E02C2F" w:rsidRPr="00E02C2F" w:rsidRDefault="00E02C2F" w:rsidP="00E02C2F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E02C2F">
        <w:rPr>
          <w:rFonts w:ascii="Arial" w:hAnsi="Arial" w:cs="Arial"/>
        </w:rPr>
        <w:t>ôsma zmena schválená dňa 31.12.2015 - RO starostu obce na základe Uznesenia č. 115/2009 zo dňa 23.10.2009</w:t>
      </w:r>
    </w:p>
    <w:p w:rsidR="00E02C2F" w:rsidRPr="00E02C2F" w:rsidRDefault="00E02C2F" w:rsidP="00E02C2F">
      <w:pPr>
        <w:rPr>
          <w:rFonts w:ascii="Arial" w:hAnsi="Arial" w:cs="Arial"/>
        </w:rPr>
      </w:pPr>
    </w:p>
    <w:p w:rsidR="00E02C2F" w:rsidRPr="00E02C2F" w:rsidRDefault="00E02C2F" w:rsidP="00E02C2F">
      <w:pPr>
        <w:pStyle w:val="Nadpis6"/>
        <w:jc w:val="center"/>
        <w:rPr>
          <w:rFonts w:ascii="Arial" w:hAnsi="Arial" w:cs="Arial"/>
          <w:szCs w:val="24"/>
          <w:u w:val="single"/>
        </w:rPr>
      </w:pPr>
      <w:r w:rsidRPr="00E02C2F">
        <w:rPr>
          <w:rFonts w:ascii="Arial" w:hAnsi="Arial" w:cs="Arial"/>
          <w:szCs w:val="24"/>
          <w:u w:val="single"/>
        </w:rPr>
        <w:t>Rozpočet obce k 31. 12. 2015 vrátane rozpočtových organizácií</w:t>
      </w:r>
    </w:p>
    <w:p w:rsidR="00E02C2F" w:rsidRPr="00E02C2F" w:rsidRDefault="00E02C2F" w:rsidP="00E02C2F">
      <w:pPr>
        <w:rPr>
          <w:rFonts w:ascii="Arial" w:hAnsi="Arial" w:cs="Aria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E02C2F" w:rsidRPr="005E70E0" w:rsidTr="00E02C2F">
        <w:trPr>
          <w:trHeight w:val="397"/>
          <w:jc w:val="center"/>
        </w:trPr>
        <w:tc>
          <w:tcPr>
            <w:tcW w:w="3893" w:type="dxa"/>
            <w:shd w:val="clear" w:color="auto" w:fill="D9D9D9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 xml:space="preserve">Schválený </w:t>
            </w:r>
          </w:p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E02C2F" w:rsidRPr="005E70E0" w:rsidRDefault="00E02C2F" w:rsidP="00E02C2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Upravený</w:t>
            </w:r>
            <w:r w:rsidRPr="005E70E0">
              <w:rPr>
                <w:b/>
              </w:rPr>
              <w:t xml:space="preserve"> rozpočet </w:t>
            </w:r>
          </w:p>
          <w:p w:rsidR="00E02C2F" w:rsidRPr="005E70E0" w:rsidRDefault="00E02C2F" w:rsidP="00E02C2F">
            <w:pPr>
              <w:tabs>
                <w:tab w:val="right" w:pos="882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>po poslednej zmene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  <w:rPr>
                <w:b/>
              </w:rPr>
            </w:pPr>
            <w:r w:rsidRPr="005E70E0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1 280 123</w:t>
            </w:r>
          </w:p>
        </w:tc>
        <w:tc>
          <w:tcPr>
            <w:tcW w:w="1842" w:type="dxa"/>
            <w:shd w:val="clear" w:color="auto" w:fill="C4BC96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1 455 572,90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</w:pPr>
            <w:r w:rsidRPr="005E70E0">
              <w:t>z toho :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</w:pPr>
            <w:r w:rsidRPr="005E70E0">
              <w:t>Bežné príjmy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1 208 111</w:t>
            </w:r>
          </w:p>
        </w:tc>
        <w:tc>
          <w:tcPr>
            <w:tcW w:w="1842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1 281 101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</w:pPr>
            <w:r w:rsidRPr="005E70E0">
              <w:t>Kapitálové príjmy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jc w:val="center"/>
              <w:outlineLvl w:val="0"/>
            </w:pPr>
            <w:r>
              <w:t>0</w:t>
            </w:r>
          </w:p>
        </w:tc>
        <w:tc>
          <w:tcPr>
            <w:tcW w:w="1842" w:type="dxa"/>
          </w:tcPr>
          <w:p w:rsidR="00E02C2F" w:rsidRPr="005E70E0" w:rsidRDefault="00E02C2F" w:rsidP="00E02C2F">
            <w:pPr>
              <w:jc w:val="center"/>
              <w:outlineLvl w:val="0"/>
            </w:pPr>
            <w:r>
              <w:t>35 170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</w:pPr>
            <w:r w:rsidRPr="005E70E0">
              <w:t>Finančné príjmy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58 912</w:t>
            </w:r>
          </w:p>
        </w:tc>
        <w:tc>
          <w:tcPr>
            <w:tcW w:w="1842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116 396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E94F92" w:rsidRDefault="00E02C2F" w:rsidP="00E02C2F">
            <w:pPr>
              <w:tabs>
                <w:tab w:val="right" w:pos="8460"/>
              </w:tabs>
              <w:jc w:val="both"/>
            </w:pPr>
            <w:r w:rsidRPr="00E94F92">
              <w:t>Príjmy RO s právnou subjektivitou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13 100</w:t>
            </w:r>
          </w:p>
        </w:tc>
        <w:tc>
          <w:tcPr>
            <w:tcW w:w="1842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22 905,90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  <w:rPr>
                <w:b/>
              </w:rPr>
            </w:pPr>
            <w:r w:rsidRPr="005E70E0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1 280 123</w:t>
            </w:r>
          </w:p>
        </w:tc>
        <w:tc>
          <w:tcPr>
            <w:tcW w:w="1842" w:type="dxa"/>
            <w:shd w:val="clear" w:color="auto" w:fill="C4BC96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1 455 420,23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</w:pPr>
            <w:r w:rsidRPr="005E70E0">
              <w:t>z toho :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</w:pPr>
            <w:r w:rsidRPr="005E70E0">
              <w:t>Bežné výdavky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346 235</w:t>
            </w:r>
          </w:p>
        </w:tc>
        <w:tc>
          <w:tcPr>
            <w:tcW w:w="1842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370 901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</w:pPr>
            <w:r w:rsidRPr="005E70E0">
              <w:t>Kapitálové výdavky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218 639</w:t>
            </w:r>
          </w:p>
        </w:tc>
        <w:tc>
          <w:tcPr>
            <w:tcW w:w="1842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303 753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both"/>
            </w:pPr>
            <w:r w:rsidRPr="005E70E0">
              <w:t>Finančné výdavky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88 032</w:t>
            </w:r>
          </w:p>
        </w:tc>
        <w:tc>
          <w:tcPr>
            <w:tcW w:w="1842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99 344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</w:tcPr>
          <w:p w:rsidR="00E02C2F" w:rsidRPr="00E94F92" w:rsidRDefault="00E02C2F" w:rsidP="00E02C2F">
            <w:pPr>
              <w:tabs>
                <w:tab w:val="right" w:pos="8460"/>
              </w:tabs>
              <w:jc w:val="both"/>
            </w:pPr>
            <w:r w:rsidRPr="00E94F92">
              <w:t>Výdavky RO s právnou subjektivitou</w:t>
            </w:r>
          </w:p>
        </w:tc>
        <w:tc>
          <w:tcPr>
            <w:tcW w:w="1843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627 217</w:t>
            </w:r>
          </w:p>
        </w:tc>
        <w:tc>
          <w:tcPr>
            <w:tcW w:w="1842" w:type="dxa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</w:pPr>
            <w:r>
              <w:t>681 422,23</w:t>
            </w:r>
          </w:p>
        </w:tc>
      </w:tr>
      <w:tr w:rsidR="00E02C2F" w:rsidRPr="005E70E0" w:rsidTr="00E02C2F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E02C2F" w:rsidRPr="005E70E0" w:rsidRDefault="00E02C2F" w:rsidP="00E02C2F">
            <w:pPr>
              <w:tabs>
                <w:tab w:val="right" w:pos="8460"/>
              </w:tabs>
              <w:rPr>
                <w:b/>
              </w:rPr>
            </w:pPr>
            <w:r w:rsidRPr="005E70E0">
              <w:rPr>
                <w:b/>
              </w:rPr>
              <w:t>Rozpočet  obce</w:t>
            </w:r>
            <w:r>
              <w:rPr>
                <w:b/>
              </w:rPr>
              <w:t xml:space="preserve"> - prebytok</w:t>
            </w:r>
          </w:p>
        </w:tc>
        <w:tc>
          <w:tcPr>
            <w:tcW w:w="1843" w:type="dxa"/>
            <w:shd w:val="clear" w:color="auto" w:fill="C4BC96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E02C2F" w:rsidRPr="005E70E0" w:rsidRDefault="00E02C2F" w:rsidP="00E02C2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152,67</w:t>
            </w:r>
          </w:p>
        </w:tc>
      </w:tr>
    </w:tbl>
    <w:p w:rsidR="00E02C2F" w:rsidRDefault="00E02C2F" w:rsidP="00F51909">
      <w:pPr>
        <w:rPr>
          <w:rFonts w:ascii="Arial" w:hAnsi="Arial" w:cs="Arial"/>
          <w:caps/>
          <w:color w:val="7030A0"/>
          <w:sz w:val="28"/>
          <w:szCs w:val="28"/>
        </w:rPr>
      </w:pPr>
    </w:p>
    <w:p w:rsidR="00E02C2F" w:rsidRPr="00247D27" w:rsidRDefault="00E02C2F" w:rsidP="00F51909">
      <w:pPr>
        <w:rPr>
          <w:rFonts w:ascii="Arial" w:hAnsi="Arial" w:cs="Arial"/>
          <w:b/>
          <w:caps/>
          <w:u w:val="single"/>
        </w:rPr>
      </w:pPr>
      <w:r w:rsidRPr="00247D27">
        <w:rPr>
          <w:rFonts w:ascii="Arial" w:hAnsi="Arial" w:cs="Arial"/>
          <w:b/>
          <w:u w:val="single"/>
        </w:rPr>
        <w:t>Schodok rozpočtového hospodárenia za rok 2015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33"/>
        <w:gridCol w:w="4529"/>
      </w:tblGrid>
      <w:tr w:rsidR="00E02C2F" w:rsidTr="001C788C">
        <w:tc>
          <w:tcPr>
            <w:tcW w:w="4533" w:type="dxa"/>
          </w:tcPr>
          <w:p w:rsidR="00E02C2F" w:rsidRPr="00D80DDD" w:rsidRDefault="00E02C2F" w:rsidP="00E02C2F">
            <w:pPr>
              <w:pStyle w:val="Zkladntext"/>
              <w:rPr>
                <w:bCs/>
              </w:rPr>
            </w:pPr>
            <w:r w:rsidRPr="00D80DDD">
              <w:rPr>
                <w:bCs/>
              </w:rPr>
              <w:t>Príjmy obce</w:t>
            </w:r>
          </w:p>
        </w:tc>
        <w:tc>
          <w:tcPr>
            <w:tcW w:w="4529" w:type="dxa"/>
          </w:tcPr>
          <w:p w:rsidR="00E02C2F" w:rsidRPr="00F67F77" w:rsidRDefault="00E02C2F" w:rsidP="00E02C2F">
            <w:pPr>
              <w:pStyle w:val="Zkladntext"/>
            </w:pPr>
            <w:r>
              <w:t>1.313.684,11</w:t>
            </w:r>
          </w:p>
        </w:tc>
      </w:tr>
      <w:tr w:rsidR="00E02C2F" w:rsidTr="001C788C">
        <w:tc>
          <w:tcPr>
            <w:tcW w:w="4533" w:type="dxa"/>
          </w:tcPr>
          <w:p w:rsidR="00E02C2F" w:rsidRDefault="00E02C2F" w:rsidP="00E02C2F">
            <w:pPr>
              <w:pStyle w:val="Zkladntext"/>
            </w:pPr>
            <w:r>
              <w:t>Príjmy ZŠ</w:t>
            </w:r>
          </w:p>
        </w:tc>
        <w:tc>
          <w:tcPr>
            <w:tcW w:w="4529" w:type="dxa"/>
          </w:tcPr>
          <w:p w:rsidR="00E02C2F" w:rsidRDefault="00E02C2F" w:rsidP="00E02C2F">
            <w:pPr>
              <w:pStyle w:val="Zkladntext"/>
            </w:pPr>
            <w:r>
              <w:t xml:space="preserve">      8.202,56</w:t>
            </w:r>
          </w:p>
        </w:tc>
      </w:tr>
      <w:tr w:rsidR="00E02C2F" w:rsidTr="001C788C">
        <w:tc>
          <w:tcPr>
            <w:tcW w:w="4533" w:type="dxa"/>
          </w:tcPr>
          <w:p w:rsidR="00E02C2F" w:rsidRDefault="00E02C2F" w:rsidP="00E02C2F">
            <w:pPr>
              <w:pStyle w:val="Zkladntext"/>
            </w:pPr>
            <w:r>
              <w:t>Príjmy MŠ</w:t>
            </w:r>
          </w:p>
        </w:tc>
        <w:tc>
          <w:tcPr>
            <w:tcW w:w="4529" w:type="dxa"/>
          </w:tcPr>
          <w:p w:rsidR="00E02C2F" w:rsidRDefault="00E02C2F" w:rsidP="00E02C2F">
            <w:pPr>
              <w:pStyle w:val="Zkladntext"/>
            </w:pPr>
            <w:r>
              <w:t xml:space="preserve">    14.703,34</w:t>
            </w:r>
          </w:p>
        </w:tc>
      </w:tr>
      <w:tr w:rsidR="00E02C2F" w:rsidTr="001C788C">
        <w:tc>
          <w:tcPr>
            <w:tcW w:w="4533" w:type="dxa"/>
          </w:tcPr>
          <w:p w:rsidR="00E02C2F" w:rsidRPr="00D80DDD" w:rsidRDefault="00E02C2F" w:rsidP="00E02C2F">
            <w:pPr>
              <w:pStyle w:val="Zkladntext"/>
              <w:rPr>
                <w:bCs/>
              </w:rPr>
            </w:pPr>
            <w:r w:rsidRPr="00D80DDD">
              <w:rPr>
                <w:bCs/>
              </w:rPr>
              <w:t>Výdavky obce</w:t>
            </w:r>
          </w:p>
        </w:tc>
        <w:tc>
          <w:tcPr>
            <w:tcW w:w="4529" w:type="dxa"/>
          </w:tcPr>
          <w:p w:rsidR="00E02C2F" w:rsidRPr="00D80DDD" w:rsidRDefault="00E02C2F" w:rsidP="00E02C2F">
            <w:pPr>
              <w:pStyle w:val="Zkladntext"/>
              <w:rPr>
                <w:bCs/>
              </w:rPr>
            </w:pPr>
            <w:r>
              <w:rPr>
                <w:bCs/>
              </w:rPr>
              <w:t xml:space="preserve">  673.796,43</w:t>
            </w:r>
          </w:p>
        </w:tc>
      </w:tr>
      <w:tr w:rsidR="00E02C2F" w:rsidTr="001C788C">
        <w:tc>
          <w:tcPr>
            <w:tcW w:w="4533" w:type="dxa"/>
          </w:tcPr>
          <w:p w:rsidR="00E02C2F" w:rsidRPr="00D80DDD" w:rsidRDefault="00E02C2F" w:rsidP="00E02C2F">
            <w:pPr>
              <w:pStyle w:val="Zkladntext"/>
              <w:rPr>
                <w:bCs/>
              </w:rPr>
            </w:pPr>
            <w:r w:rsidRPr="00D80DDD">
              <w:rPr>
                <w:bCs/>
              </w:rPr>
              <w:t>Výdavky ZŠ</w:t>
            </w:r>
          </w:p>
        </w:tc>
        <w:tc>
          <w:tcPr>
            <w:tcW w:w="4529" w:type="dxa"/>
          </w:tcPr>
          <w:p w:rsidR="00E02C2F" w:rsidRPr="00F67F77" w:rsidRDefault="00E02C2F" w:rsidP="00E02C2F">
            <w:pPr>
              <w:pStyle w:val="Zkladntext"/>
            </w:pPr>
            <w:r>
              <w:t xml:space="preserve">  516.399,41</w:t>
            </w:r>
          </w:p>
        </w:tc>
      </w:tr>
      <w:tr w:rsidR="00E02C2F" w:rsidTr="001C788C">
        <w:tc>
          <w:tcPr>
            <w:tcW w:w="4533" w:type="dxa"/>
          </w:tcPr>
          <w:p w:rsidR="00E02C2F" w:rsidRPr="00D80DDD" w:rsidRDefault="00E02C2F" w:rsidP="00E02C2F">
            <w:pPr>
              <w:pStyle w:val="Zkladntext"/>
              <w:rPr>
                <w:bCs/>
              </w:rPr>
            </w:pPr>
            <w:r w:rsidRPr="00D80DDD">
              <w:rPr>
                <w:bCs/>
              </w:rPr>
              <w:t>Výdavky MŠ</w:t>
            </w:r>
          </w:p>
        </w:tc>
        <w:tc>
          <w:tcPr>
            <w:tcW w:w="4529" w:type="dxa"/>
          </w:tcPr>
          <w:p w:rsidR="00E02C2F" w:rsidRPr="00D80DDD" w:rsidRDefault="00441BA8" w:rsidP="00E02C2F">
            <w:pPr>
              <w:pStyle w:val="Zkladntext"/>
              <w:rPr>
                <w:bCs/>
              </w:rPr>
            </w:pPr>
            <w:r>
              <w:rPr>
                <w:bCs/>
              </w:rPr>
              <w:t xml:space="preserve"> </w:t>
            </w:r>
            <w:r w:rsidR="00E02C2F">
              <w:rPr>
                <w:bCs/>
              </w:rPr>
              <w:t xml:space="preserve"> 163.446,27</w:t>
            </w:r>
          </w:p>
        </w:tc>
      </w:tr>
      <w:tr w:rsidR="00E02C2F" w:rsidTr="001C788C">
        <w:tc>
          <w:tcPr>
            <w:tcW w:w="4533" w:type="dxa"/>
          </w:tcPr>
          <w:p w:rsidR="00E02C2F" w:rsidRPr="00D80DDD" w:rsidRDefault="00E02C2F" w:rsidP="00E02C2F">
            <w:pPr>
              <w:pStyle w:val="Zkladntext"/>
              <w:rPr>
                <w:b/>
              </w:rPr>
            </w:pPr>
            <w:r w:rsidRPr="00D80DDD">
              <w:rPr>
                <w:b/>
              </w:rPr>
              <w:t xml:space="preserve">Výsledok hospodárenia </w:t>
            </w:r>
            <w:r>
              <w:rPr>
                <w:b/>
              </w:rPr>
              <w:t>– strata</w:t>
            </w:r>
          </w:p>
        </w:tc>
        <w:tc>
          <w:tcPr>
            <w:tcW w:w="4529" w:type="dxa"/>
          </w:tcPr>
          <w:p w:rsidR="00E02C2F" w:rsidRPr="00D80DDD" w:rsidRDefault="00E02C2F" w:rsidP="00E02C2F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-17.052,10          </w:t>
            </w:r>
          </w:p>
        </w:tc>
      </w:tr>
      <w:tr w:rsidR="00E02C2F" w:rsidRPr="009203D1" w:rsidTr="001C788C">
        <w:tc>
          <w:tcPr>
            <w:tcW w:w="4533" w:type="dxa"/>
          </w:tcPr>
          <w:p w:rsidR="00E02C2F" w:rsidRPr="009203D1" w:rsidRDefault="00E02C2F" w:rsidP="00E02C2F">
            <w:pPr>
              <w:pStyle w:val="Zkladntext"/>
            </w:pPr>
            <w:r w:rsidRPr="009203D1">
              <w:t>Nevyčerpané prostriedky zo ŠR</w:t>
            </w:r>
          </w:p>
        </w:tc>
        <w:tc>
          <w:tcPr>
            <w:tcW w:w="4529" w:type="dxa"/>
          </w:tcPr>
          <w:p w:rsidR="00E02C2F" w:rsidRPr="009203D1" w:rsidRDefault="00E02C2F" w:rsidP="00E02C2F">
            <w:pPr>
              <w:pStyle w:val="Zkladntext"/>
            </w:pPr>
            <w:r>
              <w:t xml:space="preserve">   21.226,48</w:t>
            </w:r>
          </w:p>
        </w:tc>
      </w:tr>
      <w:tr w:rsidR="00E02C2F" w:rsidTr="001C788C">
        <w:tc>
          <w:tcPr>
            <w:tcW w:w="4533" w:type="dxa"/>
          </w:tcPr>
          <w:p w:rsidR="00E02C2F" w:rsidRPr="00D80DDD" w:rsidRDefault="00E02C2F" w:rsidP="00E02C2F">
            <w:pPr>
              <w:pStyle w:val="Zkladntext"/>
              <w:rPr>
                <w:b/>
              </w:rPr>
            </w:pPr>
            <w:r>
              <w:rPr>
                <w:b/>
              </w:rPr>
              <w:t>Upravený výsledok hospodárenia -strata</w:t>
            </w:r>
          </w:p>
        </w:tc>
        <w:tc>
          <w:tcPr>
            <w:tcW w:w="4529" w:type="dxa"/>
          </w:tcPr>
          <w:p w:rsidR="00E02C2F" w:rsidRDefault="00441BA8" w:rsidP="00E02C2F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</w:t>
            </w:r>
            <w:r w:rsidR="00E02C2F">
              <w:rPr>
                <w:b/>
              </w:rPr>
              <w:t xml:space="preserve"> -38.278,58</w:t>
            </w:r>
          </w:p>
        </w:tc>
      </w:tr>
    </w:tbl>
    <w:p w:rsidR="00E02C2F" w:rsidRDefault="00E02C2F" w:rsidP="00E02C2F">
      <w:pPr>
        <w:jc w:val="both"/>
        <w:rPr>
          <w:iCs/>
        </w:rPr>
      </w:pPr>
    </w:p>
    <w:p w:rsidR="00E02C2F" w:rsidRPr="000F14E7" w:rsidRDefault="00E02C2F" w:rsidP="00E02C2F">
      <w:pPr>
        <w:jc w:val="both"/>
        <w:rPr>
          <w:rFonts w:ascii="Arial" w:hAnsi="Arial" w:cs="Arial"/>
          <w:iCs/>
        </w:rPr>
      </w:pPr>
      <w:r w:rsidRPr="000F14E7">
        <w:rPr>
          <w:rFonts w:ascii="Arial" w:hAnsi="Arial" w:cs="Arial"/>
          <w:iCs/>
        </w:rPr>
        <w:lastRenderedPageBreak/>
        <w:t xml:space="preserve">     V zmysle ustanovenia § 16  odsek 6 zákona č.583/2004 </w:t>
      </w:r>
      <w:proofErr w:type="spellStart"/>
      <w:r w:rsidRPr="000F14E7">
        <w:rPr>
          <w:rFonts w:ascii="Arial" w:hAnsi="Arial" w:cs="Arial"/>
          <w:iCs/>
        </w:rPr>
        <w:t>Z.z</w:t>
      </w:r>
      <w:proofErr w:type="spellEnd"/>
      <w:r w:rsidRPr="000F14E7">
        <w:rPr>
          <w:rFonts w:ascii="Arial" w:hAnsi="Arial" w:cs="Arial"/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0F14E7">
        <w:rPr>
          <w:rFonts w:ascii="Arial" w:hAnsi="Arial" w:cs="Arial"/>
        </w:rPr>
        <w:t xml:space="preserve">§ 10 ods. 3 písm. a) a b)  citovaného zákona, </w:t>
      </w:r>
      <w:r w:rsidRPr="000F14E7">
        <w:rPr>
          <w:rFonts w:ascii="Arial" w:hAnsi="Arial" w:cs="Arial"/>
          <w:iCs/>
        </w:rPr>
        <w:t xml:space="preserve"> z tohto  </w:t>
      </w:r>
      <w:r w:rsidRPr="000F14E7">
        <w:rPr>
          <w:rFonts w:ascii="Arial" w:hAnsi="Arial" w:cs="Arial"/>
          <w:b/>
          <w:iCs/>
        </w:rPr>
        <w:t>prebytku vylučujú :</w:t>
      </w:r>
      <w:r w:rsidRPr="000F14E7">
        <w:rPr>
          <w:rFonts w:ascii="Arial" w:hAnsi="Arial" w:cs="Arial"/>
          <w:iCs/>
        </w:rPr>
        <w:t xml:space="preserve"> </w:t>
      </w:r>
    </w:p>
    <w:p w:rsidR="00E02C2F" w:rsidRPr="000F14E7" w:rsidRDefault="00E02C2F" w:rsidP="000F14E7">
      <w:pPr>
        <w:numPr>
          <w:ilvl w:val="0"/>
          <w:numId w:val="12"/>
        </w:numPr>
        <w:tabs>
          <w:tab w:val="right" w:pos="709"/>
        </w:tabs>
        <w:ind w:left="454" w:hanging="425"/>
        <w:jc w:val="both"/>
        <w:rPr>
          <w:rFonts w:ascii="Arial" w:hAnsi="Arial" w:cs="Arial"/>
          <w:iCs/>
        </w:rPr>
      </w:pPr>
      <w:r w:rsidRPr="000F14E7">
        <w:rPr>
          <w:rFonts w:ascii="Arial" w:hAnsi="Arial" w:cs="Arial"/>
          <w:iCs/>
        </w:rPr>
        <w:t xml:space="preserve">nevyčerpané prostriedky </w:t>
      </w:r>
      <w:r w:rsidRPr="000F14E7">
        <w:rPr>
          <w:rFonts w:ascii="Arial" w:hAnsi="Arial" w:cs="Arial"/>
          <w:b/>
          <w:iCs/>
        </w:rPr>
        <w:t>zo ŠR</w:t>
      </w:r>
      <w:r w:rsidRPr="000F14E7">
        <w:rPr>
          <w:rFonts w:ascii="Arial" w:hAnsi="Arial" w:cs="Arial"/>
          <w:iCs/>
        </w:rPr>
        <w:t xml:space="preserve"> účelovo určené na </w:t>
      </w:r>
      <w:r w:rsidRPr="000F14E7">
        <w:rPr>
          <w:rFonts w:ascii="Arial" w:hAnsi="Arial" w:cs="Arial"/>
          <w:b/>
          <w:iCs/>
        </w:rPr>
        <w:t xml:space="preserve">bežné výdavky </w:t>
      </w:r>
      <w:r w:rsidRPr="000F14E7">
        <w:rPr>
          <w:rFonts w:ascii="Arial" w:hAnsi="Arial" w:cs="Arial"/>
          <w:iCs/>
        </w:rPr>
        <w:t xml:space="preserve">poskytnuté v predchádzajúcom  rozpočtovom roku  v sume  1.226,48 €, a to na : </w:t>
      </w:r>
    </w:p>
    <w:p w:rsidR="00E02C2F" w:rsidRPr="000F14E7" w:rsidRDefault="00E02C2F" w:rsidP="000F14E7">
      <w:pPr>
        <w:numPr>
          <w:ilvl w:val="0"/>
          <w:numId w:val="17"/>
        </w:numPr>
        <w:ind w:left="454"/>
        <w:jc w:val="both"/>
        <w:rPr>
          <w:rFonts w:ascii="Arial" w:hAnsi="Arial" w:cs="Arial"/>
          <w:iCs/>
        </w:rPr>
      </w:pPr>
      <w:r w:rsidRPr="000F14E7">
        <w:rPr>
          <w:rFonts w:ascii="Arial" w:hAnsi="Arial" w:cs="Arial"/>
          <w:iCs/>
        </w:rPr>
        <w:t>stravné pre deti v hmotnej núdzi v sume       1.226,48  €</w:t>
      </w:r>
    </w:p>
    <w:p w:rsidR="00E02C2F" w:rsidRPr="000F14E7" w:rsidRDefault="00E02C2F" w:rsidP="000F14E7">
      <w:pPr>
        <w:ind w:left="454"/>
        <w:jc w:val="both"/>
        <w:rPr>
          <w:rFonts w:ascii="Arial" w:hAnsi="Arial" w:cs="Arial"/>
          <w:iCs/>
        </w:rPr>
      </w:pPr>
    </w:p>
    <w:p w:rsidR="00E02C2F" w:rsidRPr="000F14E7" w:rsidRDefault="00E02C2F" w:rsidP="000F14E7">
      <w:pPr>
        <w:numPr>
          <w:ilvl w:val="0"/>
          <w:numId w:val="12"/>
        </w:numPr>
        <w:tabs>
          <w:tab w:val="right" w:pos="709"/>
        </w:tabs>
        <w:ind w:left="454" w:hanging="425"/>
        <w:jc w:val="both"/>
        <w:rPr>
          <w:rFonts w:ascii="Arial" w:hAnsi="Arial" w:cs="Arial"/>
          <w:iCs/>
        </w:rPr>
      </w:pPr>
      <w:r w:rsidRPr="000F14E7">
        <w:rPr>
          <w:rFonts w:ascii="Arial" w:hAnsi="Arial" w:cs="Arial"/>
          <w:iCs/>
        </w:rPr>
        <w:t xml:space="preserve">nevyčerpané prostriedky </w:t>
      </w:r>
      <w:r w:rsidRPr="000F14E7">
        <w:rPr>
          <w:rFonts w:ascii="Arial" w:hAnsi="Arial" w:cs="Arial"/>
          <w:b/>
          <w:iCs/>
        </w:rPr>
        <w:t>zo ŠR</w:t>
      </w:r>
      <w:r w:rsidRPr="000F14E7">
        <w:rPr>
          <w:rFonts w:ascii="Arial" w:hAnsi="Arial" w:cs="Arial"/>
          <w:iCs/>
        </w:rPr>
        <w:t xml:space="preserve"> účelovo určené na </w:t>
      </w:r>
      <w:r w:rsidRPr="000F14E7">
        <w:rPr>
          <w:rFonts w:ascii="Arial" w:hAnsi="Arial" w:cs="Arial"/>
          <w:b/>
          <w:iCs/>
        </w:rPr>
        <w:t>kapitálové  výdavky</w:t>
      </w:r>
      <w:r w:rsidRPr="000F14E7">
        <w:rPr>
          <w:rFonts w:ascii="Arial" w:hAnsi="Arial" w:cs="Arial"/>
          <w:iCs/>
        </w:rPr>
        <w:t xml:space="preserve">  poskytnuté v predchádzajúcom rozpočtovom roku  v sume   20.000,00 €, a to na :</w:t>
      </w:r>
    </w:p>
    <w:p w:rsidR="00E02C2F" w:rsidRPr="000F14E7" w:rsidRDefault="00E02C2F" w:rsidP="000F14E7">
      <w:pPr>
        <w:numPr>
          <w:ilvl w:val="0"/>
          <w:numId w:val="17"/>
        </w:numPr>
        <w:ind w:left="454" w:hanging="357"/>
        <w:jc w:val="both"/>
        <w:rPr>
          <w:rFonts w:ascii="Arial" w:hAnsi="Arial" w:cs="Arial"/>
          <w:iCs/>
        </w:rPr>
      </w:pPr>
      <w:r w:rsidRPr="000F14E7">
        <w:rPr>
          <w:rFonts w:ascii="Arial" w:hAnsi="Arial" w:cs="Arial"/>
          <w:iCs/>
        </w:rPr>
        <w:t>osvetlenie priechodov pre chodcov v sume 10.000,00 €</w:t>
      </w:r>
    </w:p>
    <w:p w:rsidR="00E02C2F" w:rsidRPr="000F14E7" w:rsidRDefault="00E02C2F" w:rsidP="000F14E7">
      <w:pPr>
        <w:numPr>
          <w:ilvl w:val="0"/>
          <w:numId w:val="17"/>
        </w:numPr>
        <w:ind w:left="454" w:hanging="357"/>
        <w:jc w:val="both"/>
        <w:rPr>
          <w:rFonts w:ascii="Arial" w:hAnsi="Arial" w:cs="Arial"/>
          <w:iCs/>
        </w:rPr>
      </w:pPr>
      <w:r w:rsidRPr="000F14E7">
        <w:rPr>
          <w:rFonts w:ascii="Arial" w:hAnsi="Arial" w:cs="Arial"/>
          <w:iCs/>
        </w:rPr>
        <w:t>rekonštrukciu WC v materskej škole v sume 10.000,00 €</w:t>
      </w:r>
    </w:p>
    <w:p w:rsidR="00E02C2F" w:rsidRPr="000F14E7" w:rsidRDefault="00E02C2F" w:rsidP="00E02C2F">
      <w:pPr>
        <w:tabs>
          <w:tab w:val="right" w:pos="709"/>
        </w:tabs>
        <w:ind w:left="709"/>
        <w:jc w:val="both"/>
        <w:rPr>
          <w:rFonts w:ascii="Arial" w:hAnsi="Arial" w:cs="Arial"/>
          <w:iCs/>
        </w:rPr>
      </w:pPr>
    </w:p>
    <w:p w:rsidR="00E02C2F" w:rsidRPr="000F14E7" w:rsidRDefault="00E02C2F" w:rsidP="00E02C2F">
      <w:pPr>
        <w:jc w:val="both"/>
        <w:rPr>
          <w:rFonts w:ascii="Arial" w:hAnsi="Arial" w:cs="Arial"/>
          <w:iCs/>
        </w:rPr>
      </w:pPr>
      <w:r w:rsidRPr="000F14E7">
        <w:rPr>
          <w:rFonts w:ascii="Arial" w:hAnsi="Arial" w:cs="Arial"/>
          <w:iCs/>
        </w:rPr>
        <w:t xml:space="preserve">ktoré sú možné použiť v rozpočtovom roku 2016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0F14E7">
          <w:rPr>
            <w:rFonts w:ascii="Arial" w:hAnsi="Arial" w:cs="Arial"/>
            <w:iCs/>
          </w:rPr>
          <w:t>4 a</w:t>
        </w:r>
      </w:smartTag>
      <w:r w:rsidRPr="000F14E7">
        <w:rPr>
          <w:rFonts w:ascii="Arial" w:hAnsi="Arial" w:cs="Arial"/>
          <w:iCs/>
        </w:rPr>
        <w:t xml:space="preserve"> 5 zákona č.523/2004 </w:t>
      </w:r>
      <w:proofErr w:type="spellStart"/>
      <w:r w:rsidRPr="000F14E7">
        <w:rPr>
          <w:rFonts w:ascii="Arial" w:hAnsi="Arial" w:cs="Arial"/>
          <w:iCs/>
        </w:rPr>
        <w:t>Z.z</w:t>
      </w:r>
      <w:proofErr w:type="spellEnd"/>
      <w:r w:rsidRPr="000F14E7">
        <w:rPr>
          <w:rFonts w:ascii="Arial" w:hAnsi="Arial" w:cs="Arial"/>
          <w:iCs/>
        </w:rPr>
        <w:t xml:space="preserve">. o rozpočtových pravidlách verejnej správy a o zmene a doplnení niektorých zákonov v znení neskorších predpisov. </w:t>
      </w:r>
    </w:p>
    <w:p w:rsidR="00E02C2F" w:rsidRPr="000F14E7" w:rsidRDefault="00E02C2F" w:rsidP="00E02C2F">
      <w:pPr>
        <w:tabs>
          <w:tab w:val="right" w:pos="7740"/>
        </w:tabs>
        <w:ind w:left="540"/>
        <w:jc w:val="both"/>
        <w:rPr>
          <w:rFonts w:ascii="Arial" w:hAnsi="Arial" w:cs="Arial"/>
        </w:rPr>
      </w:pPr>
    </w:p>
    <w:p w:rsidR="00E02C2F" w:rsidRPr="000F14E7" w:rsidRDefault="00E02C2F" w:rsidP="00E02C2F">
      <w:pPr>
        <w:tabs>
          <w:tab w:val="right" w:pos="5580"/>
        </w:tabs>
        <w:jc w:val="both"/>
        <w:rPr>
          <w:rFonts w:ascii="Arial" w:hAnsi="Arial" w:cs="Arial"/>
        </w:rPr>
      </w:pPr>
      <w:r w:rsidRPr="000F14E7">
        <w:rPr>
          <w:rFonts w:ascii="Arial" w:hAnsi="Arial" w:cs="Arial"/>
        </w:rPr>
        <w:t xml:space="preserve">Na základe uvedených skutočností </w:t>
      </w:r>
      <w:proofErr w:type="spellStart"/>
      <w:r w:rsidRPr="000F14E7">
        <w:rPr>
          <w:rFonts w:ascii="Arial" w:hAnsi="Arial" w:cs="Arial"/>
        </w:rPr>
        <w:t>t.j</w:t>
      </w:r>
      <w:proofErr w:type="spellEnd"/>
      <w:r w:rsidRPr="000F14E7">
        <w:rPr>
          <w:rFonts w:ascii="Arial" w:hAnsi="Arial" w:cs="Arial"/>
        </w:rPr>
        <w:t>. obec vykázala stratu, sa rezervný fond netvorí.</w:t>
      </w:r>
    </w:p>
    <w:p w:rsidR="00E02C2F" w:rsidRDefault="00E02C2F" w:rsidP="00F51909">
      <w:pPr>
        <w:rPr>
          <w:rFonts w:ascii="Arial" w:hAnsi="Arial" w:cs="Arial"/>
          <w:caps/>
          <w:color w:val="7030A0"/>
          <w:sz w:val="28"/>
          <w:szCs w:val="28"/>
        </w:rPr>
      </w:pPr>
    </w:p>
    <w:p w:rsidR="00E63F03" w:rsidRDefault="00E63F03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 Plnenie príjmov</w:t>
      </w:r>
      <w:r w:rsidR="00E02C2F">
        <w:rPr>
          <w:rFonts w:ascii="Arial" w:hAnsi="Arial" w:cs="Arial"/>
          <w:b/>
          <w:color w:val="C0504D"/>
          <w:sz w:val="28"/>
          <w:szCs w:val="28"/>
        </w:rPr>
        <w:t xml:space="preserve"> a čerpanie výdavkov za rok 2015</w:t>
      </w:r>
    </w:p>
    <w:p w:rsidR="002D0411" w:rsidRPr="00225EFE" w:rsidRDefault="00225EFE" w:rsidP="008924C6">
      <w:pPr>
        <w:jc w:val="both"/>
        <w:rPr>
          <w:rFonts w:ascii="Arial" w:hAnsi="Arial" w:cs="Arial"/>
          <w:b/>
          <w:u w:val="single"/>
        </w:rPr>
      </w:pPr>
      <w:r w:rsidRPr="00225EFE">
        <w:rPr>
          <w:rFonts w:ascii="Arial" w:hAnsi="Arial" w:cs="Arial"/>
          <w:b/>
          <w:u w:val="single"/>
        </w:rPr>
        <w:t>a/ za materskú účtovnú jednotku</w:t>
      </w:r>
    </w:p>
    <w:p w:rsidR="00225EFE" w:rsidRPr="008924C6" w:rsidRDefault="00225EFE" w:rsidP="008924C6">
      <w:pPr>
        <w:jc w:val="both"/>
        <w:rPr>
          <w:rFonts w:ascii="Arial" w:hAnsi="Arial" w:cs="Arial"/>
        </w:rPr>
      </w:pPr>
    </w:p>
    <w:p w:rsidR="00B43E9E" w:rsidRDefault="00D24689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B43E9E" w:rsidRPr="00B43E9E">
        <w:rPr>
          <w:rFonts w:ascii="Arial" w:hAnsi="Arial" w:cs="Arial"/>
          <w:sz w:val="24"/>
          <w:szCs w:val="24"/>
        </w:rPr>
        <w:t xml:space="preserve"> rozpočtu v €</w:t>
      </w:r>
    </w:p>
    <w:p w:rsidR="00571B0C" w:rsidRPr="00B43E9E" w:rsidRDefault="00571B0C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B43E9E" w:rsidRPr="00B43E9E" w:rsidTr="0098724B">
        <w:tc>
          <w:tcPr>
            <w:tcW w:w="900" w:type="dxa"/>
          </w:tcPr>
          <w:p w:rsidR="00B43E9E" w:rsidRPr="00D24689" w:rsidRDefault="00D24689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B43E9E" w:rsidRPr="00D24689" w:rsidRDefault="00B43E9E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836730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Dane z príjmov </w:t>
            </w:r>
          </w:p>
        </w:tc>
        <w:tc>
          <w:tcPr>
            <w:tcW w:w="1980" w:type="dxa"/>
          </w:tcPr>
          <w:p w:rsidR="00B43E9E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532.924</w:t>
            </w:r>
          </w:p>
        </w:tc>
        <w:tc>
          <w:tcPr>
            <w:tcW w:w="1800" w:type="dxa"/>
          </w:tcPr>
          <w:p w:rsidR="00B43E9E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543.759</w:t>
            </w:r>
          </w:p>
        </w:tc>
        <w:tc>
          <w:tcPr>
            <w:tcW w:w="1800" w:type="dxa"/>
          </w:tcPr>
          <w:p w:rsidR="00B43E9E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543.758,64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 majetku</w:t>
            </w:r>
          </w:p>
        </w:tc>
        <w:tc>
          <w:tcPr>
            <w:tcW w:w="1980" w:type="dxa"/>
          </w:tcPr>
          <w:p w:rsidR="00B43E9E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123.390</w:t>
            </w:r>
          </w:p>
        </w:tc>
        <w:tc>
          <w:tcPr>
            <w:tcW w:w="1800" w:type="dxa"/>
          </w:tcPr>
          <w:p w:rsidR="00B43E9E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126.367</w:t>
            </w:r>
          </w:p>
        </w:tc>
        <w:tc>
          <w:tcPr>
            <w:tcW w:w="1800" w:type="dxa"/>
          </w:tcPr>
          <w:p w:rsidR="00B43E9E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125.044,25</w:t>
            </w:r>
          </w:p>
        </w:tc>
      </w:tr>
      <w:tr w:rsidR="00B43E9E" w:rsidRPr="00B43E9E" w:rsidTr="0098724B">
        <w:tc>
          <w:tcPr>
            <w:tcW w:w="900" w:type="dxa"/>
          </w:tcPr>
          <w:p w:rsidR="00B43E9E" w:rsidRPr="00B43E9E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3060" w:type="dxa"/>
          </w:tcPr>
          <w:p w:rsidR="00B43E9E" w:rsidRPr="00B43E9E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za tovary a služby</w:t>
            </w:r>
          </w:p>
        </w:tc>
        <w:tc>
          <w:tcPr>
            <w:tcW w:w="1980" w:type="dxa"/>
          </w:tcPr>
          <w:p w:rsidR="00B43E9E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35.587</w:t>
            </w:r>
          </w:p>
        </w:tc>
        <w:tc>
          <w:tcPr>
            <w:tcW w:w="1800" w:type="dxa"/>
          </w:tcPr>
          <w:p w:rsidR="00B43E9E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41.017</w:t>
            </w:r>
          </w:p>
        </w:tc>
        <w:tc>
          <w:tcPr>
            <w:tcW w:w="1800" w:type="dxa"/>
          </w:tcPr>
          <w:p w:rsidR="00B43E9E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39.734,85</w:t>
            </w:r>
          </w:p>
        </w:tc>
      </w:tr>
      <w:tr w:rsidR="00406520" w:rsidRPr="00B43E9E" w:rsidTr="0098724B">
        <w:tc>
          <w:tcPr>
            <w:tcW w:w="900" w:type="dxa"/>
          </w:tcPr>
          <w:p w:rsidR="00406520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3060" w:type="dxa"/>
          </w:tcPr>
          <w:p w:rsidR="00406520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vlastníctva majetku</w:t>
            </w:r>
          </w:p>
        </w:tc>
        <w:tc>
          <w:tcPr>
            <w:tcW w:w="1980" w:type="dxa"/>
          </w:tcPr>
          <w:p w:rsidR="00406520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57.580</w:t>
            </w:r>
          </w:p>
        </w:tc>
        <w:tc>
          <w:tcPr>
            <w:tcW w:w="1800" w:type="dxa"/>
          </w:tcPr>
          <w:p w:rsidR="00406520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62.730</w:t>
            </w:r>
          </w:p>
        </w:tc>
        <w:tc>
          <w:tcPr>
            <w:tcW w:w="1800" w:type="dxa"/>
          </w:tcPr>
          <w:p w:rsidR="00406520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62.732,05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Administratívne poplatky</w:t>
            </w:r>
          </w:p>
        </w:tc>
        <w:tc>
          <w:tcPr>
            <w:tcW w:w="198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25.431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29.955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29.967,79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631143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  <w:r w:rsidR="00D2468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3060" w:type="dxa"/>
          </w:tcPr>
          <w:p w:rsidR="00D24689" w:rsidRDefault="00631143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98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631143" w:rsidRPr="00B43E9E" w:rsidTr="0098724B">
        <w:tc>
          <w:tcPr>
            <w:tcW w:w="900" w:type="dxa"/>
          </w:tcPr>
          <w:p w:rsidR="00631143" w:rsidRDefault="00631143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3060" w:type="dxa"/>
          </w:tcPr>
          <w:p w:rsidR="00631143" w:rsidRDefault="00631143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 tuzemských vkladov</w:t>
            </w:r>
          </w:p>
        </w:tc>
        <w:tc>
          <w:tcPr>
            <w:tcW w:w="1980" w:type="dxa"/>
          </w:tcPr>
          <w:p w:rsidR="00631143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800" w:type="dxa"/>
          </w:tcPr>
          <w:p w:rsidR="00631143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800" w:type="dxa"/>
          </w:tcPr>
          <w:p w:rsidR="00631143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45,14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nedaňové príjmy</w:t>
            </w:r>
          </w:p>
        </w:tc>
        <w:tc>
          <w:tcPr>
            <w:tcW w:w="198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3.337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6.126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6.125,73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bežné granty</w:t>
            </w:r>
          </w:p>
        </w:tc>
        <w:tc>
          <w:tcPr>
            <w:tcW w:w="198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429.822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459.776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459.774,66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Default="00D24689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3060" w:type="dxa"/>
          </w:tcPr>
          <w:p w:rsidR="00D24689" w:rsidRDefault="00D24689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kapitálové granty</w:t>
            </w:r>
          </w:p>
        </w:tc>
        <w:tc>
          <w:tcPr>
            <w:tcW w:w="198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35.170</w:t>
            </w:r>
          </w:p>
        </w:tc>
        <w:tc>
          <w:tcPr>
            <w:tcW w:w="1800" w:type="dxa"/>
          </w:tcPr>
          <w:p w:rsid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35.170</w:t>
            </w:r>
          </w:p>
        </w:tc>
      </w:tr>
      <w:tr w:rsidR="00184F21" w:rsidRPr="00B43E9E" w:rsidTr="0098724B">
        <w:tc>
          <w:tcPr>
            <w:tcW w:w="900" w:type="dxa"/>
          </w:tcPr>
          <w:p w:rsidR="00184F21" w:rsidRDefault="00184F21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</w:t>
            </w:r>
          </w:p>
        </w:tc>
        <w:tc>
          <w:tcPr>
            <w:tcW w:w="3060" w:type="dxa"/>
          </w:tcPr>
          <w:p w:rsidR="00184F21" w:rsidRDefault="00184F21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Zahraničné granty</w:t>
            </w:r>
          </w:p>
        </w:tc>
        <w:tc>
          <w:tcPr>
            <w:tcW w:w="1980" w:type="dxa"/>
          </w:tcPr>
          <w:p w:rsidR="00184F21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184F21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11.331</w:t>
            </w:r>
          </w:p>
        </w:tc>
        <w:tc>
          <w:tcPr>
            <w:tcW w:w="1800" w:type="dxa"/>
          </w:tcPr>
          <w:p w:rsidR="00184F21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11.331</w:t>
            </w:r>
          </w:p>
        </w:tc>
      </w:tr>
      <w:tr w:rsidR="00D24689" w:rsidRPr="00B43E9E" w:rsidTr="0098724B">
        <w:tc>
          <w:tcPr>
            <w:tcW w:w="900" w:type="dxa"/>
          </w:tcPr>
          <w:p w:rsidR="00D24689" w:rsidRPr="00D24689" w:rsidRDefault="00D24689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D24689" w:rsidRPr="00D24689" w:rsidRDefault="00D24689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D24689" w:rsidRP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1.208.111</w:t>
            </w:r>
          </w:p>
        </w:tc>
        <w:tc>
          <w:tcPr>
            <w:tcW w:w="1800" w:type="dxa"/>
          </w:tcPr>
          <w:p w:rsidR="00D24689" w:rsidRP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1.316.271</w:t>
            </w:r>
          </w:p>
        </w:tc>
        <w:tc>
          <w:tcPr>
            <w:tcW w:w="1800" w:type="dxa"/>
          </w:tcPr>
          <w:p w:rsidR="00D24689" w:rsidRPr="00D24689" w:rsidRDefault="00184F21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1.313.684,11</w:t>
            </w:r>
          </w:p>
        </w:tc>
      </w:tr>
    </w:tbl>
    <w:p w:rsidR="00BD02BA" w:rsidRDefault="00BD02BA" w:rsidP="002C5E68">
      <w:pPr>
        <w:rPr>
          <w:rFonts w:ascii="Arial" w:hAnsi="Arial" w:cs="Arial"/>
          <w:b/>
        </w:rPr>
      </w:pPr>
    </w:p>
    <w:p w:rsidR="000F14E7" w:rsidRDefault="000F14E7" w:rsidP="002C5E68">
      <w:pPr>
        <w:rPr>
          <w:rFonts w:ascii="Arial" w:hAnsi="Arial" w:cs="Arial"/>
          <w:b/>
        </w:rPr>
      </w:pPr>
    </w:p>
    <w:p w:rsidR="000F14E7" w:rsidRDefault="000F14E7" w:rsidP="002C5E68">
      <w:pPr>
        <w:rPr>
          <w:rFonts w:ascii="Arial" w:hAnsi="Arial" w:cs="Arial"/>
          <w:b/>
        </w:rPr>
      </w:pPr>
    </w:p>
    <w:p w:rsidR="000F14E7" w:rsidRDefault="000F14E7" w:rsidP="002C5E68">
      <w:pPr>
        <w:rPr>
          <w:rFonts w:ascii="Arial" w:hAnsi="Arial" w:cs="Arial"/>
          <w:b/>
        </w:rPr>
      </w:pPr>
    </w:p>
    <w:p w:rsidR="00C75503" w:rsidRDefault="002C5E68" w:rsidP="002C5E68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lastRenderedPageBreak/>
        <w:t>Príjmové finančné operácie v €</w:t>
      </w:r>
    </w:p>
    <w:p w:rsidR="00BD02BA" w:rsidRDefault="00BD02BA" w:rsidP="002C5E68">
      <w:pPr>
        <w:rPr>
          <w:rFonts w:ascii="Arial" w:hAnsi="Arial" w:cs="Arial"/>
          <w:b/>
        </w:rPr>
      </w:pPr>
    </w:p>
    <w:tbl>
      <w:tblPr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2C5E68" w:rsidRPr="00B43E9E" w:rsidTr="00134013">
        <w:tc>
          <w:tcPr>
            <w:tcW w:w="900" w:type="dxa"/>
          </w:tcPr>
          <w:p w:rsidR="002C5E68" w:rsidRPr="00F03DCF" w:rsidRDefault="00D24689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C5E68" w:rsidRPr="00F03DCF" w:rsidRDefault="002C5E6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836730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2C5E68" w:rsidRPr="00B43E9E" w:rsidTr="00134013">
        <w:tc>
          <w:tcPr>
            <w:tcW w:w="900" w:type="dxa"/>
          </w:tcPr>
          <w:p w:rsidR="002C5E68" w:rsidRPr="00B43E9E" w:rsidRDefault="00F03DCF" w:rsidP="0013401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3060" w:type="dxa"/>
          </w:tcPr>
          <w:p w:rsidR="002C5E68" w:rsidRPr="00B43E9E" w:rsidRDefault="00406520" w:rsidP="0013401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predchádzajúceho roka</w:t>
            </w:r>
          </w:p>
        </w:tc>
        <w:tc>
          <w:tcPr>
            <w:tcW w:w="1980" w:type="dxa"/>
          </w:tcPr>
          <w:p w:rsidR="002C5E68" w:rsidRPr="00B43E9E" w:rsidRDefault="00F435AF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58.912</w:t>
            </w:r>
          </w:p>
        </w:tc>
        <w:tc>
          <w:tcPr>
            <w:tcW w:w="1800" w:type="dxa"/>
          </w:tcPr>
          <w:p w:rsidR="002C5E68" w:rsidRPr="00B43E9E" w:rsidRDefault="00F435AF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116.396</w:t>
            </w:r>
          </w:p>
        </w:tc>
        <w:tc>
          <w:tcPr>
            <w:tcW w:w="1800" w:type="dxa"/>
          </w:tcPr>
          <w:p w:rsidR="002C5E68" w:rsidRPr="00B43E9E" w:rsidRDefault="00F435AF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116.396,40</w:t>
            </w:r>
          </w:p>
        </w:tc>
      </w:tr>
      <w:tr w:rsidR="002C5E68" w:rsidRPr="00B43E9E" w:rsidTr="00134013">
        <w:tc>
          <w:tcPr>
            <w:tcW w:w="900" w:type="dxa"/>
          </w:tcPr>
          <w:p w:rsidR="002C5E68" w:rsidRPr="00B43E9E" w:rsidRDefault="002C5E68" w:rsidP="0013401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2C5E68" w:rsidRPr="00406520" w:rsidRDefault="00406520" w:rsidP="0040652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652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2C5E68" w:rsidRPr="00B43E9E" w:rsidRDefault="00F435AF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58.612</w:t>
            </w:r>
          </w:p>
        </w:tc>
        <w:tc>
          <w:tcPr>
            <w:tcW w:w="1800" w:type="dxa"/>
          </w:tcPr>
          <w:p w:rsidR="002C5E68" w:rsidRPr="00B43E9E" w:rsidRDefault="00F435AF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116.396</w:t>
            </w:r>
          </w:p>
        </w:tc>
        <w:tc>
          <w:tcPr>
            <w:tcW w:w="1800" w:type="dxa"/>
          </w:tcPr>
          <w:p w:rsidR="002C5E68" w:rsidRPr="00B43E9E" w:rsidRDefault="00F435AF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116.396,40</w:t>
            </w:r>
          </w:p>
        </w:tc>
      </w:tr>
    </w:tbl>
    <w:p w:rsidR="002C5E68" w:rsidRDefault="002C5E68" w:rsidP="00B43E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43E9E" w:rsidRDefault="00B43E9E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 w:rsidRPr="00B43E9E">
        <w:rPr>
          <w:rFonts w:ascii="Arial" w:hAnsi="Arial" w:cs="Arial"/>
          <w:sz w:val="24"/>
          <w:szCs w:val="24"/>
        </w:rPr>
        <w:t>Vý</w:t>
      </w:r>
      <w:r w:rsidR="00F03DCF">
        <w:rPr>
          <w:rFonts w:ascii="Arial" w:hAnsi="Arial" w:cs="Arial"/>
          <w:sz w:val="24"/>
          <w:szCs w:val="24"/>
        </w:rPr>
        <w:t xml:space="preserve">davky </w:t>
      </w:r>
      <w:r w:rsidRPr="00B43E9E">
        <w:rPr>
          <w:rFonts w:ascii="Arial" w:hAnsi="Arial" w:cs="Arial"/>
          <w:sz w:val="24"/>
          <w:szCs w:val="24"/>
        </w:rPr>
        <w:t xml:space="preserve"> rozpočtu v € </w:t>
      </w:r>
    </w:p>
    <w:p w:rsidR="006948B6" w:rsidRPr="00B43E9E" w:rsidRDefault="006948B6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2"/>
        <w:gridCol w:w="2820"/>
        <w:gridCol w:w="1606"/>
        <w:gridCol w:w="1239"/>
        <w:gridCol w:w="1415"/>
      </w:tblGrid>
      <w:tr w:rsidR="00F03DCF" w:rsidRPr="00B43E9E" w:rsidTr="00F03DCF"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F03DCF" w:rsidRPr="00F03DCF" w:rsidRDefault="00F03DCF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03DCF" w:rsidRPr="00F03DCF" w:rsidRDefault="0083673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k 31.12.2015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0" w:type="auto"/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Mzdy, platy, služobné príjmy a osobné vyrovnania</w:t>
            </w:r>
          </w:p>
        </w:tc>
        <w:tc>
          <w:tcPr>
            <w:tcW w:w="0" w:type="auto"/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106.663</w:t>
            </w:r>
          </w:p>
        </w:tc>
        <w:tc>
          <w:tcPr>
            <w:tcW w:w="0" w:type="auto"/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111.477</w:t>
            </w:r>
          </w:p>
        </w:tc>
        <w:tc>
          <w:tcPr>
            <w:tcW w:w="0" w:type="auto"/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111.476,78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</w:t>
            </w:r>
          </w:p>
        </w:tc>
        <w:tc>
          <w:tcPr>
            <w:tcW w:w="0" w:type="auto"/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Poistné a príspevok do poisťovní</w:t>
            </w:r>
          </w:p>
        </w:tc>
        <w:tc>
          <w:tcPr>
            <w:tcW w:w="0" w:type="auto"/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40.016</w:t>
            </w:r>
          </w:p>
        </w:tc>
        <w:tc>
          <w:tcPr>
            <w:tcW w:w="0" w:type="auto"/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44.631</w:t>
            </w:r>
          </w:p>
        </w:tc>
        <w:tc>
          <w:tcPr>
            <w:tcW w:w="0" w:type="auto"/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44.586,69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0" w:type="auto"/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Tovary a služby</w:t>
            </w:r>
          </w:p>
        </w:tc>
        <w:tc>
          <w:tcPr>
            <w:tcW w:w="0" w:type="auto"/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160.568</w:t>
            </w:r>
          </w:p>
        </w:tc>
        <w:tc>
          <w:tcPr>
            <w:tcW w:w="0" w:type="auto"/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177.736</w:t>
            </w:r>
          </w:p>
        </w:tc>
        <w:tc>
          <w:tcPr>
            <w:tcW w:w="0" w:type="auto"/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177.551,35</w:t>
            </w:r>
          </w:p>
        </w:tc>
      </w:tr>
      <w:tr w:rsidR="00F03DCF" w:rsidRPr="00B43E9E" w:rsidTr="00F03DCF">
        <w:tc>
          <w:tcPr>
            <w:tcW w:w="0" w:type="auto"/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0" w:type="auto"/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transfery</w:t>
            </w:r>
          </w:p>
        </w:tc>
        <w:tc>
          <w:tcPr>
            <w:tcW w:w="0" w:type="auto"/>
          </w:tcPr>
          <w:p w:rsidR="00F03DCF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28.410</w:t>
            </w:r>
          </w:p>
        </w:tc>
        <w:tc>
          <w:tcPr>
            <w:tcW w:w="0" w:type="auto"/>
          </w:tcPr>
          <w:p w:rsidR="00F03DCF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27.451</w:t>
            </w:r>
          </w:p>
        </w:tc>
        <w:tc>
          <w:tcPr>
            <w:tcW w:w="0" w:type="auto"/>
          </w:tcPr>
          <w:p w:rsidR="00F03DCF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26.839,66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Splácanie úrokov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10.578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184F21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9.606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9.605,85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F03DCF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Obstarávanie kapitálových aktív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218.639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184F21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303.753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B43E9E" w:rsidRDefault="00184F21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303.736,10</w:t>
            </w:r>
          </w:p>
        </w:tc>
      </w:tr>
      <w:tr w:rsidR="00F03DCF" w:rsidRPr="00B43E9E" w:rsidTr="00F03DC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F03DCF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6B6372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184F21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564.874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184F21" w:rsidP="00760B6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674.654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3DCF" w:rsidRPr="00411510" w:rsidRDefault="00184F21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673.796,43</w:t>
            </w:r>
          </w:p>
        </w:tc>
      </w:tr>
    </w:tbl>
    <w:p w:rsidR="00087B26" w:rsidRDefault="00087B26" w:rsidP="00B43E9E">
      <w:pPr>
        <w:rPr>
          <w:rFonts w:ascii="Arial" w:hAnsi="Arial" w:cs="Arial"/>
          <w:b/>
        </w:rPr>
      </w:pPr>
    </w:p>
    <w:p w:rsidR="00B43E9E" w:rsidRDefault="00B43E9E" w:rsidP="00B43E9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Výdavkové finančné operácie v €</w:t>
      </w:r>
    </w:p>
    <w:p w:rsidR="00505AEF" w:rsidRDefault="00505AEF" w:rsidP="00B43E9E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6"/>
        <w:gridCol w:w="1819"/>
        <w:gridCol w:w="1981"/>
        <w:gridCol w:w="1347"/>
        <w:gridCol w:w="1459"/>
      </w:tblGrid>
      <w:tr w:rsidR="00411510" w:rsidRPr="00505AEF" w:rsidTr="00411510">
        <w:trPr>
          <w:trHeight w:val="442"/>
        </w:trPr>
        <w:tc>
          <w:tcPr>
            <w:tcW w:w="0" w:type="auto"/>
          </w:tcPr>
          <w:p w:rsidR="00411510" w:rsidRPr="00411510" w:rsidRDefault="000B2766" w:rsidP="00411510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411510" w:rsidRPr="00411510" w:rsidRDefault="00411510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 w:rsidR="00836730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411510" w:rsidRPr="00505AEF" w:rsidTr="00411510">
        <w:tc>
          <w:tcPr>
            <w:tcW w:w="0" w:type="auto"/>
          </w:tcPr>
          <w:p w:rsidR="00411510" w:rsidRPr="00505AEF" w:rsidRDefault="00411510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0" w:type="auto"/>
          </w:tcPr>
          <w:p w:rsidR="00411510" w:rsidRPr="00505AEF" w:rsidRDefault="00411510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Splátka istiny - úver</w:t>
            </w:r>
          </w:p>
        </w:tc>
        <w:tc>
          <w:tcPr>
            <w:tcW w:w="0" w:type="auto"/>
          </w:tcPr>
          <w:p w:rsidR="00411510" w:rsidRPr="00505AEF" w:rsidRDefault="00F435AF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88.032</w:t>
            </w:r>
          </w:p>
        </w:tc>
        <w:tc>
          <w:tcPr>
            <w:tcW w:w="0" w:type="auto"/>
          </w:tcPr>
          <w:p w:rsidR="00411510" w:rsidRPr="00505AEF" w:rsidRDefault="00F435AF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99.344</w:t>
            </w:r>
          </w:p>
        </w:tc>
        <w:tc>
          <w:tcPr>
            <w:tcW w:w="0" w:type="auto"/>
          </w:tcPr>
          <w:p w:rsidR="00411510" w:rsidRPr="00505AEF" w:rsidRDefault="00F435AF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99.343,30</w:t>
            </w:r>
          </w:p>
        </w:tc>
      </w:tr>
      <w:tr w:rsidR="00411510" w:rsidRPr="00505AEF" w:rsidTr="0041151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505AEF" w:rsidRDefault="00411510" w:rsidP="0098724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411510" w:rsidRDefault="00411510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505AEF" w:rsidRDefault="00F435AF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88.032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C75503" w:rsidRDefault="00F435AF" w:rsidP="00C7550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99.344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510" w:rsidRPr="00172B1D" w:rsidRDefault="00F435AF" w:rsidP="00411510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99.343,30</w:t>
            </w:r>
          </w:p>
        </w:tc>
      </w:tr>
    </w:tbl>
    <w:p w:rsidR="00BD02BA" w:rsidRDefault="00BD02BA" w:rsidP="00BD02BA">
      <w:pPr>
        <w:rPr>
          <w:b/>
          <w:bCs/>
        </w:rPr>
      </w:pPr>
    </w:p>
    <w:p w:rsidR="00225EFE" w:rsidRPr="00225EFE" w:rsidRDefault="00225EFE" w:rsidP="00225EFE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a/ za konsolidovaný celok</w:t>
      </w:r>
    </w:p>
    <w:p w:rsidR="00225EFE" w:rsidRPr="008924C6" w:rsidRDefault="00225EFE" w:rsidP="00225EFE">
      <w:pPr>
        <w:jc w:val="both"/>
        <w:rPr>
          <w:rFonts w:ascii="Arial" w:hAnsi="Arial" w:cs="Arial"/>
        </w:rPr>
      </w:pP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Pr="00B43E9E">
        <w:rPr>
          <w:rFonts w:ascii="Arial" w:hAnsi="Arial" w:cs="Arial"/>
          <w:sz w:val="24"/>
          <w:szCs w:val="24"/>
        </w:rPr>
        <w:t xml:space="preserve"> rozpočtu v 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FB7EC3" w:rsidRPr="00B43E9E" w:rsidTr="00FB7EC3">
        <w:tc>
          <w:tcPr>
            <w:tcW w:w="90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B7EC3" w:rsidRPr="00D24689" w:rsidRDefault="00FB7EC3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B43E9E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3060" w:type="dxa"/>
          </w:tcPr>
          <w:p w:rsidR="00FB7EC3" w:rsidRPr="00B43E9E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Dane z príjmov </w:t>
            </w:r>
          </w:p>
        </w:tc>
        <w:tc>
          <w:tcPr>
            <w:tcW w:w="1980" w:type="dxa"/>
          </w:tcPr>
          <w:p w:rsidR="00FB7EC3" w:rsidRPr="00B43E9E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532.924</w:t>
            </w:r>
          </w:p>
        </w:tc>
        <w:tc>
          <w:tcPr>
            <w:tcW w:w="1800" w:type="dxa"/>
          </w:tcPr>
          <w:p w:rsidR="00FB7EC3" w:rsidRPr="00B43E9E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543.759</w:t>
            </w:r>
          </w:p>
        </w:tc>
        <w:tc>
          <w:tcPr>
            <w:tcW w:w="1800" w:type="dxa"/>
          </w:tcPr>
          <w:p w:rsidR="00FB7EC3" w:rsidRPr="00B43E9E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543.758,64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B43E9E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3060" w:type="dxa"/>
          </w:tcPr>
          <w:p w:rsidR="00FB7EC3" w:rsidRPr="00B43E9E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 majetku</w:t>
            </w:r>
          </w:p>
        </w:tc>
        <w:tc>
          <w:tcPr>
            <w:tcW w:w="1980" w:type="dxa"/>
          </w:tcPr>
          <w:p w:rsidR="00FB7EC3" w:rsidRPr="00B43E9E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123.390</w:t>
            </w:r>
          </w:p>
        </w:tc>
        <w:tc>
          <w:tcPr>
            <w:tcW w:w="1800" w:type="dxa"/>
          </w:tcPr>
          <w:p w:rsidR="00FB7EC3" w:rsidRPr="00B43E9E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126.367</w:t>
            </w:r>
          </w:p>
        </w:tc>
        <w:tc>
          <w:tcPr>
            <w:tcW w:w="1800" w:type="dxa"/>
          </w:tcPr>
          <w:p w:rsidR="00FB7EC3" w:rsidRPr="00B43E9E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125.044,25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B43E9E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130</w:t>
            </w:r>
          </w:p>
        </w:tc>
        <w:tc>
          <w:tcPr>
            <w:tcW w:w="3060" w:type="dxa"/>
          </w:tcPr>
          <w:p w:rsidR="00FB7EC3" w:rsidRPr="00B43E9E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za tovary a služby</w:t>
            </w:r>
          </w:p>
        </w:tc>
        <w:tc>
          <w:tcPr>
            <w:tcW w:w="1980" w:type="dxa"/>
          </w:tcPr>
          <w:p w:rsidR="00FB7EC3" w:rsidRPr="00B43E9E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35.587</w:t>
            </w:r>
          </w:p>
        </w:tc>
        <w:tc>
          <w:tcPr>
            <w:tcW w:w="1800" w:type="dxa"/>
          </w:tcPr>
          <w:p w:rsidR="00FB7EC3" w:rsidRPr="00B43E9E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41.017</w:t>
            </w:r>
          </w:p>
        </w:tc>
        <w:tc>
          <w:tcPr>
            <w:tcW w:w="1800" w:type="dxa"/>
          </w:tcPr>
          <w:p w:rsidR="00FB7EC3" w:rsidRPr="00B43E9E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39.734,85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vlastníctva majetku</w:t>
            </w:r>
          </w:p>
        </w:tc>
        <w:tc>
          <w:tcPr>
            <w:tcW w:w="198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59.180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64.270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64.274,85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Administratívne poplatky</w:t>
            </w:r>
          </w:p>
        </w:tc>
        <w:tc>
          <w:tcPr>
            <w:tcW w:w="198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36.931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37.297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37.309,79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98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 tuzemských vkladov</w:t>
            </w:r>
          </w:p>
        </w:tc>
        <w:tc>
          <w:tcPr>
            <w:tcW w:w="198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41,22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46,36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nedaňové príjmy</w:t>
            </w:r>
          </w:p>
        </w:tc>
        <w:tc>
          <w:tcPr>
            <w:tcW w:w="198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3.337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8.982,56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8.982,29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bežné granty</w:t>
            </w:r>
          </w:p>
        </w:tc>
        <w:tc>
          <w:tcPr>
            <w:tcW w:w="198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429.822</w:t>
            </w:r>
          </w:p>
        </w:tc>
        <w:tc>
          <w:tcPr>
            <w:tcW w:w="1800" w:type="dxa"/>
          </w:tcPr>
          <w:p w:rsidR="00FB7EC3" w:rsidRDefault="004964AB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470.942,12</w:t>
            </w:r>
          </w:p>
        </w:tc>
        <w:tc>
          <w:tcPr>
            <w:tcW w:w="1800" w:type="dxa"/>
          </w:tcPr>
          <w:p w:rsidR="00FB7EC3" w:rsidRDefault="004964AB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470.940,78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kapitálové granty</w:t>
            </w:r>
          </w:p>
        </w:tc>
        <w:tc>
          <w:tcPr>
            <w:tcW w:w="198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35.170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35.170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Default="00FB7EC3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</w:t>
            </w:r>
          </w:p>
        </w:tc>
        <w:tc>
          <w:tcPr>
            <w:tcW w:w="3060" w:type="dxa"/>
          </w:tcPr>
          <w:p w:rsidR="00FB7EC3" w:rsidRDefault="00FB7EC3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Zahraničné granty</w:t>
            </w:r>
          </w:p>
        </w:tc>
        <w:tc>
          <w:tcPr>
            <w:tcW w:w="198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11.331</w:t>
            </w:r>
          </w:p>
        </w:tc>
        <w:tc>
          <w:tcPr>
            <w:tcW w:w="1800" w:type="dxa"/>
          </w:tcPr>
          <w:p w:rsidR="00FB7EC3" w:rsidRDefault="00FB7EC3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11.331</w:t>
            </w:r>
          </w:p>
        </w:tc>
      </w:tr>
      <w:tr w:rsidR="00FB7EC3" w:rsidRPr="00B43E9E" w:rsidTr="00FB7EC3">
        <w:tc>
          <w:tcPr>
            <w:tcW w:w="900" w:type="dxa"/>
          </w:tcPr>
          <w:p w:rsidR="00FB7EC3" w:rsidRPr="00D24689" w:rsidRDefault="00FB7EC3" w:rsidP="00FB7EC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FB7EC3" w:rsidRPr="00D24689" w:rsidRDefault="00FB7EC3" w:rsidP="00FB7EC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FB7EC3" w:rsidRPr="00D24689" w:rsidRDefault="00FB7EC3" w:rsidP="004964A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</w:t>
            </w:r>
            <w:r w:rsidR="004964AB">
              <w:rPr>
                <w:rFonts w:ascii="Arial" w:hAnsi="Arial" w:cs="Arial"/>
                <w:b/>
                <w:sz w:val="22"/>
                <w:szCs w:val="22"/>
              </w:rPr>
              <w:t>221.211</w:t>
            </w:r>
          </w:p>
        </w:tc>
        <w:tc>
          <w:tcPr>
            <w:tcW w:w="1800" w:type="dxa"/>
          </w:tcPr>
          <w:p w:rsidR="00FB7EC3" w:rsidRPr="00D24689" w:rsidRDefault="004964AB" w:rsidP="00FB7EC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1.339.176,90</w:t>
            </w:r>
          </w:p>
        </w:tc>
        <w:tc>
          <w:tcPr>
            <w:tcW w:w="1800" w:type="dxa"/>
          </w:tcPr>
          <w:p w:rsidR="00FB7EC3" w:rsidRPr="00D24689" w:rsidRDefault="004964AB" w:rsidP="00FB7EC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1.336.590,01</w:t>
            </w:r>
          </w:p>
        </w:tc>
      </w:tr>
    </w:tbl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225EFE" w:rsidRDefault="00225EFE" w:rsidP="00225EF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Príjmové finančné operácie v €</w:t>
      </w:r>
    </w:p>
    <w:p w:rsidR="00225EFE" w:rsidRDefault="00225EFE" w:rsidP="00225EFE">
      <w:pPr>
        <w:rPr>
          <w:rFonts w:ascii="Arial" w:hAnsi="Arial" w:cs="Arial"/>
          <w:b/>
        </w:rPr>
      </w:pPr>
    </w:p>
    <w:tbl>
      <w:tblPr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225EFE" w:rsidRPr="00B43E9E" w:rsidTr="00F47B35">
        <w:tc>
          <w:tcPr>
            <w:tcW w:w="90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306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98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800" w:type="dxa"/>
          </w:tcPr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25EFE" w:rsidRPr="00F03DCF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225EFE" w:rsidRPr="00B43E9E" w:rsidTr="00F47B35">
        <w:tc>
          <w:tcPr>
            <w:tcW w:w="900" w:type="dxa"/>
          </w:tcPr>
          <w:p w:rsidR="00225EFE" w:rsidRPr="00B43E9E" w:rsidRDefault="00225EFE" w:rsidP="00F47B3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3060" w:type="dxa"/>
          </w:tcPr>
          <w:p w:rsidR="00225EFE" w:rsidRPr="00B43E9E" w:rsidRDefault="00225EFE" w:rsidP="00F47B3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predchádzajúceho roka</w:t>
            </w:r>
          </w:p>
        </w:tc>
        <w:tc>
          <w:tcPr>
            <w:tcW w:w="1980" w:type="dxa"/>
          </w:tcPr>
          <w:p w:rsidR="00225EFE" w:rsidRPr="00B43E9E" w:rsidRDefault="00F435AF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58.912</w:t>
            </w:r>
          </w:p>
        </w:tc>
        <w:tc>
          <w:tcPr>
            <w:tcW w:w="1800" w:type="dxa"/>
          </w:tcPr>
          <w:p w:rsidR="00225EFE" w:rsidRPr="00B43E9E" w:rsidRDefault="00F435AF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116.396</w:t>
            </w:r>
          </w:p>
        </w:tc>
        <w:tc>
          <w:tcPr>
            <w:tcW w:w="1800" w:type="dxa"/>
          </w:tcPr>
          <w:p w:rsidR="00225EFE" w:rsidRPr="00B43E9E" w:rsidRDefault="00F435AF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116.396,40</w:t>
            </w:r>
          </w:p>
        </w:tc>
      </w:tr>
      <w:tr w:rsidR="00225EFE" w:rsidRPr="00B43E9E" w:rsidTr="00F47B35">
        <w:tc>
          <w:tcPr>
            <w:tcW w:w="900" w:type="dxa"/>
          </w:tcPr>
          <w:p w:rsidR="00225EFE" w:rsidRPr="00B43E9E" w:rsidRDefault="00225EFE" w:rsidP="00F47B3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060" w:type="dxa"/>
          </w:tcPr>
          <w:p w:rsidR="00225EFE" w:rsidRPr="00406520" w:rsidRDefault="00225EFE" w:rsidP="00F47B3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652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980" w:type="dxa"/>
          </w:tcPr>
          <w:p w:rsidR="00225EFE" w:rsidRPr="00B43E9E" w:rsidRDefault="00F435AF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58.912</w:t>
            </w:r>
          </w:p>
        </w:tc>
        <w:tc>
          <w:tcPr>
            <w:tcW w:w="1800" w:type="dxa"/>
          </w:tcPr>
          <w:p w:rsidR="00225EFE" w:rsidRPr="00B43E9E" w:rsidRDefault="00F435AF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116.396</w:t>
            </w:r>
          </w:p>
        </w:tc>
        <w:tc>
          <w:tcPr>
            <w:tcW w:w="1800" w:type="dxa"/>
          </w:tcPr>
          <w:p w:rsidR="00225EFE" w:rsidRPr="00B43E9E" w:rsidRDefault="00F435AF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116.396,40</w:t>
            </w:r>
          </w:p>
        </w:tc>
      </w:tr>
    </w:tbl>
    <w:p w:rsidR="00225EFE" w:rsidRDefault="00225EFE" w:rsidP="00225EF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 w:rsidRPr="00B43E9E">
        <w:rPr>
          <w:rFonts w:ascii="Arial" w:hAnsi="Arial" w:cs="Arial"/>
          <w:sz w:val="24"/>
          <w:szCs w:val="24"/>
        </w:rPr>
        <w:t>Vý</w:t>
      </w:r>
      <w:r>
        <w:rPr>
          <w:rFonts w:ascii="Arial" w:hAnsi="Arial" w:cs="Arial"/>
          <w:sz w:val="24"/>
          <w:szCs w:val="24"/>
        </w:rPr>
        <w:t xml:space="preserve">davky </w:t>
      </w:r>
      <w:r w:rsidRPr="00B43E9E">
        <w:rPr>
          <w:rFonts w:ascii="Arial" w:hAnsi="Arial" w:cs="Arial"/>
          <w:sz w:val="24"/>
          <w:szCs w:val="24"/>
        </w:rPr>
        <w:t xml:space="preserve"> rozpočtu v € </w:t>
      </w: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6"/>
        <w:gridCol w:w="2686"/>
        <w:gridCol w:w="1569"/>
        <w:gridCol w:w="1425"/>
        <w:gridCol w:w="1446"/>
      </w:tblGrid>
      <w:tr w:rsidR="004964AB" w:rsidRPr="00B43E9E" w:rsidTr="004D3024"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4964AB" w:rsidRPr="00F03DCF" w:rsidRDefault="004964AB" w:rsidP="004D30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k 31.12.2015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Mzdy, platy, služobné príjmy a osobné vyrovnania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492.659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524.185,73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524.185,51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Poistné a príspevok do poisťovní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175.200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190.257,71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190.213,40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Tovary a služby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229.105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257.585,78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257.411,13</w:t>
            </w:r>
          </w:p>
        </w:tc>
      </w:tr>
      <w:tr w:rsidR="004964AB" w:rsidRPr="00B43E9E" w:rsidTr="004D3024">
        <w:tc>
          <w:tcPr>
            <w:tcW w:w="0" w:type="auto"/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0" w:type="auto"/>
          </w:tcPr>
          <w:p w:rsidR="004964AB" w:rsidRPr="00B43E9E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transfery</w:t>
            </w:r>
          </w:p>
        </w:tc>
        <w:tc>
          <w:tcPr>
            <w:tcW w:w="0" w:type="auto"/>
          </w:tcPr>
          <w:p w:rsidR="004964AB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30.410</w:t>
            </w:r>
          </w:p>
        </w:tc>
        <w:tc>
          <w:tcPr>
            <w:tcW w:w="0" w:type="auto"/>
          </w:tcPr>
          <w:p w:rsidR="004964AB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35.188,01</w:t>
            </w:r>
          </w:p>
        </w:tc>
        <w:tc>
          <w:tcPr>
            <w:tcW w:w="0" w:type="auto"/>
          </w:tcPr>
          <w:p w:rsidR="004964AB" w:rsidRDefault="00F435AF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33.350,19</w:t>
            </w:r>
          </w:p>
        </w:tc>
      </w:tr>
      <w:tr w:rsidR="004964AB" w:rsidRPr="00B43E9E" w:rsidTr="004D30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Splácanie úrokov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10.578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9.606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9.605,85</w:t>
            </w:r>
          </w:p>
        </w:tc>
      </w:tr>
      <w:tr w:rsidR="004964AB" w:rsidRPr="00B43E9E" w:rsidTr="004D30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4964AB" w:rsidP="004D3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Obstarávanie kapitálových aktív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F435AF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254.139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F435AF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339.253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B43E9E" w:rsidRDefault="00F435AF" w:rsidP="004D302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338.886,03</w:t>
            </w:r>
          </w:p>
        </w:tc>
      </w:tr>
      <w:tr w:rsidR="004964AB" w:rsidRPr="00B43E9E" w:rsidTr="004D302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4964AB" w:rsidP="004D302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4964AB" w:rsidP="004D30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F435AF" w:rsidP="004D30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1.192.091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F435AF" w:rsidP="004D30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1.356.076,23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64AB" w:rsidRPr="00411510" w:rsidRDefault="00F435AF" w:rsidP="004D30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1.353.642,11</w:t>
            </w:r>
          </w:p>
        </w:tc>
      </w:tr>
    </w:tbl>
    <w:p w:rsidR="004964AB" w:rsidRDefault="004964AB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4964AB" w:rsidRDefault="004964AB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F435AF" w:rsidRDefault="00F435AF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F435AF" w:rsidRPr="00B43E9E" w:rsidRDefault="00F435AF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225EFE" w:rsidRDefault="00225EFE" w:rsidP="00225EFE">
      <w:pPr>
        <w:rPr>
          <w:rFonts w:ascii="Arial" w:hAnsi="Arial" w:cs="Arial"/>
          <w:b/>
        </w:rPr>
      </w:pPr>
    </w:p>
    <w:p w:rsidR="00225EFE" w:rsidRDefault="00225EFE" w:rsidP="00225EF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lastRenderedPageBreak/>
        <w:t>Výdavkové finančné operácie v €</w:t>
      </w:r>
    </w:p>
    <w:p w:rsidR="00225EFE" w:rsidRDefault="00225EFE" w:rsidP="00225EFE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1"/>
        <w:gridCol w:w="1620"/>
        <w:gridCol w:w="2055"/>
        <w:gridCol w:w="1368"/>
        <w:gridCol w:w="1468"/>
      </w:tblGrid>
      <w:tr w:rsidR="00225EFE" w:rsidRPr="00505AEF" w:rsidTr="00F47B35">
        <w:trPr>
          <w:trHeight w:val="442"/>
        </w:trPr>
        <w:tc>
          <w:tcPr>
            <w:tcW w:w="0" w:type="auto"/>
          </w:tcPr>
          <w:p w:rsidR="00225EFE" w:rsidRPr="00411510" w:rsidRDefault="00225EFE" w:rsidP="00F47B3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0" w:type="auto"/>
          </w:tcPr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225EFE" w:rsidRPr="00411510" w:rsidRDefault="00225EFE" w:rsidP="00F47B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225EFE" w:rsidRPr="00505AEF" w:rsidTr="00F47B35">
        <w:tc>
          <w:tcPr>
            <w:tcW w:w="0" w:type="auto"/>
          </w:tcPr>
          <w:p w:rsidR="00225EFE" w:rsidRPr="00505AEF" w:rsidRDefault="00225EFE" w:rsidP="00F47B3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0" w:type="auto"/>
          </w:tcPr>
          <w:p w:rsidR="00225EFE" w:rsidRPr="00505AEF" w:rsidRDefault="001C788C" w:rsidP="00F47B3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Splátka istiny - </w:t>
            </w:r>
          </w:p>
        </w:tc>
        <w:tc>
          <w:tcPr>
            <w:tcW w:w="0" w:type="auto"/>
          </w:tcPr>
          <w:p w:rsidR="00225EFE" w:rsidRPr="00505AEF" w:rsidRDefault="00F435AF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88.032</w:t>
            </w:r>
          </w:p>
        </w:tc>
        <w:tc>
          <w:tcPr>
            <w:tcW w:w="0" w:type="auto"/>
          </w:tcPr>
          <w:p w:rsidR="00225EFE" w:rsidRPr="00505AEF" w:rsidRDefault="00F435AF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99.344</w:t>
            </w:r>
          </w:p>
        </w:tc>
        <w:tc>
          <w:tcPr>
            <w:tcW w:w="0" w:type="auto"/>
          </w:tcPr>
          <w:p w:rsidR="00225EFE" w:rsidRPr="00505AEF" w:rsidRDefault="00F435AF" w:rsidP="00F47B35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99.343,30</w:t>
            </w:r>
          </w:p>
        </w:tc>
      </w:tr>
      <w:tr w:rsidR="00225EFE" w:rsidRPr="00505AEF" w:rsidTr="00F47B3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505AEF" w:rsidRDefault="00225EFE" w:rsidP="00F47B3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411510" w:rsidRDefault="00225EFE" w:rsidP="00F47B35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505AEF" w:rsidRDefault="00F435AF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88.032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C75503" w:rsidRDefault="00F435AF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99.344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FE" w:rsidRPr="00172B1D" w:rsidRDefault="00F435AF" w:rsidP="00F47B35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99.343,30</w:t>
            </w:r>
          </w:p>
        </w:tc>
      </w:tr>
    </w:tbl>
    <w:p w:rsidR="00225EFE" w:rsidRDefault="00225EFE" w:rsidP="00225EFE">
      <w:pPr>
        <w:rPr>
          <w:b/>
          <w:bCs/>
        </w:rPr>
      </w:pPr>
    </w:p>
    <w:p w:rsidR="000F14E7" w:rsidRDefault="000F14E7" w:rsidP="00225EFE">
      <w:pPr>
        <w:rPr>
          <w:b/>
          <w:bCs/>
        </w:rPr>
      </w:pPr>
    </w:p>
    <w:p w:rsidR="00C5240C" w:rsidRPr="00C5240C" w:rsidRDefault="00C5240C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ÚČTOVNÍCTVA</w:t>
      </w:r>
      <w:r w:rsidR="00E02C2F">
        <w:rPr>
          <w:rFonts w:ascii="Arial" w:hAnsi="Arial" w:cs="Arial"/>
          <w:b/>
          <w:caps/>
          <w:color w:val="7030A0"/>
          <w:sz w:val="28"/>
          <w:szCs w:val="28"/>
        </w:rPr>
        <w:t xml:space="preserve">  za  materskú  účtovnú  jednotku  a konsolidovaný  celok</w:t>
      </w:r>
    </w:p>
    <w:p w:rsidR="00C5240C" w:rsidRDefault="00C5240C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Bil</w:t>
      </w:r>
      <w:r w:rsidR="00E02C2F">
        <w:rPr>
          <w:rFonts w:ascii="Arial" w:hAnsi="Arial" w:cs="Arial"/>
          <w:b/>
          <w:color w:val="C0504D"/>
          <w:sz w:val="28"/>
          <w:szCs w:val="28"/>
        </w:rPr>
        <w:t>ancia aktív a pasív k 31.12.2015</w:t>
      </w:r>
      <w:r>
        <w:rPr>
          <w:rFonts w:ascii="Arial" w:hAnsi="Arial" w:cs="Arial"/>
          <w:b/>
          <w:color w:val="C0504D"/>
          <w:sz w:val="28"/>
          <w:szCs w:val="28"/>
        </w:rPr>
        <w:t xml:space="preserve"> v €</w:t>
      </w:r>
    </w:p>
    <w:p w:rsidR="00981F25" w:rsidRPr="00981F25" w:rsidRDefault="00981F25" w:rsidP="00981F25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981F25">
        <w:rPr>
          <w:rFonts w:ascii="Arial" w:hAnsi="Arial" w:cs="Arial"/>
          <w:b/>
          <w:szCs w:val="24"/>
          <w:u w:val="single"/>
        </w:rPr>
        <w:t>a/ za materskú účtovnú jednotku</w:t>
      </w:r>
    </w:p>
    <w:p w:rsidR="00981F25" w:rsidRDefault="00981F25" w:rsidP="00981F25">
      <w:pPr>
        <w:pStyle w:val="Zkladntext"/>
        <w:rPr>
          <w:b/>
          <w:bCs/>
        </w:rPr>
      </w:pPr>
      <w:r>
        <w:rPr>
          <w:b/>
          <w:bCs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1220"/>
        <w:gridCol w:w="1714"/>
      </w:tblGrid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01.01.2015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31.12.2015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5 330 201,94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5 218 052,39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>Dlhodobý nehmotný majetok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8.400,00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>Dlhodobý hmotný majetok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</w:pPr>
            <w:r>
              <w:t>4 934 809,47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4 814 259,92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>Dlhodobý finančný majetok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</w:pPr>
            <w:r>
              <w:t>395 392,47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395 392,47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655 484,14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540 347,52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>Zásoby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</w:pPr>
            <w:r>
              <w:t>299,72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365,40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>Pohľadávky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</w:pPr>
            <w:r>
              <w:t>52 893,90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53 141,50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>Finančný majetok</w:t>
            </w:r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</w:pPr>
            <w:r>
              <w:t>576 067,44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457 633,97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 xml:space="preserve">Poskytnuté </w:t>
            </w:r>
            <w:proofErr w:type="spellStart"/>
            <w:r>
              <w:t>návr.fin.výpomoci</w:t>
            </w:r>
            <w:proofErr w:type="spellEnd"/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0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</w:pPr>
            <w:r>
              <w:t xml:space="preserve">Zúčtovanie medzi </w:t>
            </w:r>
            <w:proofErr w:type="spellStart"/>
            <w:r>
              <w:t>sub.VS</w:t>
            </w:r>
            <w:proofErr w:type="spellEnd"/>
          </w:p>
        </w:tc>
        <w:tc>
          <w:tcPr>
            <w:tcW w:w="3042" w:type="dxa"/>
          </w:tcPr>
          <w:p w:rsidR="00981F25" w:rsidRDefault="00981F25" w:rsidP="00F47B35">
            <w:pPr>
              <w:pStyle w:val="Zkladntext"/>
              <w:jc w:val="center"/>
            </w:pPr>
            <w:r>
              <w:t>26 223,08</w:t>
            </w:r>
          </w:p>
        </w:tc>
        <w:tc>
          <w:tcPr>
            <w:tcW w:w="2987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29 206,65</w:t>
            </w:r>
          </w:p>
        </w:tc>
      </w:tr>
      <w:tr w:rsidR="00981F25" w:rsidTr="00F47B35">
        <w:tc>
          <w:tcPr>
            <w:tcW w:w="3183" w:type="dxa"/>
          </w:tcPr>
          <w:p w:rsidR="00981F25" w:rsidRPr="005B0A69" w:rsidRDefault="00981F25" w:rsidP="00F47B35">
            <w:pPr>
              <w:pStyle w:val="Zkladntext"/>
              <w:rPr>
                <w:b/>
                <w:bCs/>
              </w:rPr>
            </w:pPr>
            <w:r w:rsidRPr="005B0A69">
              <w:rPr>
                <w:b/>
                <w:bCs/>
              </w:rPr>
              <w:t>Časové rozlíšenie</w:t>
            </w:r>
          </w:p>
        </w:tc>
        <w:tc>
          <w:tcPr>
            <w:tcW w:w="3042" w:type="dxa"/>
          </w:tcPr>
          <w:p w:rsidR="00981F25" w:rsidRPr="005B0A69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1 389,64</w:t>
            </w:r>
          </w:p>
        </w:tc>
        <w:tc>
          <w:tcPr>
            <w:tcW w:w="2987" w:type="dxa"/>
            <w:gridSpan w:val="2"/>
          </w:tcPr>
          <w:p w:rsidR="00981F25" w:rsidRPr="005B0A69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485,17</w:t>
            </w:r>
          </w:p>
        </w:tc>
      </w:tr>
      <w:tr w:rsidR="00981F25" w:rsidTr="00F47B35">
        <w:tc>
          <w:tcPr>
            <w:tcW w:w="3183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042" w:type="dxa"/>
          </w:tcPr>
          <w:p w:rsidR="00981F25" w:rsidRPr="00F044A5" w:rsidRDefault="00981F25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5 987 075,72</w:t>
            </w:r>
          </w:p>
        </w:tc>
        <w:tc>
          <w:tcPr>
            <w:tcW w:w="2987" w:type="dxa"/>
            <w:gridSpan w:val="2"/>
            <w:shd w:val="clear" w:color="auto" w:fill="auto"/>
          </w:tcPr>
          <w:p w:rsidR="00981F25" w:rsidRPr="00F044A5" w:rsidRDefault="00981F25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5 758 885,08</w:t>
            </w:r>
          </w:p>
        </w:tc>
      </w:tr>
      <w:tr w:rsidR="00981F25" w:rsidTr="00F47B35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gridAfter w:val="1"/>
          <w:wBefore w:w="6225" w:type="dxa"/>
          <w:wAfter w:w="1754" w:type="dxa"/>
          <w:trHeight w:val="100"/>
        </w:trPr>
        <w:tc>
          <w:tcPr>
            <w:tcW w:w="1233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</w:p>
        </w:tc>
      </w:tr>
    </w:tbl>
    <w:p w:rsidR="00981F25" w:rsidRDefault="00981F25" w:rsidP="00981F25">
      <w:pPr>
        <w:pStyle w:val="Zkladntext"/>
        <w:rPr>
          <w:b/>
          <w:bCs/>
        </w:rPr>
      </w:pPr>
      <w:r>
        <w:rPr>
          <w:b/>
          <w:bCs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4"/>
        <w:gridCol w:w="3019"/>
        <w:gridCol w:w="6"/>
        <w:gridCol w:w="3013"/>
      </w:tblGrid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01.01.2015</w:t>
            </w: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 31.12.2015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Vlastné zdroje krytia majetku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2 907 706,12</w:t>
            </w: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2 956 619,98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lastRenderedPageBreak/>
              <w:t>Fondy účtovnej jednotky</w:t>
            </w:r>
          </w:p>
        </w:tc>
        <w:tc>
          <w:tcPr>
            <w:tcW w:w="3069" w:type="dxa"/>
          </w:tcPr>
          <w:p w:rsidR="00981F25" w:rsidRPr="005B0A69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2 872 404,59</w:t>
            </w:r>
          </w:p>
        </w:tc>
        <w:tc>
          <w:tcPr>
            <w:tcW w:w="3069" w:type="dxa"/>
            <w:gridSpan w:val="2"/>
          </w:tcPr>
          <w:p w:rsidR="00981F25" w:rsidRPr="005B0A69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2 907 706,12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Výsledok hospodárenia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</w:pPr>
            <w:r>
              <w:t>35 301,53</w:t>
            </w: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48 913,86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937 919,66</w:t>
            </w: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807 432,33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Dlhodobé záväzky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</w:pPr>
            <w:r>
              <w:t>613 034,76</w:t>
            </w: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569 035,96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Krátkodobé záväzky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</w:pPr>
            <w:r>
              <w:t>13 634,11</w:t>
            </w: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39 638,90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Bankové úvery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</w:pPr>
            <w:r>
              <w:t>250 338,39</w:t>
            </w: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</w:pPr>
            <w:r>
              <w:t>173 530,99</w:t>
            </w:r>
          </w:p>
        </w:tc>
      </w:tr>
      <w:tr w:rsidR="00981F25" w:rsidTr="00F47B35">
        <w:tc>
          <w:tcPr>
            <w:tcW w:w="3074" w:type="dxa"/>
          </w:tcPr>
          <w:p w:rsidR="00981F25" w:rsidRPr="005B0A69" w:rsidRDefault="00981F25" w:rsidP="00F47B35">
            <w:pPr>
              <w:pStyle w:val="Zkladntext"/>
              <w:jc w:val="center"/>
              <w:rPr>
                <w:b/>
              </w:rPr>
            </w:pPr>
            <w:r w:rsidRPr="005B0A69">
              <w:rPr>
                <w:b/>
              </w:rPr>
              <w:t>Časové rozlíšenie</w:t>
            </w:r>
          </w:p>
        </w:tc>
        <w:tc>
          <w:tcPr>
            <w:tcW w:w="3069" w:type="dxa"/>
          </w:tcPr>
          <w:p w:rsidR="00981F25" w:rsidRPr="005B0A69" w:rsidRDefault="00981F25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2 141 449,94</w:t>
            </w:r>
          </w:p>
        </w:tc>
        <w:tc>
          <w:tcPr>
            <w:tcW w:w="3069" w:type="dxa"/>
            <w:gridSpan w:val="2"/>
          </w:tcPr>
          <w:p w:rsidR="00981F25" w:rsidRPr="005B0A69" w:rsidRDefault="00981F25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1 994 832,77</w:t>
            </w:r>
          </w:p>
        </w:tc>
      </w:tr>
      <w:tr w:rsidR="00981F25" w:rsidTr="00F47B35"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rezervy</w:t>
            </w:r>
          </w:p>
        </w:tc>
        <w:tc>
          <w:tcPr>
            <w:tcW w:w="3069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3069" w:type="dxa"/>
            <w:gridSpan w:val="2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4.000,00</w:t>
            </w:r>
          </w:p>
        </w:tc>
      </w:tr>
      <w:tr w:rsidR="00981F25" w:rsidTr="00F47B35">
        <w:trPr>
          <w:trHeight w:val="330"/>
        </w:trPr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58 912,40</w:t>
            </w:r>
          </w:p>
        </w:tc>
        <w:tc>
          <w:tcPr>
            <w:tcW w:w="3063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21 226,48</w:t>
            </w:r>
          </w:p>
        </w:tc>
      </w:tr>
      <w:tr w:rsidR="00981F25" w:rsidTr="00F47B35">
        <w:trPr>
          <w:trHeight w:val="375"/>
        </w:trPr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3075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5 987 075,72</w:t>
            </w:r>
          </w:p>
        </w:tc>
        <w:tc>
          <w:tcPr>
            <w:tcW w:w="3063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5 758 885,08</w:t>
            </w:r>
          </w:p>
        </w:tc>
      </w:tr>
    </w:tbl>
    <w:p w:rsidR="00981F25" w:rsidRDefault="00981F25" w:rsidP="00981F25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DE6B1B" w:rsidRPr="00505AEF" w:rsidRDefault="00DE6B1B" w:rsidP="00DE6B1B">
      <w:pPr>
        <w:jc w:val="both"/>
        <w:rPr>
          <w:rFonts w:ascii="Arial" w:hAnsi="Arial" w:cs="Arial"/>
        </w:rPr>
      </w:pPr>
      <w:r w:rsidRPr="00505AEF">
        <w:rPr>
          <w:rFonts w:ascii="Arial" w:hAnsi="Arial" w:cs="Arial"/>
        </w:rPr>
        <w:t xml:space="preserve">     </w:t>
      </w:r>
      <w:r w:rsidR="009B490A">
        <w:rPr>
          <w:rFonts w:ascii="Arial" w:hAnsi="Arial" w:cs="Arial"/>
        </w:rPr>
        <w:t>Aktíva obce k 31.12.201</w:t>
      </w:r>
      <w:r w:rsidR="00981F25">
        <w:rPr>
          <w:rFonts w:ascii="Arial" w:hAnsi="Arial" w:cs="Arial"/>
        </w:rPr>
        <w:t>5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</w:t>
      </w:r>
      <w:r w:rsidR="009B490A">
        <w:rPr>
          <w:rFonts w:ascii="Arial" w:hAnsi="Arial" w:cs="Arial"/>
        </w:rPr>
        <w:t>ta</w:t>
      </w:r>
      <w:r w:rsidR="00B0284E">
        <w:rPr>
          <w:rFonts w:ascii="Arial" w:hAnsi="Arial" w:cs="Arial"/>
        </w:rPr>
        <w:t>vujú celkom čias</w:t>
      </w:r>
      <w:r w:rsidR="00981F25">
        <w:rPr>
          <w:rFonts w:ascii="Arial" w:hAnsi="Arial" w:cs="Arial"/>
        </w:rPr>
        <w:t>tku 5.758.885,08</w:t>
      </w:r>
      <w:r w:rsidRPr="00505AEF">
        <w:rPr>
          <w:rFonts w:ascii="Arial" w:hAnsi="Arial" w:cs="Arial"/>
        </w:rPr>
        <w:t xml:space="preserve"> €. Hodnota dlhodobého investičného majetku obce, ako aj finančný majetok obce, zásoby, pohľadávky zodpovedajú hodnote majetku, ktoré boli inventarizované inventarizačnou komisiou, ktorá vykonala fyzickú aj dokladovú inv</w:t>
      </w:r>
      <w:r w:rsidR="00B0284E">
        <w:rPr>
          <w:rFonts w:ascii="Arial" w:hAnsi="Arial" w:cs="Arial"/>
        </w:rPr>
        <w:t xml:space="preserve">entarizáciu majetku </w:t>
      </w:r>
      <w:r w:rsidR="00981F25">
        <w:rPr>
          <w:rFonts w:ascii="Arial" w:hAnsi="Arial" w:cs="Arial"/>
        </w:rPr>
        <w:t>k 31.12.2015. Pasíva k 31.12.2015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stavujú čias</w:t>
      </w:r>
      <w:r w:rsidR="00981F25">
        <w:rPr>
          <w:rFonts w:ascii="Arial" w:hAnsi="Arial" w:cs="Arial"/>
        </w:rPr>
        <w:t>tku celkom 5.758.885.08</w:t>
      </w:r>
      <w:r w:rsidRPr="00505AEF">
        <w:rPr>
          <w:rFonts w:ascii="Arial" w:hAnsi="Arial" w:cs="Arial"/>
        </w:rPr>
        <w:t xml:space="preserve"> €, čo zodpovedá zdrojom krytia majetku </w:t>
      </w:r>
      <w:proofErr w:type="spellStart"/>
      <w:r w:rsidRPr="00505AEF">
        <w:rPr>
          <w:rFonts w:ascii="Arial" w:hAnsi="Arial" w:cs="Arial"/>
        </w:rPr>
        <w:t>t.j</w:t>
      </w:r>
      <w:proofErr w:type="spellEnd"/>
      <w:r w:rsidRPr="00505AEF">
        <w:rPr>
          <w:rFonts w:ascii="Arial" w:hAnsi="Arial" w:cs="Arial"/>
        </w:rPr>
        <w:t>. finančným prostriedkom a záväzkom.</w:t>
      </w:r>
    </w:p>
    <w:p w:rsidR="00DE6B1B" w:rsidRDefault="00DE6B1B" w:rsidP="001915D9">
      <w:pPr>
        <w:rPr>
          <w:rFonts w:ascii="Arial" w:hAnsi="Arial" w:cs="Arial"/>
        </w:rPr>
      </w:pPr>
      <w:r w:rsidRPr="001915D9">
        <w:rPr>
          <w:rFonts w:ascii="Arial" w:hAnsi="Arial" w:cs="Arial"/>
        </w:rPr>
        <w:t>Bilančná kontinuita bola dodržaná, pretože aktíva sa rovnajú pasívam.</w:t>
      </w:r>
    </w:p>
    <w:p w:rsidR="00981F25" w:rsidRDefault="00981F25" w:rsidP="001915D9">
      <w:pPr>
        <w:rPr>
          <w:rFonts w:ascii="Arial" w:hAnsi="Arial" w:cs="Arial"/>
        </w:rPr>
      </w:pPr>
    </w:p>
    <w:p w:rsidR="00981F25" w:rsidRPr="00981F25" w:rsidRDefault="00981F25" w:rsidP="00981F25">
      <w:pPr>
        <w:spacing w:line="276" w:lineRule="auto"/>
        <w:rPr>
          <w:rFonts w:ascii="Arial" w:hAnsi="Arial" w:cs="Arial"/>
          <w:b/>
          <w:u w:val="single"/>
        </w:rPr>
      </w:pPr>
      <w:r w:rsidRPr="00981F25">
        <w:rPr>
          <w:rFonts w:ascii="Arial" w:hAnsi="Arial" w:cs="Arial"/>
          <w:b/>
          <w:u w:val="single"/>
        </w:rPr>
        <w:t>b/ za konsolidovaný celok</w:t>
      </w:r>
    </w:p>
    <w:p w:rsidR="00981F25" w:rsidRDefault="00981F25" w:rsidP="00981F25">
      <w:pPr>
        <w:pStyle w:val="Zkladntext"/>
        <w:spacing w:line="276" w:lineRule="auto"/>
        <w:rPr>
          <w:b/>
          <w:bCs/>
        </w:rPr>
      </w:pPr>
      <w:r>
        <w:rPr>
          <w:b/>
          <w:bCs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2934"/>
      </w:tblGrid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2988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01.01.2015</w:t>
            </w:r>
          </w:p>
        </w:tc>
        <w:tc>
          <w:tcPr>
            <w:tcW w:w="293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31.12.2015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2988" w:type="dxa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5465945,08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5384 637,62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2988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3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nehmotný majetok</w:t>
            </w:r>
          </w:p>
        </w:tc>
        <w:tc>
          <w:tcPr>
            <w:tcW w:w="2988" w:type="dxa"/>
          </w:tcPr>
          <w:p w:rsidR="00981F25" w:rsidRDefault="009A22BE" w:rsidP="00F47B35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</w:pPr>
            <w:r>
              <w:t>8 400,00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hmotný majetok</w:t>
            </w:r>
          </w:p>
        </w:tc>
        <w:tc>
          <w:tcPr>
            <w:tcW w:w="2988" w:type="dxa"/>
          </w:tcPr>
          <w:p w:rsidR="00981F25" w:rsidRDefault="009A22BE" w:rsidP="00F47B35">
            <w:pPr>
              <w:pStyle w:val="Zkladntext"/>
              <w:jc w:val="center"/>
            </w:pPr>
            <w:r>
              <w:t>5 070 552,61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</w:pPr>
            <w:r>
              <w:t>4 980 845,15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finančný majetok</w:t>
            </w:r>
          </w:p>
        </w:tc>
        <w:tc>
          <w:tcPr>
            <w:tcW w:w="2988" w:type="dxa"/>
          </w:tcPr>
          <w:p w:rsidR="00981F25" w:rsidRDefault="009A22BE" w:rsidP="00F47B35">
            <w:pPr>
              <w:pStyle w:val="Zkladntext"/>
              <w:jc w:val="center"/>
            </w:pPr>
            <w:r>
              <w:t>395 392,47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</w:pPr>
            <w:r>
              <w:t>395 392,47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2988" w:type="dxa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685 216,62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568 634,80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2988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3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Zásoby</w:t>
            </w:r>
          </w:p>
        </w:tc>
        <w:tc>
          <w:tcPr>
            <w:tcW w:w="2988" w:type="dxa"/>
          </w:tcPr>
          <w:p w:rsidR="00981F25" w:rsidRDefault="009A22BE" w:rsidP="00F47B35">
            <w:pPr>
              <w:pStyle w:val="Zkladntext"/>
              <w:jc w:val="center"/>
            </w:pPr>
            <w:r>
              <w:t>456,26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</w:pPr>
            <w:r>
              <w:t>644,80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Pohľadávky</w:t>
            </w:r>
          </w:p>
        </w:tc>
        <w:tc>
          <w:tcPr>
            <w:tcW w:w="2988" w:type="dxa"/>
          </w:tcPr>
          <w:p w:rsidR="009A22BE" w:rsidRDefault="009A22BE" w:rsidP="009A22BE">
            <w:pPr>
              <w:pStyle w:val="Zkladntext"/>
              <w:jc w:val="center"/>
            </w:pPr>
            <w:r>
              <w:t>54 085,37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</w:pPr>
            <w:r>
              <w:t>55 050,24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Finančný majetok</w:t>
            </w:r>
          </w:p>
        </w:tc>
        <w:tc>
          <w:tcPr>
            <w:tcW w:w="2988" w:type="dxa"/>
          </w:tcPr>
          <w:p w:rsidR="00981F25" w:rsidRDefault="009A22BE" w:rsidP="00F47B35">
            <w:pPr>
              <w:pStyle w:val="Zkladntext"/>
              <w:jc w:val="center"/>
            </w:pPr>
            <w:r>
              <w:t>630 674,99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</w:pPr>
            <w:r>
              <w:t>512 939,76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 xml:space="preserve">Poskytnuté </w:t>
            </w:r>
            <w:proofErr w:type="spellStart"/>
            <w:r>
              <w:t>návr.fin.výpomoci</w:t>
            </w:r>
            <w:proofErr w:type="spellEnd"/>
          </w:p>
        </w:tc>
        <w:tc>
          <w:tcPr>
            <w:tcW w:w="2988" w:type="dxa"/>
          </w:tcPr>
          <w:p w:rsidR="00981F25" w:rsidRDefault="009A22BE" w:rsidP="00F47B35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</w:pPr>
            <w:r>
              <w:t>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 xml:space="preserve">Zúčtovanie medzi </w:t>
            </w:r>
            <w:proofErr w:type="spellStart"/>
            <w:r>
              <w:t>sub.VS</w:t>
            </w:r>
            <w:proofErr w:type="spellEnd"/>
          </w:p>
        </w:tc>
        <w:tc>
          <w:tcPr>
            <w:tcW w:w="2988" w:type="dxa"/>
          </w:tcPr>
          <w:p w:rsidR="009A22BE" w:rsidRDefault="009A22BE" w:rsidP="009A22BE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2934" w:type="dxa"/>
          </w:tcPr>
          <w:p w:rsidR="00981F25" w:rsidRDefault="009A22BE" w:rsidP="00F47B35">
            <w:pPr>
              <w:pStyle w:val="Zkladntext"/>
              <w:jc w:val="center"/>
            </w:pPr>
            <w:r>
              <w:t>0</w:t>
            </w:r>
          </w:p>
        </w:tc>
      </w:tr>
      <w:tr w:rsidR="00981F25" w:rsidTr="0066614B">
        <w:tc>
          <w:tcPr>
            <w:tcW w:w="3140" w:type="dxa"/>
          </w:tcPr>
          <w:p w:rsidR="00981F25" w:rsidRPr="005B0A69" w:rsidRDefault="00981F25" w:rsidP="00F47B35">
            <w:pPr>
              <w:pStyle w:val="Zkladntext"/>
              <w:rPr>
                <w:b/>
                <w:bCs/>
              </w:rPr>
            </w:pPr>
            <w:r w:rsidRPr="005B0A69">
              <w:rPr>
                <w:b/>
                <w:bCs/>
              </w:rPr>
              <w:t>Časové rozlíšenie</w:t>
            </w:r>
          </w:p>
        </w:tc>
        <w:tc>
          <w:tcPr>
            <w:tcW w:w="2988" w:type="dxa"/>
          </w:tcPr>
          <w:p w:rsidR="00981F25" w:rsidRPr="005B0A69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2726,82</w:t>
            </w:r>
          </w:p>
        </w:tc>
        <w:tc>
          <w:tcPr>
            <w:tcW w:w="2934" w:type="dxa"/>
          </w:tcPr>
          <w:p w:rsidR="00981F25" w:rsidRPr="005B0A69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1936,65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88" w:type="dxa"/>
          </w:tcPr>
          <w:p w:rsidR="00981F25" w:rsidRPr="00F044A5" w:rsidRDefault="009A22BE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6 153 888,52</w:t>
            </w:r>
          </w:p>
        </w:tc>
        <w:tc>
          <w:tcPr>
            <w:tcW w:w="2934" w:type="dxa"/>
            <w:shd w:val="clear" w:color="auto" w:fill="auto"/>
          </w:tcPr>
          <w:p w:rsidR="00981F25" w:rsidRPr="00F044A5" w:rsidRDefault="009A22BE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5 955 209,07</w:t>
            </w:r>
          </w:p>
        </w:tc>
      </w:tr>
    </w:tbl>
    <w:p w:rsidR="00981F25" w:rsidRDefault="00981F25" w:rsidP="00981F25">
      <w:pPr>
        <w:pStyle w:val="Zkladntext"/>
        <w:rPr>
          <w:b/>
          <w:bCs/>
        </w:rPr>
      </w:pPr>
      <w:r>
        <w:rPr>
          <w:b/>
          <w:bCs/>
        </w:rPr>
        <w:lastRenderedPageBreak/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4"/>
        <w:gridCol w:w="3019"/>
        <w:gridCol w:w="6"/>
        <w:gridCol w:w="3013"/>
      </w:tblGrid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01.01.2015</w:t>
            </w: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 31.12.2015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Vlastné zdroje krytia majetku</w:t>
            </w:r>
          </w:p>
        </w:tc>
        <w:tc>
          <w:tcPr>
            <w:tcW w:w="3069" w:type="dxa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2 908 248,73</w:t>
            </w:r>
          </w:p>
        </w:tc>
        <w:tc>
          <w:tcPr>
            <w:tcW w:w="3069" w:type="dxa"/>
            <w:gridSpan w:val="2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2 956 814,42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Fondy účtovnej jednotky</w:t>
            </w:r>
          </w:p>
        </w:tc>
        <w:tc>
          <w:tcPr>
            <w:tcW w:w="3069" w:type="dxa"/>
          </w:tcPr>
          <w:p w:rsidR="00981F25" w:rsidRPr="005B0A69" w:rsidRDefault="009A22BE" w:rsidP="009A22BE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2 864 116,82</w:t>
            </w:r>
          </w:p>
        </w:tc>
        <w:tc>
          <w:tcPr>
            <w:tcW w:w="3069" w:type="dxa"/>
            <w:gridSpan w:val="2"/>
          </w:tcPr>
          <w:p w:rsidR="00981F25" w:rsidRPr="005B0A69" w:rsidRDefault="009A22BE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2 908 248,73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Výsledok hospodárenia</w:t>
            </w:r>
          </w:p>
        </w:tc>
        <w:tc>
          <w:tcPr>
            <w:tcW w:w="3069" w:type="dxa"/>
          </w:tcPr>
          <w:p w:rsidR="00981F25" w:rsidRDefault="009A22BE" w:rsidP="00F47B35">
            <w:pPr>
              <w:pStyle w:val="Zkladntext"/>
              <w:jc w:val="center"/>
            </w:pPr>
            <w:r>
              <w:t>44 131,91</w:t>
            </w:r>
          </w:p>
        </w:tc>
        <w:tc>
          <w:tcPr>
            <w:tcW w:w="3069" w:type="dxa"/>
            <w:gridSpan w:val="2"/>
          </w:tcPr>
          <w:p w:rsidR="00981F25" w:rsidRDefault="009A22BE" w:rsidP="00F47B35">
            <w:pPr>
              <w:pStyle w:val="Zkladntext"/>
              <w:jc w:val="center"/>
            </w:pPr>
            <w:r>
              <w:t>48 565,69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69" w:type="dxa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994 622,31</w:t>
            </w:r>
          </w:p>
        </w:tc>
        <w:tc>
          <w:tcPr>
            <w:tcW w:w="3069" w:type="dxa"/>
            <w:gridSpan w:val="2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865 314,63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Dlhodobé záväzky</w:t>
            </w:r>
          </w:p>
        </w:tc>
        <w:tc>
          <w:tcPr>
            <w:tcW w:w="3069" w:type="dxa"/>
          </w:tcPr>
          <w:p w:rsidR="00981F25" w:rsidRDefault="009A22BE" w:rsidP="00F47B35">
            <w:pPr>
              <w:pStyle w:val="Zkladntext"/>
              <w:jc w:val="center"/>
            </w:pPr>
            <w:r>
              <w:t>614 064,63</w:t>
            </w:r>
          </w:p>
        </w:tc>
        <w:tc>
          <w:tcPr>
            <w:tcW w:w="3069" w:type="dxa"/>
            <w:gridSpan w:val="2"/>
          </w:tcPr>
          <w:p w:rsidR="00981F25" w:rsidRDefault="009A22BE" w:rsidP="00F47B35">
            <w:pPr>
              <w:pStyle w:val="Zkladntext"/>
              <w:jc w:val="center"/>
            </w:pPr>
            <w:r>
              <w:t>569 671,32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Krátkodobé záväzky</w:t>
            </w:r>
          </w:p>
        </w:tc>
        <w:tc>
          <w:tcPr>
            <w:tcW w:w="3069" w:type="dxa"/>
          </w:tcPr>
          <w:p w:rsidR="00981F25" w:rsidRDefault="009A22BE" w:rsidP="00F47B35">
            <w:pPr>
              <w:pStyle w:val="Zkladntext"/>
              <w:jc w:val="center"/>
            </w:pPr>
            <w:r>
              <w:t>69 306,89</w:t>
            </w:r>
          </w:p>
        </w:tc>
        <w:tc>
          <w:tcPr>
            <w:tcW w:w="3069" w:type="dxa"/>
            <w:gridSpan w:val="2"/>
          </w:tcPr>
          <w:p w:rsidR="00981F25" w:rsidRDefault="009A22BE" w:rsidP="00F47B35">
            <w:pPr>
              <w:pStyle w:val="Zkladntext"/>
              <w:jc w:val="center"/>
            </w:pPr>
            <w:r>
              <w:t>96 885,84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Bankové úvery</w:t>
            </w:r>
          </w:p>
        </w:tc>
        <w:tc>
          <w:tcPr>
            <w:tcW w:w="3069" w:type="dxa"/>
          </w:tcPr>
          <w:p w:rsidR="00981F25" w:rsidRDefault="009A22BE" w:rsidP="00F47B35">
            <w:pPr>
              <w:pStyle w:val="Zkladntext"/>
              <w:jc w:val="center"/>
            </w:pPr>
            <w:r>
              <w:t>250 338,39</w:t>
            </w:r>
          </w:p>
        </w:tc>
        <w:tc>
          <w:tcPr>
            <w:tcW w:w="3069" w:type="dxa"/>
            <w:gridSpan w:val="2"/>
          </w:tcPr>
          <w:p w:rsidR="00981F25" w:rsidRDefault="009A22BE" w:rsidP="00F47B35">
            <w:pPr>
              <w:pStyle w:val="Zkladntext"/>
              <w:jc w:val="center"/>
            </w:pPr>
            <w:r>
              <w:t>173 530,99</w:t>
            </w:r>
          </w:p>
        </w:tc>
      </w:tr>
      <w:tr w:rsidR="00981F25" w:rsidTr="00F47B35">
        <w:tc>
          <w:tcPr>
            <w:tcW w:w="3074" w:type="dxa"/>
          </w:tcPr>
          <w:p w:rsidR="00981F25" w:rsidRPr="005B0A69" w:rsidRDefault="00981F25" w:rsidP="00F47B35">
            <w:pPr>
              <w:pStyle w:val="Zkladntext"/>
              <w:jc w:val="center"/>
              <w:rPr>
                <w:b/>
              </w:rPr>
            </w:pPr>
            <w:r w:rsidRPr="005B0A69">
              <w:rPr>
                <w:b/>
              </w:rPr>
              <w:t>Časové rozlíšenie</w:t>
            </w:r>
          </w:p>
        </w:tc>
        <w:tc>
          <w:tcPr>
            <w:tcW w:w="3069" w:type="dxa"/>
          </w:tcPr>
          <w:p w:rsidR="00981F25" w:rsidRPr="005B0A69" w:rsidRDefault="009A22BE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2 251 017,48</w:t>
            </w:r>
          </w:p>
        </w:tc>
        <w:tc>
          <w:tcPr>
            <w:tcW w:w="3069" w:type="dxa"/>
            <w:gridSpan w:val="2"/>
          </w:tcPr>
          <w:p w:rsidR="00981F25" w:rsidRPr="005B0A69" w:rsidRDefault="009A22BE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2 133 080,02</w:t>
            </w:r>
          </w:p>
        </w:tc>
      </w:tr>
      <w:tr w:rsidR="00981F25" w:rsidTr="00F47B35"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rezervy</w:t>
            </w:r>
          </w:p>
        </w:tc>
        <w:tc>
          <w:tcPr>
            <w:tcW w:w="3069" w:type="dxa"/>
          </w:tcPr>
          <w:p w:rsidR="00981F25" w:rsidRPr="00766395" w:rsidRDefault="009A22BE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2 000,00</w:t>
            </w:r>
          </w:p>
        </w:tc>
        <w:tc>
          <w:tcPr>
            <w:tcW w:w="3069" w:type="dxa"/>
            <w:gridSpan w:val="2"/>
          </w:tcPr>
          <w:p w:rsidR="00981F25" w:rsidRPr="00766395" w:rsidRDefault="009A22BE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4 000,00</w:t>
            </w:r>
          </w:p>
        </w:tc>
      </w:tr>
      <w:tr w:rsidR="00981F25" w:rsidTr="00F47B35">
        <w:trPr>
          <w:trHeight w:val="330"/>
        </w:trPr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981F25" w:rsidRPr="00766395" w:rsidRDefault="009A22BE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58 912,40</w:t>
            </w:r>
          </w:p>
        </w:tc>
        <w:tc>
          <w:tcPr>
            <w:tcW w:w="3063" w:type="dxa"/>
          </w:tcPr>
          <w:p w:rsidR="00981F25" w:rsidRPr="00766395" w:rsidRDefault="009A22BE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21 226,48</w:t>
            </w:r>
          </w:p>
        </w:tc>
      </w:tr>
      <w:tr w:rsidR="00981F25" w:rsidTr="00F47B35">
        <w:trPr>
          <w:trHeight w:val="375"/>
        </w:trPr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3075" w:type="dxa"/>
            <w:gridSpan w:val="2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6 153 888,52</w:t>
            </w:r>
          </w:p>
        </w:tc>
        <w:tc>
          <w:tcPr>
            <w:tcW w:w="3063" w:type="dxa"/>
          </w:tcPr>
          <w:p w:rsidR="00981F25" w:rsidRDefault="009A22BE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5 955 209,07</w:t>
            </w:r>
          </w:p>
        </w:tc>
      </w:tr>
    </w:tbl>
    <w:p w:rsidR="001C788C" w:rsidRDefault="001C788C" w:rsidP="001C788C">
      <w:pPr>
        <w:pStyle w:val="Zkladntext2"/>
        <w:spacing w:line="360" w:lineRule="auto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Pr="00C5240C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Účtovný výsledok hospodárenia </w:t>
      </w:r>
    </w:p>
    <w:p w:rsidR="001915D9" w:rsidRDefault="00247D27" w:rsidP="00247D2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a/ za materskú účtovnú jednotku</w:t>
      </w:r>
    </w:p>
    <w:p w:rsidR="00247D27" w:rsidRDefault="00247D27" w:rsidP="00247D27">
      <w:pPr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247D27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6: (výnosy )</w:t>
            </w:r>
          </w:p>
        </w:tc>
        <w:tc>
          <w:tcPr>
            <w:tcW w:w="4696" w:type="dxa"/>
          </w:tcPr>
          <w:p w:rsidR="00247D27" w:rsidRPr="00CD4656" w:rsidRDefault="00247D27" w:rsidP="00247D27">
            <w:pPr>
              <w:pStyle w:val="Zkladntext"/>
            </w:pPr>
            <w:r>
              <w:t>1 062 039,83</w:t>
            </w:r>
          </w:p>
        </w:tc>
      </w:tr>
      <w:tr w:rsidR="00247D27" w:rsidRPr="001915D9" w:rsidTr="00247D27">
        <w:trPr>
          <w:trHeight w:val="298"/>
        </w:trPr>
        <w:tc>
          <w:tcPr>
            <w:tcW w:w="4636" w:type="dxa"/>
          </w:tcPr>
          <w:p w:rsidR="00247D27" w:rsidRPr="001915D9" w:rsidRDefault="00247D27" w:rsidP="00247D27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5: ( náklady )</w:t>
            </w:r>
          </w:p>
        </w:tc>
        <w:tc>
          <w:tcPr>
            <w:tcW w:w="4696" w:type="dxa"/>
          </w:tcPr>
          <w:p w:rsidR="00247D27" w:rsidRPr="00F67F77" w:rsidRDefault="00247D27" w:rsidP="00247D27">
            <w:pPr>
              <w:pStyle w:val="Zkladntext"/>
              <w:rPr>
                <w:bCs/>
              </w:rPr>
            </w:pPr>
            <w:r>
              <w:rPr>
                <w:bCs/>
              </w:rPr>
              <w:t>1 013 125,97</w:t>
            </w:r>
          </w:p>
        </w:tc>
      </w:tr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247D27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Daň z príjmov:</w:t>
            </w:r>
          </w:p>
        </w:tc>
        <w:tc>
          <w:tcPr>
            <w:tcW w:w="4696" w:type="dxa"/>
          </w:tcPr>
          <w:p w:rsidR="00247D27" w:rsidRPr="00F67F77" w:rsidRDefault="00247D27" w:rsidP="00247D27">
            <w:pPr>
              <w:pStyle w:val="Zkladntext"/>
            </w:pPr>
            <w:r>
              <w:t>0</w:t>
            </w:r>
          </w:p>
        </w:tc>
      </w:tr>
      <w:tr w:rsidR="00247D27" w:rsidRPr="001915D9" w:rsidTr="00247D27">
        <w:trPr>
          <w:trHeight w:val="435"/>
        </w:trPr>
        <w:tc>
          <w:tcPr>
            <w:tcW w:w="4636" w:type="dxa"/>
          </w:tcPr>
          <w:p w:rsidR="00247D27" w:rsidRPr="001915D9" w:rsidRDefault="00247D27" w:rsidP="00247D27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1915D9">
              <w:rPr>
                <w:rFonts w:ascii="Arial" w:hAnsi="Arial" w:cs="Arial"/>
                <w:b/>
                <w:sz w:val="22"/>
                <w:szCs w:val="22"/>
              </w:rPr>
              <w:t>Účtovný výsledok hospodárenia:</w:t>
            </w:r>
          </w:p>
        </w:tc>
        <w:tc>
          <w:tcPr>
            <w:tcW w:w="4696" w:type="dxa"/>
          </w:tcPr>
          <w:p w:rsidR="00247D27" w:rsidRPr="00861C7D" w:rsidRDefault="00247D27" w:rsidP="00247D27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48 913,86</w:t>
            </w:r>
          </w:p>
        </w:tc>
      </w:tr>
    </w:tbl>
    <w:p w:rsidR="001915D9" w:rsidRPr="001915D9" w:rsidRDefault="001915D9" w:rsidP="001915D9">
      <w:pPr>
        <w:pStyle w:val="Zkladntext"/>
        <w:jc w:val="both"/>
        <w:rPr>
          <w:rFonts w:ascii="Arial" w:hAnsi="Arial" w:cs="Arial"/>
        </w:rPr>
      </w:pPr>
      <w:r w:rsidRPr="001915D9">
        <w:rPr>
          <w:rFonts w:ascii="Arial" w:hAnsi="Arial" w:cs="Arial"/>
        </w:rPr>
        <w:t>Účtovný výsledok hospodárenia je rozdiel medzi výnosmi a nákladmi, ktoré časovo a vecne súvisia s príslušným rok</w:t>
      </w:r>
      <w:r w:rsidR="00247D27">
        <w:rPr>
          <w:rFonts w:ascii="Arial" w:hAnsi="Arial" w:cs="Arial"/>
        </w:rPr>
        <w:t>om 2015</w:t>
      </w:r>
      <w:r w:rsidRPr="001915D9">
        <w:rPr>
          <w:rFonts w:ascii="Arial" w:hAnsi="Arial" w:cs="Arial"/>
        </w:rPr>
        <w:t>.</w:t>
      </w:r>
    </w:p>
    <w:p w:rsidR="001915D9" w:rsidRPr="001915D9" w:rsidRDefault="001915D9" w:rsidP="001915D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1915D9">
        <w:rPr>
          <w:rFonts w:ascii="Arial" w:hAnsi="Arial" w:cs="Arial"/>
        </w:rPr>
        <w:t>Účtovný v</w:t>
      </w:r>
      <w:r w:rsidR="00247D27">
        <w:rPr>
          <w:rFonts w:ascii="Arial" w:hAnsi="Arial" w:cs="Arial"/>
        </w:rPr>
        <w:t>ýsledok hospodárenia za rok 2015</w:t>
      </w:r>
      <w:r w:rsidRPr="001915D9">
        <w:rPr>
          <w:rFonts w:ascii="Arial" w:hAnsi="Arial" w:cs="Arial"/>
        </w:rPr>
        <w:t xml:space="preserve"> dosia</w:t>
      </w:r>
      <w:r w:rsidR="00247D27">
        <w:rPr>
          <w:rFonts w:ascii="Arial" w:hAnsi="Arial" w:cs="Arial"/>
        </w:rPr>
        <w:t>hol prebytok vo výške  48.913,86</w:t>
      </w:r>
      <w:r w:rsidRPr="001915D9">
        <w:rPr>
          <w:rFonts w:ascii="Arial" w:hAnsi="Arial" w:cs="Arial"/>
        </w:rPr>
        <w:t xml:space="preserve"> €</w:t>
      </w:r>
    </w:p>
    <w:p w:rsidR="00247D27" w:rsidRDefault="00247D27" w:rsidP="001915D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Celá suma bude v roku 2016</w:t>
      </w:r>
      <w:r w:rsidR="001915D9" w:rsidRPr="001915D9">
        <w:rPr>
          <w:rFonts w:ascii="Arial" w:hAnsi="Arial" w:cs="Arial"/>
        </w:rPr>
        <w:t xml:space="preserve"> preúčtovaná na účet  428 čo je </w:t>
      </w:r>
      <w:proofErr w:type="spellStart"/>
      <w:r w:rsidR="001915D9" w:rsidRPr="001915D9">
        <w:rPr>
          <w:rFonts w:ascii="Arial" w:hAnsi="Arial" w:cs="Arial"/>
        </w:rPr>
        <w:t>nevysporiadaný</w:t>
      </w:r>
      <w:proofErr w:type="spellEnd"/>
      <w:r w:rsidR="001915D9" w:rsidRPr="001915D9">
        <w:rPr>
          <w:rFonts w:ascii="Arial" w:hAnsi="Arial" w:cs="Arial"/>
        </w:rPr>
        <w:t xml:space="preserve"> výsledok hospodárenia  z minulých rokov. </w:t>
      </w:r>
    </w:p>
    <w:p w:rsidR="00247D27" w:rsidRDefault="00247D27" w:rsidP="001915D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247D27" w:rsidRDefault="00247D27" w:rsidP="00247D2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a/ za konsolidovaný celok</w:t>
      </w:r>
    </w:p>
    <w:p w:rsidR="00247D27" w:rsidRDefault="00247D27" w:rsidP="00247D27">
      <w:pPr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6: (výnosy )</w:t>
            </w:r>
          </w:p>
        </w:tc>
        <w:tc>
          <w:tcPr>
            <w:tcW w:w="4696" w:type="dxa"/>
          </w:tcPr>
          <w:p w:rsidR="00247D27" w:rsidRPr="00CD4656" w:rsidRDefault="00FE52BF" w:rsidP="00F47B35">
            <w:pPr>
              <w:pStyle w:val="Zkladntext"/>
            </w:pPr>
            <w:r>
              <w:t>1 544 519,81</w:t>
            </w:r>
          </w:p>
        </w:tc>
      </w:tr>
      <w:tr w:rsidR="00247D27" w:rsidRPr="001915D9" w:rsidTr="00247D27">
        <w:trPr>
          <w:trHeight w:val="298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5: ( náklady )</w:t>
            </w:r>
          </w:p>
        </w:tc>
        <w:tc>
          <w:tcPr>
            <w:tcW w:w="4696" w:type="dxa"/>
          </w:tcPr>
          <w:p w:rsidR="00247D27" w:rsidRPr="00F67F77" w:rsidRDefault="00FE52BF" w:rsidP="00F47B35">
            <w:pPr>
              <w:pStyle w:val="Zkladntext"/>
              <w:rPr>
                <w:bCs/>
              </w:rPr>
            </w:pPr>
            <w:r>
              <w:rPr>
                <w:bCs/>
              </w:rPr>
              <w:t>1 495 954,12</w:t>
            </w:r>
          </w:p>
        </w:tc>
      </w:tr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Daň z príjmov:</w:t>
            </w:r>
          </w:p>
        </w:tc>
        <w:tc>
          <w:tcPr>
            <w:tcW w:w="4696" w:type="dxa"/>
          </w:tcPr>
          <w:p w:rsidR="00247D27" w:rsidRPr="00F67F77" w:rsidRDefault="00FE52BF" w:rsidP="00F47B35">
            <w:pPr>
              <w:pStyle w:val="Zkladntext"/>
            </w:pPr>
            <w:r>
              <w:t xml:space="preserve">              0,00</w:t>
            </w:r>
          </w:p>
        </w:tc>
      </w:tr>
      <w:tr w:rsidR="00247D27" w:rsidRPr="001915D9" w:rsidTr="00247D27">
        <w:trPr>
          <w:trHeight w:val="435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1915D9">
              <w:rPr>
                <w:rFonts w:ascii="Arial" w:hAnsi="Arial" w:cs="Arial"/>
                <w:b/>
                <w:sz w:val="22"/>
                <w:szCs w:val="22"/>
              </w:rPr>
              <w:t>Účtovný výsledok hospodárenia:</w:t>
            </w:r>
          </w:p>
        </w:tc>
        <w:tc>
          <w:tcPr>
            <w:tcW w:w="4696" w:type="dxa"/>
          </w:tcPr>
          <w:p w:rsidR="00247D27" w:rsidRPr="00861C7D" w:rsidRDefault="00FE52BF" w:rsidP="00F47B35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  48 565,69</w:t>
            </w:r>
          </w:p>
        </w:tc>
      </w:tr>
    </w:tbl>
    <w:p w:rsidR="00247D27" w:rsidRDefault="00247D27" w:rsidP="001915D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915D9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Pohľadávky</w:t>
      </w:r>
    </w:p>
    <w:p w:rsidR="00247D27" w:rsidRPr="00247D27" w:rsidRDefault="00247D27" w:rsidP="00247D2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materskú účtovnú jednotku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19"/>
        <w:gridCol w:w="2846"/>
        <w:gridCol w:w="2846"/>
      </w:tblGrid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327C8F" w:rsidRPr="00327C8F" w:rsidRDefault="00247D2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31.12.2014</w:t>
            </w:r>
            <w:r w:rsidR="00327C8F">
              <w:rPr>
                <w:rFonts w:ascii="Arial" w:hAnsi="Arial" w:cs="Arial"/>
                <w:b/>
                <w:sz w:val="22"/>
                <w:szCs w:val="22"/>
              </w:rPr>
              <w:t xml:space="preserve"> / €/ </w:t>
            </w:r>
          </w:p>
        </w:tc>
        <w:tc>
          <w:tcPr>
            <w:tcW w:w="0" w:type="auto"/>
          </w:tcPr>
          <w:p w:rsidR="00327C8F" w:rsidRPr="00327C8F" w:rsidRDefault="00247D2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31.12.2015</w:t>
            </w:r>
            <w:r w:rsid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247D2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153FC0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247D2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62.688,45</w:t>
            </w:r>
          </w:p>
        </w:tc>
        <w:tc>
          <w:tcPr>
            <w:tcW w:w="0" w:type="auto"/>
          </w:tcPr>
          <w:p w:rsidR="00327C8F" w:rsidRPr="00327C8F" w:rsidRDefault="00153FC0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62.936,05</w:t>
            </w:r>
          </w:p>
        </w:tc>
      </w:tr>
    </w:tbl>
    <w:p w:rsidR="001915D9" w:rsidRDefault="001915D9" w:rsidP="00327C8F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327C8F" w:rsidRPr="0078279C" w:rsidRDefault="00327C8F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významných položiek z účtovnej závierky:</w:t>
      </w:r>
    </w:p>
    <w:tbl>
      <w:tblPr>
        <w:tblW w:w="87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3739"/>
      </w:tblGrid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Pohľadávka</w:t>
            </w:r>
          </w:p>
        </w:tc>
        <w:tc>
          <w:tcPr>
            <w:tcW w:w="2268" w:type="dxa"/>
          </w:tcPr>
          <w:p w:rsidR="00DE2024" w:rsidRPr="00327C8F" w:rsidRDefault="00DE2024" w:rsidP="00327C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Hodnota pohľadávok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Opis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Ostatné pohľadávky</w:t>
            </w:r>
          </w:p>
        </w:tc>
        <w:tc>
          <w:tcPr>
            <w:tcW w:w="2268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4.851,94</w:t>
            </w:r>
          </w:p>
        </w:tc>
        <w:tc>
          <w:tcPr>
            <w:tcW w:w="3739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Poplatok za KO a DSO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 xml:space="preserve">Z nedaňových príjmov </w:t>
            </w:r>
          </w:p>
        </w:tc>
        <w:tc>
          <w:tcPr>
            <w:tcW w:w="2268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2.952,28</w:t>
            </w:r>
          </w:p>
        </w:tc>
        <w:tc>
          <w:tcPr>
            <w:tcW w:w="3739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Nájom z nebytových priestorov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Z nedaňových príjmov</w:t>
            </w:r>
          </w:p>
        </w:tc>
        <w:tc>
          <w:tcPr>
            <w:tcW w:w="2268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38.000,00</w:t>
            </w:r>
          </w:p>
        </w:tc>
        <w:tc>
          <w:tcPr>
            <w:tcW w:w="3739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Zmluvná pokuta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Z daňových príjmov</w:t>
            </w:r>
          </w:p>
        </w:tc>
        <w:tc>
          <w:tcPr>
            <w:tcW w:w="2268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755.23</w:t>
            </w:r>
          </w:p>
        </w:tc>
        <w:tc>
          <w:tcPr>
            <w:tcW w:w="3739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 z pozemkov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Z daňových príjmov</w:t>
            </w:r>
          </w:p>
        </w:tc>
        <w:tc>
          <w:tcPr>
            <w:tcW w:w="2268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3.195,59</w:t>
            </w:r>
          </w:p>
        </w:tc>
        <w:tc>
          <w:tcPr>
            <w:tcW w:w="3739" w:type="dxa"/>
          </w:tcPr>
          <w:p w:rsidR="00DE2024" w:rsidRPr="00327C8F" w:rsidRDefault="00766A22" w:rsidP="00327C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 zo stavieb</w:t>
            </w:r>
          </w:p>
        </w:tc>
      </w:tr>
      <w:tr w:rsidR="00DE2024" w:rsidRPr="00327C8F" w:rsidTr="00DE2024">
        <w:trPr>
          <w:jc w:val="center"/>
        </w:trPr>
        <w:tc>
          <w:tcPr>
            <w:tcW w:w="2694" w:type="dxa"/>
          </w:tcPr>
          <w:p w:rsidR="00DE2024" w:rsidRPr="00327C8F" w:rsidRDefault="00DE2024" w:rsidP="00327C8F">
            <w:pPr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2268" w:type="dxa"/>
          </w:tcPr>
          <w:p w:rsidR="00DE2024" w:rsidRPr="00327C8F" w:rsidRDefault="00766A22" w:rsidP="00327C8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49.728,04</w:t>
            </w:r>
          </w:p>
        </w:tc>
        <w:tc>
          <w:tcPr>
            <w:tcW w:w="3739" w:type="dxa"/>
          </w:tcPr>
          <w:p w:rsidR="00DE2024" w:rsidRPr="00327C8F" w:rsidRDefault="00DE2024" w:rsidP="00327C8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47D27" w:rsidRDefault="00247D27" w:rsidP="00247D2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247D27" w:rsidRDefault="00247D27" w:rsidP="00247D2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b/ za konsolidovaný celok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19"/>
        <w:gridCol w:w="2846"/>
        <w:gridCol w:w="2846"/>
      </w:tblGrid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Zostatok k 31.12.2014 / €/ </w:t>
            </w:r>
          </w:p>
        </w:tc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31.12.2015 / €/</w:t>
            </w:r>
          </w:p>
        </w:tc>
      </w:tr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247D2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1.191,47</w:t>
            </w:r>
          </w:p>
        </w:tc>
        <w:tc>
          <w:tcPr>
            <w:tcW w:w="0" w:type="auto"/>
          </w:tcPr>
          <w:p w:rsidR="00247D2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1.908,74</w:t>
            </w:r>
          </w:p>
        </w:tc>
      </w:tr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247D2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52.893,90</w:t>
            </w:r>
          </w:p>
        </w:tc>
        <w:tc>
          <w:tcPr>
            <w:tcW w:w="0" w:type="auto"/>
          </w:tcPr>
          <w:p w:rsidR="00247D2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53.141,50</w:t>
            </w:r>
          </w:p>
        </w:tc>
      </w:tr>
    </w:tbl>
    <w:p w:rsidR="00F47B35" w:rsidRDefault="00F47B35" w:rsidP="00F47B35">
      <w:pPr>
        <w:pStyle w:val="Zkladntext2"/>
        <w:spacing w:line="360" w:lineRule="auto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Záväzky</w:t>
      </w:r>
    </w:p>
    <w:p w:rsidR="00847B37" w:rsidRDefault="00847B37" w:rsidP="00847B3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materskú účtovnú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19"/>
        <w:gridCol w:w="2785"/>
        <w:gridCol w:w="2846"/>
      </w:tblGrid>
      <w:tr w:rsidR="00327C8F" w:rsidRPr="00327C8F" w:rsidTr="00327C8F">
        <w:trPr>
          <w:trHeight w:val="70"/>
        </w:trPr>
        <w:tc>
          <w:tcPr>
            <w:tcW w:w="0" w:type="auto"/>
          </w:tcPr>
          <w:p w:rsidR="00327C8F" w:rsidRPr="00327C8F" w:rsidRDefault="00327C8F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327C8F" w:rsidRPr="00327C8F" w:rsidRDefault="00247D27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31.12.2014</w:t>
            </w:r>
            <w:r w:rsidR="00327C8F" w:rsidRPr="00327C8F">
              <w:rPr>
                <w:rFonts w:ascii="Arial" w:hAnsi="Arial" w:cs="Arial"/>
                <w:b/>
                <w:sz w:val="22"/>
                <w:szCs w:val="22"/>
              </w:rPr>
              <w:t xml:space="preserve"> /€/</w:t>
            </w:r>
          </w:p>
        </w:tc>
        <w:tc>
          <w:tcPr>
            <w:tcW w:w="0" w:type="auto"/>
          </w:tcPr>
          <w:p w:rsidR="00327C8F" w:rsidRPr="00327C8F" w:rsidRDefault="00247D27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31.12.2015</w:t>
            </w:r>
            <w:r w:rsidR="00327C8F" w:rsidRP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247D2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626.668,87</w:t>
            </w:r>
          </w:p>
        </w:tc>
        <w:tc>
          <w:tcPr>
            <w:tcW w:w="0" w:type="auto"/>
          </w:tcPr>
          <w:p w:rsidR="00327C8F" w:rsidRPr="00327C8F" w:rsidRDefault="00153FC0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608.674,86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153FC0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327C8F" w:rsidRP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327C8F" w:rsidRPr="0078279C" w:rsidRDefault="00327C8F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</w:t>
      </w:r>
      <w:r w:rsidR="0078279C" w:rsidRPr="0078279C">
        <w:rPr>
          <w:rFonts w:ascii="Arial" w:hAnsi="Arial" w:cs="Arial"/>
          <w:szCs w:val="24"/>
          <w:u w:val="single"/>
        </w:rPr>
        <w:t>h položiek z účtovnej závierky:</w:t>
      </w: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Obec uzatvorila v roku 2007 Zmluvu o úvere na rekonštrukciu kaštieľa na obecný dom. Úver je dlhodobý s dobou splatnosti v roku 2017. Splátky istiny sú mesačné, prvá splátka bola v novembri 2008, splátky úrokov sú mesačné, prvá splátka bola v decembri 2007.</w:t>
      </w:r>
    </w:p>
    <w:p w:rsidR="006E1A2A" w:rsidRPr="006E1A2A" w:rsidRDefault="000D5733" w:rsidP="006E1A2A">
      <w:pPr>
        <w:pStyle w:val="Zkladntext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Zostatok k 31.12.2015</w:t>
      </w:r>
      <w:r w:rsidR="00D87AE7">
        <w:rPr>
          <w:rFonts w:ascii="Arial" w:hAnsi="Arial" w:cs="Arial"/>
          <w:b/>
        </w:rPr>
        <w:t>:                  54.786,99</w:t>
      </w:r>
      <w:r w:rsidR="006E1A2A" w:rsidRPr="006E1A2A">
        <w:rPr>
          <w:rFonts w:ascii="Arial" w:hAnsi="Arial" w:cs="Arial"/>
          <w:b/>
        </w:rPr>
        <w:t xml:space="preserve"> €</w:t>
      </w:r>
    </w:p>
    <w:p w:rsidR="006E1A2A" w:rsidRDefault="006E1A2A" w:rsidP="006E1A2A">
      <w:pPr>
        <w:pStyle w:val="Zkladntext"/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v roku 2007 uzatvorila Zmluvu o návratnom finančnom príspevku zo ŠFRB na výstavbu bytových domov. Návratný finančný príspevok je dlhodobý s dobou splatnosti v roku 2037. Splátky istiny</w:t>
      </w:r>
      <w:r>
        <w:rPr>
          <w:rFonts w:ascii="Arial" w:hAnsi="Arial" w:cs="Arial"/>
        </w:rPr>
        <w:t xml:space="preserve"> a úroku sú mesačné.</w:t>
      </w:r>
    </w:p>
    <w:p w:rsidR="006E1A2A" w:rsidRPr="006E1A2A" w:rsidRDefault="000D5733" w:rsidP="006E1A2A">
      <w:pPr>
        <w:pStyle w:val="Zkladntext"/>
        <w:rPr>
          <w:rFonts w:ascii="Arial" w:hAnsi="Arial" w:cs="Arial"/>
        </w:rPr>
      </w:pPr>
      <w:r>
        <w:rPr>
          <w:rFonts w:ascii="Arial" w:hAnsi="Arial" w:cs="Arial"/>
        </w:rPr>
        <w:t>Zostatok k 31.12.2015</w:t>
      </w:r>
      <w:r w:rsidR="006E1A2A" w:rsidRPr="006E1A2A">
        <w:rPr>
          <w:rFonts w:ascii="Arial" w:hAnsi="Arial" w:cs="Arial"/>
        </w:rPr>
        <w:t xml:space="preserve">:                 </w:t>
      </w:r>
      <w:r w:rsidR="00D87AE7">
        <w:rPr>
          <w:rFonts w:ascii="Arial" w:hAnsi="Arial" w:cs="Arial"/>
          <w:b/>
          <w:bCs/>
        </w:rPr>
        <w:t>547.835,89</w:t>
      </w:r>
      <w:r w:rsidR="006E1A2A" w:rsidRPr="006E1A2A">
        <w:rPr>
          <w:rFonts w:ascii="Arial" w:hAnsi="Arial" w:cs="Arial"/>
          <w:b/>
          <w:bCs/>
        </w:rPr>
        <w:t xml:space="preserve"> €</w:t>
      </w:r>
    </w:p>
    <w:p w:rsidR="006E1A2A" w:rsidRDefault="006E1A2A" w:rsidP="006E1A2A">
      <w:pPr>
        <w:pStyle w:val="Zkladntext"/>
        <w:rPr>
          <w:b/>
          <w:bCs/>
        </w:rPr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2012 Zmluvu o úvere na rekonštrukciu materskej školy. Úver je dlhodobý s dobou splatnosti v roku 2022. Splátky istiny a úroku sú štvrťročné prvá splátka bola 31.12.2012.</w:t>
      </w:r>
    </w:p>
    <w:p w:rsidR="006E1A2A" w:rsidRPr="006E1A2A" w:rsidRDefault="000D5733" w:rsidP="006E1A2A">
      <w:pPr>
        <w:pStyle w:val="Zkladntext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Zostatok k 31.12.2015</w:t>
      </w:r>
      <w:r w:rsidR="00D87AE7">
        <w:rPr>
          <w:rFonts w:ascii="Arial" w:hAnsi="Arial" w:cs="Arial"/>
          <w:b/>
        </w:rPr>
        <w:t>:                  69.065</w:t>
      </w:r>
      <w:r w:rsidR="006E1A2A" w:rsidRPr="006E1A2A">
        <w:rPr>
          <w:rFonts w:ascii="Arial" w:hAnsi="Arial" w:cs="Arial"/>
          <w:b/>
        </w:rPr>
        <w:t>,00 €</w:t>
      </w:r>
    </w:p>
    <w:p w:rsidR="006E1A2A" w:rsidRDefault="006E1A2A" w:rsidP="006E1A2A">
      <w:pPr>
        <w:pStyle w:val="Zkladntext"/>
        <w:rPr>
          <w:b/>
          <w:bCs/>
        </w:rPr>
      </w:pPr>
    </w:p>
    <w:p w:rsidR="006E1A2A" w:rsidRPr="006E1A2A" w:rsidRDefault="006E1A2A" w:rsidP="006E1A2A">
      <w:pPr>
        <w:pStyle w:val="Zkladntext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2014 Zmluvu o úvere na rekonštrukciu zdravotného strediska . Úver je dlhodobý s dobou splatnosti v roku 2021. Splátky istiny a úroku sú štvrťročné prvá splátka bola 31.12.2014.</w:t>
      </w:r>
    </w:p>
    <w:p w:rsidR="006E1A2A" w:rsidRDefault="000D5733" w:rsidP="006E1A2A">
      <w:pPr>
        <w:pStyle w:val="Zkladntext"/>
        <w:rPr>
          <w:rFonts w:ascii="Arial" w:hAnsi="Arial" w:cs="Arial"/>
          <w:b/>
        </w:rPr>
      </w:pPr>
      <w:r>
        <w:rPr>
          <w:rFonts w:ascii="Arial" w:hAnsi="Arial" w:cs="Arial"/>
        </w:rPr>
        <w:t>Zostatok k 31.12.2015</w:t>
      </w:r>
      <w:r w:rsidR="00D87AE7">
        <w:rPr>
          <w:rFonts w:ascii="Arial" w:hAnsi="Arial" w:cs="Arial"/>
          <w:b/>
        </w:rPr>
        <w:t>:                  49.679</w:t>
      </w:r>
      <w:r w:rsidR="006E1A2A" w:rsidRPr="006E1A2A">
        <w:rPr>
          <w:rFonts w:ascii="Arial" w:hAnsi="Arial" w:cs="Arial"/>
          <w:b/>
        </w:rPr>
        <w:t>,00 €</w:t>
      </w:r>
    </w:p>
    <w:p w:rsidR="00847B37" w:rsidRDefault="00847B37" w:rsidP="006E1A2A">
      <w:pPr>
        <w:pStyle w:val="Zkladntext"/>
        <w:rPr>
          <w:rFonts w:ascii="Arial" w:hAnsi="Arial" w:cs="Arial"/>
          <w:b/>
        </w:rPr>
      </w:pPr>
    </w:p>
    <w:p w:rsidR="00847B37" w:rsidRPr="00847B37" w:rsidRDefault="00847B37" w:rsidP="00847B3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19"/>
        <w:gridCol w:w="2785"/>
        <w:gridCol w:w="2846"/>
      </w:tblGrid>
      <w:tr w:rsidR="00847B37" w:rsidRPr="00327C8F" w:rsidTr="00F47B35">
        <w:trPr>
          <w:trHeight w:val="70"/>
        </w:trPr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31.12.2014</w:t>
            </w:r>
            <w:r w:rsidRPr="00327C8F">
              <w:rPr>
                <w:rFonts w:ascii="Arial" w:hAnsi="Arial" w:cs="Arial"/>
                <w:b/>
                <w:sz w:val="22"/>
                <w:szCs w:val="22"/>
              </w:rPr>
              <w:t xml:space="preserve"> /€/</w:t>
            </w:r>
          </w:p>
        </w:tc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31.12.2015</w:t>
            </w:r>
            <w:r w:rsidRP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847B37" w:rsidRPr="00327C8F" w:rsidTr="00F47B35"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847B3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683.371,52</w:t>
            </w:r>
          </w:p>
        </w:tc>
        <w:tc>
          <w:tcPr>
            <w:tcW w:w="0" w:type="auto"/>
          </w:tcPr>
          <w:p w:rsidR="00847B3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666.557,16</w:t>
            </w:r>
          </w:p>
        </w:tc>
      </w:tr>
      <w:tr w:rsidR="00847B37" w:rsidRPr="00327C8F" w:rsidTr="00F47B35"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847B3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847B3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47B37" w:rsidRPr="006E1A2A" w:rsidRDefault="00847B37" w:rsidP="006E1A2A">
      <w:pPr>
        <w:pStyle w:val="Zkladntext"/>
        <w:rPr>
          <w:rFonts w:ascii="Arial" w:hAnsi="Arial" w:cs="Arial"/>
          <w:b/>
          <w:bCs/>
        </w:rPr>
      </w:pPr>
    </w:p>
    <w:p w:rsidR="006E1A2A" w:rsidRDefault="00DE774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Vývoj nákladov a výnosov za materskú účtovnú jednotku a konsolidovaný celok</w:t>
      </w:r>
    </w:p>
    <w:p w:rsidR="00490B0C" w:rsidRPr="00490B0C" w:rsidRDefault="00490B0C" w:rsidP="00490B0C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490B0C">
        <w:rPr>
          <w:rFonts w:ascii="Arial" w:hAnsi="Arial" w:cs="Arial"/>
          <w:b/>
        </w:rPr>
        <w:t>a) za materskú účtovnú jednotku</w:t>
      </w:r>
    </w:p>
    <w:tbl>
      <w:tblPr>
        <w:tblW w:w="7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1701"/>
        <w:gridCol w:w="1701"/>
      </w:tblGrid>
      <w:tr w:rsidR="00490B0C" w:rsidRPr="00B37E98" w:rsidTr="00D24EC4">
        <w:trPr>
          <w:jc w:val="center"/>
        </w:trPr>
        <w:tc>
          <w:tcPr>
            <w:tcW w:w="3681" w:type="dxa"/>
            <w:shd w:val="clear" w:color="auto" w:fill="DDD9C3"/>
          </w:tcPr>
          <w:p w:rsidR="00490B0C" w:rsidRPr="00490B0C" w:rsidRDefault="00490B0C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k 31.12. 2014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k 31.12.2015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57560E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964.087,34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830A35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1.013.125,97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50 – Spotrebované nákupy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77.501,65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54.496,82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51 – Služby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84.275,57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105.239,50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167.556,26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176.975,66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53 – Dane a  poplatky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339,50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186,50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7.003,30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3.861,62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412.827,11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437.302,82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13.304,61</w:t>
            </w:r>
          </w:p>
          <w:p w:rsidR="0057560E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13.374,42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201.279,34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221.688,63</w:t>
            </w:r>
          </w:p>
        </w:tc>
      </w:tr>
      <w:tr w:rsidR="00490B0C" w:rsidRPr="00830A35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57560E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999.388,87</w:t>
            </w:r>
          </w:p>
        </w:tc>
        <w:tc>
          <w:tcPr>
            <w:tcW w:w="1701" w:type="dxa"/>
            <w:shd w:val="clear" w:color="auto" w:fill="D9D9D9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830A35">
              <w:rPr>
                <w:rFonts w:ascii="Arial" w:hAnsi="Arial" w:cs="Arial"/>
                <w:b/>
              </w:rPr>
              <w:t>1.062.039,83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51.306,43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13.584,52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lastRenderedPageBreak/>
              <w:t>63 – Daňové a colné výnosy a výnosy z poplatkov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642.388,89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722.700,37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78.341,94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72.049,83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7.941,73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500,00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94,19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224,72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490B0C" w:rsidRPr="006E59D2" w:rsidRDefault="0057560E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6E59D2">
              <w:rPr>
                <w:rFonts w:ascii="Arial" w:hAnsi="Arial" w:cs="Arial"/>
              </w:rPr>
              <w:t>219.315,69</w:t>
            </w:r>
          </w:p>
        </w:tc>
        <w:tc>
          <w:tcPr>
            <w:tcW w:w="1701" w:type="dxa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830A35">
              <w:rPr>
                <w:rFonts w:ascii="Arial" w:hAnsi="Arial" w:cs="Arial"/>
              </w:rPr>
              <w:t>252.980,39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Hospodársky výsledok</w:t>
            </w:r>
          </w:p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57560E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+ 35.301,53</w:t>
            </w:r>
          </w:p>
        </w:tc>
        <w:tc>
          <w:tcPr>
            <w:tcW w:w="1701" w:type="dxa"/>
            <w:shd w:val="clear" w:color="auto" w:fill="D9D9D9"/>
          </w:tcPr>
          <w:p w:rsidR="00490B0C" w:rsidRPr="00830A35" w:rsidRDefault="00830A35" w:rsidP="00830A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+ </w:t>
            </w:r>
            <w:r w:rsidRPr="00830A35">
              <w:rPr>
                <w:rFonts w:ascii="Arial" w:hAnsi="Arial" w:cs="Arial"/>
                <w:b/>
              </w:rPr>
              <w:t>48.913,86</w:t>
            </w:r>
          </w:p>
        </w:tc>
      </w:tr>
    </w:tbl>
    <w:p w:rsidR="004364C2" w:rsidRDefault="004364C2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490B0C" w:rsidRPr="00490B0C" w:rsidRDefault="00490B0C" w:rsidP="00490B0C">
      <w:pPr>
        <w:spacing w:line="360" w:lineRule="auto"/>
        <w:jc w:val="both"/>
        <w:rPr>
          <w:rFonts w:ascii="Arial" w:hAnsi="Arial" w:cs="Arial"/>
          <w:b/>
        </w:rPr>
      </w:pPr>
      <w:r w:rsidRPr="00490B0C">
        <w:rPr>
          <w:rFonts w:ascii="Arial" w:hAnsi="Arial" w:cs="Arial"/>
          <w:b/>
        </w:rPr>
        <w:t>a) za konsolidovaný celok</w:t>
      </w:r>
    </w:p>
    <w:tbl>
      <w:tblPr>
        <w:tblW w:w="7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1701"/>
        <w:gridCol w:w="1701"/>
      </w:tblGrid>
      <w:tr w:rsidR="00490B0C" w:rsidRPr="00490B0C" w:rsidTr="00D24EC4">
        <w:trPr>
          <w:jc w:val="center"/>
        </w:trPr>
        <w:tc>
          <w:tcPr>
            <w:tcW w:w="3681" w:type="dxa"/>
            <w:shd w:val="clear" w:color="auto" w:fill="DDD9C3"/>
          </w:tcPr>
          <w:p w:rsidR="00490B0C" w:rsidRPr="00490B0C" w:rsidRDefault="00490B0C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k 31.12. 2014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k 31.12.2015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D67583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84705F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440</w:t>
            </w:r>
            <w:r w:rsidR="0084705F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844,27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D67583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84705F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495</w:t>
            </w:r>
            <w:r w:rsidR="0084705F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  <w:b/>
              </w:rPr>
              <w:t>954,12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50 – Spotrebované nákupy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D67583">
              <w:rPr>
                <w:rFonts w:ascii="Arial" w:hAnsi="Arial" w:cs="Arial"/>
              </w:rPr>
              <w:t>161.168,62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D67583">
              <w:rPr>
                <w:rFonts w:ascii="Arial" w:hAnsi="Arial" w:cs="Arial"/>
              </w:rPr>
              <w:t>141.476,88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51 – Služby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95.658,88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118.495,43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722.226,68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753.744,31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53 – Dane a  poplatky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339,50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186,50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11.802,82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6.687,88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419.792,91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441.610,66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15.294,71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15.604,22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16.057,22</w:t>
            </w:r>
          </w:p>
        </w:tc>
        <w:tc>
          <w:tcPr>
            <w:tcW w:w="1701" w:type="dxa"/>
          </w:tcPr>
          <w:p w:rsidR="00490B0C" w:rsidRPr="00D67583" w:rsidRDefault="00D6758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18.148,44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8B02C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1.486.473,25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8B02C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1.544.519,81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102.497,04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74.326,90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84705F" w:rsidRDefault="00490B0C" w:rsidP="00F47B35">
            <w:pPr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642.388,89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722.700,37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84705F" w:rsidRDefault="00490B0C" w:rsidP="00F47B35">
            <w:pPr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78.341,94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72.049,83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42.029,49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500,00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95,43</w:t>
            </w:r>
          </w:p>
        </w:tc>
        <w:tc>
          <w:tcPr>
            <w:tcW w:w="1701" w:type="dxa"/>
          </w:tcPr>
          <w:p w:rsidR="00490B0C" w:rsidRPr="0084705F" w:rsidRDefault="0084705F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225,94</w:t>
            </w:r>
          </w:p>
        </w:tc>
      </w:tr>
      <w:tr w:rsidR="0084705F" w:rsidRPr="00490B0C" w:rsidTr="00D24EC4">
        <w:trPr>
          <w:jc w:val="center"/>
        </w:trPr>
        <w:tc>
          <w:tcPr>
            <w:tcW w:w="3681" w:type="dxa"/>
          </w:tcPr>
          <w:p w:rsidR="0084705F" w:rsidRPr="00490B0C" w:rsidRDefault="0084705F" w:rsidP="0084705F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lastRenderedPageBreak/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84705F" w:rsidRPr="0084705F" w:rsidRDefault="0084705F" w:rsidP="0084705F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621.120,46</w:t>
            </w:r>
          </w:p>
        </w:tc>
        <w:tc>
          <w:tcPr>
            <w:tcW w:w="1701" w:type="dxa"/>
          </w:tcPr>
          <w:p w:rsidR="0084705F" w:rsidRPr="0084705F" w:rsidRDefault="0084705F" w:rsidP="0084705F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674.716,77</w:t>
            </w:r>
          </w:p>
        </w:tc>
      </w:tr>
      <w:tr w:rsidR="0084705F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84705F" w:rsidRPr="00490B0C" w:rsidRDefault="0084705F" w:rsidP="0084705F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Hospodársky výsledok</w:t>
            </w:r>
          </w:p>
          <w:p w:rsidR="0084705F" w:rsidRPr="00490B0C" w:rsidRDefault="0084705F" w:rsidP="0084705F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1701" w:type="dxa"/>
            <w:shd w:val="clear" w:color="auto" w:fill="D9D9D9"/>
          </w:tcPr>
          <w:p w:rsidR="0084705F" w:rsidRPr="00490B0C" w:rsidRDefault="008B02CC" w:rsidP="0084705F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44.131,91</w:t>
            </w:r>
          </w:p>
        </w:tc>
        <w:tc>
          <w:tcPr>
            <w:tcW w:w="1701" w:type="dxa"/>
            <w:shd w:val="clear" w:color="auto" w:fill="D9D9D9"/>
          </w:tcPr>
          <w:p w:rsidR="0084705F" w:rsidRPr="00490B0C" w:rsidRDefault="008B02CC" w:rsidP="0084705F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48.565,69</w:t>
            </w:r>
          </w:p>
        </w:tc>
      </w:tr>
    </w:tbl>
    <w:p w:rsidR="00490B0C" w:rsidRDefault="00490B0C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770CA2" w:rsidRDefault="00770CA2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6E1A2A" w:rsidRPr="006E1A2A" w:rsidRDefault="006E1A2A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OSTATNÉ  DOLEŽITÉ  INFORMÁCIE</w:t>
      </w:r>
    </w:p>
    <w:p w:rsidR="006E1A2A" w:rsidRDefault="006E1A2A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Prijaté granty a</w:t>
      </w:r>
      <w:r w:rsidR="004F3F34">
        <w:rPr>
          <w:rFonts w:ascii="Arial" w:hAnsi="Arial" w:cs="Arial"/>
          <w:b/>
          <w:color w:val="C0504D"/>
          <w:sz w:val="28"/>
          <w:szCs w:val="28"/>
        </w:rPr>
        <w:t> </w:t>
      </w:r>
      <w:r>
        <w:rPr>
          <w:rFonts w:ascii="Arial" w:hAnsi="Arial" w:cs="Arial"/>
          <w:b/>
          <w:color w:val="C0504D"/>
          <w:sz w:val="28"/>
          <w:szCs w:val="28"/>
        </w:rPr>
        <w:t>transfery</w:t>
      </w:r>
    </w:p>
    <w:p w:rsidR="004F3F34" w:rsidRDefault="00DE7749" w:rsidP="004F3F34">
      <w:pPr>
        <w:rPr>
          <w:rFonts w:ascii="Arial" w:hAnsi="Arial" w:cs="Arial"/>
        </w:rPr>
      </w:pPr>
      <w:r>
        <w:rPr>
          <w:rFonts w:ascii="Arial" w:hAnsi="Arial" w:cs="Arial"/>
        </w:rPr>
        <w:t>Obec v roku 2015</w:t>
      </w:r>
      <w:r w:rsidR="004F3F34" w:rsidRPr="004F3F34">
        <w:rPr>
          <w:rFonts w:ascii="Arial" w:hAnsi="Arial" w:cs="Arial"/>
        </w:rPr>
        <w:t xml:space="preserve"> prijala nasledovné granty a transfery:</w:t>
      </w:r>
    </w:p>
    <w:p w:rsidR="00DE7749" w:rsidRDefault="00DE7749" w:rsidP="004F3F34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94"/>
        <w:gridCol w:w="3028"/>
        <w:gridCol w:w="1416"/>
        <w:gridCol w:w="1416"/>
        <w:gridCol w:w="1208"/>
      </w:tblGrid>
      <w:tr w:rsidR="00DE7749" w:rsidTr="00F47B35">
        <w:tc>
          <w:tcPr>
            <w:tcW w:w="0" w:type="auto"/>
          </w:tcPr>
          <w:p w:rsidR="00DE7749" w:rsidRPr="00AD1EF3" w:rsidRDefault="00DE7749" w:rsidP="00F47B35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Poskytovateľ</w:t>
            </w:r>
          </w:p>
        </w:tc>
        <w:tc>
          <w:tcPr>
            <w:tcW w:w="0" w:type="auto"/>
          </w:tcPr>
          <w:p w:rsidR="00DE7749" w:rsidRPr="00AD1EF3" w:rsidRDefault="00DE7749" w:rsidP="00F47B35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Účelové určenie grantu,</w:t>
            </w:r>
          </w:p>
          <w:p w:rsidR="00DE7749" w:rsidRPr="00AD1EF3" w:rsidRDefault="00DE7749" w:rsidP="00F47B35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transferu</w:t>
            </w:r>
          </w:p>
        </w:tc>
        <w:tc>
          <w:tcPr>
            <w:tcW w:w="0" w:type="auto"/>
          </w:tcPr>
          <w:p w:rsidR="00DE7749" w:rsidRPr="00AD1EF3" w:rsidRDefault="00DE7749" w:rsidP="00F47B35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 xml:space="preserve">Poskytnuté  </w:t>
            </w:r>
          </w:p>
          <w:p w:rsidR="00DE7749" w:rsidRPr="00AD1EF3" w:rsidRDefault="00DE7749" w:rsidP="00F47B35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prostriedky</w:t>
            </w:r>
          </w:p>
        </w:tc>
        <w:tc>
          <w:tcPr>
            <w:tcW w:w="1416" w:type="dxa"/>
          </w:tcPr>
          <w:p w:rsidR="00DE7749" w:rsidRPr="00AD1EF3" w:rsidRDefault="00DE7749" w:rsidP="00F47B35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Použité</w:t>
            </w:r>
          </w:p>
          <w:p w:rsidR="00DE7749" w:rsidRPr="00AD1EF3" w:rsidRDefault="00DE7749" w:rsidP="00F47B35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prostriedky</w:t>
            </w:r>
          </w:p>
        </w:tc>
        <w:tc>
          <w:tcPr>
            <w:tcW w:w="1208" w:type="dxa"/>
          </w:tcPr>
          <w:p w:rsidR="00DE7749" w:rsidRPr="00AD1EF3" w:rsidRDefault="00DE7749" w:rsidP="00F47B35">
            <w:pPr>
              <w:pStyle w:val="Zkladntext"/>
              <w:rPr>
                <w:b/>
              </w:rPr>
            </w:pPr>
            <w:r w:rsidRPr="00AD1EF3">
              <w:rPr>
                <w:b/>
              </w:rPr>
              <w:t>Rozdiel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ZŠ-normatívne finančné prostriedky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415.195,00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415.195,00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ZŠ-vzdelávacie poukazy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6.732,00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6.732,00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 xml:space="preserve">OÚ Nitra, </w:t>
            </w:r>
            <w:proofErr w:type="spellStart"/>
            <w:r>
              <w:t>odbpr</w:t>
            </w:r>
            <w:proofErr w:type="spellEnd"/>
            <w:r>
              <w:t xml:space="preserve"> školstva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ZŠ - dopravné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4.682,48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3.456,00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1.226,48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ZŠ – asistent učiteľa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8.190,00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8.190,00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ZŠ- deti zo sociálne znevýhodneného prostredia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1.166,00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1.166,00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ZŠ – dotácia na učebnice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715,00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715,00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ZŠ - odchodné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1.789,00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1.789,00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OÚ , odbor školstva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ZŠ – projekty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1.710,00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1.710,00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OÚ Nitra, odbor školstva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MŠ-predškolská výchova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3.743,00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3.743,00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ÚPSV a R Nitra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ZŠ, MŠ – školské potreby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298,80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298,80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ÚPSV a R Nitra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Strava pre deti v HN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1.456,00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1.456,00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MV SR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Na úhradu výdavkov na úseku matriky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4.000,78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4.000,78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OÚ Nitra, odbor CO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>Odmena skladníka materiálu CO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187,20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187,20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lastRenderedPageBreak/>
              <w:t>OÚ pre cestnú dopravu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</w:pPr>
            <w:r>
              <w:t xml:space="preserve">Na úhradu výdavkov 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right"/>
            </w:pPr>
            <w:r>
              <w:t>94,56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jc w:val="right"/>
            </w:pPr>
            <w:r>
              <w:t>94,56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jc w:val="right"/>
            </w:pPr>
            <w: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Pr="0005459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MV SR</w:t>
            </w:r>
          </w:p>
        </w:tc>
        <w:tc>
          <w:tcPr>
            <w:tcW w:w="3194" w:type="dxa"/>
          </w:tcPr>
          <w:p w:rsidR="00DE7749" w:rsidRPr="008D0BC8" w:rsidRDefault="008B02CC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Výdavky</w:t>
            </w:r>
            <w:r w:rsidR="00DE7749">
              <w:rPr>
                <w:bCs/>
              </w:rPr>
              <w:t xml:space="preserve"> na úseku REGOP</w:t>
            </w:r>
          </w:p>
        </w:tc>
        <w:tc>
          <w:tcPr>
            <w:tcW w:w="1416" w:type="dxa"/>
          </w:tcPr>
          <w:p w:rsidR="00DE7749" w:rsidRPr="008D0BC8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722,37</w:t>
            </w:r>
          </w:p>
        </w:tc>
        <w:tc>
          <w:tcPr>
            <w:tcW w:w="1416" w:type="dxa"/>
          </w:tcPr>
          <w:p w:rsidR="00DE7749" w:rsidRPr="008D0BC8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722,37</w:t>
            </w:r>
          </w:p>
        </w:tc>
        <w:tc>
          <w:tcPr>
            <w:tcW w:w="1208" w:type="dxa"/>
          </w:tcPr>
          <w:p w:rsidR="00DE7749" w:rsidRPr="008D0BC8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OÚ ŽP Nitra</w:t>
            </w:r>
          </w:p>
        </w:tc>
        <w:tc>
          <w:tcPr>
            <w:tcW w:w="3194" w:type="dxa"/>
          </w:tcPr>
          <w:p w:rsidR="00DE7749" w:rsidRDefault="008B02CC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V7davky</w:t>
            </w:r>
            <w:r w:rsidR="00DE7749">
              <w:rPr>
                <w:bCs/>
              </w:rPr>
              <w:t xml:space="preserve"> na úseku ŽP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204,95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204,95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MV SR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Referendum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640,00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640,00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 xml:space="preserve">NSK 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 xml:space="preserve">Stretnutie </w:t>
            </w:r>
            <w:proofErr w:type="spellStart"/>
            <w:r>
              <w:rPr>
                <w:bCs/>
              </w:rPr>
              <w:t>heligonkárov</w:t>
            </w:r>
            <w:proofErr w:type="spellEnd"/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300,00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ÚPSV a R Nitra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Refundácia mzdy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9.230,58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9.230,58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ÚPSV a R Nitra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Pracovné pomôcky-refundácia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130.77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130.77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EBRD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Rekonštrukcia ZS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11.331,00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11.331,00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MV SR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Rozšírenie kamerového systému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5.000,00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5.000,00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MV SR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Osvetlenie priechodov pre chodcov – bezpečnosť cestnej premávky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10.000,00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10.000,00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10.000,00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MDV a RR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Územný plán obce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6.720,00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6.720,00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MF SR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Rekonštrukcia WC v MŠ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10.000,00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10.000,00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10.000,00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0"/>
        </w:trPr>
        <w:tc>
          <w:tcPr>
            <w:tcW w:w="205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NSK</w:t>
            </w:r>
          </w:p>
        </w:tc>
        <w:tc>
          <w:tcPr>
            <w:tcW w:w="3194" w:type="dxa"/>
          </w:tcPr>
          <w:p w:rsidR="00DE7749" w:rsidRDefault="00DE7749" w:rsidP="00F47B35">
            <w:pPr>
              <w:pStyle w:val="Zkladntext"/>
              <w:jc w:val="both"/>
              <w:rPr>
                <w:bCs/>
              </w:rPr>
            </w:pPr>
            <w:r>
              <w:rPr>
                <w:bCs/>
              </w:rPr>
              <w:t>Vytvorenie trhového miesta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3.450,00</w:t>
            </w:r>
          </w:p>
        </w:tc>
        <w:tc>
          <w:tcPr>
            <w:tcW w:w="1416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3.450,00</w:t>
            </w:r>
          </w:p>
        </w:tc>
        <w:tc>
          <w:tcPr>
            <w:tcW w:w="1208" w:type="dxa"/>
          </w:tcPr>
          <w:p w:rsidR="00DE7749" w:rsidRDefault="00DE7749" w:rsidP="00F47B35">
            <w:pPr>
              <w:pStyle w:val="Zkladntext"/>
              <w:ind w:left="108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DE7749" w:rsidRDefault="00DE7749" w:rsidP="004F3F34">
      <w:pPr>
        <w:rPr>
          <w:rFonts w:ascii="Arial" w:hAnsi="Arial" w:cs="Arial"/>
        </w:rPr>
      </w:pPr>
    </w:p>
    <w:p w:rsidR="00770CA2" w:rsidRPr="004F3F34" w:rsidRDefault="00770CA2" w:rsidP="004F3F34">
      <w:pPr>
        <w:rPr>
          <w:rFonts w:ascii="Arial" w:hAnsi="Arial" w:cs="Arial"/>
        </w:rPr>
      </w:pPr>
    </w:p>
    <w:p w:rsidR="004F3F34" w:rsidRDefault="004F3F34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Poskytnuté dotácie</w:t>
      </w:r>
    </w:p>
    <w:p w:rsidR="004F3F34" w:rsidRDefault="00DE7749" w:rsidP="004F3F34">
      <w:pPr>
        <w:rPr>
          <w:rFonts w:ascii="Arial" w:hAnsi="Arial" w:cs="Arial"/>
        </w:rPr>
      </w:pPr>
      <w:r>
        <w:rPr>
          <w:rFonts w:ascii="Arial" w:hAnsi="Arial" w:cs="Arial"/>
        </w:rPr>
        <w:t>V roku 2015</w:t>
      </w:r>
      <w:r w:rsidR="004F3F34">
        <w:rPr>
          <w:rFonts w:ascii="Arial" w:hAnsi="Arial" w:cs="Arial"/>
        </w:rPr>
        <w:t xml:space="preserve"> obec poskytla zo svojho rozpočtu dotácie nasledovným organizáciám:</w:t>
      </w:r>
    </w:p>
    <w:p w:rsidR="00DE7749" w:rsidRDefault="00DE7749" w:rsidP="004F3F34">
      <w:pPr>
        <w:rPr>
          <w:rFonts w:ascii="Arial" w:hAnsi="Arial" w:cs="Arial"/>
        </w:rPr>
      </w:pPr>
    </w:p>
    <w:tbl>
      <w:tblPr>
        <w:tblW w:w="0" w:type="auto"/>
        <w:tblInd w:w="8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69"/>
        <w:gridCol w:w="1416"/>
        <w:gridCol w:w="1425"/>
        <w:gridCol w:w="1001"/>
      </w:tblGrid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rPr>
                <w:b/>
                <w:bCs/>
              </w:rPr>
            </w:pPr>
            <w:r w:rsidRPr="00F04FBD">
              <w:rPr>
                <w:b/>
                <w:bCs/>
              </w:rPr>
              <w:t>Žiadateľ</w:t>
            </w:r>
          </w:p>
          <w:p w:rsidR="00DE7749" w:rsidRPr="00F04FBD" w:rsidRDefault="00DE7749" w:rsidP="00F47B35">
            <w:pPr>
              <w:pStyle w:val="Zkladntext"/>
              <w:rPr>
                <w:b/>
                <w:bCs/>
              </w:rPr>
            </w:pPr>
            <w:r w:rsidRPr="00F04FBD">
              <w:rPr>
                <w:b/>
                <w:bCs/>
              </w:rPr>
              <w:t>Účelové určenie dotácie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Poskytnuté</w:t>
            </w:r>
          </w:p>
          <w:p w:rsidR="00DE7749" w:rsidRPr="00F04FBD" w:rsidRDefault="00DE7749" w:rsidP="00F47B35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prostriedky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Použité</w:t>
            </w:r>
          </w:p>
          <w:p w:rsidR="00DE7749" w:rsidRPr="00F04FBD" w:rsidRDefault="00DE7749" w:rsidP="00F47B35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prostriedky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/>
                <w:bCs/>
              </w:rPr>
            </w:pPr>
            <w:r w:rsidRPr="00F04FBD">
              <w:rPr>
                <w:b/>
                <w:bCs/>
              </w:rPr>
              <w:t>Rozdiel</w:t>
            </w:r>
          </w:p>
        </w:tc>
      </w:tr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Združenie FC Výčapy - Opatovce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8.500,00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8.472,22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27,78</w:t>
            </w:r>
          </w:p>
        </w:tc>
      </w:tr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Default="00DE7749" w:rsidP="00F47B35">
            <w:pPr>
              <w:pStyle w:val="Zkladntext"/>
              <w:rPr>
                <w:bCs/>
              </w:rPr>
            </w:pPr>
            <w:r>
              <w:rPr>
                <w:bCs/>
              </w:rPr>
              <w:t>Združenie FC-dorast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1.800,00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1.762,07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37,93</w:t>
            </w:r>
          </w:p>
        </w:tc>
      </w:tr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Default="00DE7749" w:rsidP="00F47B35">
            <w:pPr>
              <w:pStyle w:val="Zkladntext"/>
              <w:rPr>
                <w:bCs/>
              </w:rPr>
            </w:pPr>
            <w:r>
              <w:rPr>
                <w:bCs/>
              </w:rPr>
              <w:t>Poľovné združenie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400,00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385,20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14,80</w:t>
            </w:r>
          </w:p>
        </w:tc>
      </w:tr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rPr>
                <w:bCs/>
              </w:rPr>
            </w:pPr>
            <w:r>
              <w:rPr>
                <w:bCs/>
              </w:rPr>
              <w:t>FS NÁDEJ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1.000,00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990,17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9,83</w:t>
            </w:r>
          </w:p>
        </w:tc>
      </w:tr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rPr>
                <w:bCs/>
              </w:rPr>
            </w:pPr>
            <w:r>
              <w:rPr>
                <w:bCs/>
              </w:rPr>
              <w:t>Tanečná skupina AGAIN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400,00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400,00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Klub mladých športových nádejí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2.200,00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2.200,00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Športový klub stolného tenisu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900,00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900,00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rPr>
                <w:bCs/>
              </w:rPr>
            </w:pPr>
            <w:r w:rsidRPr="00F04FBD">
              <w:rPr>
                <w:bCs/>
              </w:rPr>
              <w:t>ZO Jednoty dôchodcov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1.500,00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1.263,78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236,22</w:t>
            </w:r>
          </w:p>
        </w:tc>
      </w:tr>
      <w:tr w:rsidR="00DE7749" w:rsidRPr="00F04FBD" w:rsidTr="00F47B35">
        <w:trPr>
          <w:trHeight w:val="340"/>
        </w:trPr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rPr>
                <w:bCs/>
              </w:rPr>
            </w:pPr>
            <w:r>
              <w:rPr>
                <w:bCs/>
              </w:rPr>
              <w:t>Skautský zbor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2.000,00</w:t>
            </w:r>
          </w:p>
        </w:tc>
        <w:tc>
          <w:tcPr>
            <w:tcW w:w="0" w:type="auto"/>
          </w:tcPr>
          <w:p w:rsidR="00DE7749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1.775,00</w:t>
            </w:r>
          </w:p>
        </w:tc>
        <w:tc>
          <w:tcPr>
            <w:tcW w:w="0" w:type="auto"/>
          </w:tcPr>
          <w:p w:rsidR="00DE7749" w:rsidRPr="00F04FBD" w:rsidRDefault="00DE7749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225,00</w:t>
            </w:r>
          </w:p>
        </w:tc>
      </w:tr>
      <w:tr w:rsidR="00DE7749" w:rsidTr="00F47B3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3469" w:type="dxa"/>
          </w:tcPr>
          <w:p w:rsidR="00DE7749" w:rsidRPr="00054599" w:rsidRDefault="00DE7749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1416" w:type="dxa"/>
          </w:tcPr>
          <w:p w:rsidR="00DE7749" w:rsidRPr="00296BE0" w:rsidRDefault="00DE7749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18.700,00</w:t>
            </w:r>
          </w:p>
        </w:tc>
        <w:tc>
          <w:tcPr>
            <w:tcW w:w="1425" w:type="dxa"/>
          </w:tcPr>
          <w:p w:rsidR="00DE7749" w:rsidRPr="00054599" w:rsidRDefault="00DE7749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18.148,44</w:t>
            </w:r>
          </w:p>
        </w:tc>
        <w:tc>
          <w:tcPr>
            <w:tcW w:w="1001" w:type="dxa"/>
          </w:tcPr>
          <w:p w:rsidR="00DE7749" w:rsidRPr="00296BE0" w:rsidRDefault="00DE7749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551,56</w:t>
            </w:r>
          </w:p>
        </w:tc>
      </w:tr>
    </w:tbl>
    <w:p w:rsidR="00DE7749" w:rsidRDefault="00DE7749" w:rsidP="00DE7749">
      <w:pPr>
        <w:pStyle w:val="Zkladntext"/>
        <w:jc w:val="center"/>
        <w:rPr>
          <w:b/>
          <w:bCs/>
          <w:color w:val="008000"/>
          <w:sz w:val="32"/>
        </w:rPr>
      </w:pPr>
    </w:p>
    <w:p w:rsidR="004F3F34" w:rsidRDefault="004F3F34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Význa</w:t>
      </w:r>
      <w:r w:rsidR="00DE7749">
        <w:rPr>
          <w:rFonts w:ascii="Arial" w:hAnsi="Arial" w:cs="Arial"/>
          <w:b/>
          <w:color w:val="C0504D"/>
          <w:sz w:val="28"/>
          <w:szCs w:val="28"/>
        </w:rPr>
        <w:t>mné investičné akcie v roku 2015</w:t>
      </w:r>
    </w:p>
    <w:p w:rsidR="00937074" w:rsidRPr="00166ACF" w:rsidRDefault="00166ACF" w:rsidP="00166ACF">
      <w:pPr>
        <w:pStyle w:val="Odsekzoznamu"/>
        <w:numPr>
          <w:ilvl w:val="0"/>
          <w:numId w:val="17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66ACF">
        <w:rPr>
          <w:rFonts w:ascii="Arial" w:hAnsi="Arial" w:cs="Arial"/>
          <w:sz w:val="24"/>
          <w:szCs w:val="24"/>
        </w:rPr>
        <w:t>Rekonštrukcia verejného osvetlenia</w:t>
      </w:r>
    </w:p>
    <w:p w:rsidR="00166ACF" w:rsidRPr="00166ACF" w:rsidRDefault="00166ACF" w:rsidP="00166ACF">
      <w:pPr>
        <w:pStyle w:val="Odsekzoznamu"/>
        <w:numPr>
          <w:ilvl w:val="0"/>
          <w:numId w:val="17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66ACF">
        <w:rPr>
          <w:rFonts w:ascii="Arial" w:hAnsi="Arial" w:cs="Arial"/>
          <w:sz w:val="24"/>
          <w:szCs w:val="24"/>
        </w:rPr>
        <w:t>Rozšírenie kamerového systému v obci</w:t>
      </w:r>
    </w:p>
    <w:p w:rsidR="00166ACF" w:rsidRPr="00166ACF" w:rsidRDefault="00166ACF" w:rsidP="00166ACF">
      <w:pPr>
        <w:pStyle w:val="Odsekzoznamu"/>
        <w:numPr>
          <w:ilvl w:val="0"/>
          <w:numId w:val="17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66ACF">
        <w:rPr>
          <w:rFonts w:ascii="Arial" w:hAnsi="Arial" w:cs="Arial"/>
          <w:sz w:val="24"/>
          <w:szCs w:val="24"/>
        </w:rPr>
        <w:t>Osvetlenie prechodov pre chodcov</w:t>
      </w:r>
    </w:p>
    <w:p w:rsidR="00166ACF" w:rsidRPr="00166ACF" w:rsidRDefault="00166ACF" w:rsidP="00166ACF">
      <w:pPr>
        <w:pStyle w:val="Odsekzoznamu"/>
        <w:numPr>
          <w:ilvl w:val="0"/>
          <w:numId w:val="17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66ACF">
        <w:rPr>
          <w:rFonts w:ascii="Arial" w:hAnsi="Arial" w:cs="Arial"/>
          <w:sz w:val="24"/>
          <w:szCs w:val="24"/>
        </w:rPr>
        <w:t>Rekonštrukcia sociálnych zariadení v budove základnej školy</w:t>
      </w:r>
    </w:p>
    <w:p w:rsidR="00166ACF" w:rsidRPr="00166ACF" w:rsidRDefault="00166ACF" w:rsidP="00166ACF">
      <w:pPr>
        <w:pStyle w:val="Odsekzoznamu"/>
        <w:numPr>
          <w:ilvl w:val="0"/>
          <w:numId w:val="17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66ACF">
        <w:rPr>
          <w:rFonts w:ascii="Arial" w:hAnsi="Arial" w:cs="Arial"/>
          <w:sz w:val="24"/>
          <w:szCs w:val="24"/>
        </w:rPr>
        <w:t>Vytvorenie trhového miesta</w:t>
      </w:r>
    </w:p>
    <w:p w:rsidR="00166ACF" w:rsidRPr="00166ACF" w:rsidRDefault="00166ACF" w:rsidP="00166ACF">
      <w:pPr>
        <w:pStyle w:val="Odsekzoznamu"/>
        <w:numPr>
          <w:ilvl w:val="0"/>
          <w:numId w:val="17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66ACF">
        <w:rPr>
          <w:rFonts w:ascii="Arial" w:hAnsi="Arial" w:cs="Arial"/>
          <w:sz w:val="24"/>
          <w:szCs w:val="24"/>
        </w:rPr>
        <w:t>Rekonštrukcia kultúrneho domu</w:t>
      </w:r>
    </w:p>
    <w:p w:rsidR="00166ACF" w:rsidRDefault="00166ACF" w:rsidP="00166ACF">
      <w:pPr>
        <w:pStyle w:val="Odsekzoznamu"/>
        <w:numPr>
          <w:ilvl w:val="0"/>
          <w:numId w:val="17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166ACF">
        <w:rPr>
          <w:rFonts w:ascii="Arial" w:hAnsi="Arial" w:cs="Arial"/>
          <w:sz w:val="24"/>
          <w:szCs w:val="24"/>
        </w:rPr>
        <w:t>Rekonštrukcia šatní FC</w:t>
      </w:r>
    </w:p>
    <w:p w:rsidR="00F47B35" w:rsidRPr="00166ACF" w:rsidRDefault="00F47B35" w:rsidP="001C788C">
      <w:pPr>
        <w:pStyle w:val="Odsekzoznamu"/>
        <w:spacing w:after="0" w:line="240" w:lineRule="auto"/>
        <w:rPr>
          <w:rFonts w:ascii="Arial" w:hAnsi="Arial" w:cs="Arial"/>
          <w:sz w:val="24"/>
          <w:szCs w:val="24"/>
        </w:rPr>
      </w:pPr>
    </w:p>
    <w:p w:rsidR="00595B9C" w:rsidRDefault="00595B9C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Predpokladaný budúci vývoj činnosti</w:t>
      </w:r>
    </w:p>
    <w:p w:rsidR="00595B9C" w:rsidRDefault="00595B9C" w:rsidP="00595B9C">
      <w:pPr>
        <w:rPr>
          <w:rFonts w:ascii="Arial" w:hAnsi="Arial" w:cs="Arial"/>
          <w:u w:val="single"/>
        </w:rPr>
      </w:pPr>
      <w:r w:rsidRPr="00595B9C">
        <w:rPr>
          <w:rFonts w:ascii="Arial" w:hAnsi="Arial" w:cs="Arial"/>
          <w:u w:val="single"/>
        </w:rPr>
        <w:t>Predpokladané investičné akcie realizované v budúcich rokoch:</w:t>
      </w:r>
    </w:p>
    <w:p w:rsidR="001B5EB0" w:rsidRPr="00A02599" w:rsidRDefault="001B5EB0" w:rsidP="00DD1F45">
      <w:pPr>
        <w:rPr>
          <w:rFonts w:ascii="Arial" w:hAnsi="Arial" w:cs="Arial"/>
          <w:u w:val="single"/>
        </w:rPr>
      </w:pPr>
    </w:p>
    <w:p w:rsidR="001B5EB0" w:rsidRPr="00A02599" w:rsidRDefault="001B5EB0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02599">
        <w:rPr>
          <w:rFonts w:ascii="Arial" w:hAnsi="Arial" w:cs="Arial"/>
          <w:sz w:val="24"/>
          <w:szCs w:val="24"/>
        </w:rPr>
        <w:t>pokračovanie v rekonštrukcii vnútorných priestorov kultúrneho domu</w:t>
      </w:r>
    </w:p>
    <w:p w:rsidR="001B5EB0" w:rsidRPr="00A02599" w:rsidRDefault="00AA5D41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02599">
        <w:rPr>
          <w:rFonts w:ascii="Arial" w:hAnsi="Arial" w:cs="Arial"/>
          <w:sz w:val="24"/>
          <w:szCs w:val="24"/>
        </w:rPr>
        <w:t>oprava a modernizácia sociálnych zariadení v materskej škole</w:t>
      </w:r>
    </w:p>
    <w:p w:rsidR="00166ACF" w:rsidRPr="00A02599" w:rsidRDefault="00DD1F45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02599">
        <w:rPr>
          <w:rFonts w:ascii="Arial" w:hAnsi="Arial" w:cs="Arial"/>
          <w:sz w:val="24"/>
          <w:szCs w:val="24"/>
        </w:rPr>
        <w:t>rekonštrukcia miestneho rozhlasu</w:t>
      </w:r>
    </w:p>
    <w:p w:rsidR="00DD1F45" w:rsidRPr="00A02599" w:rsidRDefault="00DD1F45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02599">
        <w:rPr>
          <w:rFonts w:ascii="Arial" w:hAnsi="Arial" w:cs="Arial"/>
          <w:sz w:val="24"/>
          <w:szCs w:val="24"/>
        </w:rPr>
        <w:t>zníženie energetickej náročnosti budovy obecného úradu</w:t>
      </w:r>
    </w:p>
    <w:p w:rsidR="00DD1F45" w:rsidRPr="00A02599" w:rsidRDefault="00DD1F45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02599">
        <w:rPr>
          <w:rFonts w:ascii="Arial" w:hAnsi="Arial" w:cs="Arial"/>
          <w:sz w:val="24"/>
          <w:szCs w:val="24"/>
        </w:rPr>
        <w:t>rozšírenie verejného osvetlenia</w:t>
      </w:r>
    </w:p>
    <w:p w:rsidR="00DD1F45" w:rsidRPr="00A02599" w:rsidRDefault="00DD1F45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02599">
        <w:rPr>
          <w:rFonts w:ascii="Arial" w:hAnsi="Arial" w:cs="Arial"/>
          <w:sz w:val="24"/>
          <w:szCs w:val="24"/>
        </w:rPr>
        <w:t>rozšírenie kamerového systému</w:t>
      </w:r>
    </w:p>
    <w:p w:rsidR="00DD1F45" w:rsidRPr="00A02599" w:rsidRDefault="00DD1F45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02599">
        <w:rPr>
          <w:rFonts w:ascii="Arial" w:hAnsi="Arial" w:cs="Arial"/>
          <w:sz w:val="24"/>
          <w:szCs w:val="24"/>
        </w:rPr>
        <w:t>označenie budov a ulíc</w:t>
      </w:r>
    </w:p>
    <w:p w:rsidR="00DD1F45" w:rsidRPr="00A02599" w:rsidRDefault="00DD1F45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A02599">
        <w:rPr>
          <w:rFonts w:ascii="Arial" w:hAnsi="Arial" w:cs="Arial"/>
          <w:sz w:val="24"/>
          <w:szCs w:val="24"/>
        </w:rPr>
        <w:t>pokračovanie v rekonštrukcii šatní FC</w:t>
      </w:r>
    </w:p>
    <w:p w:rsidR="00595B9C" w:rsidRDefault="00595B9C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595B9C" w:rsidRDefault="00595B9C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Udalosti osobitného významu po skončení účtovného obdobia</w:t>
      </w:r>
    </w:p>
    <w:p w:rsidR="00595B9C" w:rsidRDefault="00595B9C" w:rsidP="00595B9C">
      <w:pPr>
        <w:rPr>
          <w:rFonts w:ascii="Arial" w:hAnsi="Arial" w:cs="Arial"/>
        </w:rPr>
      </w:pPr>
      <w:r>
        <w:rPr>
          <w:rFonts w:ascii="Arial" w:hAnsi="Arial" w:cs="Arial"/>
        </w:rPr>
        <w:t>Obec nezaznamenala žiadnu udalosť osobitného významu po skončení účtovného obdobia.</w:t>
      </w:r>
    </w:p>
    <w:p w:rsidR="00AB6803" w:rsidRDefault="00AB6803" w:rsidP="00192753">
      <w:pPr>
        <w:rPr>
          <w:rFonts w:ascii="Arial" w:hAnsi="Arial" w:cs="Arial"/>
        </w:rPr>
      </w:pPr>
    </w:p>
    <w:p w:rsidR="00770CA2" w:rsidRDefault="00770CA2" w:rsidP="00192753">
      <w:pPr>
        <w:rPr>
          <w:rFonts w:ascii="Arial" w:hAnsi="Arial" w:cs="Arial"/>
        </w:rPr>
      </w:pPr>
    </w:p>
    <w:p w:rsidR="00AD24F7" w:rsidRDefault="00362EB8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>V</w:t>
      </w:r>
      <w:r w:rsidR="00192753" w:rsidRPr="00AD24F7">
        <w:rPr>
          <w:rFonts w:ascii="Arial" w:hAnsi="Arial" w:cs="Arial"/>
        </w:rPr>
        <w:t xml:space="preserve">ypracovala: Bc. Dáša </w:t>
      </w:r>
      <w:proofErr w:type="spellStart"/>
      <w:r w:rsidR="00192753" w:rsidRPr="00AD24F7">
        <w:rPr>
          <w:rFonts w:ascii="Arial" w:hAnsi="Arial" w:cs="Arial"/>
        </w:rPr>
        <w:t>Dávidová</w:t>
      </w:r>
      <w:proofErr w:type="spellEnd"/>
    </w:p>
    <w:p w:rsidR="00770CA2" w:rsidRDefault="00770CA2" w:rsidP="00192753">
      <w:pPr>
        <w:rPr>
          <w:rFonts w:ascii="Arial" w:hAnsi="Arial" w:cs="Arial"/>
        </w:rPr>
      </w:pPr>
    </w:p>
    <w:p w:rsidR="00770CA2" w:rsidRDefault="00770CA2" w:rsidP="00192753">
      <w:pPr>
        <w:rPr>
          <w:rFonts w:ascii="Arial" w:hAnsi="Arial" w:cs="Arial"/>
        </w:rPr>
      </w:pPr>
    </w:p>
    <w:p w:rsidR="00165BAC" w:rsidRDefault="00165BAC" w:rsidP="00192753">
      <w:pPr>
        <w:rPr>
          <w:rFonts w:ascii="Arial" w:hAnsi="Arial" w:cs="Arial"/>
        </w:rPr>
      </w:pPr>
    </w:p>
    <w:p w:rsidR="00346A73" w:rsidRPr="00AD24F7" w:rsidRDefault="00346A73" w:rsidP="00192753">
      <w:pPr>
        <w:rPr>
          <w:rFonts w:ascii="Arial" w:hAnsi="Arial" w:cs="Arial"/>
        </w:rPr>
      </w:pP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>............................................................</w:t>
      </w: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Ing. Jozef </w:t>
      </w:r>
      <w:proofErr w:type="spellStart"/>
      <w:r w:rsidRPr="00AD24F7">
        <w:rPr>
          <w:rFonts w:ascii="Arial" w:hAnsi="Arial" w:cs="Arial"/>
        </w:rPr>
        <w:t>Holúbek</w:t>
      </w:r>
      <w:proofErr w:type="spellEnd"/>
    </w:p>
    <w:p w:rsidR="0082260A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                starosta obce</w:t>
      </w:r>
    </w:p>
    <w:p w:rsidR="00165BAC" w:rsidRDefault="00165BAC" w:rsidP="00192753">
      <w:pPr>
        <w:rPr>
          <w:rFonts w:ascii="Arial" w:hAnsi="Arial" w:cs="Arial"/>
        </w:rPr>
      </w:pPr>
    </w:p>
    <w:p w:rsidR="00165BAC" w:rsidRDefault="00165BAC" w:rsidP="00192753">
      <w:pPr>
        <w:rPr>
          <w:rFonts w:ascii="Arial" w:hAnsi="Arial" w:cs="Arial"/>
        </w:rPr>
      </w:pPr>
    </w:p>
    <w:p w:rsidR="00770CA2" w:rsidRDefault="00770CA2" w:rsidP="00192753">
      <w:pPr>
        <w:rPr>
          <w:rFonts w:ascii="Arial" w:hAnsi="Arial" w:cs="Arial"/>
        </w:rPr>
      </w:pPr>
    </w:p>
    <w:p w:rsidR="0082260A" w:rsidRDefault="0082260A" w:rsidP="00192753">
      <w:pPr>
        <w:rPr>
          <w:rFonts w:ascii="Arial" w:hAnsi="Arial" w:cs="Arial"/>
        </w:rPr>
      </w:pPr>
    </w:p>
    <w:p w:rsidR="0082260A" w:rsidRPr="00AD24F7" w:rsidRDefault="00D867D8" w:rsidP="0082260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Konsolidovaná</w:t>
      </w:r>
      <w:bookmarkStart w:id="0" w:name="_GoBack"/>
      <w:bookmarkEnd w:id="0"/>
      <w:r w:rsidR="0082260A">
        <w:rPr>
          <w:rFonts w:ascii="Arial" w:hAnsi="Arial" w:cs="Arial"/>
        </w:rPr>
        <w:t xml:space="preserve"> výročná správa bola prerokovaná Obecným zastupiteľstvom vo Výčap</w:t>
      </w:r>
      <w:r w:rsidR="00B526C1">
        <w:rPr>
          <w:rFonts w:ascii="Arial" w:hAnsi="Arial" w:cs="Arial"/>
        </w:rPr>
        <w:t>och – Opatovciach d</w:t>
      </w:r>
      <w:r w:rsidR="00766A22">
        <w:rPr>
          <w:rFonts w:ascii="Arial" w:hAnsi="Arial" w:cs="Arial"/>
        </w:rPr>
        <w:t>ňa 27. júna 2016</w:t>
      </w:r>
      <w:r>
        <w:rPr>
          <w:rFonts w:ascii="Arial" w:hAnsi="Arial" w:cs="Arial"/>
        </w:rPr>
        <w:t xml:space="preserve"> Uznesením č. 232/2016.</w:t>
      </w:r>
    </w:p>
    <w:sectPr w:rsidR="0082260A" w:rsidRPr="00AD24F7" w:rsidSect="00E47669">
      <w:headerReference w:type="even" r:id="rId129"/>
      <w:headerReference w:type="default" r:id="rId130"/>
      <w:footerReference w:type="even" r:id="rId131"/>
      <w:footerReference w:type="default" r:id="rId132"/>
      <w:headerReference w:type="first" r:id="rId133"/>
      <w:footerReference w:type="first" r:id="rId134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42AC" w:rsidRDefault="006842AC" w:rsidP="00A33F2D">
      <w:r>
        <w:separator/>
      </w:r>
    </w:p>
  </w:endnote>
  <w:endnote w:type="continuationSeparator" w:id="0">
    <w:p w:rsidR="006842AC" w:rsidRDefault="006842AC" w:rsidP="00A33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f8">
    <w:altName w:val="Times New Roman"/>
    <w:charset w:val="00"/>
    <w:family w:val="auto"/>
    <w:pitch w:val="default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Calibri,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0938726"/>
      <w:docPartObj>
        <w:docPartGallery w:val="Page Numbers (Bottom of Page)"/>
        <w:docPartUnique/>
      </w:docPartObj>
    </w:sdtPr>
    <w:sdtEndPr/>
    <w:sdtContent>
      <w:p w:rsidR="004D3024" w:rsidRDefault="004D3024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67D8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4D3024" w:rsidRDefault="004D302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793095"/>
      <w:docPartObj>
        <w:docPartGallery w:val="Page Numbers (Bottom of Page)"/>
        <w:docPartUnique/>
      </w:docPartObj>
    </w:sdtPr>
    <w:sdtEndPr/>
    <w:sdtContent>
      <w:p w:rsidR="004D3024" w:rsidRDefault="004D3024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67D8">
          <w:rPr>
            <w:noProof/>
          </w:rPr>
          <w:t>30</w:t>
        </w:r>
        <w:r>
          <w:rPr>
            <w:noProof/>
          </w:rPr>
          <w:fldChar w:fldCharType="end"/>
        </w:r>
      </w:p>
    </w:sdtContent>
  </w:sdt>
  <w:p w:rsidR="004D3024" w:rsidRDefault="004D3024">
    <w:pPr>
      <w:pStyle w:val="Pt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42AC" w:rsidRDefault="006842AC" w:rsidP="00A33F2D">
      <w:r>
        <w:separator/>
      </w:r>
    </w:p>
  </w:footnote>
  <w:footnote w:type="continuationSeparator" w:id="0">
    <w:p w:rsidR="006842AC" w:rsidRDefault="006842AC" w:rsidP="00A33F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3024" w:rsidRDefault="004D3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1B4E08"/>
    <w:multiLevelType w:val="hybridMultilevel"/>
    <w:tmpl w:val="D6E48E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A532E"/>
    <w:multiLevelType w:val="hybridMultilevel"/>
    <w:tmpl w:val="F508B702"/>
    <w:lvl w:ilvl="0" w:tplc="7AFA5B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7B5A2D"/>
    <w:multiLevelType w:val="multilevel"/>
    <w:tmpl w:val="4ECC6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5B85A0C"/>
    <w:multiLevelType w:val="hybridMultilevel"/>
    <w:tmpl w:val="46EA1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F22948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5" w15:restartNumberingAfterBreak="0">
    <w:nsid w:val="1918712E"/>
    <w:multiLevelType w:val="multilevel"/>
    <w:tmpl w:val="888C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CC44470"/>
    <w:multiLevelType w:val="hybridMultilevel"/>
    <w:tmpl w:val="B11AE386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26763C69"/>
    <w:multiLevelType w:val="multilevel"/>
    <w:tmpl w:val="935E1D5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8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75D33D7"/>
    <w:multiLevelType w:val="multilevel"/>
    <w:tmpl w:val="14AEB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850E10"/>
    <w:multiLevelType w:val="multilevel"/>
    <w:tmpl w:val="59048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10F142B"/>
    <w:multiLevelType w:val="multilevel"/>
    <w:tmpl w:val="B70CB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B443A0C"/>
    <w:multiLevelType w:val="multilevel"/>
    <w:tmpl w:val="53F8C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7B50474"/>
    <w:multiLevelType w:val="multilevel"/>
    <w:tmpl w:val="9DD8E1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2138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3240" w:hanging="1440"/>
      </w:pPr>
    </w:lvl>
    <w:lvl w:ilvl="5">
      <w:start w:val="1"/>
      <w:numFmt w:val="decimal"/>
      <w:isLgl/>
      <w:lvlText w:val="%1.%2.%3.%4.%5.%6"/>
      <w:lvlJc w:val="left"/>
      <w:pPr>
        <w:ind w:left="3600" w:hanging="1440"/>
      </w:pPr>
    </w:lvl>
    <w:lvl w:ilvl="6">
      <w:start w:val="1"/>
      <w:numFmt w:val="decimal"/>
      <w:isLgl/>
      <w:lvlText w:val="%1.%2.%3.%4.%5.%6.%7"/>
      <w:lvlJc w:val="left"/>
      <w:pPr>
        <w:ind w:left="4320" w:hanging="1800"/>
      </w:p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</w:lvl>
  </w:abstractNum>
  <w:abstractNum w:abstractNumId="15" w15:restartNumberingAfterBreak="0">
    <w:nsid w:val="6E921628"/>
    <w:multiLevelType w:val="multilevel"/>
    <w:tmpl w:val="53A44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0"/>
  </w:num>
  <w:num w:numId="5">
    <w:abstractNumId w:val="1"/>
  </w:num>
  <w:num w:numId="6">
    <w:abstractNumId w:val="5"/>
  </w:num>
  <w:num w:numId="7">
    <w:abstractNumId w:val="15"/>
  </w:num>
  <w:num w:numId="8">
    <w:abstractNumId w:val="13"/>
  </w:num>
  <w:num w:numId="9">
    <w:abstractNumId w:val="4"/>
  </w:num>
  <w:num w:numId="10">
    <w:abstractNumId w:val="7"/>
  </w:num>
  <w:num w:numId="11">
    <w:abstractNumId w:val="10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12"/>
  </w:num>
  <w:num w:numId="15">
    <w:abstractNumId w:val="2"/>
  </w:num>
  <w:num w:numId="16">
    <w:abstractNumId w:val="11"/>
  </w:num>
  <w:num w:numId="17">
    <w:abstractNumId w:val="10"/>
  </w:num>
  <w:num w:numId="18">
    <w:abstractNumId w:val="3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753"/>
    <w:rsid w:val="00006BDE"/>
    <w:rsid w:val="00010726"/>
    <w:rsid w:val="00015968"/>
    <w:rsid w:val="00020801"/>
    <w:rsid w:val="0002112B"/>
    <w:rsid w:val="000220B2"/>
    <w:rsid w:val="00023A8F"/>
    <w:rsid w:val="00025C74"/>
    <w:rsid w:val="0003358A"/>
    <w:rsid w:val="00033883"/>
    <w:rsid w:val="000367EF"/>
    <w:rsid w:val="00036904"/>
    <w:rsid w:val="0004652D"/>
    <w:rsid w:val="00050500"/>
    <w:rsid w:val="000524E6"/>
    <w:rsid w:val="000665A2"/>
    <w:rsid w:val="0006723C"/>
    <w:rsid w:val="00073DD5"/>
    <w:rsid w:val="0007462C"/>
    <w:rsid w:val="00080407"/>
    <w:rsid w:val="00087B26"/>
    <w:rsid w:val="00091E71"/>
    <w:rsid w:val="00094BC5"/>
    <w:rsid w:val="00095D4A"/>
    <w:rsid w:val="0009692F"/>
    <w:rsid w:val="00097EA3"/>
    <w:rsid w:val="00097EC7"/>
    <w:rsid w:val="000A2886"/>
    <w:rsid w:val="000A5428"/>
    <w:rsid w:val="000A5F17"/>
    <w:rsid w:val="000A726E"/>
    <w:rsid w:val="000B082E"/>
    <w:rsid w:val="000B2766"/>
    <w:rsid w:val="000C0A86"/>
    <w:rsid w:val="000C6A7D"/>
    <w:rsid w:val="000D25D0"/>
    <w:rsid w:val="000D2AC0"/>
    <w:rsid w:val="000D4495"/>
    <w:rsid w:val="000D5733"/>
    <w:rsid w:val="000D68AE"/>
    <w:rsid w:val="000E6D73"/>
    <w:rsid w:val="000F14E7"/>
    <w:rsid w:val="000F3648"/>
    <w:rsid w:val="000F5AFE"/>
    <w:rsid w:val="0010042F"/>
    <w:rsid w:val="00111E96"/>
    <w:rsid w:val="00113C58"/>
    <w:rsid w:val="00122B58"/>
    <w:rsid w:val="00126047"/>
    <w:rsid w:val="00130143"/>
    <w:rsid w:val="00134013"/>
    <w:rsid w:val="001462A8"/>
    <w:rsid w:val="00150EB4"/>
    <w:rsid w:val="0015292E"/>
    <w:rsid w:val="00153FC0"/>
    <w:rsid w:val="0015432E"/>
    <w:rsid w:val="00155BD7"/>
    <w:rsid w:val="00160A7C"/>
    <w:rsid w:val="00165BAC"/>
    <w:rsid w:val="00166ACF"/>
    <w:rsid w:val="001723FF"/>
    <w:rsid w:val="00172B1D"/>
    <w:rsid w:val="00174934"/>
    <w:rsid w:val="00174F7B"/>
    <w:rsid w:val="00174FDB"/>
    <w:rsid w:val="00175CB0"/>
    <w:rsid w:val="001779E2"/>
    <w:rsid w:val="0018165C"/>
    <w:rsid w:val="001823EA"/>
    <w:rsid w:val="00183C6C"/>
    <w:rsid w:val="00184F21"/>
    <w:rsid w:val="001915D9"/>
    <w:rsid w:val="00191B2C"/>
    <w:rsid w:val="00192753"/>
    <w:rsid w:val="00192E6E"/>
    <w:rsid w:val="001A0EA0"/>
    <w:rsid w:val="001A11FC"/>
    <w:rsid w:val="001A635F"/>
    <w:rsid w:val="001B1DAE"/>
    <w:rsid w:val="001B3DDC"/>
    <w:rsid w:val="001B4BAC"/>
    <w:rsid w:val="001B590E"/>
    <w:rsid w:val="001B5EB0"/>
    <w:rsid w:val="001B6A05"/>
    <w:rsid w:val="001C342B"/>
    <w:rsid w:val="001C3B68"/>
    <w:rsid w:val="001C7131"/>
    <w:rsid w:val="001C788C"/>
    <w:rsid w:val="001D2578"/>
    <w:rsid w:val="001D4819"/>
    <w:rsid w:val="001D7456"/>
    <w:rsid w:val="001D77CF"/>
    <w:rsid w:val="001E0161"/>
    <w:rsid w:val="001E2B91"/>
    <w:rsid w:val="001F4849"/>
    <w:rsid w:val="002033D3"/>
    <w:rsid w:val="00205008"/>
    <w:rsid w:val="00207DA8"/>
    <w:rsid w:val="00210168"/>
    <w:rsid w:val="00211FD7"/>
    <w:rsid w:val="002178F1"/>
    <w:rsid w:val="0022338D"/>
    <w:rsid w:val="00225EFE"/>
    <w:rsid w:val="002336FB"/>
    <w:rsid w:val="00233C2B"/>
    <w:rsid w:val="00236ABA"/>
    <w:rsid w:val="00240BA5"/>
    <w:rsid w:val="002411A7"/>
    <w:rsid w:val="002439B8"/>
    <w:rsid w:val="00247D27"/>
    <w:rsid w:val="0025310B"/>
    <w:rsid w:val="00256E11"/>
    <w:rsid w:val="002573AE"/>
    <w:rsid w:val="002631C8"/>
    <w:rsid w:val="002660E3"/>
    <w:rsid w:val="0026745B"/>
    <w:rsid w:val="00267D44"/>
    <w:rsid w:val="00277E31"/>
    <w:rsid w:val="00280D0A"/>
    <w:rsid w:val="00283919"/>
    <w:rsid w:val="00283BB0"/>
    <w:rsid w:val="00285AAC"/>
    <w:rsid w:val="00291C13"/>
    <w:rsid w:val="00295185"/>
    <w:rsid w:val="002951FD"/>
    <w:rsid w:val="002965EB"/>
    <w:rsid w:val="002A3D51"/>
    <w:rsid w:val="002B0D6C"/>
    <w:rsid w:val="002B249D"/>
    <w:rsid w:val="002C5E68"/>
    <w:rsid w:val="002D0411"/>
    <w:rsid w:val="002D37E7"/>
    <w:rsid w:val="002E36B5"/>
    <w:rsid w:val="002E7348"/>
    <w:rsid w:val="002F0FBC"/>
    <w:rsid w:val="002F2581"/>
    <w:rsid w:val="002F2B0B"/>
    <w:rsid w:val="002F2BF3"/>
    <w:rsid w:val="002F3B1F"/>
    <w:rsid w:val="002F41D2"/>
    <w:rsid w:val="002F4F45"/>
    <w:rsid w:val="002F5BEF"/>
    <w:rsid w:val="00302172"/>
    <w:rsid w:val="00303796"/>
    <w:rsid w:val="00310BDC"/>
    <w:rsid w:val="00317884"/>
    <w:rsid w:val="00317AD0"/>
    <w:rsid w:val="003205B1"/>
    <w:rsid w:val="00324246"/>
    <w:rsid w:val="003272FD"/>
    <w:rsid w:val="00327C8F"/>
    <w:rsid w:val="003342E4"/>
    <w:rsid w:val="00336385"/>
    <w:rsid w:val="0033649F"/>
    <w:rsid w:val="00342338"/>
    <w:rsid w:val="00346A73"/>
    <w:rsid w:val="00350F0B"/>
    <w:rsid w:val="00356E37"/>
    <w:rsid w:val="003611CD"/>
    <w:rsid w:val="003615C8"/>
    <w:rsid w:val="00362EB8"/>
    <w:rsid w:val="0036363B"/>
    <w:rsid w:val="00365437"/>
    <w:rsid w:val="003730C9"/>
    <w:rsid w:val="003741F1"/>
    <w:rsid w:val="0038090E"/>
    <w:rsid w:val="00383E3F"/>
    <w:rsid w:val="003923F5"/>
    <w:rsid w:val="00394B9F"/>
    <w:rsid w:val="0039552A"/>
    <w:rsid w:val="003955ED"/>
    <w:rsid w:val="00397182"/>
    <w:rsid w:val="003A12EA"/>
    <w:rsid w:val="003A310F"/>
    <w:rsid w:val="003A3968"/>
    <w:rsid w:val="003B6DA4"/>
    <w:rsid w:val="003C094F"/>
    <w:rsid w:val="003C4856"/>
    <w:rsid w:val="003D080B"/>
    <w:rsid w:val="003D0A37"/>
    <w:rsid w:val="003D0F00"/>
    <w:rsid w:val="003D2C40"/>
    <w:rsid w:val="003D3FA0"/>
    <w:rsid w:val="003D5EFB"/>
    <w:rsid w:val="003D7AE5"/>
    <w:rsid w:val="003E07F4"/>
    <w:rsid w:val="003E0DDF"/>
    <w:rsid w:val="003E610F"/>
    <w:rsid w:val="003E74E3"/>
    <w:rsid w:val="003E7527"/>
    <w:rsid w:val="003F3321"/>
    <w:rsid w:val="003F6199"/>
    <w:rsid w:val="003F7B3F"/>
    <w:rsid w:val="00404B08"/>
    <w:rsid w:val="00406520"/>
    <w:rsid w:val="00411510"/>
    <w:rsid w:val="00412F80"/>
    <w:rsid w:val="00414B35"/>
    <w:rsid w:val="00422A59"/>
    <w:rsid w:val="00433D63"/>
    <w:rsid w:val="0043418B"/>
    <w:rsid w:val="00434A4D"/>
    <w:rsid w:val="00435414"/>
    <w:rsid w:val="004364C2"/>
    <w:rsid w:val="00441BA8"/>
    <w:rsid w:val="00445FCA"/>
    <w:rsid w:val="00451EAA"/>
    <w:rsid w:val="0045314B"/>
    <w:rsid w:val="004603C9"/>
    <w:rsid w:val="00460DC1"/>
    <w:rsid w:val="00471D88"/>
    <w:rsid w:val="00472376"/>
    <w:rsid w:val="00473464"/>
    <w:rsid w:val="00485771"/>
    <w:rsid w:val="0049012A"/>
    <w:rsid w:val="00490B0C"/>
    <w:rsid w:val="00491381"/>
    <w:rsid w:val="004964AB"/>
    <w:rsid w:val="004A01BC"/>
    <w:rsid w:val="004A18A4"/>
    <w:rsid w:val="004A45F1"/>
    <w:rsid w:val="004A696F"/>
    <w:rsid w:val="004B260A"/>
    <w:rsid w:val="004B3D3C"/>
    <w:rsid w:val="004B7430"/>
    <w:rsid w:val="004B7EC7"/>
    <w:rsid w:val="004C4214"/>
    <w:rsid w:val="004C4592"/>
    <w:rsid w:val="004C6BBE"/>
    <w:rsid w:val="004D0ADC"/>
    <w:rsid w:val="004D3024"/>
    <w:rsid w:val="004D3932"/>
    <w:rsid w:val="004D75CD"/>
    <w:rsid w:val="004D7943"/>
    <w:rsid w:val="004E051E"/>
    <w:rsid w:val="004E6EC0"/>
    <w:rsid w:val="004F17B8"/>
    <w:rsid w:val="004F20F4"/>
    <w:rsid w:val="004F3F34"/>
    <w:rsid w:val="004F5DB2"/>
    <w:rsid w:val="005006A8"/>
    <w:rsid w:val="00500CD6"/>
    <w:rsid w:val="00501B4A"/>
    <w:rsid w:val="00505AEF"/>
    <w:rsid w:val="0050779D"/>
    <w:rsid w:val="00512D11"/>
    <w:rsid w:val="00515794"/>
    <w:rsid w:val="005159C5"/>
    <w:rsid w:val="00521868"/>
    <w:rsid w:val="005229B6"/>
    <w:rsid w:val="00523B1A"/>
    <w:rsid w:val="00525B77"/>
    <w:rsid w:val="00525FA4"/>
    <w:rsid w:val="00527ABD"/>
    <w:rsid w:val="00527D11"/>
    <w:rsid w:val="00530BCA"/>
    <w:rsid w:val="00530E04"/>
    <w:rsid w:val="005313CF"/>
    <w:rsid w:val="00535146"/>
    <w:rsid w:val="00536428"/>
    <w:rsid w:val="0053738C"/>
    <w:rsid w:val="00537E81"/>
    <w:rsid w:val="00544507"/>
    <w:rsid w:val="00554796"/>
    <w:rsid w:val="00561880"/>
    <w:rsid w:val="0056374B"/>
    <w:rsid w:val="0056377D"/>
    <w:rsid w:val="005644E3"/>
    <w:rsid w:val="00565F6E"/>
    <w:rsid w:val="00571B0C"/>
    <w:rsid w:val="0057560E"/>
    <w:rsid w:val="0058045C"/>
    <w:rsid w:val="00580BA2"/>
    <w:rsid w:val="00584FD5"/>
    <w:rsid w:val="00585857"/>
    <w:rsid w:val="00594577"/>
    <w:rsid w:val="00594D38"/>
    <w:rsid w:val="00595B9C"/>
    <w:rsid w:val="005969DA"/>
    <w:rsid w:val="005B785D"/>
    <w:rsid w:val="005C08C2"/>
    <w:rsid w:val="005C1121"/>
    <w:rsid w:val="005C19E2"/>
    <w:rsid w:val="005C25EC"/>
    <w:rsid w:val="005C7CB0"/>
    <w:rsid w:val="005D0DF9"/>
    <w:rsid w:val="005D359C"/>
    <w:rsid w:val="005D7DA0"/>
    <w:rsid w:val="005E5D1E"/>
    <w:rsid w:val="005E73EB"/>
    <w:rsid w:val="005E74A3"/>
    <w:rsid w:val="005F701F"/>
    <w:rsid w:val="006028E0"/>
    <w:rsid w:val="00603D1E"/>
    <w:rsid w:val="00605AAC"/>
    <w:rsid w:val="006069B8"/>
    <w:rsid w:val="00610EF4"/>
    <w:rsid w:val="00611CBA"/>
    <w:rsid w:val="0061257F"/>
    <w:rsid w:val="00615008"/>
    <w:rsid w:val="006204CE"/>
    <w:rsid w:val="00621D69"/>
    <w:rsid w:val="00627130"/>
    <w:rsid w:val="00631143"/>
    <w:rsid w:val="0063118C"/>
    <w:rsid w:val="0063347A"/>
    <w:rsid w:val="0064637E"/>
    <w:rsid w:val="00647292"/>
    <w:rsid w:val="00647B51"/>
    <w:rsid w:val="006519F4"/>
    <w:rsid w:val="0065676F"/>
    <w:rsid w:val="006600D4"/>
    <w:rsid w:val="00660727"/>
    <w:rsid w:val="00665B91"/>
    <w:rsid w:val="0066614B"/>
    <w:rsid w:val="00671E87"/>
    <w:rsid w:val="00673140"/>
    <w:rsid w:val="006814DA"/>
    <w:rsid w:val="006842AC"/>
    <w:rsid w:val="00690088"/>
    <w:rsid w:val="0069122A"/>
    <w:rsid w:val="00691DA7"/>
    <w:rsid w:val="00692986"/>
    <w:rsid w:val="006948B6"/>
    <w:rsid w:val="006A25A6"/>
    <w:rsid w:val="006A3E76"/>
    <w:rsid w:val="006B0A4F"/>
    <w:rsid w:val="006B5FA7"/>
    <w:rsid w:val="006B6372"/>
    <w:rsid w:val="006B663A"/>
    <w:rsid w:val="006C33B0"/>
    <w:rsid w:val="006C3669"/>
    <w:rsid w:val="006C6BF9"/>
    <w:rsid w:val="006C7465"/>
    <w:rsid w:val="006D3916"/>
    <w:rsid w:val="006D62B7"/>
    <w:rsid w:val="006D6402"/>
    <w:rsid w:val="006D780C"/>
    <w:rsid w:val="006E1A2A"/>
    <w:rsid w:val="006E1C47"/>
    <w:rsid w:val="006E59D2"/>
    <w:rsid w:val="006F6DD3"/>
    <w:rsid w:val="006F73EF"/>
    <w:rsid w:val="007002EF"/>
    <w:rsid w:val="00706E18"/>
    <w:rsid w:val="00710845"/>
    <w:rsid w:val="00711EB6"/>
    <w:rsid w:val="00715C7A"/>
    <w:rsid w:val="007170E2"/>
    <w:rsid w:val="00717706"/>
    <w:rsid w:val="0073222F"/>
    <w:rsid w:val="007356B3"/>
    <w:rsid w:val="007358E4"/>
    <w:rsid w:val="00745800"/>
    <w:rsid w:val="00754434"/>
    <w:rsid w:val="00760B62"/>
    <w:rsid w:val="00762D5B"/>
    <w:rsid w:val="0076424A"/>
    <w:rsid w:val="00764D53"/>
    <w:rsid w:val="00766A22"/>
    <w:rsid w:val="00770CA2"/>
    <w:rsid w:val="00772922"/>
    <w:rsid w:val="00773924"/>
    <w:rsid w:val="0078279C"/>
    <w:rsid w:val="00791D72"/>
    <w:rsid w:val="007944B2"/>
    <w:rsid w:val="007963EF"/>
    <w:rsid w:val="0079732A"/>
    <w:rsid w:val="007A19F9"/>
    <w:rsid w:val="007B35CD"/>
    <w:rsid w:val="007B3B4E"/>
    <w:rsid w:val="007B43D7"/>
    <w:rsid w:val="007B6C67"/>
    <w:rsid w:val="007C1528"/>
    <w:rsid w:val="007C2F44"/>
    <w:rsid w:val="007C3C62"/>
    <w:rsid w:val="007C5C7F"/>
    <w:rsid w:val="007D1D75"/>
    <w:rsid w:val="007D62DD"/>
    <w:rsid w:val="007D7752"/>
    <w:rsid w:val="007E3750"/>
    <w:rsid w:val="007E6E3D"/>
    <w:rsid w:val="007F020A"/>
    <w:rsid w:val="007F060A"/>
    <w:rsid w:val="007F0B25"/>
    <w:rsid w:val="007F4A4A"/>
    <w:rsid w:val="007F7CC1"/>
    <w:rsid w:val="0080207B"/>
    <w:rsid w:val="00803631"/>
    <w:rsid w:val="008058CF"/>
    <w:rsid w:val="00807BA1"/>
    <w:rsid w:val="0081059A"/>
    <w:rsid w:val="00812A9C"/>
    <w:rsid w:val="00813CA2"/>
    <w:rsid w:val="0081709D"/>
    <w:rsid w:val="00817A4E"/>
    <w:rsid w:val="0082260A"/>
    <w:rsid w:val="00824CC3"/>
    <w:rsid w:val="00830A35"/>
    <w:rsid w:val="00830C0E"/>
    <w:rsid w:val="00833242"/>
    <w:rsid w:val="00833BBA"/>
    <w:rsid w:val="00836730"/>
    <w:rsid w:val="008373F5"/>
    <w:rsid w:val="0084025A"/>
    <w:rsid w:val="00840BB6"/>
    <w:rsid w:val="00840E74"/>
    <w:rsid w:val="00843B0B"/>
    <w:rsid w:val="0084705F"/>
    <w:rsid w:val="00847B37"/>
    <w:rsid w:val="00854724"/>
    <w:rsid w:val="00856001"/>
    <w:rsid w:val="00857E62"/>
    <w:rsid w:val="00861EA4"/>
    <w:rsid w:val="00862C25"/>
    <w:rsid w:val="0087519E"/>
    <w:rsid w:val="00875BBA"/>
    <w:rsid w:val="00882CB9"/>
    <w:rsid w:val="0088489D"/>
    <w:rsid w:val="008924C6"/>
    <w:rsid w:val="00892A58"/>
    <w:rsid w:val="00895B13"/>
    <w:rsid w:val="008A1741"/>
    <w:rsid w:val="008A6F5F"/>
    <w:rsid w:val="008B02CC"/>
    <w:rsid w:val="008B2508"/>
    <w:rsid w:val="008B5824"/>
    <w:rsid w:val="008C44DF"/>
    <w:rsid w:val="008C515D"/>
    <w:rsid w:val="008D026D"/>
    <w:rsid w:val="008D2B51"/>
    <w:rsid w:val="008D4C1E"/>
    <w:rsid w:val="008E2B69"/>
    <w:rsid w:val="008F188E"/>
    <w:rsid w:val="008F3BEB"/>
    <w:rsid w:val="008F75D7"/>
    <w:rsid w:val="00903681"/>
    <w:rsid w:val="0090381E"/>
    <w:rsid w:val="0090754A"/>
    <w:rsid w:val="00907C08"/>
    <w:rsid w:val="00916582"/>
    <w:rsid w:val="00916590"/>
    <w:rsid w:val="00920510"/>
    <w:rsid w:val="0092110C"/>
    <w:rsid w:val="00924812"/>
    <w:rsid w:val="0093293E"/>
    <w:rsid w:val="00934B99"/>
    <w:rsid w:val="00937074"/>
    <w:rsid w:val="00937E7D"/>
    <w:rsid w:val="0094085F"/>
    <w:rsid w:val="00944502"/>
    <w:rsid w:val="0094463D"/>
    <w:rsid w:val="00947456"/>
    <w:rsid w:val="00947EB4"/>
    <w:rsid w:val="00955518"/>
    <w:rsid w:val="00956B70"/>
    <w:rsid w:val="00957888"/>
    <w:rsid w:val="00974182"/>
    <w:rsid w:val="00975929"/>
    <w:rsid w:val="00981F25"/>
    <w:rsid w:val="009863CF"/>
    <w:rsid w:val="0098724B"/>
    <w:rsid w:val="009873AF"/>
    <w:rsid w:val="00992418"/>
    <w:rsid w:val="009960ED"/>
    <w:rsid w:val="009A123D"/>
    <w:rsid w:val="009A22BE"/>
    <w:rsid w:val="009A33C4"/>
    <w:rsid w:val="009A4FD4"/>
    <w:rsid w:val="009B2077"/>
    <w:rsid w:val="009B490A"/>
    <w:rsid w:val="009B5123"/>
    <w:rsid w:val="009C2E26"/>
    <w:rsid w:val="009C5F5C"/>
    <w:rsid w:val="009C6F21"/>
    <w:rsid w:val="009D2C83"/>
    <w:rsid w:val="009E19EE"/>
    <w:rsid w:val="009E2E8A"/>
    <w:rsid w:val="009F03CF"/>
    <w:rsid w:val="009F14E1"/>
    <w:rsid w:val="009F1730"/>
    <w:rsid w:val="009F76ED"/>
    <w:rsid w:val="00A02599"/>
    <w:rsid w:val="00A04397"/>
    <w:rsid w:val="00A04D73"/>
    <w:rsid w:val="00A05E47"/>
    <w:rsid w:val="00A17D55"/>
    <w:rsid w:val="00A26B49"/>
    <w:rsid w:val="00A30B34"/>
    <w:rsid w:val="00A313ED"/>
    <w:rsid w:val="00A320FF"/>
    <w:rsid w:val="00A33F2D"/>
    <w:rsid w:val="00A374F4"/>
    <w:rsid w:val="00A423FB"/>
    <w:rsid w:val="00A445DF"/>
    <w:rsid w:val="00A52142"/>
    <w:rsid w:val="00A55C82"/>
    <w:rsid w:val="00A56891"/>
    <w:rsid w:val="00A652F8"/>
    <w:rsid w:val="00A67ABF"/>
    <w:rsid w:val="00A67F32"/>
    <w:rsid w:val="00A80212"/>
    <w:rsid w:val="00A822DF"/>
    <w:rsid w:val="00A827F3"/>
    <w:rsid w:val="00A82840"/>
    <w:rsid w:val="00A83265"/>
    <w:rsid w:val="00A86C40"/>
    <w:rsid w:val="00A90B0C"/>
    <w:rsid w:val="00A9384E"/>
    <w:rsid w:val="00A973D5"/>
    <w:rsid w:val="00A979D5"/>
    <w:rsid w:val="00AA5D41"/>
    <w:rsid w:val="00AB03DE"/>
    <w:rsid w:val="00AB0EC4"/>
    <w:rsid w:val="00AB5D73"/>
    <w:rsid w:val="00AB6803"/>
    <w:rsid w:val="00AC678A"/>
    <w:rsid w:val="00AD20F1"/>
    <w:rsid w:val="00AD24F7"/>
    <w:rsid w:val="00AD40F6"/>
    <w:rsid w:val="00AD58D6"/>
    <w:rsid w:val="00AE6C84"/>
    <w:rsid w:val="00AF66A5"/>
    <w:rsid w:val="00B0284E"/>
    <w:rsid w:val="00B049AC"/>
    <w:rsid w:val="00B04D20"/>
    <w:rsid w:val="00B05668"/>
    <w:rsid w:val="00B07248"/>
    <w:rsid w:val="00B1350B"/>
    <w:rsid w:val="00B168E7"/>
    <w:rsid w:val="00B1753C"/>
    <w:rsid w:val="00B23FB5"/>
    <w:rsid w:val="00B4000D"/>
    <w:rsid w:val="00B4036E"/>
    <w:rsid w:val="00B43E9E"/>
    <w:rsid w:val="00B47000"/>
    <w:rsid w:val="00B51149"/>
    <w:rsid w:val="00B526C1"/>
    <w:rsid w:val="00B535B9"/>
    <w:rsid w:val="00B53B80"/>
    <w:rsid w:val="00B61C94"/>
    <w:rsid w:val="00B62C0D"/>
    <w:rsid w:val="00B656DA"/>
    <w:rsid w:val="00B71D2F"/>
    <w:rsid w:val="00B740F5"/>
    <w:rsid w:val="00B80EE1"/>
    <w:rsid w:val="00B83F70"/>
    <w:rsid w:val="00B979D3"/>
    <w:rsid w:val="00BA0D9C"/>
    <w:rsid w:val="00BA4248"/>
    <w:rsid w:val="00BA7150"/>
    <w:rsid w:val="00BB3DF9"/>
    <w:rsid w:val="00BC37EB"/>
    <w:rsid w:val="00BC75CA"/>
    <w:rsid w:val="00BC7ECF"/>
    <w:rsid w:val="00BD0251"/>
    <w:rsid w:val="00BD02BA"/>
    <w:rsid w:val="00BE0AC3"/>
    <w:rsid w:val="00BE259F"/>
    <w:rsid w:val="00BE5233"/>
    <w:rsid w:val="00BF2BD0"/>
    <w:rsid w:val="00BF2E50"/>
    <w:rsid w:val="00BF4F82"/>
    <w:rsid w:val="00BF53C2"/>
    <w:rsid w:val="00BF5C20"/>
    <w:rsid w:val="00BF5C5E"/>
    <w:rsid w:val="00BF6290"/>
    <w:rsid w:val="00C05B4A"/>
    <w:rsid w:val="00C063CF"/>
    <w:rsid w:val="00C11081"/>
    <w:rsid w:val="00C14CCD"/>
    <w:rsid w:val="00C21524"/>
    <w:rsid w:val="00C24542"/>
    <w:rsid w:val="00C247CA"/>
    <w:rsid w:val="00C26C60"/>
    <w:rsid w:val="00C30042"/>
    <w:rsid w:val="00C303FE"/>
    <w:rsid w:val="00C3121D"/>
    <w:rsid w:val="00C31254"/>
    <w:rsid w:val="00C31E79"/>
    <w:rsid w:val="00C40155"/>
    <w:rsid w:val="00C451DE"/>
    <w:rsid w:val="00C46727"/>
    <w:rsid w:val="00C5240C"/>
    <w:rsid w:val="00C52E37"/>
    <w:rsid w:val="00C55017"/>
    <w:rsid w:val="00C551BA"/>
    <w:rsid w:val="00C64DF2"/>
    <w:rsid w:val="00C65F3D"/>
    <w:rsid w:val="00C661C0"/>
    <w:rsid w:val="00C67ACE"/>
    <w:rsid w:val="00C75503"/>
    <w:rsid w:val="00C76993"/>
    <w:rsid w:val="00C8213E"/>
    <w:rsid w:val="00C84638"/>
    <w:rsid w:val="00C87BE3"/>
    <w:rsid w:val="00C9183A"/>
    <w:rsid w:val="00C927E3"/>
    <w:rsid w:val="00C9451B"/>
    <w:rsid w:val="00C95244"/>
    <w:rsid w:val="00C96D02"/>
    <w:rsid w:val="00CA268C"/>
    <w:rsid w:val="00CB0C8D"/>
    <w:rsid w:val="00CB4685"/>
    <w:rsid w:val="00CB60AC"/>
    <w:rsid w:val="00CC182F"/>
    <w:rsid w:val="00CC19B0"/>
    <w:rsid w:val="00CC6D2A"/>
    <w:rsid w:val="00CC770D"/>
    <w:rsid w:val="00CE2A77"/>
    <w:rsid w:val="00CE717F"/>
    <w:rsid w:val="00CE78D5"/>
    <w:rsid w:val="00CE7F37"/>
    <w:rsid w:val="00CF2484"/>
    <w:rsid w:val="00CF306C"/>
    <w:rsid w:val="00CF774C"/>
    <w:rsid w:val="00D07475"/>
    <w:rsid w:val="00D07E17"/>
    <w:rsid w:val="00D07FF2"/>
    <w:rsid w:val="00D1067C"/>
    <w:rsid w:val="00D11422"/>
    <w:rsid w:val="00D14E7E"/>
    <w:rsid w:val="00D160DF"/>
    <w:rsid w:val="00D20617"/>
    <w:rsid w:val="00D24689"/>
    <w:rsid w:val="00D24978"/>
    <w:rsid w:val="00D24EC4"/>
    <w:rsid w:val="00D255BB"/>
    <w:rsid w:val="00D2594C"/>
    <w:rsid w:val="00D271E0"/>
    <w:rsid w:val="00D41FB0"/>
    <w:rsid w:val="00D4368E"/>
    <w:rsid w:val="00D53DC8"/>
    <w:rsid w:val="00D56691"/>
    <w:rsid w:val="00D575E2"/>
    <w:rsid w:val="00D635EB"/>
    <w:rsid w:val="00D66AD4"/>
    <w:rsid w:val="00D67583"/>
    <w:rsid w:val="00D70CE7"/>
    <w:rsid w:val="00D71DD9"/>
    <w:rsid w:val="00D75F87"/>
    <w:rsid w:val="00D80C1A"/>
    <w:rsid w:val="00D8116F"/>
    <w:rsid w:val="00D8160D"/>
    <w:rsid w:val="00D822ED"/>
    <w:rsid w:val="00D8382B"/>
    <w:rsid w:val="00D84805"/>
    <w:rsid w:val="00D867D8"/>
    <w:rsid w:val="00D87128"/>
    <w:rsid w:val="00D87AE7"/>
    <w:rsid w:val="00D90798"/>
    <w:rsid w:val="00D961A5"/>
    <w:rsid w:val="00D96DFC"/>
    <w:rsid w:val="00DA20DA"/>
    <w:rsid w:val="00DA45DD"/>
    <w:rsid w:val="00DB302C"/>
    <w:rsid w:val="00DB3519"/>
    <w:rsid w:val="00DC0DDE"/>
    <w:rsid w:val="00DC3E4F"/>
    <w:rsid w:val="00DC5803"/>
    <w:rsid w:val="00DC7FAA"/>
    <w:rsid w:val="00DD1897"/>
    <w:rsid w:val="00DD1F45"/>
    <w:rsid w:val="00DD4513"/>
    <w:rsid w:val="00DE2024"/>
    <w:rsid w:val="00DE4AAF"/>
    <w:rsid w:val="00DE6B1B"/>
    <w:rsid w:val="00DE7749"/>
    <w:rsid w:val="00E017B7"/>
    <w:rsid w:val="00E02C2F"/>
    <w:rsid w:val="00E0357B"/>
    <w:rsid w:val="00E045E3"/>
    <w:rsid w:val="00E04EB8"/>
    <w:rsid w:val="00E14094"/>
    <w:rsid w:val="00E171E3"/>
    <w:rsid w:val="00E243DE"/>
    <w:rsid w:val="00E24BA0"/>
    <w:rsid w:val="00E2619D"/>
    <w:rsid w:val="00E27DF4"/>
    <w:rsid w:val="00E32DCC"/>
    <w:rsid w:val="00E47669"/>
    <w:rsid w:val="00E52768"/>
    <w:rsid w:val="00E550CF"/>
    <w:rsid w:val="00E5522F"/>
    <w:rsid w:val="00E620FB"/>
    <w:rsid w:val="00E63F03"/>
    <w:rsid w:val="00E66C5A"/>
    <w:rsid w:val="00E70115"/>
    <w:rsid w:val="00E70BBC"/>
    <w:rsid w:val="00E75520"/>
    <w:rsid w:val="00E82F2A"/>
    <w:rsid w:val="00E854F3"/>
    <w:rsid w:val="00E85C17"/>
    <w:rsid w:val="00E860A2"/>
    <w:rsid w:val="00E968AB"/>
    <w:rsid w:val="00E979EE"/>
    <w:rsid w:val="00EA267C"/>
    <w:rsid w:val="00EA3BC0"/>
    <w:rsid w:val="00EA7B83"/>
    <w:rsid w:val="00EB4DD7"/>
    <w:rsid w:val="00EB59A1"/>
    <w:rsid w:val="00EB72A8"/>
    <w:rsid w:val="00EB7AED"/>
    <w:rsid w:val="00EC04AC"/>
    <w:rsid w:val="00EC15DE"/>
    <w:rsid w:val="00EC4CDC"/>
    <w:rsid w:val="00ED1ECA"/>
    <w:rsid w:val="00ED6B89"/>
    <w:rsid w:val="00EE6B54"/>
    <w:rsid w:val="00EF19D1"/>
    <w:rsid w:val="00EF539A"/>
    <w:rsid w:val="00F03DCF"/>
    <w:rsid w:val="00F05CD3"/>
    <w:rsid w:val="00F139A6"/>
    <w:rsid w:val="00F17FD3"/>
    <w:rsid w:val="00F2084E"/>
    <w:rsid w:val="00F23A40"/>
    <w:rsid w:val="00F24A14"/>
    <w:rsid w:val="00F256AB"/>
    <w:rsid w:val="00F262DA"/>
    <w:rsid w:val="00F26D77"/>
    <w:rsid w:val="00F27BCC"/>
    <w:rsid w:val="00F27C05"/>
    <w:rsid w:val="00F316E3"/>
    <w:rsid w:val="00F31723"/>
    <w:rsid w:val="00F35179"/>
    <w:rsid w:val="00F41003"/>
    <w:rsid w:val="00F42E8D"/>
    <w:rsid w:val="00F435AF"/>
    <w:rsid w:val="00F47B35"/>
    <w:rsid w:val="00F51909"/>
    <w:rsid w:val="00F51F6D"/>
    <w:rsid w:val="00F5534B"/>
    <w:rsid w:val="00F60E9A"/>
    <w:rsid w:val="00F616FC"/>
    <w:rsid w:val="00F66C70"/>
    <w:rsid w:val="00F66DD3"/>
    <w:rsid w:val="00F713C5"/>
    <w:rsid w:val="00F7575D"/>
    <w:rsid w:val="00F868A6"/>
    <w:rsid w:val="00F87280"/>
    <w:rsid w:val="00F90DCE"/>
    <w:rsid w:val="00F914F7"/>
    <w:rsid w:val="00FA124E"/>
    <w:rsid w:val="00FA362C"/>
    <w:rsid w:val="00FA7BF9"/>
    <w:rsid w:val="00FB0E39"/>
    <w:rsid w:val="00FB504A"/>
    <w:rsid w:val="00FB70F4"/>
    <w:rsid w:val="00FB7EC3"/>
    <w:rsid w:val="00FC44E9"/>
    <w:rsid w:val="00FC4E18"/>
    <w:rsid w:val="00FC624D"/>
    <w:rsid w:val="00FC7A14"/>
    <w:rsid w:val="00FD496D"/>
    <w:rsid w:val="00FE0065"/>
    <w:rsid w:val="00FE52BF"/>
    <w:rsid w:val="00FF4828"/>
    <w:rsid w:val="00FF48D5"/>
    <w:rsid w:val="00FF4A48"/>
    <w:rsid w:val="00FF7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A1C5D905-CD80-4C5E-AAE6-8DABA5B82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275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665A2"/>
    <w:pPr>
      <w:keepNext/>
      <w:ind w:firstLine="708"/>
      <w:jc w:val="both"/>
      <w:outlineLvl w:val="0"/>
    </w:pPr>
    <w:rPr>
      <w:color w:val="FF0000"/>
      <w:szCs w:val="20"/>
    </w:rPr>
  </w:style>
  <w:style w:type="paragraph" w:styleId="Nadpis2">
    <w:name w:val="heading 2"/>
    <w:basedOn w:val="Normlny"/>
    <w:next w:val="Normlny"/>
    <w:link w:val="Nadpis2Char"/>
    <w:qFormat/>
    <w:rsid w:val="000665A2"/>
    <w:pPr>
      <w:keepNext/>
      <w:outlineLvl w:val="1"/>
    </w:pPr>
    <w:rPr>
      <w:rFonts w:cs="Arial"/>
      <w:b/>
      <w:szCs w:val="20"/>
    </w:rPr>
  </w:style>
  <w:style w:type="paragraph" w:styleId="Nadpis3">
    <w:name w:val="heading 3"/>
    <w:basedOn w:val="Normlny"/>
    <w:next w:val="Normlny"/>
    <w:link w:val="Nadpis3Char"/>
    <w:qFormat/>
    <w:rsid w:val="000665A2"/>
    <w:pPr>
      <w:keepNext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"/>
    <w:link w:val="Nadpis4Char"/>
    <w:qFormat/>
    <w:rsid w:val="000665A2"/>
    <w:pPr>
      <w:keepNext/>
      <w:jc w:val="center"/>
      <w:outlineLvl w:val="3"/>
    </w:pPr>
    <w:rPr>
      <w:b/>
      <w:bCs/>
      <w:sz w:val="48"/>
    </w:rPr>
  </w:style>
  <w:style w:type="paragraph" w:styleId="Nadpis5">
    <w:name w:val="heading 5"/>
    <w:basedOn w:val="Normlny"/>
    <w:next w:val="Normlny"/>
    <w:link w:val="Nadpis5Char"/>
    <w:qFormat/>
    <w:rsid w:val="000665A2"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link w:val="Nadpis6Char"/>
    <w:qFormat/>
    <w:rsid w:val="000665A2"/>
    <w:pPr>
      <w:keepNext/>
      <w:outlineLvl w:val="5"/>
    </w:pPr>
    <w:rPr>
      <w:szCs w:val="20"/>
    </w:rPr>
  </w:style>
  <w:style w:type="paragraph" w:styleId="Nadpis7">
    <w:name w:val="heading 7"/>
    <w:basedOn w:val="Normlny"/>
    <w:next w:val="Normlny"/>
    <w:link w:val="Nadpis7Char"/>
    <w:qFormat/>
    <w:rsid w:val="000665A2"/>
    <w:pPr>
      <w:keepNext/>
      <w:ind w:left="360" w:hanging="360"/>
      <w:outlineLvl w:val="6"/>
    </w:pPr>
    <w:rPr>
      <w:bCs/>
      <w:iCs/>
      <w:szCs w:val="20"/>
    </w:rPr>
  </w:style>
  <w:style w:type="paragraph" w:styleId="Nadpis8">
    <w:name w:val="heading 8"/>
    <w:basedOn w:val="Normlny"/>
    <w:next w:val="Normlny"/>
    <w:link w:val="Nadpis8Char"/>
    <w:qFormat/>
    <w:rsid w:val="000665A2"/>
    <w:pPr>
      <w:keepNext/>
      <w:jc w:val="center"/>
      <w:outlineLvl w:val="7"/>
    </w:pPr>
    <w:rPr>
      <w:b/>
      <w:bCs/>
      <w:sz w:val="52"/>
      <w:szCs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665A2"/>
    <w:pPr>
      <w:keepNext/>
      <w:jc w:val="center"/>
      <w:outlineLvl w:val="8"/>
    </w:pPr>
    <w:rPr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665A2"/>
    <w:rPr>
      <w:color w:val="FF0000"/>
      <w:sz w:val="24"/>
    </w:rPr>
  </w:style>
  <w:style w:type="character" w:customStyle="1" w:styleId="Nadpis2Char">
    <w:name w:val="Nadpis 2 Char"/>
    <w:basedOn w:val="Predvolenpsmoodseku"/>
    <w:link w:val="Nadpis2"/>
    <w:rsid w:val="000665A2"/>
    <w:rPr>
      <w:rFonts w:cs="Arial"/>
      <w:b/>
      <w:sz w:val="24"/>
    </w:rPr>
  </w:style>
  <w:style w:type="character" w:customStyle="1" w:styleId="Nadpis4Char">
    <w:name w:val="Nadpis 4 Char"/>
    <w:basedOn w:val="Predvolenpsmoodseku"/>
    <w:link w:val="Nadpis4"/>
    <w:rsid w:val="000665A2"/>
    <w:rPr>
      <w:b/>
      <w:bCs/>
      <w:sz w:val="48"/>
      <w:szCs w:val="24"/>
    </w:rPr>
  </w:style>
  <w:style w:type="character" w:customStyle="1" w:styleId="Nadpis8Char">
    <w:name w:val="Nadpis 8 Char"/>
    <w:basedOn w:val="Predvolenpsmoodseku"/>
    <w:link w:val="Nadpis8"/>
    <w:rsid w:val="000665A2"/>
    <w:rPr>
      <w:b/>
      <w:bCs/>
      <w:sz w:val="52"/>
    </w:rPr>
  </w:style>
  <w:style w:type="character" w:styleId="Siln">
    <w:name w:val="Strong"/>
    <w:basedOn w:val="Predvolenpsmoodseku"/>
    <w:uiPriority w:val="22"/>
    <w:qFormat/>
    <w:rsid w:val="000665A2"/>
    <w:rPr>
      <w:b/>
      <w:bCs/>
    </w:rPr>
  </w:style>
  <w:style w:type="character" w:styleId="Zvraznenie">
    <w:name w:val="Emphasis"/>
    <w:basedOn w:val="Predvolenpsmoodseku"/>
    <w:uiPriority w:val="20"/>
    <w:qFormat/>
    <w:rsid w:val="000665A2"/>
    <w:rPr>
      <w:i/>
      <w:iCs/>
    </w:rPr>
  </w:style>
  <w:style w:type="character" w:customStyle="1" w:styleId="Nadpis3Char">
    <w:name w:val="Nadpis 3 Char"/>
    <w:basedOn w:val="Predvolenpsmoodseku"/>
    <w:link w:val="Nadpis3"/>
    <w:rsid w:val="000665A2"/>
    <w:rPr>
      <w:b/>
      <w:sz w:val="24"/>
    </w:rPr>
  </w:style>
  <w:style w:type="character" w:customStyle="1" w:styleId="Nadpis5Char">
    <w:name w:val="Nadpis 5 Char"/>
    <w:basedOn w:val="Predvolenpsmoodseku"/>
    <w:link w:val="Nadpis5"/>
    <w:rsid w:val="000665A2"/>
    <w:rPr>
      <w:b/>
      <w:bCs/>
      <w:sz w:val="28"/>
      <w:szCs w:val="24"/>
    </w:rPr>
  </w:style>
  <w:style w:type="character" w:customStyle="1" w:styleId="Nadpis6Char">
    <w:name w:val="Nadpis 6 Char"/>
    <w:basedOn w:val="Predvolenpsmoodseku"/>
    <w:link w:val="Nadpis6"/>
    <w:rsid w:val="000665A2"/>
    <w:rPr>
      <w:sz w:val="24"/>
    </w:rPr>
  </w:style>
  <w:style w:type="character" w:customStyle="1" w:styleId="Nadpis7Char">
    <w:name w:val="Nadpis 7 Char"/>
    <w:basedOn w:val="Predvolenpsmoodseku"/>
    <w:link w:val="Nadpis7"/>
    <w:rsid w:val="000665A2"/>
    <w:rPr>
      <w:bCs/>
      <w:iCs/>
      <w:sz w:val="24"/>
    </w:rPr>
  </w:style>
  <w:style w:type="character" w:customStyle="1" w:styleId="Nadpis9Char">
    <w:name w:val="Nadpis 9 Char"/>
    <w:basedOn w:val="Predvolenpsmoodseku"/>
    <w:link w:val="Nadpis9"/>
    <w:uiPriority w:val="99"/>
    <w:rsid w:val="000665A2"/>
    <w:rPr>
      <w:sz w:val="24"/>
    </w:rPr>
  </w:style>
  <w:style w:type="paragraph" w:styleId="Odsekzoznamu">
    <w:name w:val="List Paragraph"/>
    <w:basedOn w:val="Normlny"/>
    <w:qFormat/>
    <w:rsid w:val="000665A2"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character" w:styleId="Hypertextovprepojenie">
    <w:name w:val="Hyperlink"/>
    <w:basedOn w:val="Predvolenpsmoodseku"/>
    <w:unhideWhenUsed/>
    <w:rsid w:val="00192753"/>
    <w:rPr>
      <w:rFonts w:ascii="Trebuchet MS" w:hAnsi="Trebuchet MS" w:hint="default"/>
      <w:strike w:val="0"/>
      <w:dstrike w:val="0"/>
      <w:color w:val="CF292F"/>
      <w:u w:val="none"/>
      <w:effect w:val="none"/>
    </w:rPr>
  </w:style>
  <w:style w:type="paragraph" w:styleId="Normlnywebov">
    <w:name w:val="Normal (Web)"/>
    <w:basedOn w:val="Normlny"/>
    <w:uiPriority w:val="99"/>
    <w:unhideWhenUsed/>
    <w:rsid w:val="00192753"/>
    <w:pPr>
      <w:spacing w:before="100" w:before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192753"/>
    <w:pPr>
      <w:tabs>
        <w:tab w:val="center" w:pos="4536"/>
        <w:tab w:val="right" w:pos="9072"/>
      </w:tabs>
    </w:pPr>
    <w:rPr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92753"/>
    <w:rPr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92753"/>
    <w:pPr>
      <w:ind w:firstLine="708"/>
      <w:jc w:val="both"/>
    </w:pPr>
    <w:rPr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92753"/>
    <w:rPr>
      <w:sz w:val="24"/>
    </w:rPr>
  </w:style>
  <w:style w:type="paragraph" w:styleId="Zkladntext2">
    <w:name w:val="Body Text 2"/>
    <w:basedOn w:val="Normlny"/>
    <w:link w:val="Zkladntext2Char"/>
    <w:uiPriority w:val="99"/>
    <w:unhideWhenUsed/>
    <w:rsid w:val="00192753"/>
    <w:pPr>
      <w:jc w:val="both"/>
    </w:pPr>
    <w:rPr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92753"/>
    <w:rPr>
      <w:sz w:val="24"/>
    </w:rPr>
  </w:style>
  <w:style w:type="paragraph" w:styleId="Bezriadkovania">
    <w:name w:val="No Spacing"/>
    <w:uiPriority w:val="1"/>
    <w:qFormat/>
    <w:rsid w:val="00192753"/>
    <w:rPr>
      <w:sz w:val="24"/>
      <w:szCs w:val="24"/>
    </w:rPr>
  </w:style>
  <w:style w:type="character" w:customStyle="1" w:styleId="menuicon">
    <w:name w:val="menu_icon"/>
    <w:basedOn w:val="Predvolenpsmoodseku"/>
    <w:rsid w:val="00192753"/>
  </w:style>
  <w:style w:type="paragraph" w:styleId="Textbubliny">
    <w:name w:val="Balloon Text"/>
    <w:basedOn w:val="Normlny"/>
    <w:link w:val="TextbublinyChar"/>
    <w:uiPriority w:val="99"/>
    <w:semiHidden/>
    <w:unhideWhenUsed/>
    <w:rsid w:val="00192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753"/>
    <w:rPr>
      <w:rFonts w:ascii="Tahoma" w:hAnsi="Tahoma" w:cs="Tahoma"/>
      <w:sz w:val="16"/>
      <w:szCs w:val="16"/>
    </w:rPr>
  </w:style>
  <w:style w:type="character" w:customStyle="1" w:styleId="brclear1">
    <w:name w:val="brclear1"/>
    <w:basedOn w:val="Predvolenpsmoodseku"/>
    <w:rsid w:val="00E47669"/>
    <w:rPr>
      <w:sz w:val="2"/>
      <w:szCs w:val="2"/>
    </w:rPr>
  </w:style>
  <w:style w:type="paragraph" w:customStyle="1" w:styleId="Pismenka">
    <w:name w:val="Pismenka"/>
    <w:basedOn w:val="Zkladntext"/>
    <w:rsid w:val="007002E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nhideWhenUsed/>
    <w:rsid w:val="007002E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002EF"/>
    <w:rPr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33F2D"/>
    <w:rPr>
      <w:color w:val="800080" w:themeColor="followedHyperlink"/>
      <w:u w:val="single"/>
    </w:rPr>
  </w:style>
  <w:style w:type="paragraph" w:styleId="Pta">
    <w:name w:val="footer"/>
    <w:basedOn w:val="Normlny"/>
    <w:link w:val="PtaChar"/>
    <w:uiPriority w:val="99"/>
    <w:unhideWhenUsed/>
    <w:rsid w:val="00A33F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F2D"/>
    <w:rPr>
      <w:sz w:val="24"/>
      <w:szCs w:val="24"/>
    </w:rPr>
  </w:style>
  <w:style w:type="paragraph" w:customStyle="1" w:styleId="WW-Obsahtabuky1">
    <w:name w:val="WW-Obsah tabuľky1"/>
    <w:basedOn w:val="Zkladntext"/>
    <w:rsid w:val="00544507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544507"/>
    <w:pPr>
      <w:jc w:val="center"/>
    </w:pPr>
    <w:rPr>
      <w:b/>
      <w:bCs/>
      <w:i/>
      <w:iCs/>
    </w:rPr>
  </w:style>
  <w:style w:type="table" w:styleId="Mriekatabuky">
    <w:name w:val="Table Grid"/>
    <w:basedOn w:val="Normlnatabuka"/>
    <w:uiPriority w:val="59"/>
    <w:rsid w:val="006600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f">
    <w:name w:val="sf"/>
    <w:basedOn w:val="Predvolenpsmoodseku"/>
    <w:rsid w:val="00947456"/>
  </w:style>
  <w:style w:type="paragraph" w:customStyle="1" w:styleId="zvyrazneni2">
    <w:name w:val="zvyrazneni2"/>
    <w:basedOn w:val="Normlny"/>
    <w:rsid w:val="00947456"/>
    <w:pPr>
      <w:spacing w:before="100" w:beforeAutospacing="1" w:after="100" w:afterAutospacing="1"/>
    </w:pPr>
  </w:style>
  <w:style w:type="character" w:customStyle="1" w:styleId="editsection">
    <w:name w:val="editsection"/>
    <w:basedOn w:val="Predvolenpsmoodseku"/>
    <w:rsid w:val="00E66C5A"/>
  </w:style>
  <w:style w:type="character" w:customStyle="1" w:styleId="mw-headline">
    <w:name w:val="mw-headline"/>
    <w:basedOn w:val="Predvolenpsmoodseku"/>
    <w:rsid w:val="00E66C5A"/>
  </w:style>
  <w:style w:type="character" w:customStyle="1" w:styleId="a1">
    <w:name w:val="a1"/>
    <w:basedOn w:val="Predvolenpsmoodseku"/>
    <w:rsid w:val="00AD20F1"/>
    <w:rPr>
      <w:rFonts w:ascii="ff8" w:hAnsi="ff8" w:hint="default"/>
      <w:b w:val="0"/>
      <w:bCs w:val="0"/>
      <w:i w:val="0"/>
      <w:iCs w:val="0"/>
      <w:bdr w:val="none" w:sz="0" w:space="0" w:color="auto" w:frame="1"/>
    </w:rPr>
  </w:style>
  <w:style w:type="character" w:customStyle="1" w:styleId="l62">
    <w:name w:val="l6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72">
    <w:name w:val="l7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82">
    <w:name w:val="l8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92">
    <w:name w:val="l9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15">
    <w:name w:val="l15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3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09784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208761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41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853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0397130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1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1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5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7358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96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240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798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00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578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3739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4030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1515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84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67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718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92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727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336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8177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932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638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8101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2129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3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17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16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99996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359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04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554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3529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2908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749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9909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68548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5817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27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8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73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8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234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137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740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570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63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0049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480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43782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87214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4848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182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1501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5868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360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15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1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45862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702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782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896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651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96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132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4148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1271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2843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1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05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30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56113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7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8583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4775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6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8963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9134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1370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63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290563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342121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161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65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0786584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1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003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02256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23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677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056775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9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7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620233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37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5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385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34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423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29375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8512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42792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16199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648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1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24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0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44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23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70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8153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3788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5775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776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308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6057950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14133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71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9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58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18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320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05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81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05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84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22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77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8560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176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1256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792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823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66867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7848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81741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7599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269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4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0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24652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88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88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292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535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139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090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9830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878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08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35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912641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4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492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82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916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92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6028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0482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62567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345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9996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528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24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5360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69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963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7541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5524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603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654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8055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5994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3797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430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7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7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42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12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09107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39351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738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164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529946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86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86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70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50527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6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9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108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449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3881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7054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6279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2934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0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8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0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51428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965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04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9957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0258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104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9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3551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12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24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2179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557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477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5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164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0215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95665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803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0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5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07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289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53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345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139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5166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1560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45753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960952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373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9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47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7807">
                  <w:marLeft w:val="3000"/>
                  <w:marRight w:val="30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349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994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869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226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701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4767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7554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03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00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01687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16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405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852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708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251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3139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07969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890158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4023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12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29066">
          <w:marLeft w:val="0"/>
          <w:marRight w:val="0"/>
          <w:marTop w:val="0"/>
          <w:marBottom w:val="0"/>
          <w:divBdr>
            <w:top w:val="single" w:sz="6" w:space="0" w:color="FF0000"/>
            <w:left w:val="single" w:sz="6" w:space="20" w:color="FF0000"/>
            <w:bottom w:val="single" w:sz="6" w:space="20" w:color="FF0000"/>
            <w:right w:val="single" w:sz="6" w:space="20" w:color="FF0000"/>
          </w:divBdr>
        </w:div>
      </w:divsChild>
    </w:div>
    <w:div w:id="154109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5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1029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56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31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30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90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4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651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415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36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538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9854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3787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6892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4632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829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9108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91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378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9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2094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6592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1470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440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5783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203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557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83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5171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376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146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950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550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444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4495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80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981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5253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1924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4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2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022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8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446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1576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19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086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8551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201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0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06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11518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08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555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946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541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280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7862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1646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0709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9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30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0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843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208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05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86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40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07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6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20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41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104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6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73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16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299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468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09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176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7934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09531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2545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0132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8557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0061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90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90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67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31677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930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039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332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247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02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9471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53997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48508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23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29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20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42181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849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566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815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0629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5717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69704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07819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61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96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3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896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4226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30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8588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137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46143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0861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8275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4612085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50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9232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559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94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9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72109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344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0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072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244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565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3649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282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36458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80574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7.jpeg"/><Relationship Id="rId117" Type="http://schemas.openxmlformats.org/officeDocument/2006/relationships/hyperlink" Target="http://www.vycapy-opatovce.sk/uvodny-tanec.html?idpgall=732338" TargetMode="External"/><Relationship Id="rId21" Type="http://schemas.openxmlformats.org/officeDocument/2006/relationships/header" Target="header3.xml"/><Relationship Id="rId42" Type="http://schemas.openxmlformats.org/officeDocument/2006/relationships/image" Target="media/image9.jpeg"/><Relationship Id="rId47" Type="http://schemas.openxmlformats.org/officeDocument/2006/relationships/hyperlink" Target="http://www.vycapy-opatovce.sk/main.php?id_menu=28816&amp;firmy_slovenska_flag=0" TargetMode="External"/><Relationship Id="rId63" Type="http://schemas.openxmlformats.org/officeDocument/2006/relationships/hyperlink" Target="http://www.vycapy-opatovce.sk/kulturny-program.html?idpgall=637646" TargetMode="External"/><Relationship Id="rId68" Type="http://schemas.openxmlformats.org/officeDocument/2006/relationships/image" Target="media/image19.jpeg"/><Relationship Id="rId84" Type="http://schemas.openxmlformats.org/officeDocument/2006/relationships/image" Target="media/image27.jpeg"/><Relationship Id="rId89" Type="http://schemas.openxmlformats.org/officeDocument/2006/relationships/hyperlink" Target="http://www.vycapy-opatovce.sk/obcerstvenie.html?idpgall=696638" TargetMode="External"/><Relationship Id="rId112" Type="http://schemas.openxmlformats.org/officeDocument/2006/relationships/image" Target="media/image41.jpeg"/><Relationship Id="rId133" Type="http://schemas.openxmlformats.org/officeDocument/2006/relationships/header" Target="header6.xml"/><Relationship Id="rId16" Type="http://schemas.openxmlformats.org/officeDocument/2006/relationships/image" Target="media/image4.jpeg"/><Relationship Id="rId107" Type="http://schemas.openxmlformats.org/officeDocument/2006/relationships/hyperlink" Target="http://www.vycapy-opatovce.sk/podzoborski-heligonkari-a-marian-sisovsky.html?idpgall=715500" TargetMode="External"/><Relationship Id="rId11" Type="http://schemas.openxmlformats.org/officeDocument/2006/relationships/hyperlink" Target="mailto:podatelna@vycapy-opatovce.sk" TargetMode="External"/><Relationship Id="rId32" Type="http://schemas.openxmlformats.org/officeDocument/2006/relationships/hyperlink" Target="http://sk.wikipedia.org/wiki/1932" TargetMode="External"/><Relationship Id="rId37" Type="http://schemas.openxmlformats.org/officeDocument/2006/relationships/hyperlink" Target="http://sk.wikipedia.org/w/index.php?title=Slovensk%C3%BD_hlas&amp;action=edit&amp;redlink=1" TargetMode="External"/><Relationship Id="rId53" Type="http://schemas.openxmlformats.org/officeDocument/2006/relationships/hyperlink" Target="http://www.vycapy-opatovce.sk/main.php?id_menu=32853&amp;firmy_slovenska_flag=0" TargetMode="External"/><Relationship Id="rId58" Type="http://schemas.openxmlformats.org/officeDocument/2006/relationships/image" Target="media/image14.jpeg"/><Relationship Id="rId74" Type="http://schemas.openxmlformats.org/officeDocument/2006/relationships/image" Target="media/image22.jpeg"/><Relationship Id="rId79" Type="http://schemas.openxmlformats.org/officeDocument/2006/relationships/hyperlink" Target="http://www.vycapy-opatovce.sk/degustacia-vin-2014.html?idpgall=553859" TargetMode="External"/><Relationship Id="rId102" Type="http://schemas.openxmlformats.org/officeDocument/2006/relationships/image" Target="media/image36.jpeg"/><Relationship Id="rId123" Type="http://schemas.openxmlformats.org/officeDocument/2006/relationships/hyperlink" Target="http://www.vycapy-opatovce.sk/prichod-mikulasa.html?idpgall=746226" TargetMode="External"/><Relationship Id="rId128" Type="http://schemas.openxmlformats.org/officeDocument/2006/relationships/image" Target="media/image49.jpeg"/><Relationship Id="rId5" Type="http://schemas.openxmlformats.org/officeDocument/2006/relationships/webSettings" Target="webSettings.xml"/><Relationship Id="rId90" Type="http://schemas.openxmlformats.org/officeDocument/2006/relationships/image" Target="media/image30.jpeg"/><Relationship Id="rId95" Type="http://schemas.openxmlformats.org/officeDocument/2006/relationships/hyperlink" Target="http://www.vycapy-opatovce.sk/atrakcie-nielen-pre-deti.html?idpgall=696608" TargetMode="External"/><Relationship Id="rId14" Type="http://schemas.openxmlformats.org/officeDocument/2006/relationships/image" Target="media/image3.jpeg"/><Relationship Id="rId22" Type="http://schemas.openxmlformats.org/officeDocument/2006/relationships/footer" Target="footer3.xml"/><Relationship Id="rId27" Type="http://schemas.openxmlformats.org/officeDocument/2006/relationships/image" Target="media/image8.jpeg"/><Relationship Id="rId30" Type="http://schemas.openxmlformats.org/officeDocument/2006/relationships/hyperlink" Target="http://sk.wikipedia.org/wiki/Nitra" TargetMode="External"/><Relationship Id="rId35" Type="http://schemas.openxmlformats.org/officeDocument/2006/relationships/hyperlink" Target="http://sk.wikipedia.org/wiki/1937" TargetMode="External"/><Relationship Id="rId43" Type="http://schemas.openxmlformats.org/officeDocument/2006/relationships/image" Target="media/image10.jpeg"/><Relationship Id="rId48" Type="http://schemas.openxmlformats.org/officeDocument/2006/relationships/hyperlink" Target="http://www.vycapy-opatovce.sk/main.php?id_menu=29837&amp;firmy_slovenska_flag=0" TargetMode="External"/><Relationship Id="rId56" Type="http://schemas.openxmlformats.org/officeDocument/2006/relationships/hyperlink" Target="http://www.vycapy-opatovce.sk" TargetMode="External"/><Relationship Id="rId64" Type="http://schemas.openxmlformats.org/officeDocument/2006/relationships/image" Target="media/image17.jpeg"/><Relationship Id="rId69" Type="http://schemas.openxmlformats.org/officeDocument/2006/relationships/hyperlink" Target="http://www.vycapy-opatovce.sk/priebeh-hier.html?idpgall=678676" TargetMode="External"/><Relationship Id="rId77" Type="http://schemas.openxmlformats.org/officeDocument/2006/relationships/hyperlink" Target="http://www.vycapy-opatovce.sk/degustacia-vin-2014.html?idpgall=553861" TargetMode="External"/><Relationship Id="rId100" Type="http://schemas.openxmlformats.org/officeDocument/2006/relationships/image" Target="media/image35.jpeg"/><Relationship Id="rId105" Type="http://schemas.openxmlformats.org/officeDocument/2006/relationships/hyperlink" Target="http://www.vycapy-opatovce.sk/uvodne-vystupenie-domacej-spevackej-skupiny-nadej.html?idpgall=715505" TargetMode="External"/><Relationship Id="rId113" Type="http://schemas.openxmlformats.org/officeDocument/2006/relationships/hyperlink" Target="http://www.vycapy-opatovce.sk/slavnostny-pripitok.html?idpgall=732346" TargetMode="External"/><Relationship Id="rId118" Type="http://schemas.openxmlformats.org/officeDocument/2006/relationships/image" Target="media/image44.jpeg"/><Relationship Id="rId126" Type="http://schemas.openxmlformats.org/officeDocument/2006/relationships/image" Target="media/image48.jpeg"/><Relationship Id="rId134" Type="http://schemas.openxmlformats.org/officeDocument/2006/relationships/footer" Target="footer6.xml"/><Relationship Id="rId8" Type="http://schemas.openxmlformats.org/officeDocument/2006/relationships/image" Target="media/image1.gif"/><Relationship Id="rId51" Type="http://schemas.openxmlformats.org/officeDocument/2006/relationships/hyperlink" Target="http://www.vycapy-opatovce.sk/main.php?id_menu=29148&amp;firmy_slovenska_flag=0" TargetMode="External"/><Relationship Id="rId72" Type="http://schemas.openxmlformats.org/officeDocument/2006/relationships/image" Target="media/image21.jpeg"/><Relationship Id="rId80" Type="http://schemas.openxmlformats.org/officeDocument/2006/relationships/image" Target="media/image25.jpeg"/><Relationship Id="rId85" Type="http://schemas.openxmlformats.org/officeDocument/2006/relationships/hyperlink" Target="http://www.vycapy-opatovce.sk/vystupenie-tanecnej-skupiny-again.html?idpgall=667783" TargetMode="External"/><Relationship Id="rId93" Type="http://schemas.openxmlformats.org/officeDocument/2006/relationships/hyperlink" Target="http://www.vycapy-opatovce.sk/3-miesto-dorastenci.html?idpgall=696721" TargetMode="External"/><Relationship Id="rId98" Type="http://schemas.openxmlformats.org/officeDocument/2006/relationships/image" Target="media/image34.jpeg"/><Relationship Id="rId121" Type="http://schemas.openxmlformats.org/officeDocument/2006/relationships/hyperlink" Target="http://www.vycapy-opatovce.sk/vystupenie-skolkarov.html?idpgall=746231" TargetMode="External"/><Relationship Id="rId3" Type="http://schemas.openxmlformats.org/officeDocument/2006/relationships/styles" Target="styles.xml"/><Relationship Id="rId12" Type="http://schemas.openxmlformats.org/officeDocument/2006/relationships/hyperlink" Target="http://www.vycapy-opatovce.sk" TargetMode="External"/><Relationship Id="rId17" Type="http://schemas.openxmlformats.org/officeDocument/2006/relationships/header" Target="header1.xml"/><Relationship Id="rId25" Type="http://schemas.openxmlformats.org/officeDocument/2006/relationships/image" Target="media/image6.gif"/><Relationship Id="rId33" Type="http://schemas.openxmlformats.org/officeDocument/2006/relationships/hyperlink" Target="http://sk.wikipedia.org/w/index.php?title=Janov%C3%A1_Nov%C3%A1_Ves&amp;action=edit&amp;redlink=1" TargetMode="External"/><Relationship Id="rId38" Type="http://schemas.openxmlformats.org/officeDocument/2006/relationships/hyperlink" Target="http://sk.wikipedia.org/wiki/%C5%BDilina" TargetMode="External"/><Relationship Id="rId46" Type="http://schemas.openxmlformats.org/officeDocument/2006/relationships/hyperlink" Target="http://www.vycapy-opatovce.sk/main.php?id_menu=28814&amp;firmy_slovenska_flag=0" TargetMode="External"/><Relationship Id="rId59" Type="http://schemas.openxmlformats.org/officeDocument/2006/relationships/hyperlink" Target="http://www.vycapy-opatovce.sk/kulturny-program.html?idpgall=637647" TargetMode="External"/><Relationship Id="rId67" Type="http://schemas.openxmlformats.org/officeDocument/2006/relationships/hyperlink" Target="http://www.vycapy-opatovce.sk/odovzdavanie-cien.html?idpgall=678663" TargetMode="External"/><Relationship Id="rId103" Type="http://schemas.openxmlformats.org/officeDocument/2006/relationships/hyperlink" Target="http://www.vycapy-opatovce.sk/den-matiek-2014.html?idpgall=553718" TargetMode="External"/><Relationship Id="rId108" Type="http://schemas.openxmlformats.org/officeDocument/2006/relationships/image" Target="media/image39.jpeg"/><Relationship Id="rId116" Type="http://schemas.openxmlformats.org/officeDocument/2006/relationships/image" Target="media/image43.jpeg"/><Relationship Id="rId124" Type="http://schemas.openxmlformats.org/officeDocument/2006/relationships/image" Target="media/image47.jpeg"/><Relationship Id="rId129" Type="http://schemas.openxmlformats.org/officeDocument/2006/relationships/header" Target="header4.xml"/><Relationship Id="rId20" Type="http://schemas.openxmlformats.org/officeDocument/2006/relationships/footer" Target="footer2.xml"/><Relationship Id="rId41" Type="http://schemas.openxmlformats.org/officeDocument/2006/relationships/hyperlink" Target="http://sk.wikipedia.org/w/index.php?title=Zv%C3%A4z_protifa%C5%A1istick%C3%BDch_bojovn%C3%ADkov&amp;action=edit&amp;redlink=1" TargetMode="External"/><Relationship Id="rId54" Type="http://schemas.openxmlformats.org/officeDocument/2006/relationships/image" Target="media/image12.jpeg"/><Relationship Id="rId62" Type="http://schemas.openxmlformats.org/officeDocument/2006/relationships/image" Target="media/image16.jpeg"/><Relationship Id="rId70" Type="http://schemas.openxmlformats.org/officeDocument/2006/relationships/image" Target="media/image20.jpeg"/><Relationship Id="rId75" Type="http://schemas.openxmlformats.org/officeDocument/2006/relationships/hyperlink" Target="http://www.vycapy-opatovce.sk/degustacia-vin-2014.html?idpgall=553857" TargetMode="External"/><Relationship Id="rId83" Type="http://schemas.openxmlformats.org/officeDocument/2006/relationships/hyperlink" Target="http://www.vycapy-opatovce.sk/priprava-gulasa.html?idpgall=667788" TargetMode="External"/><Relationship Id="rId88" Type="http://schemas.openxmlformats.org/officeDocument/2006/relationships/image" Target="media/image29.jpeg"/><Relationship Id="rId91" Type="http://schemas.openxmlformats.org/officeDocument/2006/relationships/hyperlink" Target="http://www.vycapy-opatovce.sk/obcerstvenie.html?idpgall=696637" TargetMode="External"/><Relationship Id="rId96" Type="http://schemas.openxmlformats.org/officeDocument/2006/relationships/image" Target="media/image33.jpeg"/><Relationship Id="rId111" Type="http://schemas.openxmlformats.org/officeDocument/2006/relationships/hyperlink" Target="http://www.vycapy-opatovce.sk/sucianski-heligonkari.html?idpgall=715498" TargetMode="External"/><Relationship Id="rId132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://www.zsvycapyopatovce.edupage.org" TargetMode="External"/><Relationship Id="rId23" Type="http://schemas.openxmlformats.org/officeDocument/2006/relationships/image" Target="media/image5.jpeg"/><Relationship Id="rId28" Type="http://schemas.openxmlformats.org/officeDocument/2006/relationships/hyperlink" Target="http://sk.wikipedia.org/wiki/V%C3%BD%C4%8Dapy-Opatovce" TargetMode="External"/><Relationship Id="rId36" Type="http://schemas.openxmlformats.org/officeDocument/2006/relationships/hyperlink" Target="http://sk.wikipedia.org/wiki/1938" TargetMode="External"/><Relationship Id="rId49" Type="http://schemas.openxmlformats.org/officeDocument/2006/relationships/hyperlink" Target="http://www.vycapy-opatovce.sk/main.php?id_menu=28823&amp;firmy_slovenska_flag=0" TargetMode="External"/><Relationship Id="rId57" Type="http://schemas.openxmlformats.org/officeDocument/2006/relationships/hyperlink" Target="http://www.vycapy-opatovce.sk/dvorne-damy.html?idpgall=637648" TargetMode="External"/><Relationship Id="rId106" Type="http://schemas.openxmlformats.org/officeDocument/2006/relationships/image" Target="media/image38.jpeg"/><Relationship Id="rId114" Type="http://schemas.openxmlformats.org/officeDocument/2006/relationships/image" Target="media/image42.jpeg"/><Relationship Id="rId119" Type="http://schemas.openxmlformats.org/officeDocument/2006/relationships/hyperlink" Target="http://www.vycapy-opatovce.sk/senzus-a-priatelia.html?idpgall=732316" TargetMode="External"/><Relationship Id="rId127" Type="http://schemas.openxmlformats.org/officeDocument/2006/relationships/hyperlink" Target="http://www.vycapy-opatovce.sk/rozdavanie-balickov.html?idpgall=746208" TargetMode="External"/><Relationship Id="rId10" Type="http://schemas.openxmlformats.org/officeDocument/2006/relationships/hyperlink" Target="mailto:starosta@vycapy-opatovce.sk" TargetMode="External"/><Relationship Id="rId31" Type="http://schemas.openxmlformats.org/officeDocument/2006/relationships/hyperlink" Target="http://sk.wikipedia.org/wiki/1930" TargetMode="External"/><Relationship Id="rId44" Type="http://schemas.openxmlformats.org/officeDocument/2006/relationships/image" Target="media/image11.png"/><Relationship Id="rId52" Type="http://schemas.openxmlformats.org/officeDocument/2006/relationships/hyperlink" Target="http://www.vycapy-opatovce.sk/main.php?id_menu=29839&amp;firmy_slovenska_flag=0" TargetMode="External"/><Relationship Id="rId60" Type="http://schemas.openxmlformats.org/officeDocument/2006/relationships/image" Target="media/image15.jpeg"/><Relationship Id="rId65" Type="http://schemas.openxmlformats.org/officeDocument/2006/relationships/hyperlink" Target="http://www.vycapy-opatovce.sk/priebeh-hier.html?idpgall=678674" TargetMode="External"/><Relationship Id="rId73" Type="http://schemas.openxmlformats.org/officeDocument/2006/relationships/hyperlink" Target="http://www.vycapy-opatovce.sk/degustacia-vin-2014.html?idpgall=553856" TargetMode="External"/><Relationship Id="rId78" Type="http://schemas.openxmlformats.org/officeDocument/2006/relationships/image" Target="media/image24.jpeg"/><Relationship Id="rId81" Type="http://schemas.openxmlformats.org/officeDocument/2006/relationships/hyperlink" Target="http://www.vycapy-opatovce.sk/pri-stavani-maja-pomohla-technika.html?idpgall=664541" TargetMode="External"/><Relationship Id="rId86" Type="http://schemas.openxmlformats.org/officeDocument/2006/relationships/image" Target="media/image28.jpeg"/><Relationship Id="rId94" Type="http://schemas.openxmlformats.org/officeDocument/2006/relationships/image" Target="media/image32.jpeg"/><Relationship Id="rId99" Type="http://schemas.openxmlformats.org/officeDocument/2006/relationships/hyperlink" Target="http://www.vycapy-opatovce.sk/den-matiek-2014.html?idpgall=553649" TargetMode="External"/><Relationship Id="rId101" Type="http://schemas.openxmlformats.org/officeDocument/2006/relationships/hyperlink" Target="http://www.vycapy-opatovce.sk/den-matiek-2014.html?idpgall=553660" TargetMode="External"/><Relationship Id="rId122" Type="http://schemas.openxmlformats.org/officeDocument/2006/relationships/image" Target="media/image46.jpeg"/><Relationship Id="rId130" Type="http://schemas.openxmlformats.org/officeDocument/2006/relationships/header" Target="header5.xml"/><Relationship Id="rId135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http://portal.gov.sk/UCSR/Erby/V/500941%20Vycapy-Opatovce_e.gif" TargetMode="External"/><Relationship Id="rId13" Type="http://schemas.openxmlformats.org/officeDocument/2006/relationships/image" Target="media/image2.jpeg"/><Relationship Id="rId18" Type="http://schemas.openxmlformats.org/officeDocument/2006/relationships/header" Target="header2.xml"/><Relationship Id="rId39" Type="http://schemas.openxmlformats.org/officeDocument/2006/relationships/hyperlink" Target="http://sk.wikipedia.org/wiki/Slovensk%C3%A9_n%C3%A1rodn%C3%A9_povstanie" TargetMode="External"/><Relationship Id="rId109" Type="http://schemas.openxmlformats.org/officeDocument/2006/relationships/hyperlink" Target="http://www.vycapy-opatovce.sk/miksovci.html?idpgall=715492" TargetMode="External"/><Relationship Id="rId34" Type="http://schemas.openxmlformats.org/officeDocument/2006/relationships/hyperlink" Target="http://sk.wikipedia.org/wiki/1932" TargetMode="External"/><Relationship Id="rId50" Type="http://schemas.openxmlformats.org/officeDocument/2006/relationships/hyperlink" Target="http://www.vycapy-opatovce.sk/main.php?id_menu=30155&amp;firmy_slovenska_flag=0" TargetMode="External"/><Relationship Id="rId55" Type="http://schemas.openxmlformats.org/officeDocument/2006/relationships/image" Target="media/image13.jpeg"/><Relationship Id="rId76" Type="http://schemas.openxmlformats.org/officeDocument/2006/relationships/image" Target="media/image23.jpeg"/><Relationship Id="rId97" Type="http://schemas.openxmlformats.org/officeDocument/2006/relationships/hyperlink" Target="http://www.vycapy-opatovce.sk/den-matiek-2014.html?idpgall=553639" TargetMode="External"/><Relationship Id="rId104" Type="http://schemas.openxmlformats.org/officeDocument/2006/relationships/image" Target="media/image37.jpeg"/><Relationship Id="rId120" Type="http://schemas.openxmlformats.org/officeDocument/2006/relationships/image" Target="media/image45.jpeg"/><Relationship Id="rId125" Type="http://schemas.openxmlformats.org/officeDocument/2006/relationships/hyperlink" Target="http://www.vycapy-opatovce.sk/mikulas-s-pomocnikmi.html?idpgall=746224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www.vycapy-opatovce.sk/priebeh-hier.html?idpgall=678675" TargetMode="External"/><Relationship Id="rId92" Type="http://schemas.openxmlformats.org/officeDocument/2006/relationships/image" Target="media/image31.jpeg"/><Relationship Id="rId2" Type="http://schemas.openxmlformats.org/officeDocument/2006/relationships/numbering" Target="numbering.xml"/><Relationship Id="rId29" Type="http://schemas.openxmlformats.org/officeDocument/2006/relationships/hyperlink" Target="http://sk.wikipedia.org/wiki/Nov%C3%A9_Mesto_nad_V%C3%A1hom" TargetMode="External"/><Relationship Id="rId24" Type="http://schemas.openxmlformats.org/officeDocument/2006/relationships/hyperlink" Target="http://tools.wmflabs.org/geohack/geohack.php?pagename=V%C3%BD%C4%8Dapy-Opatovce&amp;language=sk&amp;&amp;params=48.411667_N_18.082778_E_region:SK_type:city" TargetMode="External"/><Relationship Id="rId40" Type="http://schemas.openxmlformats.org/officeDocument/2006/relationships/hyperlink" Target="http://sk.wikipedia.org/wiki/2._svetov%C3%A1_vojna" TargetMode="External"/><Relationship Id="rId45" Type="http://schemas.openxmlformats.org/officeDocument/2006/relationships/hyperlink" Target="http://www.vycapy-opatovce.sk/main.php?id_menu=24619&amp;firmy_slovenska_flag=0" TargetMode="External"/><Relationship Id="rId66" Type="http://schemas.openxmlformats.org/officeDocument/2006/relationships/image" Target="media/image18.jpeg"/><Relationship Id="rId87" Type="http://schemas.openxmlformats.org/officeDocument/2006/relationships/hyperlink" Target="http://www.vycapy-opatovce.sk/podavanie-obcerstvenia.html?idpgall=667777" TargetMode="External"/><Relationship Id="rId110" Type="http://schemas.openxmlformats.org/officeDocument/2006/relationships/image" Target="media/image40.jpeg"/><Relationship Id="rId115" Type="http://schemas.openxmlformats.org/officeDocument/2006/relationships/hyperlink" Target="http://www.vycapy-opatovce.sk/uvodny-tanec.html?idpgall=732337" TargetMode="External"/><Relationship Id="rId131" Type="http://schemas.openxmlformats.org/officeDocument/2006/relationships/footer" Target="footer4.xml"/><Relationship Id="rId136" Type="http://schemas.openxmlformats.org/officeDocument/2006/relationships/theme" Target="theme/theme1.xml"/><Relationship Id="rId61" Type="http://schemas.openxmlformats.org/officeDocument/2006/relationships/hyperlink" Target="http://www.vycapy-opatovce.sk/tanec-masiek.html?idpgall=637635" TargetMode="External"/><Relationship Id="rId82" Type="http://schemas.openxmlformats.org/officeDocument/2006/relationships/image" Target="media/image26.jpeg"/><Relationship Id="rId1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06FEA4-F5B8-42B8-BFC8-9D899B44A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1</Pages>
  <Words>8322</Words>
  <Characters>47440</Characters>
  <Application>Microsoft Office Word</Application>
  <DocSecurity>0</DocSecurity>
  <Lines>395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DAVIDOVÁ Daša</cp:lastModifiedBy>
  <cp:revision>83</cp:revision>
  <cp:lastPrinted>2016-06-28T12:18:00Z</cp:lastPrinted>
  <dcterms:created xsi:type="dcterms:W3CDTF">2016-05-09T06:40:00Z</dcterms:created>
  <dcterms:modified xsi:type="dcterms:W3CDTF">2016-06-30T07:27:00Z</dcterms:modified>
</cp:coreProperties>
</file>