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570" w:rsidRDefault="005E0570">
      <w:pPr>
        <w:jc w:val="center"/>
        <w:rPr>
          <w:rFonts w:ascii="Tahoma" w:hAnsi="Tahoma" w:cs="Tahoma"/>
          <w:b/>
          <w:bCs/>
          <w:sz w:val="35"/>
          <w:szCs w:val="35"/>
        </w:rPr>
      </w:pPr>
      <w:bookmarkStart w:id="0" w:name="_GoBack"/>
      <w:bookmarkEnd w:id="0"/>
    </w:p>
    <w:p w:rsidR="005E0570" w:rsidRDefault="005E0570">
      <w:pPr>
        <w:jc w:val="center"/>
        <w:rPr>
          <w:rFonts w:ascii="Tahoma" w:hAnsi="Tahoma" w:cs="Tahoma"/>
          <w:b/>
          <w:bCs/>
          <w:sz w:val="35"/>
          <w:szCs w:val="35"/>
        </w:rPr>
      </w:pPr>
    </w:p>
    <w:p w:rsidR="005E0570" w:rsidRDefault="005E0570">
      <w:pPr>
        <w:jc w:val="center"/>
        <w:rPr>
          <w:rFonts w:ascii="Tahoma" w:hAnsi="Tahoma" w:cs="Tahoma"/>
          <w:b/>
          <w:bCs/>
          <w:sz w:val="35"/>
          <w:szCs w:val="35"/>
        </w:rPr>
      </w:pPr>
    </w:p>
    <w:p w:rsidR="00F61D9E" w:rsidRDefault="00F61D9E" w:rsidP="00F61D9E">
      <w:pPr>
        <w:jc w:val="center"/>
        <w:rPr>
          <w:rFonts w:ascii="Tahoma" w:hAnsi="Tahoma"/>
          <w:b/>
          <w:sz w:val="48"/>
        </w:rPr>
      </w:pPr>
      <w:r>
        <w:rPr>
          <w:rFonts w:ascii="Tahoma" w:hAnsi="Tahoma"/>
          <w:b/>
          <w:sz w:val="48"/>
        </w:rPr>
        <w:t>Výročná správa spoločnosti</w:t>
      </w:r>
    </w:p>
    <w:p w:rsidR="00F61D9E" w:rsidRDefault="00F61D9E" w:rsidP="00F61D9E">
      <w:pPr>
        <w:pStyle w:val="Nadpis3"/>
        <w:rPr>
          <w:rFonts w:ascii="Tahoma" w:hAnsi="Tahoma" w:cs="Tahoma"/>
          <w:sz w:val="35"/>
        </w:rPr>
      </w:pPr>
    </w:p>
    <w:p w:rsidR="00F61D9E" w:rsidRPr="00F61D9E" w:rsidRDefault="00F61D9E" w:rsidP="00F61D9E">
      <w:pPr>
        <w:rPr>
          <w:lang w:eastAsia="cs-CZ"/>
        </w:rPr>
      </w:pPr>
    </w:p>
    <w:p w:rsidR="00F61D9E" w:rsidRPr="00F61D9E" w:rsidRDefault="00F61D9E" w:rsidP="00F61D9E">
      <w:pPr>
        <w:rPr>
          <w:lang w:eastAsia="cs-CZ"/>
        </w:rPr>
      </w:pPr>
    </w:p>
    <w:p w:rsidR="005E0570" w:rsidRPr="00F61D9E" w:rsidRDefault="00AC4274" w:rsidP="00F61D9E">
      <w:pPr>
        <w:pStyle w:val="Nadpis3"/>
        <w:rPr>
          <w:rFonts w:ascii="Tahoma" w:hAnsi="Tahoma" w:cs="Tahoma"/>
          <w:sz w:val="44"/>
          <w:szCs w:val="44"/>
        </w:rPr>
      </w:pPr>
      <w:r>
        <w:rPr>
          <w:rFonts w:ascii="Tahoma" w:hAnsi="Tahoma" w:cs="Tahoma"/>
          <w:sz w:val="44"/>
          <w:szCs w:val="44"/>
        </w:rPr>
        <w:t>AMOR ,</w:t>
      </w:r>
      <w:r w:rsidR="007E4B23">
        <w:rPr>
          <w:rFonts w:ascii="Tahoma" w:hAnsi="Tahoma" w:cs="Tahoma"/>
          <w:sz w:val="44"/>
          <w:szCs w:val="44"/>
        </w:rPr>
        <w:t xml:space="preserve"> s.r.o.</w:t>
      </w:r>
    </w:p>
    <w:p w:rsidR="00F61D9E" w:rsidRDefault="00F61D9E">
      <w:pPr>
        <w:jc w:val="center"/>
        <w:rPr>
          <w:rFonts w:ascii="Tahoma" w:hAnsi="Tahoma" w:cs="Tahoma"/>
          <w:b/>
          <w:bCs/>
          <w:sz w:val="38"/>
          <w:szCs w:val="38"/>
        </w:rPr>
      </w:pPr>
    </w:p>
    <w:p w:rsidR="00F61D9E" w:rsidRDefault="007E4B23">
      <w:pPr>
        <w:jc w:val="center"/>
        <w:rPr>
          <w:rFonts w:ascii="Tahoma" w:hAnsi="Tahoma" w:cs="Tahoma"/>
          <w:b/>
          <w:bCs/>
          <w:sz w:val="38"/>
          <w:szCs w:val="38"/>
        </w:rPr>
      </w:pPr>
      <w:r>
        <w:rPr>
          <w:noProof/>
        </w:rPr>
        <w:drawing>
          <wp:inline distT="0" distB="0" distL="0" distR="0">
            <wp:extent cx="2143125" cy="2143125"/>
            <wp:effectExtent l="0" t="0" r="9525" b="9525"/>
            <wp:docPr id="2" name="image" descr="http://files.uctovnictvoba.webnode.sk/200000018-c0450c236b-public/obrazok%20noteboo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" descr="http://files.uctovnictvoba.webnode.sk/200000018-c0450c236b-public/obrazok%20notebook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3125" cy="2143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61D9E" w:rsidRPr="00F61D9E" w:rsidRDefault="00F61D9E">
      <w:pPr>
        <w:jc w:val="center"/>
        <w:rPr>
          <w:rFonts w:ascii="Tahoma" w:hAnsi="Tahoma" w:cs="Tahoma"/>
          <w:b/>
          <w:bCs/>
          <w:sz w:val="38"/>
          <w:szCs w:val="38"/>
        </w:rPr>
      </w:pPr>
    </w:p>
    <w:p w:rsidR="00F61D9E" w:rsidRPr="00F61D9E" w:rsidRDefault="007E4B23">
      <w:pPr>
        <w:jc w:val="center"/>
        <w:rPr>
          <w:rFonts w:ascii="Tahoma" w:hAnsi="Tahoma" w:cs="Tahoma"/>
          <w:b/>
          <w:bCs/>
          <w:sz w:val="35"/>
          <w:szCs w:val="35"/>
        </w:rPr>
      </w:pPr>
      <w:r>
        <w:rPr>
          <w:rFonts w:ascii="Tahoma" w:hAnsi="Tahoma" w:cs="Tahoma"/>
          <w:b/>
          <w:bCs/>
          <w:sz w:val="35"/>
          <w:szCs w:val="35"/>
        </w:rPr>
        <w:t>k 31.12.201</w:t>
      </w:r>
      <w:r w:rsidR="000B2640">
        <w:rPr>
          <w:rFonts w:ascii="Tahoma" w:hAnsi="Tahoma" w:cs="Tahoma"/>
          <w:b/>
          <w:bCs/>
          <w:sz w:val="35"/>
          <w:szCs w:val="35"/>
        </w:rPr>
        <w:t>5</w:t>
      </w:r>
    </w:p>
    <w:p w:rsidR="005E0570" w:rsidRDefault="005E0570">
      <w:pPr>
        <w:jc w:val="center"/>
        <w:rPr>
          <w:rFonts w:ascii="Tahoma" w:hAnsi="Tahoma" w:cs="Tahoma"/>
          <w:b/>
          <w:bCs/>
          <w:sz w:val="35"/>
          <w:szCs w:val="35"/>
        </w:rPr>
      </w:pPr>
    </w:p>
    <w:p w:rsidR="005E0570" w:rsidRDefault="005E0570">
      <w:pPr>
        <w:jc w:val="center"/>
        <w:rPr>
          <w:rFonts w:ascii="Tahoma" w:hAnsi="Tahoma" w:cs="Tahoma"/>
          <w:b/>
          <w:bCs/>
          <w:sz w:val="35"/>
          <w:szCs w:val="35"/>
        </w:rPr>
      </w:pPr>
    </w:p>
    <w:p w:rsidR="005E0570" w:rsidRDefault="005E0570">
      <w:pPr>
        <w:jc w:val="center"/>
        <w:rPr>
          <w:rFonts w:ascii="Tahoma" w:hAnsi="Tahoma" w:cs="Tahoma"/>
          <w:b/>
          <w:bCs/>
          <w:sz w:val="35"/>
          <w:szCs w:val="35"/>
        </w:rPr>
      </w:pPr>
    </w:p>
    <w:p w:rsidR="005E0570" w:rsidRDefault="005E0570">
      <w:pPr>
        <w:rPr>
          <w:rFonts w:ascii="Tahoma" w:hAnsi="Tahoma" w:cs="Tahoma"/>
          <w:sz w:val="23"/>
          <w:szCs w:val="23"/>
        </w:rPr>
      </w:pPr>
    </w:p>
    <w:p w:rsidR="005E0570" w:rsidRPr="00894C75" w:rsidRDefault="005E0570">
      <w:pPr>
        <w:rPr>
          <w:rFonts w:ascii="Tahoma" w:hAnsi="Tahoma" w:cs="Tahoma"/>
          <w:b/>
          <w:bCs/>
          <w:sz w:val="22"/>
          <w:szCs w:val="22"/>
        </w:rPr>
      </w:pPr>
      <w:r w:rsidRPr="00894C75">
        <w:rPr>
          <w:rFonts w:ascii="Tahoma" w:hAnsi="Tahoma" w:cs="Tahoma"/>
          <w:b/>
          <w:bCs/>
          <w:sz w:val="22"/>
          <w:szCs w:val="22"/>
        </w:rPr>
        <w:t>Obsah výročnej správy</w:t>
      </w:r>
    </w:p>
    <w:p w:rsidR="005E0570" w:rsidRPr="00894C75" w:rsidRDefault="005E0570">
      <w:pPr>
        <w:rPr>
          <w:rFonts w:ascii="Tahoma" w:hAnsi="Tahoma" w:cs="Tahoma"/>
          <w:sz w:val="22"/>
          <w:szCs w:val="22"/>
        </w:rPr>
      </w:pPr>
    </w:p>
    <w:p w:rsidR="005E0570" w:rsidRPr="00894C75" w:rsidRDefault="005E0570">
      <w:pPr>
        <w:rPr>
          <w:rFonts w:ascii="Tahoma" w:hAnsi="Tahoma" w:cs="Tahoma"/>
          <w:sz w:val="22"/>
          <w:szCs w:val="22"/>
        </w:rPr>
      </w:pPr>
    </w:p>
    <w:p w:rsidR="0049235D" w:rsidRPr="00894C75" w:rsidRDefault="0049235D">
      <w:pPr>
        <w:numPr>
          <w:ilvl w:val="0"/>
          <w:numId w:val="6"/>
        </w:numPr>
        <w:rPr>
          <w:rFonts w:ascii="Tahoma" w:hAnsi="Tahoma" w:cs="Tahoma"/>
          <w:sz w:val="22"/>
          <w:szCs w:val="22"/>
        </w:rPr>
      </w:pPr>
      <w:r w:rsidRPr="00894C75">
        <w:rPr>
          <w:rFonts w:ascii="Tahoma" w:hAnsi="Tahoma" w:cs="Tahoma"/>
          <w:sz w:val="22"/>
          <w:szCs w:val="22"/>
        </w:rPr>
        <w:t>Všeobecné údaje</w:t>
      </w:r>
    </w:p>
    <w:p w:rsidR="0049235D" w:rsidRPr="00894C75" w:rsidRDefault="005E0570" w:rsidP="0049235D">
      <w:pPr>
        <w:numPr>
          <w:ilvl w:val="0"/>
          <w:numId w:val="6"/>
        </w:numPr>
        <w:rPr>
          <w:rFonts w:ascii="Tahoma" w:hAnsi="Tahoma" w:cs="Tahoma"/>
          <w:sz w:val="22"/>
          <w:szCs w:val="22"/>
        </w:rPr>
      </w:pPr>
      <w:r w:rsidRPr="00894C75">
        <w:rPr>
          <w:rFonts w:ascii="Tahoma" w:hAnsi="Tahoma" w:cs="Tahoma"/>
          <w:sz w:val="22"/>
          <w:szCs w:val="22"/>
        </w:rPr>
        <w:t xml:space="preserve">Vývoj činnosti spoločnosti a finančná situácia </w:t>
      </w:r>
    </w:p>
    <w:p w:rsidR="005E0570" w:rsidRPr="00894C75" w:rsidRDefault="005E0570" w:rsidP="0049235D">
      <w:pPr>
        <w:numPr>
          <w:ilvl w:val="0"/>
          <w:numId w:val="6"/>
        </w:numPr>
        <w:rPr>
          <w:rFonts w:ascii="Tahoma" w:hAnsi="Tahoma" w:cs="Tahoma"/>
          <w:sz w:val="22"/>
          <w:szCs w:val="22"/>
        </w:rPr>
      </w:pPr>
      <w:r w:rsidRPr="00894C75">
        <w:rPr>
          <w:rFonts w:ascii="Tahoma" w:hAnsi="Tahoma" w:cs="Tahoma"/>
          <w:sz w:val="22"/>
          <w:szCs w:val="22"/>
        </w:rPr>
        <w:t>Udalosti osobitného významu, ktoré nastali po skončení účtovného obdobia, za ktoré sa vyhotovuje výročná správa</w:t>
      </w:r>
    </w:p>
    <w:p w:rsidR="005E0570" w:rsidRPr="00894C75" w:rsidRDefault="005E0570">
      <w:pPr>
        <w:numPr>
          <w:ilvl w:val="0"/>
          <w:numId w:val="6"/>
        </w:numPr>
        <w:rPr>
          <w:rFonts w:ascii="Tahoma" w:hAnsi="Tahoma" w:cs="Tahoma"/>
          <w:sz w:val="22"/>
          <w:szCs w:val="22"/>
        </w:rPr>
      </w:pPr>
      <w:r w:rsidRPr="00894C75">
        <w:rPr>
          <w:rFonts w:ascii="Tahoma" w:hAnsi="Tahoma" w:cs="Tahoma"/>
          <w:sz w:val="22"/>
          <w:szCs w:val="22"/>
        </w:rPr>
        <w:t>Predpoklad budúceho vývoja činnosti účtovnej jednotky</w:t>
      </w:r>
    </w:p>
    <w:p w:rsidR="005E0570" w:rsidRPr="00894C75" w:rsidRDefault="005E0570">
      <w:pPr>
        <w:numPr>
          <w:ilvl w:val="0"/>
          <w:numId w:val="6"/>
        </w:numPr>
        <w:rPr>
          <w:rFonts w:ascii="Tahoma" w:hAnsi="Tahoma" w:cs="Tahoma"/>
          <w:sz w:val="22"/>
          <w:szCs w:val="22"/>
        </w:rPr>
      </w:pPr>
      <w:r w:rsidRPr="00894C75">
        <w:rPr>
          <w:rFonts w:ascii="Tahoma" w:hAnsi="Tahoma" w:cs="Tahoma"/>
          <w:sz w:val="22"/>
          <w:szCs w:val="22"/>
        </w:rPr>
        <w:t>Výdavky na činnosť v oblasti výskumu a vývoja</w:t>
      </w:r>
    </w:p>
    <w:p w:rsidR="005E0570" w:rsidRPr="00894C75" w:rsidRDefault="005E0570">
      <w:pPr>
        <w:numPr>
          <w:ilvl w:val="0"/>
          <w:numId w:val="6"/>
        </w:numPr>
        <w:rPr>
          <w:rFonts w:ascii="Tahoma" w:hAnsi="Tahoma" w:cs="Tahoma"/>
          <w:sz w:val="22"/>
          <w:szCs w:val="22"/>
        </w:rPr>
      </w:pPr>
      <w:r w:rsidRPr="00894C75">
        <w:rPr>
          <w:rFonts w:ascii="Tahoma" w:hAnsi="Tahoma" w:cs="Tahoma"/>
          <w:sz w:val="22"/>
          <w:szCs w:val="22"/>
        </w:rPr>
        <w:t>Obstarávanie vlastných akcií, dočasných listov, obchodných podielov a akcií, dočasných listov a obchodných podielov ovládajúcej osoby</w:t>
      </w:r>
    </w:p>
    <w:p w:rsidR="005E0570" w:rsidRPr="00894C75" w:rsidRDefault="005E0570">
      <w:pPr>
        <w:numPr>
          <w:ilvl w:val="0"/>
          <w:numId w:val="6"/>
        </w:numPr>
        <w:rPr>
          <w:rFonts w:ascii="Tahoma" w:hAnsi="Tahoma" w:cs="Tahoma"/>
          <w:sz w:val="22"/>
          <w:szCs w:val="22"/>
        </w:rPr>
      </w:pPr>
      <w:r w:rsidRPr="00894C75">
        <w:rPr>
          <w:rFonts w:ascii="Tahoma" w:hAnsi="Tahoma" w:cs="Tahoma"/>
          <w:sz w:val="22"/>
          <w:szCs w:val="22"/>
        </w:rPr>
        <w:t>Návrh na rozdelenie zisku alebo vyrovnanie straty</w:t>
      </w:r>
    </w:p>
    <w:p w:rsidR="005E0570" w:rsidRPr="00894C75" w:rsidRDefault="005E0570">
      <w:pPr>
        <w:numPr>
          <w:ilvl w:val="0"/>
          <w:numId w:val="6"/>
        </w:numPr>
        <w:rPr>
          <w:rFonts w:ascii="Tahoma" w:hAnsi="Tahoma" w:cs="Tahoma"/>
          <w:sz w:val="22"/>
          <w:szCs w:val="22"/>
        </w:rPr>
      </w:pPr>
      <w:r w:rsidRPr="00894C75">
        <w:rPr>
          <w:rFonts w:ascii="Tahoma" w:hAnsi="Tahoma" w:cs="Tahoma"/>
          <w:sz w:val="22"/>
          <w:szCs w:val="22"/>
        </w:rPr>
        <w:t>Údaje požadované podľa osobitných predpisov</w:t>
      </w:r>
    </w:p>
    <w:p w:rsidR="00053476" w:rsidRDefault="00053476" w:rsidP="00053476">
      <w:pPr>
        <w:numPr>
          <w:ilvl w:val="0"/>
          <w:numId w:val="6"/>
        </w:numPr>
        <w:rPr>
          <w:rFonts w:ascii="Tahoma" w:hAnsi="Tahoma" w:cs="Tahoma"/>
          <w:sz w:val="22"/>
          <w:szCs w:val="22"/>
        </w:rPr>
      </w:pPr>
      <w:r w:rsidRPr="00894C75">
        <w:rPr>
          <w:rFonts w:ascii="Tahoma" w:hAnsi="Tahoma" w:cs="Tahoma"/>
          <w:sz w:val="22"/>
          <w:szCs w:val="22"/>
        </w:rPr>
        <w:t>Organizačná zložka v</w:t>
      </w:r>
      <w:r>
        <w:rPr>
          <w:rFonts w:ascii="Tahoma" w:hAnsi="Tahoma" w:cs="Tahoma"/>
          <w:sz w:val="22"/>
          <w:szCs w:val="22"/>
        </w:rPr>
        <w:t> </w:t>
      </w:r>
      <w:r w:rsidRPr="00894C75">
        <w:rPr>
          <w:rFonts w:ascii="Tahoma" w:hAnsi="Tahoma" w:cs="Tahoma"/>
          <w:sz w:val="22"/>
          <w:szCs w:val="22"/>
        </w:rPr>
        <w:t>zahraničí</w:t>
      </w:r>
    </w:p>
    <w:p w:rsidR="00053476" w:rsidRPr="008A3088" w:rsidRDefault="00053476" w:rsidP="00053476">
      <w:pPr>
        <w:numPr>
          <w:ilvl w:val="0"/>
          <w:numId w:val="6"/>
        </w:numPr>
        <w:rPr>
          <w:rFonts w:ascii="Tahoma" w:hAnsi="Tahoma" w:cs="Tahoma"/>
          <w:sz w:val="22"/>
          <w:szCs w:val="22"/>
        </w:rPr>
      </w:pPr>
      <w:r w:rsidRPr="008A3088">
        <w:rPr>
          <w:rFonts w:ascii="Tahoma" w:hAnsi="Tahoma" w:cs="Tahoma"/>
          <w:sz w:val="22"/>
          <w:szCs w:val="22"/>
        </w:rPr>
        <w:t>Vplyv na životné prostredie</w:t>
      </w:r>
    </w:p>
    <w:p w:rsidR="00364D4E" w:rsidRDefault="00364D4E" w:rsidP="00364D4E">
      <w:pPr>
        <w:numPr>
          <w:ilvl w:val="0"/>
          <w:numId w:val="6"/>
        </w:numPr>
        <w:rPr>
          <w:rFonts w:ascii="Tahoma" w:hAnsi="Tahoma" w:cs="Tahoma"/>
          <w:sz w:val="22"/>
          <w:szCs w:val="22"/>
        </w:rPr>
      </w:pPr>
      <w:r>
        <w:rPr>
          <w:rFonts w:ascii="Tahoma" w:hAnsi="Tahoma" w:cs="Tahoma"/>
          <w:sz w:val="22"/>
          <w:szCs w:val="22"/>
        </w:rPr>
        <w:t>Prílohy</w:t>
      </w:r>
    </w:p>
    <w:p w:rsidR="002153A9" w:rsidRDefault="002153A9" w:rsidP="002153A9">
      <w:pPr>
        <w:ind w:left="720"/>
        <w:rPr>
          <w:rFonts w:ascii="Tahoma" w:hAnsi="Tahoma" w:cs="Tahoma"/>
          <w:sz w:val="22"/>
          <w:szCs w:val="22"/>
        </w:rPr>
      </w:pPr>
    </w:p>
    <w:p w:rsidR="00D4692C" w:rsidRDefault="00D4692C" w:rsidP="002153A9">
      <w:pPr>
        <w:ind w:left="720"/>
        <w:rPr>
          <w:rFonts w:ascii="Tahoma" w:hAnsi="Tahoma" w:cs="Tahoma"/>
          <w:sz w:val="22"/>
          <w:szCs w:val="22"/>
        </w:rPr>
      </w:pPr>
    </w:p>
    <w:p w:rsidR="00D4692C" w:rsidRDefault="00D4692C" w:rsidP="002153A9">
      <w:pPr>
        <w:ind w:left="720"/>
        <w:rPr>
          <w:rFonts w:ascii="Tahoma" w:hAnsi="Tahoma" w:cs="Tahoma"/>
          <w:sz w:val="22"/>
          <w:szCs w:val="22"/>
        </w:rPr>
      </w:pPr>
    </w:p>
    <w:p w:rsidR="00D4692C" w:rsidRPr="00894C75" w:rsidRDefault="00D4692C" w:rsidP="002153A9">
      <w:pPr>
        <w:ind w:left="720"/>
        <w:rPr>
          <w:rFonts w:ascii="Tahoma" w:hAnsi="Tahoma" w:cs="Tahoma"/>
          <w:sz w:val="22"/>
          <w:szCs w:val="22"/>
        </w:rPr>
      </w:pPr>
    </w:p>
    <w:p w:rsidR="005E0570" w:rsidRPr="00894C75" w:rsidRDefault="005E0570">
      <w:pPr>
        <w:rPr>
          <w:rFonts w:ascii="Tahoma" w:hAnsi="Tahoma" w:cs="Tahoma"/>
          <w:sz w:val="22"/>
          <w:szCs w:val="22"/>
        </w:rPr>
      </w:pPr>
    </w:p>
    <w:p w:rsidR="0049235D" w:rsidRPr="001E5C16" w:rsidRDefault="0049235D" w:rsidP="00B73618">
      <w:pPr>
        <w:pStyle w:val="Nadpis1"/>
        <w:numPr>
          <w:ilvl w:val="0"/>
          <w:numId w:val="11"/>
        </w:numPr>
        <w:rPr>
          <w:rFonts w:ascii="Tahoma" w:hAnsi="Tahoma" w:cs="Tahoma"/>
          <w:sz w:val="24"/>
          <w:szCs w:val="24"/>
        </w:rPr>
      </w:pPr>
      <w:r w:rsidRPr="001E5C16">
        <w:rPr>
          <w:rFonts w:ascii="Tahoma" w:hAnsi="Tahoma" w:cs="Tahoma"/>
          <w:sz w:val="24"/>
          <w:szCs w:val="24"/>
        </w:rPr>
        <w:t xml:space="preserve">Všeobecné údaje </w:t>
      </w:r>
    </w:p>
    <w:p w:rsidR="00CC2757" w:rsidRPr="00CC2757" w:rsidRDefault="00CC2757" w:rsidP="00CC2757">
      <w:pPr>
        <w:rPr>
          <w:lang w:eastAsia="cs-CZ"/>
        </w:rPr>
      </w:pPr>
    </w:p>
    <w:p w:rsidR="00DF7A30" w:rsidRPr="001D324E" w:rsidRDefault="00DF7A30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sz w:val="20"/>
          <w:szCs w:val="20"/>
        </w:rPr>
      </w:pPr>
      <w:r w:rsidRPr="001D324E">
        <w:rPr>
          <w:rFonts w:ascii="Tahoma" w:hAnsi="Tahoma" w:cs="Tahoma"/>
          <w:b/>
          <w:sz w:val="20"/>
          <w:szCs w:val="20"/>
        </w:rPr>
        <w:t>Obchodné meno:</w:t>
      </w:r>
      <w:r w:rsidR="001D324E" w:rsidRPr="001D324E">
        <w:rPr>
          <w:rFonts w:ascii="Tahoma" w:hAnsi="Tahoma" w:cs="Tahoma"/>
          <w:b/>
          <w:sz w:val="20"/>
          <w:szCs w:val="20"/>
        </w:rPr>
        <w:t xml:space="preserve"> AMOR</w:t>
      </w:r>
      <w:r w:rsidR="00AC4274" w:rsidRPr="001D324E">
        <w:rPr>
          <w:rFonts w:ascii="Tahoma" w:hAnsi="Tahoma" w:cs="Tahoma"/>
          <w:b/>
          <w:sz w:val="20"/>
          <w:szCs w:val="20"/>
        </w:rPr>
        <w:t>,s.r.o.</w:t>
      </w:r>
      <w:r w:rsidR="00A92999" w:rsidRPr="001D324E">
        <w:rPr>
          <w:rFonts w:ascii="Tahoma" w:hAnsi="Tahoma" w:cs="Tahoma"/>
          <w:b/>
          <w:sz w:val="20"/>
          <w:szCs w:val="20"/>
        </w:rPr>
        <w:tab/>
      </w:r>
    </w:p>
    <w:p w:rsidR="00DF7A30" w:rsidRPr="001D324E" w:rsidRDefault="00DF7A30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sz w:val="20"/>
          <w:szCs w:val="20"/>
        </w:rPr>
      </w:pPr>
      <w:r w:rsidRPr="001D324E">
        <w:rPr>
          <w:rFonts w:ascii="Tahoma" w:hAnsi="Tahoma" w:cs="Tahoma"/>
          <w:b/>
          <w:sz w:val="20"/>
          <w:szCs w:val="20"/>
        </w:rPr>
        <w:t>Sídlo:</w:t>
      </w:r>
      <w:r w:rsidRPr="001D324E">
        <w:rPr>
          <w:rFonts w:ascii="Tahoma" w:hAnsi="Tahoma" w:cs="Tahoma"/>
          <w:sz w:val="20"/>
          <w:szCs w:val="20"/>
        </w:rPr>
        <w:t xml:space="preserve"> </w:t>
      </w:r>
      <w:r w:rsidR="00AC4274" w:rsidRPr="001D324E">
        <w:rPr>
          <w:rFonts w:ascii="Tahoma" w:hAnsi="Tahoma" w:cs="Tahoma"/>
          <w:sz w:val="20"/>
          <w:szCs w:val="20"/>
        </w:rPr>
        <w:t>Aleja Slobody 2241 , 02601 Dolný Kubín</w:t>
      </w:r>
      <w:r w:rsidRPr="001D324E">
        <w:rPr>
          <w:rFonts w:ascii="Tahoma" w:hAnsi="Tahoma" w:cs="Tahoma"/>
          <w:sz w:val="20"/>
          <w:szCs w:val="20"/>
        </w:rPr>
        <w:tab/>
      </w:r>
    </w:p>
    <w:p w:rsidR="007E4B23" w:rsidRPr="001D324E" w:rsidRDefault="00DF7A30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sz w:val="20"/>
          <w:szCs w:val="20"/>
        </w:rPr>
      </w:pPr>
      <w:r w:rsidRPr="001D324E">
        <w:rPr>
          <w:rFonts w:ascii="Tahoma" w:hAnsi="Tahoma" w:cs="Tahoma"/>
          <w:b/>
          <w:sz w:val="20"/>
          <w:szCs w:val="20"/>
        </w:rPr>
        <w:t>IČO:</w:t>
      </w:r>
      <w:r w:rsidR="00AC4274" w:rsidRPr="001D324E">
        <w:rPr>
          <w:rFonts w:ascii="Tahoma" w:hAnsi="Tahoma" w:cs="Tahoma"/>
          <w:b/>
          <w:sz w:val="20"/>
          <w:szCs w:val="20"/>
        </w:rPr>
        <w:t xml:space="preserve"> </w:t>
      </w:r>
      <w:r w:rsidR="00AC4274" w:rsidRPr="001D324E">
        <w:rPr>
          <w:rFonts w:ascii="Tahoma" w:hAnsi="Tahoma" w:cs="Tahoma"/>
          <w:sz w:val="20"/>
          <w:szCs w:val="20"/>
        </w:rPr>
        <w:t>36390623</w:t>
      </w:r>
      <w:r w:rsidRPr="001D324E">
        <w:rPr>
          <w:rFonts w:ascii="Tahoma" w:hAnsi="Tahoma" w:cs="Tahoma"/>
          <w:b/>
          <w:sz w:val="20"/>
          <w:szCs w:val="20"/>
        </w:rPr>
        <w:tab/>
      </w:r>
    </w:p>
    <w:p w:rsidR="00DF7A30" w:rsidRPr="001D324E" w:rsidRDefault="00DF7A30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sz w:val="20"/>
          <w:szCs w:val="20"/>
        </w:rPr>
      </w:pPr>
      <w:r w:rsidRPr="001D324E">
        <w:rPr>
          <w:rFonts w:ascii="Tahoma" w:hAnsi="Tahoma" w:cs="Tahoma"/>
          <w:b/>
          <w:sz w:val="20"/>
          <w:szCs w:val="20"/>
        </w:rPr>
        <w:t>Právna forma:</w:t>
      </w:r>
      <w:r w:rsidR="001D324E" w:rsidRPr="001D324E">
        <w:rPr>
          <w:rFonts w:ascii="Tahoma" w:hAnsi="Tahoma" w:cs="Tahoma"/>
          <w:b/>
          <w:sz w:val="20"/>
          <w:szCs w:val="20"/>
        </w:rPr>
        <w:t xml:space="preserve"> </w:t>
      </w:r>
      <w:r w:rsidRPr="001D324E">
        <w:rPr>
          <w:rFonts w:ascii="Tahoma" w:hAnsi="Tahoma" w:cs="Tahoma"/>
          <w:sz w:val="20"/>
          <w:szCs w:val="20"/>
        </w:rPr>
        <w:t>spoločnosť s ručením obmedzeným</w:t>
      </w:r>
    </w:p>
    <w:p w:rsidR="00004AD8" w:rsidRPr="001D324E" w:rsidRDefault="00DF7A30" w:rsidP="00004AD8">
      <w:pPr>
        <w:pStyle w:val="Podtitul"/>
        <w:jc w:val="left"/>
        <w:rPr>
          <w:rFonts w:ascii="Tahoma" w:hAnsi="Tahoma" w:cs="Tahoma"/>
          <w:sz w:val="20"/>
        </w:rPr>
      </w:pPr>
      <w:r w:rsidRPr="001D324E">
        <w:rPr>
          <w:rFonts w:ascii="Tahoma" w:hAnsi="Tahoma" w:cs="Tahoma"/>
          <w:sz w:val="20"/>
        </w:rPr>
        <w:t>Dátum zápisu:</w:t>
      </w:r>
      <w:r w:rsidR="00AC4274" w:rsidRPr="001D324E">
        <w:rPr>
          <w:rFonts w:ascii="Tahoma" w:hAnsi="Tahoma" w:cs="Tahoma"/>
          <w:sz w:val="20"/>
        </w:rPr>
        <w:t xml:space="preserve"> </w:t>
      </w:r>
    </w:p>
    <w:p w:rsidR="00004AD8" w:rsidRPr="001D324E" w:rsidRDefault="00004AD8" w:rsidP="00004AD8">
      <w:pPr>
        <w:pStyle w:val="Podtitul"/>
        <w:jc w:val="both"/>
        <w:rPr>
          <w:rFonts w:ascii="Tahoma" w:hAnsi="Tahoma" w:cs="Tahoma"/>
          <w:b w:val="0"/>
          <w:sz w:val="20"/>
        </w:rPr>
      </w:pPr>
      <w:r w:rsidRPr="001D324E">
        <w:rPr>
          <w:rFonts w:ascii="Tahoma" w:hAnsi="Tahoma" w:cs="Tahoma"/>
          <w:b w:val="0"/>
          <w:sz w:val="20"/>
        </w:rPr>
        <w:t>Obchodná spoločnosť AMOR, s.r.o. bola založená zakladateľskou listinou vo forme notárskej zápisnice 53/2000 zo dňa 09.02.2000, podľa § 57, 105 a násl. Zák. č. 513/91 Zb. a zapísaná v Obchodnom registri Okresného súdu v Žiline  oddiel Sro, vložka 12077/L dňa 29.02.2000.</w:t>
      </w:r>
    </w:p>
    <w:p w:rsidR="00004AD8" w:rsidRDefault="00004AD8" w:rsidP="00004AD8">
      <w:pPr>
        <w:pStyle w:val="Podtitul"/>
        <w:jc w:val="both"/>
        <w:rPr>
          <w:b w:val="0"/>
          <w:sz w:val="24"/>
        </w:rPr>
      </w:pPr>
    </w:p>
    <w:p w:rsidR="007E4B23" w:rsidRDefault="00DF7A30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sz w:val="20"/>
          <w:szCs w:val="20"/>
        </w:rPr>
      </w:pPr>
      <w:r w:rsidRPr="00153F74">
        <w:rPr>
          <w:rFonts w:ascii="Tahoma" w:hAnsi="Tahoma" w:cs="Tahoma"/>
          <w:b/>
          <w:sz w:val="20"/>
          <w:szCs w:val="20"/>
        </w:rPr>
        <w:tab/>
      </w:r>
    </w:p>
    <w:p w:rsidR="007B37AB" w:rsidRDefault="00DF7A30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sz w:val="20"/>
          <w:szCs w:val="20"/>
        </w:rPr>
      </w:pPr>
      <w:r w:rsidRPr="00153F74">
        <w:rPr>
          <w:rFonts w:ascii="Tahoma" w:hAnsi="Tahoma" w:cs="Tahoma"/>
          <w:b/>
          <w:sz w:val="20"/>
          <w:szCs w:val="20"/>
        </w:rPr>
        <w:tab/>
      </w:r>
      <w:r w:rsidRPr="00153F74">
        <w:rPr>
          <w:rFonts w:ascii="Tahoma" w:hAnsi="Tahoma" w:cs="Tahoma"/>
          <w:b/>
          <w:sz w:val="20"/>
          <w:szCs w:val="20"/>
        </w:rPr>
        <w:tab/>
      </w:r>
    </w:p>
    <w:p w:rsidR="007B37AB" w:rsidRDefault="007B37AB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sz w:val="20"/>
          <w:szCs w:val="20"/>
        </w:rPr>
      </w:pPr>
    </w:p>
    <w:p w:rsidR="00DF7A30" w:rsidRPr="00153F74" w:rsidRDefault="00DF7A30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sz w:val="20"/>
          <w:szCs w:val="20"/>
        </w:rPr>
      </w:pPr>
      <w:r w:rsidRPr="00153F74">
        <w:rPr>
          <w:rFonts w:ascii="Tahoma" w:hAnsi="Tahoma" w:cs="Tahoma"/>
          <w:b/>
          <w:sz w:val="20"/>
          <w:szCs w:val="20"/>
        </w:rPr>
        <w:t xml:space="preserve">Spoločníci: </w:t>
      </w:r>
    </w:p>
    <w:tbl>
      <w:tblPr>
        <w:tblW w:w="9377" w:type="dxa"/>
        <w:tblCellSpacing w:w="20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65"/>
        <w:gridCol w:w="5812"/>
      </w:tblGrid>
      <w:tr w:rsidR="00DF7A30" w:rsidRPr="00153F74" w:rsidTr="00CC2757">
        <w:trPr>
          <w:trHeight w:val="371"/>
          <w:tblCellSpacing w:w="20" w:type="dxa"/>
        </w:trPr>
        <w:tc>
          <w:tcPr>
            <w:tcW w:w="3505" w:type="dxa"/>
            <w:shd w:val="clear" w:color="auto" w:fill="auto"/>
          </w:tcPr>
          <w:p w:rsidR="00DF7A30" w:rsidRPr="00153F74" w:rsidRDefault="00A92999" w:rsidP="00DF44E8">
            <w:pPr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>
              <w:rPr>
                <w:rFonts w:ascii="Tahoma" w:hAnsi="Tahoma" w:cs="Tahoma"/>
                <w:b/>
                <w:sz w:val="20"/>
                <w:szCs w:val="20"/>
              </w:rPr>
              <w:t>meno</w:t>
            </w:r>
          </w:p>
        </w:tc>
        <w:tc>
          <w:tcPr>
            <w:tcW w:w="5752" w:type="dxa"/>
            <w:shd w:val="clear" w:color="auto" w:fill="auto"/>
          </w:tcPr>
          <w:p w:rsidR="00DF7A30" w:rsidRPr="00153F74" w:rsidRDefault="00DF7A30" w:rsidP="00DF44E8">
            <w:pPr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 w:rsidRPr="00153F74">
              <w:rPr>
                <w:rFonts w:ascii="Tahoma" w:hAnsi="Tahoma" w:cs="Tahoma"/>
                <w:b/>
                <w:sz w:val="20"/>
                <w:szCs w:val="20"/>
              </w:rPr>
              <w:t>Adresa</w:t>
            </w:r>
          </w:p>
        </w:tc>
      </w:tr>
      <w:tr w:rsidR="00DF7A30" w:rsidRPr="00153F74" w:rsidTr="00CC2757">
        <w:trPr>
          <w:trHeight w:val="356"/>
          <w:tblCellSpacing w:w="20" w:type="dxa"/>
        </w:trPr>
        <w:tc>
          <w:tcPr>
            <w:tcW w:w="3505" w:type="dxa"/>
            <w:shd w:val="clear" w:color="auto" w:fill="auto"/>
          </w:tcPr>
          <w:p w:rsidR="00DF7A30" w:rsidRPr="00153F74" w:rsidRDefault="00AC4274" w:rsidP="00DF44E8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Ján Taraj</w:t>
            </w:r>
          </w:p>
        </w:tc>
        <w:tc>
          <w:tcPr>
            <w:tcW w:w="5752" w:type="dxa"/>
            <w:shd w:val="clear" w:color="auto" w:fill="auto"/>
          </w:tcPr>
          <w:p w:rsidR="00DF7A30" w:rsidRPr="00153F74" w:rsidRDefault="000B2640" w:rsidP="00AC4274">
            <w:pPr>
              <w:tabs>
                <w:tab w:val="left" w:pos="2880"/>
              </w:tabs>
              <w:autoSpaceDE w:val="0"/>
              <w:autoSpaceDN w:val="0"/>
              <w:adjustRightInd w:val="0"/>
              <w:ind w:left="539" w:right="68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Na Záhumní 342/19</w:t>
            </w:r>
            <w:r w:rsidR="00AC4274">
              <w:rPr>
                <w:rFonts w:ascii="Tahoma" w:hAnsi="Tahoma" w:cs="Tahoma"/>
                <w:sz w:val="20"/>
                <w:szCs w:val="20"/>
              </w:rPr>
              <w:t>, 026</w:t>
            </w:r>
            <w:r>
              <w:rPr>
                <w:rFonts w:ascii="Tahoma" w:hAnsi="Tahoma" w:cs="Tahoma"/>
                <w:sz w:val="20"/>
                <w:szCs w:val="20"/>
              </w:rPr>
              <w:t xml:space="preserve"> </w:t>
            </w:r>
            <w:r w:rsidR="00AC4274">
              <w:rPr>
                <w:rFonts w:ascii="Tahoma" w:hAnsi="Tahoma" w:cs="Tahoma"/>
                <w:sz w:val="20"/>
                <w:szCs w:val="20"/>
              </w:rPr>
              <w:t>01 Dolný Kubín</w:t>
            </w:r>
          </w:p>
        </w:tc>
      </w:tr>
      <w:tr w:rsidR="000B2640" w:rsidRPr="00153F74" w:rsidTr="00CC2757">
        <w:trPr>
          <w:trHeight w:val="356"/>
          <w:tblCellSpacing w:w="20" w:type="dxa"/>
        </w:trPr>
        <w:tc>
          <w:tcPr>
            <w:tcW w:w="3505" w:type="dxa"/>
            <w:shd w:val="clear" w:color="auto" w:fill="auto"/>
          </w:tcPr>
          <w:p w:rsidR="000B2640" w:rsidRDefault="000B2640" w:rsidP="00DF44E8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Michal Taraj</w:t>
            </w:r>
          </w:p>
        </w:tc>
        <w:tc>
          <w:tcPr>
            <w:tcW w:w="5752" w:type="dxa"/>
            <w:shd w:val="clear" w:color="auto" w:fill="auto"/>
          </w:tcPr>
          <w:p w:rsidR="000B2640" w:rsidRDefault="000B2640" w:rsidP="00AC4274">
            <w:pPr>
              <w:tabs>
                <w:tab w:val="left" w:pos="2880"/>
              </w:tabs>
              <w:autoSpaceDE w:val="0"/>
              <w:autoSpaceDN w:val="0"/>
              <w:adjustRightInd w:val="0"/>
              <w:ind w:left="539" w:right="68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Na Záhumní 342/19, 026 01 Dolný Kubín</w:t>
            </w:r>
          </w:p>
        </w:tc>
      </w:tr>
    </w:tbl>
    <w:p w:rsidR="005E0570" w:rsidRPr="00153F74" w:rsidRDefault="005E0570">
      <w:pPr>
        <w:pStyle w:val="Nadpis1"/>
        <w:rPr>
          <w:rFonts w:ascii="Tahoma" w:hAnsi="Tahoma" w:cs="Tahoma"/>
          <w:sz w:val="20"/>
          <w:szCs w:val="20"/>
        </w:rPr>
      </w:pPr>
    </w:p>
    <w:p w:rsidR="00DF7A30" w:rsidRPr="00153F74" w:rsidRDefault="00DF7A30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sz w:val="20"/>
          <w:szCs w:val="20"/>
        </w:rPr>
      </w:pPr>
      <w:bookmarkStart w:id="1" w:name="_Toc267484076"/>
      <w:r w:rsidRPr="00153F74">
        <w:rPr>
          <w:rFonts w:ascii="Tahoma" w:hAnsi="Tahoma" w:cs="Tahoma"/>
          <w:b/>
          <w:sz w:val="20"/>
          <w:szCs w:val="20"/>
        </w:rPr>
        <w:t>Informácie o konsolidovanom celku</w:t>
      </w:r>
      <w:bookmarkEnd w:id="1"/>
      <w:r w:rsidR="00C91510" w:rsidRPr="00153F74">
        <w:rPr>
          <w:rFonts w:ascii="Tahoma" w:hAnsi="Tahoma" w:cs="Tahoma"/>
          <w:b/>
          <w:sz w:val="20"/>
          <w:szCs w:val="20"/>
        </w:rPr>
        <w:t>:</w:t>
      </w:r>
    </w:p>
    <w:p w:rsidR="00CC2757" w:rsidRDefault="00DF7A30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153F74">
        <w:rPr>
          <w:rFonts w:ascii="Tahoma" w:hAnsi="Tahoma" w:cs="Tahoma"/>
          <w:sz w:val="20"/>
          <w:szCs w:val="20"/>
        </w:rPr>
        <w:t xml:space="preserve">Spoločnosť sa </w:t>
      </w:r>
      <w:r w:rsidR="00AD4B53">
        <w:rPr>
          <w:rFonts w:ascii="Tahoma" w:hAnsi="Tahoma" w:cs="Tahoma"/>
          <w:sz w:val="20"/>
          <w:szCs w:val="20"/>
        </w:rPr>
        <w:t>ne</w:t>
      </w:r>
      <w:r w:rsidRPr="00153F74">
        <w:rPr>
          <w:rFonts w:ascii="Tahoma" w:hAnsi="Tahoma" w:cs="Tahoma"/>
          <w:sz w:val="20"/>
          <w:szCs w:val="20"/>
        </w:rPr>
        <w:t xml:space="preserve">zahrňuje do </w:t>
      </w:r>
      <w:r w:rsidRPr="001E5C16">
        <w:rPr>
          <w:rFonts w:ascii="Tahoma" w:hAnsi="Tahoma" w:cs="Tahoma"/>
          <w:sz w:val="20"/>
          <w:szCs w:val="20"/>
        </w:rPr>
        <w:t>konsolidovanej účtovnej závierky</w:t>
      </w:r>
      <w:r w:rsidR="00AD4B53" w:rsidRPr="001E5C16">
        <w:rPr>
          <w:rFonts w:ascii="Tahoma" w:hAnsi="Tahoma" w:cs="Tahoma"/>
          <w:sz w:val="20"/>
          <w:szCs w:val="20"/>
        </w:rPr>
        <w:t>.</w:t>
      </w:r>
    </w:p>
    <w:p w:rsidR="00AD4B53" w:rsidRDefault="00AD4B53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A64788" w:rsidRDefault="002943E9" w:rsidP="002943E9">
      <w:pPr>
        <w:rPr>
          <w:rFonts w:ascii="Tahoma" w:hAnsi="Tahoma" w:cs="Tahoma"/>
          <w:b/>
          <w:sz w:val="20"/>
          <w:szCs w:val="20"/>
        </w:rPr>
      </w:pPr>
      <w:r w:rsidRPr="002943E9">
        <w:rPr>
          <w:rFonts w:ascii="Tahoma" w:hAnsi="Tahoma" w:cs="Tahoma"/>
          <w:b/>
          <w:sz w:val="20"/>
          <w:szCs w:val="20"/>
        </w:rPr>
        <w:t>Informácie o</w:t>
      </w:r>
      <w:r>
        <w:rPr>
          <w:rFonts w:ascii="Tahoma" w:hAnsi="Tahoma" w:cs="Tahoma"/>
          <w:b/>
          <w:sz w:val="20"/>
          <w:szCs w:val="20"/>
        </w:rPr>
        <w:t> </w:t>
      </w:r>
      <w:r w:rsidRPr="002943E9">
        <w:rPr>
          <w:rFonts w:ascii="Tahoma" w:hAnsi="Tahoma" w:cs="Tahoma"/>
          <w:b/>
          <w:sz w:val="20"/>
          <w:szCs w:val="20"/>
        </w:rPr>
        <w:t>zamestnancoch</w:t>
      </w:r>
      <w:r>
        <w:rPr>
          <w:rFonts w:ascii="Tahoma" w:hAnsi="Tahoma" w:cs="Tahoma"/>
          <w:b/>
          <w:sz w:val="20"/>
          <w:szCs w:val="20"/>
        </w:rPr>
        <w:t>:</w:t>
      </w:r>
    </w:p>
    <w:p w:rsidR="002943E9" w:rsidRPr="002943E9" w:rsidRDefault="002943E9" w:rsidP="002943E9">
      <w:pPr>
        <w:rPr>
          <w:rFonts w:ascii="Tahoma" w:hAnsi="Tahoma" w:cs="Tahoma"/>
          <w:b/>
          <w:sz w:val="20"/>
          <w:szCs w:val="20"/>
        </w:rPr>
      </w:pPr>
      <w:r w:rsidRPr="002943E9">
        <w:rPr>
          <w:rFonts w:ascii="Tahoma" w:hAnsi="Tahoma" w:cs="Tahoma"/>
          <w:b/>
          <w:sz w:val="20"/>
          <w:szCs w:val="20"/>
        </w:rPr>
        <w:t xml:space="preserve"> </w:t>
      </w:r>
    </w:p>
    <w:p w:rsidR="002943E9" w:rsidRPr="002943E9" w:rsidRDefault="002943E9" w:rsidP="002943E9">
      <w:pPr>
        <w:pStyle w:val="Zkladntext"/>
        <w:tabs>
          <w:tab w:val="left" w:pos="4140"/>
          <w:tab w:val="left" w:pos="6660"/>
        </w:tabs>
        <w:rPr>
          <w:rFonts w:ascii="Tahoma" w:hAnsi="Tahoma" w:cs="Tahoma"/>
          <w:sz w:val="20"/>
          <w:szCs w:val="20"/>
        </w:rPr>
      </w:pPr>
      <w:r>
        <w:rPr>
          <w:sz w:val="22"/>
          <w:szCs w:val="22"/>
        </w:rPr>
        <w:tab/>
      </w:r>
      <w:r w:rsidR="00364D4E">
        <w:rPr>
          <w:rFonts w:ascii="Tahoma" w:hAnsi="Tahoma" w:cs="Tahoma"/>
          <w:sz w:val="20"/>
          <w:szCs w:val="20"/>
        </w:rPr>
        <w:t>201</w:t>
      </w:r>
      <w:r w:rsidR="000B2640">
        <w:rPr>
          <w:rFonts w:ascii="Tahoma" w:hAnsi="Tahoma" w:cs="Tahoma"/>
          <w:sz w:val="20"/>
          <w:szCs w:val="20"/>
        </w:rPr>
        <w:t>5</w:t>
      </w:r>
      <w:r w:rsidR="00364D4E">
        <w:rPr>
          <w:rFonts w:ascii="Tahoma" w:hAnsi="Tahoma" w:cs="Tahoma"/>
          <w:sz w:val="20"/>
          <w:szCs w:val="20"/>
        </w:rPr>
        <w:tab/>
        <w:t>201</w:t>
      </w:r>
      <w:r w:rsidR="00A05324">
        <w:rPr>
          <w:rFonts w:ascii="Tahoma" w:hAnsi="Tahoma" w:cs="Tahoma"/>
          <w:sz w:val="20"/>
          <w:szCs w:val="20"/>
        </w:rPr>
        <w:t>4</w:t>
      </w:r>
    </w:p>
    <w:p w:rsidR="002943E9" w:rsidRPr="002943E9" w:rsidRDefault="002943E9" w:rsidP="002943E9">
      <w:pPr>
        <w:pStyle w:val="Pismenka"/>
        <w:tabs>
          <w:tab w:val="left" w:pos="4320"/>
          <w:tab w:val="left" w:pos="6840"/>
        </w:tabs>
        <w:rPr>
          <w:rFonts w:ascii="Tahoma" w:hAnsi="Tahoma" w:cs="Tahoma"/>
          <w:b w:val="0"/>
          <w:sz w:val="20"/>
        </w:rPr>
      </w:pPr>
      <w:r w:rsidRPr="002943E9">
        <w:rPr>
          <w:rFonts w:ascii="Tahoma" w:hAnsi="Tahoma" w:cs="Tahoma"/>
          <w:b w:val="0"/>
          <w:sz w:val="20"/>
        </w:rPr>
        <w:t xml:space="preserve">Priemerný počet zamestnancov: </w:t>
      </w:r>
      <w:r w:rsidRPr="002943E9">
        <w:rPr>
          <w:rFonts w:ascii="Tahoma" w:hAnsi="Tahoma" w:cs="Tahoma"/>
          <w:b w:val="0"/>
          <w:sz w:val="20"/>
        </w:rPr>
        <w:tab/>
      </w:r>
      <w:r w:rsidR="000B2640">
        <w:rPr>
          <w:rFonts w:ascii="Tahoma" w:hAnsi="Tahoma" w:cs="Tahoma"/>
          <w:b w:val="0"/>
          <w:sz w:val="20"/>
        </w:rPr>
        <w:t>7</w:t>
      </w:r>
      <w:r w:rsidR="000B2640">
        <w:rPr>
          <w:rFonts w:ascii="Tahoma" w:hAnsi="Tahoma" w:cs="Tahoma"/>
          <w:b w:val="0"/>
          <w:sz w:val="20"/>
        </w:rPr>
        <w:tab/>
        <w:t>7</w:t>
      </w:r>
    </w:p>
    <w:p w:rsidR="002943E9" w:rsidRPr="002943E9" w:rsidRDefault="002943E9" w:rsidP="00AC4274">
      <w:pPr>
        <w:pStyle w:val="Pismenka"/>
        <w:tabs>
          <w:tab w:val="left" w:pos="4320"/>
          <w:tab w:val="left" w:pos="6840"/>
        </w:tabs>
        <w:rPr>
          <w:rFonts w:ascii="Tahoma" w:hAnsi="Tahoma" w:cs="Tahoma"/>
          <w:b w:val="0"/>
          <w:sz w:val="20"/>
        </w:rPr>
      </w:pPr>
      <w:r w:rsidRPr="002943E9">
        <w:rPr>
          <w:rFonts w:ascii="Tahoma" w:hAnsi="Tahoma" w:cs="Tahoma"/>
          <w:b w:val="0"/>
          <w:sz w:val="20"/>
        </w:rPr>
        <w:t xml:space="preserve">z toho vedúcich zamestnancov:  </w:t>
      </w:r>
      <w:r w:rsidRPr="002943E9">
        <w:rPr>
          <w:rFonts w:ascii="Tahoma" w:hAnsi="Tahoma" w:cs="Tahoma"/>
          <w:b w:val="0"/>
          <w:sz w:val="20"/>
        </w:rPr>
        <w:tab/>
      </w:r>
      <w:r w:rsidR="000B2640">
        <w:rPr>
          <w:rFonts w:ascii="Tahoma" w:hAnsi="Tahoma" w:cs="Tahoma"/>
          <w:b w:val="0"/>
          <w:sz w:val="20"/>
        </w:rPr>
        <w:t>1</w:t>
      </w:r>
      <w:r w:rsidR="00B0510E">
        <w:rPr>
          <w:rFonts w:ascii="Tahoma" w:hAnsi="Tahoma" w:cs="Tahoma"/>
          <w:b w:val="0"/>
          <w:sz w:val="20"/>
        </w:rPr>
        <w:t xml:space="preserve">  </w:t>
      </w:r>
      <w:r w:rsidR="00AC4274">
        <w:rPr>
          <w:rFonts w:ascii="Tahoma" w:hAnsi="Tahoma" w:cs="Tahoma"/>
          <w:b w:val="0"/>
          <w:sz w:val="20"/>
        </w:rPr>
        <w:tab/>
      </w:r>
      <w:r w:rsidR="000B2640">
        <w:rPr>
          <w:rFonts w:ascii="Tahoma" w:hAnsi="Tahoma" w:cs="Tahoma"/>
          <w:b w:val="0"/>
          <w:sz w:val="20"/>
        </w:rPr>
        <w:t>1</w:t>
      </w:r>
    </w:p>
    <w:p w:rsidR="00AD4B53" w:rsidRPr="00AD4B53" w:rsidRDefault="00AD4B53" w:rsidP="00AD4B53">
      <w:pPr>
        <w:tabs>
          <w:tab w:val="left" w:pos="2880"/>
        </w:tabs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sz w:val="20"/>
          <w:szCs w:val="20"/>
        </w:rPr>
      </w:pPr>
    </w:p>
    <w:p w:rsidR="00AD4B53" w:rsidRDefault="00AD4B53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364D4E" w:rsidRPr="00D03EB4" w:rsidRDefault="00364D4E" w:rsidP="00364D4E">
      <w:pPr>
        <w:rPr>
          <w:rFonts w:ascii="Tahoma" w:hAnsi="Tahoma" w:cs="Tahoma"/>
          <w:b/>
          <w:bCs/>
          <w:sz w:val="20"/>
          <w:szCs w:val="20"/>
        </w:rPr>
      </w:pPr>
      <w:r w:rsidRPr="00D03EB4">
        <w:rPr>
          <w:rFonts w:ascii="Tahoma" w:hAnsi="Tahoma" w:cs="Tahoma"/>
          <w:b/>
          <w:bCs/>
          <w:sz w:val="20"/>
          <w:szCs w:val="20"/>
        </w:rPr>
        <w:t>Zamestnanosť</w:t>
      </w:r>
    </w:p>
    <w:p w:rsidR="00364D4E" w:rsidRPr="00D03EB4" w:rsidRDefault="00364D4E" w:rsidP="00364D4E">
      <w:pPr>
        <w:rPr>
          <w:rFonts w:ascii="Tahoma" w:hAnsi="Tahoma" w:cs="Tahoma"/>
          <w:sz w:val="20"/>
          <w:szCs w:val="20"/>
        </w:rPr>
      </w:pPr>
    </w:p>
    <w:tbl>
      <w:tblPr>
        <w:tblW w:w="796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81"/>
        <w:gridCol w:w="1980"/>
        <w:gridCol w:w="1800"/>
      </w:tblGrid>
      <w:tr w:rsidR="00364D4E" w:rsidRPr="00D03EB4" w:rsidTr="004430BB">
        <w:trPr>
          <w:trHeight w:val="336"/>
        </w:trPr>
        <w:tc>
          <w:tcPr>
            <w:tcW w:w="4181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64D4E" w:rsidRPr="00D03EB4" w:rsidRDefault="00364D4E" w:rsidP="004430BB">
            <w:pPr>
              <w:pStyle w:val="tableheader"/>
              <w:jc w:val="left"/>
              <w:rPr>
                <w:rFonts w:ascii="Tahoma" w:hAnsi="Tahoma" w:cs="Tahoma"/>
                <w:sz w:val="20"/>
              </w:rPr>
            </w:pPr>
            <w:r w:rsidRPr="00D03EB4">
              <w:rPr>
                <w:rFonts w:ascii="Tahoma" w:hAnsi="Tahoma" w:cs="Tahoma"/>
                <w:i w:val="0"/>
                <w:iCs/>
                <w:sz w:val="20"/>
              </w:rPr>
              <w:t>Ukazovateľ</w:t>
            </w:r>
            <w:r w:rsidRPr="00D03EB4">
              <w:rPr>
                <w:rFonts w:ascii="Tahoma" w:hAnsi="Tahoma" w:cs="Tahoma"/>
                <w:sz w:val="20"/>
              </w:rPr>
              <w:t xml:space="preserve"> </w:t>
            </w:r>
          </w:p>
        </w:tc>
        <w:tc>
          <w:tcPr>
            <w:tcW w:w="19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64D4E" w:rsidRPr="00D03EB4" w:rsidRDefault="007E4B23" w:rsidP="007E4B23">
            <w:pPr>
              <w:pStyle w:val="tableheader"/>
              <w:jc w:val="left"/>
              <w:rPr>
                <w:rFonts w:ascii="Tahoma" w:hAnsi="Tahoma" w:cs="Tahoma"/>
                <w:i w:val="0"/>
                <w:sz w:val="20"/>
              </w:rPr>
            </w:pPr>
            <w:r>
              <w:rPr>
                <w:rFonts w:ascii="Tahoma" w:hAnsi="Tahoma" w:cs="Tahoma"/>
                <w:i w:val="0"/>
                <w:iCs/>
                <w:sz w:val="20"/>
              </w:rPr>
              <w:t>k 31</w:t>
            </w:r>
            <w:r w:rsidR="002153A9">
              <w:rPr>
                <w:rFonts w:ascii="Tahoma" w:hAnsi="Tahoma" w:cs="Tahoma"/>
                <w:i w:val="0"/>
                <w:iCs/>
                <w:sz w:val="20"/>
              </w:rPr>
              <w:t>.</w:t>
            </w:r>
            <w:r>
              <w:rPr>
                <w:rFonts w:ascii="Tahoma" w:hAnsi="Tahoma" w:cs="Tahoma"/>
                <w:i w:val="0"/>
                <w:iCs/>
                <w:sz w:val="20"/>
              </w:rPr>
              <w:t>12</w:t>
            </w:r>
            <w:r w:rsidR="00364D4E" w:rsidRPr="00D03EB4">
              <w:rPr>
                <w:rFonts w:ascii="Tahoma" w:hAnsi="Tahoma" w:cs="Tahoma"/>
                <w:i w:val="0"/>
                <w:iCs/>
                <w:sz w:val="20"/>
              </w:rPr>
              <w:t>.20</w:t>
            </w:r>
            <w:r w:rsidR="00364D4E">
              <w:rPr>
                <w:rFonts w:ascii="Tahoma" w:hAnsi="Tahoma" w:cs="Tahoma"/>
                <w:i w:val="0"/>
                <w:iCs/>
                <w:sz w:val="20"/>
              </w:rPr>
              <w:t>1</w:t>
            </w:r>
            <w:r w:rsidR="000B2640">
              <w:rPr>
                <w:rFonts w:ascii="Tahoma" w:hAnsi="Tahoma" w:cs="Tahoma"/>
                <w:i w:val="0"/>
                <w:iCs/>
                <w:sz w:val="20"/>
              </w:rPr>
              <w:t>5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364D4E" w:rsidRPr="00D03EB4" w:rsidRDefault="00364D4E" w:rsidP="00A05324">
            <w:pPr>
              <w:pStyle w:val="tableheader"/>
              <w:jc w:val="left"/>
              <w:rPr>
                <w:rFonts w:ascii="Tahoma" w:hAnsi="Tahoma" w:cs="Tahoma"/>
                <w:i w:val="0"/>
                <w:sz w:val="20"/>
              </w:rPr>
            </w:pPr>
            <w:r w:rsidRPr="00D03EB4">
              <w:rPr>
                <w:rFonts w:ascii="Tahoma" w:hAnsi="Tahoma" w:cs="Tahoma"/>
                <w:i w:val="0"/>
                <w:iCs/>
                <w:sz w:val="20"/>
              </w:rPr>
              <w:t>k 3</w:t>
            </w:r>
            <w:r w:rsidR="007E4B23">
              <w:rPr>
                <w:rFonts w:ascii="Tahoma" w:hAnsi="Tahoma" w:cs="Tahoma"/>
                <w:i w:val="0"/>
                <w:iCs/>
                <w:sz w:val="20"/>
              </w:rPr>
              <w:t>1</w:t>
            </w:r>
            <w:r w:rsidRPr="00D03EB4">
              <w:rPr>
                <w:rFonts w:ascii="Tahoma" w:hAnsi="Tahoma" w:cs="Tahoma"/>
                <w:i w:val="0"/>
                <w:iCs/>
                <w:sz w:val="20"/>
              </w:rPr>
              <w:t>.</w:t>
            </w:r>
            <w:r w:rsidR="007E4B23">
              <w:rPr>
                <w:rFonts w:ascii="Tahoma" w:hAnsi="Tahoma" w:cs="Tahoma"/>
                <w:i w:val="0"/>
                <w:iCs/>
                <w:sz w:val="20"/>
              </w:rPr>
              <w:t>12</w:t>
            </w:r>
            <w:r w:rsidRPr="00D03EB4">
              <w:rPr>
                <w:rFonts w:ascii="Tahoma" w:hAnsi="Tahoma" w:cs="Tahoma"/>
                <w:i w:val="0"/>
                <w:iCs/>
                <w:sz w:val="20"/>
              </w:rPr>
              <w:t>.201</w:t>
            </w:r>
            <w:r w:rsidR="00A05324">
              <w:rPr>
                <w:rFonts w:ascii="Tahoma" w:hAnsi="Tahoma" w:cs="Tahoma"/>
                <w:i w:val="0"/>
                <w:iCs/>
                <w:sz w:val="20"/>
              </w:rPr>
              <w:t>4</w:t>
            </w:r>
          </w:p>
        </w:tc>
      </w:tr>
      <w:tr w:rsidR="00B0510E" w:rsidRPr="00D03EB4" w:rsidTr="007E4B23">
        <w:tc>
          <w:tcPr>
            <w:tcW w:w="4181" w:type="dxa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0510E" w:rsidRPr="001E5C16" w:rsidRDefault="00B0510E" w:rsidP="004430BB">
            <w:pPr>
              <w:rPr>
                <w:rFonts w:ascii="Tahoma" w:eastAsia="Calibri" w:hAnsi="Tahoma" w:cs="Tahoma"/>
                <w:sz w:val="20"/>
                <w:szCs w:val="20"/>
              </w:rPr>
            </w:pPr>
            <w:r w:rsidRPr="001E5C16">
              <w:rPr>
                <w:rFonts w:ascii="Tahoma" w:hAnsi="Tahoma" w:cs="Tahoma"/>
                <w:sz w:val="20"/>
                <w:szCs w:val="20"/>
              </w:rPr>
              <w:t>Počet zamestnancov spolu</w:t>
            </w:r>
          </w:p>
        </w:tc>
        <w:tc>
          <w:tcPr>
            <w:tcW w:w="1980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510E" w:rsidRPr="00D03EB4" w:rsidRDefault="00AC4274" w:rsidP="00887B68">
            <w:pPr>
              <w:pStyle w:val="tableheader"/>
              <w:rPr>
                <w:rFonts w:ascii="Tahoma" w:hAnsi="Tahoma" w:cs="Tahoma"/>
                <w:b w:val="0"/>
                <w:i w:val="0"/>
                <w:sz w:val="20"/>
              </w:rPr>
            </w:pPr>
            <w:r>
              <w:rPr>
                <w:rFonts w:ascii="Tahoma" w:hAnsi="Tahoma" w:cs="Tahoma"/>
                <w:b w:val="0"/>
                <w:i w:val="0"/>
                <w:sz w:val="20"/>
              </w:rPr>
              <w:t>7</w:t>
            </w:r>
          </w:p>
        </w:tc>
        <w:tc>
          <w:tcPr>
            <w:tcW w:w="1800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510E" w:rsidRPr="00D03EB4" w:rsidRDefault="00AC4274" w:rsidP="00AB7A6E">
            <w:pPr>
              <w:pStyle w:val="tableheader"/>
              <w:rPr>
                <w:rFonts w:ascii="Tahoma" w:hAnsi="Tahoma" w:cs="Tahoma"/>
                <w:b w:val="0"/>
                <w:i w:val="0"/>
                <w:sz w:val="20"/>
              </w:rPr>
            </w:pPr>
            <w:r>
              <w:rPr>
                <w:rFonts w:ascii="Tahoma" w:hAnsi="Tahoma" w:cs="Tahoma"/>
                <w:b w:val="0"/>
                <w:i w:val="0"/>
                <w:sz w:val="20"/>
              </w:rPr>
              <w:t>7</w:t>
            </w:r>
          </w:p>
        </w:tc>
      </w:tr>
      <w:tr w:rsidR="00B0510E" w:rsidRPr="00D03EB4" w:rsidTr="007E4B23">
        <w:tc>
          <w:tcPr>
            <w:tcW w:w="4181" w:type="dxa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0510E" w:rsidRPr="001E5C16" w:rsidRDefault="00B0510E" w:rsidP="004430BB">
            <w:pPr>
              <w:rPr>
                <w:rFonts w:ascii="Tahoma" w:eastAsia="Calibri" w:hAnsi="Tahoma" w:cs="Tahoma"/>
                <w:sz w:val="20"/>
                <w:szCs w:val="20"/>
              </w:rPr>
            </w:pPr>
          </w:p>
        </w:tc>
        <w:tc>
          <w:tcPr>
            <w:tcW w:w="1980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510E" w:rsidRPr="00D03EB4" w:rsidRDefault="00B0510E" w:rsidP="004430BB">
            <w:pPr>
              <w:pStyle w:val="tableheader"/>
              <w:rPr>
                <w:rFonts w:ascii="Tahoma" w:hAnsi="Tahoma" w:cs="Tahoma"/>
                <w:b w:val="0"/>
                <w:i w:val="0"/>
                <w:sz w:val="20"/>
              </w:rPr>
            </w:pPr>
          </w:p>
        </w:tc>
        <w:tc>
          <w:tcPr>
            <w:tcW w:w="1800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510E" w:rsidRPr="00D03EB4" w:rsidRDefault="00B0510E" w:rsidP="00AB7A6E">
            <w:pPr>
              <w:pStyle w:val="tableheader"/>
              <w:rPr>
                <w:rFonts w:ascii="Tahoma" w:hAnsi="Tahoma" w:cs="Tahoma"/>
                <w:b w:val="0"/>
                <w:i w:val="0"/>
                <w:sz w:val="20"/>
              </w:rPr>
            </w:pPr>
          </w:p>
        </w:tc>
      </w:tr>
      <w:tr w:rsidR="00B0510E" w:rsidRPr="00D03EB4" w:rsidTr="007E4B23">
        <w:tc>
          <w:tcPr>
            <w:tcW w:w="4181" w:type="dxa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0510E" w:rsidRPr="001E5C16" w:rsidRDefault="00B0510E" w:rsidP="004430BB">
            <w:pPr>
              <w:rPr>
                <w:rFonts w:ascii="Tahoma" w:eastAsia="Calibri" w:hAnsi="Tahoma" w:cs="Tahoma"/>
                <w:sz w:val="20"/>
                <w:szCs w:val="20"/>
              </w:rPr>
            </w:pPr>
            <w:r w:rsidRPr="001E5C16">
              <w:rPr>
                <w:rFonts w:ascii="Tahoma" w:hAnsi="Tahoma" w:cs="Tahoma"/>
                <w:sz w:val="20"/>
                <w:szCs w:val="20"/>
              </w:rPr>
              <w:t>Priemerný počet zamestnancov</w:t>
            </w:r>
          </w:p>
        </w:tc>
        <w:tc>
          <w:tcPr>
            <w:tcW w:w="1980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510E" w:rsidRPr="00D03EB4" w:rsidRDefault="00AC4274" w:rsidP="004430BB">
            <w:pPr>
              <w:pStyle w:val="tableheader"/>
              <w:rPr>
                <w:rFonts w:ascii="Tahoma" w:hAnsi="Tahoma" w:cs="Tahoma"/>
                <w:b w:val="0"/>
                <w:i w:val="0"/>
                <w:sz w:val="20"/>
              </w:rPr>
            </w:pPr>
            <w:r>
              <w:rPr>
                <w:rFonts w:ascii="Tahoma" w:hAnsi="Tahoma" w:cs="Tahoma"/>
                <w:b w:val="0"/>
                <w:i w:val="0"/>
                <w:sz w:val="20"/>
              </w:rPr>
              <w:t>7</w:t>
            </w:r>
          </w:p>
        </w:tc>
        <w:tc>
          <w:tcPr>
            <w:tcW w:w="1800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510E" w:rsidRPr="00D03EB4" w:rsidRDefault="00AC4274" w:rsidP="00AB7A6E">
            <w:pPr>
              <w:pStyle w:val="tableheader"/>
              <w:rPr>
                <w:rFonts w:ascii="Tahoma" w:hAnsi="Tahoma" w:cs="Tahoma"/>
                <w:b w:val="0"/>
                <w:i w:val="0"/>
                <w:sz w:val="20"/>
              </w:rPr>
            </w:pPr>
            <w:r>
              <w:rPr>
                <w:rFonts w:ascii="Tahoma" w:hAnsi="Tahoma" w:cs="Tahoma"/>
                <w:b w:val="0"/>
                <w:i w:val="0"/>
                <w:sz w:val="20"/>
              </w:rPr>
              <w:t>7</w:t>
            </w:r>
          </w:p>
        </w:tc>
      </w:tr>
      <w:tr w:rsidR="00B0510E" w:rsidRPr="00D03EB4" w:rsidTr="007E4B23">
        <w:tc>
          <w:tcPr>
            <w:tcW w:w="4181" w:type="dxa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0510E" w:rsidRPr="001E5C16" w:rsidRDefault="00B0510E" w:rsidP="004430BB">
            <w:pPr>
              <w:rPr>
                <w:rFonts w:ascii="Tahoma" w:eastAsia="Calibri" w:hAnsi="Tahoma" w:cs="Tahoma"/>
                <w:b/>
                <w:bCs/>
                <w:color w:val="FF0000"/>
                <w:sz w:val="20"/>
                <w:szCs w:val="20"/>
              </w:rPr>
            </w:pPr>
            <w:r w:rsidRPr="001E5C16">
              <w:rPr>
                <w:rFonts w:ascii="Tahoma" w:hAnsi="Tahoma" w:cs="Tahoma"/>
                <w:sz w:val="20"/>
                <w:szCs w:val="20"/>
              </w:rPr>
              <w:t>Mzdové náklady v</w:t>
            </w:r>
            <w:r>
              <w:rPr>
                <w:rFonts w:ascii="Tahoma" w:hAnsi="Tahoma" w:cs="Tahoma"/>
                <w:sz w:val="20"/>
                <w:szCs w:val="20"/>
              </w:rPr>
              <w:t xml:space="preserve"> €</w:t>
            </w:r>
          </w:p>
        </w:tc>
        <w:tc>
          <w:tcPr>
            <w:tcW w:w="1980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510E" w:rsidRPr="00D03EB4" w:rsidRDefault="00DE319E" w:rsidP="004430BB">
            <w:pPr>
              <w:pStyle w:val="tableheader"/>
              <w:rPr>
                <w:rFonts w:ascii="Tahoma" w:hAnsi="Tahoma" w:cs="Tahoma"/>
                <w:b w:val="0"/>
                <w:i w:val="0"/>
                <w:sz w:val="20"/>
              </w:rPr>
            </w:pPr>
            <w:r>
              <w:rPr>
                <w:rFonts w:ascii="Tahoma" w:hAnsi="Tahoma" w:cs="Tahoma"/>
                <w:b w:val="0"/>
                <w:i w:val="0"/>
                <w:sz w:val="20"/>
              </w:rPr>
              <w:t>59 539</w:t>
            </w:r>
          </w:p>
        </w:tc>
        <w:tc>
          <w:tcPr>
            <w:tcW w:w="1800" w:type="dxa"/>
            <w:tcMar>
              <w:top w:w="0" w:type="dxa"/>
              <w:left w:w="70" w:type="dxa"/>
              <w:bottom w:w="0" w:type="dxa"/>
              <w:right w:w="70" w:type="dxa"/>
            </w:tcMar>
          </w:tcPr>
          <w:p w:rsidR="00B0510E" w:rsidRPr="00D03EB4" w:rsidRDefault="00AC4274" w:rsidP="00A05324">
            <w:pPr>
              <w:pStyle w:val="tableheader"/>
              <w:rPr>
                <w:rFonts w:ascii="Tahoma" w:hAnsi="Tahoma" w:cs="Tahoma"/>
                <w:b w:val="0"/>
                <w:i w:val="0"/>
                <w:sz w:val="20"/>
              </w:rPr>
            </w:pPr>
            <w:r>
              <w:rPr>
                <w:rFonts w:ascii="Tahoma" w:hAnsi="Tahoma" w:cs="Tahoma"/>
                <w:b w:val="0"/>
                <w:i w:val="0"/>
                <w:sz w:val="20"/>
              </w:rPr>
              <w:t>4</w:t>
            </w:r>
            <w:r w:rsidR="00A05324">
              <w:rPr>
                <w:rFonts w:ascii="Tahoma" w:hAnsi="Tahoma" w:cs="Tahoma"/>
                <w:b w:val="0"/>
                <w:i w:val="0"/>
                <w:sz w:val="20"/>
              </w:rPr>
              <w:t>4</w:t>
            </w:r>
            <w:r w:rsidR="00DE319E">
              <w:rPr>
                <w:rFonts w:ascii="Tahoma" w:hAnsi="Tahoma" w:cs="Tahoma"/>
                <w:b w:val="0"/>
                <w:i w:val="0"/>
                <w:sz w:val="20"/>
              </w:rPr>
              <w:t xml:space="preserve"> </w:t>
            </w:r>
            <w:r w:rsidR="00A05324">
              <w:rPr>
                <w:rFonts w:ascii="Tahoma" w:hAnsi="Tahoma" w:cs="Tahoma"/>
                <w:b w:val="0"/>
                <w:i w:val="0"/>
                <w:sz w:val="20"/>
              </w:rPr>
              <w:t>270</w:t>
            </w:r>
          </w:p>
        </w:tc>
      </w:tr>
      <w:tr w:rsidR="00B0510E" w:rsidRPr="00D03EB4" w:rsidTr="007E4B23">
        <w:tc>
          <w:tcPr>
            <w:tcW w:w="4181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:rsidR="00B0510E" w:rsidRPr="001E5C16" w:rsidRDefault="00B0510E" w:rsidP="004430BB">
            <w:pPr>
              <w:rPr>
                <w:rFonts w:ascii="Tahoma" w:eastAsia="Calibri" w:hAnsi="Tahoma" w:cs="Tahoma"/>
                <w:sz w:val="20"/>
                <w:szCs w:val="20"/>
              </w:rPr>
            </w:pPr>
            <w:r w:rsidRPr="001E5C16">
              <w:rPr>
                <w:rFonts w:ascii="Tahoma" w:hAnsi="Tahoma" w:cs="Tahoma"/>
                <w:sz w:val="20"/>
                <w:szCs w:val="20"/>
              </w:rPr>
              <w:t>Čerpanie sociálneho fondu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510E" w:rsidRPr="00D03EB4" w:rsidRDefault="00DE319E" w:rsidP="004430BB">
            <w:pPr>
              <w:pStyle w:val="tableheader"/>
              <w:rPr>
                <w:rFonts w:ascii="Tahoma" w:hAnsi="Tahoma" w:cs="Tahoma"/>
                <w:b w:val="0"/>
                <w:i w:val="0"/>
                <w:sz w:val="20"/>
              </w:rPr>
            </w:pPr>
            <w:r>
              <w:rPr>
                <w:rFonts w:ascii="Tahoma" w:hAnsi="Tahoma" w:cs="Tahoma"/>
                <w:b w:val="0"/>
                <w:i w:val="0"/>
                <w:sz w:val="20"/>
              </w:rPr>
              <w:t>342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B0510E" w:rsidRPr="00D03EB4" w:rsidRDefault="00A05324" w:rsidP="00AB7A6E">
            <w:pPr>
              <w:pStyle w:val="tableheader"/>
              <w:rPr>
                <w:rFonts w:ascii="Tahoma" w:hAnsi="Tahoma" w:cs="Tahoma"/>
                <w:b w:val="0"/>
                <w:i w:val="0"/>
                <w:sz w:val="20"/>
              </w:rPr>
            </w:pPr>
            <w:r>
              <w:rPr>
                <w:rFonts w:ascii="Tahoma" w:hAnsi="Tahoma" w:cs="Tahoma"/>
                <w:b w:val="0"/>
                <w:i w:val="0"/>
                <w:sz w:val="20"/>
              </w:rPr>
              <w:t>2</w:t>
            </w:r>
            <w:r w:rsidR="00AC4274">
              <w:rPr>
                <w:rFonts w:ascii="Tahoma" w:hAnsi="Tahoma" w:cs="Tahoma"/>
                <w:b w:val="0"/>
                <w:i w:val="0"/>
                <w:sz w:val="20"/>
              </w:rPr>
              <w:t>8</w:t>
            </w:r>
            <w:r>
              <w:rPr>
                <w:rFonts w:ascii="Tahoma" w:hAnsi="Tahoma" w:cs="Tahoma"/>
                <w:b w:val="0"/>
                <w:i w:val="0"/>
                <w:sz w:val="20"/>
              </w:rPr>
              <w:t>9</w:t>
            </w:r>
          </w:p>
        </w:tc>
      </w:tr>
    </w:tbl>
    <w:p w:rsidR="00364D4E" w:rsidRDefault="00364D4E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1D324E" w:rsidRDefault="001D324E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1D324E" w:rsidRDefault="001D324E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1D324E" w:rsidRDefault="001D324E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1D324E" w:rsidRPr="00153F74" w:rsidRDefault="001D324E" w:rsidP="00DF7A30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CC2757" w:rsidRPr="000B0EC3" w:rsidRDefault="00CC2757" w:rsidP="000B0EC3">
      <w:pPr>
        <w:tabs>
          <w:tab w:val="left" w:pos="2880"/>
        </w:tabs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bookmarkStart w:id="2" w:name="_Toc267484077"/>
      <w:r w:rsidRPr="00153F74">
        <w:rPr>
          <w:rFonts w:ascii="Tahoma" w:hAnsi="Tahoma" w:cs="Tahoma"/>
          <w:b/>
          <w:bCs/>
          <w:sz w:val="20"/>
          <w:szCs w:val="20"/>
        </w:rPr>
        <w:t>Orgány spoločnosti</w:t>
      </w:r>
      <w:bookmarkEnd w:id="2"/>
    </w:p>
    <w:p w:rsidR="00CC2757" w:rsidRPr="00153F74" w:rsidRDefault="00CC2757" w:rsidP="00335695">
      <w:pPr>
        <w:tabs>
          <w:tab w:val="left" w:pos="2880"/>
        </w:tabs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sz w:val="20"/>
          <w:szCs w:val="20"/>
        </w:rPr>
      </w:pPr>
      <w:r w:rsidRPr="00153F74">
        <w:rPr>
          <w:rFonts w:ascii="Tahoma" w:hAnsi="Tahoma" w:cs="Tahoma"/>
          <w:b/>
          <w:sz w:val="20"/>
          <w:szCs w:val="20"/>
        </w:rPr>
        <w:t xml:space="preserve">Konatelia: </w:t>
      </w:r>
    </w:p>
    <w:tbl>
      <w:tblPr>
        <w:tblW w:w="8858" w:type="dxa"/>
        <w:tblCellSpacing w:w="20" w:type="dxa"/>
        <w:tblInd w:w="305" w:type="dxa"/>
        <w:tblBorders>
          <w:top w:val="inset" w:sz="6" w:space="0" w:color="auto"/>
          <w:left w:val="inset" w:sz="6" w:space="0" w:color="auto"/>
          <w:bottom w:val="inset" w:sz="6" w:space="0" w:color="auto"/>
          <w:right w:val="inset" w:sz="6" w:space="0" w:color="auto"/>
          <w:insideH w:val="inset" w:sz="6" w:space="0" w:color="auto"/>
          <w:insideV w:val="in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918"/>
        <w:gridCol w:w="3960"/>
        <w:gridCol w:w="1980"/>
      </w:tblGrid>
      <w:tr w:rsidR="00CC2757" w:rsidRPr="00153F74" w:rsidTr="00CC2757">
        <w:trPr>
          <w:trHeight w:val="566"/>
          <w:tblCellSpacing w:w="20" w:type="dxa"/>
        </w:trPr>
        <w:tc>
          <w:tcPr>
            <w:tcW w:w="2858" w:type="dxa"/>
            <w:shd w:val="clear" w:color="auto" w:fill="auto"/>
          </w:tcPr>
          <w:p w:rsidR="00CC2757" w:rsidRPr="00153F74" w:rsidRDefault="00CC2757" w:rsidP="00DF44E8">
            <w:pPr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 w:rsidRPr="00153F74">
              <w:rPr>
                <w:rFonts w:ascii="Tahoma" w:hAnsi="Tahoma" w:cs="Tahoma"/>
                <w:b/>
                <w:sz w:val="20"/>
                <w:szCs w:val="20"/>
              </w:rPr>
              <w:t>Meno</w:t>
            </w:r>
          </w:p>
        </w:tc>
        <w:tc>
          <w:tcPr>
            <w:tcW w:w="3920" w:type="dxa"/>
            <w:shd w:val="clear" w:color="auto" w:fill="auto"/>
          </w:tcPr>
          <w:p w:rsidR="00CC2757" w:rsidRPr="00153F74" w:rsidRDefault="00CC2757" w:rsidP="00DF44E8">
            <w:pPr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 w:rsidRPr="00153F74">
              <w:rPr>
                <w:rFonts w:ascii="Tahoma" w:hAnsi="Tahoma" w:cs="Tahoma"/>
                <w:b/>
                <w:sz w:val="20"/>
                <w:szCs w:val="20"/>
              </w:rPr>
              <w:t>Adresa</w:t>
            </w:r>
          </w:p>
        </w:tc>
        <w:tc>
          <w:tcPr>
            <w:tcW w:w="1920" w:type="dxa"/>
            <w:shd w:val="clear" w:color="auto" w:fill="auto"/>
          </w:tcPr>
          <w:p w:rsidR="00CC2757" w:rsidRPr="00153F74" w:rsidRDefault="00CC2757" w:rsidP="00DF44E8">
            <w:pPr>
              <w:jc w:val="center"/>
              <w:rPr>
                <w:rFonts w:ascii="Tahoma" w:hAnsi="Tahoma" w:cs="Tahoma"/>
                <w:b/>
                <w:sz w:val="20"/>
                <w:szCs w:val="20"/>
              </w:rPr>
            </w:pPr>
            <w:r w:rsidRPr="00153F74">
              <w:rPr>
                <w:rFonts w:ascii="Tahoma" w:hAnsi="Tahoma" w:cs="Tahoma"/>
                <w:b/>
                <w:sz w:val="20"/>
                <w:szCs w:val="20"/>
              </w:rPr>
              <w:t>Vznik funkcie</w:t>
            </w:r>
          </w:p>
        </w:tc>
      </w:tr>
      <w:tr w:rsidR="00CC2757" w:rsidRPr="00153F74" w:rsidTr="00CC2757">
        <w:trPr>
          <w:tblCellSpacing w:w="20" w:type="dxa"/>
        </w:trPr>
        <w:tc>
          <w:tcPr>
            <w:tcW w:w="2858" w:type="dxa"/>
            <w:shd w:val="clear" w:color="auto" w:fill="auto"/>
          </w:tcPr>
          <w:p w:rsidR="00CC2757" w:rsidRPr="00153F74" w:rsidRDefault="00AC4274" w:rsidP="00CC2757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Ján Taraj</w:t>
            </w:r>
          </w:p>
        </w:tc>
        <w:tc>
          <w:tcPr>
            <w:tcW w:w="3920" w:type="dxa"/>
            <w:shd w:val="clear" w:color="auto" w:fill="auto"/>
          </w:tcPr>
          <w:p w:rsidR="00CC2757" w:rsidRPr="00153F74" w:rsidRDefault="00AC4274" w:rsidP="00AC4274">
            <w:pPr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Na Záhumní 342/19 , 02601 Dolný Kubín</w:t>
            </w:r>
          </w:p>
        </w:tc>
        <w:tc>
          <w:tcPr>
            <w:tcW w:w="1920" w:type="dxa"/>
            <w:shd w:val="clear" w:color="auto" w:fill="auto"/>
          </w:tcPr>
          <w:p w:rsidR="00CC2757" w:rsidRPr="00153F74" w:rsidRDefault="00D437B0" w:rsidP="00DF44E8">
            <w:pPr>
              <w:jc w:val="center"/>
              <w:rPr>
                <w:rFonts w:ascii="Tahoma" w:hAnsi="Tahoma" w:cs="Tahoma"/>
                <w:sz w:val="20"/>
                <w:szCs w:val="20"/>
              </w:rPr>
            </w:pPr>
            <w:r>
              <w:rPr>
                <w:rFonts w:ascii="Tahoma" w:hAnsi="Tahoma" w:cs="Tahoma"/>
                <w:sz w:val="20"/>
                <w:szCs w:val="20"/>
              </w:rPr>
              <w:t>09.02.2000</w:t>
            </w:r>
          </w:p>
        </w:tc>
      </w:tr>
    </w:tbl>
    <w:p w:rsidR="001E5C16" w:rsidRDefault="001E5C16" w:rsidP="00CC2757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7E4B23" w:rsidRDefault="007E4B23" w:rsidP="00CC2757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CC2757" w:rsidRPr="001E5C16" w:rsidRDefault="00CC2757" w:rsidP="00CC2757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b/>
          <w:sz w:val="20"/>
          <w:szCs w:val="20"/>
        </w:rPr>
      </w:pPr>
      <w:r w:rsidRPr="001E5C16">
        <w:rPr>
          <w:rFonts w:ascii="Tahoma" w:hAnsi="Tahoma" w:cs="Tahoma"/>
          <w:b/>
          <w:sz w:val="20"/>
          <w:szCs w:val="20"/>
        </w:rPr>
        <w:t>Konanie menom spoločnosti:</w:t>
      </w:r>
    </w:p>
    <w:p w:rsidR="00335695" w:rsidRPr="00153F74" w:rsidRDefault="001E5C16" w:rsidP="00335695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1E5C16">
        <w:rPr>
          <w:rFonts w:ascii="Tahoma" w:hAnsi="Tahoma" w:cs="Tahoma"/>
          <w:sz w:val="20"/>
          <w:szCs w:val="20"/>
        </w:rPr>
        <w:t>Menom spoločnosti koná a v jej mene podpisuje</w:t>
      </w:r>
      <w:r w:rsidR="00335695" w:rsidRPr="001E5C16">
        <w:rPr>
          <w:rFonts w:ascii="Tahoma" w:hAnsi="Tahoma" w:cs="Tahoma"/>
          <w:sz w:val="20"/>
          <w:szCs w:val="20"/>
        </w:rPr>
        <w:t xml:space="preserve"> vždy jeden konateľ</w:t>
      </w:r>
      <w:r w:rsidRPr="001E5C16">
        <w:rPr>
          <w:rFonts w:ascii="Tahoma" w:hAnsi="Tahoma" w:cs="Tahoma"/>
          <w:sz w:val="20"/>
          <w:szCs w:val="20"/>
        </w:rPr>
        <w:t xml:space="preserve"> samostatne</w:t>
      </w:r>
      <w:r w:rsidR="00335695" w:rsidRPr="001E5C16">
        <w:rPr>
          <w:rFonts w:ascii="Tahoma" w:hAnsi="Tahoma" w:cs="Tahoma"/>
          <w:sz w:val="20"/>
          <w:szCs w:val="20"/>
        </w:rPr>
        <w:t>.</w:t>
      </w:r>
    </w:p>
    <w:p w:rsidR="00CC2757" w:rsidRPr="001E5C16" w:rsidRDefault="00CC2757" w:rsidP="00CC2757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b/>
          <w:sz w:val="20"/>
          <w:szCs w:val="20"/>
        </w:rPr>
      </w:pPr>
      <w:r w:rsidRPr="001E5C16">
        <w:rPr>
          <w:rFonts w:ascii="Tahoma" w:hAnsi="Tahoma" w:cs="Tahoma"/>
          <w:b/>
          <w:sz w:val="20"/>
          <w:szCs w:val="20"/>
        </w:rPr>
        <w:t xml:space="preserve">Prokúra: </w:t>
      </w:r>
    </w:p>
    <w:p w:rsidR="00CC2757" w:rsidRPr="00153F74" w:rsidRDefault="00CC2757" w:rsidP="00CC2757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1E5C16">
        <w:rPr>
          <w:rFonts w:ascii="Tahoma" w:hAnsi="Tahoma" w:cs="Tahoma"/>
          <w:sz w:val="20"/>
          <w:szCs w:val="20"/>
        </w:rPr>
        <w:t>V</w:t>
      </w:r>
      <w:r w:rsidR="00335695" w:rsidRPr="001E5C16">
        <w:rPr>
          <w:rFonts w:ascii="Tahoma" w:hAnsi="Tahoma" w:cs="Tahoma"/>
          <w:sz w:val="20"/>
          <w:szCs w:val="20"/>
        </w:rPr>
        <w:t> účtovnom období</w:t>
      </w:r>
      <w:r w:rsidRPr="001E5C16">
        <w:rPr>
          <w:rFonts w:ascii="Tahoma" w:hAnsi="Tahoma" w:cs="Tahoma"/>
          <w:sz w:val="20"/>
          <w:szCs w:val="20"/>
        </w:rPr>
        <w:t xml:space="preserve"> nebol menovaný prokurista.</w:t>
      </w:r>
      <w:r w:rsidR="007E4B23">
        <w:rPr>
          <w:rFonts w:ascii="Tahoma" w:hAnsi="Tahoma" w:cs="Tahoma"/>
          <w:sz w:val="20"/>
          <w:szCs w:val="20"/>
        </w:rPr>
        <w:tab/>
      </w:r>
      <w:r w:rsidR="007E4B23">
        <w:rPr>
          <w:rFonts w:ascii="Tahoma" w:hAnsi="Tahoma" w:cs="Tahoma"/>
          <w:sz w:val="20"/>
          <w:szCs w:val="20"/>
        </w:rPr>
        <w:tab/>
      </w:r>
      <w:r w:rsidR="007E4B23">
        <w:rPr>
          <w:rFonts w:ascii="Tahoma" w:hAnsi="Tahoma" w:cs="Tahoma"/>
          <w:sz w:val="20"/>
          <w:szCs w:val="20"/>
        </w:rPr>
        <w:tab/>
      </w:r>
      <w:r w:rsidR="007E4B23">
        <w:rPr>
          <w:rFonts w:ascii="Tahoma" w:hAnsi="Tahoma" w:cs="Tahoma"/>
          <w:sz w:val="20"/>
          <w:szCs w:val="20"/>
        </w:rPr>
        <w:tab/>
      </w:r>
      <w:r w:rsidR="007E4B23">
        <w:rPr>
          <w:rFonts w:ascii="Tahoma" w:hAnsi="Tahoma" w:cs="Tahoma"/>
          <w:sz w:val="20"/>
          <w:szCs w:val="20"/>
        </w:rPr>
        <w:tab/>
      </w:r>
      <w:r w:rsidR="007E4B23" w:rsidRPr="007E4B23">
        <w:rPr>
          <w:noProof/>
        </w:rPr>
        <w:t xml:space="preserve"> </w:t>
      </w:r>
    </w:p>
    <w:p w:rsidR="007E4B23" w:rsidRDefault="007E4B23" w:rsidP="00DF7A30">
      <w:pPr>
        <w:rPr>
          <w:lang w:eastAsia="cs-CZ"/>
        </w:rPr>
      </w:pPr>
    </w:p>
    <w:p w:rsidR="007E4B23" w:rsidRPr="00DF7A30" w:rsidRDefault="007E4B23" w:rsidP="00DF7A30">
      <w:pPr>
        <w:rPr>
          <w:lang w:eastAsia="cs-CZ"/>
        </w:rPr>
      </w:pPr>
    </w:p>
    <w:p w:rsidR="0049235D" w:rsidRDefault="005E0570" w:rsidP="0049235D">
      <w:pPr>
        <w:pStyle w:val="Nadpis1"/>
        <w:numPr>
          <w:ilvl w:val="0"/>
          <w:numId w:val="11"/>
        </w:numPr>
        <w:rPr>
          <w:rFonts w:ascii="Tahoma" w:hAnsi="Tahoma" w:cs="Tahoma"/>
        </w:rPr>
      </w:pPr>
      <w:r w:rsidRPr="0049235D">
        <w:rPr>
          <w:rFonts w:ascii="Tahoma" w:hAnsi="Tahoma" w:cs="Tahoma"/>
        </w:rPr>
        <w:t>Vývoj činnosti spoločnosti a finančná situácia</w:t>
      </w:r>
    </w:p>
    <w:p w:rsidR="00E60DF5" w:rsidRDefault="00E60DF5" w:rsidP="00E60DF5">
      <w:pPr>
        <w:pStyle w:val="Nadpis2"/>
        <w:rPr>
          <w:rFonts w:ascii="Tahoma" w:hAnsi="Tahoma" w:cs="Tahoma"/>
          <w:b w:val="0"/>
          <w:bCs w:val="0"/>
          <w:sz w:val="24"/>
          <w:szCs w:val="24"/>
          <w:u w:val="none"/>
          <w:lang w:eastAsia="sk-SK"/>
        </w:rPr>
      </w:pPr>
      <w:bookmarkStart w:id="3" w:name="_Toc530739896"/>
    </w:p>
    <w:p w:rsidR="001D324E" w:rsidRDefault="001D324E" w:rsidP="001D324E">
      <w:p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/>
          <w:bCs/>
          <w:sz w:val="20"/>
          <w:szCs w:val="20"/>
        </w:rPr>
        <w:t xml:space="preserve">Predmet </w:t>
      </w:r>
      <w:r w:rsidR="00335695" w:rsidRPr="001E5C16">
        <w:rPr>
          <w:rFonts w:ascii="Tahoma" w:hAnsi="Tahoma" w:cs="Tahoma"/>
          <w:b/>
          <w:bCs/>
          <w:sz w:val="20"/>
          <w:szCs w:val="20"/>
        </w:rPr>
        <w:t xml:space="preserve">činnosti </w:t>
      </w:r>
      <w:r>
        <w:rPr>
          <w:rFonts w:ascii="Tahoma" w:hAnsi="Tahoma" w:cs="Tahoma"/>
          <w:b/>
          <w:bCs/>
          <w:sz w:val="20"/>
          <w:szCs w:val="20"/>
        </w:rPr>
        <w:t>s</w:t>
      </w:r>
      <w:r w:rsidR="00335695" w:rsidRPr="001E5C16">
        <w:rPr>
          <w:rFonts w:ascii="Tahoma" w:hAnsi="Tahoma" w:cs="Tahoma"/>
          <w:b/>
          <w:bCs/>
          <w:sz w:val="20"/>
          <w:szCs w:val="20"/>
        </w:rPr>
        <w:t>poločnosti</w:t>
      </w:r>
      <w:bookmarkEnd w:id="3"/>
      <w:r w:rsidR="00335695" w:rsidRPr="001E5C16">
        <w:rPr>
          <w:rFonts w:ascii="Tahoma" w:hAnsi="Tahoma" w:cs="Tahoma"/>
          <w:b/>
          <w:bCs/>
          <w:sz w:val="20"/>
          <w:szCs w:val="20"/>
        </w:rPr>
        <w:t>: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Obchodná činnosť v rámci voľných živnosti – maloobchod, veľkoobchod;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Podnikateľské poradenstvo;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Reklamné činnosti;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Prekladateľské a tlmočnícke služby;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Sprostredkovanie obchodu a služieb;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Vedľajšia a pomocná činnosť v doprave – sprostredkovanie dopravy;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Zásielkový predaj;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Predaj na trhoch;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Cestovné kancelárie, sprievodcovská činnosť;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Výroba a rozvod pitnej a úžitkovej vody;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Manipulácia s nákladom;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Prenájom nehnuteľností vrátane interného vybavenia;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Prenájom strojov a prístrojov;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Prenájom iných dopravných zariadení;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Prenájom kancelárskych strojov, zariadení vrátane elektronických zariadení na spracovanie údajov;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Poradenské služby ohľadne elektronických zariadení na spracovanie dát;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Čistenie budov;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Upratovacie práce;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Fotografické služby;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Baliace práce;</w:t>
      </w:r>
    </w:p>
    <w:p w:rsidR="001D324E" w:rsidRPr="001D324E" w:rsidRDefault="001D324E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Požičiavanie, distribúcia videa;</w:t>
      </w:r>
    </w:p>
    <w:p w:rsidR="006C6A24" w:rsidRPr="006C6A24" w:rsidRDefault="006C6A24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lastRenderedPageBreak/>
        <w:t>Výroba matracov, detských matracov, posteľných prikrývok, vankúšov, vakov a turistických spacích vakov;</w:t>
      </w:r>
    </w:p>
    <w:p w:rsidR="006C6A24" w:rsidRPr="006C6A24" w:rsidRDefault="006C6A24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Prešívanie konfekcie;</w:t>
      </w:r>
    </w:p>
    <w:p w:rsidR="006C6A24" w:rsidRPr="006C6A24" w:rsidRDefault="006C6A24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Cestná nákladná doprava;</w:t>
      </w:r>
    </w:p>
    <w:p w:rsidR="006C6A24" w:rsidRPr="006C6A24" w:rsidRDefault="006C6A24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Skladovanie;</w:t>
      </w:r>
    </w:p>
    <w:p w:rsidR="005E0570" w:rsidRPr="001D324E" w:rsidRDefault="006C6A24" w:rsidP="001D324E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</w:rPr>
        <w:t>Prenájom motorových vozidiel.</w:t>
      </w:r>
      <w:r w:rsidR="001D324E" w:rsidRPr="001D324E">
        <w:rPr>
          <w:rFonts w:ascii="Tahoma" w:hAnsi="Tahoma" w:cs="Tahoma"/>
          <w:b/>
          <w:bCs/>
          <w:sz w:val="20"/>
          <w:szCs w:val="20"/>
        </w:rPr>
        <w:t xml:space="preserve"> </w:t>
      </w:r>
    </w:p>
    <w:p w:rsidR="00D650DC" w:rsidRDefault="00D650DC" w:rsidP="00087DE3">
      <w:p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bookmarkStart w:id="4" w:name="_Toc267484090"/>
    </w:p>
    <w:p w:rsidR="001D242E" w:rsidRDefault="0072209E" w:rsidP="00087DE3">
      <w:pPr>
        <w:autoSpaceDE w:val="0"/>
        <w:autoSpaceDN w:val="0"/>
        <w:adjustRightInd w:val="0"/>
        <w:spacing w:line="360" w:lineRule="auto"/>
        <w:ind w:right="70"/>
        <w:rPr>
          <w:rFonts w:ascii="Tahoma" w:hAnsi="Tahoma" w:cs="Tahoma"/>
          <w:b/>
          <w:bCs/>
          <w:sz w:val="20"/>
          <w:szCs w:val="20"/>
        </w:rPr>
      </w:pPr>
      <w:r w:rsidRPr="00153F74">
        <w:rPr>
          <w:rFonts w:ascii="Tahoma" w:hAnsi="Tahoma" w:cs="Tahoma"/>
          <w:b/>
          <w:bCs/>
          <w:sz w:val="20"/>
          <w:szCs w:val="20"/>
        </w:rPr>
        <w:t>Štruktúra majetku, záväzkov a vlastného imania</w:t>
      </w:r>
      <w:bookmarkEnd w:id="4"/>
    </w:p>
    <w:p w:rsidR="001D242E" w:rsidRPr="00153F74" w:rsidRDefault="001D242E">
      <w:pPr>
        <w:pStyle w:val="Zkladntext"/>
        <w:ind w:left="720"/>
        <w:rPr>
          <w:rFonts w:ascii="Tahoma" w:hAnsi="Tahoma" w:cs="Tahoma"/>
          <w:sz w:val="20"/>
          <w:szCs w:val="20"/>
        </w:rPr>
      </w:pPr>
    </w:p>
    <w:tbl>
      <w:tblPr>
        <w:tblW w:w="4253" w:type="dxa"/>
        <w:tblInd w:w="10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</w:tblGrid>
      <w:tr w:rsidR="007B37AB" w:rsidRPr="00153F74" w:rsidTr="004813C8">
        <w:trPr>
          <w:trHeight w:val="33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solid" w:color="F79646" w:fill="auto"/>
            <w:vAlign w:val="center"/>
            <w:hideMark/>
          </w:tcPr>
          <w:p w:rsidR="007B37AB" w:rsidRPr="00153F74" w:rsidRDefault="007B37AB" w:rsidP="0072209E">
            <w:pPr>
              <w:rPr>
                <w:b/>
                <w:bCs/>
                <w:sz w:val="20"/>
                <w:szCs w:val="20"/>
              </w:rPr>
            </w:pPr>
            <w:r w:rsidRPr="00153F74">
              <w:rPr>
                <w:b/>
                <w:bCs/>
                <w:sz w:val="20"/>
                <w:szCs w:val="20"/>
              </w:rPr>
              <w:t>AKTÍVA</w:t>
            </w:r>
          </w:p>
        </w:tc>
      </w:tr>
      <w:tr w:rsidR="007B37AB" w:rsidRPr="00153F74" w:rsidTr="007B37AB">
        <w:trPr>
          <w:trHeight w:val="345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2E5C62">
            <w:pPr>
              <w:rPr>
                <w:sz w:val="20"/>
                <w:szCs w:val="20"/>
              </w:rPr>
            </w:pPr>
            <w:r w:rsidRPr="00153F74">
              <w:rPr>
                <w:sz w:val="20"/>
                <w:szCs w:val="20"/>
              </w:rPr>
              <w:t>Dlhodobý nehmotný majetok</w:t>
            </w:r>
            <w:r w:rsidR="008E5DE2">
              <w:rPr>
                <w:sz w:val="20"/>
                <w:szCs w:val="20"/>
              </w:rPr>
              <w:t xml:space="preserve">                                                                             </w:t>
            </w:r>
          </w:p>
        </w:tc>
      </w:tr>
      <w:tr w:rsidR="007B37AB" w:rsidRPr="00153F74" w:rsidTr="007B37AB">
        <w:trPr>
          <w:trHeight w:val="345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A05324">
            <w:pPr>
              <w:rPr>
                <w:sz w:val="20"/>
                <w:szCs w:val="20"/>
              </w:rPr>
            </w:pPr>
            <w:r w:rsidRPr="00153F74">
              <w:rPr>
                <w:sz w:val="20"/>
                <w:szCs w:val="20"/>
              </w:rPr>
              <w:t>Dlhodobý hmotný majetok</w:t>
            </w:r>
            <w:r w:rsidR="008E5DE2">
              <w:rPr>
                <w:sz w:val="20"/>
                <w:szCs w:val="20"/>
              </w:rPr>
              <w:t xml:space="preserve">                    </w:t>
            </w:r>
            <w:r w:rsidR="00DE319E">
              <w:rPr>
                <w:sz w:val="20"/>
                <w:szCs w:val="20"/>
              </w:rPr>
              <w:t xml:space="preserve">      6 414</w:t>
            </w:r>
          </w:p>
        </w:tc>
      </w:tr>
      <w:tr w:rsidR="007B37AB" w:rsidRPr="00153F74" w:rsidTr="007B37AB">
        <w:trPr>
          <w:trHeight w:val="345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8E5DE2">
            <w:pPr>
              <w:rPr>
                <w:sz w:val="20"/>
                <w:szCs w:val="20"/>
              </w:rPr>
            </w:pPr>
            <w:r w:rsidRPr="00153F74">
              <w:rPr>
                <w:sz w:val="20"/>
                <w:szCs w:val="20"/>
              </w:rPr>
              <w:t>Dlhodobý finančný majetok</w:t>
            </w:r>
            <w:r w:rsidR="00A05324">
              <w:rPr>
                <w:sz w:val="20"/>
                <w:szCs w:val="20"/>
              </w:rPr>
              <w:t xml:space="preserve">                    </w:t>
            </w:r>
            <w:r w:rsidR="00DE319E">
              <w:rPr>
                <w:sz w:val="20"/>
                <w:szCs w:val="20"/>
              </w:rPr>
              <w:t xml:space="preserve">           0</w:t>
            </w:r>
          </w:p>
        </w:tc>
      </w:tr>
      <w:tr w:rsidR="007B37AB" w:rsidRPr="00153F74" w:rsidTr="007B37AB">
        <w:trPr>
          <w:trHeight w:val="345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A05324">
            <w:pPr>
              <w:rPr>
                <w:b/>
                <w:bCs/>
                <w:sz w:val="20"/>
                <w:szCs w:val="20"/>
              </w:rPr>
            </w:pPr>
            <w:r w:rsidRPr="00153F74">
              <w:rPr>
                <w:b/>
                <w:bCs/>
                <w:sz w:val="20"/>
                <w:szCs w:val="20"/>
              </w:rPr>
              <w:t>Neobežný majetok spolu</w:t>
            </w:r>
            <w:r w:rsidR="008E5DE2">
              <w:rPr>
                <w:b/>
                <w:bCs/>
                <w:sz w:val="20"/>
                <w:szCs w:val="20"/>
              </w:rPr>
              <w:t xml:space="preserve">                       </w:t>
            </w:r>
            <w:r w:rsidR="00DE319E">
              <w:rPr>
                <w:b/>
                <w:bCs/>
                <w:sz w:val="20"/>
                <w:szCs w:val="20"/>
              </w:rPr>
              <w:t xml:space="preserve">    6 414</w:t>
            </w:r>
          </w:p>
        </w:tc>
      </w:tr>
      <w:tr w:rsidR="007B37AB" w:rsidRPr="00153F74" w:rsidTr="007B37AB">
        <w:trPr>
          <w:trHeight w:val="285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A05324">
            <w:pPr>
              <w:rPr>
                <w:sz w:val="20"/>
                <w:szCs w:val="20"/>
              </w:rPr>
            </w:pPr>
            <w:r w:rsidRPr="00153F74">
              <w:rPr>
                <w:sz w:val="20"/>
                <w:szCs w:val="20"/>
              </w:rPr>
              <w:t>Zásoby</w:t>
            </w:r>
            <w:r w:rsidR="008E5DE2">
              <w:rPr>
                <w:sz w:val="20"/>
                <w:szCs w:val="20"/>
              </w:rPr>
              <w:t xml:space="preserve">                            </w:t>
            </w:r>
            <w:r w:rsidR="00373F3D">
              <w:rPr>
                <w:sz w:val="20"/>
                <w:szCs w:val="20"/>
              </w:rPr>
              <w:t xml:space="preserve">                       </w:t>
            </w:r>
            <w:r w:rsidR="00AC4274">
              <w:rPr>
                <w:sz w:val="20"/>
                <w:szCs w:val="20"/>
              </w:rPr>
              <w:t xml:space="preserve"> </w:t>
            </w:r>
            <w:r w:rsidR="00373F3D">
              <w:rPr>
                <w:sz w:val="20"/>
                <w:szCs w:val="20"/>
              </w:rPr>
              <w:t xml:space="preserve"> </w:t>
            </w:r>
            <w:r w:rsidR="00DE319E">
              <w:rPr>
                <w:sz w:val="20"/>
                <w:szCs w:val="20"/>
              </w:rPr>
              <w:t>294 851</w:t>
            </w:r>
            <w:r w:rsidR="00373F3D">
              <w:rPr>
                <w:sz w:val="20"/>
                <w:szCs w:val="20"/>
              </w:rPr>
              <w:t xml:space="preserve">     </w:t>
            </w:r>
            <w:r w:rsidR="008E5DE2">
              <w:rPr>
                <w:sz w:val="20"/>
                <w:szCs w:val="20"/>
              </w:rPr>
              <w:t xml:space="preserve"> </w:t>
            </w:r>
          </w:p>
        </w:tc>
      </w:tr>
      <w:tr w:rsidR="007B37AB" w:rsidRPr="00153F74" w:rsidTr="007B37AB">
        <w:trPr>
          <w:trHeight w:val="285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8E5DE2">
            <w:pPr>
              <w:rPr>
                <w:sz w:val="20"/>
                <w:szCs w:val="20"/>
              </w:rPr>
            </w:pPr>
            <w:r w:rsidRPr="00153F74">
              <w:rPr>
                <w:sz w:val="20"/>
                <w:szCs w:val="20"/>
              </w:rPr>
              <w:t>Dlhodobé pohľadávky</w:t>
            </w:r>
            <w:r w:rsidR="00DE319E">
              <w:rPr>
                <w:sz w:val="20"/>
                <w:szCs w:val="20"/>
              </w:rPr>
              <w:t xml:space="preserve">                                 1 449</w:t>
            </w:r>
          </w:p>
        </w:tc>
      </w:tr>
      <w:tr w:rsidR="007B37AB" w:rsidRPr="00153F74" w:rsidTr="007B37AB">
        <w:trPr>
          <w:trHeight w:val="285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A05324">
            <w:pPr>
              <w:rPr>
                <w:sz w:val="20"/>
                <w:szCs w:val="20"/>
              </w:rPr>
            </w:pPr>
            <w:r w:rsidRPr="00153F74">
              <w:rPr>
                <w:sz w:val="20"/>
                <w:szCs w:val="20"/>
              </w:rPr>
              <w:t>Krátkodobé pohľadávky</w:t>
            </w:r>
            <w:r w:rsidR="008E5DE2">
              <w:rPr>
                <w:sz w:val="20"/>
                <w:szCs w:val="20"/>
              </w:rPr>
              <w:t xml:space="preserve">                     </w:t>
            </w:r>
            <w:r w:rsidR="00AC4274">
              <w:rPr>
                <w:sz w:val="20"/>
                <w:szCs w:val="20"/>
              </w:rPr>
              <w:t xml:space="preserve">    </w:t>
            </w:r>
            <w:r w:rsidR="00DE319E">
              <w:rPr>
                <w:sz w:val="20"/>
                <w:szCs w:val="20"/>
              </w:rPr>
              <w:t xml:space="preserve"> 559 543</w:t>
            </w:r>
            <w:r w:rsidR="008E5DE2">
              <w:rPr>
                <w:sz w:val="20"/>
                <w:szCs w:val="20"/>
              </w:rPr>
              <w:t xml:space="preserve">      </w:t>
            </w:r>
          </w:p>
        </w:tc>
      </w:tr>
      <w:tr w:rsidR="007B37AB" w:rsidRPr="00153F74" w:rsidTr="007B37AB">
        <w:trPr>
          <w:trHeight w:val="285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A05324">
            <w:pPr>
              <w:rPr>
                <w:sz w:val="20"/>
                <w:szCs w:val="20"/>
              </w:rPr>
            </w:pPr>
            <w:r w:rsidRPr="00153F74">
              <w:rPr>
                <w:sz w:val="20"/>
                <w:szCs w:val="20"/>
              </w:rPr>
              <w:t>Finančné účty</w:t>
            </w:r>
            <w:r w:rsidR="008E5DE2">
              <w:rPr>
                <w:sz w:val="20"/>
                <w:szCs w:val="20"/>
              </w:rPr>
              <w:t xml:space="preserve">                                      </w:t>
            </w:r>
            <w:r w:rsidR="00A05324">
              <w:rPr>
                <w:sz w:val="20"/>
                <w:szCs w:val="20"/>
              </w:rPr>
              <w:t xml:space="preserve"> </w:t>
            </w:r>
            <w:r w:rsidR="00AC4274">
              <w:rPr>
                <w:sz w:val="20"/>
                <w:szCs w:val="20"/>
              </w:rPr>
              <w:t xml:space="preserve"> </w:t>
            </w:r>
            <w:r w:rsidR="008E5DE2">
              <w:rPr>
                <w:sz w:val="20"/>
                <w:szCs w:val="20"/>
              </w:rPr>
              <w:t xml:space="preserve">  </w:t>
            </w:r>
            <w:r w:rsidR="00DE319E">
              <w:rPr>
                <w:sz w:val="20"/>
                <w:szCs w:val="20"/>
              </w:rPr>
              <w:t xml:space="preserve"> 354 515</w:t>
            </w:r>
            <w:r w:rsidR="008E5DE2">
              <w:rPr>
                <w:sz w:val="20"/>
                <w:szCs w:val="20"/>
              </w:rPr>
              <w:t xml:space="preserve">  </w:t>
            </w:r>
          </w:p>
        </w:tc>
      </w:tr>
      <w:tr w:rsidR="007B37AB" w:rsidRPr="00153F74" w:rsidTr="007B37AB">
        <w:trPr>
          <w:trHeight w:val="285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A05324">
            <w:pPr>
              <w:rPr>
                <w:b/>
                <w:bCs/>
                <w:sz w:val="20"/>
                <w:szCs w:val="20"/>
              </w:rPr>
            </w:pPr>
            <w:r w:rsidRPr="00153F74">
              <w:rPr>
                <w:b/>
                <w:bCs/>
                <w:sz w:val="20"/>
                <w:szCs w:val="20"/>
              </w:rPr>
              <w:t>Obežný majetok</w:t>
            </w:r>
            <w:r w:rsidR="008E5DE2">
              <w:rPr>
                <w:b/>
                <w:bCs/>
                <w:sz w:val="20"/>
                <w:szCs w:val="20"/>
              </w:rPr>
              <w:t xml:space="preserve">                                  </w:t>
            </w:r>
            <w:r w:rsidR="00DE319E">
              <w:rPr>
                <w:b/>
                <w:bCs/>
                <w:sz w:val="20"/>
                <w:szCs w:val="20"/>
              </w:rPr>
              <w:t>1 210 358</w:t>
            </w:r>
            <w:r w:rsidR="008E5DE2">
              <w:rPr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7B37AB" w:rsidRPr="00153F74" w:rsidTr="007B37AB">
        <w:trPr>
          <w:trHeight w:val="285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A05324">
            <w:pPr>
              <w:rPr>
                <w:b/>
                <w:bCs/>
                <w:sz w:val="20"/>
                <w:szCs w:val="20"/>
              </w:rPr>
            </w:pPr>
            <w:r w:rsidRPr="00153F74">
              <w:rPr>
                <w:b/>
                <w:bCs/>
                <w:sz w:val="20"/>
                <w:szCs w:val="20"/>
              </w:rPr>
              <w:t>Časové rozlíšenie</w:t>
            </w:r>
            <w:r w:rsidR="008E5DE2">
              <w:rPr>
                <w:b/>
                <w:bCs/>
                <w:sz w:val="20"/>
                <w:szCs w:val="20"/>
              </w:rPr>
              <w:t xml:space="preserve">       </w:t>
            </w:r>
            <w:r w:rsidR="00373F3D">
              <w:rPr>
                <w:b/>
                <w:bCs/>
                <w:sz w:val="20"/>
                <w:szCs w:val="20"/>
              </w:rPr>
              <w:t xml:space="preserve">                             </w:t>
            </w:r>
            <w:r w:rsidR="008E5DE2">
              <w:rPr>
                <w:b/>
                <w:bCs/>
                <w:sz w:val="20"/>
                <w:szCs w:val="20"/>
              </w:rPr>
              <w:t xml:space="preserve">  </w:t>
            </w:r>
            <w:r w:rsidR="00A05324">
              <w:rPr>
                <w:b/>
                <w:bCs/>
                <w:sz w:val="20"/>
                <w:szCs w:val="20"/>
              </w:rPr>
              <w:t xml:space="preserve">  </w:t>
            </w:r>
            <w:r w:rsidR="00DE319E">
              <w:rPr>
                <w:b/>
                <w:bCs/>
                <w:sz w:val="20"/>
                <w:szCs w:val="20"/>
              </w:rPr>
              <w:t>3 856</w:t>
            </w:r>
          </w:p>
        </w:tc>
      </w:tr>
      <w:tr w:rsidR="007B37AB" w:rsidRPr="00153F74" w:rsidTr="007B37AB">
        <w:trPr>
          <w:trHeight w:val="285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A05324">
            <w:pPr>
              <w:rPr>
                <w:b/>
                <w:bCs/>
                <w:sz w:val="20"/>
                <w:szCs w:val="20"/>
              </w:rPr>
            </w:pPr>
            <w:r w:rsidRPr="00153F74">
              <w:rPr>
                <w:b/>
                <w:bCs/>
                <w:sz w:val="20"/>
                <w:szCs w:val="20"/>
              </w:rPr>
              <w:t>Aktíva spolu</w:t>
            </w:r>
            <w:r w:rsidR="008E5DE2">
              <w:rPr>
                <w:b/>
                <w:bCs/>
                <w:sz w:val="20"/>
                <w:szCs w:val="20"/>
              </w:rPr>
              <w:t xml:space="preserve">                                    </w:t>
            </w:r>
            <w:r w:rsidR="00AC4274">
              <w:rPr>
                <w:b/>
                <w:bCs/>
                <w:sz w:val="20"/>
                <w:szCs w:val="20"/>
              </w:rPr>
              <w:t xml:space="preserve">    </w:t>
            </w:r>
            <w:r w:rsidR="00DE319E">
              <w:rPr>
                <w:b/>
                <w:bCs/>
                <w:sz w:val="20"/>
                <w:szCs w:val="20"/>
              </w:rPr>
              <w:t>1 220 628</w:t>
            </w:r>
            <w:r w:rsidR="008E5DE2">
              <w:rPr>
                <w:b/>
                <w:bCs/>
                <w:sz w:val="20"/>
                <w:szCs w:val="20"/>
              </w:rPr>
              <w:t xml:space="preserve">    </w:t>
            </w:r>
          </w:p>
        </w:tc>
      </w:tr>
      <w:tr w:rsidR="007B37AB" w:rsidRPr="00153F74" w:rsidTr="007B37AB">
        <w:trPr>
          <w:trHeight w:val="330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B37AB" w:rsidRDefault="007B37AB" w:rsidP="0072209E">
            <w:pPr>
              <w:rPr>
                <w:color w:val="000000"/>
                <w:sz w:val="20"/>
                <w:szCs w:val="20"/>
              </w:rPr>
            </w:pPr>
          </w:p>
          <w:p w:rsidR="00A05324" w:rsidRPr="00153F74" w:rsidRDefault="00A05324" w:rsidP="0072209E">
            <w:pPr>
              <w:rPr>
                <w:color w:val="000000"/>
                <w:sz w:val="20"/>
                <w:szCs w:val="20"/>
              </w:rPr>
            </w:pPr>
          </w:p>
        </w:tc>
      </w:tr>
      <w:tr w:rsidR="007B37AB" w:rsidRPr="00153F74" w:rsidTr="004813C8">
        <w:trPr>
          <w:trHeight w:val="33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solid" w:color="F79646" w:fill="auto"/>
            <w:noWrap/>
            <w:vAlign w:val="center"/>
            <w:hideMark/>
          </w:tcPr>
          <w:p w:rsidR="007B37AB" w:rsidRPr="00153F74" w:rsidRDefault="007B37AB" w:rsidP="0072209E">
            <w:pPr>
              <w:rPr>
                <w:b/>
                <w:bCs/>
                <w:sz w:val="20"/>
                <w:szCs w:val="20"/>
              </w:rPr>
            </w:pPr>
            <w:r w:rsidRPr="00153F74">
              <w:rPr>
                <w:b/>
                <w:bCs/>
                <w:sz w:val="20"/>
                <w:szCs w:val="20"/>
              </w:rPr>
              <w:t>PASÍVA</w:t>
            </w:r>
          </w:p>
        </w:tc>
      </w:tr>
      <w:tr w:rsidR="007B37AB" w:rsidRPr="00153F74" w:rsidTr="007B37AB">
        <w:trPr>
          <w:trHeight w:val="315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F51FE6">
            <w:pPr>
              <w:rPr>
                <w:sz w:val="20"/>
                <w:szCs w:val="20"/>
              </w:rPr>
            </w:pPr>
            <w:r w:rsidRPr="00153F74">
              <w:rPr>
                <w:sz w:val="20"/>
                <w:szCs w:val="20"/>
              </w:rPr>
              <w:t>Základné imanie</w:t>
            </w:r>
            <w:r w:rsidR="008E5DE2">
              <w:rPr>
                <w:sz w:val="20"/>
                <w:szCs w:val="20"/>
              </w:rPr>
              <w:t xml:space="preserve">                                        </w:t>
            </w:r>
            <w:r w:rsidR="00AC4274">
              <w:rPr>
                <w:sz w:val="20"/>
                <w:szCs w:val="20"/>
              </w:rPr>
              <w:t xml:space="preserve"> </w:t>
            </w:r>
            <w:r w:rsidR="008E5DE2">
              <w:rPr>
                <w:sz w:val="20"/>
                <w:szCs w:val="20"/>
              </w:rPr>
              <w:t xml:space="preserve">   </w:t>
            </w:r>
            <w:r w:rsidR="00AC4274">
              <w:rPr>
                <w:sz w:val="20"/>
                <w:szCs w:val="20"/>
              </w:rPr>
              <w:t>6</w:t>
            </w:r>
            <w:r w:rsidR="00DE319E">
              <w:rPr>
                <w:sz w:val="20"/>
                <w:szCs w:val="20"/>
              </w:rPr>
              <w:t xml:space="preserve"> </w:t>
            </w:r>
            <w:r w:rsidR="00AC4274">
              <w:rPr>
                <w:sz w:val="20"/>
                <w:szCs w:val="20"/>
              </w:rPr>
              <w:t>640</w:t>
            </w:r>
            <w:r w:rsidR="008E5DE2">
              <w:rPr>
                <w:sz w:val="20"/>
                <w:szCs w:val="20"/>
              </w:rPr>
              <w:t xml:space="preserve">   </w:t>
            </w:r>
          </w:p>
        </w:tc>
      </w:tr>
      <w:tr w:rsidR="007B37AB" w:rsidRPr="00153F74" w:rsidTr="007B37AB">
        <w:trPr>
          <w:trHeight w:val="30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A05324">
            <w:pPr>
              <w:rPr>
                <w:sz w:val="20"/>
                <w:szCs w:val="20"/>
              </w:rPr>
            </w:pPr>
            <w:r w:rsidRPr="00153F74">
              <w:rPr>
                <w:sz w:val="20"/>
                <w:szCs w:val="20"/>
              </w:rPr>
              <w:t>Rezervné a kapitálové fondy</w:t>
            </w:r>
            <w:r w:rsidR="00373F3D">
              <w:rPr>
                <w:sz w:val="20"/>
                <w:szCs w:val="20"/>
              </w:rPr>
              <w:t xml:space="preserve">                    </w:t>
            </w:r>
            <w:r w:rsidR="00AC4274">
              <w:rPr>
                <w:sz w:val="20"/>
                <w:szCs w:val="20"/>
              </w:rPr>
              <w:t xml:space="preserve"> </w:t>
            </w:r>
            <w:r w:rsidR="00DE319E">
              <w:rPr>
                <w:sz w:val="20"/>
                <w:szCs w:val="20"/>
              </w:rPr>
              <w:t xml:space="preserve">        833</w:t>
            </w:r>
            <w:r w:rsidR="00373F3D">
              <w:rPr>
                <w:sz w:val="20"/>
                <w:szCs w:val="20"/>
              </w:rPr>
              <w:t xml:space="preserve">     </w:t>
            </w:r>
          </w:p>
        </w:tc>
      </w:tr>
      <w:tr w:rsidR="007B37AB" w:rsidRPr="00153F74" w:rsidTr="007B37AB">
        <w:trPr>
          <w:trHeight w:val="368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A05324">
            <w:pPr>
              <w:rPr>
                <w:sz w:val="20"/>
                <w:szCs w:val="20"/>
              </w:rPr>
            </w:pPr>
            <w:r w:rsidRPr="00153F74">
              <w:rPr>
                <w:sz w:val="20"/>
                <w:szCs w:val="20"/>
              </w:rPr>
              <w:t>Výsledok hospodárenia minulých rokov</w:t>
            </w:r>
            <w:r w:rsidR="00D650DC">
              <w:rPr>
                <w:sz w:val="20"/>
                <w:szCs w:val="20"/>
              </w:rPr>
              <w:t xml:space="preserve">  </w:t>
            </w:r>
            <w:r w:rsidR="00DE319E">
              <w:rPr>
                <w:sz w:val="20"/>
                <w:szCs w:val="20"/>
              </w:rPr>
              <w:t xml:space="preserve">            0</w:t>
            </w:r>
          </w:p>
        </w:tc>
      </w:tr>
      <w:tr w:rsidR="007B37AB" w:rsidRPr="00153F74" w:rsidTr="007B37AB">
        <w:trPr>
          <w:trHeight w:val="571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C4274" w:rsidRDefault="007B37AB" w:rsidP="00D650DC">
            <w:pPr>
              <w:rPr>
                <w:sz w:val="20"/>
                <w:szCs w:val="20"/>
              </w:rPr>
            </w:pPr>
            <w:r w:rsidRPr="00153F74">
              <w:rPr>
                <w:sz w:val="20"/>
                <w:szCs w:val="20"/>
              </w:rPr>
              <w:t xml:space="preserve">Výsledok hospodárenia </w:t>
            </w:r>
          </w:p>
          <w:p w:rsidR="00D650DC" w:rsidRDefault="007B37AB" w:rsidP="00D650DC">
            <w:pPr>
              <w:rPr>
                <w:sz w:val="20"/>
                <w:szCs w:val="20"/>
              </w:rPr>
            </w:pPr>
            <w:r w:rsidRPr="00153F74">
              <w:rPr>
                <w:sz w:val="20"/>
                <w:szCs w:val="20"/>
              </w:rPr>
              <w:t>za účtovné obdobie</w:t>
            </w:r>
            <w:r w:rsidR="00D650DC">
              <w:rPr>
                <w:sz w:val="20"/>
                <w:szCs w:val="20"/>
              </w:rPr>
              <w:t xml:space="preserve">                            </w:t>
            </w:r>
            <w:r w:rsidR="00AC4274">
              <w:rPr>
                <w:sz w:val="20"/>
                <w:szCs w:val="20"/>
              </w:rPr>
              <w:t xml:space="preserve">       </w:t>
            </w:r>
            <w:r w:rsidR="00DE319E">
              <w:rPr>
                <w:sz w:val="20"/>
                <w:szCs w:val="20"/>
              </w:rPr>
              <w:t xml:space="preserve"> 200 284</w:t>
            </w:r>
          </w:p>
          <w:p w:rsidR="007B37AB" w:rsidRPr="00153F74" w:rsidRDefault="00373F3D" w:rsidP="00373F3D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</w:t>
            </w:r>
          </w:p>
        </w:tc>
      </w:tr>
      <w:tr w:rsidR="007B37AB" w:rsidRPr="00153F74" w:rsidTr="007B37AB">
        <w:trPr>
          <w:trHeight w:val="30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A05324">
            <w:pPr>
              <w:rPr>
                <w:b/>
                <w:bCs/>
                <w:sz w:val="20"/>
                <w:szCs w:val="20"/>
              </w:rPr>
            </w:pPr>
            <w:r w:rsidRPr="00153F74">
              <w:rPr>
                <w:b/>
                <w:bCs/>
                <w:sz w:val="20"/>
                <w:szCs w:val="20"/>
              </w:rPr>
              <w:t>Vlastné imanie</w:t>
            </w:r>
            <w:r w:rsidR="00D650DC">
              <w:rPr>
                <w:b/>
                <w:bCs/>
                <w:sz w:val="20"/>
                <w:szCs w:val="20"/>
              </w:rPr>
              <w:t xml:space="preserve">              </w:t>
            </w:r>
            <w:r w:rsidR="00373F3D">
              <w:rPr>
                <w:b/>
                <w:bCs/>
                <w:sz w:val="20"/>
                <w:szCs w:val="20"/>
              </w:rPr>
              <w:t xml:space="preserve">                     </w:t>
            </w:r>
            <w:r w:rsidR="00AC4274">
              <w:rPr>
                <w:b/>
                <w:bCs/>
                <w:sz w:val="20"/>
                <w:szCs w:val="20"/>
              </w:rPr>
              <w:t xml:space="preserve">   </w:t>
            </w:r>
            <w:r w:rsidR="00DE319E">
              <w:rPr>
                <w:b/>
                <w:bCs/>
                <w:sz w:val="20"/>
                <w:szCs w:val="20"/>
              </w:rPr>
              <w:t xml:space="preserve">   207 757</w:t>
            </w:r>
            <w:r w:rsidR="00373F3D">
              <w:rPr>
                <w:b/>
                <w:bCs/>
                <w:sz w:val="20"/>
                <w:szCs w:val="20"/>
              </w:rPr>
              <w:t xml:space="preserve">    </w:t>
            </w:r>
          </w:p>
        </w:tc>
      </w:tr>
      <w:tr w:rsidR="007B37AB" w:rsidRPr="00153F74" w:rsidTr="007B37AB">
        <w:trPr>
          <w:trHeight w:val="30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A05324">
            <w:pPr>
              <w:rPr>
                <w:sz w:val="20"/>
                <w:szCs w:val="20"/>
              </w:rPr>
            </w:pPr>
            <w:r w:rsidRPr="00153F74">
              <w:rPr>
                <w:sz w:val="20"/>
                <w:szCs w:val="20"/>
              </w:rPr>
              <w:t>Záväzky a</w:t>
            </w:r>
            <w:r w:rsidR="00CE5FED">
              <w:rPr>
                <w:sz w:val="20"/>
                <w:szCs w:val="20"/>
              </w:rPr>
              <w:t> </w:t>
            </w:r>
            <w:r w:rsidRPr="00153F74">
              <w:rPr>
                <w:sz w:val="20"/>
                <w:szCs w:val="20"/>
              </w:rPr>
              <w:t>rezervy</w:t>
            </w:r>
            <w:r w:rsidR="00CE5FED">
              <w:rPr>
                <w:sz w:val="20"/>
                <w:szCs w:val="20"/>
              </w:rPr>
              <w:t xml:space="preserve">                                    </w:t>
            </w:r>
            <w:r w:rsidR="00DE319E">
              <w:rPr>
                <w:sz w:val="20"/>
                <w:szCs w:val="20"/>
              </w:rPr>
              <w:t xml:space="preserve"> 956 838</w:t>
            </w:r>
            <w:r w:rsidR="00CE5FED">
              <w:rPr>
                <w:sz w:val="20"/>
                <w:szCs w:val="20"/>
              </w:rPr>
              <w:t xml:space="preserve"> </w:t>
            </w:r>
            <w:r w:rsidR="00D650DC">
              <w:rPr>
                <w:sz w:val="20"/>
                <w:szCs w:val="20"/>
              </w:rPr>
              <w:t xml:space="preserve">                                       </w:t>
            </w:r>
          </w:p>
        </w:tc>
      </w:tr>
      <w:tr w:rsidR="007B37AB" w:rsidRPr="00153F74" w:rsidTr="007B37AB">
        <w:trPr>
          <w:trHeight w:val="336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A05324">
            <w:pPr>
              <w:rPr>
                <w:sz w:val="20"/>
                <w:szCs w:val="20"/>
              </w:rPr>
            </w:pPr>
            <w:r w:rsidRPr="00153F74">
              <w:rPr>
                <w:sz w:val="20"/>
                <w:szCs w:val="20"/>
              </w:rPr>
              <w:t>Bankové úvery a finančné výpomoci</w:t>
            </w:r>
            <w:r w:rsidR="00D650DC">
              <w:rPr>
                <w:sz w:val="20"/>
                <w:szCs w:val="20"/>
              </w:rPr>
              <w:t xml:space="preserve"> </w:t>
            </w:r>
            <w:r w:rsidR="00CE5FED">
              <w:rPr>
                <w:sz w:val="20"/>
                <w:szCs w:val="20"/>
              </w:rPr>
              <w:t xml:space="preserve">     </w:t>
            </w:r>
            <w:r w:rsidR="00DE319E">
              <w:rPr>
                <w:sz w:val="20"/>
                <w:szCs w:val="20"/>
              </w:rPr>
              <w:t xml:space="preserve">    56 033</w:t>
            </w:r>
          </w:p>
        </w:tc>
      </w:tr>
      <w:tr w:rsidR="007B37AB" w:rsidRPr="00153F74" w:rsidTr="007B37AB">
        <w:trPr>
          <w:trHeight w:val="30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A05324">
            <w:pPr>
              <w:rPr>
                <w:b/>
                <w:bCs/>
                <w:sz w:val="20"/>
                <w:szCs w:val="20"/>
              </w:rPr>
            </w:pPr>
            <w:r w:rsidRPr="00153F74">
              <w:rPr>
                <w:b/>
                <w:bCs/>
                <w:sz w:val="20"/>
                <w:szCs w:val="20"/>
              </w:rPr>
              <w:t>Záväzky spolu</w:t>
            </w:r>
            <w:r w:rsidR="00D650DC">
              <w:rPr>
                <w:b/>
                <w:bCs/>
                <w:sz w:val="20"/>
                <w:szCs w:val="20"/>
              </w:rPr>
              <w:t xml:space="preserve">        </w:t>
            </w:r>
            <w:r w:rsidR="00DE319E">
              <w:rPr>
                <w:b/>
                <w:bCs/>
                <w:sz w:val="20"/>
                <w:szCs w:val="20"/>
              </w:rPr>
              <w:t xml:space="preserve">                              </w:t>
            </w:r>
            <w:r w:rsidR="00D650DC">
              <w:rPr>
                <w:b/>
                <w:bCs/>
                <w:sz w:val="20"/>
                <w:szCs w:val="20"/>
              </w:rPr>
              <w:t xml:space="preserve"> </w:t>
            </w:r>
            <w:r w:rsidR="00DE319E">
              <w:rPr>
                <w:b/>
                <w:bCs/>
                <w:sz w:val="20"/>
                <w:szCs w:val="20"/>
              </w:rPr>
              <w:t>1 012 871</w:t>
            </w:r>
            <w:r w:rsidR="00D650DC">
              <w:rPr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7B37AB" w:rsidRPr="00153F74" w:rsidTr="007B37AB">
        <w:trPr>
          <w:trHeight w:val="30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D650DC">
            <w:pPr>
              <w:rPr>
                <w:b/>
                <w:bCs/>
                <w:sz w:val="20"/>
                <w:szCs w:val="20"/>
              </w:rPr>
            </w:pPr>
            <w:r w:rsidRPr="00153F74">
              <w:rPr>
                <w:b/>
                <w:bCs/>
                <w:sz w:val="20"/>
                <w:szCs w:val="20"/>
              </w:rPr>
              <w:t>Časové rozlíšenie</w:t>
            </w:r>
            <w:r w:rsidR="00D650DC">
              <w:rPr>
                <w:b/>
                <w:bCs/>
                <w:sz w:val="20"/>
                <w:szCs w:val="20"/>
              </w:rPr>
              <w:t xml:space="preserve"> </w:t>
            </w:r>
          </w:p>
        </w:tc>
      </w:tr>
      <w:tr w:rsidR="007B37AB" w:rsidRPr="00153F74" w:rsidTr="007B37AB">
        <w:trPr>
          <w:trHeight w:val="300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37AB" w:rsidRPr="00153F74" w:rsidRDefault="007B37AB" w:rsidP="00A05324">
            <w:pPr>
              <w:rPr>
                <w:b/>
                <w:bCs/>
                <w:sz w:val="20"/>
                <w:szCs w:val="20"/>
              </w:rPr>
            </w:pPr>
            <w:r w:rsidRPr="00153F74">
              <w:rPr>
                <w:b/>
                <w:bCs/>
                <w:sz w:val="20"/>
                <w:szCs w:val="20"/>
              </w:rPr>
              <w:t>Pasíva spolu</w:t>
            </w:r>
            <w:r w:rsidR="00D650DC">
              <w:rPr>
                <w:b/>
                <w:bCs/>
                <w:sz w:val="20"/>
                <w:szCs w:val="20"/>
              </w:rPr>
              <w:t xml:space="preserve">                                        </w:t>
            </w:r>
            <w:r w:rsidR="00AC4274">
              <w:rPr>
                <w:b/>
                <w:bCs/>
                <w:sz w:val="20"/>
                <w:szCs w:val="20"/>
              </w:rPr>
              <w:t xml:space="preserve">  1</w:t>
            </w:r>
            <w:r w:rsidR="00DE319E">
              <w:rPr>
                <w:b/>
                <w:bCs/>
                <w:sz w:val="20"/>
                <w:szCs w:val="20"/>
              </w:rPr>
              <w:t> 220 628</w:t>
            </w:r>
            <w:r w:rsidR="00D650DC">
              <w:rPr>
                <w:b/>
                <w:bCs/>
                <w:sz w:val="20"/>
                <w:szCs w:val="20"/>
              </w:rPr>
              <w:t xml:space="preserve"> </w:t>
            </w:r>
          </w:p>
        </w:tc>
      </w:tr>
    </w:tbl>
    <w:p w:rsidR="001D242E" w:rsidRDefault="001D242E">
      <w:pPr>
        <w:pStyle w:val="Zkladntext"/>
        <w:ind w:left="720"/>
        <w:rPr>
          <w:rFonts w:ascii="Tahoma" w:hAnsi="Tahoma" w:cs="Tahoma"/>
          <w:sz w:val="20"/>
          <w:szCs w:val="20"/>
        </w:rPr>
      </w:pPr>
    </w:p>
    <w:p w:rsidR="00F51FE6" w:rsidRDefault="00F51FE6">
      <w:pPr>
        <w:pStyle w:val="Zkladntext"/>
        <w:ind w:left="720"/>
        <w:rPr>
          <w:rFonts w:ascii="Tahoma" w:hAnsi="Tahoma" w:cs="Tahoma"/>
          <w:sz w:val="20"/>
          <w:szCs w:val="20"/>
        </w:rPr>
      </w:pPr>
    </w:p>
    <w:p w:rsidR="00F51FE6" w:rsidRDefault="00F51FE6">
      <w:pPr>
        <w:pStyle w:val="Zkladntext"/>
        <w:ind w:left="720"/>
        <w:rPr>
          <w:rFonts w:ascii="Tahoma" w:hAnsi="Tahoma" w:cs="Tahoma"/>
          <w:sz w:val="20"/>
          <w:szCs w:val="20"/>
        </w:rPr>
      </w:pPr>
    </w:p>
    <w:p w:rsidR="00F51FE6" w:rsidRDefault="00F51FE6">
      <w:pPr>
        <w:pStyle w:val="Zkladntext"/>
        <w:ind w:left="720"/>
        <w:rPr>
          <w:rFonts w:ascii="Tahoma" w:hAnsi="Tahoma" w:cs="Tahoma"/>
          <w:sz w:val="20"/>
          <w:szCs w:val="20"/>
        </w:rPr>
      </w:pPr>
    </w:p>
    <w:p w:rsidR="00F51FE6" w:rsidRPr="00153F74" w:rsidRDefault="00F51FE6">
      <w:pPr>
        <w:pStyle w:val="Zkladntext"/>
        <w:ind w:left="720"/>
        <w:rPr>
          <w:rFonts w:ascii="Tahoma" w:hAnsi="Tahoma" w:cs="Tahoma"/>
          <w:sz w:val="20"/>
          <w:szCs w:val="20"/>
        </w:rPr>
      </w:pPr>
    </w:p>
    <w:p w:rsidR="00321827" w:rsidRDefault="00172FE7" w:rsidP="00FE2393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D650DC">
        <w:rPr>
          <w:rFonts w:ascii="Tahoma" w:hAnsi="Tahoma" w:cs="Tahoma"/>
          <w:sz w:val="20"/>
          <w:szCs w:val="20"/>
        </w:rPr>
        <w:t xml:space="preserve">Spoločnosť </w:t>
      </w:r>
      <w:r w:rsidR="00FE2393">
        <w:rPr>
          <w:rFonts w:ascii="Tahoma" w:hAnsi="Tahoma" w:cs="Tahoma"/>
          <w:sz w:val="20"/>
          <w:szCs w:val="20"/>
        </w:rPr>
        <w:t>v priebehu účtovného obdobia 2015 predala dlhodobý hmotný majetok v zostatkovej cene 276 379,- EUR.</w:t>
      </w:r>
    </w:p>
    <w:p w:rsidR="00FF315A" w:rsidRPr="00D650DC" w:rsidRDefault="00FF315A" w:rsidP="00321827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2E5C62" w:rsidRDefault="002E5C62" w:rsidP="00321827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2E5C62" w:rsidRDefault="002E5C62" w:rsidP="00321827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3662F8" w:rsidRPr="00D650DC" w:rsidRDefault="00172FE7" w:rsidP="003662F8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D650DC">
        <w:rPr>
          <w:rFonts w:ascii="Tahoma" w:hAnsi="Tahoma" w:cs="Tahoma"/>
          <w:sz w:val="20"/>
          <w:szCs w:val="20"/>
        </w:rPr>
        <w:t>Obežný majetok k 3</w:t>
      </w:r>
      <w:r w:rsidR="00F51FE6">
        <w:rPr>
          <w:rFonts w:ascii="Tahoma" w:hAnsi="Tahoma" w:cs="Tahoma"/>
          <w:sz w:val="20"/>
          <w:szCs w:val="20"/>
        </w:rPr>
        <w:t>1</w:t>
      </w:r>
      <w:r w:rsidRPr="00D650DC">
        <w:rPr>
          <w:rFonts w:ascii="Tahoma" w:hAnsi="Tahoma" w:cs="Tahoma"/>
          <w:sz w:val="20"/>
          <w:szCs w:val="20"/>
        </w:rPr>
        <w:t>.</w:t>
      </w:r>
      <w:r w:rsidR="00F51FE6">
        <w:rPr>
          <w:rFonts w:ascii="Tahoma" w:hAnsi="Tahoma" w:cs="Tahoma"/>
          <w:sz w:val="20"/>
          <w:szCs w:val="20"/>
        </w:rPr>
        <w:t>12</w:t>
      </w:r>
      <w:r w:rsidRPr="00D650DC">
        <w:rPr>
          <w:rFonts w:ascii="Tahoma" w:hAnsi="Tahoma" w:cs="Tahoma"/>
          <w:sz w:val="20"/>
          <w:szCs w:val="20"/>
        </w:rPr>
        <w:t>.201</w:t>
      </w:r>
      <w:r w:rsidR="00FE2393">
        <w:rPr>
          <w:rFonts w:ascii="Tahoma" w:hAnsi="Tahoma" w:cs="Tahoma"/>
          <w:sz w:val="20"/>
          <w:szCs w:val="20"/>
        </w:rPr>
        <w:t>5</w:t>
      </w:r>
      <w:r w:rsidR="00321827" w:rsidRPr="00D650DC">
        <w:rPr>
          <w:rFonts w:ascii="Tahoma" w:hAnsi="Tahoma" w:cs="Tahoma"/>
          <w:sz w:val="20"/>
          <w:szCs w:val="20"/>
        </w:rPr>
        <w:t xml:space="preserve"> je v brutto hodnote </w:t>
      </w:r>
      <w:r w:rsidR="00645FA1">
        <w:rPr>
          <w:rFonts w:ascii="Tahoma" w:hAnsi="Tahoma" w:cs="Tahoma"/>
          <w:sz w:val="20"/>
          <w:szCs w:val="20"/>
        </w:rPr>
        <w:t>1 210 358</w:t>
      </w:r>
      <w:r w:rsidR="00321827" w:rsidRPr="00D650DC">
        <w:rPr>
          <w:rFonts w:ascii="Tahoma" w:hAnsi="Tahoma" w:cs="Tahoma"/>
          <w:sz w:val="20"/>
          <w:szCs w:val="20"/>
        </w:rPr>
        <w:t> EUR a</w:t>
      </w:r>
      <w:r w:rsidR="00645FA1">
        <w:rPr>
          <w:rFonts w:ascii="Tahoma" w:hAnsi="Tahoma" w:cs="Tahoma"/>
          <w:sz w:val="20"/>
          <w:szCs w:val="20"/>
        </w:rPr>
        <w:t> </w:t>
      </w:r>
      <w:r w:rsidR="00321827" w:rsidRPr="00D650DC">
        <w:rPr>
          <w:rFonts w:ascii="Tahoma" w:hAnsi="Tahoma" w:cs="Tahoma"/>
          <w:sz w:val="20"/>
          <w:szCs w:val="20"/>
        </w:rPr>
        <w:t>oproti minulému úč</w:t>
      </w:r>
      <w:r w:rsidR="00053476" w:rsidRPr="00D650DC">
        <w:rPr>
          <w:rFonts w:ascii="Tahoma" w:hAnsi="Tahoma" w:cs="Tahoma"/>
          <w:sz w:val="20"/>
          <w:szCs w:val="20"/>
        </w:rPr>
        <w:t xml:space="preserve">tovnému obdobiu </w:t>
      </w:r>
      <w:r w:rsidR="00645FA1">
        <w:rPr>
          <w:rFonts w:ascii="Tahoma" w:hAnsi="Tahoma" w:cs="Tahoma"/>
          <w:sz w:val="20"/>
          <w:szCs w:val="20"/>
        </w:rPr>
        <w:t>stúpol o 275 994</w:t>
      </w:r>
      <w:r w:rsidR="003662F8" w:rsidRPr="00D650DC">
        <w:rPr>
          <w:rFonts w:ascii="Tahoma" w:hAnsi="Tahoma" w:cs="Tahoma"/>
          <w:sz w:val="20"/>
          <w:szCs w:val="20"/>
        </w:rPr>
        <w:t> </w:t>
      </w:r>
      <w:r w:rsidR="00AA4309" w:rsidRPr="00D650DC">
        <w:rPr>
          <w:rFonts w:ascii="Tahoma" w:hAnsi="Tahoma" w:cs="Tahoma"/>
          <w:sz w:val="20"/>
          <w:szCs w:val="20"/>
        </w:rPr>
        <w:t>EUR</w:t>
      </w:r>
      <w:r w:rsidR="00321827" w:rsidRPr="00D650DC">
        <w:rPr>
          <w:rFonts w:ascii="Tahoma" w:hAnsi="Tahoma" w:cs="Tahoma"/>
          <w:sz w:val="20"/>
          <w:szCs w:val="20"/>
        </w:rPr>
        <w:t xml:space="preserve">. Najväčšiu zložku obežného majetku </w:t>
      </w:r>
      <w:r w:rsidR="003662F8">
        <w:rPr>
          <w:rFonts w:ascii="Tahoma" w:hAnsi="Tahoma" w:cs="Tahoma"/>
          <w:sz w:val="20"/>
          <w:szCs w:val="20"/>
        </w:rPr>
        <w:t>predstavujú krátkodobé pohľadávky</w:t>
      </w:r>
      <w:r w:rsidR="003662F8" w:rsidRPr="00D650DC">
        <w:rPr>
          <w:rFonts w:ascii="Tahoma" w:hAnsi="Tahoma" w:cs="Tahoma"/>
          <w:sz w:val="20"/>
          <w:szCs w:val="20"/>
        </w:rPr>
        <w:t xml:space="preserve"> v celkovej výške </w:t>
      </w:r>
      <w:r w:rsidR="00645FA1">
        <w:rPr>
          <w:rFonts w:ascii="Tahoma" w:hAnsi="Tahoma" w:cs="Tahoma"/>
          <w:sz w:val="20"/>
          <w:szCs w:val="20"/>
        </w:rPr>
        <w:t>559 543</w:t>
      </w:r>
      <w:r w:rsidR="00FC566F">
        <w:rPr>
          <w:rFonts w:ascii="Tahoma" w:hAnsi="Tahoma" w:cs="Tahoma"/>
          <w:sz w:val="20"/>
          <w:szCs w:val="20"/>
        </w:rPr>
        <w:t xml:space="preserve"> </w:t>
      </w:r>
      <w:r w:rsidR="00F51FE6">
        <w:rPr>
          <w:rFonts w:ascii="Tahoma" w:hAnsi="Tahoma" w:cs="Tahoma"/>
          <w:sz w:val="20"/>
          <w:szCs w:val="20"/>
        </w:rPr>
        <w:t xml:space="preserve"> </w:t>
      </w:r>
      <w:r w:rsidR="003662F8" w:rsidRPr="00D650DC">
        <w:rPr>
          <w:rFonts w:ascii="Tahoma" w:hAnsi="Tahoma" w:cs="Tahoma"/>
          <w:sz w:val="20"/>
          <w:szCs w:val="20"/>
        </w:rPr>
        <w:t>EUR.</w:t>
      </w:r>
    </w:p>
    <w:p w:rsidR="00321827" w:rsidRDefault="00321827" w:rsidP="00321827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2E5C62" w:rsidRPr="00D650DC" w:rsidRDefault="002E5C62" w:rsidP="00321827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3662F8" w:rsidRDefault="00321827" w:rsidP="003662F8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D650DC">
        <w:rPr>
          <w:rFonts w:ascii="Tahoma" w:hAnsi="Tahoma" w:cs="Tahoma"/>
          <w:sz w:val="20"/>
          <w:szCs w:val="20"/>
        </w:rPr>
        <w:t xml:space="preserve">Celkové </w:t>
      </w:r>
      <w:r w:rsidR="00053476" w:rsidRPr="00D650DC">
        <w:rPr>
          <w:rFonts w:ascii="Tahoma" w:hAnsi="Tahoma" w:cs="Tahoma"/>
          <w:sz w:val="20"/>
          <w:szCs w:val="20"/>
        </w:rPr>
        <w:t>záväzky spol</w:t>
      </w:r>
      <w:r w:rsidR="00172FE7" w:rsidRPr="00D650DC">
        <w:rPr>
          <w:rFonts w:ascii="Tahoma" w:hAnsi="Tahoma" w:cs="Tahoma"/>
          <w:sz w:val="20"/>
          <w:szCs w:val="20"/>
        </w:rPr>
        <w:t>očnosti k 3</w:t>
      </w:r>
      <w:r w:rsidR="00F51FE6">
        <w:rPr>
          <w:rFonts w:ascii="Tahoma" w:hAnsi="Tahoma" w:cs="Tahoma"/>
          <w:sz w:val="20"/>
          <w:szCs w:val="20"/>
        </w:rPr>
        <w:t>1</w:t>
      </w:r>
      <w:r w:rsidR="00172FE7" w:rsidRPr="00D650DC">
        <w:rPr>
          <w:rFonts w:ascii="Tahoma" w:hAnsi="Tahoma" w:cs="Tahoma"/>
          <w:sz w:val="20"/>
          <w:szCs w:val="20"/>
        </w:rPr>
        <w:t>.</w:t>
      </w:r>
      <w:r w:rsidR="00F51FE6">
        <w:rPr>
          <w:rFonts w:ascii="Tahoma" w:hAnsi="Tahoma" w:cs="Tahoma"/>
          <w:sz w:val="20"/>
          <w:szCs w:val="20"/>
        </w:rPr>
        <w:t>12</w:t>
      </w:r>
      <w:r w:rsidR="00172FE7" w:rsidRPr="00D650DC">
        <w:rPr>
          <w:rFonts w:ascii="Tahoma" w:hAnsi="Tahoma" w:cs="Tahoma"/>
          <w:sz w:val="20"/>
          <w:szCs w:val="20"/>
        </w:rPr>
        <w:t>.201</w:t>
      </w:r>
      <w:r w:rsidR="00645FA1">
        <w:rPr>
          <w:rFonts w:ascii="Tahoma" w:hAnsi="Tahoma" w:cs="Tahoma"/>
          <w:sz w:val="20"/>
          <w:szCs w:val="20"/>
        </w:rPr>
        <w:t>5</w:t>
      </w:r>
      <w:r w:rsidRPr="00D650DC">
        <w:rPr>
          <w:rFonts w:ascii="Tahoma" w:hAnsi="Tahoma" w:cs="Tahoma"/>
          <w:sz w:val="20"/>
          <w:szCs w:val="20"/>
        </w:rPr>
        <w:t xml:space="preserve"> boli vo výške </w:t>
      </w:r>
      <w:r w:rsidR="00645FA1">
        <w:rPr>
          <w:rFonts w:ascii="Tahoma" w:hAnsi="Tahoma" w:cs="Tahoma"/>
          <w:sz w:val="20"/>
          <w:szCs w:val="20"/>
        </w:rPr>
        <w:t>1 012 871</w:t>
      </w:r>
      <w:r w:rsidRPr="00D650DC">
        <w:rPr>
          <w:rFonts w:ascii="Tahoma" w:hAnsi="Tahoma" w:cs="Tahoma"/>
          <w:sz w:val="20"/>
          <w:szCs w:val="20"/>
        </w:rPr>
        <w:t xml:space="preserve"> EUR. Najpodstatnejšiu časť záväzkov tvorili </w:t>
      </w:r>
      <w:r w:rsidR="003662F8">
        <w:rPr>
          <w:rFonts w:ascii="Tahoma" w:hAnsi="Tahoma" w:cs="Tahoma"/>
          <w:sz w:val="20"/>
          <w:szCs w:val="20"/>
        </w:rPr>
        <w:t xml:space="preserve">krátkodobé </w:t>
      </w:r>
      <w:r w:rsidR="003662F8" w:rsidRPr="00D650DC">
        <w:rPr>
          <w:rFonts w:ascii="Tahoma" w:hAnsi="Tahoma" w:cs="Tahoma"/>
          <w:sz w:val="20"/>
          <w:szCs w:val="20"/>
        </w:rPr>
        <w:t xml:space="preserve">záväzky </w:t>
      </w:r>
      <w:r w:rsidR="00645FA1">
        <w:rPr>
          <w:rFonts w:ascii="Tahoma" w:hAnsi="Tahoma" w:cs="Tahoma"/>
          <w:sz w:val="20"/>
          <w:szCs w:val="20"/>
        </w:rPr>
        <w:t>voči spoločníkovi</w:t>
      </w:r>
      <w:r w:rsidR="003662F8" w:rsidRPr="00D650DC">
        <w:rPr>
          <w:rFonts w:ascii="Tahoma" w:hAnsi="Tahoma" w:cs="Tahoma"/>
          <w:sz w:val="20"/>
          <w:szCs w:val="20"/>
        </w:rPr>
        <w:t xml:space="preserve"> vo výške </w:t>
      </w:r>
      <w:r w:rsidR="00645FA1">
        <w:rPr>
          <w:rFonts w:ascii="Tahoma" w:hAnsi="Tahoma" w:cs="Tahoma"/>
          <w:sz w:val="20"/>
          <w:szCs w:val="20"/>
        </w:rPr>
        <w:t>540 628</w:t>
      </w:r>
      <w:r w:rsidR="003662F8" w:rsidRPr="00D650DC">
        <w:rPr>
          <w:rFonts w:ascii="Tahoma" w:hAnsi="Tahoma" w:cs="Tahoma"/>
          <w:sz w:val="20"/>
          <w:szCs w:val="20"/>
        </w:rPr>
        <w:t> EUR.</w:t>
      </w:r>
    </w:p>
    <w:p w:rsidR="002E5C62" w:rsidRDefault="002E5C62" w:rsidP="00321827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2E5C62" w:rsidRDefault="002E5C62" w:rsidP="00321827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321827" w:rsidRPr="00D650DC" w:rsidRDefault="00172FE7" w:rsidP="00321827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D650DC">
        <w:rPr>
          <w:rFonts w:ascii="Tahoma" w:hAnsi="Tahoma" w:cs="Tahoma"/>
          <w:sz w:val="20"/>
          <w:szCs w:val="20"/>
        </w:rPr>
        <w:t>Vlastné imanie k 3</w:t>
      </w:r>
      <w:r w:rsidR="00F51FE6">
        <w:rPr>
          <w:rFonts w:ascii="Tahoma" w:hAnsi="Tahoma" w:cs="Tahoma"/>
          <w:sz w:val="20"/>
          <w:szCs w:val="20"/>
        </w:rPr>
        <w:t>1</w:t>
      </w:r>
      <w:r w:rsidRPr="00D650DC">
        <w:rPr>
          <w:rFonts w:ascii="Tahoma" w:hAnsi="Tahoma" w:cs="Tahoma"/>
          <w:sz w:val="20"/>
          <w:szCs w:val="20"/>
        </w:rPr>
        <w:t>.</w:t>
      </w:r>
      <w:r w:rsidR="00F51FE6">
        <w:rPr>
          <w:rFonts w:ascii="Tahoma" w:hAnsi="Tahoma" w:cs="Tahoma"/>
          <w:sz w:val="20"/>
          <w:szCs w:val="20"/>
        </w:rPr>
        <w:t>12</w:t>
      </w:r>
      <w:r w:rsidRPr="00D650DC">
        <w:rPr>
          <w:rFonts w:ascii="Tahoma" w:hAnsi="Tahoma" w:cs="Tahoma"/>
          <w:sz w:val="20"/>
          <w:szCs w:val="20"/>
        </w:rPr>
        <w:t>.201</w:t>
      </w:r>
      <w:r w:rsidR="00645FA1">
        <w:rPr>
          <w:rFonts w:ascii="Tahoma" w:hAnsi="Tahoma" w:cs="Tahoma"/>
          <w:sz w:val="20"/>
          <w:szCs w:val="20"/>
        </w:rPr>
        <w:t>5</w:t>
      </w:r>
      <w:r w:rsidR="00321827" w:rsidRPr="00D650DC">
        <w:rPr>
          <w:rFonts w:ascii="Tahoma" w:hAnsi="Tahoma" w:cs="Tahoma"/>
          <w:sz w:val="20"/>
          <w:szCs w:val="20"/>
        </w:rPr>
        <w:t xml:space="preserve"> bolo vo výške </w:t>
      </w:r>
      <w:r w:rsidR="00645FA1">
        <w:rPr>
          <w:rFonts w:ascii="Tahoma" w:hAnsi="Tahoma" w:cs="Tahoma"/>
          <w:sz w:val="20"/>
          <w:szCs w:val="20"/>
        </w:rPr>
        <w:t>207 757</w:t>
      </w:r>
      <w:r w:rsidR="00321827" w:rsidRPr="00D650DC">
        <w:rPr>
          <w:rFonts w:ascii="Tahoma" w:hAnsi="Tahoma" w:cs="Tahoma"/>
          <w:sz w:val="20"/>
          <w:szCs w:val="20"/>
        </w:rPr>
        <w:t xml:space="preserve"> EUR. Oproti minulému ob</w:t>
      </w:r>
      <w:r w:rsidR="00E938F4">
        <w:rPr>
          <w:rFonts w:ascii="Tahoma" w:hAnsi="Tahoma" w:cs="Tahoma"/>
          <w:sz w:val="20"/>
          <w:szCs w:val="20"/>
        </w:rPr>
        <w:t xml:space="preserve">dobiu spoločnosť zaznamenala </w:t>
      </w:r>
      <w:r w:rsidR="00433C7D">
        <w:rPr>
          <w:rFonts w:ascii="Tahoma" w:hAnsi="Tahoma" w:cs="Tahoma"/>
          <w:sz w:val="20"/>
          <w:szCs w:val="20"/>
        </w:rPr>
        <w:t>pokles</w:t>
      </w:r>
      <w:r w:rsidR="00053476" w:rsidRPr="00D650DC">
        <w:rPr>
          <w:rFonts w:ascii="Tahoma" w:hAnsi="Tahoma" w:cs="Tahoma"/>
          <w:sz w:val="20"/>
          <w:szCs w:val="20"/>
        </w:rPr>
        <w:t xml:space="preserve"> vlastného imania o</w:t>
      </w:r>
      <w:r w:rsidR="00481529">
        <w:rPr>
          <w:rFonts w:ascii="Tahoma" w:hAnsi="Tahoma" w:cs="Tahoma"/>
          <w:sz w:val="20"/>
          <w:szCs w:val="20"/>
        </w:rPr>
        <w:t> 608 739</w:t>
      </w:r>
      <w:r w:rsidR="003662F8" w:rsidRPr="00D650DC">
        <w:rPr>
          <w:rFonts w:ascii="Tahoma" w:hAnsi="Tahoma" w:cs="Tahoma"/>
          <w:sz w:val="20"/>
          <w:szCs w:val="20"/>
        </w:rPr>
        <w:t xml:space="preserve"> </w:t>
      </w:r>
      <w:r w:rsidR="003C75C9" w:rsidRPr="00D650DC">
        <w:rPr>
          <w:rFonts w:ascii="Tahoma" w:hAnsi="Tahoma" w:cs="Tahoma"/>
          <w:sz w:val="20"/>
          <w:szCs w:val="20"/>
        </w:rPr>
        <w:t>EUR</w:t>
      </w:r>
      <w:r w:rsidR="00321827" w:rsidRPr="00D650DC">
        <w:rPr>
          <w:rFonts w:ascii="Tahoma" w:hAnsi="Tahoma" w:cs="Tahoma"/>
          <w:sz w:val="20"/>
          <w:szCs w:val="20"/>
        </w:rPr>
        <w:t xml:space="preserve">. </w:t>
      </w:r>
    </w:p>
    <w:p w:rsidR="00321827" w:rsidRPr="00153F74" w:rsidRDefault="00321827" w:rsidP="00321827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D650DC">
        <w:rPr>
          <w:rFonts w:ascii="Tahoma" w:hAnsi="Tahoma" w:cs="Tahoma"/>
          <w:sz w:val="20"/>
          <w:szCs w:val="20"/>
        </w:rPr>
        <w:t>Vlastné</w:t>
      </w:r>
      <w:r w:rsidR="006120C6" w:rsidRPr="00D650DC">
        <w:rPr>
          <w:rFonts w:ascii="Tahoma" w:hAnsi="Tahoma" w:cs="Tahoma"/>
          <w:sz w:val="20"/>
          <w:szCs w:val="20"/>
        </w:rPr>
        <w:t xml:space="preserve"> imanie spoločnosti</w:t>
      </w:r>
      <w:r w:rsidRPr="00D650DC">
        <w:rPr>
          <w:rFonts w:ascii="Tahoma" w:hAnsi="Tahoma" w:cs="Tahoma"/>
          <w:sz w:val="20"/>
          <w:szCs w:val="20"/>
        </w:rPr>
        <w:t xml:space="preserve"> tvoria:</w:t>
      </w:r>
    </w:p>
    <w:tbl>
      <w:tblPr>
        <w:tblW w:w="8083" w:type="dxa"/>
        <w:tblInd w:w="6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2"/>
        <w:gridCol w:w="1701"/>
        <w:gridCol w:w="1420"/>
      </w:tblGrid>
      <w:tr w:rsidR="006120C6" w:rsidRPr="00D46D8A" w:rsidTr="004430BB">
        <w:trPr>
          <w:trHeight w:val="255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6" w:rsidRPr="00D46D8A" w:rsidRDefault="006120C6" w:rsidP="004430BB">
            <w:pPr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</w:pPr>
            <w:bookmarkStart w:id="5" w:name="_Toc267484091"/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6" w:rsidRPr="00D46D8A" w:rsidRDefault="006120C6" w:rsidP="00E938F4">
            <w:pPr>
              <w:jc w:val="right"/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201</w:t>
            </w:r>
            <w:r w:rsidR="00481529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5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120C6" w:rsidRPr="00D46D8A" w:rsidRDefault="006120C6" w:rsidP="00433C7D">
            <w:pPr>
              <w:jc w:val="right"/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201</w:t>
            </w:r>
            <w:r w:rsidR="00433C7D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4</w:t>
            </w:r>
          </w:p>
        </w:tc>
      </w:tr>
      <w:tr w:rsidR="00E938F4" w:rsidRPr="00D46D8A" w:rsidTr="004430BB">
        <w:trPr>
          <w:trHeight w:val="360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E938F4" w:rsidP="004430BB">
            <w:pPr>
              <w:jc w:val="both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46D8A">
              <w:rPr>
                <w:rFonts w:ascii="Tahoma" w:hAnsi="Tahoma" w:cs="Tahoma"/>
                <w:color w:val="000000"/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D437B0" w:rsidP="00CC764C">
            <w:pPr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6</w:t>
            </w:r>
            <w:r w:rsidR="00481529">
              <w:rPr>
                <w:rFonts w:ascii="Tahoma" w:hAnsi="Tahoma" w:cs="Tahoma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640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D437B0" w:rsidP="00AB7A6E">
            <w:pPr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6</w:t>
            </w:r>
            <w:r w:rsidR="00481529">
              <w:rPr>
                <w:rFonts w:ascii="Tahoma" w:hAnsi="Tahoma" w:cs="Tahoma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640</w:t>
            </w:r>
          </w:p>
        </w:tc>
      </w:tr>
      <w:tr w:rsidR="00E938F4" w:rsidRPr="00D46D8A" w:rsidTr="004430BB">
        <w:trPr>
          <w:trHeight w:val="307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E938F4" w:rsidP="004430BB">
            <w:pPr>
              <w:jc w:val="both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46D8A">
              <w:rPr>
                <w:rFonts w:ascii="Tahoma" w:hAnsi="Tahoma" w:cs="Tahoma"/>
                <w:color w:val="000000"/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E938F4" w:rsidP="00CC764C">
            <w:pPr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433C7D" w:rsidP="00433C7D">
            <w:pPr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294</w:t>
            </w:r>
            <w:r w:rsidR="00481529">
              <w:rPr>
                <w:rFonts w:ascii="Tahoma" w:hAnsi="Tahoma" w:cs="Tahoma"/>
                <w:color w:val="000000"/>
                <w:sz w:val="20"/>
                <w:szCs w:val="20"/>
              </w:rPr>
              <w:t xml:space="preserve"> </w:t>
            </w:r>
            <w:r w:rsidR="00D437B0">
              <w:rPr>
                <w:rFonts w:ascii="Tahoma" w:hAnsi="Tahoma" w:cs="Tahoma"/>
                <w:color w:val="000000"/>
                <w:sz w:val="20"/>
                <w:szCs w:val="20"/>
              </w:rPr>
              <w:t>70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7</w:t>
            </w:r>
          </w:p>
        </w:tc>
      </w:tr>
      <w:tr w:rsidR="00E938F4" w:rsidRPr="00D46D8A" w:rsidTr="004430BB">
        <w:trPr>
          <w:trHeight w:val="282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E938F4" w:rsidP="004430BB">
            <w:pPr>
              <w:jc w:val="both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46D8A">
              <w:rPr>
                <w:rFonts w:ascii="Tahoma" w:hAnsi="Tahoma" w:cs="Tahoma"/>
                <w:color w:val="000000"/>
                <w:sz w:val="20"/>
                <w:szCs w:val="20"/>
              </w:rPr>
              <w:t>Fondy zo zisku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D437B0" w:rsidP="006C6A24">
            <w:pPr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83</w:t>
            </w:r>
            <w:r w:rsidR="006C6A24">
              <w:rPr>
                <w:rFonts w:ascii="Tahoma" w:hAnsi="Tahoma" w:cs="Tahoma"/>
                <w:color w:val="000000"/>
                <w:sz w:val="20"/>
                <w:szCs w:val="20"/>
              </w:rPr>
              <w:t>3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D437B0" w:rsidP="00433C7D">
            <w:pPr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83</w:t>
            </w:r>
            <w:r w:rsidR="00433C7D">
              <w:rPr>
                <w:rFonts w:ascii="Tahoma" w:hAnsi="Tahoma" w:cs="Tahoma"/>
                <w:color w:val="000000"/>
                <w:sz w:val="20"/>
                <w:szCs w:val="20"/>
              </w:rPr>
              <w:t>3</w:t>
            </w:r>
          </w:p>
        </w:tc>
      </w:tr>
      <w:tr w:rsidR="00E938F4" w:rsidRPr="00D46D8A" w:rsidTr="004430BB">
        <w:trPr>
          <w:trHeight w:val="287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E938F4" w:rsidP="004430BB">
            <w:pPr>
              <w:jc w:val="both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46D8A">
              <w:rPr>
                <w:rFonts w:ascii="Tahoma" w:hAnsi="Tahoma" w:cs="Tahoma"/>
                <w:color w:val="000000"/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E938F4" w:rsidP="00791F80">
            <w:pPr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433C7D" w:rsidP="00791F80">
            <w:pPr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381</w:t>
            </w:r>
            <w:r w:rsidR="00481529">
              <w:rPr>
                <w:rFonts w:ascii="Tahoma" w:hAnsi="Tahoma" w:cs="Tahoma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207</w:t>
            </w:r>
          </w:p>
        </w:tc>
      </w:tr>
      <w:tr w:rsidR="00E938F4" w:rsidRPr="00D46D8A" w:rsidTr="004430BB">
        <w:trPr>
          <w:trHeight w:val="276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E938F4" w:rsidP="004430BB">
            <w:pPr>
              <w:jc w:val="both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46D8A">
              <w:rPr>
                <w:rFonts w:ascii="Tahoma" w:hAnsi="Tahoma" w:cs="Tahoma"/>
                <w:color w:val="000000"/>
                <w:sz w:val="20"/>
                <w:szCs w:val="20"/>
              </w:rPr>
              <w:t>Neuhradená strata minulých rokov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E938F4" w:rsidP="00CC764C">
            <w:pPr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E938F4" w:rsidP="00AB7A6E">
            <w:pPr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</w:p>
        </w:tc>
      </w:tr>
      <w:tr w:rsidR="00E938F4" w:rsidRPr="00D46D8A" w:rsidTr="004430BB">
        <w:trPr>
          <w:trHeight w:val="294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E938F4" w:rsidP="004430BB">
            <w:pPr>
              <w:jc w:val="both"/>
              <w:rPr>
                <w:rFonts w:ascii="Tahoma" w:hAnsi="Tahoma" w:cs="Tahoma"/>
                <w:color w:val="000000"/>
                <w:sz w:val="20"/>
                <w:szCs w:val="20"/>
              </w:rPr>
            </w:pPr>
            <w:r w:rsidRPr="00D46D8A">
              <w:rPr>
                <w:rFonts w:ascii="Tahoma" w:hAnsi="Tahoma" w:cs="Tahoma"/>
                <w:color w:val="000000"/>
                <w:sz w:val="20"/>
                <w:szCs w:val="20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481529" w:rsidP="00791F80">
            <w:pPr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200 284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433C7D" w:rsidP="00AB7A6E">
            <w:pPr>
              <w:jc w:val="right"/>
              <w:rPr>
                <w:rFonts w:ascii="Tahoma" w:hAnsi="Tahoma" w:cs="Tahoma"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color w:val="000000"/>
                <w:sz w:val="20"/>
                <w:szCs w:val="20"/>
              </w:rPr>
              <w:t>133</w:t>
            </w:r>
            <w:r w:rsidR="00481529">
              <w:rPr>
                <w:rFonts w:ascii="Tahoma" w:hAnsi="Tahoma" w:cs="Tahoma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ahoma" w:hAnsi="Tahoma" w:cs="Tahoma"/>
                <w:color w:val="000000"/>
                <w:sz w:val="20"/>
                <w:szCs w:val="20"/>
              </w:rPr>
              <w:t>109</w:t>
            </w:r>
          </w:p>
        </w:tc>
      </w:tr>
      <w:tr w:rsidR="00E938F4" w:rsidRPr="00D46D8A" w:rsidTr="004430BB">
        <w:trPr>
          <w:trHeight w:val="122"/>
        </w:trPr>
        <w:tc>
          <w:tcPr>
            <w:tcW w:w="496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E938F4" w:rsidP="004430BB">
            <w:pPr>
              <w:jc w:val="both"/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</w:pPr>
            <w:r w:rsidRPr="00D46D8A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Vlastné imanie spolu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481529" w:rsidP="00CC764C">
            <w:pPr>
              <w:jc w:val="right"/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207 757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E938F4" w:rsidRPr="00D46D8A" w:rsidRDefault="00433C7D" w:rsidP="00791F80">
            <w:pPr>
              <w:jc w:val="right"/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816</w:t>
            </w:r>
            <w:r w:rsidR="00481529"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ahoma" w:hAnsi="Tahoma" w:cs="Tahoma"/>
                <w:b/>
                <w:bCs/>
                <w:color w:val="000000"/>
                <w:sz w:val="20"/>
                <w:szCs w:val="20"/>
              </w:rPr>
              <w:t>496</w:t>
            </w:r>
          </w:p>
        </w:tc>
      </w:tr>
    </w:tbl>
    <w:p w:rsidR="006120C6" w:rsidRDefault="006120C6" w:rsidP="006120C6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321827" w:rsidRDefault="00321827" w:rsidP="00153F74">
      <w:pPr>
        <w:autoSpaceDE w:val="0"/>
        <w:autoSpaceDN w:val="0"/>
        <w:adjustRightInd w:val="0"/>
        <w:spacing w:line="360" w:lineRule="auto"/>
        <w:ind w:right="70" w:firstLine="540"/>
        <w:rPr>
          <w:rFonts w:ascii="Tahoma" w:hAnsi="Tahoma" w:cs="Tahoma"/>
          <w:b/>
          <w:bCs/>
          <w:sz w:val="23"/>
          <w:szCs w:val="23"/>
        </w:rPr>
      </w:pPr>
      <w:r w:rsidRPr="00087DE3">
        <w:rPr>
          <w:rFonts w:ascii="Tahoma" w:hAnsi="Tahoma" w:cs="Tahoma"/>
          <w:b/>
          <w:bCs/>
          <w:sz w:val="23"/>
          <w:szCs w:val="23"/>
        </w:rPr>
        <w:t>Štruktúra nákladov a</w:t>
      </w:r>
      <w:r w:rsidR="00903DEC">
        <w:rPr>
          <w:rFonts w:ascii="Tahoma" w:hAnsi="Tahoma" w:cs="Tahoma"/>
          <w:b/>
          <w:bCs/>
          <w:sz w:val="23"/>
          <w:szCs w:val="23"/>
        </w:rPr>
        <w:t> </w:t>
      </w:r>
      <w:r w:rsidRPr="00087DE3">
        <w:rPr>
          <w:rFonts w:ascii="Tahoma" w:hAnsi="Tahoma" w:cs="Tahoma"/>
          <w:b/>
          <w:bCs/>
          <w:sz w:val="23"/>
          <w:szCs w:val="23"/>
        </w:rPr>
        <w:t>výnosov</w:t>
      </w:r>
      <w:bookmarkEnd w:id="5"/>
    </w:p>
    <w:p w:rsidR="003662F8" w:rsidRPr="00D6781E" w:rsidRDefault="003662F8" w:rsidP="003662F8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D6781E">
        <w:rPr>
          <w:rFonts w:ascii="Tahoma" w:hAnsi="Tahoma" w:cs="Tahoma"/>
          <w:sz w:val="20"/>
          <w:szCs w:val="20"/>
        </w:rPr>
        <w:t>Na účtoch nákladov a</w:t>
      </w:r>
      <w:r w:rsidR="00251706">
        <w:rPr>
          <w:rFonts w:ascii="Tahoma" w:hAnsi="Tahoma" w:cs="Tahoma"/>
          <w:sz w:val="20"/>
          <w:szCs w:val="20"/>
        </w:rPr>
        <w:t> výnosov sa do 3</w:t>
      </w:r>
      <w:r w:rsidR="000A4588">
        <w:rPr>
          <w:rFonts w:ascii="Tahoma" w:hAnsi="Tahoma" w:cs="Tahoma"/>
          <w:sz w:val="20"/>
          <w:szCs w:val="20"/>
        </w:rPr>
        <w:t>1</w:t>
      </w:r>
      <w:r w:rsidR="00251706">
        <w:rPr>
          <w:rFonts w:ascii="Tahoma" w:hAnsi="Tahoma" w:cs="Tahoma"/>
          <w:sz w:val="20"/>
          <w:szCs w:val="20"/>
        </w:rPr>
        <w:t>.</w:t>
      </w:r>
      <w:r w:rsidR="000A4588">
        <w:rPr>
          <w:rFonts w:ascii="Tahoma" w:hAnsi="Tahoma" w:cs="Tahoma"/>
          <w:sz w:val="20"/>
          <w:szCs w:val="20"/>
        </w:rPr>
        <w:t>12</w:t>
      </w:r>
      <w:r w:rsidR="00251706">
        <w:rPr>
          <w:rFonts w:ascii="Tahoma" w:hAnsi="Tahoma" w:cs="Tahoma"/>
          <w:sz w:val="20"/>
          <w:szCs w:val="20"/>
        </w:rPr>
        <w:t>.201</w:t>
      </w:r>
      <w:r w:rsidR="00481529">
        <w:rPr>
          <w:rFonts w:ascii="Tahoma" w:hAnsi="Tahoma" w:cs="Tahoma"/>
          <w:sz w:val="20"/>
          <w:szCs w:val="20"/>
        </w:rPr>
        <w:t>5</w:t>
      </w:r>
      <w:r w:rsidRPr="00D6781E">
        <w:rPr>
          <w:rFonts w:ascii="Tahoma" w:hAnsi="Tahoma" w:cs="Tahoma"/>
          <w:sz w:val="20"/>
          <w:szCs w:val="20"/>
        </w:rPr>
        <w:t xml:space="preserve"> účtovali všetky náklady a výnosy, ktoré s daným účtovným obdobím časovo a vecne súviseli.</w:t>
      </w:r>
    </w:p>
    <w:p w:rsidR="003662F8" w:rsidRPr="00D6781E" w:rsidRDefault="003662F8" w:rsidP="003662F8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D6781E">
        <w:rPr>
          <w:rFonts w:ascii="Tahoma" w:hAnsi="Tahoma" w:cs="Tahoma"/>
          <w:sz w:val="20"/>
          <w:szCs w:val="20"/>
        </w:rPr>
        <w:t>Tržby z predaja vlastn</w:t>
      </w:r>
      <w:r w:rsidR="00251706">
        <w:rPr>
          <w:rFonts w:ascii="Tahoma" w:hAnsi="Tahoma" w:cs="Tahoma"/>
          <w:sz w:val="20"/>
          <w:szCs w:val="20"/>
        </w:rPr>
        <w:t>ých služieb dosiahli k 3</w:t>
      </w:r>
      <w:r w:rsidR="000A4588">
        <w:rPr>
          <w:rFonts w:ascii="Tahoma" w:hAnsi="Tahoma" w:cs="Tahoma"/>
          <w:sz w:val="20"/>
          <w:szCs w:val="20"/>
        </w:rPr>
        <w:t>1</w:t>
      </w:r>
      <w:r w:rsidR="00251706">
        <w:rPr>
          <w:rFonts w:ascii="Tahoma" w:hAnsi="Tahoma" w:cs="Tahoma"/>
          <w:sz w:val="20"/>
          <w:szCs w:val="20"/>
        </w:rPr>
        <w:t>.</w:t>
      </w:r>
      <w:r w:rsidR="000A4588">
        <w:rPr>
          <w:rFonts w:ascii="Tahoma" w:hAnsi="Tahoma" w:cs="Tahoma"/>
          <w:sz w:val="20"/>
          <w:szCs w:val="20"/>
        </w:rPr>
        <w:t>12</w:t>
      </w:r>
      <w:r w:rsidR="00251706">
        <w:rPr>
          <w:rFonts w:ascii="Tahoma" w:hAnsi="Tahoma" w:cs="Tahoma"/>
          <w:sz w:val="20"/>
          <w:szCs w:val="20"/>
        </w:rPr>
        <w:t>.201</w:t>
      </w:r>
      <w:r w:rsidR="00481529">
        <w:rPr>
          <w:rFonts w:ascii="Tahoma" w:hAnsi="Tahoma" w:cs="Tahoma"/>
          <w:sz w:val="20"/>
          <w:szCs w:val="20"/>
        </w:rPr>
        <w:t>5</w:t>
      </w:r>
      <w:r w:rsidRPr="00D6781E">
        <w:rPr>
          <w:rFonts w:ascii="Tahoma" w:hAnsi="Tahoma" w:cs="Tahoma"/>
          <w:sz w:val="20"/>
          <w:szCs w:val="20"/>
        </w:rPr>
        <w:t xml:space="preserve"> hodnotu </w:t>
      </w:r>
      <w:r w:rsidR="00481529">
        <w:rPr>
          <w:rFonts w:ascii="Tahoma" w:hAnsi="Tahoma" w:cs="Tahoma"/>
          <w:sz w:val="20"/>
          <w:szCs w:val="20"/>
        </w:rPr>
        <w:t>15 158</w:t>
      </w:r>
      <w:r w:rsidR="00251706">
        <w:rPr>
          <w:rFonts w:ascii="Tahoma" w:hAnsi="Tahoma" w:cs="Tahoma"/>
          <w:sz w:val="20"/>
          <w:szCs w:val="20"/>
        </w:rPr>
        <w:t xml:space="preserve"> </w:t>
      </w:r>
      <w:r w:rsidRPr="00D6781E">
        <w:rPr>
          <w:rFonts w:ascii="Tahoma" w:hAnsi="Tahoma" w:cs="Tahoma"/>
          <w:sz w:val="20"/>
          <w:szCs w:val="20"/>
        </w:rPr>
        <w:t>EUR</w:t>
      </w:r>
      <w:r>
        <w:rPr>
          <w:rFonts w:ascii="Tahoma" w:hAnsi="Tahoma" w:cs="Tahoma"/>
          <w:sz w:val="20"/>
          <w:szCs w:val="20"/>
        </w:rPr>
        <w:t>, čo je v porovnaní s rokom 201</w:t>
      </w:r>
      <w:r w:rsidR="00481529">
        <w:rPr>
          <w:rFonts w:ascii="Tahoma" w:hAnsi="Tahoma" w:cs="Tahoma"/>
          <w:sz w:val="20"/>
          <w:szCs w:val="20"/>
        </w:rPr>
        <w:t>4</w:t>
      </w:r>
      <w:r w:rsidRPr="00D6781E">
        <w:rPr>
          <w:rFonts w:ascii="Tahoma" w:hAnsi="Tahoma" w:cs="Tahoma"/>
          <w:sz w:val="20"/>
          <w:szCs w:val="20"/>
        </w:rPr>
        <w:t xml:space="preserve"> pokles o</w:t>
      </w:r>
      <w:r w:rsidR="00481529">
        <w:rPr>
          <w:rFonts w:ascii="Tahoma" w:hAnsi="Tahoma" w:cs="Tahoma"/>
          <w:sz w:val="20"/>
          <w:szCs w:val="20"/>
        </w:rPr>
        <w:t> 25 458</w:t>
      </w:r>
      <w:r w:rsidRPr="00D6781E">
        <w:rPr>
          <w:rFonts w:ascii="Tahoma" w:hAnsi="Tahoma" w:cs="Tahoma"/>
          <w:sz w:val="20"/>
          <w:szCs w:val="20"/>
        </w:rPr>
        <w:t xml:space="preserve"> EUR. Tento pokles bol spôsobený </w:t>
      </w:r>
      <w:r w:rsidR="00481529">
        <w:rPr>
          <w:rFonts w:ascii="Tahoma" w:hAnsi="Tahoma" w:cs="Tahoma"/>
          <w:sz w:val="20"/>
          <w:szCs w:val="20"/>
        </w:rPr>
        <w:t>znížením výnosov z prenájmu priestorov</w:t>
      </w:r>
      <w:r w:rsidRPr="00D6781E">
        <w:rPr>
          <w:rFonts w:ascii="Tahoma" w:hAnsi="Tahoma" w:cs="Tahoma"/>
          <w:sz w:val="20"/>
          <w:szCs w:val="20"/>
        </w:rPr>
        <w:t>.</w:t>
      </w:r>
    </w:p>
    <w:p w:rsidR="00CB6FE8" w:rsidRDefault="00CB6FE8" w:rsidP="001A7485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tbl>
      <w:tblPr>
        <w:tblW w:w="7415" w:type="dxa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1755"/>
        <w:gridCol w:w="1985"/>
      </w:tblGrid>
      <w:tr w:rsidR="00172FE7" w:rsidRPr="0045223E" w:rsidTr="00172FE7">
        <w:trPr>
          <w:trHeight w:val="264"/>
        </w:trPr>
        <w:tc>
          <w:tcPr>
            <w:tcW w:w="36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2FE7" w:rsidRPr="0045223E" w:rsidRDefault="00172FE7" w:rsidP="004430BB">
            <w:pPr>
              <w:ind w:left="720" w:hanging="790"/>
              <w:jc w:val="both"/>
              <w:rPr>
                <w:rFonts w:ascii="Tahoma" w:hAnsi="Tahoma" w:cs="Tahoma"/>
                <w:b/>
                <w:color w:val="000000"/>
                <w:sz w:val="18"/>
                <w:szCs w:val="18"/>
              </w:rPr>
            </w:pPr>
            <w:r w:rsidRPr="0045223E">
              <w:rPr>
                <w:rFonts w:ascii="Tahoma" w:hAnsi="Tahoma" w:cs="Tahoma"/>
                <w:b/>
                <w:color w:val="000000"/>
                <w:sz w:val="18"/>
                <w:szCs w:val="18"/>
              </w:rPr>
              <w:t>Obdobie</w:t>
            </w:r>
          </w:p>
        </w:tc>
        <w:tc>
          <w:tcPr>
            <w:tcW w:w="17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2FE7" w:rsidRPr="0045223E" w:rsidRDefault="00172FE7" w:rsidP="00EE496E">
            <w:pPr>
              <w:ind w:left="720"/>
              <w:jc w:val="right"/>
              <w:rPr>
                <w:rFonts w:ascii="Tahoma" w:hAnsi="Tahoma" w:cs="Tahoma"/>
                <w:b/>
                <w:color w:val="000000"/>
                <w:sz w:val="18"/>
                <w:szCs w:val="18"/>
              </w:rPr>
            </w:pPr>
            <w:r>
              <w:rPr>
                <w:rFonts w:ascii="Tahoma" w:hAnsi="Tahoma" w:cs="Tahoma"/>
                <w:b/>
                <w:color w:val="000000"/>
                <w:sz w:val="18"/>
                <w:szCs w:val="18"/>
              </w:rPr>
              <w:t>201</w:t>
            </w:r>
            <w:r w:rsidR="00481529">
              <w:rPr>
                <w:rFonts w:ascii="Tahoma" w:hAnsi="Tahoma" w:cs="Tahoma"/>
                <w:b/>
                <w:color w:val="000000"/>
                <w:sz w:val="18"/>
                <w:szCs w:val="18"/>
              </w:rPr>
              <w:t>5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2FE7" w:rsidRPr="0045223E" w:rsidRDefault="00172FE7" w:rsidP="00BE6D78">
            <w:pPr>
              <w:ind w:left="720"/>
              <w:jc w:val="right"/>
              <w:rPr>
                <w:rFonts w:ascii="Tahoma" w:hAnsi="Tahoma" w:cs="Tahoma"/>
                <w:b/>
                <w:color w:val="000000"/>
                <w:sz w:val="18"/>
                <w:szCs w:val="18"/>
              </w:rPr>
            </w:pPr>
            <w:r>
              <w:rPr>
                <w:rFonts w:ascii="Tahoma" w:hAnsi="Tahoma" w:cs="Tahoma"/>
                <w:b/>
                <w:color w:val="000000"/>
                <w:sz w:val="18"/>
                <w:szCs w:val="18"/>
              </w:rPr>
              <w:t>201</w:t>
            </w:r>
            <w:r w:rsidR="00BE6D78">
              <w:rPr>
                <w:rFonts w:ascii="Tahoma" w:hAnsi="Tahoma" w:cs="Tahoma"/>
                <w:b/>
                <w:color w:val="000000"/>
                <w:sz w:val="18"/>
                <w:szCs w:val="18"/>
              </w:rPr>
              <w:t>4</w:t>
            </w:r>
          </w:p>
        </w:tc>
      </w:tr>
      <w:tr w:rsidR="00172FE7" w:rsidRPr="0045223E" w:rsidTr="00172FE7">
        <w:trPr>
          <w:trHeight w:val="264"/>
        </w:trPr>
        <w:tc>
          <w:tcPr>
            <w:tcW w:w="36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2FE7" w:rsidRPr="0045223E" w:rsidRDefault="00172FE7" w:rsidP="004430BB">
            <w:pPr>
              <w:ind w:left="720"/>
              <w:jc w:val="both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2FE7" w:rsidRPr="0045223E" w:rsidRDefault="00172FE7" w:rsidP="004430BB">
            <w:pPr>
              <w:ind w:left="65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45223E">
              <w:rPr>
                <w:rFonts w:ascii="Tahoma" w:hAnsi="Tahoma" w:cs="Tahoma"/>
                <w:sz w:val="18"/>
                <w:szCs w:val="18"/>
              </w:rPr>
              <w:t>EUR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172FE7" w:rsidRPr="0045223E" w:rsidRDefault="00172FE7" w:rsidP="004430BB">
            <w:pPr>
              <w:ind w:left="650"/>
              <w:jc w:val="right"/>
              <w:rPr>
                <w:rFonts w:ascii="Tahoma" w:hAnsi="Tahoma" w:cs="Tahoma"/>
                <w:sz w:val="18"/>
                <w:szCs w:val="18"/>
              </w:rPr>
            </w:pPr>
            <w:r w:rsidRPr="0045223E">
              <w:rPr>
                <w:rFonts w:ascii="Tahoma" w:hAnsi="Tahoma" w:cs="Tahoma"/>
                <w:sz w:val="18"/>
                <w:szCs w:val="18"/>
              </w:rPr>
              <w:t>EUR</w:t>
            </w:r>
          </w:p>
        </w:tc>
      </w:tr>
      <w:tr w:rsidR="008920ED" w:rsidRPr="0045223E" w:rsidTr="00172FE7">
        <w:trPr>
          <w:trHeight w:val="264"/>
        </w:trPr>
        <w:tc>
          <w:tcPr>
            <w:tcW w:w="36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20ED" w:rsidRDefault="008920ED" w:rsidP="00CC764C">
            <w:pPr>
              <w:jc w:val="both"/>
              <w:rPr>
                <w:rFonts w:ascii="Tahoma" w:hAnsi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Tržby z predaja tovaru</w:t>
            </w:r>
          </w:p>
        </w:tc>
        <w:tc>
          <w:tcPr>
            <w:tcW w:w="17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20ED" w:rsidRDefault="008920ED" w:rsidP="006C6A24">
            <w:pPr>
              <w:ind w:left="72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</w:t>
            </w:r>
            <w:r w:rsidR="00481529">
              <w:rPr>
                <w:rFonts w:ascii="Tahoma" w:hAnsi="Tahoma" w:cs="Tahoma"/>
                <w:sz w:val="18"/>
                <w:szCs w:val="18"/>
              </w:rPr>
              <w:t> 901 324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920ED" w:rsidRDefault="008920ED" w:rsidP="00AB7A6E">
            <w:pPr>
              <w:ind w:left="72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</w:t>
            </w:r>
            <w:r w:rsidR="00481529">
              <w:rPr>
                <w:rFonts w:ascii="Tahoma" w:hAnsi="Tahoma" w:cs="Tahoma"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sz w:val="18"/>
                <w:szCs w:val="18"/>
              </w:rPr>
              <w:t>700</w:t>
            </w:r>
            <w:r w:rsidR="00481529">
              <w:rPr>
                <w:rFonts w:ascii="Tahoma" w:hAnsi="Tahoma" w:cs="Tahoma"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sz w:val="18"/>
                <w:szCs w:val="18"/>
              </w:rPr>
              <w:t>373</w:t>
            </w:r>
          </w:p>
        </w:tc>
      </w:tr>
      <w:tr w:rsidR="00EE496E" w:rsidRPr="0045223E" w:rsidTr="00172FE7">
        <w:trPr>
          <w:trHeight w:val="264"/>
        </w:trPr>
        <w:tc>
          <w:tcPr>
            <w:tcW w:w="36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496E" w:rsidRDefault="00EE496E" w:rsidP="00CC764C">
            <w:pPr>
              <w:jc w:val="both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  <w:p w:rsidR="00EE496E" w:rsidRPr="0045223E" w:rsidRDefault="00EE496E" w:rsidP="00CC764C">
            <w:pPr>
              <w:jc w:val="both"/>
              <w:rPr>
                <w:rFonts w:ascii="Tahoma" w:hAnsi="Tahoma" w:cs="Tahoma"/>
                <w:color w:val="000000"/>
                <w:sz w:val="18"/>
                <w:szCs w:val="18"/>
              </w:rPr>
            </w:pPr>
            <w:r w:rsidRPr="0045223E">
              <w:rPr>
                <w:rFonts w:ascii="Tahoma" w:hAnsi="Tahoma" w:cs="Tahoma"/>
                <w:color w:val="000000"/>
                <w:sz w:val="18"/>
                <w:szCs w:val="18"/>
              </w:rPr>
              <w:t>Tržby z predaja služieb</w:t>
            </w:r>
          </w:p>
        </w:tc>
        <w:tc>
          <w:tcPr>
            <w:tcW w:w="17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496E" w:rsidRPr="0045223E" w:rsidRDefault="00481529" w:rsidP="006C6A24">
            <w:pPr>
              <w:ind w:left="72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15 158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496E" w:rsidRPr="0045223E" w:rsidRDefault="00BE6D78" w:rsidP="00AB7A6E">
            <w:pPr>
              <w:ind w:left="72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40</w:t>
            </w:r>
            <w:r w:rsidR="00481529">
              <w:rPr>
                <w:rFonts w:ascii="Tahoma" w:hAnsi="Tahoma" w:cs="Tahoma"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sz w:val="18"/>
                <w:szCs w:val="18"/>
              </w:rPr>
              <w:t>616</w:t>
            </w:r>
          </w:p>
        </w:tc>
      </w:tr>
      <w:tr w:rsidR="00EE496E" w:rsidRPr="0045223E" w:rsidTr="00172FE7">
        <w:trPr>
          <w:trHeight w:val="264"/>
        </w:trPr>
        <w:tc>
          <w:tcPr>
            <w:tcW w:w="36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496E" w:rsidRPr="0045223E" w:rsidRDefault="00EE496E" w:rsidP="00CC764C">
            <w:pPr>
              <w:jc w:val="both"/>
              <w:rPr>
                <w:rFonts w:ascii="Tahoma" w:hAnsi="Tahoma" w:cs="Tahoma"/>
                <w:color w:val="000000"/>
                <w:sz w:val="18"/>
                <w:szCs w:val="18"/>
              </w:rPr>
            </w:pPr>
            <w:r>
              <w:rPr>
                <w:rFonts w:ascii="Tahoma" w:hAnsi="Tahoma" w:cs="Tahoma"/>
                <w:color w:val="000000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496E" w:rsidRDefault="00481529" w:rsidP="00791F80">
            <w:pPr>
              <w:ind w:left="72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2 823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E496E" w:rsidRDefault="00BE6D78" w:rsidP="00791F80">
            <w:pPr>
              <w:ind w:left="720"/>
              <w:jc w:val="right"/>
              <w:rPr>
                <w:rFonts w:ascii="Tahoma" w:hAnsi="Tahoma" w:cs="Tahoma"/>
                <w:sz w:val="18"/>
                <w:szCs w:val="18"/>
              </w:rPr>
            </w:pPr>
            <w:r>
              <w:rPr>
                <w:rFonts w:ascii="Tahoma" w:hAnsi="Tahoma" w:cs="Tahoma"/>
                <w:sz w:val="18"/>
                <w:szCs w:val="18"/>
              </w:rPr>
              <w:t>11</w:t>
            </w:r>
            <w:r w:rsidR="00481529">
              <w:rPr>
                <w:rFonts w:ascii="Tahoma" w:hAnsi="Tahoma" w:cs="Tahoma"/>
                <w:sz w:val="18"/>
                <w:szCs w:val="18"/>
              </w:rPr>
              <w:t xml:space="preserve"> </w:t>
            </w:r>
            <w:r>
              <w:rPr>
                <w:rFonts w:ascii="Tahoma" w:hAnsi="Tahoma" w:cs="Tahoma"/>
                <w:sz w:val="18"/>
                <w:szCs w:val="18"/>
              </w:rPr>
              <w:t>789</w:t>
            </w:r>
          </w:p>
        </w:tc>
      </w:tr>
      <w:tr w:rsidR="003662F8" w:rsidRPr="0045223E" w:rsidTr="00172FE7">
        <w:trPr>
          <w:trHeight w:val="264"/>
        </w:trPr>
        <w:tc>
          <w:tcPr>
            <w:tcW w:w="36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62F8" w:rsidRPr="0045223E" w:rsidRDefault="003662F8" w:rsidP="00CC764C">
            <w:pPr>
              <w:jc w:val="both"/>
              <w:rPr>
                <w:rFonts w:ascii="Tahoma" w:hAnsi="Tahoma" w:cs="Tahoma"/>
                <w:color w:val="000000"/>
                <w:sz w:val="18"/>
                <w:szCs w:val="18"/>
              </w:rPr>
            </w:pPr>
          </w:p>
        </w:tc>
        <w:tc>
          <w:tcPr>
            <w:tcW w:w="17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62F8" w:rsidRPr="0045223E" w:rsidRDefault="003662F8" w:rsidP="00CC764C">
            <w:pPr>
              <w:ind w:left="72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662F8" w:rsidRPr="0045223E" w:rsidRDefault="003662F8" w:rsidP="00CC764C">
            <w:pPr>
              <w:ind w:left="720"/>
              <w:jc w:val="right"/>
              <w:rPr>
                <w:rFonts w:ascii="Tahoma" w:hAnsi="Tahoma" w:cs="Tahoma"/>
                <w:sz w:val="18"/>
                <w:szCs w:val="18"/>
              </w:rPr>
            </w:pPr>
          </w:p>
        </w:tc>
      </w:tr>
    </w:tbl>
    <w:p w:rsidR="00172FE7" w:rsidRDefault="00172FE7" w:rsidP="001A7485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1A7485" w:rsidRPr="00E60DF5" w:rsidRDefault="001A7485" w:rsidP="008920ED">
      <w:pPr>
        <w:tabs>
          <w:tab w:val="left" w:pos="540"/>
        </w:tabs>
        <w:jc w:val="both"/>
        <w:rPr>
          <w:rFonts w:ascii="Tahoma" w:hAnsi="Tahoma" w:cs="Tahoma"/>
          <w:sz w:val="22"/>
          <w:szCs w:val="22"/>
          <w:highlight w:val="yellow"/>
        </w:rPr>
      </w:pPr>
    </w:p>
    <w:tbl>
      <w:tblPr>
        <w:tblW w:w="4678" w:type="dxa"/>
        <w:tblInd w:w="7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8"/>
      </w:tblGrid>
      <w:tr w:rsidR="003662F8" w:rsidRPr="00087DE3" w:rsidTr="00791F80">
        <w:trPr>
          <w:trHeight w:val="33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solid" w:color="F79646" w:fill="auto"/>
            <w:vAlign w:val="center"/>
            <w:hideMark/>
          </w:tcPr>
          <w:p w:rsidR="003662F8" w:rsidRPr="00087DE3" w:rsidRDefault="003662F8" w:rsidP="00CC764C">
            <w:pPr>
              <w:rPr>
                <w:b/>
                <w:bCs/>
              </w:rPr>
            </w:pPr>
            <w:r w:rsidRPr="00087DE3">
              <w:rPr>
                <w:b/>
                <w:bCs/>
              </w:rPr>
              <w:t> </w:t>
            </w:r>
          </w:p>
        </w:tc>
      </w:tr>
      <w:tr w:rsidR="003662F8" w:rsidRPr="00087DE3" w:rsidTr="00791F80">
        <w:trPr>
          <w:trHeight w:val="34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62F8" w:rsidRPr="00087DE3" w:rsidRDefault="008920ED" w:rsidP="008920ED">
            <w:r>
              <w:t>Tržby za tovar a služby</w:t>
            </w:r>
            <w:r w:rsidR="00EC2609">
              <w:t xml:space="preserve">     </w:t>
            </w:r>
            <w:r w:rsidR="003662F8">
              <w:t xml:space="preserve"> </w:t>
            </w:r>
            <w:r w:rsidR="00EC2609">
              <w:t xml:space="preserve"> </w:t>
            </w:r>
            <w:r w:rsidR="00481529">
              <w:t>2 916 482</w:t>
            </w:r>
          </w:p>
        </w:tc>
      </w:tr>
      <w:tr w:rsidR="00791F80" w:rsidRPr="00087DE3" w:rsidTr="00791F80">
        <w:trPr>
          <w:trHeight w:val="34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91F80" w:rsidRDefault="00791F80" w:rsidP="00BE6D78">
            <w:r>
              <w:t xml:space="preserve">Obchodná marža          </w:t>
            </w:r>
          </w:p>
        </w:tc>
      </w:tr>
      <w:tr w:rsidR="003662F8" w:rsidRPr="00087DE3" w:rsidTr="00791F80">
        <w:trPr>
          <w:trHeight w:val="34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62F8" w:rsidRPr="00087DE3" w:rsidRDefault="008920ED" w:rsidP="008920ED">
            <w:r>
              <w:t>Výroba+Tovar</w:t>
            </w:r>
            <w:r w:rsidR="00EC2609">
              <w:t xml:space="preserve">         </w:t>
            </w:r>
            <w:r w:rsidR="006C6A24">
              <w:t xml:space="preserve"> </w:t>
            </w:r>
            <w:r w:rsidR="00EC2609">
              <w:t xml:space="preserve">  </w:t>
            </w:r>
            <w:r w:rsidR="003662F8">
              <w:t xml:space="preserve"> </w:t>
            </w:r>
            <w:r>
              <w:t xml:space="preserve">        </w:t>
            </w:r>
            <w:r w:rsidR="00481529">
              <w:t>2 346 317</w:t>
            </w:r>
          </w:p>
        </w:tc>
      </w:tr>
      <w:tr w:rsidR="003662F8" w:rsidRPr="00087DE3" w:rsidTr="00791F80">
        <w:trPr>
          <w:trHeight w:val="34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62F8" w:rsidRPr="00087DE3" w:rsidRDefault="003662F8" w:rsidP="00BE6D78">
            <w:pPr>
              <w:rPr>
                <w:b/>
                <w:bCs/>
              </w:rPr>
            </w:pPr>
            <w:r w:rsidRPr="00087DE3">
              <w:rPr>
                <w:b/>
                <w:bCs/>
              </w:rPr>
              <w:lastRenderedPageBreak/>
              <w:t>Pridaná hodnota</w:t>
            </w:r>
            <w:r>
              <w:rPr>
                <w:b/>
                <w:bCs/>
              </w:rPr>
              <w:t xml:space="preserve">       </w:t>
            </w:r>
            <w:r w:rsidR="008920ED">
              <w:rPr>
                <w:b/>
                <w:bCs/>
              </w:rPr>
              <w:t xml:space="preserve">           </w:t>
            </w:r>
            <w:r w:rsidR="0012541B">
              <w:rPr>
                <w:b/>
                <w:bCs/>
              </w:rPr>
              <w:t xml:space="preserve">   570 165</w:t>
            </w:r>
          </w:p>
        </w:tc>
      </w:tr>
      <w:tr w:rsidR="003662F8" w:rsidRPr="00087DE3" w:rsidTr="00791F80">
        <w:trPr>
          <w:trHeight w:val="255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62F8" w:rsidRPr="00087DE3" w:rsidRDefault="003662F8" w:rsidP="00CC764C">
            <w:pPr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3662F8" w:rsidRPr="00087DE3" w:rsidTr="00791F80">
        <w:trPr>
          <w:trHeight w:val="33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solid" w:color="F79646" w:fill="auto"/>
            <w:noWrap/>
            <w:vAlign w:val="center"/>
            <w:hideMark/>
          </w:tcPr>
          <w:p w:rsidR="003662F8" w:rsidRPr="00087DE3" w:rsidRDefault="006C6A24" w:rsidP="00CC764C">
            <w:pPr>
              <w:rPr>
                <w:b/>
                <w:bCs/>
              </w:rPr>
            </w:pPr>
            <w:r>
              <w:rPr>
                <w:b/>
                <w:bCs/>
              </w:rPr>
              <w:t>Zisk</w:t>
            </w:r>
          </w:p>
        </w:tc>
      </w:tr>
      <w:tr w:rsidR="003662F8" w:rsidRPr="00087DE3" w:rsidTr="00791F80">
        <w:trPr>
          <w:trHeight w:val="33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solid" w:color="FABF8F" w:fill="auto"/>
            <w:noWrap/>
            <w:vAlign w:val="center"/>
            <w:hideMark/>
          </w:tcPr>
          <w:p w:rsidR="003662F8" w:rsidRPr="00087DE3" w:rsidRDefault="003662F8" w:rsidP="00BE6D78">
            <w:pPr>
              <w:rPr>
                <w:b/>
                <w:bCs/>
              </w:rPr>
            </w:pPr>
            <w:r>
              <w:rPr>
                <w:b/>
                <w:bCs/>
              </w:rPr>
              <w:t>VH</w:t>
            </w:r>
            <w:r w:rsidRPr="00087DE3">
              <w:rPr>
                <w:b/>
                <w:bCs/>
              </w:rPr>
              <w:t xml:space="preserve"> pred zdanením</w:t>
            </w:r>
            <w:r>
              <w:rPr>
                <w:b/>
                <w:bCs/>
              </w:rPr>
              <w:t xml:space="preserve">      </w:t>
            </w:r>
            <w:r w:rsidR="008920ED">
              <w:rPr>
                <w:b/>
                <w:bCs/>
              </w:rPr>
              <w:t xml:space="preserve">  </w:t>
            </w:r>
            <w:r w:rsidR="0012541B">
              <w:rPr>
                <w:b/>
                <w:bCs/>
              </w:rPr>
              <w:t xml:space="preserve">         258 094</w:t>
            </w:r>
          </w:p>
        </w:tc>
      </w:tr>
      <w:tr w:rsidR="003662F8" w:rsidRPr="00087DE3" w:rsidTr="00791F80">
        <w:trPr>
          <w:trHeight w:val="300"/>
        </w:trPr>
        <w:tc>
          <w:tcPr>
            <w:tcW w:w="467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62F8" w:rsidRPr="00087DE3" w:rsidRDefault="003662F8" w:rsidP="00CC764C">
            <w:r w:rsidRPr="00087DE3">
              <w:t>Daň z príjmov:</w:t>
            </w:r>
            <w:r w:rsidR="00EC2609">
              <w:t xml:space="preserve">                  </w:t>
            </w:r>
            <w:r>
              <w:t xml:space="preserve"> </w:t>
            </w:r>
          </w:p>
        </w:tc>
      </w:tr>
      <w:tr w:rsidR="003662F8" w:rsidRPr="00087DE3" w:rsidTr="00791F80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C2609" w:rsidRPr="00087DE3" w:rsidRDefault="003662F8" w:rsidP="00BE6D78">
            <w:r w:rsidRPr="00087DE3">
              <w:t xml:space="preserve">        Splatná</w:t>
            </w:r>
            <w:r w:rsidR="00EC2609">
              <w:t xml:space="preserve">                 </w:t>
            </w:r>
            <w:r w:rsidR="00791F80">
              <w:t xml:space="preserve">    </w:t>
            </w:r>
            <w:r w:rsidR="008920ED">
              <w:t xml:space="preserve">  </w:t>
            </w:r>
            <w:r w:rsidR="0012541B">
              <w:t xml:space="preserve">         59 381</w:t>
            </w:r>
            <w:r w:rsidR="00EC2609">
              <w:t xml:space="preserve">      </w:t>
            </w:r>
          </w:p>
        </w:tc>
      </w:tr>
      <w:tr w:rsidR="003662F8" w:rsidRPr="00087DE3" w:rsidTr="00791F80">
        <w:trPr>
          <w:trHeight w:val="30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62F8" w:rsidRPr="00087DE3" w:rsidRDefault="003662F8" w:rsidP="00BE6D78">
            <w:r w:rsidRPr="00087DE3">
              <w:t xml:space="preserve">        Odložená</w:t>
            </w:r>
            <w:r w:rsidR="00791F80">
              <w:t xml:space="preserve">                      </w:t>
            </w:r>
            <w:r w:rsidR="0012541B">
              <w:t xml:space="preserve">       -1 571</w:t>
            </w:r>
          </w:p>
        </w:tc>
      </w:tr>
      <w:tr w:rsidR="003662F8" w:rsidRPr="00087DE3" w:rsidTr="00791F80">
        <w:trPr>
          <w:trHeight w:val="33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solid" w:color="FBD4B4" w:fill="auto"/>
            <w:noWrap/>
            <w:vAlign w:val="center"/>
            <w:hideMark/>
          </w:tcPr>
          <w:p w:rsidR="003662F8" w:rsidRPr="00087DE3" w:rsidRDefault="003662F8" w:rsidP="00BE6D78">
            <w:pPr>
              <w:rPr>
                <w:b/>
                <w:bCs/>
              </w:rPr>
            </w:pPr>
            <w:r>
              <w:rPr>
                <w:b/>
                <w:bCs/>
              </w:rPr>
              <w:t>VH</w:t>
            </w:r>
            <w:r w:rsidRPr="00087DE3">
              <w:rPr>
                <w:b/>
                <w:bCs/>
              </w:rPr>
              <w:t xml:space="preserve"> po zdanení</w:t>
            </w:r>
            <w:r>
              <w:rPr>
                <w:b/>
                <w:bCs/>
              </w:rPr>
              <w:t xml:space="preserve">               </w:t>
            </w:r>
            <w:r w:rsidR="00EC2609">
              <w:rPr>
                <w:b/>
                <w:bCs/>
              </w:rPr>
              <w:t xml:space="preserve"> </w:t>
            </w:r>
            <w:r w:rsidR="0012541B">
              <w:rPr>
                <w:b/>
                <w:bCs/>
              </w:rPr>
              <w:t xml:space="preserve">        200 284</w:t>
            </w:r>
          </w:p>
        </w:tc>
      </w:tr>
      <w:tr w:rsidR="00263012" w:rsidRPr="00087DE3" w:rsidTr="00791F80">
        <w:trPr>
          <w:trHeight w:val="33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solid" w:color="FBD4B4" w:fill="auto"/>
            <w:noWrap/>
            <w:vAlign w:val="center"/>
          </w:tcPr>
          <w:p w:rsidR="00263012" w:rsidRDefault="00263012" w:rsidP="00EC2609">
            <w:pPr>
              <w:rPr>
                <w:b/>
                <w:bCs/>
              </w:rPr>
            </w:pPr>
          </w:p>
        </w:tc>
      </w:tr>
    </w:tbl>
    <w:p w:rsidR="00396F65" w:rsidRDefault="00396F65" w:rsidP="00396F65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center"/>
        <w:rPr>
          <w:rFonts w:ascii="Tahoma" w:hAnsi="Tahoma" w:cs="Tahoma"/>
          <w:sz w:val="20"/>
          <w:szCs w:val="20"/>
        </w:rPr>
      </w:pPr>
    </w:p>
    <w:p w:rsidR="000B0EC3" w:rsidRDefault="000B0EC3" w:rsidP="004A69B5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3662F8" w:rsidRPr="00620DE6" w:rsidRDefault="003662F8" w:rsidP="003662F8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620DE6">
        <w:rPr>
          <w:rFonts w:ascii="Tahoma" w:hAnsi="Tahoma" w:cs="Tahoma"/>
          <w:sz w:val="20"/>
          <w:szCs w:val="20"/>
        </w:rPr>
        <w:t>Na celkových výnosoch sa v najväčšej miere podieľali výnosy z</w:t>
      </w:r>
      <w:r w:rsidR="00263012">
        <w:rPr>
          <w:rFonts w:ascii="Tahoma" w:hAnsi="Tahoma" w:cs="Tahoma"/>
          <w:sz w:val="20"/>
          <w:szCs w:val="20"/>
        </w:rPr>
        <w:t xml:space="preserve"> predaja </w:t>
      </w:r>
      <w:r w:rsidR="008920ED">
        <w:rPr>
          <w:rFonts w:ascii="Tahoma" w:hAnsi="Tahoma" w:cs="Tahoma"/>
          <w:sz w:val="20"/>
          <w:szCs w:val="20"/>
        </w:rPr>
        <w:t>tovaru</w:t>
      </w:r>
      <w:r w:rsidRPr="00620DE6">
        <w:rPr>
          <w:rFonts w:ascii="Tahoma" w:hAnsi="Tahoma" w:cs="Tahoma"/>
          <w:sz w:val="20"/>
          <w:szCs w:val="20"/>
        </w:rPr>
        <w:t xml:space="preserve">, čomu zodpovedá aj charakter spoločnosti. </w:t>
      </w:r>
    </w:p>
    <w:p w:rsidR="00251706" w:rsidRDefault="003662F8" w:rsidP="003662F8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620DE6">
        <w:rPr>
          <w:rFonts w:ascii="Tahoma" w:hAnsi="Tahoma" w:cs="Tahoma"/>
          <w:sz w:val="20"/>
          <w:szCs w:val="20"/>
        </w:rPr>
        <w:t>Celkové náklady spoločnosti vrátane dane z príjmov dosiahnuté v roku 201</w:t>
      </w:r>
      <w:r w:rsidR="0012541B">
        <w:rPr>
          <w:rFonts w:ascii="Tahoma" w:hAnsi="Tahoma" w:cs="Tahoma"/>
          <w:sz w:val="20"/>
          <w:szCs w:val="20"/>
        </w:rPr>
        <w:t>5</w:t>
      </w:r>
      <w:r w:rsidRPr="00620DE6">
        <w:rPr>
          <w:rFonts w:ascii="Tahoma" w:hAnsi="Tahoma" w:cs="Tahoma"/>
          <w:sz w:val="20"/>
          <w:szCs w:val="20"/>
        </w:rPr>
        <w:t xml:space="preserve"> predstavujú výšku  </w:t>
      </w:r>
    </w:p>
    <w:p w:rsidR="003662F8" w:rsidRDefault="00657741" w:rsidP="003662F8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2 958 535</w:t>
      </w:r>
      <w:r w:rsidR="00251706">
        <w:rPr>
          <w:rFonts w:ascii="Tahoma" w:hAnsi="Tahoma" w:cs="Tahoma"/>
          <w:sz w:val="20"/>
          <w:szCs w:val="20"/>
        </w:rPr>
        <w:t xml:space="preserve"> </w:t>
      </w:r>
      <w:r w:rsidR="003662F8" w:rsidRPr="00620DE6">
        <w:rPr>
          <w:rFonts w:ascii="Tahoma" w:hAnsi="Tahoma" w:cs="Tahoma"/>
          <w:sz w:val="20"/>
          <w:szCs w:val="20"/>
        </w:rPr>
        <w:t>EUR, čo znamená, že oproti roku 201</w:t>
      </w:r>
      <w:r>
        <w:rPr>
          <w:rFonts w:ascii="Tahoma" w:hAnsi="Tahoma" w:cs="Tahoma"/>
          <w:sz w:val="20"/>
          <w:szCs w:val="20"/>
        </w:rPr>
        <w:t>4</w:t>
      </w:r>
      <w:r w:rsidR="00B72D2D">
        <w:rPr>
          <w:rFonts w:ascii="Tahoma" w:hAnsi="Tahoma" w:cs="Tahoma"/>
          <w:sz w:val="20"/>
          <w:szCs w:val="20"/>
        </w:rPr>
        <w:t xml:space="preserve"> </w:t>
      </w:r>
      <w:r w:rsidR="00B772CC">
        <w:rPr>
          <w:rFonts w:ascii="Tahoma" w:hAnsi="Tahoma" w:cs="Tahoma"/>
          <w:sz w:val="20"/>
          <w:szCs w:val="20"/>
        </w:rPr>
        <w:t>nastalo z</w:t>
      </w:r>
      <w:r w:rsidR="00BE6D78">
        <w:rPr>
          <w:rFonts w:ascii="Tahoma" w:hAnsi="Tahoma" w:cs="Tahoma"/>
          <w:sz w:val="20"/>
          <w:szCs w:val="20"/>
        </w:rPr>
        <w:t>výšenie</w:t>
      </w:r>
      <w:r w:rsidR="00B772CC">
        <w:rPr>
          <w:rFonts w:ascii="Tahoma" w:hAnsi="Tahoma" w:cs="Tahoma"/>
          <w:sz w:val="20"/>
          <w:szCs w:val="20"/>
        </w:rPr>
        <w:t xml:space="preserve"> o</w:t>
      </w:r>
      <w:r w:rsidR="00A6598F">
        <w:rPr>
          <w:rFonts w:ascii="Tahoma" w:hAnsi="Tahoma" w:cs="Tahoma"/>
          <w:sz w:val="20"/>
          <w:szCs w:val="20"/>
        </w:rPr>
        <w:t> 378 727 EUR.</w:t>
      </w:r>
    </w:p>
    <w:p w:rsidR="00A37094" w:rsidRPr="00A37094" w:rsidRDefault="00A37094" w:rsidP="00A37094">
      <w:pPr>
        <w:autoSpaceDE w:val="0"/>
        <w:autoSpaceDN w:val="0"/>
        <w:adjustRightInd w:val="0"/>
        <w:spacing w:line="360" w:lineRule="auto"/>
        <w:ind w:right="70" w:firstLine="708"/>
        <w:rPr>
          <w:rFonts w:ascii="Tahoma" w:hAnsi="Tahoma" w:cs="Tahoma"/>
          <w:b/>
          <w:bCs/>
          <w:sz w:val="23"/>
          <w:szCs w:val="23"/>
        </w:rPr>
      </w:pPr>
    </w:p>
    <w:p w:rsidR="005E0570" w:rsidRDefault="005E0570" w:rsidP="00E60DF5">
      <w:pPr>
        <w:pStyle w:val="Nadpis1"/>
        <w:numPr>
          <w:ilvl w:val="0"/>
          <w:numId w:val="11"/>
        </w:numPr>
        <w:rPr>
          <w:rFonts w:ascii="Tahoma" w:hAnsi="Tahoma" w:cs="Tahoma"/>
        </w:rPr>
      </w:pPr>
      <w:r w:rsidRPr="00E60DF5">
        <w:rPr>
          <w:rFonts w:ascii="Tahoma" w:hAnsi="Tahoma" w:cs="Tahoma"/>
        </w:rPr>
        <w:t>Udalosti osobitného významu, ktoré nastali po skončení účtovného obdobia, za ktoré sa vyhotovuje výročná správa</w:t>
      </w:r>
    </w:p>
    <w:p w:rsidR="00E60DF5" w:rsidRPr="00E60DF5" w:rsidRDefault="00E60DF5" w:rsidP="00E60DF5">
      <w:pPr>
        <w:rPr>
          <w:lang w:eastAsia="cs-CZ"/>
        </w:rPr>
      </w:pPr>
    </w:p>
    <w:p w:rsidR="005E0570" w:rsidRPr="00F221A7" w:rsidRDefault="005E0570" w:rsidP="00E60DF5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F221A7">
        <w:rPr>
          <w:rFonts w:ascii="Tahoma" w:hAnsi="Tahoma" w:cs="Tahoma"/>
          <w:sz w:val="20"/>
          <w:szCs w:val="20"/>
        </w:rPr>
        <w:t>Po skončení účtovného obdobia nenastali žiadne významné udalosti.</w:t>
      </w:r>
    </w:p>
    <w:p w:rsidR="005E0570" w:rsidRDefault="005E0570">
      <w:pPr>
        <w:ind w:left="720"/>
        <w:rPr>
          <w:rFonts w:ascii="Tahoma" w:hAnsi="Tahoma" w:cs="Tahoma"/>
          <w:sz w:val="23"/>
          <w:szCs w:val="23"/>
        </w:rPr>
      </w:pPr>
    </w:p>
    <w:p w:rsidR="005E0570" w:rsidRDefault="005E0570" w:rsidP="00E60DF5">
      <w:pPr>
        <w:pStyle w:val="Nadpis1"/>
        <w:numPr>
          <w:ilvl w:val="0"/>
          <w:numId w:val="11"/>
        </w:numPr>
        <w:rPr>
          <w:rFonts w:ascii="Tahoma" w:hAnsi="Tahoma" w:cs="Tahoma"/>
        </w:rPr>
      </w:pPr>
      <w:r>
        <w:rPr>
          <w:rFonts w:ascii="Tahoma" w:hAnsi="Tahoma" w:cs="Tahoma"/>
        </w:rPr>
        <w:t>Predpoklad budúceho vývoja činnosti účtovnej jednotky</w:t>
      </w:r>
    </w:p>
    <w:p w:rsidR="00E60DF5" w:rsidRDefault="00E60DF5" w:rsidP="00E60DF5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/>
        </w:rPr>
      </w:pPr>
    </w:p>
    <w:p w:rsidR="00DA0403" w:rsidRPr="00DA0403" w:rsidRDefault="00251706" w:rsidP="00DA0403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705" w:right="70"/>
        <w:jc w:val="both"/>
        <w:rPr>
          <w:rFonts w:ascii="Tahoma" w:hAnsi="Tahoma" w:cs="Tahoma"/>
          <w:sz w:val="20"/>
          <w:szCs w:val="20"/>
        </w:rPr>
      </w:pPr>
      <w:bookmarkStart w:id="6" w:name="OLE_LINK1"/>
      <w:bookmarkStart w:id="7" w:name="OLE_LINK2"/>
      <w:r w:rsidRPr="007B37AB">
        <w:rPr>
          <w:rFonts w:ascii="Tahoma" w:hAnsi="Tahoma" w:cs="Tahoma"/>
          <w:sz w:val="20"/>
          <w:szCs w:val="20"/>
        </w:rPr>
        <w:t>Rovnako ako v minulých rokoch budú strategické ciele spoločnosti orientované predovšetkým na schopnosť spoločnosti vytvárať zisk a na zaistenie dlhodobého rastu pridanej hodnoty spoločnosti. Víziou spoločnosti je udržanie si postavenia spoľahlivého, dôveryhodného a žiadaného partnera, schopného plniť najnáročnejšie požiadavky.</w:t>
      </w:r>
      <w:r w:rsidR="00DA0403">
        <w:rPr>
          <w:rFonts w:ascii="Tahoma" w:hAnsi="Tahoma" w:cs="Tahoma"/>
          <w:sz w:val="20"/>
          <w:szCs w:val="20"/>
        </w:rPr>
        <w:t xml:space="preserve"> </w:t>
      </w:r>
      <w:r w:rsidR="00DA0403" w:rsidRPr="00DA0403">
        <w:rPr>
          <w:rFonts w:ascii="Tahoma" w:hAnsi="Tahoma" w:cs="Tahoma"/>
          <w:color w:val="000000"/>
          <w:sz w:val="20"/>
          <w:szCs w:val="18"/>
        </w:rPr>
        <w:t xml:space="preserve">Firma </w:t>
      </w:r>
      <w:r w:rsidR="00C43242">
        <w:rPr>
          <w:rFonts w:ascii="Tahoma" w:hAnsi="Tahoma" w:cs="Tahoma"/>
          <w:color w:val="000000"/>
          <w:sz w:val="20"/>
          <w:szCs w:val="18"/>
        </w:rPr>
        <w:t>A</w:t>
      </w:r>
      <w:r w:rsidR="006C6A24">
        <w:rPr>
          <w:rFonts w:ascii="Tahoma" w:hAnsi="Tahoma" w:cs="Tahoma"/>
          <w:color w:val="000000"/>
          <w:sz w:val="20"/>
          <w:szCs w:val="18"/>
        </w:rPr>
        <w:t>MOR</w:t>
      </w:r>
      <w:r w:rsidR="00C43242">
        <w:rPr>
          <w:rFonts w:ascii="Tahoma" w:hAnsi="Tahoma" w:cs="Tahoma"/>
          <w:color w:val="000000"/>
          <w:sz w:val="20"/>
          <w:szCs w:val="18"/>
        </w:rPr>
        <w:t xml:space="preserve"> s.r.o.</w:t>
      </w:r>
      <w:r w:rsidR="00DA0403" w:rsidRPr="00DA0403">
        <w:rPr>
          <w:rFonts w:ascii="Tahoma" w:hAnsi="Tahoma" w:cs="Tahoma"/>
          <w:color w:val="000000"/>
          <w:sz w:val="20"/>
          <w:szCs w:val="18"/>
        </w:rPr>
        <w:t xml:space="preserve"> je jedna z najvýznamnejších firiem pôsobiacich v oblasti </w:t>
      </w:r>
      <w:r w:rsidR="00C43242">
        <w:rPr>
          <w:rFonts w:ascii="Tahoma" w:hAnsi="Tahoma" w:cs="Tahoma"/>
          <w:color w:val="000000"/>
          <w:sz w:val="20"/>
          <w:szCs w:val="18"/>
        </w:rPr>
        <w:t>predaja potravinárskeho tovaru</w:t>
      </w:r>
      <w:r w:rsidR="000A4588">
        <w:rPr>
          <w:rFonts w:ascii="Tahoma" w:hAnsi="Tahoma" w:cs="Tahoma"/>
          <w:color w:val="000000"/>
          <w:sz w:val="20"/>
          <w:szCs w:val="18"/>
        </w:rPr>
        <w:t>.</w:t>
      </w:r>
    </w:p>
    <w:p w:rsidR="00DA0403" w:rsidRPr="00DA0403" w:rsidRDefault="00DA0403" w:rsidP="00DA0403">
      <w:pPr>
        <w:pStyle w:val="Normlnywebov"/>
        <w:spacing w:line="360" w:lineRule="auto"/>
        <w:ind w:left="705"/>
        <w:rPr>
          <w:rFonts w:ascii="Tahoma" w:hAnsi="Tahoma" w:cs="Tahoma"/>
          <w:color w:val="646464"/>
          <w:sz w:val="20"/>
          <w:szCs w:val="18"/>
        </w:rPr>
      </w:pPr>
      <w:r w:rsidRPr="00DA0403">
        <w:rPr>
          <w:rFonts w:ascii="Tahoma" w:hAnsi="Tahoma" w:cs="Tahoma"/>
          <w:color w:val="000000"/>
          <w:sz w:val="20"/>
          <w:szCs w:val="18"/>
        </w:rPr>
        <w:t xml:space="preserve">Hlavným podnikateľským zámerom je </w:t>
      </w:r>
      <w:r w:rsidR="00B772CC">
        <w:rPr>
          <w:rFonts w:ascii="Tahoma" w:hAnsi="Tahoma" w:cs="Tahoma"/>
          <w:color w:val="000000"/>
          <w:sz w:val="20"/>
          <w:szCs w:val="18"/>
        </w:rPr>
        <w:t>predaj potravinárskeho tovaru</w:t>
      </w:r>
      <w:r w:rsidR="000A4588">
        <w:rPr>
          <w:rFonts w:ascii="Tahoma" w:hAnsi="Tahoma" w:cs="Tahoma"/>
          <w:color w:val="000000"/>
          <w:sz w:val="20"/>
          <w:szCs w:val="18"/>
        </w:rPr>
        <w:t>.</w:t>
      </w:r>
    </w:p>
    <w:p w:rsidR="00DA0403" w:rsidRPr="00DA0403" w:rsidRDefault="00DA0403" w:rsidP="00DA0403">
      <w:pPr>
        <w:pStyle w:val="Normlnywebov"/>
        <w:spacing w:line="360" w:lineRule="auto"/>
        <w:ind w:left="705"/>
        <w:rPr>
          <w:rFonts w:ascii="Tahoma" w:hAnsi="Tahoma" w:cs="Tahoma"/>
          <w:color w:val="646464"/>
          <w:sz w:val="20"/>
          <w:szCs w:val="18"/>
        </w:rPr>
      </w:pPr>
      <w:r w:rsidRPr="00DA0403">
        <w:rPr>
          <w:rFonts w:ascii="Tahoma" w:hAnsi="Tahoma" w:cs="Tahoma"/>
          <w:color w:val="000000"/>
          <w:sz w:val="20"/>
          <w:szCs w:val="18"/>
        </w:rPr>
        <w:t xml:space="preserve">Prioritou je spokojný zákazník, ktorému ponúkame </w:t>
      </w:r>
      <w:r w:rsidR="00CD36EB">
        <w:rPr>
          <w:rFonts w:ascii="Tahoma" w:hAnsi="Tahoma" w:cs="Tahoma"/>
          <w:color w:val="000000"/>
          <w:sz w:val="20"/>
          <w:szCs w:val="18"/>
        </w:rPr>
        <w:t>kvalitný tovar , pričom berieme na zreteľ ekonomickú situáciu obyvateľstva a preto sa snažíme ponúkať tovar primeranej ceny a vysokej kvality.</w:t>
      </w:r>
    </w:p>
    <w:p w:rsidR="00251706" w:rsidRDefault="00DA0403" w:rsidP="00251706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705" w:right="70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 xml:space="preserve">Spoločnosť </w:t>
      </w:r>
      <w:r w:rsidR="00251706" w:rsidRPr="007B37AB">
        <w:rPr>
          <w:rFonts w:ascii="Tahoma" w:hAnsi="Tahoma" w:cs="Tahoma"/>
          <w:sz w:val="20"/>
          <w:szCs w:val="20"/>
        </w:rPr>
        <w:t xml:space="preserve"> sa </w:t>
      </w:r>
      <w:r>
        <w:rPr>
          <w:rFonts w:ascii="Tahoma" w:hAnsi="Tahoma" w:cs="Tahoma"/>
          <w:sz w:val="20"/>
          <w:szCs w:val="20"/>
        </w:rPr>
        <w:t>v nasledujúcom účtovnom období</w:t>
      </w:r>
      <w:r w:rsidR="00251706" w:rsidRPr="007B37AB">
        <w:rPr>
          <w:rFonts w:ascii="Tahoma" w:hAnsi="Tahoma" w:cs="Tahoma"/>
          <w:sz w:val="20"/>
          <w:szCs w:val="20"/>
        </w:rPr>
        <w:t xml:space="preserve"> bude sústrediť na efektívne riadenie nákladovej oblasti tak, aby bola prispôsobená všeobecne negatívnej ekonomickej situácii. </w:t>
      </w:r>
      <w:r w:rsidR="005E1CE1">
        <w:rPr>
          <w:rFonts w:ascii="Tahoma" w:hAnsi="Tahoma" w:cs="Tahoma"/>
          <w:sz w:val="20"/>
          <w:szCs w:val="20"/>
        </w:rPr>
        <w:t>Rozvoj a prínos pre s</w:t>
      </w:r>
      <w:r w:rsidR="00251706">
        <w:rPr>
          <w:rFonts w:ascii="Tahoma" w:hAnsi="Tahoma" w:cs="Tahoma"/>
          <w:sz w:val="20"/>
          <w:szCs w:val="20"/>
        </w:rPr>
        <w:t xml:space="preserve">poločnosť </w:t>
      </w:r>
      <w:r w:rsidR="005E1CE1">
        <w:rPr>
          <w:rFonts w:ascii="Tahoma" w:hAnsi="Tahoma" w:cs="Tahoma"/>
          <w:sz w:val="20"/>
          <w:szCs w:val="20"/>
        </w:rPr>
        <w:t xml:space="preserve">bude obstarávanie </w:t>
      </w:r>
      <w:r w:rsidR="00CD36EB">
        <w:rPr>
          <w:rFonts w:ascii="Tahoma" w:hAnsi="Tahoma" w:cs="Tahoma"/>
          <w:sz w:val="20"/>
          <w:szCs w:val="20"/>
        </w:rPr>
        <w:t>kvalitného tovaru tak ako zo zahraničia , tak aj z tuzemského trhu.</w:t>
      </w:r>
      <w:r>
        <w:rPr>
          <w:rFonts w:ascii="Tahoma" w:hAnsi="Tahoma" w:cs="Tahoma"/>
          <w:sz w:val="20"/>
          <w:szCs w:val="20"/>
        </w:rPr>
        <w:t xml:space="preserve"> </w:t>
      </w:r>
      <w:r w:rsidR="00CD36EB">
        <w:rPr>
          <w:rFonts w:ascii="Tahoma" w:hAnsi="Tahoma" w:cs="Tahoma"/>
          <w:sz w:val="20"/>
          <w:szCs w:val="20"/>
        </w:rPr>
        <w:t>Predajom</w:t>
      </w:r>
      <w:r w:rsidR="00251706">
        <w:rPr>
          <w:rFonts w:ascii="Tahoma" w:hAnsi="Tahoma" w:cs="Tahoma"/>
          <w:sz w:val="20"/>
          <w:szCs w:val="20"/>
        </w:rPr>
        <w:t xml:space="preserve"> </w:t>
      </w:r>
      <w:r w:rsidR="00CD36EB">
        <w:rPr>
          <w:rFonts w:ascii="Tahoma" w:hAnsi="Tahoma" w:cs="Tahoma"/>
          <w:sz w:val="20"/>
          <w:szCs w:val="20"/>
        </w:rPr>
        <w:t>kvalitného tovaru</w:t>
      </w:r>
      <w:r w:rsidR="00251706">
        <w:rPr>
          <w:rFonts w:ascii="Tahoma" w:hAnsi="Tahoma" w:cs="Tahoma"/>
          <w:sz w:val="20"/>
          <w:szCs w:val="20"/>
        </w:rPr>
        <w:t xml:space="preserve">, si chce spoločnosť udržať svoje miesto na trhu. </w:t>
      </w:r>
      <w:r w:rsidR="00251706" w:rsidRPr="007B37AB">
        <w:rPr>
          <w:rFonts w:ascii="Tahoma" w:hAnsi="Tahoma" w:cs="Tahoma"/>
          <w:sz w:val="20"/>
          <w:szCs w:val="20"/>
        </w:rPr>
        <w:t>Vo výnosovej oblasti sa bude sústrediť na efektívne rozvíjanie spolupráce so súčasnými i novými partnermi tak, aby si zaistila rast.</w:t>
      </w:r>
      <w:bookmarkEnd w:id="6"/>
      <w:bookmarkEnd w:id="7"/>
    </w:p>
    <w:p w:rsidR="00251706" w:rsidRPr="000B0EC3" w:rsidRDefault="00251706" w:rsidP="00251706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705" w:right="70"/>
        <w:jc w:val="both"/>
        <w:rPr>
          <w:rFonts w:ascii="Tahoma" w:hAnsi="Tahoma" w:cs="Tahoma"/>
          <w:sz w:val="20"/>
          <w:szCs w:val="20"/>
        </w:rPr>
      </w:pPr>
    </w:p>
    <w:p w:rsidR="005E0570" w:rsidRPr="00E60DF5" w:rsidRDefault="005E0570" w:rsidP="00E60DF5">
      <w:pPr>
        <w:pStyle w:val="Nadpis1"/>
        <w:numPr>
          <w:ilvl w:val="0"/>
          <w:numId w:val="11"/>
        </w:numPr>
        <w:rPr>
          <w:rFonts w:ascii="Tahoma" w:hAnsi="Tahoma" w:cs="Tahoma"/>
        </w:rPr>
      </w:pPr>
      <w:r w:rsidRPr="00E60DF5">
        <w:rPr>
          <w:rFonts w:ascii="Tahoma" w:hAnsi="Tahoma" w:cs="Tahoma"/>
        </w:rPr>
        <w:t>Výdavky na činnosť v oblasti výskumu a vývoja</w:t>
      </w:r>
    </w:p>
    <w:p w:rsidR="00E60DF5" w:rsidRDefault="00E60DF5" w:rsidP="00E60DF5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2"/>
          <w:szCs w:val="22"/>
        </w:rPr>
      </w:pPr>
    </w:p>
    <w:p w:rsidR="005E0570" w:rsidRPr="000B0EC3" w:rsidRDefault="005E0570" w:rsidP="00E60DF5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DA0403">
        <w:rPr>
          <w:rFonts w:ascii="Tahoma" w:hAnsi="Tahoma" w:cs="Tahoma"/>
          <w:sz w:val="20"/>
          <w:szCs w:val="20"/>
        </w:rPr>
        <w:t xml:space="preserve">V priebehu účtovného obdobia </w:t>
      </w:r>
      <w:r w:rsidR="00DA0403">
        <w:rPr>
          <w:rFonts w:ascii="Tahoma" w:hAnsi="Tahoma" w:cs="Tahoma"/>
          <w:sz w:val="20"/>
          <w:szCs w:val="20"/>
        </w:rPr>
        <w:t>do 3</w:t>
      </w:r>
      <w:r w:rsidR="000A4588">
        <w:rPr>
          <w:rFonts w:ascii="Tahoma" w:hAnsi="Tahoma" w:cs="Tahoma"/>
          <w:sz w:val="20"/>
          <w:szCs w:val="20"/>
        </w:rPr>
        <w:t>1</w:t>
      </w:r>
      <w:r w:rsidR="00DA0403">
        <w:rPr>
          <w:rFonts w:ascii="Tahoma" w:hAnsi="Tahoma" w:cs="Tahoma"/>
          <w:sz w:val="20"/>
          <w:szCs w:val="20"/>
        </w:rPr>
        <w:t>.</w:t>
      </w:r>
      <w:r w:rsidR="000A4588">
        <w:rPr>
          <w:rFonts w:ascii="Tahoma" w:hAnsi="Tahoma" w:cs="Tahoma"/>
          <w:sz w:val="20"/>
          <w:szCs w:val="20"/>
        </w:rPr>
        <w:t>12</w:t>
      </w:r>
      <w:r w:rsidR="00DA0403">
        <w:rPr>
          <w:rFonts w:ascii="Tahoma" w:hAnsi="Tahoma" w:cs="Tahoma"/>
          <w:sz w:val="20"/>
          <w:szCs w:val="20"/>
        </w:rPr>
        <w:t>.201</w:t>
      </w:r>
      <w:r w:rsidR="00F81D5D">
        <w:rPr>
          <w:rFonts w:ascii="Tahoma" w:hAnsi="Tahoma" w:cs="Tahoma"/>
          <w:sz w:val="20"/>
          <w:szCs w:val="20"/>
        </w:rPr>
        <w:t>5</w:t>
      </w:r>
      <w:r w:rsidR="00DA0403">
        <w:rPr>
          <w:rFonts w:ascii="Tahoma" w:hAnsi="Tahoma" w:cs="Tahoma"/>
          <w:sz w:val="20"/>
          <w:szCs w:val="20"/>
        </w:rPr>
        <w:t xml:space="preserve"> </w:t>
      </w:r>
      <w:r w:rsidRPr="00DA0403">
        <w:rPr>
          <w:rFonts w:ascii="Tahoma" w:hAnsi="Tahoma" w:cs="Tahoma"/>
          <w:sz w:val="20"/>
          <w:szCs w:val="20"/>
        </w:rPr>
        <w:t>spoločnosť nevykazuje výdavky na činnosť v oblasti výskumu a vývoja.</w:t>
      </w:r>
    </w:p>
    <w:p w:rsidR="005E0570" w:rsidRDefault="005E0570">
      <w:pPr>
        <w:ind w:left="720"/>
        <w:jc w:val="both"/>
        <w:rPr>
          <w:rFonts w:ascii="Tahoma" w:hAnsi="Tahoma" w:cs="Tahoma"/>
          <w:b/>
          <w:bCs/>
          <w:sz w:val="22"/>
          <w:szCs w:val="22"/>
        </w:rPr>
      </w:pPr>
    </w:p>
    <w:p w:rsidR="005E0570" w:rsidRPr="00E60DF5" w:rsidRDefault="005E0570" w:rsidP="00E60DF5">
      <w:pPr>
        <w:pStyle w:val="Nadpis1"/>
        <w:numPr>
          <w:ilvl w:val="0"/>
          <w:numId w:val="11"/>
        </w:numPr>
        <w:rPr>
          <w:rFonts w:ascii="Tahoma" w:hAnsi="Tahoma" w:cs="Tahoma"/>
        </w:rPr>
      </w:pPr>
      <w:r w:rsidRPr="00E60DF5">
        <w:rPr>
          <w:rFonts w:ascii="Tahoma" w:hAnsi="Tahoma" w:cs="Tahoma"/>
        </w:rPr>
        <w:t>Obstarávanie vlastných akcií, dočasných listov, obchodných podielov a akcií, dočasných listov a obchodných podielov ovládajúcej osoby</w:t>
      </w:r>
    </w:p>
    <w:p w:rsidR="00E60DF5" w:rsidRPr="00E60DF5" w:rsidRDefault="00E60DF5" w:rsidP="00E60DF5">
      <w:pPr>
        <w:rPr>
          <w:lang w:eastAsia="cs-CZ"/>
        </w:rPr>
      </w:pPr>
    </w:p>
    <w:p w:rsidR="005E0570" w:rsidRDefault="005E0570" w:rsidP="00E60DF5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DA0403">
        <w:rPr>
          <w:rFonts w:ascii="Tahoma" w:hAnsi="Tahoma" w:cs="Tahoma"/>
          <w:sz w:val="20"/>
          <w:szCs w:val="20"/>
        </w:rPr>
        <w:t xml:space="preserve">Spoločnosť v priebehu účtovného obdobia </w:t>
      </w:r>
      <w:r w:rsidR="00DA0403">
        <w:rPr>
          <w:rFonts w:ascii="Tahoma" w:hAnsi="Tahoma" w:cs="Tahoma"/>
          <w:sz w:val="20"/>
          <w:szCs w:val="20"/>
        </w:rPr>
        <w:t>do 3</w:t>
      </w:r>
      <w:r w:rsidR="000A4588">
        <w:rPr>
          <w:rFonts w:ascii="Tahoma" w:hAnsi="Tahoma" w:cs="Tahoma"/>
          <w:sz w:val="20"/>
          <w:szCs w:val="20"/>
        </w:rPr>
        <w:t>1</w:t>
      </w:r>
      <w:r w:rsidR="00DA0403">
        <w:rPr>
          <w:rFonts w:ascii="Tahoma" w:hAnsi="Tahoma" w:cs="Tahoma"/>
          <w:sz w:val="20"/>
          <w:szCs w:val="20"/>
        </w:rPr>
        <w:t>.</w:t>
      </w:r>
      <w:r w:rsidR="000A4588">
        <w:rPr>
          <w:rFonts w:ascii="Tahoma" w:hAnsi="Tahoma" w:cs="Tahoma"/>
          <w:sz w:val="20"/>
          <w:szCs w:val="20"/>
        </w:rPr>
        <w:t>12.</w:t>
      </w:r>
      <w:r w:rsidR="00DA0403">
        <w:rPr>
          <w:rFonts w:ascii="Tahoma" w:hAnsi="Tahoma" w:cs="Tahoma"/>
          <w:sz w:val="20"/>
          <w:szCs w:val="20"/>
        </w:rPr>
        <w:t>201</w:t>
      </w:r>
      <w:r w:rsidR="00F81D5D">
        <w:rPr>
          <w:rFonts w:ascii="Tahoma" w:hAnsi="Tahoma" w:cs="Tahoma"/>
          <w:sz w:val="20"/>
          <w:szCs w:val="20"/>
        </w:rPr>
        <w:t>5</w:t>
      </w:r>
      <w:r w:rsidRPr="00DA0403">
        <w:rPr>
          <w:rFonts w:ascii="Tahoma" w:hAnsi="Tahoma" w:cs="Tahoma"/>
          <w:sz w:val="20"/>
          <w:szCs w:val="20"/>
        </w:rPr>
        <w:t xml:space="preserve"> neobstarávala vlastné akcie, dočasné listy, obchodné podiely a akcie a to vrátane ovládajúcej osoby.</w:t>
      </w:r>
    </w:p>
    <w:p w:rsidR="005E0570" w:rsidRDefault="005E0570">
      <w:pPr>
        <w:ind w:left="720"/>
        <w:jc w:val="both"/>
        <w:rPr>
          <w:rFonts w:ascii="Tahoma" w:hAnsi="Tahoma" w:cs="Tahoma"/>
          <w:sz w:val="22"/>
          <w:szCs w:val="22"/>
        </w:rPr>
      </w:pPr>
    </w:p>
    <w:p w:rsidR="005E0570" w:rsidRDefault="005E0570" w:rsidP="00E60DF5">
      <w:pPr>
        <w:pStyle w:val="Nadpis1"/>
        <w:numPr>
          <w:ilvl w:val="0"/>
          <w:numId w:val="11"/>
        </w:numPr>
        <w:rPr>
          <w:rFonts w:ascii="Tahoma" w:hAnsi="Tahoma" w:cs="Tahoma"/>
          <w:bCs w:val="0"/>
        </w:rPr>
      </w:pPr>
      <w:r w:rsidRPr="00E60DF5">
        <w:rPr>
          <w:rFonts w:ascii="Tahoma" w:hAnsi="Tahoma" w:cs="Tahoma"/>
          <w:bCs w:val="0"/>
        </w:rPr>
        <w:t>Návrh na rozdelenie zisku alebo vyrovnanie straty</w:t>
      </w:r>
    </w:p>
    <w:p w:rsidR="00E60DF5" w:rsidRPr="00E60DF5" w:rsidRDefault="00E60DF5" w:rsidP="00E60DF5">
      <w:pPr>
        <w:rPr>
          <w:lang w:eastAsia="cs-CZ"/>
        </w:rPr>
      </w:pPr>
    </w:p>
    <w:p w:rsidR="00CD36EB" w:rsidRDefault="00DA0403" w:rsidP="00CD36EB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Spoločnosť</w:t>
      </w:r>
      <w:r w:rsidR="005E0570" w:rsidRPr="00DA0403">
        <w:rPr>
          <w:rFonts w:ascii="Tahoma" w:hAnsi="Tahoma" w:cs="Tahoma"/>
          <w:sz w:val="20"/>
          <w:szCs w:val="20"/>
        </w:rPr>
        <w:t xml:space="preserve"> na základe rozhodnutia valného zhromaždenia hospodársky výsledok </w:t>
      </w:r>
      <w:r w:rsidR="005E1CE1">
        <w:rPr>
          <w:rFonts w:ascii="Tahoma" w:hAnsi="Tahoma" w:cs="Tahoma"/>
          <w:sz w:val="20"/>
          <w:szCs w:val="20"/>
        </w:rPr>
        <w:t>zisk</w:t>
      </w:r>
      <w:r w:rsidR="00A24D85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>k 3</w:t>
      </w:r>
      <w:r w:rsidR="000A4588">
        <w:rPr>
          <w:rFonts w:ascii="Tahoma" w:hAnsi="Tahoma" w:cs="Tahoma"/>
          <w:sz w:val="20"/>
          <w:szCs w:val="20"/>
        </w:rPr>
        <w:t>1</w:t>
      </w:r>
      <w:r>
        <w:rPr>
          <w:rFonts w:ascii="Tahoma" w:hAnsi="Tahoma" w:cs="Tahoma"/>
          <w:sz w:val="20"/>
          <w:szCs w:val="20"/>
        </w:rPr>
        <w:t>.</w:t>
      </w:r>
      <w:r w:rsidR="000A4588">
        <w:rPr>
          <w:rFonts w:ascii="Tahoma" w:hAnsi="Tahoma" w:cs="Tahoma"/>
          <w:sz w:val="20"/>
          <w:szCs w:val="20"/>
        </w:rPr>
        <w:t>12.</w:t>
      </w:r>
      <w:r w:rsidR="00A24D85">
        <w:rPr>
          <w:rFonts w:ascii="Tahoma" w:hAnsi="Tahoma" w:cs="Tahoma"/>
          <w:sz w:val="20"/>
          <w:szCs w:val="20"/>
        </w:rPr>
        <w:t>201</w:t>
      </w:r>
      <w:r w:rsidR="00F81D5D">
        <w:rPr>
          <w:rFonts w:ascii="Tahoma" w:hAnsi="Tahoma" w:cs="Tahoma"/>
          <w:sz w:val="20"/>
          <w:szCs w:val="20"/>
        </w:rPr>
        <w:t>5</w:t>
      </w:r>
      <w:r w:rsidR="00CD36EB">
        <w:rPr>
          <w:rFonts w:ascii="Tahoma" w:hAnsi="Tahoma" w:cs="Tahoma"/>
          <w:sz w:val="20"/>
          <w:szCs w:val="20"/>
        </w:rPr>
        <w:t xml:space="preserve"> </w:t>
      </w:r>
      <w:r w:rsidR="00AB26B5">
        <w:rPr>
          <w:rFonts w:ascii="Tahoma" w:hAnsi="Tahoma" w:cs="Tahoma"/>
          <w:sz w:val="20"/>
          <w:szCs w:val="20"/>
        </w:rPr>
        <w:t xml:space="preserve">vo výške </w:t>
      </w:r>
      <w:r w:rsidR="00F81D5D">
        <w:rPr>
          <w:rFonts w:ascii="Tahoma" w:hAnsi="Tahoma" w:cs="Tahoma"/>
          <w:sz w:val="20"/>
          <w:szCs w:val="20"/>
        </w:rPr>
        <w:t>200 284</w:t>
      </w:r>
      <w:r w:rsidR="00AB26B5">
        <w:rPr>
          <w:rFonts w:ascii="Tahoma" w:hAnsi="Tahoma" w:cs="Tahoma"/>
          <w:sz w:val="20"/>
          <w:szCs w:val="20"/>
        </w:rPr>
        <w:t xml:space="preserve"> EUR</w:t>
      </w:r>
      <w:r w:rsidR="00CD36EB">
        <w:rPr>
          <w:rFonts w:ascii="Tahoma" w:hAnsi="Tahoma" w:cs="Tahoma"/>
          <w:sz w:val="20"/>
          <w:szCs w:val="20"/>
        </w:rPr>
        <w:t xml:space="preserve"> </w:t>
      </w:r>
      <w:r w:rsidR="005E1CE1">
        <w:rPr>
          <w:rFonts w:ascii="Tahoma" w:hAnsi="Tahoma" w:cs="Tahoma"/>
          <w:sz w:val="20"/>
          <w:szCs w:val="20"/>
        </w:rPr>
        <w:t>preúčtuje na účet nerozdeleného zisku minulých rokov</w:t>
      </w:r>
      <w:r w:rsidR="00CD36EB">
        <w:rPr>
          <w:rFonts w:ascii="Tahoma" w:hAnsi="Tahoma" w:cs="Tahoma"/>
          <w:sz w:val="20"/>
          <w:szCs w:val="20"/>
        </w:rPr>
        <w:t>.</w:t>
      </w:r>
      <w:r w:rsidR="005E1CE1">
        <w:rPr>
          <w:rFonts w:ascii="Tahoma" w:hAnsi="Tahoma" w:cs="Tahoma"/>
          <w:sz w:val="20"/>
          <w:szCs w:val="20"/>
        </w:rPr>
        <w:t xml:space="preserve"> </w:t>
      </w:r>
      <w:r w:rsidR="00253581">
        <w:rPr>
          <w:rFonts w:ascii="Tahoma" w:hAnsi="Tahoma" w:cs="Tahoma"/>
          <w:sz w:val="20"/>
          <w:szCs w:val="20"/>
        </w:rPr>
        <w:t xml:space="preserve"> </w:t>
      </w:r>
    </w:p>
    <w:p w:rsidR="005E0570" w:rsidRDefault="005E0570">
      <w:pPr>
        <w:ind w:left="720"/>
        <w:rPr>
          <w:rFonts w:ascii="Tahoma" w:hAnsi="Tahoma" w:cs="Tahoma"/>
          <w:sz w:val="23"/>
          <w:szCs w:val="23"/>
        </w:rPr>
      </w:pPr>
    </w:p>
    <w:p w:rsidR="005E0570" w:rsidRDefault="005E0570" w:rsidP="00E80508">
      <w:pPr>
        <w:pStyle w:val="Nadpis1"/>
        <w:numPr>
          <w:ilvl w:val="0"/>
          <w:numId w:val="11"/>
        </w:numPr>
        <w:rPr>
          <w:rFonts w:ascii="Tahoma" w:hAnsi="Tahoma" w:cs="Tahoma"/>
          <w:bCs w:val="0"/>
        </w:rPr>
      </w:pPr>
      <w:r w:rsidRPr="00E80508">
        <w:rPr>
          <w:rFonts w:ascii="Tahoma" w:hAnsi="Tahoma" w:cs="Tahoma"/>
          <w:bCs w:val="0"/>
        </w:rPr>
        <w:t>Organizačná zložka v</w:t>
      </w:r>
      <w:r w:rsidR="00E80508">
        <w:rPr>
          <w:rFonts w:ascii="Tahoma" w:hAnsi="Tahoma" w:cs="Tahoma"/>
          <w:bCs w:val="0"/>
        </w:rPr>
        <w:t> </w:t>
      </w:r>
      <w:r w:rsidRPr="00E80508">
        <w:rPr>
          <w:rFonts w:ascii="Tahoma" w:hAnsi="Tahoma" w:cs="Tahoma"/>
          <w:bCs w:val="0"/>
        </w:rPr>
        <w:t>zahraničí</w:t>
      </w:r>
    </w:p>
    <w:p w:rsidR="00E80508" w:rsidRPr="00E80508" w:rsidRDefault="00E80508" w:rsidP="00E80508">
      <w:pPr>
        <w:rPr>
          <w:lang w:eastAsia="cs-CZ"/>
        </w:rPr>
      </w:pPr>
    </w:p>
    <w:p w:rsidR="005E0570" w:rsidRDefault="005E0570" w:rsidP="000B0EC3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0B0EC3">
        <w:rPr>
          <w:rFonts w:ascii="Tahoma" w:hAnsi="Tahoma" w:cs="Tahoma"/>
          <w:sz w:val="20"/>
          <w:szCs w:val="20"/>
        </w:rPr>
        <w:t>Spoločnosť nevykazuje organizačnú zložku v zahraničí.</w:t>
      </w:r>
    </w:p>
    <w:p w:rsidR="00C474E3" w:rsidRDefault="00C474E3" w:rsidP="000B0EC3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C474E3" w:rsidRPr="008A3088" w:rsidRDefault="00C474E3" w:rsidP="00C474E3">
      <w:pPr>
        <w:pStyle w:val="Nadpis1"/>
        <w:numPr>
          <w:ilvl w:val="0"/>
          <w:numId w:val="11"/>
        </w:numPr>
        <w:rPr>
          <w:rFonts w:ascii="Tahoma" w:hAnsi="Tahoma" w:cs="Tahoma"/>
          <w:bCs w:val="0"/>
        </w:rPr>
      </w:pPr>
      <w:r w:rsidRPr="008A3088">
        <w:rPr>
          <w:rFonts w:ascii="Tahoma" w:hAnsi="Tahoma" w:cs="Tahoma"/>
          <w:bCs w:val="0"/>
        </w:rPr>
        <w:t>Vplyv na životné prostredie</w:t>
      </w:r>
    </w:p>
    <w:p w:rsidR="00C474E3" w:rsidRPr="008A3088" w:rsidRDefault="00C474E3" w:rsidP="00C474E3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C474E3" w:rsidRDefault="00C474E3" w:rsidP="00C474E3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  <w:r w:rsidRPr="00A24D85">
        <w:rPr>
          <w:rFonts w:ascii="Tahoma" w:hAnsi="Tahoma" w:cs="Tahoma"/>
          <w:sz w:val="20"/>
          <w:szCs w:val="20"/>
        </w:rPr>
        <w:t>Z pohľadu celkového hodnotenia spoločnosti a jej správania sa voči životnému prostrediu je možné konštatovať, že všetky procesy a činnosti vykonávané v spoločnosti nemajú negatívny vplyv na životné prostredie.</w:t>
      </w:r>
    </w:p>
    <w:p w:rsidR="00C474E3" w:rsidRPr="000B0EC3" w:rsidRDefault="00C474E3" w:rsidP="000B0EC3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0"/>
          <w:szCs w:val="20"/>
        </w:rPr>
      </w:pPr>
    </w:p>
    <w:p w:rsidR="00B73618" w:rsidRDefault="00B73618">
      <w:pPr>
        <w:ind w:left="720"/>
        <w:rPr>
          <w:rFonts w:ascii="Tahoma" w:hAnsi="Tahoma" w:cs="Tahoma"/>
          <w:sz w:val="23"/>
          <w:szCs w:val="23"/>
        </w:rPr>
      </w:pPr>
    </w:p>
    <w:p w:rsidR="00364D4E" w:rsidRPr="00E80508" w:rsidRDefault="00364D4E" w:rsidP="00364D4E">
      <w:pPr>
        <w:pStyle w:val="Nadpis1"/>
        <w:numPr>
          <w:ilvl w:val="0"/>
          <w:numId w:val="11"/>
        </w:numPr>
        <w:rPr>
          <w:rFonts w:ascii="Tahoma" w:hAnsi="Tahoma" w:cs="Tahoma"/>
          <w:bCs w:val="0"/>
        </w:rPr>
      </w:pPr>
      <w:r>
        <w:rPr>
          <w:rFonts w:ascii="Tahoma" w:hAnsi="Tahoma" w:cs="Tahoma"/>
          <w:bCs w:val="0"/>
        </w:rPr>
        <w:t>Prílohy</w:t>
      </w:r>
    </w:p>
    <w:p w:rsidR="00364D4E" w:rsidRPr="00E80508" w:rsidRDefault="00364D4E" w:rsidP="00364D4E">
      <w:pPr>
        <w:rPr>
          <w:lang w:eastAsia="cs-CZ"/>
        </w:rPr>
      </w:pPr>
    </w:p>
    <w:p w:rsidR="005E0570" w:rsidRDefault="00F81D5D" w:rsidP="00826B28">
      <w:pPr>
        <w:tabs>
          <w:tab w:val="left" w:pos="2880"/>
        </w:tabs>
        <w:autoSpaceDE w:val="0"/>
        <w:autoSpaceDN w:val="0"/>
        <w:adjustRightInd w:val="0"/>
        <w:spacing w:line="360" w:lineRule="auto"/>
        <w:ind w:left="540" w:right="70"/>
        <w:jc w:val="both"/>
        <w:rPr>
          <w:rFonts w:ascii="Tahoma" w:hAnsi="Tahoma" w:cs="Tahoma"/>
          <w:sz w:val="23"/>
          <w:szCs w:val="23"/>
        </w:rPr>
      </w:pPr>
      <w:r>
        <w:rPr>
          <w:rFonts w:ascii="Tahoma" w:hAnsi="Tahoma" w:cs="Tahoma"/>
          <w:sz w:val="20"/>
          <w:szCs w:val="20"/>
        </w:rPr>
        <w:t>Účtovná závierka k 31.12.2015</w:t>
      </w:r>
      <w:r w:rsidR="006C6A24">
        <w:rPr>
          <w:rFonts w:ascii="Tahoma" w:hAnsi="Tahoma" w:cs="Tahoma"/>
          <w:sz w:val="20"/>
          <w:szCs w:val="20"/>
        </w:rPr>
        <w:t xml:space="preserve">, </w:t>
      </w:r>
      <w:r w:rsidR="00256A26">
        <w:rPr>
          <w:rFonts w:ascii="Tahoma" w:hAnsi="Tahoma" w:cs="Tahoma"/>
          <w:sz w:val="20"/>
          <w:szCs w:val="20"/>
        </w:rPr>
        <w:t>Správa</w:t>
      </w:r>
      <w:r w:rsidR="00364D4E">
        <w:rPr>
          <w:rFonts w:ascii="Tahoma" w:hAnsi="Tahoma" w:cs="Tahoma"/>
          <w:sz w:val="20"/>
          <w:szCs w:val="20"/>
        </w:rPr>
        <w:t xml:space="preserve"> audítora,</w:t>
      </w:r>
      <w:r w:rsidR="006C6A24">
        <w:rPr>
          <w:rFonts w:ascii="Tahoma" w:hAnsi="Tahoma" w:cs="Tahoma"/>
          <w:sz w:val="20"/>
          <w:szCs w:val="20"/>
        </w:rPr>
        <w:t xml:space="preserve"> Finančná analýza</w:t>
      </w:r>
    </w:p>
    <w:p w:rsidR="005E0570" w:rsidRDefault="005E0570">
      <w:pPr>
        <w:ind w:left="720"/>
        <w:rPr>
          <w:rFonts w:ascii="Tahoma" w:hAnsi="Tahoma" w:cs="Tahoma"/>
          <w:sz w:val="23"/>
          <w:szCs w:val="23"/>
        </w:rPr>
      </w:pPr>
    </w:p>
    <w:p w:rsidR="005E0570" w:rsidRPr="000B0EC3" w:rsidRDefault="00CC0326">
      <w:pPr>
        <w:ind w:left="720"/>
        <w:rPr>
          <w:rFonts w:ascii="Tahoma" w:hAnsi="Tahoma" w:cs="Tahoma"/>
          <w:sz w:val="22"/>
          <w:szCs w:val="22"/>
        </w:rPr>
      </w:pPr>
      <w:r w:rsidRPr="00A24D85">
        <w:rPr>
          <w:rFonts w:ascii="Tahoma" w:hAnsi="Tahoma" w:cs="Tahoma"/>
          <w:sz w:val="22"/>
          <w:szCs w:val="22"/>
        </w:rPr>
        <w:t>V</w:t>
      </w:r>
      <w:r w:rsidR="00CD36EB">
        <w:rPr>
          <w:rFonts w:ascii="Tahoma" w:hAnsi="Tahoma" w:cs="Tahoma"/>
          <w:sz w:val="22"/>
          <w:szCs w:val="22"/>
        </w:rPr>
        <w:t xml:space="preserve"> D.Kubíne </w:t>
      </w:r>
      <w:r w:rsidR="005E0570" w:rsidRPr="00A24D85">
        <w:rPr>
          <w:rFonts w:ascii="Tahoma" w:hAnsi="Tahoma" w:cs="Tahoma"/>
          <w:sz w:val="22"/>
          <w:szCs w:val="22"/>
        </w:rPr>
        <w:t xml:space="preserve"> </w:t>
      </w:r>
      <w:r w:rsidR="00F81D5D">
        <w:rPr>
          <w:rFonts w:ascii="Tahoma" w:hAnsi="Tahoma" w:cs="Tahoma"/>
          <w:sz w:val="22"/>
          <w:szCs w:val="22"/>
        </w:rPr>
        <w:t>28.10.2016</w:t>
      </w:r>
    </w:p>
    <w:p w:rsidR="005E0570" w:rsidRDefault="005E0570">
      <w:pPr>
        <w:ind w:left="720"/>
        <w:rPr>
          <w:rFonts w:ascii="Tahoma" w:hAnsi="Tahoma" w:cs="Tahoma"/>
          <w:sz w:val="23"/>
          <w:szCs w:val="23"/>
        </w:rPr>
      </w:pPr>
    </w:p>
    <w:p w:rsidR="009E2459" w:rsidRDefault="009E2459">
      <w:pPr>
        <w:ind w:left="720"/>
        <w:rPr>
          <w:rFonts w:ascii="Tahoma" w:hAnsi="Tahoma" w:cs="Tahoma"/>
          <w:sz w:val="23"/>
          <w:szCs w:val="23"/>
        </w:rPr>
      </w:pPr>
    </w:p>
    <w:p w:rsidR="005E0570" w:rsidRDefault="005E0570">
      <w:pPr>
        <w:ind w:left="720"/>
        <w:rPr>
          <w:rFonts w:ascii="Tahoma" w:hAnsi="Tahoma" w:cs="Tahoma"/>
          <w:sz w:val="23"/>
          <w:szCs w:val="23"/>
        </w:rPr>
      </w:pPr>
    </w:p>
    <w:p w:rsidR="00CC0326" w:rsidRDefault="00CC0326" w:rsidP="00FC4D2C">
      <w:pPr>
        <w:ind w:left="720"/>
        <w:jc w:val="center"/>
        <w:rPr>
          <w:rFonts w:ascii="Tahoma" w:hAnsi="Tahoma" w:cs="Tahoma"/>
          <w:sz w:val="23"/>
          <w:szCs w:val="23"/>
        </w:rPr>
      </w:pPr>
      <w:r>
        <w:rPr>
          <w:rFonts w:ascii="Tahoma" w:hAnsi="Tahoma" w:cs="Tahoma"/>
          <w:sz w:val="23"/>
          <w:szCs w:val="23"/>
        </w:rPr>
        <w:t>...................................................</w:t>
      </w:r>
    </w:p>
    <w:sectPr w:rsidR="00CC0326" w:rsidSect="00B73618">
      <w:footerReference w:type="default" r:id="rId10"/>
      <w:pgSz w:w="11906" w:h="16838" w:code="9"/>
      <w:pgMar w:top="1361" w:right="1134" w:bottom="1361" w:left="1304" w:header="709" w:footer="709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723A" w:rsidRDefault="005C723A" w:rsidP="00E60DF5">
      <w:r>
        <w:separator/>
      </w:r>
    </w:p>
  </w:endnote>
  <w:endnote w:type="continuationSeparator" w:id="0">
    <w:p w:rsidR="005C723A" w:rsidRDefault="005C723A" w:rsidP="00E60D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0DF5" w:rsidRDefault="00D00109">
    <w:pPr>
      <w:pStyle w:val="Pta"/>
      <w:jc w:val="center"/>
    </w:pPr>
    <w:r>
      <w:fldChar w:fldCharType="begin"/>
    </w:r>
    <w:r w:rsidR="00E60DF5">
      <w:instrText xml:space="preserve"> PAGE   \* MERGEFORMAT </w:instrText>
    </w:r>
    <w:r>
      <w:fldChar w:fldCharType="separate"/>
    </w:r>
    <w:r w:rsidR="007A2569">
      <w:rPr>
        <w:noProof/>
      </w:rPr>
      <w:t>1</w:t>
    </w:r>
    <w:r>
      <w:fldChar w:fldCharType="end"/>
    </w:r>
  </w:p>
  <w:p w:rsidR="00E60DF5" w:rsidRDefault="00E60DF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723A" w:rsidRDefault="005C723A" w:rsidP="00E60DF5">
      <w:r>
        <w:separator/>
      </w:r>
    </w:p>
  </w:footnote>
  <w:footnote w:type="continuationSeparator" w:id="0">
    <w:p w:rsidR="005C723A" w:rsidRDefault="005C723A" w:rsidP="00E60DF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B60B84"/>
    <w:multiLevelType w:val="multilevel"/>
    <w:tmpl w:val="272AD5FE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">
    <w:nsid w:val="0E741D79"/>
    <w:multiLevelType w:val="hybridMultilevel"/>
    <w:tmpl w:val="E7DA26EC"/>
    <w:lvl w:ilvl="0" w:tplc="93721EB2">
      <w:start w:val="4"/>
      <w:numFmt w:val="decimal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2">
    <w:nsid w:val="0EF3422C"/>
    <w:multiLevelType w:val="hybridMultilevel"/>
    <w:tmpl w:val="9CF4EA7A"/>
    <w:lvl w:ilvl="0" w:tplc="39C237B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384"/>
        </w:tabs>
        <w:ind w:left="384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104"/>
        </w:tabs>
        <w:ind w:left="110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824"/>
        </w:tabs>
        <w:ind w:left="182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2544"/>
        </w:tabs>
        <w:ind w:left="2544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264"/>
        </w:tabs>
        <w:ind w:left="326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3984"/>
        </w:tabs>
        <w:ind w:left="398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4704"/>
        </w:tabs>
        <w:ind w:left="4704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5424"/>
        </w:tabs>
        <w:ind w:left="5424" w:hanging="360"/>
      </w:pPr>
      <w:rPr>
        <w:rFonts w:ascii="Wingdings" w:hAnsi="Wingdings" w:hint="default"/>
      </w:rPr>
    </w:lvl>
  </w:abstractNum>
  <w:abstractNum w:abstractNumId="3">
    <w:nsid w:val="139D1464"/>
    <w:multiLevelType w:val="hybridMultilevel"/>
    <w:tmpl w:val="BA98FE5E"/>
    <w:lvl w:ilvl="0" w:tplc="23F82DEA">
      <w:numFmt w:val="bullet"/>
      <w:lvlText w:val="-"/>
      <w:lvlJc w:val="left"/>
      <w:pPr>
        <w:ind w:left="72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6766266"/>
    <w:multiLevelType w:val="multilevel"/>
    <w:tmpl w:val="7FDEE12C"/>
    <w:lvl w:ilvl="0">
      <w:start w:val="2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160"/>
        </w:tabs>
        <w:ind w:left="2160" w:hanging="216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20"/>
        </w:tabs>
        <w:ind w:left="2520" w:hanging="252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880"/>
        </w:tabs>
        <w:ind w:left="2880" w:hanging="28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240"/>
        </w:tabs>
        <w:ind w:left="3240" w:hanging="3240"/>
      </w:pPr>
      <w:rPr>
        <w:rFonts w:hint="default"/>
      </w:rPr>
    </w:lvl>
  </w:abstractNum>
  <w:abstractNum w:abstractNumId="5">
    <w:nsid w:val="17C93C38"/>
    <w:multiLevelType w:val="hybridMultilevel"/>
    <w:tmpl w:val="42AE5A8C"/>
    <w:lvl w:ilvl="0" w:tplc="76E25BB2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BAF2F72"/>
    <w:multiLevelType w:val="multilevel"/>
    <w:tmpl w:val="D32491B2"/>
    <w:lvl w:ilvl="0">
      <w:start w:val="2"/>
      <w:numFmt w:val="decimal"/>
      <w:lvlText w:val="%1.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10"/>
        </w:tabs>
        <w:ind w:left="1410" w:hanging="70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30"/>
        </w:tabs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900"/>
        </w:tabs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605"/>
        </w:tabs>
        <w:ind w:left="4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0"/>
        </w:tabs>
        <w:ind w:left="56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375"/>
        </w:tabs>
        <w:ind w:left="63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440"/>
        </w:tabs>
        <w:ind w:left="7440" w:hanging="1800"/>
      </w:pPr>
      <w:rPr>
        <w:rFonts w:hint="default"/>
      </w:rPr>
    </w:lvl>
  </w:abstractNum>
  <w:abstractNum w:abstractNumId="7">
    <w:nsid w:val="1E9A39E3"/>
    <w:multiLevelType w:val="multilevel"/>
    <w:tmpl w:val="17BE1948"/>
    <w:lvl w:ilvl="0">
      <w:start w:val="1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05"/>
        </w:tabs>
        <w:ind w:left="705" w:hanging="705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8">
    <w:nsid w:val="353273B0"/>
    <w:multiLevelType w:val="hybridMultilevel"/>
    <w:tmpl w:val="E7DA26EC"/>
    <w:lvl w:ilvl="0" w:tplc="39C237BC">
      <w:start w:val="1"/>
      <w:numFmt w:val="bullet"/>
      <w:lvlText w:val=""/>
      <w:lvlJc w:val="left"/>
      <w:pPr>
        <w:tabs>
          <w:tab w:val="num" w:pos="1065"/>
        </w:tabs>
        <w:ind w:left="1065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9">
    <w:nsid w:val="3FA00C63"/>
    <w:multiLevelType w:val="hybridMultilevel"/>
    <w:tmpl w:val="3A3A32A8"/>
    <w:lvl w:ilvl="0" w:tplc="6630A44A">
      <w:start w:val="2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2172805"/>
    <w:multiLevelType w:val="hybridMultilevel"/>
    <w:tmpl w:val="3530C8E4"/>
    <w:lvl w:ilvl="0" w:tplc="84A0624A">
      <w:start w:val="6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6697FA2"/>
    <w:multiLevelType w:val="hybridMultilevel"/>
    <w:tmpl w:val="510838F6"/>
    <w:lvl w:ilvl="0" w:tplc="BE124DB4">
      <w:start w:val="1"/>
      <w:numFmt w:val="decimal"/>
      <w:lvlText w:val="%1)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A2E0BB6"/>
    <w:multiLevelType w:val="hybridMultilevel"/>
    <w:tmpl w:val="94143D46"/>
    <w:lvl w:ilvl="0" w:tplc="79EAA064">
      <w:start w:val="119"/>
      <w:numFmt w:val="bullet"/>
      <w:lvlText w:val="-"/>
      <w:lvlJc w:val="left"/>
      <w:pPr>
        <w:ind w:left="1080" w:hanging="360"/>
      </w:pPr>
      <w:rPr>
        <w:rFonts w:ascii="Tahoma" w:eastAsia="Times New Roman" w:hAnsi="Tahoma" w:cs="Tahom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C2B43DA"/>
    <w:multiLevelType w:val="hybridMultilevel"/>
    <w:tmpl w:val="204C59E4"/>
    <w:lvl w:ilvl="0" w:tplc="041B0011">
      <w:start w:val="9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62F0330"/>
    <w:multiLevelType w:val="hybridMultilevel"/>
    <w:tmpl w:val="F7948AA0"/>
    <w:lvl w:ilvl="0" w:tplc="0405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>
    <w:nsid w:val="68C464E1"/>
    <w:multiLevelType w:val="hybridMultilevel"/>
    <w:tmpl w:val="3530C8E4"/>
    <w:lvl w:ilvl="0" w:tplc="39C237B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5E178BF"/>
    <w:multiLevelType w:val="hybridMultilevel"/>
    <w:tmpl w:val="F95E1364"/>
    <w:lvl w:ilvl="0" w:tplc="79308ADA">
      <w:start w:val="1"/>
      <w:numFmt w:val="bullet"/>
      <w:lvlText w:val=""/>
      <w:lvlJc w:val="left"/>
      <w:pPr>
        <w:ind w:left="12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7">
    <w:nsid w:val="7C3A1E38"/>
    <w:multiLevelType w:val="singleLevel"/>
    <w:tmpl w:val="F0E63F12"/>
    <w:lvl w:ilvl="0">
      <w:start w:val="2"/>
      <w:numFmt w:val="decimal"/>
      <w:lvlText w:val="%1"/>
      <w:lvlJc w:val="left"/>
      <w:pPr>
        <w:tabs>
          <w:tab w:val="num" w:pos="705"/>
        </w:tabs>
        <w:ind w:left="705" w:hanging="705"/>
      </w:pPr>
      <w:rPr>
        <w:rFonts w:hint="default"/>
      </w:rPr>
    </w:lvl>
  </w:abstractNum>
  <w:num w:numId="1">
    <w:abstractNumId w:val="11"/>
  </w:num>
  <w:num w:numId="2">
    <w:abstractNumId w:val="10"/>
  </w:num>
  <w:num w:numId="3">
    <w:abstractNumId w:val="6"/>
  </w:num>
  <w:num w:numId="4">
    <w:abstractNumId w:val="17"/>
  </w:num>
  <w:num w:numId="5">
    <w:abstractNumId w:val="1"/>
  </w:num>
  <w:num w:numId="6">
    <w:abstractNumId w:val="14"/>
  </w:num>
  <w:num w:numId="7">
    <w:abstractNumId w:val="8"/>
  </w:num>
  <w:num w:numId="8">
    <w:abstractNumId w:val="15"/>
  </w:num>
  <w:num w:numId="9">
    <w:abstractNumId w:val="13"/>
  </w:num>
  <w:num w:numId="10">
    <w:abstractNumId w:val="2"/>
  </w:num>
  <w:num w:numId="11">
    <w:abstractNumId w:val="0"/>
  </w:num>
  <w:num w:numId="12">
    <w:abstractNumId w:val="7"/>
  </w:num>
  <w:num w:numId="13">
    <w:abstractNumId w:val="9"/>
  </w:num>
  <w:num w:numId="14">
    <w:abstractNumId w:val="16"/>
  </w:num>
  <w:num w:numId="15">
    <w:abstractNumId w:val="4"/>
  </w:num>
  <w:num w:numId="16">
    <w:abstractNumId w:val="12"/>
  </w:num>
  <w:num w:numId="17">
    <w:abstractNumId w:val="5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7"/>
  <w:drawingGridVerticalSpacing w:val="12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6059"/>
    <w:rsid w:val="00003D88"/>
    <w:rsid w:val="00004AD8"/>
    <w:rsid w:val="00053476"/>
    <w:rsid w:val="000737A0"/>
    <w:rsid w:val="00087DE3"/>
    <w:rsid w:val="000A4588"/>
    <w:rsid w:val="000B0EC3"/>
    <w:rsid w:val="000B2640"/>
    <w:rsid w:val="000D3813"/>
    <w:rsid w:val="000F03BA"/>
    <w:rsid w:val="000F6DD8"/>
    <w:rsid w:val="00103362"/>
    <w:rsid w:val="0012429F"/>
    <w:rsid w:val="0012541B"/>
    <w:rsid w:val="001406F2"/>
    <w:rsid w:val="00153F74"/>
    <w:rsid w:val="00172FE7"/>
    <w:rsid w:val="00186696"/>
    <w:rsid w:val="001A6167"/>
    <w:rsid w:val="001A7485"/>
    <w:rsid w:val="001C2B51"/>
    <w:rsid w:val="001D242E"/>
    <w:rsid w:val="001D324E"/>
    <w:rsid w:val="001D4DDE"/>
    <w:rsid w:val="001E5C16"/>
    <w:rsid w:val="001F5270"/>
    <w:rsid w:val="002153A9"/>
    <w:rsid w:val="00216152"/>
    <w:rsid w:val="00231692"/>
    <w:rsid w:val="00251706"/>
    <w:rsid w:val="00253581"/>
    <w:rsid w:val="00254F6B"/>
    <w:rsid w:val="00256A26"/>
    <w:rsid w:val="00263012"/>
    <w:rsid w:val="00276924"/>
    <w:rsid w:val="00277D81"/>
    <w:rsid w:val="00282B0D"/>
    <w:rsid w:val="002943E9"/>
    <w:rsid w:val="002E5C62"/>
    <w:rsid w:val="002E6E20"/>
    <w:rsid w:val="00321827"/>
    <w:rsid w:val="0032288D"/>
    <w:rsid w:val="00332606"/>
    <w:rsid w:val="00335695"/>
    <w:rsid w:val="0033784B"/>
    <w:rsid w:val="003504C8"/>
    <w:rsid w:val="00364D4E"/>
    <w:rsid w:val="003662F8"/>
    <w:rsid w:val="00373F3D"/>
    <w:rsid w:val="00375F1B"/>
    <w:rsid w:val="003932E8"/>
    <w:rsid w:val="00396059"/>
    <w:rsid w:val="00396500"/>
    <w:rsid w:val="00396F65"/>
    <w:rsid w:val="003B2451"/>
    <w:rsid w:val="003C75C9"/>
    <w:rsid w:val="00417496"/>
    <w:rsid w:val="00433C7D"/>
    <w:rsid w:val="00437401"/>
    <w:rsid w:val="004430BB"/>
    <w:rsid w:val="00461417"/>
    <w:rsid w:val="0046218D"/>
    <w:rsid w:val="0046592B"/>
    <w:rsid w:val="004813C8"/>
    <w:rsid w:val="00481529"/>
    <w:rsid w:val="00487621"/>
    <w:rsid w:val="0049235D"/>
    <w:rsid w:val="004A69B5"/>
    <w:rsid w:val="005022E9"/>
    <w:rsid w:val="00504632"/>
    <w:rsid w:val="005260C3"/>
    <w:rsid w:val="005C4445"/>
    <w:rsid w:val="005C48AC"/>
    <w:rsid w:val="005C723A"/>
    <w:rsid w:val="005E0570"/>
    <w:rsid w:val="005E1CE1"/>
    <w:rsid w:val="006120C6"/>
    <w:rsid w:val="00645FA1"/>
    <w:rsid w:val="00657741"/>
    <w:rsid w:val="00663F1D"/>
    <w:rsid w:val="006928CD"/>
    <w:rsid w:val="00696BFF"/>
    <w:rsid w:val="006C6A24"/>
    <w:rsid w:val="006E1AD5"/>
    <w:rsid w:val="0072209E"/>
    <w:rsid w:val="00737431"/>
    <w:rsid w:val="00791F80"/>
    <w:rsid w:val="007A2569"/>
    <w:rsid w:val="007A538A"/>
    <w:rsid w:val="007B37AB"/>
    <w:rsid w:val="007E4B23"/>
    <w:rsid w:val="00803632"/>
    <w:rsid w:val="00823019"/>
    <w:rsid w:val="00826B28"/>
    <w:rsid w:val="00830D4D"/>
    <w:rsid w:val="00854696"/>
    <w:rsid w:val="00864D7C"/>
    <w:rsid w:val="00884B4B"/>
    <w:rsid w:val="00887B68"/>
    <w:rsid w:val="008920ED"/>
    <w:rsid w:val="00894C75"/>
    <w:rsid w:val="008A7A55"/>
    <w:rsid w:val="008D4CF3"/>
    <w:rsid w:val="008E5DE2"/>
    <w:rsid w:val="00902513"/>
    <w:rsid w:val="00903DEC"/>
    <w:rsid w:val="00914849"/>
    <w:rsid w:val="009D2397"/>
    <w:rsid w:val="009E2459"/>
    <w:rsid w:val="00A05324"/>
    <w:rsid w:val="00A12F6A"/>
    <w:rsid w:val="00A16416"/>
    <w:rsid w:val="00A24D85"/>
    <w:rsid w:val="00A30911"/>
    <w:rsid w:val="00A37094"/>
    <w:rsid w:val="00A40BAF"/>
    <w:rsid w:val="00A434A7"/>
    <w:rsid w:val="00A57F21"/>
    <w:rsid w:val="00A64788"/>
    <w:rsid w:val="00A6598F"/>
    <w:rsid w:val="00A92999"/>
    <w:rsid w:val="00AA4309"/>
    <w:rsid w:val="00AA7B35"/>
    <w:rsid w:val="00AB2632"/>
    <w:rsid w:val="00AB26B5"/>
    <w:rsid w:val="00AB7A6E"/>
    <w:rsid w:val="00AC4274"/>
    <w:rsid w:val="00AD4B53"/>
    <w:rsid w:val="00B0510E"/>
    <w:rsid w:val="00B4762D"/>
    <w:rsid w:val="00B7076E"/>
    <w:rsid w:val="00B72D2D"/>
    <w:rsid w:val="00B73618"/>
    <w:rsid w:val="00B772CC"/>
    <w:rsid w:val="00B95201"/>
    <w:rsid w:val="00B974BB"/>
    <w:rsid w:val="00B97F47"/>
    <w:rsid w:val="00BD1B3F"/>
    <w:rsid w:val="00BE6D78"/>
    <w:rsid w:val="00C05320"/>
    <w:rsid w:val="00C119E6"/>
    <w:rsid w:val="00C119FA"/>
    <w:rsid w:val="00C43242"/>
    <w:rsid w:val="00C474E3"/>
    <w:rsid w:val="00C821C4"/>
    <w:rsid w:val="00C91510"/>
    <w:rsid w:val="00CA54DB"/>
    <w:rsid w:val="00CB6FE8"/>
    <w:rsid w:val="00CC0326"/>
    <w:rsid w:val="00CC2757"/>
    <w:rsid w:val="00CC764C"/>
    <w:rsid w:val="00CD36EB"/>
    <w:rsid w:val="00CE5FED"/>
    <w:rsid w:val="00CF2C70"/>
    <w:rsid w:val="00D00109"/>
    <w:rsid w:val="00D23420"/>
    <w:rsid w:val="00D30A73"/>
    <w:rsid w:val="00D437B0"/>
    <w:rsid w:val="00D4692C"/>
    <w:rsid w:val="00D523B7"/>
    <w:rsid w:val="00D650DC"/>
    <w:rsid w:val="00D76BBB"/>
    <w:rsid w:val="00DA0403"/>
    <w:rsid w:val="00DB3859"/>
    <w:rsid w:val="00DB7110"/>
    <w:rsid w:val="00DE319E"/>
    <w:rsid w:val="00DF44E8"/>
    <w:rsid w:val="00DF7A30"/>
    <w:rsid w:val="00E21819"/>
    <w:rsid w:val="00E3579C"/>
    <w:rsid w:val="00E503EA"/>
    <w:rsid w:val="00E60DF5"/>
    <w:rsid w:val="00E80508"/>
    <w:rsid w:val="00E938F4"/>
    <w:rsid w:val="00EC2609"/>
    <w:rsid w:val="00EE496E"/>
    <w:rsid w:val="00EF7FE4"/>
    <w:rsid w:val="00F221A7"/>
    <w:rsid w:val="00F51FE6"/>
    <w:rsid w:val="00F6068C"/>
    <w:rsid w:val="00F61D9E"/>
    <w:rsid w:val="00F66C4C"/>
    <w:rsid w:val="00F81D5D"/>
    <w:rsid w:val="00FC4D2C"/>
    <w:rsid w:val="00FC557C"/>
    <w:rsid w:val="00FC566F"/>
    <w:rsid w:val="00FE2393"/>
    <w:rsid w:val="00FF31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0A7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D30A73"/>
    <w:pPr>
      <w:keepNext/>
      <w:ind w:left="360"/>
      <w:outlineLvl w:val="0"/>
    </w:pPr>
    <w:rPr>
      <w:b/>
      <w:bCs/>
      <w:sz w:val="23"/>
      <w:szCs w:val="23"/>
      <w:lang w:eastAsia="cs-CZ"/>
    </w:rPr>
  </w:style>
  <w:style w:type="paragraph" w:styleId="Nadpis2">
    <w:name w:val="heading 2"/>
    <w:basedOn w:val="Normlny"/>
    <w:next w:val="Normlny"/>
    <w:qFormat/>
    <w:rsid w:val="00D30A73"/>
    <w:pPr>
      <w:keepNext/>
      <w:outlineLvl w:val="1"/>
    </w:pPr>
    <w:rPr>
      <w:b/>
      <w:bCs/>
      <w:sz w:val="23"/>
      <w:szCs w:val="23"/>
      <w:u w:val="single"/>
      <w:lang w:eastAsia="cs-CZ"/>
    </w:rPr>
  </w:style>
  <w:style w:type="paragraph" w:styleId="Nadpis3">
    <w:name w:val="heading 3"/>
    <w:basedOn w:val="Normlny"/>
    <w:next w:val="Normlny"/>
    <w:qFormat/>
    <w:rsid w:val="00D30A73"/>
    <w:pPr>
      <w:keepNext/>
      <w:jc w:val="center"/>
      <w:outlineLvl w:val="2"/>
    </w:pPr>
    <w:rPr>
      <w:b/>
      <w:bCs/>
      <w:sz w:val="40"/>
      <w:szCs w:val="35"/>
      <w:lang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AA4309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D30A73"/>
    <w:pPr>
      <w:ind w:left="360"/>
    </w:pPr>
    <w:rPr>
      <w:b/>
      <w:bCs/>
      <w:sz w:val="23"/>
      <w:szCs w:val="23"/>
      <w:lang w:eastAsia="cs-CZ"/>
    </w:rPr>
  </w:style>
  <w:style w:type="paragraph" w:styleId="Zkladntext">
    <w:name w:val="Body Text"/>
    <w:basedOn w:val="Normlny"/>
    <w:rsid w:val="00D30A73"/>
    <w:pPr>
      <w:jc w:val="both"/>
    </w:pPr>
    <w:rPr>
      <w:sz w:val="23"/>
      <w:szCs w:val="23"/>
      <w:lang w:eastAsia="cs-CZ"/>
    </w:rPr>
  </w:style>
  <w:style w:type="paragraph" w:styleId="Zarkazkladnhotextu3">
    <w:name w:val="Body Text Indent 3"/>
    <w:basedOn w:val="Normlny"/>
    <w:rsid w:val="00D30A73"/>
    <w:pPr>
      <w:ind w:left="705"/>
      <w:jc w:val="both"/>
    </w:pPr>
    <w:rPr>
      <w:sz w:val="23"/>
      <w:szCs w:val="23"/>
      <w:lang w:eastAsia="cs-CZ"/>
    </w:rPr>
  </w:style>
  <w:style w:type="paragraph" w:styleId="Zarkazkladnhotextu2">
    <w:name w:val="Body Text Indent 2"/>
    <w:basedOn w:val="Normlny"/>
    <w:rsid w:val="00D30A73"/>
    <w:pPr>
      <w:ind w:left="360"/>
    </w:pPr>
    <w:rPr>
      <w:sz w:val="23"/>
      <w:szCs w:val="23"/>
      <w:lang w:eastAsia="cs-CZ"/>
    </w:rPr>
  </w:style>
  <w:style w:type="paragraph" w:styleId="Textbubliny">
    <w:name w:val="Balloon Text"/>
    <w:basedOn w:val="Normlny"/>
    <w:semiHidden/>
    <w:rsid w:val="00A434A7"/>
    <w:rPr>
      <w:rFonts w:ascii="Tahoma" w:hAnsi="Tahoma" w:cs="Tahoma"/>
      <w:sz w:val="16"/>
      <w:szCs w:val="16"/>
    </w:rPr>
  </w:style>
  <w:style w:type="character" w:customStyle="1" w:styleId="Nadpis1Char">
    <w:name w:val="Nadpis 1 Char"/>
    <w:link w:val="Nadpis1"/>
    <w:rsid w:val="0049235D"/>
    <w:rPr>
      <w:b/>
      <w:bCs/>
      <w:sz w:val="23"/>
      <w:szCs w:val="23"/>
      <w:lang w:eastAsia="cs-CZ"/>
    </w:rPr>
  </w:style>
  <w:style w:type="character" w:customStyle="1" w:styleId="ra">
    <w:name w:val="ra"/>
    <w:basedOn w:val="Predvolenpsmoodseku"/>
    <w:rsid w:val="00CC2757"/>
  </w:style>
  <w:style w:type="paragraph" w:styleId="Hlavika">
    <w:name w:val="header"/>
    <w:basedOn w:val="Normlny"/>
    <w:link w:val="HlavikaChar"/>
    <w:rsid w:val="00335695"/>
    <w:pPr>
      <w:tabs>
        <w:tab w:val="center" w:pos="4536"/>
        <w:tab w:val="right" w:pos="9072"/>
      </w:tabs>
      <w:jc w:val="both"/>
    </w:pPr>
    <w:rPr>
      <w:szCs w:val="20"/>
    </w:rPr>
  </w:style>
  <w:style w:type="character" w:customStyle="1" w:styleId="HlavikaChar">
    <w:name w:val="Hlavička Char"/>
    <w:link w:val="Hlavika"/>
    <w:rsid w:val="00335695"/>
    <w:rPr>
      <w:sz w:val="24"/>
    </w:rPr>
  </w:style>
  <w:style w:type="paragraph" w:styleId="Pta">
    <w:name w:val="footer"/>
    <w:basedOn w:val="Normlny"/>
    <w:link w:val="PtaChar"/>
    <w:uiPriority w:val="99"/>
    <w:rsid w:val="00E60DF5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60DF5"/>
    <w:rPr>
      <w:sz w:val="24"/>
      <w:szCs w:val="24"/>
    </w:rPr>
  </w:style>
  <w:style w:type="paragraph" w:customStyle="1" w:styleId="tableheader">
    <w:name w:val="table header"/>
    <w:basedOn w:val="Normlny"/>
    <w:rsid w:val="00321827"/>
    <w:pPr>
      <w:jc w:val="center"/>
    </w:pPr>
    <w:rPr>
      <w:rFonts w:ascii="Verdana" w:hAnsi="Verdana"/>
      <w:b/>
      <w:i/>
      <w:snapToGrid w:val="0"/>
      <w:sz w:val="15"/>
      <w:szCs w:val="20"/>
    </w:rPr>
  </w:style>
  <w:style w:type="character" w:customStyle="1" w:styleId="Nadpis4Char">
    <w:name w:val="Nadpis 4 Char"/>
    <w:link w:val="Nadpis4"/>
    <w:semiHidden/>
    <w:rsid w:val="00AA4309"/>
    <w:rPr>
      <w:rFonts w:ascii="Calibri" w:eastAsia="Times New Roman" w:hAnsi="Calibri" w:cs="Times New Roman"/>
      <w:b/>
      <w:bCs/>
      <w:sz w:val="28"/>
      <w:szCs w:val="28"/>
    </w:rPr>
  </w:style>
  <w:style w:type="paragraph" w:customStyle="1" w:styleId="Pismenka">
    <w:name w:val="Pismenka"/>
    <w:basedOn w:val="Nadpis2"/>
    <w:rsid w:val="002943E9"/>
    <w:pPr>
      <w:tabs>
        <w:tab w:val="left" w:pos="426"/>
      </w:tabs>
      <w:ind w:left="426" w:hanging="426"/>
      <w:outlineLvl w:val="9"/>
    </w:pPr>
    <w:rPr>
      <w:bCs w:val="0"/>
      <w:sz w:val="18"/>
      <w:szCs w:val="20"/>
      <w:u w:val="none"/>
      <w:lang w:eastAsia="sk-SK"/>
    </w:rPr>
  </w:style>
  <w:style w:type="paragraph" w:styleId="Normlnywebov">
    <w:name w:val="Normal (Web)"/>
    <w:basedOn w:val="Normlny"/>
    <w:uiPriority w:val="99"/>
    <w:unhideWhenUsed/>
    <w:rsid w:val="00DA0403"/>
    <w:pPr>
      <w:spacing w:before="240" w:after="240"/>
    </w:pPr>
  </w:style>
  <w:style w:type="paragraph" w:styleId="Podtitul">
    <w:name w:val="Subtitle"/>
    <w:basedOn w:val="Normlny"/>
    <w:link w:val="PodtitulChar"/>
    <w:qFormat/>
    <w:rsid w:val="00004AD8"/>
    <w:pPr>
      <w:jc w:val="center"/>
    </w:pPr>
    <w:rPr>
      <w:b/>
      <w:sz w:val="32"/>
      <w:szCs w:val="20"/>
      <w:lang w:eastAsia="cs-CZ"/>
    </w:rPr>
  </w:style>
  <w:style w:type="character" w:customStyle="1" w:styleId="PodtitulChar">
    <w:name w:val="Podtitul Char"/>
    <w:basedOn w:val="Predvolenpsmoodseku"/>
    <w:link w:val="Podtitul"/>
    <w:rsid w:val="00004AD8"/>
    <w:rPr>
      <w:b/>
      <w:sz w:val="32"/>
      <w:lang w:eastAsia="cs-CZ"/>
    </w:rPr>
  </w:style>
  <w:style w:type="paragraph" w:styleId="Odsekzoznamu">
    <w:name w:val="List Paragraph"/>
    <w:basedOn w:val="Normlny"/>
    <w:uiPriority w:val="34"/>
    <w:qFormat/>
    <w:rsid w:val="001D324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0A73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D30A73"/>
    <w:pPr>
      <w:keepNext/>
      <w:ind w:left="360"/>
      <w:outlineLvl w:val="0"/>
    </w:pPr>
    <w:rPr>
      <w:b/>
      <w:bCs/>
      <w:sz w:val="23"/>
      <w:szCs w:val="23"/>
      <w:lang w:eastAsia="cs-CZ"/>
    </w:rPr>
  </w:style>
  <w:style w:type="paragraph" w:styleId="Nadpis2">
    <w:name w:val="heading 2"/>
    <w:basedOn w:val="Normlny"/>
    <w:next w:val="Normlny"/>
    <w:qFormat/>
    <w:rsid w:val="00D30A73"/>
    <w:pPr>
      <w:keepNext/>
      <w:outlineLvl w:val="1"/>
    </w:pPr>
    <w:rPr>
      <w:b/>
      <w:bCs/>
      <w:sz w:val="23"/>
      <w:szCs w:val="23"/>
      <w:u w:val="single"/>
      <w:lang w:eastAsia="cs-CZ"/>
    </w:rPr>
  </w:style>
  <w:style w:type="paragraph" w:styleId="Nadpis3">
    <w:name w:val="heading 3"/>
    <w:basedOn w:val="Normlny"/>
    <w:next w:val="Normlny"/>
    <w:qFormat/>
    <w:rsid w:val="00D30A73"/>
    <w:pPr>
      <w:keepNext/>
      <w:jc w:val="center"/>
      <w:outlineLvl w:val="2"/>
    </w:pPr>
    <w:rPr>
      <w:b/>
      <w:bCs/>
      <w:sz w:val="40"/>
      <w:szCs w:val="35"/>
      <w:lang w:eastAsia="cs-CZ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AA4309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D30A73"/>
    <w:pPr>
      <w:ind w:left="360"/>
    </w:pPr>
    <w:rPr>
      <w:b/>
      <w:bCs/>
      <w:sz w:val="23"/>
      <w:szCs w:val="23"/>
      <w:lang w:eastAsia="cs-CZ"/>
    </w:rPr>
  </w:style>
  <w:style w:type="paragraph" w:styleId="Zkladntext">
    <w:name w:val="Body Text"/>
    <w:basedOn w:val="Normlny"/>
    <w:rsid w:val="00D30A73"/>
    <w:pPr>
      <w:jc w:val="both"/>
    </w:pPr>
    <w:rPr>
      <w:sz w:val="23"/>
      <w:szCs w:val="23"/>
      <w:lang w:eastAsia="cs-CZ"/>
    </w:rPr>
  </w:style>
  <w:style w:type="paragraph" w:styleId="Zarkazkladnhotextu3">
    <w:name w:val="Body Text Indent 3"/>
    <w:basedOn w:val="Normlny"/>
    <w:rsid w:val="00D30A73"/>
    <w:pPr>
      <w:ind w:left="705"/>
      <w:jc w:val="both"/>
    </w:pPr>
    <w:rPr>
      <w:sz w:val="23"/>
      <w:szCs w:val="23"/>
      <w:lang w:eastAsia="cs-CZ"/>
    </w:rPr>
  </w:style>
  <w:style w:type="paragraph" w:styleId="Zarkazkladnhotextu2">
    <w:name w:val="Body Text Indent 2"/>
    <w:basedOn w:val="Normlny"/>
    <w:rsid w:val="00D30A73"/>
    <w:pPr>
      <w:ind w:left="360"/>
    </w:pPr>
    <w:rPr>
      <w:sz w:val="23"/>
      <w:szCs w:val="23"/>
      <w:lang w:eastAsia="cs-CZ"/>
    </w:rPr>
  </w:style>
  <w:style w:type="paragraph" w:styleId="Textbubliny">
    <w:name w:val="Balloon Text"/>
    <w:basedOn w:val="Normlny"/>
    <w:semiHidden/>
    <w:rsid w:val="00A434A7"/>
    <w:rPr>
      <w:rFonts w:ascii="Tahoma" w:hAnsi="Tahoma" w:cs="Tahoma"/>
      <w:sz w:val="16"/>
      <w:szCs w:val="16"/>
    </w:rPr>
  </w:style>
  <w:style w:type="character" w:customStyle="1" w:styleId="Nadpis1Char">
    <w:name w:val="Nadpis 1 Char"/>
    <w:link w:val="Nadpis1"/>
    <w:rsid w:val="0049235D"/>
    <w:rPr>
      <w:b/>
      <w:bCs/>
      <w:sz w:val="23"/>
      <w:szCs w:val="23"/>
      <w:lang w:eastAsia="cs-CZ"/>
    </w:rPr>
  </w:style>
  <w:style w:type="character" w:customStyle="1" w:styleId="ra">
    <w:name w:val="ra"/>
    <w:basedOn w:val="Predvolenpsmoodseku"/>
    <w:rsid w:val="00CC2757"/>
  </w:style>
  <w:style w:type="paragraph" w:styleId="Hlavika">
    <w:name w:val="header"/>
    <w:basedOn w:val="Normlny"/>
    <w:link w:val="HlavikaChar"/>
    <w:rsid w:val="00335695"/>
    <w:pPr>
      <w:tabs>
        <w:tab w:val="center" w:pos="4536"/>
        <w:tab w:val="right" w:pos="9072"/>
      </w:tabs>
      <w:jc w:val="both"/>
    </w:pPr>
    <w:rPr>
      <w:szCs w:val="20"/>
    </w:rPr>
  </w:style>
  <w:style w:type="character" w:customStyle="1" w:styleId="HlavikaChar">
    <w:name w:val="Hlavička Char"/>
    <w:link w:val="Hlavika"/>
    <w:rsid w:val="00335695"/>
    <w:rPr>
      <w:sz w:val="24"/>
    </w:rPr>
  </w:style>
  <w:style w:type="paragraph" w:styleId="Pta">
    <w:name w:val="footer"/>
    <w:basedOn w:val="Normlny"/>
    <w:link w:val="PtaChar"/>
    <w:uiPriority w:val="99"/>
    <w:rsid w:val="00E60DF5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60DF5"/>
    <w:rPr>
      <w:sz w:val="24"/>
      <w:szCs w:val="24"/>
    </w:rPr>
  </w:style>
  <w:style w:type="paragraph" w:customStyle="1" w:styleId="tableheader">
    <w:name w:val="table header"/>
    <w:basedOn w:val="Normlny"/>
    <w:rsid w:val="00321827"/>
    <w:pPr>
      <w:jc w:val="center"/>
    </w:pPr>
    <w:rPr>
      <w:rFonts w:ascii="Verdana" w:hAnsi="Verdana"/>
      <w:b/>
      <w:i/>
      <w:snapToGrid w:val="0"/>
      <w:sz w:val="15"/>
      <w:szCs w:val="20"/>
    </w:rPr>
  </w:style>
  <w:style w:type="character" w:customStyle="1" w:styleId="Nadpis4Char">
    <w:name w:val="Nadpis 4 Char"/>
    <w:link w:val="Nadpis4"/>
    <w:semiHidden/>
    <w:rsid w:val="00AA4309"/>
    <w:rPr>
      <w:rFonts w:ascii="Calibri" w:eastAsia="Times New Roman" w:hAnsi="Calibri" w:cs="Times New Roman"/>
      <w:b/>
      <w:bCs/>
      <w:sz w:val="28"/>
      <w:szCs w:val="28"/>
    </w:rPr>
  </w:style>
  <w:style w:type="paragraph" w:customStyle="1" w:styleId="Pismenka">
    <w:name w:val="Pismenka"/>
    <w:basedOn w:val="Nadpis2"/>
    <w:rsid w:val="002943E9"/>
    <w:pPr>
      <w:tabs>
        <w:tab w:val="left" w:pos="426"/>
      </w:tabs>
      <w:ind w:left="426" w:hanging="426"/>
      <w:outlineLvl w:val="9"/>
    </w:pPr>
    <w:rPr>
      <w:bCs w:val="0"/>
      <w:sz w:val="18"/>
      <w:szCs w:val="20"/>
      <w:u w:val="none"/>
      <w:lang w:eastAsia="sk-SK"/>
    </w:rPr>
  </w:style>
  <w:style w:type="paragraph" w:styleId="Normlnywebov">
    <w:name w:val="Normal (Web)"/>
    <w:basedOn w:val="Normlny"/>
    <w:uiPriority w:val="99"/>
    <w:unhideWhenUsed/>
    <w:rsid w:val="00DA0403"/>
    <w:pPr>
      <w:spacing w:before="240" w:after="240"/>
    </w:pPr>
  </w:style>
  <w:style w:type="paragraph" w:styleId="Podtitul">
    <w:name w:val="Subtitle"/>
    <w:basedOn w:val="Normlny"/>
    <w:link w:val="PodtitulChar"/>
    <w:qFormat/>
    <w:rsid w:val="00004AD8"/>
    <w:pPr>
      <w:jc w:val="center"/>
    </w:pPr>
    <w:rPr>
      <w:b/>
      <w:sz w:val="32"/>
      <w:szCs w:val="20"/>
      <w:lang w:eastAsia="cs-CZ"/>
    </w:rPr>
  </w:style>
  <w:style w:type="character" w:customStyle="1" w:styleId="PodtitulChar">
    <w:name w:val="Podtitul Char"/>
    <w:basedOn w:val="Predvolenpsmoodseku"/>
    <w:link w:val="Podtitul"/>
    <w:rsid w:val="00004AD8"/>
    <w:rPr>
      <w:b/>
      <w:sz w:val="32"/>
      <w:lang w:eastAsia="cs-CZ"/>
    </w:rPr>
  </w:style>
  <w:style w:type="paragraph" w:styleId="Odsekzoznamu">
    <w:name w:val="List Paragraph"/>
    <w:basedOn w:val="Normlny"/>
    <w:uiPriority w:val="34"/>
    <w:qFormat/>
    <w:rsid w:val="001D32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6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0158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5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388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308178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9716976">
                          <w:marLeft w:val="0"/>
                          <w:marRight w:val="0"/>
                          <w:marTop w:val="45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09583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53734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7655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68655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11776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456432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79137803">
                                                      <w:marLeft w:val="0"/>
                                                      <w:marRight w:val="0"/>
                                                      <w:marTop w:val="150"/>
                                                      <w:marBottom w:val="15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167361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368748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019105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857108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15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49182223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9170484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4542025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94576891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3386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1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7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68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47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5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7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7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5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0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4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3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2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69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454A0E-393B-4E1A-9AAE-179EA71E27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1378</Words>
  <Characters>7857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Hewlett-Packard Company</Company>
  <LinksUpToDate>false</LinksUpToDate>
  <CharactersWithSpaces>9217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creator>Michal Tezour</dc:creator>
  <cp:lastModifiedBy>Tatiana</cp:lastModifiedBy>
  <cp:revision>2</cp:revision>
  <cp:lastPrinted>2015-06-03T13:05:00Z</cp:lastPrinted>
  <dcterms:created xsi:type="dcterms:W3CDTF">2016-10-28T08:05:00Z</dcterms:created>
  <dcterms:modified xsi:type="dcterms:W3CDTF">2016-10-28T08:05:00Z</dcterms:modified>
</cp:coreProperties>
</file>