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C95EFF" w:rsidRDefault="003D1D35" w:rsidP="00563EC6">
            <w:pPr>
              <w:rPr>
                <w:rFonts w:cs="Arial Narrow"/>
                <w:b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D7026" w:rsidRPr="00C95EFF">
              <w:rPr>
                <w:rFonts w:cs="Arial Narrow"/>
                <w:b/>
                <w:szCs w:val="22"/>
              </w:rPr>
              <w:t>LYCKEBY CULINAR 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C95EFF" w:rsidRDefault="000D7026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C95EFF">
              <w:rPr>
                <w:rFonts w:cs="Arial Narrow"/>
                <w:b/>
                <w:szCs w:val="22"/>
              </w:rPr>
              <w:t>J. I .</w:t>
            </w:r>
            <w:proofErr w:type="spellStart"/>
            <w:r w:rsidRPr="00C95EFF">
              <w:rPr>
                <w:rFonts w:cs="Arial Narrow"/>
                <w:b/>
                <w:szCs w:val="22"/>
              </w:rPr>
              <w:t>Bajzu</w:t>
            </w:r>
            <w:proofErr w:type="spellEnd"/>
            <w:r w:rsidRPr="00C95EFF">
              <w:rPr>
                <w:rFonts w:cs="Arial Narrow"/>
                <w:b/>
                <w:szCs w:val="22"/>
              </w:rPr>
              <w:t xml:space="preserve"> 14</w:t>
            </w:r>
            <w:r w:rsidR="00C95EFF" w:rsidRPr="00C95EFF">
              <w:rPr>
                <w:rFonts w:cs="Arial Narrow"/>
                <w:b/>
                <w:szCs w:val="22"/>
              </w:rPr>
              <w:t xml:space="preserve">, 971 01  Prievidza. </w:t>
            </w:r>
            <w:r w:rsidRPr="00C95EFF">
              <w:rPr>
                <w:rFonts w:cs="Arial Narrow"/>
                <w:b/>
                <w:szCs w:val="22"/>
              </w:rPr>
              <w:t xml:space="preserve"> 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1.kúpa tovaru za účelom jeho predaja konečnému spotrebiteľovi /maloobchod/ v rozsahu voľných živností</w:t>
      </w:r>
    </w:p>
    <w:p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2.kúpa tovaru za účelom jeho predaja iným prevádzkovateľom /veľkoobchod/ v rozsahu voľných živností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C95EFF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C95EFF">
        <w:rPr>
          <w:szCs w:val="22"/>
        </w:rPr>
        <w:t xml:space="preserve"> </w:t>
      </w:r>
      <w:r w:rsidR="00C95EFF" w:rsidRPr="00C95EFF">
        <w:rPr>
          <w:b/>
          <w:szCs w:val="22"/>
        </w:rPr>
        <w:t>21.2.2016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621EBF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</w:t>
      </w:r>
      <w:r w:rsidR="00C95EFF">
        <w:rPr>
          <w:sz w:val="20"/>
          <w:szCs w:val="22"/>
        </w:rPr>
        <w:t xml:space="preserve">ka ako dcérska účtovná jednotka: </w:t>
      </w:r>
      <w:proofErr w:type="spellStart"/>
      <w:r w:rsidR="00C95EFF">
        <w:rPr>
          <w:b/>
          <w:sz w:val="20"/>
          <w:szCs w:val="22"/>
        </w:rPr>
        <w:t>Sveriges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Stärkelseproducenter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förening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u-p.a</w:t>
      </w:r>
      <w:proofErr w:type="spellEnd"/>
      <w:r w:rsidR="00C95EFF">
        <w:rPr>
          <w:b/>
          <w:sz w:val="20"/>
          <w:szCs w:val="22"/>
        </w:rPr>
        <w:t xml:space="preserve">., Švédske kráľovstvo. </w:t>
      </w:r>
    </w:p>
    <w:p w:rsidR="00C95EFF" w:rsidRPr="00486DF8" w:rsidRDefault="003D1D35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</w:t>
      </w:r>
      <w:r w:rsidR="00C95EFF">
        <w:rPr>
          <w:sz w:val="20"/>
          <w:szCs w:val="22"/>
        </w:rPr>
        <w:t xml:space="preserve">ednotiek uvedených v písmene a): </w:t>
      </w:r>
      <w:proofErr w:type="spellStart"/>
      <w:r w:rsidR="00C95EFF">
        <w:rPr>
          <w:b/>
          <w:sz w:val="20"/>
          <w:szCs w:val="22"/>
        </w:rPr>
        <w:t>Sveriges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Stärkelseproducenter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förening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u-p.a</w:t>
      </w:r>
      <w:proofErr w:type="spellEnd"/>
      <w:r w:rsidR="00C95EFF">
        <w:rPr>
          <w:b/>
          <w:sz w:val="20"/>
          <w:szCs w:val="22"/>
        </w:rPr>
        <w:t xml:space="preserve">., Švédske kráľovstvo. 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</w:t>
      </w:r>
      <w:r w:rsidR="00C95EFF">
        <w:rPr>
          <w:sz w:val="20"/>
          <w:szCs w:val="22"/>
        </w:rPr>
        <w:t xml:space="preserve">k uvedených v písmenách a) a b): </w:t>
      </w:r>
      <w:proofErr w:type="spellStart"/>
      <w:r w:rsidR="00C95EFF">
        <w:rPr>
          <w:b/>
          <w:sz w:val="20"/>
          <w:szCs w:val="22"/>
        </w:rPr>
        <w:t>Fjälkinge</w:t>
      </w:r>
      <w:proofErr w:type="spellEnd"/>
      <w:r w:rsidR="00C95EFF">
        <w:rPr>
          <w:b/>
          <w:sz w:val="20"/>
          <w:szCs w:val="22"/>
        </w:rPr>
        <w:t xml:space="preserve"> Box 45, 290 34 </w:t>
      </w:r>
      <w:proofErr w:type="spellStart"/>
      <w:r w:rsidR="00C95EFF">
        <w:rPr>
          <w:b/>
          <w:sz w:val="20"/>
          <w:szCs w:val="22"/>
        </w:rPr>
        <w:t>Kristianstad</w:t>
      </w:r>
      <w:proofErr w:type="spellEnd"/>
      <w:r w:rsidR="00C95EFF">
        <w:rPr>
          <w:b/>
          <w:sz w:val="20"/>
          <w:szCs w:val="22"/>
        </w:rPr>
        <w:t xml:space="preserve">, Švédske kráľovstvo. </w:t>
      </w:r>
    </w:p>
    <w:p w:rsidR="00C33753" w:rsidRPr="00C95EFF" w:rsidRDefault="00C95EFF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szCs w:val="22"/>
        </w:rPr>
      </w:pPr>
      <w:r w:rsidRPr="00C95EFF">
        <w:rPr>
          <w:b/>
          <w:sz w:val="20"/>
          <w:szCs w:val="22"/>
        </w:rPr>
        <w:t>ú</w:t>
      </w:r>
      <w:r w:rsidR="003D1D35" w:rsidRPr="00C95EFF">
        <w:rPr>
          <w:b/>
          <w:sz w:val="20"/>
          <w:szCs w:val="22"/>
        </w:rPr>
        <w:t xml:space="preserve">čtovná jednotka </w:t>
      </w:r>
      <w:r w:rsidRPr="00C95EFF">
        <w:rPr>
          <w:b/>
          <w:sz w:val="20"/>
          <w:szCs w:val="22"/>
        </w:rPr>
        <w:t xml:space="preserve">nie je materskou účtovnou jednotkou. </w:t>
      </w:r>
    </w:p>
    <w:p w:rsidR="00C95EFF" w:rsidRPr="002C0794" w:rsidRDefault="00C95EFF" w:rsidP="00C95EFF">
      <w:pPr>
        <w:pStyle w:val="Odsekzoznamu"/>
        <w:keepNext/>
        <w:spacing w:after="0" w:line="240" w:lineRule="auto"/>
        <w:ind w:left="641"/>
        <w:jc w:val="both"/>
        <w:outlineLvl w:val="1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B910CB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</w:p>
    <w:p w:rsidR="00486DF8" w:rsidRPr="00C95EFF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  <w:r>
        <w:rPr>
          <w:b/>
          <w:bCs/>
          <w:szCs w:val="22"/>
        </w:rPr>
        <w:t>S</w:t>
      </w:r>
      <w:r w:rsidR="00C95EFF">
        <w:rPr>
          <w:b/>
          <w:bCs/>
          <w:szCs w:val="22"/>
        </w:rPr>
        <w:t xml:space="preserve">poločnosť nemá obsahovú náplň. </w:t>
      </w:r>
    </w:p>
    <w:p w:rsidR="00B06C2C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910CB" w:rsidRPr="002C0794" w:rsidRDefault="00B910CB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21EBF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4345F6" w:rsidRDefault="00B910CB" w:rsidP="00563EC6">
      <w:pPr>
        <w:numPr>
          <w:ilvl w:val="0"/>
          <w:numId w:val="7"/>
        </w:numPr>
        <w:spacing w:after="0" w:line="240" w:lineRule="auto"/>
        <w:rPr>
          <w:b/>
          <w:szCs w:val="22"/>
        </w:rPr>
      </w:pPr>
      <w:r w:rsidRPr="004345F6">
        <w:rPr>
          <w:b/>
          <w:szCs w:val="22"/>
        </w:rPr>
        <w:t xml:space="preserve">Spoločnosť nemá obsahovú náplň. 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1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4"/>
        <w:gridCol w:w="8578"/>
      </w:tblGrid>
      <w:tr w:rsidR="00637793" w:rsidRPr="002C0794" w:rsidTr="00CB2F02">
        <w:trPr>
          <w:trHeight w:hRule="exact" w:val="741"/>
        </w:trPr>
        <w:tc>
          <w:tcPr>
            <w:tcW w:w="584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78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621EB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:rsidR="00B910CB" w:rsidRPr="004345F6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:rsidR="00B910CB" w:rsidRPr="00B910CB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4345F6">
        <w:rPr>
          <w:b/>
          <w:szCs w:val="22"/>
        </w:rPr>
        <w:t>Spoločnosť nemá obsahovú náplň</w:t>
      </w:r>
      <w:r>
        <w:rPr>
          <w:szCs w:val="22"/>
        </w:rPr>
        <w:t xml:space="preserve">. </w:t>
      </w:r>
    </w:p>
    <w:p w:rsidR="00B910CB" w:rsidRPr="000E349D" w:rsidRDefault="00B910CB" w:rsidP="00B910CB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B910C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4345F6" w:rsidRDefault="006863CB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automobil</w:t>
            </w:r>
          </w:p>
        </w:tc>
        <w:tc>
          <w:tcPr>
            <w:tcW w:w="979" w:type="dxa"/>
          </w:tcPr>
          <w:p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48</w:t>
            </w:r>
          </w:p>
        </w:tc>
        <w:tc>
          <w:tcPr>
            <w:tcW w:w="1177" w:type="dxa"/>
          </w:tcPr>
          <w:p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bCs/>
          <w:kern w:val="32"/>
          <w:szCs w:val="22"/>
          <w:lang w:eastAsia="sk-SK"/>
        </w:rPr>
      </w:pPr>
      <w:r w:rsidRPr="004345F6">
        <w:rPr>
          <w:b/>
          <w:bCs/>
          <w:kern w:val="32"/>
          <w:szCs w:val="22"/>
          <w:lang w:eastAsia="sk-SK"/>
        </w:rPr>
        <w:t xml:space="preserve">Spoločnosť nemá obsahovú náplň. 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B910CB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</w:t>
            </w:r>
            <w:r w:rsidR="00B910CB">
              <w:rPr>
                <w:szCs w:val="22"/>
                <w:lang w:eastAsia="sk-SK"/>
              </w:rPr>
              <w:t xml:space="preserve"> - </w:t>
            </w:r>
            <w:r w:rsidR="00B910CB" w:rsidRPr="004345F6">
              <w:rPr>
                <w:b/>
                <w:szCs w:val="22"/>
                <w:lang w:eastAsia="sk-SK"/>
              </w:rPr>
              <w:t>Spoločnosť nemá obsahovú náplň pre nasledovnú tabuľku.</w:t>
            </w:r>
            <w:r w:rsidR="00B910CB">
              <w:rPr>
                <w:szCs w:val="22"/>
                <w:lang w:eastAsia="sk-SK"/>
              </w:rPr>
              <w:t xml:space="preserve"> 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B910CB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B910CB">
        <w:rPr>
          <w:bCs/>
          <w:szCs w:val="22"/>
          <w:lang w:eastAsia="sk-SK"/>
        </w:rPr>
        <w:t xml:space="preserve"> – spoločnosť nemá obsahovú náplň pre nasledovnú tabuľku.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B910CB">
        <w:rPr>
          <w:bCs/>
          <w:szCs w:val="22"/>
          <w:lang w:eastAsia="sk-SK"/>
        </w:rPr>
        <w:t xml:space="preserve"> - </w:t>
      </w:r>
      <w:r w:rsidR="00B910CB" w:rsidRPr="004345F6">
        <w:rPr>
          <w:b/>
          <w:bCs/>
          <w:szCs w:val="22"/>
          <w:lang w:eastAsia="sk-SK"/>
        </w:rPr>
        <w:t>Spoločnosť nemá obsahovú náplň</w:t>
      </w:r>
      <w:r w:rsidR="00B910CB">
        <w:rPr>
          <w:bCs/>
          <w:szCs w:val="22"/>
          <w:lang w:eastAsia="sk-SK"/>
        </w:rPr>
        <w:t xml:space="preserve">. </w:t>
      </w:r>
    </w:p>
    <w:p w:rsidR="00B910CB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Pr="004345F6" w:rsidRDefault="00B910CB" w:rsidP="000E349D">
      <w:pPr>
        <w:rPr>
          <w:b/>
        </w:rPr>
      </w:pPr>
      <w:r>
        <w:t xml:space="preserve">(1) </w:t>
      </w:r>
      <w:r w:rsidRPr="004345F6">
        <w:rPr>
          <w:b/>
        </w:rPr>
        <w:t xml:space="preserve">Spoločnosť nemá obsahovú náplň. </w:t>
      </w:r>
    </w:p>
    <w:p w:rsidR="00B910CB" w:rsidRPr="004345F6" w:rsidRDefault="00B910CB" w:rsidP="000E349D">
      <w:pPr>
        <w:rPr>
          <w:b/>
        </w:rPr>
      </w:pPr>
      <w:r w:rsidRPr="004345F6">
        <w:rPr>
          <w:b/>
        </w:rPr>
        <w:t xml:space="preserve">(2) Spoločnosť nemá obsahovú náplň. </w:t>
      </w: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B910CB" w:rsidP="00B910CB">
            <w:pPr>
              <w:pStyle w:val="Odsekzoznamu"/>
              <w:spacing w:after="0" w:line="240" w:lineRule="auto"/>
              <w:ind w:left="36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(3) </w:t>
            </w:r>
            <w:r w:rsidR="000853E5"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 w:rsidR="000853E5"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4345F6" w:rsidRDefault="00B910CB" w:rsidP="00563EC6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Spoločnosť má prenajaté kancelárske a skladové priestory.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4345F6" w:rsidRDefault="00B910CB" w:rsidP="00563EC6">
            <w:pPr>
              <w:spacing w:after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518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4345F6" w:rsidRDefault="00B910CB" w:rsidP="00563EC6">
            <w:pPr>
              <w:spacing w:after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10 736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4345F6" w:rsidRDefault="00B910CB" w:rsidP="00B910CB">
      <w:pPr>
        <w:spacing w:after="0" w:line="240" w:lineRule="auto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4345F6" w:rsidRDefault="00B910CB" w:rsidP="00B910CB">
      <w:pPr>
        <w:spacing w:after="0" w:line="240" w:lineRule="auto"/>
        <w:jc w:val="both"/>
        <w:rPr>
          <w:b/>
          <w:szCs w:val="22"/>
        </w:rPr>
      </w:pPr>
      <w:r w:rsidRPr="004345F6">
        <w:rPr>
          <w:b/>
          <w:szCs w:val="22"/>
        </w:rPr>
        <w:t xml:space="preserve">Spoločnosť nemá obsahovú náplň. </w:t>
      </w:r>
    </w:p>
    <w:p w:rsidR="00B910CB" w:rsidRDefault="00B910CB" w:rsidP="00B910CB">
      <w:pPr>
        <w:spacing w:after="0" w:line="240" w:lineRule="auto"/>
        <w:jc w:val="both"/>
        <w:rPr>
          <w:szCs w:val="22"/>
        </w:rPr>
      </w:pPr>
    </w:p>
    <w:p w:rsidR="00B910CB" w:rsidRDefault="00B910CB" w:rsidP="00B910CB">
      <w:pPr>
        <w:spacing w:after="0" w:line="240" w:lineRule="auto"/>
        <w:jc w:val="both"/>
        <w:rPr>
          <w:szCs w:val="22"/>
        </w:rPr>
      </w:pPr>
    </w:p>
    <w:p w:rsidR="00B910CB" w:rsidRDefault="00B910CB" w:rsidP="00B910CB">
      <w:pPr>
        <w:spacing w:after="0" w:line="240" w:lineRule="auto"/>
        <w:jc w:val="both"/>
        <w:rPr>
          <w:rFonts w:cs="Arial"/>
          <w:szCs w:val="22"/>
        </w:rPr>
      </w:pPr>
      <w:bookmarkStart w:id="0" w:name="_GoBack"/>
      <w:bookmarkEnd w:id="0"/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647" w:rsidRDefault="00174647" w:rsidP="00107589">
      <w:pPr>
        <w:spacing w:after="0" w:line="240" w:lineRule="auto"/>
      </w:pPr>
      <w:r>
        <w:separator/>
      </w:r>
    </w:p>
  </w:endnote>
  <w:endnote w:type="continuationSeparator" w:id="0">
    <w:p w:rsidR="00174647" w:rsidRDefault="001746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345F6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647" w:rsidRDefault="00174647" w:rsidP="00107589">
      <w:pPr>
        <w:spacing w:after="0" w:line="240" w:lineRule="auto"/>
      </w:pPr>
      <w:r>
        <w:separator/>
      </w:r>
    </w:p>
  </w:footnote>
  <w:footnote w:type="continuationSeparator" w:id="0">
    <w:p w:rsidR="00174647" w:rsidRDefault="001746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71D9C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6863CB" w:rsidP="002A6D92">
          <w:pPr>
            <w:spacing w:after="0" w:line="240" w:lineRule="auto"/>
          </w:pPr>
          <w:r>
            <w:t>36019607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863CB">
            <w:t>2020066862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6100"/>
    <w:rsid w:val="00097AF0"/>
    <w:rsid w:val="000A7EE3"/>
    <w:rsid w:val="000B4D0C"/>
    <w:rsid w:val="000C4493"/>
    <w:rsid w:val="000D22CE"/>
    <w:rsid w:val="000D7026"/>
    <w:rsid w:val="000E349D"/>
    <w:rsid w:val="00107589"/>
    <w:rsid w:val="001205A3"/>
    <w:rsid w:val="00151C69"/>
    <w:rsid w:val="001579C7"/>
    <w:rsid w:val="0016384B"/>
    <w:rsid w:val="00174647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0627"/>
    <w:rsid w:val="00344DB4"/>
    <w:rsid w:val="00350F37"/>
    <w:rsid w:val="00356678"/>
    <w:rsid w:val="00363F47"/>
    <w:rsid w:val="0037431D"/>
    <w:rsid w:val="00390CFF"/>
    <w:rsid w:val="0039166A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45F6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1EBF"/>
    <w:rsid w:val="00625A0A"/>
    <w:rsid w:val="006365C4"/>
    <w:rsid w:val="00637793"/>
    <w:rsid w:val="00645466"/>
    <w:rsid w:val="0065213E"/>
    <w:rsid w:val="00686076"/>
    <w:rsid w:val="006863CB"/>
    <w:rsid w:val="00687B87"/>
    <w:rsid w:val="00692917"/>
    <w:rsid w:val="006973BC"/>
    <w:rsid w:val="006A4709"/>
    <w:rsid w:val="006A5428"/>
    <w:rsid w:val="006B42EC"/>
    <w:rsid w:val="006B5F4E"/>
    <w:rsid w:val="006C7FA2"/>
    <w:rsid w:val="006D30C0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0F01"/>
    <w:rsid w:val="00912D01"/>
    <w:rsid w:val="0093226A"/>
    <w:rsid w:val="00933936"/>
    <w:rsid w:val="00934878"/>
    <w:rsid w:val="009463F6"/>
    <w:rsid w:val="00947C95"/>
    <w:rsid w:val="00952C06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A8B"/>
    <w:rsid w:val="00A533B1"/>
    <w:rsid w:val="00A62542"/>
    <w:rsid w:val="00A657E1"/>
    <w:rsid w:val="00A71D9C"/>
    <w:rsid w:val="00A8025E"/>
    <w:rsid w:val="00A80BF6"/>
    <w:rsid w:val="00AA7A16"/>
    <w:rsid w:val="00AB03FB"/>
    <w:rsid w:val="00AB3E2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10CB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5EFF"/>
    <w:rsid w:val="00CA4B07"/>
    <w:rsid w:val="00CB2F0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84E1A5-9A5B-4DFB-8BD8-84563B45A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1174</Words>
  <Characters>6693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Sikova</cp:lastModifiedBy>
  <cp:revision>8</cp:revision>
  <cp:lastPrinted>2016-09-27T11:41:00Z</cp:lastPrinted>
  <dcterms:created xsi:type="dcterms:W3CDTF">2016-09-27T12:07:00Z</dcterms:created>
  <dcterms:modified xsi:type="dcterms:W3CDTF">2016-09-27T12:32:00Z</dcterms:modified>
</cp:coreProperties>
</file>