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E0549" w:rsidRDefault="00BE0549">
      <w:pPr>
        <w:pStyle w:val="Standard"/>
        <w:jc w:val="center"/>
        <w:rPr>
          <w:b/>
          <w:bCs/>
          <w:sz w:val="30"/>
          <w:szCs w:val="30"/>
        </w:rPr>
      </w:pPr>
    </w:p>
    <w:p w:rsidR="00BE0549" w:rsidRDefault="00BE0549">
      <w:pPr>
        <w:pStyle w:val="Standard"/>
        <w:jc w:val="center"/>
        <w:rPr>
          <w:b/>
          <w:bCs/>
          <w:sz w:val="30"/>
          <w:szCs w:val="30"/>
        </w:rPr>
      </w:pPr>
    </w:p>
    <w:p w:rsidR="00BE0549" w:rsidRDefault="00BE0549">
      <w:pPr>
        <w:pStyle w:val="Standard"/>
        <w:jc w:val="center"/>
        <w:rPr>
          <w:b/>
          <w:bCs/>
          <w:sz w:val="30"/>
          <w:szCs w:val="30"/>
        </w:rPr>
      </w:pPr>
    </w:p>
    <w:p w:rsidR="00BE0549" w:rsidRDefault="00BE0549">
      <w:pPr>
        <w:pStyle w:val="Standard"/>
        <w:jc w:val="center"/>
        <w:rPr>
          <w:b/>
          <w:bCs/>
          <w:sz w:val="30"/>
          <w:szCs w:val="30"/>
        </w:rPr>
      </w:pPr>
    </w:p>
    <w:p w:rsidR="00BE0549" w:rsidRDefault="00BE0549">
      <w:pPr>
        <w:pStyle w:val="Standard"/>
        <w:jc w:val="center"/>
        <w:rPr>
          <w:b/>
          <w:bCs/>
          <w:sz w:val="30"/>
          <w:szCs w:val="30"/>
        </w:rPr>
      </w:pPr>
    </w:p>
    <w:p w:rsidR="00BE0549" w:rsidRDefault="00BE0549">
      <w:pPr>
        <w:pStyle w:val="Standard"/>
        <w:jc w:val="center"/>
        <w:rPr>
          <w:b/>
          <w:bCs/>
          <w:sz w:val="30"/>
          <w:szCs w:val="30"/>
        </w:rPr>
      </w:pPr>
    </w:p>
    <w:p w:rsidR="00BE0549" w:rsidRDefault="00BE0549">
      <w:pPr>
        <w:pStyle w:val="Standard"/>
        <w:jc w:val="center"/>
        <w:rPr>
          <w:b/>
          <w:bCs/>
          <w:sz w:val="30"/>
          <w:szCs w:val="30"/>
        </w:rPr>
      </w:pPr>
    </w:p>
    <w:p w:rsidR="00BE0549" w:rsidRDefault="00BE0549">
      <w:pPr>
        <w:pStyle w:val="Standard"/>
        <w:jc w:val="center"/>
        <w:rPr>
          <w:b/>
          <w:bCs/>
          <w:sz w:val="30"/>
          <w:szCs w:val="30"/>
        </w:rPr>
      </w:pPr>
    </w:p>
    <w:p w:rsidR="00BE0549" w:rsidRDefault="00BE0549">
      <w:pPr>
        <w:pStyle w:val="Standard"/>
        <w:jc w:val="center"/>
        <w:rPr>
          <w:b/>
          <w:bCs/>
          <w:sz w:val="30"/>
          <w:szCs w:val="30"/>
        </w:rPr>
      </w:pPr>
    </w:p>
    <w:p w:rsidR="00BE0549" w:rsidRDefault="00BE0549" w:rsidP="00F60097">
      <w:pPr>
        <w:pStyle w:val="Standard"/>
        <w:rPr>
          <w:b/>
          <w:bCs/>
          <w:sz w:val="30"/>
          <w:szCs w:val="30"/>
        </w:rPr>
      </w:pPr>
    </w:p>
    <w:p w:rsidR="00BE0549" w:rsidRDefault="00BE0549">
      <w:pPr>
        <w:pStyle w:val="Standard"/>
        <w:jc w:val="center"/>
        <w:rPr>
          <w:b/>
          <w:bCs/>
          <w:sz w:val="30"/>
          <w:szCs w:val="30"/>
        </w:rPr>
      </w:pPr>
    </w:p>
    <w:p w:rsidR="00BE0549" w:rsidRDefault="00017BA9" w:rsidP="00266EDF">
      <w:pPr>
        <w:pStyle w:val="Standard"/>
        <w:jc w:val="center"/>
        <w:rPr>
          <w:bCs/>
          <w:sz w:val="56"/>
          <w:szCs w:val="56"/>
        </w:rPr>
      </w:pPr>
      <w:r>
        <w:rPr>
          <w:bCs/>
          <w:sz w:val="56"/>
          <w:szCs w:val="56"/>
        </w:rPr>
        <w:t xml:space="preserve">  Individuálna v</w:t>
      </w:r>
      <w:r w:rsidR="00B85F95">
        <w:rPr>
          <w:bCs/>
          <w:sz w:val="56"/>
          <w:szCs w:val="56"/>
        </w:rPr>
        <w:t>ýročná správa</w:t>
      </w:r>
    </w:p>
    <w:p w:rsidR="00BE0549" w:rsidRDefault="00BE0549">
      <w:pPr>
        <w:pStyle w:val="Standard"/>
        <w:jc w:val="center"/>
        <w:rPr>
          <w:bCs/>
          <w:sz w:val="56"/>
          <w:szCs w:val="56"/>
        </w:rPr>
      </w:pPr>
    </w:p>
    <w:p w:rsidR="00BE0549" w:rsidRDefault="00017BA9">
      <w:pPr>
        <w:pStyle w:val="Standard"/>
        <w:jc w:val="center"/>
        <w:rPr>
          <w:bCs/>
          <w:sz w:val="56"/>
          <w:szCs w:val="56"/>
        </w:rPr>
      </w:pPr>
      <w:r>
        <w:rPr>
          <w:bCs/>
          <w:sz w:val="56"/>
          <w:szCs w:val="56"/>
        </w:rPr>
        <w:t>Obce Hucín za rok 2015</w:t>
      </w:r>
    </w:p>
    <w:p w:rsidR="00BE0549" w:rsidRDefault="00BE0549">
      <w:pPr>
        <w:pStyle w:val="Standard"/>
        <w:rPr>
          <w:b/>
          <w:bCs/>
          <w:sz w:val="30"/>
          <w:szCs w:val="30"/>
        </w:rPr>
      </w:pPr>
    </w:p>
    <w:p w:rsidR="00BE0549" w:rsidRDefault="00BE0549">
      <w:pPr>
        <w:pStyle w:val="Standard"/>
        <w:jc w:val="center"/>
        <w:rPr>
          <w:b/>
          <w:bCs/>
          <w:sz w:val="30"/>
          <w:szCs w:val="30"/>
        </w:rPr>
      </w:pPr>
    </w:p>
    <w:p w:rsidR="00BE0549" w:rsidRDefault="00BE0549">
      <w:pPr>
        <w:pStyle w:val="Standard"/>
        <w:jc w:val="center"/>
        <w:rPr>
          <w:b/>
          <w:bCs/>
          <w:sz w:val="30"/>
          <w:szCs w:val="30"/>
        </w:rPr>
      </w:pPr>
    </w:p>
    <w:p w:rsidR="00BE0549" w:rsidRDefault="00BE0549">
      <w:pPr>
        <w:pStyle w:val="Standard"/>
        <w:jc w:val="center"/>
        <w:rPr>
          <w:b/>
          <w:bCs/>
          <w:sz w:val="30"/>
          <w:szCs w:val="30"/>
        </w:rPr>
      </w:pPr>
    </w:p>
    <w:p w:rsidR="00BE0549" w:rsidRDefault="00BE0549">
      <w:pPr>
        <w:pStyle w:val="Standard"/>
        <w:jc w:val="center"/>
        <w:rPr>
          <w:b/>
          <w:bCs/>
          <w:sz w:val="30"/>
          <w:szCs w:val="30"/>
        </w:rPr>
      </w:pPr>
    </w:p>
    <w:p w:rsidR="00BE0549" w:rsidRDefault="00266EDF" w:rsidP="004618F5">
      <w:pPr>
        <w:pStyle w:val="Standard"/>
        <w:rPr>
          <w:b/>
          <w:bCs/>
          <w:sz w:val="30"/>
          <w:szCs w:val="30"/>
        </w:rPr>
      </w:pPr>
      <w:r>
        <w:rPr>
          <w:b/>
          <w:bCs/>
          <w:sz w:val="30"/>
          <w:szCs w:val="30"/>
        </w:rPr>
        <w:t xml:space="preserve">                                                                                    Jaroslav Horváth</w:t>
      </w:r>
    </w:p>
    <w:p w:rsidR="00266EDF" w:rsidRDefault="00266EDF" w:rsidP="004618F5">
      <w:pPr>
        <w:pStyle w:val="Standard"/>
        <w:rPr>
          <w:b/>
          <w:bCs/>
          <w:sz w:val="30"/>
          <w:szCs w:val="30"/>
        </w:rPr>
      </w:pPr>
      <w:r>
        <w:rPr>
          <w:b/>
          <w:bCs/>
          <w:sz w:val="30"/>
          <w:szCs w:val="30"/>
        </w:rPr>
        <w:t xml:space="preserve">                                                                                      </w:t>
      </w:r>
      <w:bookmarkStart w:id="0" w:name="_GoBack"/>
      <w:bookmarkEnd w:id="0"/>
      <w:r>
        <w:rPr>
          <w:b/>
          <w:bCs/>
          <w:sz w:val="30"/>
          <w:szCs w:val="30"/>
        </w:rPr>
        <w:t>starosta obce</w:t>
      </w:r>
    </w:p>
    <w:p w:rsidR="00F60097" w:rsidRDefault="00F60097">
      <w:pPr>
        <w:pStyle w:val="Standard"/>
        <w:jc w:val="center"/>
        <w:rPr>
          <w:b/>
          <w:bCs/>
          <w:sz w:val="30"/>
          <w:szCs w:val="30"/>
        </w:rPr>
      </w:pPr>
    </w:p>
    <w:p w:rsidR="00BE0549" w:rsidRDefault="00B85F95" w:rsidP="00F60097">
      <w:pPr>
        <w:pStyle w:val="Standard"/>
        <w:jc w:val="left"/>
        <w:rPr>
          <w:b/>
          <w:bCs/>
          <w:sz w:val="30"/>
          <w:szCs w:val="30"/>
        </w:rPr>
      </w:pPr>
      <w:r>
        <w:rPr>
          <w:b/>
          <w:bCs/>
          <w:sz w:val="30"/>
          <w:szCs w:val="30"/>
        </w:rPr>
        <w:lastRenderedPageBreak/>
        <w:t>O B S A</w:t>
      </w:r>
      <w:r w:rsidR="00F60097">
        <w:rPr>
          <w:b/>
          <w:bCs/>
          <w:sz w:val="30"/>
          <w:szCs w:val="30"/>
        </w:rPr>
        <w:t> </w:t>
      </w:r>
      <w:r>
        <w:rPr>
          <w:b/>
          <w:bCs/>
          <w:sz w:val="30"/>
          <w:szCs w:val="30"/>
        </w:rPr>
        <w:t>H</w:t>
      </w:r>
      <w:r w:rsidR="00F60097">
        <w:rPr>
          <w:b/>
          <w:bCs/>
          <w:sz w:val="30"/>
          <w:szCs w:val="30"/>
        </w:rPr>
        <w:t xml:space="preserve">                                                                                                 str.</w:t>
      </w:r>
    </w:p>
    <w:p w:rsidR="00BE0549" w:rsidRDefault="00BE0549">
      <w:pPr>
        <w:pStyle w:val="Standard"/>
        <w:rPr>
          <w:b/>
          <w:bCs/>
          <w:sz w:val="28"/>
          <w:szCs w:val="28"/>
        </w:rPr>
      </w:pPr>
    </w:p>
    <w:p w:rsidR="00BE0549" w:rsidRDefault="00601C64">
      <w:pPr>
        <w:pStyle w:val="Standard"/>
        <w:rPr>
          <w:bCs/>
          <w:sz w:val="24"/>
          <w:szCs w:val="24"/>
        </w:rPr>
      </w:pPr>
      <w:r>
        <w:rPr>
          <w:bCs/>
          <w:sz w:val="24"/>
          <w:szCs w:val="24"/>
        </w:rPr>
        <w:t>1.</w:t>
      </w:r>
      <w:r w:rsidRPr="00601C64">
        <w:rPr>
          <w:bCs/>
          <w:sz w:val="24"/>
          <w:szCs w:val="24"/>
        </w:rPr>
        <w:t xml:space="preserve">Úvodné slovo starostu obce                                                                       </w:t>
      </w:r>
      <w:r>
        <w:rPr>
          <w:bCs/>
          <w:sz w:val="24"/>
          <w:szCs w:val="24"/>
        </w:rPr>
        <w:t xml:space="preserve">                  </w:t>
      </w:r>
      <w:r w:rsidRPr="00601C64">
        <w:rPr>
          <w:bCs/>
          <w:sz w:val="24"/>
          <w:szCs w:val="24"/>
        </w:rPr>
        <w:t xml:space="preserve">       3</w:t>
      </w:r>
    </w:p>
    <w:p w:rsidR="00601C64" w:rsidRDefault="00601C64">
      <w:pPr>
        <w:pStyle w:val="Standard"/>
        <w:rPr>
          <w:bCs/>
          <w:sz w:val="24"/>
          <w:szCs w:val="24"/>
        </w:rPr>
      </w:pPr>
      <w:r>
        <w:rPr>
          <w:bCs/>
          <w:sz w:val="24"/>
          <w:szCs w:val="24"/>
        </w:rPr>
        <w:t>2. Identifikácia obce                                                                                                                   3</w:t>
      </w:r>
    </w:p>
    <w:p w:rsidR="00601C64" w:rsidRDefault="00601C64">
      <w:pPr>
        <w:pStyle w:val="Standard"/>
        <w:rPr>
          <w:bCs/>
          <w:sz w:val="24"/>
          <w:szCs w:val="24"/>
        </w:rPr>
      </w:pPr>
      <w:r>
        <w:rPr>
          <w:bCs/>
          <w:sz w:val="24"/>
          <w:szCs w:val="24"/>
        </w:rPr>
        <w:t>3. Organizačná štruktúra a identifikácia vedúcich predstaviteľov                                      3</w:t>
      </w:r>
    </w:p>
    <w:p w:rsidR="00601C64" w:rsidRDefault="00601C64">
      <w:pPr>
        <w:pStyle w:val="Standard"/>
        <w:rPr>
          <w:bCs/>
          <w:sz w:val="24"/>
          <w:szCs w:val="24"/>
        </w:rPr>
      </w:pPr>
      <w:r>
        <w:rPr>
          <w:bCs/>
          <w:sz w:val="24"/>
          <w:szCs w:val="24"/>
        </w:rPr>
        <w:t>4. Poslanie, vízie, ciele                                                                                                                6</w:t>
      </w:r>
    </w:p>
    <w:p w:rsidR="00601C64" w:rsidRDefault="00601C64">
      <w:pPr>
        <w:pStyle w:val="Standard"/>
        <w:rPr>
          <w:bCs/>
          <w:sz w:val="24"/>
          <w:szCs w:val="24"/>
        </w:rPr>
      </w:pPr>
      <w:r>
        <w:rPr>
          <w:bCs/>
          <w:sz w:val="24"/>
          <w:szCs w:val="24"/>
        </w:rPr>
        <w:t>5. Základná charakteristika obce                                                                                              6</w:t>
      </w:r>
    </w:p>
    <w:p w:rsidR="00601C64" w:rsidRDefault="00601C64" w:rsidP="00601C64">
      <w:pPr>
        <w:pStyle w:val="Standard"/>
        <w:ind w:firstLine="284"/>
        <w:rPr>
          <w:bCs/>
          <w:sz w:val="24"/>
          <w:szCs w:val="24"/>
        </w:rPr>
      </w:pPr>
      <w:r>
        <w:rPr>
          <w:bCs/>
          <w:sz w:val="24"/>
          <w:szCs w:val="24"/>
        </w:rPr>
        <w:t>5.1 Geografické údaje                                                                                                            7</w:t>
      </w:r>
    </w:p>
    <w:p w:rsidR="00601C64" w:rsidRDefault="00601C64" w:rsidP="00601C64">
      <w:pPr>
        <w:pStyle w:val="Standard"/>
        <w:ind w:firstLine="284"/>
        <w:rPr>
          <w:bCs/>
          <w:sz w:val="24"/>
          <w:szCs w:val="24"/>
        </w:rPr>
      </w:pPr>
      <w:r>
        <w:rPr>
          <w:bCs/>
          <w:sz w:val="24"/>
          <w:szCs w:val="24"/>
        </w:rPr>
        <w:t>5.2 Demografické údaje                                                                                                         7</w:t>
      </w:r>
    </w:p>
    <w:p w:rsidR="00601C64" w:rsidRDefault="00601C64" w:rsidP="00601C64">
      <w:pPr>
        <w:pStyle w:val="Standard"/>
        <w:ind w:firstLine="284"/>
        <w:rPr>
          <w:bCs/>
          <w:sz w:val="24"/>
          <w:szCs w:val="24"/>
        </w:rPr>
      </w:pPr>
      <w:r>
        <w:rPr>
          <w:bCs/>
          <w:sz w:val="24"/>
          <w:szCs w:val="24"/>
        </w:rPr>
        <w:t>5.3 Ekonomické údaje                                                                                                             7</w:t>
      </w:r>
    </w:p>
    <w:p w:rsidR="00601C64" w:rsidRDefault="00601C64" w:rsidP="00601C64">
      <w:pPr>
        <w:pStyle w:val="Standard"/>
        <w:ind w:firstLine="284"/>
        <w:rPr>
          <w:bCs/>
          <w:sz w:val="24"/>
          <w:szCs w:val="24"/>
        </w:rPr>
      </w:pPr>
      <w:r>
        <w:rPr>
          <w:bCs/>
          <w:sz w:val="24"/>
          <w:szCs w:val="24"/>
        </w:rPr>
        <w:t>5.4 Symboly obce                                                                                                                      8</w:t>
      </w:r>
    </w:p>
    <w:p w:rsidR="00601C64" w:rsidRDefault="00601C64" w:rsidP="00601C64">
      <w:pPr>
        <w:pStyle w:val="Standard"/>
        <w:ind w:firstLine="284"/>
        <w:rPr>
          <w:bCs/>
          <w:sz w:val="24"/>
          <w:szCs w:val="24"/>
        </w:rPr>
      </w:pPr>
      <w:r>
        <w:rPr>
          <w:bCs/>
          <w:sz w:val="24"/>
          <w:szCs w:val="24"/>
        </w:rPr>
        <w:t>5.5 História obce                                                                                                                       8</w:t>
      </w:r>
    </w:p>
    <w:p w:rsidR="00601C64" w:rsidRDefault="00601C64" w:rsidP="00601C64">
      <w:pPr>
        <w:pStyle w:val="Standard"/>
        <w:ind w:firstLine="284"/>
        <w:rPr>
          <w:bCs/>
          <w:sz w:val="24"/>
          <w:szCs w:val="24"/>
        </w:rPr>
      </w:pPr>
      <w:r>
        <w:rPr>
          <w:bCs/>
          <w:sz w:val="24"/>
          <w:szCs w:val="24"/>
        </w:rPr>
        <w:t>5.6 Pamiatky                                                                                                                               8</w:t>
      </w:r>
    </w:p>
    <w:p w:rsidR="00601C64" w:rsidRDefault="00601C64" w:rsidP="00601C64">
      <w:pPr>
        <w:pStyle w:val="Standard"/>
        <w:rPr>
          <w:bCs/>
          <w:sz w:val="24"/>
          <w:szCs w:val="24"/>
        </w:rPr>
      </w:pPr>
      <w:r>
        <w:rPr>
          <w:bCs/>
          <w:sz w:val="24"/>
          <w:szCs w:val="24"/>
        </w:rPr>
        <w:t>6. Plnenie funkcií obce</w:t>
      </w:r>
    </w:p>
    <w:p w:rsidR="00615A8C" w:rsidRDefault="00601C64" w:rsidP="00615A8C">
      <w:pPr>
        <w:pStyle w:val="Standard"/>
        <w:ind w:firstLine="284"/>
        <w:rPr>
          <w:bCs/>
          <w:sz w:val="24"/>
          <w:szCs w:val="24"/>
        </w:rPr>
      </w:pPr>
      <w:r>
        <w:rPr>
          <w:bCs/>
          <w:sz w:val="24"/>
          <w:szCs w:val="24"/>
        </w:rPr>
        <w:t>6.1 Výchova a</w:t>
      </w:r>
      <w:r w:rsidR="00615A8C">
        <w:rPr>
          <w:bCs/>
          <w:sz w:val="24"/>
          <w:szCs w:val="24"/>
        </w:rPr>
        <w:t> </w:t>
      </w:r>
      <w:r>
        <w:rPr>
          <w:bCs/>
          <w:sz w:val="24"/>
          <w:szCs w:val="24"/>
        </w:rPr>
        <w:t>vzdelávanie</w:t>
      </w:r>
      <w:r w:rsidR="00615A8C">
        <w:rPr>
          <w:bCs/>
          <w:sz w:val="24"/>
          <w:szCs w:val="24"/>
        </w:rPr>
        <w:t xml:space="preserve">                                                                                                        9</w:t>
      </w:r>
    </w:p>
    <w:p w:rsidR="00615A8C" w:rsidRDefault="00601C64" w:rsidP="00601C64">
      <w:pPr>
        <w:pStyle w:val="Standard"/>
        <w:ind w:firstLine="284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6.2 Kultúra a šport           </w:t>
      </w:r>
      <w:r w:rsidR="00615A8C">
        <w:rPr>
          <w:bCs/>
          <w:sz w:val="24"/>
          <w:szCs w:val="24"/>
        </w:rPr>
        <w:t xml:space="preserve">                                                                                                           9</w:t>
      </w:r>
    </w:p>
    <w:p w:rsidR="00615A8C" w:rsidRDefault="00615A8C" w:rsidP="00601C64">
      <w:pPr>
        <w:pStyle w:val="Standard"/>
        <w:ind w:firstLine="284"/>
        <w:rPr>
          <w:bCs/>
          <w:sz w:val="24"/>
          <w:szCs w:val="24"/>
        </w:rPr>
      </w:pPr>
      <w:r>
        <w:rPr>
          <w:bCs/>
          <w:sz w:val="24"/>
          <w:szCs w:val="24"/>
        </w:rPr>
        <w:t>6.3 Zdravotníctvo                                                                                                                        9</w:t>
      </w:r>
    </w:p>
    <w:p w:rsidR="00615A8C" w:rsidRDefault="00615A8C" w:rsidP="00601C64">
      <w:pPr>
        <w:pStyle w:val="Standard"/>
        <w:ind w:firstLine="284"/>
        <w:rPr>
          <w:bCs/>
          <w:sz w:val="24"/>
          <w:szCs w:val="24"/>
        </w:rPr>
      </w:pPr>
      <w:r>
        <w:rPr>
          <w:bCs/>
          <w:sz w:val="24"/>
          <w:szCs w:val="24"/>
        </w:rPr>
        <w:t>6.4 Hospodárstvo                                                                                                                       10</w:t>
      </w:r>
    </w:p>
    <w:p w:rsidR="00615A8C" w:rsidRDefault="00615A8C" w:rsidP="00615A8C">
      <w:pPr>
        <w:pStyle w:val="Standard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7. Informácia o vývoji obce z pohľadu rozpočtovníctva                                                           </w:t>
      </w:r>
    </w:p>
    <w:p w:rsidR="00615A8C" w:rsidRDefault="00615A8C" w:rsidP="00615A8C">
      <w:pPr>
        <w:pStyle w:val="Standard"/>
        <w:ind w:firstLine="284"/>
        <w:rPr>
          <w:bCs/>
          <w:sz w:val="24"/>
          <w:szCs w:val="24"/>
        </w:rPr>
      </w:pPr>
      <w:r>
        <w:rPr>
          <w:bCs/>
          <w:sz w:val="24"/>
          <w:szCs w:val="24"/>
        </w:rPr>
        <w:t>7.1 Rozpočet obce                                                                                                                       11</w:t>
      </w:r>
    </w:p>
    <w:p w:rsidR="00615A8C" w:rsidRDefault="00615A8C" w:rsidP="00615A8C">
      <w:pPr>
        <w:pStyle w:val="Standard"/>
        <w:ind w:firstLine="284"/>
        <w:rPr>
          <w:bCs/>
          <w:sz w:val="24"/>
          <w:szCs w:val="24"/>
        </w:rPr>
      </w:pPr>
      <w:r>
        <w:rPr>
          <w:bCs/>
          <w:sz w:val="24"/>
          <w:szCs w:val="24"/>
        </w:rPr>
        <w:t>7.2 Plnenie príjmov                                                                                                                      12</w:t>
      </w:r>
    </w:p>
    <w:p w:rsidR="00615A8C" w:rsidRDefault="00615A8C" w:rsidP="00615A8C">
      <w:pPr>
        <w:pStyle w:val="Standard"/>
        <w:ind w:firstLine="284"/>
        <w:rPr>
          <w:bCs/>
          <w:sz w:val="24"/>
          <w:szCs w:val="24"/>
        </w:rPr>
      </w:pPr>
      <w:r>
        <w:rPr>
          <w:bCs/>
          <w:sz w:val="24"/>
          <w:szCs w:val="24"/>
        </w:rPr>
        <w:t>7.3 Rozbor čerpania výdavkov                                                                                                   15</w:t>
      </w:r>
    </w:p>
    <w:p w:rsidR="00615A8C" w:rsidRDefault="00615A8C" w:rsidP="00615A8C">
      <w:pPr>
        <w:pStyle w:val="Standard"/>
        <w:ind w:firstLine="284"/>
        <w:rPr>
          <w:bCs/>
          <w:sz w:val="24"/>
          <w:szCs w:val="24"/>
        </w:rPr>
      </w:pPr>
      <w:r>
        <w:rPr>
          <w:bCs/>
          <w:sz w:val="24"/>
          <w:szCs w:val="24"/>
        </w:rPr>
        <w:t>7.4 Prebytok/schodok rozpočtového hospodárenia                                                              17</w:t>
      </w:r>
    </w:p>
    <w:p w:rsidR="00615A8C" w:rsidRDefault="00615A8C" w:rsidP="00615A8C">
      <w:pPr>
        <w:pStyle w:val="Standard"/>
        <w:ind w:firstLine="284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7.5 </w:t>
      </w:r>
      <w:r w:rsidR="00601C64">
        <w:rPr>
          <w:bCs/>
          <w:sz w:val="24"/>
          <w:szCs w:val="24"/>
        </w:rPr>
        <w:t xml:space="preserve"> </w:t>
      </w:r>
      <w:r>
        <w:rPr>
          <w:bCs/>
          <w:sz w:val="24"/>
          <w:szCs w:val="24"/>
        </w:rPr>
        <w:t>Rozpočet na roky 2016 -2018                                                                                             19</w:t>
      </w:r>
    </w:p>
    <w:p w:rsidR="00615A8C" w:rsidRDefault="00615A8C" w:rsidP="00615A8C">
      <w:pPr>
        <w:pStyle w:val="Standard"/>
        <w:rPr>
          <w:bCs/>
          <w:sz w:val="24"/>
          <w:szCs w:val="24"/>
        </w:rPr>
      </w:pPr>
      <w:r>
        <w:rPr>
          <w:bCs/>
          <w:sz w:val="24"/>
          <w:szCs w:val="24"/>
        </w:rPr>
        <w:t>8. Informácia o vývoji obce z pohľadu účtovníctva</w:t>
      </w:r>
    </w:p>
    <w:p w:rsidR="00615A8C" w:rsidRDefault="00615A8C" w:rsidP="00615A8C">
      <w:pPr>
        <w:pStyle w:val="Standard"/>
        <w:ind w:firstLine="426"/>
        <w:rPr>
          <w:bCs/>
          <w:sz w:val="24"/>
          <w:szCs w:val="24"/>
        </w:rPr>
      </w:pPr>
      <w:r>
        <w:rPr>
          <w:bCs/>
          <w:sz w:val="24"/>
          <w:szCs w:val="24"/>
        </w:rPr>
        <w:t>8.1.1 Aktíva, pohľadávky                                                                                                          20</w:t>
      </w:r>
    </w:p>
    <w:p w:rsidR="00615A8C" w:rsidRDefault="00615A8C" w:rsidP="00615A8C">
      <w:pPr>
        <w:pStyle w:val="Standard"/>
        <w:ind w:firstLine="426"/>
        <w:rPr>
          <w:bCs/>
          <w:sz w:val="24"/>
          <w:szCs w:val="24"/>
        </w:rPr>
      </w:pPr>
      <w:r>
        <w:rPr>
          <w:bCs/>
          <w:sz w:val="24"/>
          <w:szCs w:val="24"/>
        </w:rPr>
        <w:t>8.1.2 Pasíva, záväzky                                                                                                                 21</w:t>
      </w:r>
    </w:p>
    <w:p w:rsidR="00BE0549" w:rsidRPr="00615A8C" w:rsidRDefault="00615A8C">
      <w:pPr>
        <w:pStyle w:val="Standard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9. Ostatné dôležité informácie                                                                                                        22         </w:t>
      </w:r>
    </w:p>
    <w:p w:rsidR="00BE0549" w:rsidRPr="00615A8C" w:rsidRDefault="00B85F95">
      <w:pPr>
        <w:pStyle w:val="Standard"/>
      </w:pPr>
      <w:r w:rsidRPr="008018DB">
        <w:rPr>
          <w:b/>
          <w:sz w:val="28"/>
          <w:szCs w:val="28"/>
        </w:rPr>
        <w:lastRenderedPageBreak/>
        <w:t>l. Úvodné slovo starostu obce</w:t>
      </w:r>
    </w:p>
    <w:p w:rsidR="00BE0549" w:rsidRDefault="00BE0549" w:rsidP="008018DB">
      <w:pPr>
        <w:pStyle w:val="Standard"/>
        <w:ind w:firstLine="567"/>
      </w:pPr>
    </w:p>
    <w:p w:rsidR="00BE0549" w:rsidRPr="008018DB" w:rsidRDefault="00630D7A" w:rsidP="008018DB">
      <w:pPr>
        <w:pStyle w:val="Standard"/>
        <w:ind w:firstLine="567"/>
        <w:rPr>
          <w:sz w:val="24"/>
          <w:szCs w:val="24"/>
        </w:rPr>
      </w:pPr>
      <w:r w:rsidRPr="008018DB">
        <w:rPr>
          <w:sz w:val="24"/>
          <w:szCs w:val="24"/>
        </w:rPr>
        <w:t xml:space="preserve">Výročná správa za rok 2015 predstavuje súhrn činností obce. Oproti náročnému roku 2014 bol rok 2015 zameraný na zabezpečenie potrieb v prospech obyvateľov obce pri dodržiavaní rozpočtových pravidiel. Zároveň sa nakladalo s prostriedkami poskytnutými zo štátneho rozpočtu na výkon prenesených kompetencií a tiež s prostriedkami poskytnutými na zabezpečenie aktivačných </w:t>
      </w:r>
      <w:r w:rsidR="00672251" w:rsidRPr="008018DB">
        <w:rPr>
          <w:sz w:val="24"/>
          <w:szCs w:val="24"/>
        </w:rPr>
        <w:t>a dobrovoľníckych prác.</w:t>
      </w:r>
    </w:p>
    <w:p w:rsidR="00BE0549" w:rsidRPr="008018DB" w:rsidRDefault="00B85F95" w:rsidP="008018DB">
      <w:pPr>
        <w:pStyle w:val="Standard"/>
        <w:ind w:firstLine="567"/>
        <w:rPr>
          <w:sz w:val="24"/>
          <w:szCs w:val="24"/>
        </w:rPr>
      </w:pPr>
      <w:r w:rsidRPr="008018DB">
        <w:rPr>
          <w:sz w:val="24"/>
          <w:szCs w:val="24"/>
        </w:rPr>
        <w:t>Obec sa v sledovanom období zamerala na udržiavanie kvality plnenia samosprávnych a prenesených kompetencií s cieľom vychádzať v ústrety požiadavkám obyvateľov obce, ktorých plnenie si vyžiadalo náklady plne pokryté z príjmov bežného rozpočtu.</w:t>
      </w:r>
    </w:p>
    <w:p w:rsidR="00BE0549" w:rsidRPr="008018DB" w:rsidRDefault="00BE0549" w:rsidP="008018DB">
      <w:pPr>
        <w:pStyle w:val="Standard"/>
        <w:ind w:firstLine="567"/>
        <w:rPr>
          <w:sz w:val="24"/>
          <w:szCs w:val="24"/>
        </w:rPr>
      </w:pPr>
    </w:p>
    <w:p w:rsidR="00BE0549" w:rsidRDefault="00BE0549"/>
    <w:p w:rsidR="00BE0549" w:rsidRPr="008018DB" w:rsidRDefault="00B85F95">
      <w:pPr>
        <w:rPr>
          <w:b/>
          <w:sz w:val="28"/>
          <w:szCs w:val="28"/>
        </w:rPr>
      </w:pPr>
      <w:r w:rsidRPr="008018DB">
        <w:rPr>
          <w:b/>
          <w:sz w:val="28"/>
          <w:szCs w:val="28"/>
        </w:rPr>
        <w:t>2. Identifikačné údaje obce</w:t>
      </w:r>
    </w:p>
    <w:p w:rsidR="00BE0549" w:rsidRDefault="00BE0549"/>
    <w:p w:rsidR="00BE0549" w:rsidRDefault="00B85F95">
      <w:r>
        <w:t>Názov:                                            Obec Hucín</w:t>
      </w:r>
    </w:p>
    <w:p w:rsidR="00BE0549" w:rsidRDefault="00B85F95">
      <w:r>
        <w:t>Sídlo:                                              Hucín č. 76, 049 13</w:t>
      </w:r>
    </w:p>
    <w:p w:rsidR="00BE0549" w:rsidRDefault="00B85F95">
      <w:r>
        <w:t>IČO:                                                00328316</w:t>
      </w:r>
    </w:p>
    <w:p w:rsidR="00BE0549" w:rsidRDefault="00B85F95">
      <w:r>
        <w:t>Štatutárny orgán obce:</w:t>
      </w:r>
      <w:r w:rsidR="00672251">
        <w:t xml:space="preserve">           </w:t>
      </w:r>
      <w:r>
        <w:t xml:space="preserve">    Jaroslav Horváth, starosta obce</w:t>
      </w:r>
    </w:p>
    <w:p w:rsidR="00BE0549" w:rsidRDefault="00B85F95">
      <w:r>
        <w:t>Telefón:                                           058/4881167</w:t>
      </w:r>
    </w:p>
    <w:p w:rsidR="00BE0549" w:rsidRDefault="00B85F95">
      <w:r>
        <w:t xml:space="preserve">Mail:                                                </w:t>
      </w:r>
      <w:hyperlink r:id="rId7" w:history="1">
        <w:r>
          <w:rPr>
            <w:rStyle w:val="Hypertextovprepojenie"/>
          </w:rPr>
          <w:t>obechucin@mail.t-com.sk</w:t>
        </w:r>
      </w:hyperlink>
    </w:p>
    <w:p w:rsidR="00BE0549" w:rsidRDefault="00B85F95">
      <w:r>
        <w:t>Webová stránka:</w:t>
      </w:r>
      <w:r w:rsidR="00672251">
        <w:t xml:space="preserve">                    </w:t>
      </w:r>
      <w:r>
        <w:t xml:space="preserve">        </w:t>
      </w:r>
      <w:hyperlink r:id="rId8" w:history="1">
        <w:r>
          <w:rPr>
            <w:rStyle w:val="Hypertextovprepojenie"/>
          </w:rPr>
          <w:t>www.hucin.ocu.sk</w:t>
        </w:r>
      </w:hyperlink>
    </w:p>
    <w:p w:rsidR="00BE0549" w:rsidRDefault="00BE0549"/>
    <w:p w:rsidR="008018DB" w:rsidRDefault="008018DB"/>
    <w:p w:rsidR="00BE0549" w:rsidRDefault="00B85F95">
      <w:pPr>
        <w:rPr>
          <w:b/>
          <w:sz w:val="28"/>
          <w:szCs w:val="28"/>
        </w:rPr>
      </w:pPr>
      <w:r w:rsidRPr="008018DB">
        <w:rPr>
          <w:b/>
          <w:sz w:val="28"/>
          <w:szCs w:val="28"/>
        </w:rPr>
        <w:t>3. Organizačná štruktúra obce a identifikácia vedúcich predstaviteľov:</w:t>
      </w:r>
    </w:p>
    <w:p w:rsidR="008018DB" w:rsidRDefault="008018DB">
      <w:pPr>
        <w:rPr>
          <w:b/>
          <w:sz w:val="28"/>
          <w:szCs w:val="28"/>
        </w:rPr>
      </w:pPr>
    </w:p>
    <w:p w:rsidR="004D506E" w:rsidRPr="008018DB" w:rsidRDefault="004D506E">
      <w:pPr>
        <w:rPr>
          <w:b/>
          <w:sz w:val="28"/>
          <w:szCs w:val="28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405"/>
        <w:gridCol w:w="7222"/>
      </w:tblGrid>
      <w:tr w:rsidR="005F1640" w:rsidTr="0012477F">
        <w:tc>
          <w:tcPr>
            <w:tcW w:w="2405" w:type="dxa"/>
          </w:tcPr>
          <w:p w:rsidR="005F1640" w:rsidRDefault="005F1640">
            <w:r>
              <w:t>Starosta obce</w:t>
            </w:r>
          </w:p>
        </w:tc>
        <w:tc>
          <w:tcPr>
            <w:tcW w:w="7222" w:type="dxa"/>
          </w:tcPr>
          <w:p w:rsidR="005F1640" w:rsidRDefault="005F1640">
            <w:r>
              <w:t>Jaroslav Horváth</w:t>
            </w:r>
          </w:p>
        </w:tc>
      </w:tr>
      <w:tr w:rsidR="005F1640" w:rsidTr="0012477F">
        <w:tc>
          <w:tcPr>
            <w:tcW w:w="2405" w:type="dxa"/>
          </w:tcPr>
          <w:p w:rsidR="005F1640" w:rsidRDefault="005F1640">
            <w:r>
              <w:t>Zástupca st. obce</w:t>
            </w:r>
          </w:p>
        </w:tc>
        <w:tc>
          <w:tcPr>
            <w:tcW w:w="7222" w:type="dxa"/>
          </w:tcPr>
          <w:p w:rsidR="005F1640" w:rsidRDefault="005F1640">
            <w:r>
              <w:t>Radoslav Benko</w:t>
            </w:r>
          </w:p>
        </w:tc>
      </w:tr>
      <w:tr w:rsidR="005F1640" w:rsidTr="0012477F">
        <w:tc>
          <w:tcPr>
            <w:tcW w:w="2405" w:type="dxa"/>
          </w:tcPr>
          <w:p w:rsidR="005F1640" w:rsidRDefault="005F1640">
            <w:r>
              <w:t>Hlavný kontrolór obce</w:t>
            </w:r>
          </w:p>
        </w:tc>
        <w:tc>
          <w:tcPr>
            <w:tcW w:w="7222" w:type="dxa"/>
          </w:tcPr>
          <w:p w:rsidR="005F1640" w:rsidRDefault="005F1640">
            <w:r>
              <w:t xml:space="preserve">Helena </w:t>
            </w:r>
            <w:proofErr w:type="spellStart"/>
            <w:r>
              <w:t>Tomšíková</w:t>
            </w:r>
            <w:proofErr w:type="spellEnd"/>
          </w:p>
        </w:tc>
      </w:tr>
      <w:tr w:rsidR="005F1640" w:rsidTr="0012477F">
        <w:tc>
          <w:tcPr>
            <w:tcW w:w="2405" w:type="dxa"/>
          </w:tcPr>
          <w:p w:rsidR="005F1640" w:rsidRDefault="005F1640">
            <w:r>
              <w:t>Obecné zastupiteľstvo</w:t>
            </w:r>
          </w:p>
        </w:tc>
        <w:tc>
          <w:tcPr>
            <w:tcW w:w="7222" w:type="dxa"/>
          </w:tcPr>
          <w:p w:rsidR="005F1640" w:rsidRDefault="005F1640">
            <w:r>
              <w:t xml:space="preserve">Bc. Vladimír Gunár, Štefan Horváth, Ladislav </w:t>
            </w:r>
            <w:proofErr w:type="spellStart"/>
            <w:r>
              <w:t>Jakab</w:t>
            </w:r>
            <w:proofErr w:type="spellEnd"/>
            <w:r>
              <w:t>, Viliam Kováč, Gabriel Mihálik, Ervín Samko</w:t>
            </w:r>
          </w:p>
        </w:tc>
      </w:tr>
      <w:tr w:rsidR="005F1640" w:rsidTr="0012477F">
        <w:tc>
          <w:tcPr>
            <w:tcW w:w="2405" w:type="dxa"/>
          </w:tcPr>
          <w:p w:rsidR="005F1640" w:rsidRDefault="005F1640">
            <w:r>
              <w:t>Obecný úrad</w:t>
            </w:r>
          </w:p>
        </w:tc>
        <w:tc>
          <w:tcPr>
            <w:tcW w:w="7222" w:type="dxa"/>
          </w:tcPr>
          <w:p w:rsidR="005F1640" w:rsidRDefault="005F1640">
            <w:r>
              <w:t>1 samostatný referent – matrika, pokladňa, dane a poplatky, agenda OZ</w:t>
            </w:r>
          </w:p>
          <w:p w:rsidR="005F1640" w:rsidRDefault="005F1640">
            <w:r>
              <w:lastRenderedPageBreak/>
              <w:t xml:space="preserve">1 samostatný referent- </w:t>
            </w:r>
            <w:r w:rsidR="0012477F">
              <w:t xml:space="preserve"> </w:t>
            </w:r>
            <w:proofErr w:type="spellStart"/>
            <w:r w:rsidR="0012477F">
              <w:t>ekonom</w:t>
            </w:r>
            <w:proofErr w:type="spellEnd"/>
            <w:r w:rsidR="0012477F">
              <w:t>.</w:t>
            </w:r>
            <w:r>
              <w:t xml:space="preserve"> a mzdové účtovníctvo, rozpočet, personalistika, školstvo</w:t>
            </w:r>
          </w:p>
          <w:p w:rsidR="005F1640" w:rsidRDefault="004D506E">
            <w:r>
              <w:t>1 samostatný referent – drobný</w:t>
            </w:r>
            <w:r w:rsidR="005F1640">
              <w:t xml:space="preserve"> majetok, podateľňa, archív, agenda s ÚPSVaR</w:t>
            </w:r>
          </w:p>
        </w:tc>
      </w:tr>
      <w:tr w:rsidR="005F1640" w:rsidTr="0012477F">
        <w:tc>
          <w:tcPr>
            <w:tcW w:w="2405" w:type="dxa"/>
          </w:tcPr>
          <w:p w:rsidR="005F1640" w:rsidRDefault="0012477F">
            <w:r>
              <w:lastRenderedPageBreak/>
              <w:t>Materská škola</w:t>
            </w:r>
          </w:p>
        </w:tc>
        <w:tc>
          <w:tcPr>
            <w:tcW w:w="7222" w:type="dxa"/>
          </w:tcPr>
          <w:p w:rsidR="005F1640" w:rsidRDefault="002A4B04">
            <w:r>
              <w:t>1 riaditeľ-uči</w:t>
            </w:r>
            <w:r w:rsidR="0012477F">
              <w:t>teľ</w:t>
            </w:r>
          </w:p>
          <w:p w:rsidR="0012477F" w:rsidRDefault="0012477F">
            <w:r>
              <w:t>1 učiteľ</w:t>
            </w:r>
          </w:p>
          <w:p w:rsidR="0012477F" w:rsidRDefault="0012477F">
            <w:r>
              <w:t>1 školník, upratovačka</w:t>
            </w:r>
          </w:p>
        </w:tc>
      </w:tr>
      <w:tr w:rsidR="005F1640" w:rsidTr="0012477F">
        <w:tc>
          <w:tcPr>
            <w:tcW w:w="2405" w:type="dxa"/>
          </w:tcPr>
          <w:p w:rsidR="005F1640" w:rsidRDefault="0012477F">
            <w:r>
              <w:t>Základná škola</w:t>
            </w:r>
          </w:p>
        </w:tc>
        <w:tc>
          <w:tcPr>
            <w:tcW w:w="7222" w:type="dxa"/>
          </w:tcPr>
          <w:p w:rsidR="005F1640" w:rsidRDefault="0012477F">
            <w:r>
              <w:t>1 riaditeľ –učiteľ</w:t>
            </w:r>
          </w:p>
          <w:p w:rsidR="0012477F" w:rsidRDefault="0012477F">
            <w:r>
              <w:t>4 x učiteľ</w:t>
            </w:r>
          </w:p>
          <w:p w:rsidR="0012477F" w:rsidRDefault="0012477F">
            <w:r>
              <w:t>1x asistent učiteľa</w:t>
            </w:r>
          </w:p>
          <w:p w:rsidR="0012477F" w:rsidRDefault="0012477F">
            <w:r>
              <w:t>1x školník, údržbár</w:t>
            </w:r>
          </w:p>
          <w:p w:rsidR="0012477F" w:rsidRDefault="0012477F">
            <w:r>
              <w:t>1x upratovačka</w:t>
            </w:r>
          </w:p>
        </w:tc>
      </w:tr>
      <w:tr w:rsidR="0012477F" w:rsidTr="0012477F">
        <w:tc>
          <w:tcPr>
            <w:tcW w:w="2405" w:type="dxa"/>
          </w:tcPr>
          <w:p w:rsidR="0012477F" w:rsidRDefault="0012477F">
            <w:r>
              <w:t>Školský klub</w:t>
            </w:r>
          </w:p>
        </w:tc>
        <w:tc>
          <w:tcPr>
            <w:tcW w:w="7222" w:type="dxa"/>
          </w:tcPr>
          <w:p w:rsidR="0012477F" w:rsidRDefault="0012477F">
            <w:r>
              <w:t>1x vychovávateľ</w:t>
            </w:r>
          </w:p>
        </w:tc>
      </w:tr>
      <w:tr w:rsidR="0012477F" w:rsidTr="0012477F">
        <w:tc>
          <w:tcPr>
            <w:tcW w:w="2405" w:type="dxa"/>
          </w:tcPr>
          <w:p w:rsidR="0012477F" w:rsidRDefault="0012477F">
            <w:r>
              <w:t>Školská jedáleň</w:t>
            </w:r>
          </w:p>
        </w:tc>
        <w:tc>
          <w:tcPr>
            <w:tcW w:w="7222" w:type="dxa"/>
          </w:tcPr>
          <w:p w:rsidR="0012477F" w:rsidRDefault="0012477F">
            <w:r>
              <w:t>1x vedúca</w:t>
            </w:r>
          </w:p>
          <w:p w:rsidR="0012477F" w:rsidRDefault="0012477F">
            <w:r>
              <w:t>1x hlavný kuchár</w:t>
            </w:r>
          </w:p>
          <w:p w:rsidR="0012477F" w:rsidRDefault="0012477F">
            <w:r>
              <w:t>1x pomocný kuchár</w:t>
            </w:r>
          </w:p>
        </w:tc>
      </w:tr>
      <w:tr w:rsidR="005F1640" w:rsidTr="0012477F">
        <w:tc>
          <w:tcPr>
            <w:tcW w:w="2405" w:type="dxa"/>
          </w:tcPr>
          <w:p w:rsidR="005F1640" w:rsidRDefault="0012477F">
            <w:r>
              <w:t>Terénna sociálna práca</w:t>
            </w:r>
          </w:p>
          <w:p w:rsidR="0012477F" w:rsidRDefault="0043596E">
            <w:r>
              <w:t>(financované</w:t>
            </w:r>
            <w:r w:rsidR="0012477F">
              <w:t xml:space="preserve"> z prostriedkov ESF)</w:t>
            </w:r>
          </w:p>
        </w:tc>
        <w:tc>
          <w:tcPr>
            <w:tcW w:w="7222" w:type="dxa"/>
          </w:tcPr>
          <w:p w:rsidR="005F1640" w:rsidRDefault="0012477F">
            <w:r>
              <w:t>1x terénny sociálny pracovník</w:t>
            </w:r>
            <w:r w:rsidR="0043596E">
              <w:t xml:space="preserve"> (do 31.10.2015)</w:t>
            </w:r>
          </w:p>
          <w:p w:rsidR="0012477F" w:rsidRDefault="0012477F">
            <w:r>
              <w:t>2x asistent terénneho soc. pracovníka</w:t>
            </w:r>
            <w:r w:rsidR="0043596E">
              <w:t xml:space="preserve"> (do 31.10.2015)</w:t>
            </w:r>
          </w:p>
        </w:tc>
      </w:tr>
      <w:tr w:rsidR="0043596E" w:rsidTr="0012477F">
        <w:tc>
          <w:tcPr>
            <w:tcW w:w="2405" w:type="dxa"/>
          </w:tcPr>
          <w:p w:rsidR="0043596E" w:rsidRPr="0043596E" w:rsidRDefault="0043596E">
            <w:r>
              <w:t xml:space="preserve">Pracovné miesta vytvorené podľa </w:t>
            </w:r>
            <w:r>
              <w:rPr>
                <w:lang w:val="en-US"/>
              </w:rPr>
              <w:t xml:space="preserve">&amp; 52a a 54 </w:t>
            </w:r>
            <w:r>
              <w:t>zák. o zamestnanosti financované zo ŠR</w:t>
            </w:r>
          </w:p>
        </w:tc>
        <w:tc>
          <w:tcPr>
            <w:tcW w:w="7222" w:type="dxa"/>
          </w:tcPr>
          <w:p w:rsidR="0043596E" w:rsidRDefault="0043596E">
            <w:r>
              <w:t>1x  koordinátor akt. prác (od 1.6.2015 )</w:t>
            </w:r>
          </w:p>
          <w:p w:rsidR="0043596E" w:rsidRDefault="0043596E" w:rsidP="0043596E">
            <w:r>
              <w:t>2x koordinátor akt. prác (od 1.11.2016)</w:t>
            </w:r>
          </w:p>
          <w:p w:rsidR="0043596E" w:rsidRDefault="0043596E" w:rsidP="0043596E">
            <w:r>
              <w:t>1x pomocný pracovník</w:t>
            </w:r>
            <w:r w:rsidR="00351C50">
              <w:t xml:space="preserve"> (na plný úväzok od 1.11.2015 na 9 mesiacov)</w:t>
            </w:r>
          </w:p>
          <w:p w:rsidR="00351C50" w:rsidRDefault="00351C50" w:rsidP="0043596E">
            <w:r>
              <w:t>2x pomocný pracovník ( na ½ úväzok do 1.11.2015 na 9 mesiacov)</w:t>
            </w:r>
          </w:p>
        </w:tc>
      </w:tr>
    </w:tbl>
    <w:p w:rsidR="00BE0549" w:rsidRDefault="00B85F95">
      <w:r>
        <w:t xml:space="preserve">                </w:t>
      </w:r>
    </w:p>
    <w:p w:rsidR="00B355FA" w:rsidRPr="008018DB" w:rsidRDefault="00B355FA" w:rsidP="00B355FA">
      <w:pPr>
        <w:pStyle w:val="Standard"/>
      </w:pPr>
      <w:r>
        <w:t xml:space="preserve">    </w:t>
      </w:r>
    </w:p>
    <w:p w:rsidR="00B355FA" w:rsidRPr="00AE4E37" w:rsidRDefault="00B355FA" w:rsidP="00B355FA">
      <w:pPr>
        <w:pStyle w:val="Standard"/>
        <w:rPr>
          <w:sz w:val="24"/>
          <w:szCs w:val="24"/>
        </w:rPr>
      </w:pPr>
      <w:r w:rsidRPr="00AE4E37">
        <w:rPr>
          <w:b/>
          <w:bCs/>
          <w:sz w:val="24"/>
          <w:szCs w:val="24"/>
        </w:rPr>
        <w:t xml:space="preserve">Starosta obce </w:t>
      </w:r>
      <w:r w:rsidRPr="00AE4E37">
        <w:rPr>
          <w:sz w:val="24"/>
          <w:szCs w:val="24"/>
        </w:rPr>
        <w:t xml:space="preserve"> je najvyšším výkonným orgánom obce, ktorého zvolili občania v priamych voľbách. Je štatutárnym zástupcom v </w:t>
      </w:r>
      <w:proofErr w:type="spellStart"/>
      <w:r w:rsidRPr="00AE4E37">
        <w:rPr>
          <w:sz w:val="24"/>
          <w:szCs w:val="24"/>
        </w:rPr>
        <w:t>majetko</w:t>
      </w:r>
      <w:proofErr w:type="spellEnd"/>
      <w:r w:rsidRPr="00AE4E37">
        <w:rPr>
          <w:sz w:val="24"/>
          <w:szCs w:val="24"/>
        </w:rPr>
        <w:t xml:space="preserve">-právnych vzťahoch obce a v pracovno-právnych vzťahoch zamestnancov obce. Je správnym orgánom v administratívno-právnych vzťahoch. Počas volebného obdobia 2014 až 2018  funkciu starostu </w:t>
      </w:r>
      <w:r w:rsidR="00414403" w:rsidRPr="00AE4E37">
        <w:rPr>
          <w:sz w:val="24"/>
          <w:szCs w:val="24"/>
        </w:rPr>
        <w:t xml:space="preserve">Obce Hucín </w:t>
      </w:r>
      <w:r w:rsidRPr="00AE4E37">
        <w:rPr>
          <w:sz w:val="24"/>
          <w:szCs w:val="24"/>
        </w:rPr>
        <w:t>vykonáva p. Jaroslav Horváth.</w:t>
      </w:r>
    </w:p>
    <w:p w:rsidR="00B355FA" w:rsidRPr="00AE4E37" w:rsidRDefault="008018DB" w:rsidP="00B355FA">
      <w:pPr>
        <w:pStyle w:val="Standard"/>
        <w:rPr>
          <w:sz w:val="24"/>
          <w:szCs w:val="24"/>
        </w:rPr>
      </w:pPr>
      <w:r w:rsidRPr="00AE4E37">
        <w:rPr>
          <w:sz w:val="24"/>
          <w:szCs w:val="24"/>
        </w:rPr>
        <w:t xml:space="preserve"> </w:t>
      </w:r>
    </w:p>
    <w:p w:rsidR="00B355FA" w:rsidRPr="00AE4E37" w:rsidRDefault="00B355FA" w:rsidP="00B355FA">
      <w:pPr>
        <w:pStyle w:val="Standard"/>
        <w:rPr>
          <w:sz w:val="24"/>
          <w:szCs w:val="24"/>
        </w:rPr>
      </w:pPr>
      <w:r w:rsidRPr="00AE4E37">
        <w:rPr>
          <w:b/>
          <w:bCs/>
          <w:sz w:val="24"/>
          <w:szCs w:val="24"/>
        </w:rPr>
        <w:t>Hlavný kontrolór obce</w:t>
      </w:r>
      <w:r w:rsidRPr="00AE4E37">
        <w:rPr>
          <w:sz w:val="24"/>
          <w:szCs w:val="24"/>
        </w:rPr>
        <w:t xml:space="preserve">: </w:t>
      </w:r>
    </w:p>
    <w:p w:rsidR="00B355FA" w:rsidRPr="00AE4E37" w:rsidRDefault="00B355FA" w:rsidP="00B355FA">
      <w:pPr>
        <w:pStyle w:val="Standard"/>
        <w:rPr>
          <w:sz w:val="24"/>
          <w:szCs w:val="24"/>
        </w:rPr>
      </w:pPr>
      <w:r w:rsidRPr="00AE4E37">
        <w:rPr>
          <w:sz w:val="24"/>
          <w:szCs w:val="24"/>
        </w:rPr>
        <w:t xml:space="preserve">Hlavný kontrolór vykonáva svoju funkciu od 4.7.2014 výška jeho úväzku (   0,2 ) je  8 hod. týždenne. Funkciu hlavnej kontrolórky  prevzala dňa 4.7.2014 p. Helena </w:t>
      </w:r>
      <w:proofErr w:type="spellStart"/>
      <w:r w:rsidRPr="00AE4E37">
        <w:rPr>
          <w:sz w:val="24"/>
          <w:szCs w:val="24"/>
        </w:rPr>
        <w:t>Tomšíková</w:t>
      </w:r>
      <w:proofErr w:type="spellEnd"/>
      <w:r w:rsidRPr="00AE4E37">
        <w:rPr>
          <w:sz w:val="24"/>
          <w:szCs w:val="24"/>
        </w:rPr>
        <w:t xml:space="preserve">. HK vykonáva kontrolu plnenia úloh vyplývajúcich zo zákona, ako je  kontrola účtovníctva, pokladničných operácií, kontrolu dodržiavania zákona pri hospodárení s majetkom a majetkovými právami obce. Vypracováva odborné stanoviská k návrhu rozpočtu a záverečného účtu obce. Zúčastňuje sa zasadnutí OZ s poradným hlasom.  </w:t>
      </w:r>
    </w:p>
    <w:p w:rsidR="00B355FA" w:rsidRPr="00AE4E37" w:rsidRDefault="00B355FA" w:rsidP="00B355FA">
      <w:pPr>
        <w:pStyle w:val="Standard"/>
        <w:rPr>
          <w:sz w:val="24"/>
          <w:szCs w:val="24"/>
        </w:rPr>
      </w:pPr>
      <w:r w:rsidRPr="00AE4E37">
        <w:rPr>
          <w:b/>
          <w:bCs/>
          <w:sz w:val="24"/>
          <w:szCs w:val="24"/>
        </w:rPr>
        <w:t>Obecné zastupiteľstvo</w:t>
      </w:r>
      <w:r w:rsidRPr="00AE4E37">
        <w:rPr>
          <w:sz w:val="24"/>
          <w:szCs w:val="24"/>
        </w:rPr>
        <w:t>: Poslanci boli zvolení v priamych voľbách obyvateľmi obce. OZ je 7 členné.</w:t>
      </w:r>
    </w:p>
    <w:p w:rsidR="00B355FA" w:rsidRPr="00AE4E37" w:rsidRDefault="00414403" w:rsidP="00B355FA">
      <w:pPr>
        <w:pStyle w:val="Standard"/>
        <w:rPr>
          <w:sz w:val="24"/>
          <w:szCs w:val="24"/>
        </w:rPr>
      </w:pPr>
      <w:r w:rsidRPr="00AE4E37">
        <w:rPr>
          <w:sz w:val="24"/>
          <w:szCs w:val="24"/>
        </w:rPr>
        <w:t>Funkcie poslanca</w:t>
      </w:r>
      <w:r w:rsidR="00B355FA" w:rsidRPr="00AE4E37">
        <w:rPr>
          <w:sz w:val="24"/>
          <w:szCs w:val="24"/>
        </w:rPr>
        <w:t xml:space="preserve"> obce po komunálnych voľbách sa dňa 29.11.2014  fu</w:t>
      </w:r>
      <w:r w:rsidRPr="00AE4E37">
        <w:rPr>
          <w:sz w:val="24"/>
          <w:szCs w:val="24"/>
        </w:rPr>
        <w:t>nkcie ujali  nasledovní obyvatelia:</w:t>
      </w:r>
    </w:p>
    <w:p w:rsidR="00B355FA" w:rsidRPr="00AE4E37" w:rsidRDefault="00B355FA" w:rsidP="00B355FA">
      <w:pPr>
        <w:pStyle w:val="Standard"/>
        <w:rPr>
          <w:sz w:val="24"/>
          <w:szCs w:val="24"/>
        </w:rPr>
      </w:pPr>
      <w:r w:rsidRPr="00AE4E37">
        <w:rPr>
          <w:sz w:val="24"/>
          <w:szCs w:val="24"/>
        </w:rPr>
        <w:t>p. Radoslav  Benko,</w:t>
      </w:r>
    </w:p>
    <w:p w:rsidR="00B355FA" w:rsidRPr="00AE4E37" w:rsidRDefault="00B355FA" w:rsidP="00B355FA">
      <w:pPr>
        <w:pStyle w:val="Standard"/>
        <w:rPr>
          <w:sz w:val="24"/>
          <w:szCs w:val="24"/>
        </w:rPr>
      </w:pPr>
      <w:r w:rsidRPr="00AE4E37">
        <w:rPr>
          <w:sz w:val="24"/>
          <w:szCs w:val="24"/>
        </w:rPr>
        <w:t xml:space="preserve">p. Vladimír </w:t>
      </w:r>
      <w:proofErr w:type="spellStart"/>
      <w:r w:rsidRPr="00AE4E37">
        <w:rPr>
          <w:sz w:val="24"/>
          <w:szCs w:val="24"/>
        </w:rPr>
        <w:t>Gunár,Bc</w:t>
      </w:r>
      <w:proofErr w:type="spellEnd"/>
      <w:r w:rsidRPr="00AE4E37">
        <w:rPr>
          <w:sz w:val="24"/>
          <w:szCs w:val="24"/>
        </w:rPr>
        <w:t>.</w:t>
      </w:r>
    </w:p>
    <w:p w:rsidR="00B355FA" w:rsidRPr="00AE4E37" w:rsidRDefault="00B355FA" w:rsidP="00B355FA">
      <w:pPr>
        <w:pStyle w:val="Standard"/>
        <w:rPr>
          <w:sz w:val="24"/>
          <w:szCs w:val="24"/>
        </w:rPr>
      </w:pPr>
      <w:r w:rsidRPr="00AE4E37">
        <w:rPr>
          <w:sz w:val="24"/>
          <w:szCs w:val="24"/>
        </w:rPr>
        <w:lastRenderedPageBreak/>
        <w:t>p. Štefan Horváth,</w:t>
      </w:r>
    </w:p>
    <w:p w:rsidR="00B355FA" w:rsidRPr="00AE4E37" w:rsidRDefault="00B355FA" w:rsidP="00B355FA">
      <w:pPr>
        <w:pStyle w:val="Standard"/>
        <w:rPr>
          <w:sz w:val="24"/>
          <w:szCs w:val="24"/>
        </w:rPr>
      </w:pPr>
      <w:r w:rsidRPr="00AE4E37">
        <w:rPr>
          <w:sz w:val="24"/>
          <w:szCs w:val="24"/>
        </w:rPr>
        <w:t xml:space="preserve">p. Gabriel </w:t>
      </w:r>
      <w:proofErr w:type="spellStart"/>
      <w:r w:rsidRPr="00AE4E37">
        <w:rPr>
          <w:sz w:val="24"/>
          <w:szCs w:val="24"/>
        </w:rPr>
        <w:t>Mihalik</w:t>
      </w:r>
      <w:proofErr w:type="spellEnd"/>
      <w:r w:rsidRPr="00AE4E37">
        <w:rPr>
          <w:sz w:val="24"/>
          <w:szCs w:val="24"/>
        </w:rPr>
        <w:t>,</w:t>
      </w:r>
    </w:p>
    <w:p w:rsidR="00B355FA" w:rsidRPr="00AE4E37" w:rsidRDefault="00B355FA" w:rsidP="00B355FA">
      <w:pPr>
        <w:pStyle w:val="Standard"/>
        <w:rPr>
          <w:sz w:val="24"/>
          <w:szCs w:val="24"/>
        </w:rPr>
      </w:pPr>
      <w:r w:rsidRPr="00AE4E37">
        <w:rPr>
          <w:sz w:val="24"/>
          <w:szCs w:val="24"/>
        </w:rPr>
        <w:t>p. Viliam Kováč,</w:t>
      </w:r>
    </w:p>
    <w:p w:rsidR="00B355FA" w:rsidRPr="00AE4E37" w:rsidRDefault="00B355FA" w:rsidP="00B355FA">
      <w:pPr>
        <w:pStyle w:val="Standard"/>
        <w:rPr>
          <w:sz w:val="24"/>
          <w:szCs w:val="24"/>
        </w:rPr>
      </w:pPr>
      <w:r w:rsidRPr="00AE4E37">
        <w:rPr>
          <w:sz w:val="24"/>
          <w:szCs w:val="24"/>
        </w:rPr>
        <w:t>p. Ervín Samko,</w:t>
      </w:r>
    </w:p>
    <w:p w:rsidR="00B355FA" w:rsidRPr="00AE4E37" w:rsidRDefault="00B355FA" w:rsidP="00B355FA">
      <w:pPr>
        <w:pStyle w:val="Standard"/>
        <w:rPr>
          <w:sz w:val="24"/>
          <w:szCs w:val="24"/>
        </w:rPr>
      </w:pPr>
      <w:r w:rsidRPr="00AE4E37">
        <w:rPr>
          <w:sz w:val="24"/>
          <w:szCs w:val="24"/>
        </w:rPr>
        <w:t xml:space="preserve">p. Ladislav </w:t>
      </w:r>
      <w:proofErr w:type="spellStart"/>
      <w:r w:rsidRPr="00AE4E37">
        <w:rPr>
          <w:sz w:val="24"/>
          <w:szCs w:val="24"/>
        </w:rPr>
        <w:t>Jakab</w:t>
      </w:r>
      <w:proofErr w:type="spellEnd"/>
      <w:r w:rsidRPr="00AE4E37">
        <w:rPr>
          <w:sz w:val="24"/>
          <w:szCs w:val="24"/>
        </w:rPr>
        <w:t>.</w:t>
      </w:r>
    </w:p>
    <w:p w:rsidR="00B355FA" w:rsidRPr="00AE4E37" w:rsidRDefault="00B355FA" w:rsidP="00B355FA">
      <w:pPr>
        <w:pStyle w:val="Standard"/>
        <w:rPr>
          <w:sz w:val="24"/>
          <w:szCs w:val="24"/>
        </w:rPr>
      </w:pPr>
    </w:p>
    <w:p w:rsidR="00B355FA" w:rsidRPr="00AE4E37" w:rsidRDefault="00B355FA" w:rsidP="00B355FA">
      <w:pPr>
        <w:pStyle w:val="Standard"/>
        <w:rPr>
          <w:sz w:val="24"/>
          <w:szCs w:val="24"/>
        </w:rPr>
      </w:pPr>
      <w:r w:rsidRPr="00AE4E37">
        <w:rPr>
          <w:b/>
          <w:bCs/>
          <w:sz w:val="24"/>
          <w:szCs w:val="24"/>
        </w:rPr>
        <w:t>Pre aparát obecného úradu pracujú traja zamestnanci –referenti, z ktorých</w:t>
      </w:r>
    </w:p>
    <w:p w:rsidR="00B355FA" w:rsidRPr="00AE4E37" w:rsidRDefault="00B355FA" w:rsidP="00B355FA">
      <w:pPr>
        <w:pStyle w:val="Standard"/>
        <w:numPr>
          <w:ilvl w:val="0"/>
          <w:numId w:val="7"/>
        </w:numPr>
        <w:ind w:left="0" w:firstLine="570"/>
        <w:rPr>
          <w:sz w:val="24"/>
          <w:szCs w:val="24"/>
        </w:rPr>
      </w:pPr>
      <w:r w:rsidRPr="00AE4E37">
        <w:rPr>
          <w:sz w:val="24"/>
          <w:szCs w:val="24"/>
        </w:rPr>
        <w:t>1. referent - vykonáva odborné, administratívne a organizačné práce súvisiace s plnením úloh samosprávy obce na úseku registratúry, evidencie majetku obce, zabezpečuje styk s ÚPSVaR, je zapisovateľkou volebnej komisie a  vykonáva  ostatné administratívne práce podľa príkazu starostu obce.</w:t>
      </w:r>
    </w:p>
    <w:p w:rsidR="00B355FA" w:rsidRPr="00AE4E37" w:rsidRDefault="00B355FA" w:rsidP="00B355FA">
      <w:pPr>
        <w:pStyle w:val="Standard"/>
        <w:numPr>
          <w:ilvl w:val="0"/>
          <w:numId w:val="7"/>
        </w:numPr>
        <w:ind w:left="0" w:firstLine="570"/>
        <w:rPr>
          <w:sz w:val="24"/>
          <w:szCs w:val="24"/>
        </w:rPr>
      </w:pPr>
      <w:r w:rsidRPr="00AE4E37">
        <w:rPr>
          <w:sz w:val="24"/>
          <w:szCs w:val="24"/>
        </w:rPr>
        <w:t>2. referent – zabezpečuje prácu matrikárky, overovanie, evidenciu obyvateľov, evidenciu a výrub daní z nehnuteľnosti a poplatkov, agendu zberu a likvidácie  odpadu vedie pokladňu obce, evidenciu objednávok, od júla 2013 je zapisovateľkou OZ a vykonáva ostatné administratívne práce podľa príkazu starostu. Okrem toho po riadnej pracovnej dobe zabezpečuje upratovanie miestností na obecnom úrade.</w:t>
      </w:r>
    </w:p>
    <w:p w:rsidR="00B355FA" w:rsidRPr="00AE4E37" w:rsidRDefault="00B355FA" w:rsidP="00B355FA">
      <w:pPr>
        <w:pStyle w:val="Standard"/>
        <w:numPr>
          <w:ilvl w:val="0"/>
          <w:numId w:val="7"/>
        </w:numPr>
        <w:ind w:left="0" w:firstLine="570"/>
        <w:rPr>
          <w:sz w:val="24"/>
          <w:szCs w:val="24"/>
        </w:rPr>
      </w:pPr>
      <w:r w:rsidRPr="00AE4E37">
        <w:rPr>
          <w:sz w:val="24"/>
          <w:szCs w:val="24"/>
        </w:rPr>
        <w:t>3. referent – vedie účtovníctvo, rozpočet, ekonomické výkazníctvo obce vrátane školských zariadení bez právnej subjektivity, personálnu a mzdovú agendu obce a jej zamestnancov, vykonáva ostatné administratívne práce podľa príkazu starostu obce.</w:t>
      </w:r>
    </w:p>
    <w:p w:rsidR="00B355FA" w:rsidRPr="00AE4E37" w:rsidRDefault="00B355FA" w:rsidP="00B355FA">
      <w:pPr>
        <w:pStyle w:val="Standard"/>
        <w:ind w:firstLine="570"/>
        <w:rPr>
          <w:sz w:val="24"/>
          <w:szCs w:val="24"/>
        </w:rPr>
      </w:pPr>
      <w:r w:rsidRPr="00AE4E37">
        <w:rPr>
          <w:sz w:val="24"/>
          <w:szCs w:val="24"/>
        </w:rPr>
        <w:t xml:space="preserve">          Všetky tri pracovníčky sú zamestnané na základe pracovnej zmluvy na plný pracovný úväzok, ich prácu riadi a organizuje starosta obce.</w:t>
      </w:r>
    </w:p>
    <w:p w:rsidR="00B355FA" w:rsidRPr="00AE4E37" w:rsidRDefault="00B355FA" w:rsidP="00B355FA">
      <w:pPr>
        <w:pStyle w:val="Standard"/>
        <w:ind w:firstLine="570"/>
        <w:rPr>
          <w:sz w:val="24"/>
          <w:szCs w:val="24"/>
        </w:rPr>
      </w:pPr>
      <w:r w:rsidRPr="00AE4E37">
        <w:rPr>
          <w:b/>
          <w:sz w:val="24"/>
          <w:szCs w:val="24"/>
        </w:rPr>
        <w:t>V základnej škole</w:t>
      </w:r>
      <w:r w:rsidRPr="00AE4E37">
        <w:rPr>
          <w:sz w:val="24"/>
          <w:szCs w:val="24"/>
        </w:rPr>
        <w:t xml:space="preserve"> pracuje 7 pedagogických pracovníkov</w:t>
      </w:r>
      <w:r w:rsidR="00414403" w:rsidRPr="00AE4E37">
        <w:rPr>
          <w:sz w:val="24"/>
          <w:szCs w:val="24"/>
        </w:rPr>
        <w:t xml:space="preserve"> vrátane riaditeľky aj asistenta</w:t>
      </w:r>
      <w:r w:rsidRPr="00AE4E37">
        <w:rPr>
          <w:sz w:val="24"/>
          <w:szCs w:val="24"/>
        </w:rPr>
        <w:t xml:space="preserve">, 1 školník údržbár a 1 upratovačka. </w:t>
      </w:r>
    </w:p>
    <w:p w:rsidR="00B355FA" w:rsidRPr="00AE4E37" w:rsidRDefault="00B355FA" w:rsidP="00B355FA">
      <w:pPr>
        <w:pStyle w:val="Standard"/>
        <w:ind w:firstLine="570"/>
        <w:rPr>
          <w:sz w:val="24"/>
          <w:szCs w:val="24"/>
        </w:rPr>
      </w:pPr>
      <w:r w:rsidRPr="00AE4E37">
        <w:rPr>
          <w:b/>
          <w:sz w:val="24"/>
          <w:szCs w:val="24"/>
        </w:rPr>
        <w:t>V materskej škole</w:t>
      </w:r>
      <w:r w:rsidRPr="00AE4E37">
        <w:rPr>
          <w:sz w:val="24"/>
          <w:szCs w:val="24"/>
        </w:rPr>
        <w:t xml:space="preserve"> sú 2 pedagogické pracovníčky a 1 školníčka- upratovačka.ˇ</w:t>
      </w:r>
    </w:p>
    <w:p w:rsidR="00B355FA" w:rsidRPr="00AE4E37" w:rsidRDefault="00B355FA" w:rsidP="000F4319">
      <w:pPr>
        <w:pStyle w:val="Standard"/>
        <w:ind w:firstLine="570"/>
        <w:rPr>
          <w:sz w:val="24"/>
          <w:szCs w:val="24"/>
        </w:rPr>
      </w:pPr>
      <w:r w:rsidRPr="00AE4E37">
        <w:rPr>
          <w:sz w:val="24"/>
          <w:szCs w:val="24"/>
        </w:rPr>
        <w:t>V Školskej jedálni je zamestnaná vedúca jedálne, hlavná kuchárka a pomocná kuchárka, ktorá prevezme funkciu hlavnej kuchárky v r. 2016, po odchode súč</w:t>
      </w:r>
      <w:r w:rsidR="000F4319" w:rsidRPr="00AE4E37">
        <w:rPr>
          <w:sz w:val="24"/>
          <w:szCs w:val="24"/>
        </w:rPr>
        <w:t>asnej hl. kuchárky na dôchodok.</w:t>
      </w:r>
    </w:p>
    <w:p w:rsidR="00B355FA" w:rsidRPr="00AE4E37" w:rsidRDefault="00B355FA" w:rsidP="00B355FA">
      <w:pPr>
        <w:pStyle w:val="Standard"/>
        <w:ind w:firstLine="570"/>
        <w:rPr>
          <w:sz w:val="24"/>
          <w:szCs w:val="24"/>
        </w:rPr>
      </w:pPr>
      <w:r w:rsidRPr="00AE4E37">
        <w:rPr>
          <w:sz w:val="24"/>
          <w:szCs w:val="24"/>
        </w:rPr>
        <w:t>Ďalšími zamestnancami obce ku koncu roka 2015 boli na základe platných pracovných zmlúv na plný alebo polovičný úväzok:</w:t>
      </w:r>
    </w:p>
    <w:p w:rsidR="00B355FA" w:rsidRPr="00AE4E37" w:rsidRDefault="00B355FA" w:rsidP="00B355FA">
      <w:pPr>
        <w:pStyle w:val="Standard"/>
        <w:numPr>
          <w:ilvl w:val="0"/>
          <w:numId w:val="7"/>
        </w:numPr>
        <w:ind w:left="0" w:firstLine="570"/>
        <w:rPr>
          <w:sz w:val="24"/>
          <w:szCs w:val="24"/>
        </w:rPr>
      </w:pPr>
      <w:r w:rsidRPr="00AE4E37">
        <w:rPr>
          <w:sz w:val="24"/>
          <w:szCs w:val="24"/>
        </w:rPr>
        <w:t xml:space="preserve"> 3</w:t>
      </w:r>
      <w:r w:rsidRPr="00AE4E37">
        <w:rPr>
          <w:b/>
          <w:bCs/>
          <w:sz w:val="24"/>
          <w:szCs w:val="24"/>
        </w:rPr>
        <w:t xml:space="preserve"> koordinátori</w:t>
      </w:r>
      <w:r w:rsidRPr="00AE4E37">
        <w:rPr>
          <w:sz w:val="24"/>
          <w:szCs w:val="24"/>
        </w:rPr>
        <w:t xml:space="preserve"> aktivačných prác  </w:t>
      </w:r>
      <w:r w:rsidR="004D506E">
        <w:rPr>
          <w:sz w:val="24"/>
          <w:szCs w:val="24"/>
        </w:rPr>
        <w:t>a menších obecných služieb a tra</w:t>
      </w:r>
      <w:r w:rsidRPr="00AE4E37">
        <w:rPr>
          <w:sz w:val="24"/>
          <w:szCs w:val="24"/>
        </w:rPr>
        <w:t xml:space="preserve">ja pomocní zamestnanci </w:t>
      </w:r>
    </w:p>
    <w:p w:rsidR="00B355FA" w:rsidRPr="00AE4E37" w:rsidRDefault="00B355FA" w:rsidP="00B355FA">
      <w:pPr>
        <w:pStyle w:val="Standard"/>
        <w:numPr>
          <w:ilvl w:val="0"/>
          <w:numId w:val="7"/>
        </w:numPr>
        <w:ind w:left="0" w:firstLine="570"/>
        <w:rPr>
          <w:sz w:val="24"/>
          <w:szCs w:val="24"/>
        </w:rPr>
      </w:pPr>
      <w:r w:rsidRPr="00AE4E37">
        <w:rPr>
          <w:sz w:val="24"/>
          <w:szCs w:val="24"/>
        </w:rPr>
        <w:t xml:space="preserve"> na úseku sociálnej starostlivosti: </w:t>
      </w:r>
      <w:r w:rsidRPr="00AE4E37">
        <w:rPr>
          <w:b/>
          <w:bCs/>
          <w:sz w:val="24"/>
          <w:szCs w:val="24"/>
        </w:rPr>
        <w:t>l terénny sociálny pracovník, 2 asistenti TSP, ktorí boli zame</w:t>
      </w:r>
      <w:r w:rsidR="00414403" w:rsidRPr="00AE4E37">
        <w:rPr>
          <w:b/>
          <w:bCs/>
          <w:sz w:val="24"/>
          <w:szCs w:val="24"/>
        </w:rPr>
        <w:t xml:space="preserve">stnaní na základe dohody s EFSR </w:t>
      </w:r>
      <w:r w:rsidR="000F4319" w:rsidRPr="00AE4E37">
        <w:rPr>
          <w:b/>
          <w:bCs/>
          <w:sz w:val="24"/>
          <w:szCs w:val="24"/>
        </w:rPr>
        <w:t xml:space="preserve">do 31. 10. </w:t>
      </w:r>
      <w:r w:rsidR="00414403" w:rsidRPr="00AE4E37">
        <w:rPr>
          <w:b/>
          <w:bCs/>
          <w:sz w:val="24"/>
          <w:szCs w:val="24"/>
        </w:rPr>
        <w:t>2015.</w:t>
      </w:r>
    </w:p>
    <w:p w:rsidR="000F4319" w:rsidRPr="00AE4E37" w:rsidRDefault="000F4319" w:rsidP="000F4319">
      <w:pPr>
        <w:pStyle w:val="Standard"/>
        <w:rPr>
          <w:sz w:val="24"/>
          <w:szCs w:val="24"/>
        </w:rPr>
      </w:pPr>
    </w:p>
    <w:p w:rsidR="00B355FA" w:rsidRPr="00AE4E37" w:rsidRDefault="00B355FA" w:rsidP="00B355FA">
      <w:pPr>
        <w:pStyle w:val="Standard"/>
        <w:ind w:left="570"/>
        <w:rPr>
          <w:sz w:val="24"/>
          <w:szCs w:val="24"/>
        </w:rPr>
      </w:pPr>
    </w:p>
    <w:p w:rsidR="00B355FA" w:rsidRPr="00AE4E37" w:rsidRDefault="00591053" w:rsidP="00B355FA">
      <w:pPr>
        <w:pStyle w:val="Standard"/>
        <w:ind w:firstLine="570"/>
        <w:rPr>
          <w:sz w:val="24"/>
          <w:szCs w:val="24"/>
        </w:rPr>
      </w:pPr>
      <w:r>
        <w:rPr>
          <w:sz w:val="24"/>
          <w:szCs w:val="24"/>
        </w:rPr>
        <w:lastRenderedPageBreak/>
        <w:t>Ku 31.12.2015 mala obec vrátane</w:t>
      </w:r>
      <w:r w:rsidR="00B355FA" w:rsidRPr="00AE4E37">
        <w:rPr>
          <w:sz w:val="24"/>
          <w:szCs w:val="24"/>
        </w:rPr>
        <w:t xml:space="preserve"> starostu obce a hlavnej kontrolórky  27 zamestnancov.</w:t>
      </w:r>
    </w:p>
    <w:p w:rsidR="00AE4E37" w:rsidRPr="00AE4E37" w:rsidRDefault="00AE4E37" w:rsidP="00B355FA">
      <w:pPr>
        <w:pStyle w:val="Standard"/>
        <w:ind w:firstLine="570"/>
        <w:rPr>
          <w:sz w:val="24"/>
          <w:szCs w:val="24"/>
        </w:rPr>
      </w:pPr>
    </w:p>
    <w:p w:rsidR="00B355FA" w:rsidRDefault="000F4319" w:rsidP="00B355FA">
      <w:pPr>
        <w:pStyle w:val="Standard"/>
        <w:rPr>
          <w:b/>
          <w:sz w:val="28"/>
          <w:szCs w:val="28"/>
        </w:rPr>
      </w:pPr>
      <w:r w:rsidRPr="00AE4E37">
        <w:rPr>
          <w:b/>
          <w:sz w:val="28"/>
          <w:szCs w:val="28"/>
        </w:rPr>
        <w:t>4. Poslanie, vízie, ciele</w:t>
      </w:r>
    </w:p>
    <w:p w:rsidR="00AE4E37" w:rsidRPr="00AE4E37" w:rsidRDefault="00AE4E37" w:rsidP="00B355FA">
      <w:pPr>
        <w:pStyle w:val="Standard"/>
        <w:rPr>
          <w:b/>
          <w:sz w:val="28"/>
          <w:szCs w:val="28"/>
        </w:rPr>
      </w:pPr>
    </w:p>
    <w:p w:rsidR="000F4319" w:rsidRPr="00AE4E37" w:rsidRDefault="000F4319" w:rsidP="00B355FA">
      <w:pPr>
        <w:pStyle w:val="Standard"/>
        <w:rPr>
          <w:sz w:val="24"/>
          <w:szCs w:val="24"/>
        </w:rPr>
      </w:pPr>
      <w:r w:rsidRPr="00AE4E37">
        <w:rPr>
          <w:b/>
          <w:sz w:val="24"/>
          <w:szCs w:val="24"/>
        </w:rPr>
        <w:t>Poslanie obce</w:t>
      </w:r>
      <w:r w:rsidRPr="00AE4E37">
        <w:rPr>
          <w:sz w:val="24"/>
          <w:szCs w:val="24"/>
        </w:rPr>
        <w:t>: Starostlivosť o všestranný rozvoj obce a obyvateľov žijúcich na jej území.</w:t>
      </w:r>
    </w:p>
    <w:p w:rsidR="000F4319" w:rsidRPr="00AE4E37" w:rsidRDefault="000F4319" w:rsidP="00B355FA">
      <w:pPr>
        <w:pStyle w:val="Standard"/>
        <w:rPr>
          <w:b/>
          <w:sz w:val="24"/>
          <w:szCs w:val="24"/>
        </w:rPr>
      </w:pPr>
      <w:r w:rsidRPr="00AE4E37">
        <w:rPr>
          <w:b/>
          <w:sz w:val="24"/>
          <w:szCs w:val="24"/>
        </w:rPr>
        <w:t>Vízie obce:</w:t>
      </w:r>
    </w:p>
    <w:p w:rsidR="000F4319" w:rsidRPr="00AE4E37" w:rsidRDefault="000F4319" w:rsidP="000F4319">
      <w:pPr>
        <w:pStyle w:val="Standard"/>
        <w:numPr>
          <w:ilvl w:val="0"/>
          <w:numId w:val="17"/>
        </w:numPr>
        <w:rPr>
          <w:sz w:val="24"/>
          <w:szCs w:val="24"/>
        </w:rPr>
      </w:pPr>
      <w:r w:rsidRPr="00AE4E37">
        <w:rPr>
          <w:sz w:val="24"/>
          <w:szCs w:val="24"/>
        </w:rPr>
        <w:t xml:space="preserve"> Zvýšená kvalita života s využitím prírodného a geografického potenciálu a podnikateľského prostredia, </w:t>
      </w:r>
    </w:p>
    <w:p w:rsidR="000F4319" w:rsidRPr="00AE4E37" w:rsidRDefault="000F4319" w:rsidP="000F4319">
      <w:pPr>
        <w:pStyle w:val="Standard"/>
        <w:numPr>
          <w:ilvl w:val="0"/>
          <w:numId w:val="17"/>
        </w:numPr>
        <w:rPr>
          <w:sz w:val="24"/>
          <w:szCs w:val="24"/>
        </w:rPr>
      </w:pPr>
      <w:r w:rsidRPr="00AE4E37">
        <w:rPr>
          <w:sz w:val="24"/>
          <w:szCs w:val="24"/>
        </w:rPr>
        <w:t xml:space="preserve">Vytvorenie dostatočného priestoru na bývanie v čistom, zdravom prostredí s dostatkom príležitostí na trávenie voľného času, s dôrazom na využitie potenciálu obce a jej okolia pre rozvoj vidieckeho cestovného ruchu, </w:t>
      </w:r>
    </w:p>
    <w:p w:rsidR="000F4319" w:rsidRPr="00AE4E37" w:rsidRDefault="000F4319" w:rsidP="000F4319">
      <w:pPr>
        <w:pStyle w:val="Standard"/>
        <w:numPr>
          <w:ilvl w:val="0"/>
          <w:numId w:val="17"/>
        </w:numPr>
        <w:rPr>
          <w:sz w:val="24"/>
          <w:szCs w:val="24"/>
        </w:rPr>
      </w:pPr>
      <w:r w:rsidRPr="00AE4E37">
        <w:rPr>
          <w:sz w:val="24"/>
          <w:szCs w:val="24"/>
        </w:rPr>
        <w:t>Rozvoj obce zabezpečený s dobre fungujúcou miestnou ekonomikou, službami a kvalitnou sociálnou a zdravotnou starostlivosťou.</w:t>
      </w:r>
    </w:p>
    <w:p w:rsidR="001C6A54" w:rsidRDefault="001C6A54" w:rsidP="001C6A54">
      <w:pPr>
        <w:pStyle w:val="Standard"/>
      </w:pPr>
      <w:r w:rsidRPr="00AE4E37">
        <w:rPr>
          <w:b/>
          <w:sz w:val="24"/>
          <w:szCs w:val="24"/>
        </w:rPr>
        <w:t>Ciele obce</w:t>
      </w:r>
      <w:r>
        <w:t>:</w:t>
      </w:r>
    </w:p>
    <w:p w:rsidR="001C6A54" w:rsidRPr="00AE4E37" w:rsidRDefault="001C6A54" w:rsidP="001C6A54">
      <w:pPr>
        <w:pStyle w:val="Standard"/>
        <w:numPr>
          <w:ilvl w:val="0"/>
          <w:numId w:val="17"/>
        </w:numPr>
        <w:rPr>
          <w:sz w:val="24"/>
          <w:szCs w:val="24"/>
        </w:rPr>
      </w:pPr>
      <w:r w:rsidRPr="00AE4E37">
        <w:rPr>
          <w:sz w:val="24"/>
          <w:szCs w:val="24"/>
        </w:rPr>
        <w:t>Otvorenosť, individuálny a profesionálny prístup voči občanom, dodávateľom a ostatným zainteresovaným stranám,</w:t>
      </w:r>
    </w:p>
    <w:p w:rsidR="001C6A54" w:rsidRPr="00AE4E37" w:rsidRDefault="00A93913" w:rsidP="001C6A54">
      <w:pPr>
        <w:pStyle w:val="Standard"/>
        <w:numPr>
          <w:ilvl w:val="0"/>
          <w:numId w:val="17"/>
        </w:numPr>
        <w:rPr>
          <w:sz w:val="24"/>
          <w:szCs w:val="24"/>
        </w:rPr>
      </w:pPr>
      <w:r w:rsidRPr="00AE4E37">
        <w:rPr>
          <w:sz w:val="24"/>
          <w:szCs w:val="24"/>
        </w:rPr>
        <w:t>Zvýš</w:t>
      </w:r>
      <w:r w:rsidR="001C6A54" w:rsidRPr="00AE4E37">
        <w:rPr>
          <w:sz w:val="24"/>
          <w:szCs w:val="24"/>
        </w:rPr>
        <w:t>enie záujmu o zapojenie občanov do riešenia vecí verejných,</w:t>
      </w:r>
    </w:p>
    <w:p w:rsidR="001C6A54" w:rsidRPr="00AE4E37" w:rsidRDefault="001C6A54" w:rsidP="001C6A54">
      <w:pPr>
        <w:pStyle w:val="Standard"/>
        <w:numPr>
          <w:ilvl w:val="0"/>
          <w:numId w:val="17"/>
        </w:numPr>
        <w:rPr>
          <w:sz w:val="24"/>
          <w:szCs w:val="24"/>
        </w:rPr>
      </w:pPr>
      <w:r w:rsidRPr="00AE4E37">
        <w:rPr>
          <w:sz w:val="24"/>
          <w:szCs w:val="24"/>
        </w:rPr>
        <w:t xml:space="preserve">Zvyšovanie </w:t>
      </w:r>
      <w:proofErr w:type="spellStart"/>
      <w:r w:rsidRPr="00AE4E37">
        <w:rPr>
          <w:sz w:val="24"/>
          <w:szCs w:val="24"/>
        </w:rPr>
        <w:t>enviromentálneho</w:t>
      </w:r>
      <w:proofErr w:type="spellEnd"/>
      <w:r w:rsidRPr="00AE4E37">
        <w:rPr>
          <w:sz w:val="24"/>
          <w:szCs w:val="24"/>
        </w:rPr>
        <w:t xml:space="preserve"> povedomia obyvateľov, na prevenciu ochrany životného prostredia, zvyšovanie kvality života, </w:t>
      </w:r>
    </w:p>
    <w:p w:rsidR="001C6A54" w:rsidRPr="00AE4E37" w:rsidRDefault="001C6A54" w:rsidP="001C6A54">
      <w:pPr>
        <w:pStyle w:val="Standard"/>
        <w:numPr>
          <w:ilvl w:val="0"/>
          <w:numId w:val="17"/>
        </w:numPr>
        <w:rPr>
          <w:sz w:val="24"/>
          <w:szCs w:val="24"/>
        </w:rPr>
      </w:pPr>
      <w:r w:rsidRPr="00AE4E37">
        <w:rPr>
          <w:sz w:val="24"/>
          <w:szCs w:val="24"/>
        </w:rPr>
        <w:t>Zachovávať a rozvíjať kultúrne dedičstvo.</w:t>
      </w:r>
    </w:p>
    <w:p w:rsidR="00A93913" w:rsidRPr="00AE4E37" w:rsidRDefault="00A93913" w:rsidP="001C6A54">
      <w:pPr>
        <w:pStyle w:val="Standard"/>
        <w:numPr>
          <w:ilvl w:val="0"/>
          <w:numId w:val="17"/>
        </w:numPr>
        <w:rPr>
          <w:sz w:val="24"/>
          <w:szCs w:val="24"/>
        </w:rPr>
      </w:pPr>
      <w:r w:rsidRPr="00AE4E37">
        <w:rPr>
          <w:sz w:val="24"/>
          <w:szCs w:val="24"/>
        </w:rPr>
        <w:t>Zachovať doterajšiu zdravotnú starostlivosť v obci,</w:t>
      </w:r>
    </w:p>
    <w:p w:rsidR="00A93913" w:rsidRPr="00AE4E37" w:rsidRDefault="00A93913" w:rsidP="001C6A54">
      <w:pPr>
        <w:pStyle w:val="Standard"/>
        <w:numPr>
          <w:ilvl w:val="0"/>
          <w:numId w:val="17"/>
        </w:numPr>
        <w:rPr>
          <w:sz w:val="24"/>
          <w:szCs w:val="24"/>
        </w:rPr>
      </w:pPr>
      <w:r w:rsidRPr="00AE4E37">
        <w:rPr>
          <w:sz w:val="24"/>
          <w:szCs w:val="24"/>
        </w:rPr>
        <w:t xml:space="preserve">Rozvíjať sociálne služby v obci </w:t>
      </w:r>
      <w:r w:rsidR="008018DB" w:rsidRPr="00AE4E37">
        <w:rPr>
          <w:sz w:val="24"/>
          <w:szCs w:val="24"/>
        </w:rPr>
        <w:t xml:space="preserve">formou </w:t>
      </w:r>
      <w:proofErr w:type="spellStart"/>
      <w:r w:rsidR="008018DB" w:rsidRPr="00AE4E37">
        <w:rPr>
          <w:sz w:val="24"/>
          <w:szCs w:val="24"/>
        </w:rPr>
        <w:t>teré</w:t>
      </w:r>
      <w:r w:rsidRPr="00AE4E37">
        <w:rPr>
          <w:sz w:val="24"/>
          <w:szCs w:val="24"/>
        </w:rPr>
        <w:t>nných</w:t>
      </w:r>
      <w:proofErr w:type="spellEnd"/>
      <w:r w:rsidRPr="00AE4E37">
        <w:rPr>
          <w:sz w:val="24"/>
          <w:szCs w:val="24"/>
        </w:rPr>
        <w:t xml:space="preserve"> sociálnych pracovníkov a  „opatrovateľov“ z radov nezamestnaných</w:t>
      </w:r>
      <w:r w:rsidR="008018DB" w:rsidRPr="00AE4E37">
        <w:rPr>
          <w:sz w:val="24"/>
          <w:szCs w:val="24"/>
        </w:rPr>
        <w:t xml:space="preserve"> v rámci dohôd s ˇ</w:t>
      </w:r>
      <w:proofErr w:type="spellStart"/>
      <w:r w:rsidR="008018DB" w:rsidRPr="00AE4E37">
        <w:rPr>
          <w:sz w:val="24"/>
          <w:szCs w:val="24"/>
        </w:rPr>
        <w:t>UPSVaR</w:t>
      </w:r>
      <w:proofErr w:type="spellEnd"/>
      <w:r w:rsidR="008018DB" w:rsidRPr="00AE4E37">
        <w:rPr>
          <w:sz w:val="24"/>
          <w:szCs w:val="24"/>
        </w:rPr>
        <w:t>,</w:t>
      </w:r>
    </w:p>
    <w:p w:rsidR="008018DB" w:rsidRPr="00AE4E37" w:rsidRDefault="008018DB" w:rsidP="001C6A54">
      <w:pPr>
        <w:pStyle w:val="Standard"/>
        <w:numPr>
          <w:ilvl w:val="0"/>
          <w:numId w:val="17"/>
        </w:numPr>
        <w:rPr>
          <w:sz w:val="24"/>
          <w:szCs w:val="24"/>
        </w:rPr>
      </w:pPr>
      <w:r w:rsidRPr="00AE4E37">
        <w:rPr>
          <w:sz w:val="24"/>
          <w:szCs w:val="24"/>
        </w:rPr>
        <w:t>Kultúrny a spoločenský život orientovať na miestne kultúrne akcie a športové podujatia.</w:t>
      </w:r>
    </w:p>
    <w:p w:rsidR="00A93913" w:rsidRPr="00AE4E37" w:rsidRDefault="00A93913" w:rsidP="00A93913">
      <w:pPr>
        <w:pStyle w:val="Standard"/>
        <w:ind w:left="360"/>
        <w:rPr>
          <w:sz w:val="24"/>
          <w:szCs w:val="24"/>
        </w:rPr>
      </w:pPr>
    </w:p>
    <w:p w:rsidR="001C6A54" w:rsidRDefault="001C6A54" w:rsidP="001C6A54">
      <w:pPr>
        <w:pStyle w:val="Standard"/>
      </w:pPr>
    </w:p>
    <w:p w:rsidR="00BE0549" w:rsidRDefault="00BE0549">
      <w:pPr>
        <w:pStyle w:val="Standard"/>
      </w:pPr>
    </w:p>
    <w:p w:rsidR="00BE0549" w:rsidRDefault="00AE4E37">
      <w:pPr>
        <w:pStyle w:val="Standard"/>
      </w:pPr>
      <w:r>
        <w:rPr>
          <w:b/>
          <w:bCs/>
          <w:sz w:val="28"/>
          <w:szCs w:val="28"/>
        </w:rPr>
        <w:t>5</w:t>
      </w:r>
      <w:r w:rsidR="00B85F95" w:rsidRPr="00AE4E37">
        <w:rPr>
          <w:b/>
          <w:bCs/>
          <w:sz w:val="28"/>
          <w:szCs w:val="28"/>
        </w:rPr>
        <w:t xml:space="preserve">.  Základná charakteristika </w:t>
      </w:r>
      <w:r w:rsidRPr="00AE4E37">
        <w:rPr>
          <w:b/>
          <w:sz w:val="28"/>
          <w:szCs w:val="28"/>
        </w:rPr>
        <w:t>obce</w:t>
      </w:r>
      <w:r w:rsidR="00B85F95">
        <w:t xml:space="preserve">   </w:t>
      </w:r>
    </w:p>
    <w:p w:rsidR="00BE0549" w:rsidRDefault="00BE0549">
      <w:pPr>
        <w:pStyle w:val="Standard"/>
      </w:pPr>
    </w:p>
    <w:p w:rsidR="00BE0549" w:rsidRDefault="00B85F95">
      <w:pPr>
        <w:pStyle w:val="Standard"/>
      </w:pPr>
      <w:r>
        <w:t xml:space="preserve">     Obec je samostatný územný samosprávny celok Slovenskej republiky. Obec je právnickou osobou, ktorá samostatne hospodári s vlastným majetkom a s vlastnými príjmami.</w:t>
      </w:r>
    </w:p>
    <w:p w:rsidR="00BE0549" w:rsidRDefault="00B85F95">
      <w:pPr>
        <w:pStyle w:val="Standard"/>
      </w:pPr>
      <w:r>
        <w:lastRenderedPageBreak/>
        <w:t>Základnou úlohou obce pri výkone samosprávy je starostlivosť o všestranný rozvoj jej územia a o potreby jej obyvateľov.</w:t>
      </w:r>
    </w:p>
    <w:p w:rsidR="00BE0549" w:rsidRDefault="00BE0549">
      <w:pPr>
        <w:pStyle w:val="Standard"/>
      </w:pPr>
    </w:p>
    <w:p w:rsidR="00BE0549" w:rsidRDefault="00B85F95" w:rsidP="00AE4E37">
      <w:pPr>
        <w:pStyle w:val="Standard"/>
        <w:numPr>
          <w:ilvl w:val="1"/>
          <w:numId w:val="18"/>
        </w:numPr>
        <w:rPr>
          <w:b/>
          <w:bCs/>
        </w:rPr>
      </w:pPr>
      <w:r>
        <w:rPr>
          <w:b/>
          <w:bCs/>
        </w:rPr>
        <w:t>Geografické údaje</w:t>
      </w:r>
    </w:p>
    <w:p w:rsidR="00BE0549" w:rsidRDefault="00BE0549">
      <w:pPr>
        <w:pStyle w:val="Standard"/>
        <w:rPr>
          <w:b/>
          <w:bCs/>
        </w:rPr>
      </w:pPr>
    </w:p>
    <w:p w:rsidR="00BE0549" w:rsidRDefault="00B85F95">
      <w:pPr>
        <w:pStyle w:val="Standard"/>
        <w:ind w:firstLine="555"/>
      </w:pPr>
      <w:r>
        <w:t>Obec Hucín leží vo východnej časti Slovenského krasu na terasovej plošine v doline Muráňa a potoka Rybník. Nadmorská výška v strede obce je 238 m n. m., v chotári 220-360 m n. m. Z časti zalesnený povrch chotára je v západnej časti na nive, severovýchodne na terasovej plošine. Pahorkatinu na juhu tvoria vápence.</w:t>
      </w:r>
    </w:p>
    <w:p w:rsidR="00BE0549" w:rsidRDefault="00B85F95">
      <w:pPr>
        <w:pStyle w:val="Standard"/>
        <w:ind w:firstLine="555"/>
      </w:pPr>
      <w:r>
        <w:t xml:space="preserve">Obec sa nachádza v okrese Revúca a z administratívneho hľadiska patrí do Banskobystrického samosprávneho kraja. Rozloha obce je 12,56 km2. Poloha – GPS:45° </w:t>
      </w:r>
      <w:r>
        <w:rPr>
          <w:lang w:val="en-US"/>
        </w:rPr>
        <w:t>33</w:t>
      </w:r>
      <w:r>
        <w:t>´.  Priemerná hustota obyvateľstva v obci je cca. 71 obyvateľov na km2.</w:t>
      </w:r>
    </w:p>
    <w:p w:rsidR="00BE0549" w:rsidRDefault="00B85F95">
      <w:pPr>
        <w:pStyle w:val="Standard"/>
        <w:ind w:firstLine="555"/>
      </w:pPr>
      <w:r>
        <w:t>Kataster obce Hucín susedí na severe s obcou Gemerské Teplice, na severovýchode s obcou Gemerský Sad, na juhu s obcou Licince, na západe s obcou Šivetice a na východe s obcou Gemerská Hôrka, ktorá už patrí do Košického samosprávneho kraja a do okresu Rožňava.</w:t>
      </w:r>
    </w:p>
    <w:p w:rsidR="00BE0549" w:rsidRPr="00AE4E37" w:rsidRDefault="00B85F95">
      <w:pPr>
        <w:pStyle w:val="Standard"/>
        <w:ind w:firstLine="555"/>
        <w:rPr>
          <w:sz w:val="24"/>
          <w:szCs w:val="24"/>
        </w:rPr>
      </w:pPr>
      <w:r w:rsidRPr="00AE4E37">
        <w:rPr>
          <w:sz w:val="24"/>
          <w:szCs w:val="24"/>
        </w:rPr>
        <w:t>Najbližšie mestá k obci sú: Jelšava, vzdialená od obce 9 km, Plešivec 11 km, Revúca 21 km, Tornaľa 22 km, Rožňava 29 km, Rimavská Sobota 44 km a Hnúšťa 46 km.</w:t>
      </w:r>
    </w:p>
    <w:p w:rsidR="00BE0549" w:rsidRPr="00AE4E37" w:rsidRDefault="00B85F95">
      <w:pPr>
        <w:pStyle w:val="Standard"/>
        <w:rPr>
          <w:sz w:val="24"/>
          <w:szCs w:val="24"/>
        </w:rPr>
      </w:pPr>
      <w:r w:rsidRPr="00AE4E37">
        <w:rPr>
          <w:sz w:val="24"/>
          <w:szCs w:val="24"/>
        </w:rPr>
        <w:t xml:space="preserve">   </w:t>
      </w:r>
    </w:p>
    <w:p w:rsidR="00BE0549" w:rsidRPr="00AE4E37" w:rsidRDefault="00B85F95">
      <w:pPr>
        <w:pStyle w:val="Standard"/>
        <w:rPr>
          <w:sz w:val="24"/>
          <w:szCs w:val="24"/>
        </w:rPr>
      </w:pPr>
      <w:r w:rsidRPr="00AE4E37">
        <w:rPr>
          <w:sz w:val="24"/>
          <w:szCs w:val="24"/>
        </w:rPr>
        <w:t xml:space="preserve">     </w:t>
      </w:r>
      <w:r w:rsidR="00AE4E37" w:rsidRPr="00AE4E37">
        <w:rPr>
          <w:b/>
          <w:bCs/>
          <w:sz w:val="24"/>
          <w:szCs w:val="24"/>
        </w:rPr>
        <w:t>5</w:t>
      </w:r>
      <w:r w:rsidRPr="00AE4E37">
        <w:rPr>
          <w:b/>
          <w:bCs/>
          <w:sz w:val="24"/>
          <w:szCs w:val="24"/>
        </w:rPr>
        <w:t xml:space="preserve">.2   Demografické údaje  </w:t>
      </w:r>
      <w:r w:rsidRPr="00AE4E37">
        <w:rPr>
          <w:sz w:val="24"/>
          <w:szCs w:val="24"/>
        </w:rPr>
        <w:t xml:space="preserve"> </w:t>
      </w:r>
    </w:p>
    <w:p w:rsidR="00BE0549" w:rsidRPr="00AE4E37" w:rsidRDefault="00BE0549">
      <w:pPr>
        <w:pStyle w:val="Standard"/>
        <w:rPr>
          <w:sz w:val="24"/>
          <w:szCs w:val="24"/>
        </w:rPr>
      </w:pPr>
    </w:p>
    <w:p w:rsidR="00BE0549" w:rsidRPr="00AE4E37" w:rsidRDefault="00B85F95">
      <w:pPr>
        <w:pStyle w:val="Standard"/>
        <w:rPr>
          <w:sz w:val="24"/>
          <w:szCs w:val="24"/>
        </w:rPr>
      </w:pPr>
      <w:r w:rsidRPr="00AE4E37">
        <w:rPr>
          <w:sz w:val="24"/>
          <w:szCs w:val="24"/>
        </w:rPr>
        <w:t xml:space="preserve">     Podľa posledného sčítania a  evidencie obyvateľo</w:t>
      </w:r>
      <w:r w:rsidR="00351C50" w:rsidRPr="00AE4E37">
        <w:rPr>
          <w:sz w:val="24"/>
          <w:szCs w:val="24"/>
        </w:rPr>
        <w:t>v počet obyvateľov ku 31.12.2015 bol 935, z toho .</w:t>
      </w:r>
      <w:r w:rsidRPr="00AE4E37">
        <w:rPr>
          <w:sz w:val="24"/>
          <w:szCs w:val="24"/>
        </w:rPr>
        <w:t xml:space="preserve"> Počet obyvateľov má vzrastajúcu tendenciu.</w:t>
      </w:r>
    </w:p>
    <w:p w:rsidR="00BE0549" w:rsidRPr="00AE4E37" w:rsidRDefault="00B85F95">
      <w:pPr>
        <w:pStyle w:val="Standard"/>
        <w:rPr>
          <w:sz w:val="24"/>
          <w:szCs w:val="24"/>
        </w:rPr>
      </w:pPr>
      <w:r w:rsidRPr="00AE4E37">
        <w:rPr>
          <w:sz w:val="24"/>
          <w:szCs w:val="24"/>
        </w:rPr>
        <w:t xml:space="preserve">     Čo sa týka národnostnej štruktúry 70 % obyvateľov tvoria občania rómskej  národnosti ostatnú časť tvoria občania maďarskej a slovenskej národnosti.</w:t>
      </w:r>
    </w:p>
    <w:p w:rsidR="00BE0549" w:rsidRPr="00AE4E37" w:rsidRDefault="00B85F95">
      <w:pPr>
        <w:pStyle w:val="Standard"/>
        <w:rPr>
          <w:sz w:val="24"/>
          <w:szCs w:val="24"/>
        </w:rPr>
      </w:pPr>
      <w:r w:rsidRPr="00AE4E37">
        <w:rPr>
          <w:sz w:val="24"/>
          <w:szCs w:val="24"/>
        </w:rPr>
        <w:t>Štruktúra obyvateľstva podľa náboženského významu – podstatnú časť tvoria  veriaci Reformovanej  cirkvi,  Rímskokatolíckej cirkvi a Evanjelickej cirkvi a. v.. Ostatní sú buď nezistené resp. sú bez vyznania.</w:t>
      </w:r>
    </w:p>
    <w:p w:rsidR="00BE0549" w:rsidRPr="00AE4E37" w:rsidRDefault="00BE0549">
      <w:pPr>
        <w:pStyle w:val="Standard"/>
        <w:rPr>
          <w:sz w:val="24"/>
          <w:szCs w:val="24"/>
        </w:rPr>
      </w:pPr>
    </w:p>
    <w:p w:rsidR="00BE0549" w:rsidRPr="00AE4E37" w:rsidRDefault="00B85F95">
      <w:pPr>
        <w:pStyle w:val="Standard"/>
        <w:rPr>
          <w:sz w:val="24"/>
          <w:szCs w:val="24"/>
        </w:rPr>
      </w:pPr>
      <w:r w:rsidRPr="00AE4E37">
        <w:rPr>
          <w:sz w:val="24"/>
          <w:szCs w:val="24"/>
        </w:rPr>
        <w:t xml:space="preserve">     </w:t>
      </w:r>
      <w:r w:rsidR="00AE4E37" w:rsidRPr="00AE4E37">
        <w:rPr>
          <w:b/>
          <w:bCs/>
          <w:sz w:val="24"/>
          <w:szCs w:val="24"/>
        </w:rPr>
        <w:t>5</w:t>
      </w:r>
      <w:r w:rsidRPr="00AE4E37">
        <w:rPr>
          <w:b/>
          <w:bCs/>
          <w:sz w:val="24"/>
          <w:szCs w:val="24"/>
        </w:rPr>
        <w:t>.3 Ekonomické údaje</w:t>
      </w:r>
    </w:p>
    <w:p w:rsidR="00BE0549" w:rsidRPr="00AE4E37" w:rsidRDefault="00BE0549">
      <w:pPr>
        <w:pStyle w:val="Standard"/>
        <w:rPr>
          <w:b/>
          <w:bCs/>
          <w:sz w:val="24"/>
          <w:szCs w:val="24"/>
        </w:rPr>
      </w:pPr>
    </w:p>
    <w:p w:rsidR="00BE0549" w:rsidRPr="00AE4E37" w:rsidRDefault="00B85F95">
      <w:pPr>
        <w:pStyle w:val="Standard"/>
        <w:rPr>
          <w:sz w:val="24"/>
          <w:szCs w:val="24"/>
        </w:rPr>
      </w:pPr>
      <w:r w:rsidRPr="00AE4E37">
        <w:rPr>
          <w:sz w:val="24"/>
          <w:szCs w:val="24"/>
        </w:rPr>
        <w:t xml:space="preserve">     Nezamestnanosť v obci a celkove v okrese má stúpajúcu tendenciu . V dôsledku finančnej krízy došlo k prepúšťaniu zamestnancov v magnezitových závodoch v Jelšave ako i v </w:t>
      </w:r>
      <w:proofErr w:type="spellStart"/>
      <w:r w:rsidRPr="00AE4E37">
        <w:rPr>
          <w:sz w:val="24"/>
          <w:szCs w:val="24"/>
        </w:rPr>
        <w:t>Slovmagu</w:t>
      </w:r>
      <w:proofErr w:type="spellEnd"/>
      <w:r w:rsidRPr="00AE4E37">
        <w:rPr>
          <w:sz w:val="24"/>
          <w:szCs w:val="24"/>
        </w:rPr>
        <w:t xml:space="preserve"> Lubeník. Obec je prevažne poľnohospodárskeho charakteru. Jediný poľnohospodársky podnik je v súkromnom vlastníctve </w:t>
      </w:r>
      <w:proofErr w:type="spellStart"/>
      <w:r w:rsidRPr="00AE4E37">
        <w:rPr>
          <w:sz w:val="24"/>
          <w:szCs w:val="24"/>
        </w:rPr>
        <w:t>fi</w:t>
      </w:r>
      <w:proofErr w:type="spellEnd"/>
      <w:r w:rsidRPr="00AE4E37">
        <w:rPr>
          <w:sz w:val="24"/>
          <w:szCs w:val="24"/>
        </w:rPr>
        <w:t xml:space="preserve"> PM </w:t>
      </w:r>
      <w:proofErr w:type="spellStart"/>
      <w:r w:rsidRPr="00AE4E37">
        <w:rPr>
          <w:sz w:val="24"/>
          <w:szCs w:val="24"/>
        </w:rPr>
        <w:t>s.r.o.Tisovec</w:t>
      </w:r>
      <w:proofErr w:type="spellEnd"/>
      <w:r w:rsidRPr="00AE4E37">
        <w:rPr>
          <w:sz w:val="24"/>
          <w:szCs w:val="24"/>
        </w:rPr>
        <w:t xml:space="preserve"> s farmou v Hucíne, ktorá zamestnáva nepatrný počet obyvateľov.  </w:t>
      </w:r>
    </w:p>
    <w:p w:rsidR="00BE0549" w:rsidRPr="00AE4E37" w:rsidRDefault="00BE0549">
      <w:pPr>
        <w:pStyle w:val="Standard"/>
        <w:rPr>
          <w:sz w:val="24"/>
          <w:szCs w:val="24"/>
        </w:rPr>
      </w:pPr>
    </w:p>
    <w:p w:rsidR="00BE0549" w:rsidRPr="00AE4E37" w:rsidRDefault="00B85F95" w:rsidP="00AE4E37">
      <w:pPr>
        <w:pStyle w:val="Standard"/>
        <w:numPr>
          <w:ilvl w:val="1"/>
          <w:numId w:val="19"/>
        </w:numPr>
        <w:rPr>
          <w:b/>
          <w:bCs/>
          <w:sz w:val="24"/>
          <w:szCs w:val="24"/>
        </w:rPr>
      </w:pPr>
      <w:r w:rsidRPr="00AE4E37">
        <w:rPr>
          <w:b/>
          <w:bCs/>
          <w:sz w:val="24"/>
          <w:szCs w:val="24"/>
        </w:rPr>
        <w:t>Symboly obce</w:t>
      </w:r>
    </w:p>
    <w:p w:rsidR="00BE0549" w:rsidRPr="00AE4E37" w:rsidRDefault="00BE0549">
      <w:pPr>
        <w:pStyle w:val="Standard"/>
        <w:rPr>
          <w:b/>
          <w:bCs/>
          <w:sz w:val="24"/>
          <w:szCs w:val="24"/>
        </w:rPr>
      </w:pPr>
    </w:p>
    <w:p w:rsidR="00BE0549" w:rsidRPr="00AE4E37" w:rsidRDefault="00B85F95">
      <w:pPr>
        <w:pStyle w:val="Standard"/>
        <w:rPr>
          <w:b/>
          <w:bCs/>
          <w:sz w:val="24"/>
          <w:szCs w:val="24"/>
        </w:rPr>
      </w:pPr>
      <w:r w:rsidRPr="00AE4E37">
        <w:rPr>
          <w:b/>
          <w:bCs/>
          <w:sz w:val="24"/>
          <w:szCs w:val="24"/>
        </w:rPr>
        <w:t xml:space="preserve">                  Erb pečať a vlajka predstavujú najvýznamnejšie obecné symboly, od ktorých možno odvodiť ďalšie.</w:t>
      </w:r>
    </w:p>
    <w:p w:rsidR="00BE0549" w:rsidRPr="00AE4E37" w:rsidRDefault="00B85F95">
      <w:pPr>
        <w:pStyle w:val="Standard"/>
        <w:ind w:firstLine="1065"/>
        <w:rPr>
          <w:sz w:val="24"/>
          <w:szCs w:val="24"/>
        </w:rPr>
      </w:pPr>
      <w:r w:rsidRPr="00AE4E37">
        <w:rPr>
          <w:sz w:val="24"/>
          <w:szCs w:val="24"/>
        </w:rPr>
        <w:t>Súčasný erb Hucína je vyhotovený na základe pečatidla nasledovne: Na modrom štíte postupne zlatom (nažlto) zvrásnené zelené vrchy, z vrcholov ktorých vyrastajú tri zlaté (žlté) štylizované stromy, pri pätách s vyrastajúcimi (žltými) listami (trsmi) trávy. Na strednom strome stojí strieborný (biely) vták s roztiahnutými krídlami a napnutým chvostom, zobák má zlatý (žltý). Z dolného okraja do úpätia vrchov po stranách štítu vyrastajú zlaté (žlté) štylizované rastliny.</w:t>
      </w:r>
    </w:p>
    <w:p w:rsidR="00BE0549" w:rsidRPr="00AE4E37" w:rsidRDefault="00B85F95">
      <w:pPr>
        <w:pStyle w:val="Standard"/>
        <w:ind w:firstLine="1065"/>
        <w:rPr>
          <w:sz w:val="24"/>
          <w:szCs w:val="24"/>
        </w:rPr>
      </w:pPr>
      <w:r w:rsidRPr="00AE4E37">
        <w:rPr>
          <w:sz w:val="24"/>
          <w:szCs w:val="24"/>
        </w:rPr>
        <w:t>Priamym dokladom na uvedenú skutočnosť je originálne pečatidlo Hucína z r. 1778 zachované a uložené v Gemersko-malohontskom múzeu v Rimavskej Sobote.</w:t>
      </w:r>
    </w:p>
    <w:p w:rsidR="00BE0549" w:rsidRPr="00AE4E37" w:rsidRDefault="00B85F95">
      <w:pPr>
        <w:pStyle w:val="Standard"/>
        <w:ind w:firstLine="1065"/>
        <w:rPr>
          <w:sz w:val="24"/>
          <w:szCs w:val="24"/>
        </w:rPr>
      </w:pPr>
      <w:r w:rsidRPr="00AE4E37">
        <w:rPr>
          <w:sz w:val="24"/>
          <w:szCs w:val="24"/>
        </w:rPr>
        <w:t xml:space="preserve">Vlajka obce pozostáva zo šiestich pozdĺžnych pruhov vo farbách bielej, modrej, zelenej, žltej, modrej, zelenej. Vlajka má pomer strán 2:3 a ukončená je tromi cípmi, </w:t>
      </w:r>
      <w:proofErr w:type="spellStart"/>
      <w:r w:rsidRPr="00AE4E37">
        <w:rPr>
          <w:sz w:val="24"/>
          <w:szCs w:val="24"/>
        </w:rPr>
        <w:t>t.j</w:t>
      </w:r>
      <w:proofErr w:type="spellEnd"/>
      <w:r w:rsidRPr="00AE4E37">
        <w:rPr>
          <w:sz w:val="24"/>
          <w:szCs w:val="24"/>
        </w:rPr>
        <w:t xml:space="preserve">. dvomi </w:t>
      </w:r>
      <w:proofErr w:type="spellStart"/>
      <w:r w:rsidRPr="00AE4E37">
        <w:rPr>
          <w:sz w:val="24"/>
          <w:szCs w:val="24"/>
        </w:rPr>
        <w:t>zástrihmi</w:t>
      </w:r>
      <w:proofErr w:type="spellEnd"/>
      <w:r w:rsidRPr="00AE4E37">
        <w:rPr>
          <w:sz w:val="24"/>
          <w:szCs w:val="24"/>
        </w:rPr>
        <w:t>, siahajúcimi do tretiny jej listu.</w:t>
      </w:r>
    </w:p>
    <w:p w:rsidR="00BE0549" w:rsidRPr="00AE4E37" w:rsidRDefault="00B85F95">
      <w:pPr>
        <w:pStyle w:val="Standard"/>
        <w:rPr>
          <w:sz w:val="24"/>
          <w:szCs w:val="24"/>
        </w:rPr>
      </w:pPr>
      <w:r w:rsidRPr="00AE4E37">
        <w:rPr>
          <w:b/>
          <w:bCs/>
          <w:sz w:val="24"/>
          <w:szCs w:val="24"/>
        </w:rPr>
        <w:t xml:space="preserve"> </w:t>
      </w:r>
      <w:r w:rsidRPr="00AE4E37">
        <w:rPr>
          <w:sz w:val="24"/>
          <w:szCs w:val="24"/>
        </w:rPr>
        <w:t xml:space="preserve">  </w:t>
      </w:r>
    </w:p>
    <w:p w:rsidR="00BE0549" w:rsidRPr="00AE4E37" w:rsidRDefault="00BE0549">
      <w:pPr>
        <w:pStyle w:val="Standard"/>
        <w:rPr>
          <w:sz w:val="24"/>
          <w:szCs w:val="24"/>
        </w:rPr>
      </w:pPr>
    </w:p>
    <w:p w:rsidR="00BE0549" w:rsidRPr="00AE4E37" w:rsidRDefault="00B85F95" w:rsidP="00AE4E37">
      <w:pPr>
        <w:pStyle w:val="Standard"/>
        <w:numPr>
          <w:ilvl w:val="1"/>
          <w:numId w:val="19"/>
        </w:numPr>
        <w:rPr>
          <w:b/>
          <w:bCs/>
          <w:sz w:val="24"/>
          <w:szCs w:val="24"/>
        </w:rPr>
      </w:pPr>
      <w:r w:rsidRPr="00AE4E37">
        <w:rPr>
          <w:b/>
          <w:bCs/>
          <w:sz w:val="24"/>
          <w:szCs w:val="24"/>
        </w:rPr>
        <w:t>História obce</w:t>
      </w:r>
    </w:p>
    <w:p w:rsidR="00BE0549" w:rsidRPr="00AE4E37" w:rsidRDefault="00BE0549">
      <w:pPr>
        <w:pStyle w:val="Standard"/>
        <w:ind w:firstLine="735"/>
        <w:rPr>
          <w:b/>
          <w:bCs/>
          <w:sz w:val="24"/>
          <w:szCs w:val="24"/>
        </w:rPr>
      </w:pPr>
    </w:p>
    <w:p w:rsidR="00BE0549" w:rsidRPr="00AE4E37" w:rsidRDefault="00B85F95">
      <w:pPr>
        <w:pStyle w:val="Standard"/>
        <w:ind w:firstLine="735"/>
        <w:rPr>
          <w:sz w:val="24"/>
          <w:szCs w:val="24"/>
        </w:rPr>
      </w:pPr>
      <w:r w:rsidRPr="00AE4E37">
        <w:rPr>
          <w:sz w:val="24"/>
          <w:szCs w:val="24"/>
        </w:rPr>
        <w:t xml:space="preserve">                        Počiatky gemerskej obce Hucín siahajú do stredoveku. Najstaršie písomné zmienky o nej pochádzajú z 13. storočia (1235 – 1243 – 1288). V prvej polovici 14. storočia to už bola rozvinutá obec s farským kostolom. V tej dobe väčšina tunajšej pôdy patrila zemanom </w:t>
      </w:r>
      <w:proofErr w:type="spellStart"/>
      <w:r w:rsidRPr="00AE4E37">
        <w:rPr>
          <w:sz w:val="24"/>
          <w:szCs w:val="24"/>
        </w:rPr>
        <w:t>Hucínskym</w:t>
      </w:r>
      <w:proofErr w:type="spellEnd"/>
      <w:r w:rsidRPr="00AE4E37">
        <w:rPr>
          <w:sz w:val="24"/>
          <w:szCs w:val="24"/>
        </w:rPr>
        <w:t xml:space="preserve"> (</w:t>
      </w:r>
      <w:proofErr w:type="spellStart"/>
      <w:r w:rsidRPr="00AE4E37">
        <w:rPr>
          <w:sz w:val="24"/>
          <w:szCs w:val="24"/>
        </w:rPr>
        <w:t>Giczey</w:t>
      </w:r>
      <w:proofErr w:type="spellEnd"/>
      <w:r w:rsidRPr="00AE4E37">
        <w:rPr>
          <w:sz w:val="24"/>
          <w:szCs w:val="24"/>
        </w:rPr>
        <w:t>). Hlavným zamestnaním obyvateľov v stredoveku aj v novoveku bolo poľnohospodárstvo  ale obyvateľstvo sa zaoberalo aj inými činnosťami, ako je pálenie vápna, hrnčiarstvo, výroba fajok a pod.</w:t>
      </w:r>
    </w:p>
    <w:p w:rsidR="00BE0549" w:rsidRPr="00AE4E37" w:rsidRDefault="00BE0549">
      <w:pPr>
        <w:pStyle w:val="Standard"/>
        <w:rPr>
          <w:sz w:val="24"/>
          <w:szCs w:val="24"/>
        </w:rPr>
      </w:pPr>
    </w:p>
    <w:p w:rsidR="00BE0549" w:rsidRPr="00AE4E37" w:rsidRDefault="00B85F95" w:rsidP="00AE4E37">
      <w:pPr>
        <w:pStyle w:val="Standard"/>
        <w:numPr>
          <w:ilvl w:val="1"/>
          <w:numId w:val="19"/>
        </w:numPr>
        <w:rPr>
          <w:b/>
          <w:bCs/>
          <w:sz w:val="24"/>
          <w:szCs w:val="24"/>
        </w:rPr>
      </w:pPr>
      <w:r w:rsidRPr="00AE4E37">
        <w:rPr>
          <w:b/>
          <w:bCs/>
          <w:sz w:val="24"/>
          <w:szCs w:val="24"/>
        </w:rPr>
        <w:t>Pamiatky</w:t>
      </w:r>
    </w:p>
    <w:p w:rsidR="00BE0549" w:rsidRPr="00AE4E37" w:rsidRDefault="00BE0549">
      <w:pPr>
        <w:pStyle w:val="Standard"/>
        <w:rPr>
          <w:b/>
          <w:bCs/>
          <w:sz w:val="24"/>
          <w:szCs w:val="24"/>
        </w:rPr>
      </w:pPr>
    </w:p>
    <w:p w:rsidR="00BE0549" w:rsidRPr="00AE4E37" w:rsidRDefault="00B85F95">
      <w:pPr>
        <w:pStyle w:val="Standard"/>
        <w:rPr>
          <w:sz w:val="24"/>
          <w:szCs w:val="24"/>
        </w:rPr>
      </w:pPr>
      <w:r w:rsidRPr="00AE4E37">
        <w:rPr>
          <w:sz w:val="24"/>
          <w:szCs w:val="24"/>
        </w:rPr>
        <w:t>Do</w:t>
      </w:r>
      <w:r w:rsidRPr="00AE4E37">
        <w:rPr>
          <w:b/>
          <w:bCs/>
          <w:sz w:val="24"/>
          <w:szCs w:val="24"/>
        </w:rPr>
        <w:t xml:space="preserve"> </w:t>
      </w:r>
      <w:r w:rsidRPr="00AE4E37">
        <w:rPr>
          <w:sz w:val="24"/>
          <w:szCs w:val="24"/>
        </w:rPr>
        <w:t xml:space="preserve">evidencie pamätihodností obce možno okrem hnuteľných a nehnuteľných vecí zaradiť aj kombinované diela prírody a človeka, historické udalosti, zemepisné a katastrálne názvy, ktoré sa viažu k </w:t>
      </w:r>
      <w:proofErr w:type="spellStart"/>
      <w:r w:rsidRPr="00AE4E37">
        <w:rPr>
          <w:sz w:val="24"/>
          <w:szCs w:val="24"/>
        </w:rPr>
        <w:t>históri</w:t>
      </w:r>
      <w:proofErr w:type="spellEnd"/>
      <w:r w:rsidRPr="00AE4E37">
        <w:rPr>
          <w:sz w:val="24"/>
          <w:szCs w:val="24"/>
        </w:rPr>
        <w:t xml:space="preserve"> a osobnostiam obce. Obec má nasledovný zoznam pamätihodností:</w:t>
      </w:r>
    </w:p>
    <w:p w:rsidR="00BE0549" w:rsidRPr="00AE4E37" w:rsidRDefault="00B85F95">
      <w:pPr>
        <w:pStyle w:val="Standard"/>
        <w:numPr>
          <w:ilvl w:val="0"/>
          <w:numId w:val="5"/>
        </w:numPr>
        <w:ind w:left="0" w:firstLine="1110"/>
        <w:rPr>
          <w:sz w:val="24"/>
          <w:szCs w:val="24"/>
        </w:rPr>
      </w:pPr>
      <w:r w:rsidRPr="00AE4E37">
        <w:rPr>
          <w:sz w:val="24"/>
          <w:szCs w:val="24"/>
        </w:rPr>
        <w:t>Obecné múzeum – stará pálenica,</w:t>
      </w:r>
    </w:p>
    <w:p w:rsidR="00BE0549" w:rsidRPr="00AE4E37" w:rsidRDefault="00B85F95">
      <w:pPr>
        <w:pStyle w:val="Standard"/>
        <w:numPr>
          <w:ilvl w:val="0"/>
          <w:numId w:val="5"/>
        </w:numPr>
        <w:ind w:left="0" w:firstLine="1110"/>
        <w:rPr>
          <w:sz w:val="24"/>
          <w:szCs w:val="24"/>
        </w:rPr>
      </w:pPr>
      <w:r w:rsidRPr="00AE4E37">
        <w:rPr>
          <w:sz w:val="24"/>
          <w:szCs w:val="24"/>
        </w:rPr>
        <w:t xml:space="preserve">kaštieľ, </w:t>
      </w:r>
      <w:proofErr w:type="spellStart"/>
      <w:r w:rsidRPr="00AE4E37">
        <w:rPr>
          <w:sz w:val="24"/>
          <w:szCs w:val="24"/>
        </w:rPr>
        <w:t>p.č</w:t>
      </w:r>
      <w:proofErr w:type="spellEnd"/>
      <w:r w:rsidRPr="00AE4E37">
        <w:rPr>
          <w:sz w:val="24"/>
          <w:szCs w:val="24"/>
        </w:rPr>
        <w:t>. 106,</w:t>
      </w:r>
    </w:p>
    <w:p w:rsidR="00BE0549" w:rsidRPr="00AE4E37" w:rsidRDefault="00B85F95">
      <w:pPr>
        <w:pStyle w:val="Standard"/>
        <w:numPr>
          <w:ilvl w:val="0"/>
          <w:numId w:val="5"/>
        </w:numPr>
        <w:ind w:left="0" w:firstLine="1110"/>
        <w:rPr>
          <w:sz w:val="24"/>
          <w:szCs w:val="24"/>
        </w:rPr>
      </w:pPr>
      <w:r w:rsidRPr="00AE4E37">
        <w:rPr>
          <w:sz w:val="24"/>
          <w:szCs w:val="24"/>
        </w:rPr>
        <w:lastRenderedPageBreak/>
        <w:t>pomník „</w:t>
      </w:r>
      <w:proofErr w:type="spellStart"/>
      <w:r w:rsidRPr="00AE4E37">
        <w:rPr>
          <w:sz w:val="24"/>
          <w:szCs w:val="24"/>
        </w:rPr>
        <w:t>Petofi</w:t>
      </w:r>
      <w:proofErr w:type="spellEnd"/>
      <w:r w:rsidRPr="00AE4E37">
        <w:rPr>
          <w:sz w:val="24"/>
          <w:szCs w:val="24"/>
        </w:rPr>
        <w:t xml:space="preserve"> </w:t>
      </w:r>
      <w:proofErr w:type="spellStart"/>
      <w:r w:rsidRPr="00AE4E37">
        <w:rPr>
          <w:sz w:val="24"/>
          <w:szCs w:val="24"/>
        </w:rPr>
        <w:t>Sándor</w:t>
      </w:r>
      <w:proofErr w:type="spellEnd"/>
      <w:r w:rsidRPr="00AE4E37">
        <w:rPr>
          <w:sz w:val="24"/>
          <w:szCs w:val="24"/>
        </w:rPr>
        <w:t>“</w:t>
      </w:r>
    </w:p>
    <w:p w:rsidR="00BE0549" w:rsidRPr="00AE4E37" w:rsidRDefault="00B85F95">
      <w:pPr>
        <w:pStyle w:val="Standard"/>
        <w:numPr>
          <w:ilvl w:val="0"/>
          <w:numId w:val="5"/>
        </w:numPr>
        <w:ind w:left="0" w:firstLine="1110"/>
        <w:rPr>
          <w:sz w:val="24"/>
          <w:szCs w:val="24"/>
        </w:rPr>
      </w:pPr>
      <w:r w:rsidRPr="00AE4E37">
        <w:rPr>
          <w:sz w:val="24"/>
          <w:szCs w:val="24"/>
        </w:rPr>
        <w:t>židovský cintorín,</w:t>
      </w:r>
    </w:p>
    <w:p w:rsidR="00BE0549" w:rsidRPr="00AE4E37" w:rsidRDefault="00B85F95">
      <w:pPr>
        <w:pStyle w:val="Standard"/>
        <w:numPr>
          <w:ilvl w:val="0"/>
          <w:numId w:val="5"/>
        </w:numPr>
        <w:ind w:left="0" w:firstLine="1110"/>
        <w:rPr>
          <w:sz w:val="24"/>
          <w:szCs w:val="24"/>
        </w:rPr>
      </w:pPr>
      <w:r w:rsidRPr="00AE4E37">
        <w:rPr>
          <w:sz w:val="24"/>
          <w:szCs w:val="24"/>
        </w:rPr>
        <w:t xml:space="preserve">kostol reformovaný gotický zo 14. storočia, upravený v 17. storočí, </w:t>
      </w:r>
      <w:proofErr w:type="spellStart"/>
      <w:r w:rsidRPr="00AE4E37">
        <w:rPr>
          <w:sz w:val="24"/>
          <w:szCs w:val="24"/>
        </w:rPr>
        <w:t>znovuobnovený</w:t>
      </w:r>
      <w:proofErr w:type="spellEnd"/>
      <w:r w:rsidRPr="00AE4E37">
        <w:rPr>
          <w:sz w:val="24"/>
          <w:szCs w:val="24"/>
        </w:rPr>
        <w:t xml:space="preserve"> v 19.storočí,</w:t>
      </w:r>
    </w:p>
    <w:p w:rsidR="00BE0549" w:rsidRPr="00AE4E37" w:rsidRDefault="00B85F95">
      <w:pPr>
        <w:pStyle w:val="Standard"/>
        <w:numPr>
          <w:ilvl w:val="0"/>
          <w:numId w:val="5"/>
        </w:numPr>
        <w:ind w:left="0" w:firstLine="1110"/>
        <w:rPr>
          <w:sz w:val="24"/>
          <w:szCs w:val="24"/>
        </w:rPr>
      </w:pPr>
      <w:r w:rsidRPr="00AE4E37">
        <w:rPr>
          <w:sz w:val="24"/>
          <w:szCs w:val="24"/>
        </w:rPr>
        <w:t xml:space="preserve">kultúrny dom – kaštieľ </w:t>
      </w:r>
      <w:proofErr w:type="spellStart"/>
      <w:r w:rsidRPr="00AE4E37">
        <w:rPr>
          <w:sz w:val="24"/>
          <w:szCs w:val="24"/>
        </w:rPr>
        <w:t>p.č</w:t>
      </w:r>
      <w:proofErr w:type="spellEnd"/>
      <w:r w:rsidRPr="00AE4E37">
        <w:rPr>
          <w:sz w:val="24"/>
          <w:szCs w:val="24"/>
        </w:rPr>
        <w:t>. 20,</w:t>
      </w:r>
    </w:p>
    <w:p w:rsidR="00BE0549" w:rsidRPr="00AE4E37" w:rsidRDefault="00B85F95">
      <w:pPr>
        <w:pStyle w:val="Standard"/>
        <w:numPr>
          <w:ilvl w:val="0"/>
          <w:numId w:val="5"/>
        </w:numPr>
        <w:ind w:left="0" w:firstLine="1110"/>
        <w:rPr>
          <w:sz w:val="24"/>
          <w:szCs w:val="24"/>
        </w:rPr>
      </w:pPr>
      <w:r w:rsidRPr="00AE4E37">
        <w:rPr>
          <w:sz w:val="24"/>
          <w:szCs w:val="24"/>
        </w:rPr>
        <w:t>katakomby pri kaštieli,</w:t>
      </w:r>
    </w:p>
    <w:p w:rsidR="00BE0549" w:rsidRPr="00AE4E37" w:rsidRDefault="00B85F95">
      <w:pPr>
        <w:pStyle w:val="Standard"/>
        <w:numPr>
          <w:ilvl w:val="0"/>
          <w:numId w:val="5"/>
        </w:numPr>
        <w:ind w:left="0" w:firstLine="1110"/>
        <w:rPr>
          <w:sz w:val="24"/>
          <w:szCs w:val="24"/>
        </w:rPr>
      </w:pPr>
      <w:r w:rsidRPr="00AE4E37">
        <w:rPr>
          <w:sz w:val="24"/>
          <w:szCs w:val="24"/>
        </w:rPr>
        <w:t>prameň „</w:t>
      </w:r>
      <w:proofErr w:type="spellStart"/>
      <w:r w:rsidRPr="00AE4E37">
        <w:rPr>
          <w:sz w:val="24"/>
          <w:szCs w:val="24"/>
        </w:rPr>
        <w:t>Csurgó</w:t>
      </w:r>
      <w:proofErr w:type="spellEnd"/>
      <w:r w:rsidRPr="00AE4E37">
        <w:rPr>
          <w:sz w:val="24"/>
          <w:szCs w:val="24"/>
        </w:rPr>
        <w:t>“</w:t>
      </w:r>
    </w:p>
    <w:p w:rsidR="00BE0549" w:rsidRPr="00AE4E37" w:rsidRDefault="00B85F95">
      <w:pPr>
        <w:pStyle w:val="Standard"/>
        <w:ind w:firstLine="1110"/>
        <w:rPr>
          <w:sz w:val="24"/>
          <w:szCs w:val="24"/>
        </w:rPr>
      </w:pPr>
      <w:r w:rsidRPr="00AE4E37">
        <w:rPr>
          <w:sz w:val="24"/>
          <w:szCs w:val="24"/>
        </w:rPr>
        <w:t>Okrem uvedených pamätihodností sa v obci nachádza :</w:t>
      </w:r>
    </w:p>
    <w:p w:rsidR="00BE0549" w:rsidRDefault="00B85F95">
      <w:pPr>
        <w:pStyle w:val="Standard"/>
        <w:ind w:firstLine="1110"/>
        <w:rPr>
          <w:sz w:val="24"/>
          <w:szCs w:val="24"/>
        </w:rPr>
      </w:pPr>
      <w:r w:rsidRPr="00AE4E37">
        <w:rPr>
          <w:sz w:val="24"/>
          <w:szCs w:val="24"/>
        </w:rPr>
        <w:t>Kaštieľ NKP z r.  1805, lesopark s jazerom o výmere 22 tis.m2 v súkromnom vlastníctve pôvodných majiteľov, pamätník vojakom 1. svetovej vojny, liatinové pomníky pri kostole, pamätná tabuľa oslobodenia obce, vo vonkajších priestoroch MŠ chránené stromy ako je pagaštan konský a platan západný.</w:t>
      </w:r>
    </w:p>
    <w:p w:rsidR="00AE4E37" w:rsidRDefault="00AE4E37">
      <w:pPr>
        <w:pStyle w:val="Standard"/>
        <w:ind w:firstLine="1110"/>
        <w:rPr>
          <w:sz w:val="24"/>
          <w:szCs w:val="24"/>
        </w:rPr>
      </w:pPr>
    </w:p>
    <w:p w:rsidR="00AE4E37" w:rsidRPr="00AE4E37" w:rsidRDefault="00AE4E37" w:rsidP="00AE4E37">
      <w:pPr>
        <w:pStyle w:val="Standard"/>
        <w:rPr>
          <w:b/>
          <w:sz w:val="28"/>
          <w:szCs w:val="28"/>
        </w:rPr>
      </w:pPr>
      <w:r w:rsidRPr="00AE4E37">
        <w:rPr>
          <w:b/>
          <w:sz w:val="28"/>
          <w:szCs w:val="28"/>
        </w:rPr>
        <w:t>6. Plnenie funkcií obce</w:t>
      </w:r>
    </w:p>
    <w:p w:rsidR="00BE0549" w:rsidRPr="00AE4E37" w:rsidRDefault="00B85F95">
      <w:pPr>
        <w:pStyle w:val="Standard"/>
        <w:rPr>
          <w:sz w:val="24"/>
          <w:szCs w:val="24"/>
        </w:rPr>
      </w:pPr>
      <w:r w:rsidRPr="00AE4E37">
        <w:rPr>
          <w:sz w:val="24"/>
          <w:szCs w:val="24"/>
        </w:rPr>
        <w:t xml:space="preserve">           </w:t>
      </w:r>
    </w:p>
    <w:p w:rsidR="00BE0549" w:rsidRPr="00AE4E37" w:rsidRDefault="00AE4E37">
      <w:pPr>
        <w:pStyle w:val="Standard"/>
        <w:ind w:firstLine="645"/>
        <w:rPr>
          <w:b/>
          <w:bCs/>
          <w:sz w:val="24"/>
          <w:szCs w:val="24"/>
        </w:rPr>
      </w:pPr>
      <w:r w:rsidRPr="00AE4E37">
        <w:rPr>
          <w:b/>
          <w:bCs/>
          <w:sz w:val="24"/>
          <w:szCs w:val="24"/>
        </w:rPr>
        <w:t xml:space="preserve">6.1 </w:t>
      </w:r>
      <w:r w:rsidR="00B85F95" w:rsidRPr="00AE4E37">
        <w:rPr>
          <w:b/>
          <w:bCs/>
          <w:sz w:val="24"/>
          <w:szCs w:val="24"/>
        </w:rPr>
        <w:t xml:space="preserve"> Výchova a vzdelávanie</w:t>
      </w:r>
    </w:p>
    <w:p w:rsidR="00BE0549" w:rsidRPr="00AE4E37" w:rsidRDefault="00BE0549">
      <w:pPr>
        <w:pStyle w:val="Standard"/>
        <w:rPr>
          <w:b/>
          <w:bCs/>
          <w:sz w:val="24"/>
          <w:szCs w:val="24"/>
        </w:rPr>
      </w:pPr>
    </w:p>
    <w:p w:rsidR="00BE0549" w:rsidRPr="00AE4E37" w:rsidRDefault="00B85F95">
      <w:pPr>
        <w:pStyle w:val="Standard"/>
        <w:rPr>
          <w:sz w:val="24"/>
          <w:szCs w:val="24"/>
        </w:rPr>
      </w:pPr>
      <w:r w:rsidRPr="00AE4E37">
        <w:rPr>
          <w:b/>
          <w:bCs/>
          <w:sz w:val="24"/>
          <w:szCs w:val="24"/>
        </w:rPr>
        <w:t xml:space="preserve">     Materská škola poskytuje </w:t>
      </w:r>
      <w:r w:rsidRPr="00AE4E37">
        <w:rPr>
          <w:sz w:val="24"/>
          <w:szCs w:val="24"/>
        </w:rPr>
        <w:t>predškolskú prípravu detí hlavne pre 5 ročné deti. Momentálna kapacita škôlky je podľa rozhodnutia regionálneho úradu VZ  16 detí. V MŠ vzhľadom na počet detí sú dve pedagogické pracovníčky a jedna upratovačka.</w:t>
      </w:r>
      <w:r w:rsidR="004730CD" w:rsidRPr="00AE4E37">
        <w:rPr>
          <w:sz w:val="24"/>
          <w:szCs w:val="24"/>
        </w:rPr>
        <w:t xml:space="preserve"> Obec sa chce uchádzať o grant na rozšírenie kapacity MŠ a následn</w:t>
      </w:r>
      <w:r w:rsidR="00A51BFC" w:rsidRPr="00AE4E37">
        <w:rPr>
          <w:sz w:val="24"/>
          <w:szCs w:val="24"/>
        </w:rPr>
        <w:t xml:space="preserve">e vyššej </w:t>
      </w:r>
      <w:proofErr w:type="spellStart"/>
      <w:r w:rsidR="00A51BFC" w:rsidRPr="00AE4E37">
        <w:rPr>
          <w:sz w:val="24"/>
          <w:szCs w:val="24"/>
        </w:rPr>
        <w:t>zaškolenosti</w:t>
      </w:r>
      <w:proofErr w:type="spellEnd"/>
      <w:r w:rsidR="00A51BFC" w:rsidRPr="00AE4E37">
        <w:rPr>
          <w:sz w:val="24"/>
          <w:szCs w:val="24"/>
        </w:rPr>
        <w:t xml:space="preserve"> detí predš</w:t>
      </w:r>
      <w:r w:rsidR="004730CD" w:rsidRPr="00AE4E37">
        <w:rPr>
          <w:sz w:val="24"/>
          <w:szCs w:val="24"/>
        </w:rPr>
        <w:t>kolského veku. Z uvedeného dôvodu sa spracováva projekt na rozšírenie kapacity materskej školy a školskej jedálne.</w:t>
      </w:r>
    </w:p>
    <w:p w:rsidR="00BE0549" w:rsidRPr="00AE4E37" w:rsidRDefault="00B85F95">
      <w:pPr>
        <w:pStyle w:val="Standard"/>
        <w:rPr>
          <w:sz w:val="24"/>
          <w:szCs w:val="24"/>
        </w:rPr>
      </w:pPr>
      <w:r w:rsidRPr="00AE4E37">
        <w:rPr>
          <w:sz w:val="24"/>
          <w:szCs w:val="24"/>
        </w:rPr>
        <w:t xml:space="preserve">     V  obci je   </w:t>
      </w:r>
      <w:r w:rsidRPr="00AE4E37">
        <w:rPr>
          <w:b/>
          <w:bCs/>
          <w:sz w:val="24"/>
          <w:szCs w:val="24"/>
        </w:rPr>
        <w:t>základná škola</w:t>
      </w:r>
      <w:r w:rsidRPr="00AE4E37">
        <w:rPr>
          <w:sz w:val="24"/>
          <w:szCs w:val="24"/>
        </w:rPr>
        <w:t xml:space="preserve"> bez právnej subjektivity - ročníky 1-4 s vyučovacím jazykom slovenským aj maďarským a ku škole patrí aj 0-tý ročník. V škole vyučujú piati kvalifikovaní pedagógovia, školská družina je zabezpečená jedným kvalifikovaným pedagógom, okrem toho v škole je zamestnaný jeden nekvalifikovaný asistent, školník údržbár a dve školníčky – upratovačky, nakoľko 0-tý ročník je v osobitnej budove. Budova školy je v dobrom technickom stave, škola však nemá zborovňu ani telocvičňu, nemá spoločné priestory. Vzhľadom na rastúci počet prváčikov každým rokom v budúcnosti bude treba riešiť </w:t>
      </w:r>
      <w:r w:rsidRPr="00AE4E37">
        <w:rPr>
          <w:b/>
          <w:sz w:val="24"/>
          <w:szCs w:val="24"/>
        </w:rPr>
        <w:t>kapacitné priestory školy, škôlky aj</w:t>
      </w:r>
      <w:r w:rsidRPr="00AE4E37">
        <w:rPr>
          <w:sz w:val="24"/>
          <w:szCs w:val="24"/>
        </w:rPr>
        <w:t xml:space="preserve"> </w:t>
      </w:r>
      <w:r w:rsidRPr="00AE4E37">
        <w:rPr>
          <w:b/>
          <w:bCs/>
          <w:sz w:val="24"/>
          <w:szCs w:val="24"/>
        </w:rPr>
        <w:t>školskej jedálne</w:t>
      </w:r>
      <w:r w:rsidRPr="00AE4E37">
        <w:rPr>
          <w:sz w:val="24"/>
          <w:szCs w:val="24"/>
        </w:rPr>
        <w:t>.  Kapacita jedálne je 72 osôb, strava sa pripravuje pred deti MŠ, ZŠ ako aj učiteľov a ostatný personál. Všetky školské zariadenia sú bez právnej subjektivity.</w:t>
      </w:r>
    </w:p>
    <w:p w:rsidR="00BE0549" w:rsidRPr="00AE4E37" w:rsidRDefault="00BE0549">
      <w:pPr>
        <w:pStyle w:val="Standard"/>
        <w:rPr>
          <w:sz w:val="24"/>
          <w:szCs w:val="24"/>
        </w:rPr>
      </w:pPr>
    </w:p>
    <w:p w:rsidR="00BE0549" w:rsidRPr="00AE4E37" w:rsidRDefault="00BE0549">
      <w:pPr>
        <w:pStyle w:val="Standard"/>
        <w:rPr>
          <w:sz w:val="24"/>
          <w:szCs w:val="24"/>
        </w:rPr>
      </w:pPr>
    </w:p>
    <w:p w:rsidR="00BE0549" w:rsidRPr="00AE4E37" w:rsidRDefault="00B85F95" w:rsidP="00AE4E37">
      <w:pPr>
        <w:pStyle w:val="Standard"/>
        <w:numPr>
          <w:ilvl w:val="1"/>
          <w:numId w:val="20"/>
        </w:numPr>
        <w:rPr>
          <w:b/>
          <w:bCs/>
          <w:sz w:val="24"/>
          <w:szCs w:val="24"/>
        </w:rPr>
      </w:pPr>
      <w:r w:rsidRPr="00AE4E37">
        <w:rPr>
          <w:b/>
          <w:bCs/>
          <w:sz w:val="24"/>
          <w:szCs w:val="24"/>
        </w:rPr>
        <w:t>Kultúra a šport</w:t>
      </w:r>
    </w:p>
    <w:p w:rsidR="00BE0549" w:rsidRPr="00AE4E37" w:rsidRDefault="00BE0549">
      <w:pPr>
        <w:pStyle w:val="Standard"/>
        <w:rPr>
          <w:sz w:val="24"/>
          <w:szCs w:val="24"/>
        </w:rPr>
      </w:pPr>
    </w:p>
    <w:p w:rsidR="00BE0549" w:rsidRPr="00AE4E37" w:rsidRDefault="00B85F95">
      <w:pPr>
        <w:pStyle w:val="Standard"/>
        <w:ind w:firstLine="540"/>
        <w:rPr>
          <w:sz w:val="24"/>
          <w:szCs w:val="24"/>
        </w:rPr>
      </w:pPr>
      <w:r w:rsidRPr="00AE4E37">
        <w:rPr>
          <w:b/>
          <w:bCs/>
          <w:sz w:val="24"/>
          <w:szCs w:val="24"/>
        </w:rPr>
        <w:t>Obecná knižnic</w:t>
      </w:r>
      <w:r w:rsidRPr="00AE4E37">
        <w:rPr>
          <w:sz w:val="24"/>
          <w:szCs w:val="24"/>
        </w:rPr>
        <w:t>a sa nachádza v budove zdravotného strediska. Sprístupňuje verejnosti univerzálny knižničný fond. Knižničný fond je zastaraný, obec nemá dostatok finančných prostriedkov na pravidelnú obnovu knižničného fondu.</w:t>
      </w:r>
    </w:p>
    <w:p w:rsidR="00BE0549" w:rsidRPr="00AE4E37" w:rsidRDefault="00B85F95">
      <w:pPr>
        <w:pStyle w:val="Standard"/>
        <w:ind w:firstLine="540"/>
        <w:rPr>
          <w:b/>
          <w:bCs/>
          <w:sz w:val="24"/>
          <w:szCs w:val="24"/>
        </w:rPr>
      </w:pPr>
      <w:r w:rsidRPr="00AE4E37">
        <w:rPr>
          <w:b/>
          <w:bCs/>
          <w:sz w:val="24"/>
          <w:szCs w:val="24"/>
        </w:rPr>
        <w:t>Kultúrny dom</w:t>
      </w:r>
    </w:p>
    <w:p w:rsidR="00BE0549" w:rsidRPr="00AE4E37" w:rsidRDefault="00B85F95">
      <w:pPr>
        <w:pStyle w:val="Standard"/>
        <w:ind w:left="345"/>
        <w:rPr>
          <w:sz w:val="24"/>
          <w:szCs w:val="24"/>
        </w:rPr>
      </w:pPr>
      <w:r w:rsidRPr="00AE4E37">
        <w:rPr>
          <w:sz w:val="24"/>
          <w:szCs w:val="24"/>
        </w:rPr>
        <w:t>sa nachádza v priestoroch bývalého kaštieľa aj s triedami MŠ, so školskou jedálňou a 0-tým ročníkom. Svojou veľkosťou a technickým vybavením nevyhovuje potrebám a požiadavkám súčasnej doby.</w:t>
      </w:r>
    </w:p>
    <w:p w:rsidR="00BE0549" w:rsidRPr="00AE4E37" w:rsidRDefault="00B85F95">
      <w:pPr>
        <w:pStyle w:val="Standard"/>
        <w:ind w:left="345"/>
        <w:rPr>
          <w:sz w:val="24"/>
          <w:szCs w:val="24"/>
        </w:rPr>
      </w:pPr>
      <w:r w:rsidRPr="00AE4E37">
        <w:rPr>
          <w:sz w:val="24"/>
          <w:szCs w:val="24"/>
        </w:rPr>
        <w:t xml:space="preserve">Kultúrny život sa za posledné roky v obci podstatne zúžil, pre nedostatok finančných prostriedkov.  </w:t>
      </w:r>
    </w:p>
    <w:p w:rsidR="00BE0549" w:rsidRPr="00AE4E37" w:rsidRDefault="00B85F95">
      <w:pPr>
        <w:pStyle w:val="Standard"/>
        <w:ind w:left="345"/>
        <w:rPr>
          <w:sz w:val="24"/>
          <w:szCs w:val="24"/>
        </w:rPr>
      </w:pPr>
      <w:r w:rsidRPr="00AE4E37">
        <w:rPr>
          <w:sz w:val="24"/>
          <w:szCs w:val="24"/>
        </w:rPr>
        <w:t>Na základe rozhodnutia OZ neorganizovali oslavy dňa obce, ale nahradil j</w:t>
      </w:r>
      <w:r w:rsidR="004730CD" w:rsidRPr="00AE4E37">
        <w:rPr>
          <w:sz w:val="24"/>
          <w:szCs w:val="24"/>
        </w:rPr>
        <w:t xml:space="preserve">u </w:t>
      </w:r>
      <w:r w:rsidRPr="00AE4E37">
        <w:rPr>
          <w:sz w:val="24"/>
          <w:szCs w:val="24"/>
        </w:rPr>
        <w:t>športový deň, ktorého sa zúčastnila značná časť obyvateľstva.. Uskutočnili sa aj miestne oslavy dňa matiek, vatra, posedenie pod stromčekom a odovzdali sa 5-eurové poukážky na nákup potravín všetkým obyvateľom obce nad</w:t>
      </w:r>
      <w:r w:rsidR="002A2AE8" w:rsidRPr="00AE4E37">
        <w:rPr>
          <w:sz w:val="24"/>
          <w:szCs w:val="24"/>
        </w:rPr>
        <w:t xml:space="preserve"> 62 rokov veku, ktorých bolo 95.</w:t>
      </w:r>
    </w:p>
    <w:p w:rsidR="00BE0549" w:rsidRPr="00AE4E37" w:rsidRDefault="00B85F95">
      <w:pPr>
        <w:pStyle w:val="Standard"/>
        <w:ind w:left="345"/>
        <w:rPr>
          <w:sz w:val="24"/>
          <w:szCs w:val="24"/>
        </w:rPr>
      </w:pPr>
      <w:r w:rsidRPr="00AE4E37">
        <w:rPr>
          <w:sz w:val="24"/>
          <w:szCs w:val="24"/>
        </w:rPr>
        <w:t xml:space="preserve">V obci pracuje miestny „Klub dôchodcov“, ktorý vedie p. Balážová, DHZ s 12 členmi, veliteľom ktorých je p. L. </w:t>
      </w:r>
      <w:proofErr w:type="spellStart"/>
      <w:r w:rsidRPr="00AE4E37">
        <w:rPr>
          <w:sz w:val="24"/>
          <w:szCs w:val="24"/>
        </w:rPr>
        <w:t>Jakab</w:t>
      </w:r>
      <w:proofErr w:type="spellEnd"/>
      <w:r w:rsidRPr="00AE4E37">
        <w:rPr>
          <w:sz w:val="24"/>
          <w:szCs w:val="24"/>
        </w:rPr>
        <w:t xml:space="preserve">, Občianske združenie pre rozvoj obce Hucín, pod vedením Ing. Š. </w:t>
      </w:r>
      <w:proofErr w:type="spellStart"/>
      <w:r w:rsidRPr="00AE4E37">
        <w:rPr>
          <w:sz w:val="24"/>
          <w:szCs w:val="24"/>
        </w:rPr>
        <w:t>Mátého</w:t>
      </w:r>
      <w:proofErr w:type="spellEnd"/>
      <w:r w:rsidRPr="00AE4E37">
        <w:rPr>
          <w:sz w:val="24"/>
          <w:szCs w:val="24"/>
        </w:rPr>
        <w:t>.</w:t>
      </w:r>
    </w:p>
    <w:p w:rsidR="00BE0549" w:rsidRPr="00AE4E37" w:rsidRDefault="00B85F95">
      <w:pPr>
        <w:pStyle w:val="Standard"/>
        <w:rPr>
          <w:sz w:val="24"/>
          <w:szCs w:val="24"/>
        </w:rPr>
      </w:pPr>
      <w:r w:rsidRPr="00AE4E37">
        <w:rPr>
          <w:sz w:val="24"/>
          <w:szCs w:val="24"/>
        </w:rPr>
        <w:t xml:space="preserve"> </w:t>
      </w:r>
    </w:p>
    <w:p w:rsidR="00BE0549" w:rsidRPr="00AE4E37" w:rsidRDefault="00B85F95">
      <w:pPr>
        <w:pStyle w:val="Standard"/>
        <w:rPr>
          <w:b/>
          <w:sz w:val="24"/>
          <w:szCs w:val="24"/>
        </w:rPr>
      </w:pPr>
      <w:r>
        <w:t xml:space="preserve">    </w:t>
      </w:r>
      <w:r w:rsidR="00AE4E37" w:rsidRPr="00AE4E37">
        <w:rPr>
          <w:b/>
          <w:sz w:val="24"/>
          <w:szCs w:val="24"/>
        </w:rPr>
        <w:t>6.3</w:t>
      </w:r>
      <w:r w:rsidRPr="00AE4E37">
        <w:rPr>
          <w:b/>
          <w:bCs/>
          <w:sz w:val="24"/>
          <w:szCs w:val="24"/>
        </w:rPr>
        <w:t xml:space="preserve">   Zdravotníctvo</w:t>
      </w:r>
    </w:p>
    <w:p w:rsidR="00BE0549" w:rsidRPr="00AE4E37" w:rsidRDefault="00BE0549">
      <w:pPr>
        <w:pStyle w:val="Standard"/>
        <w:rPr>
          <w:b/>
          <w:bCs/>
          <w:sz w:val="24"/>
          <w:szCs w:val="24"/>
        </w:rPr>
      </w:pPr>
    </w:p>
    <w:p w:rsidR="00BE0549" w:rsidRPr="00AE4E37" w:rsidRDefault="00B85F95">
      <w:pPr>
        <w:pStyle w:val="Standard"/>
        <w:rPr>
          <w:sz w:val="24"/>
          <w:szCs w:val="24"/>
        </w:rPr>
      </w:pPr>
      <w:r w:rsidRPr="00AE4E37">
        <w:rPr>
          <w:b/>
          <w:bCs/>
          <w:sz w:val="24"/>
          <w:szCs w:val="24"/>
        </w:rPr>
        <w:t xml:space="preserve">     </w:t>
      </w:r>
      <w:r w:rsidRPr="00AE4E37">
        <w:rPr>
          <w:sz w:val="24"/>
          <w:szCs w:val="24"/>
        </w:rPr>
        <w:t>Zdravotná starostlivosť sa v obci poskytuje na zdravotnom stredisku, ktoré je spoločne s knižnicou v jednej budove. Spádovou oblasťou pre poskytovanie zdravotnej starostlivosti  sú obce Hucín, Licince, Gemerský Sad, Gemerské Teplice a Šivetice. Obvodný lekár poskytuje služby ako neštátny lekár pre dospelých, priestory zdravotného strediska poskytuje obec bezplatne, fakturuje len náklady spojené s prevádzkou ambulancie, ako je spotreba plynu, vody a výdavky na pevnú telefónnu linku.</w:t>
      </w:r>
    </w:p>
    <w:p w:rsidR="00BE0549" w:rsidRPr="00AE4E37" w:rsidRDefault="00B85F95">
      <w:pPr>
        <w:pStyle w:val="Standard"/>
        <w:rPr>
          <w:sz w:val="24"/>
          <w:szCs w:val="24"/>
        </w:rPr>
      </w:pPr>
      <w:r w:rsidRPr="00AE4E37">
        <w:rPr>
          <w:sz w:val="24"/>
          <w:szCs w:val="24"/>
        </w:rPr>
        <w:t xml:space="preserve">   </w:t>
      </w:r>
      <w:r w:rsidRPr="00AE4E37">
        <w:rPr>
          <w:b/>
          <w:bCs/>
          <w:sz w:val="24"/>
          <w:szCs w:val="24"/>
        </w:rPr>
        <w:t xml:space="preserve"> </w:t>
      </w:r>
    </w:p>
    <w:p w:rsidR="00BE0549" w:rsidRPr="00AE4E37" w:rsidRDefault="00B85F95">
      <w:pPr>
        <w:pStyle w:val="Standard"/>
        <w:rPr>
          <w:sz w:val="24"/>
          <w:szCs w:val="24"/>
        </w:rPr>
      </w:pPr>
      <w:r w:rsidRPr="00AE4E37">
        <w:rPr>
          <w:sz w:val="24"/>
          <w:szCs w:val="24"/>
        </w:rPr>
        <w:t xml:space="preserve">     </w:t>
      </w:r>
      <w:r w:rsidR="00AE4E37" w:rsidRPr="00AE4E37">
        <w:rPr>
          <w:b/>
          <w:bCs/>
          <w:sz w:val="24"/>
          <w:szCs w:val="24"/>
        </w:rPr>
        <w:t>6.4</w:t>
      </w:r>
      <w:r w:rsidRPr="00AE4E37">
        <w:rPr>
          <w:b/>
          <w:bCs/>
          <w:sz w:val="24"/>
          <w:szCs w:val="24"/>
        </w:rPr>
        <w:t xml:space="preserve">   Hospodárstvo</w:t>
      </w:r>
    </w:p>
    <w:p w:rsidR="00BE0549" w:rsidRPr="00AE4E37" w:rsidRDefault="00BE0549">
      <w:pPr>
        <w:pStyle w:val="Standard"/>
        <w:rPr>
          <w:b/>
          <w:bCs/>
          <w:sz w:val="24"/>
          <w:szCs w:val="24"/>
        </w:rPr>
      </w:pPr>
    </w:p>
    <w:p w:rsidR="00BE0549" w:rsidRPr="00AE4E37" w:rsidRDefault="00B85F95">
      <w:pPr>
        <w:pStyle w:val="Standard"/>
        <w:rPr>
          <w:sz w:val="24"/>
          <w:szCs w:val="24"/>
        </w:rPr>
      </w:pPr>
      <w:r w:rsidRPr="00AE4E37">
        <w:rPr>
          <w:sz w:val="24"/>
          <w:szCs w:val="24"/>
        </w:rPr>
        <w:t xml:space="preserve">   Z celkového počtu obyvateľov je cca 22% obyvateľov nezamestnaných. Pracovné príležitosti v obci ako aj v celom regióne sú nedostatočné, ekonomicky aktívni občania, ktorým sa podarilo zamestnať dochádzajú za prácou do Jelšavy, Lubeníka, Gemerskej Hôrky, prípadne do Plešivca.</w:t>
      </w:r>
    </w:p>
    <w:p w:rsidR="00BE0549" w:rsidRPr="00AE4E37" w:rsidRDefault="00B85F95">
      <w:pPr>
        <w:pStyle w:val="Standard"/>
        <w:rPr>
          <w:sz w:val="24"/>
          <w:szCs w:val="24"/>
        </w:rPr>
      </w:pPr>
      <w:r w:rsidRPr="00AE4E37">
        <w:rPr>
          <w:sz w:val="24"/>
          <w:szCs w:val="24"/>
        </w:rPr>
        <w:t xml:space="preserve">Priamo v obci má rastlinnú a živočíšnu výrobu P M, s. </w:t>
      </w:r>
      <w:proofErr w:type="spellStart"/>
      <w:r w:rsidRPr="00AE4E37">
        <w:rPr>
          <w:sz w:val="24"/>
          <w:szCs w:val="24"/>
        </w:rPr>
        <w:t>r.o</w:t>
      </w:r>
      <w:proofErr w:type="spellEnd"/>
      <w:r w:rsidRPr="00AE4E37">
        <w:rPr>
          <w:sz w:val="24"/>
          <w:szCs w:val="24"/>
        </w:rPr>
        <w:t xml:space="preserve">. Hrabiny Tisovec, rastlinnú výrobu AGROTRADE GROUP, spol. s </w:t>
      </w:r>
      <w:proofErr w:type="spellStart"/>
      <w:r w:rsidRPr="00AE4E37">
        <w:rPr>
          <w:sz w:val="24"/>
          <w:szCs w:val="24"/>
        </w:rPr>
        <w:t>r.o</w:t>
      </w:r>
      <w:proofErr w:type="spellEnd"/>
      <w:r w:rsidRPr="00AE4E37">
        <w:rPr>
          <w:sz w:val="24"/>
          <w:szCs w:val="24"/>
        </w:rPr>
        <w:t xml:space="preserve">. Servisné služby poskytuje „ Autoservis </w:t>
      </w:r>
      <w:proofErr w:type="spellStart"/>
      <w:r w:rsidRPr="00AE4E37">
        <w:rPr>
          <w:sz w:val="24"/>
          <w:szCs w:val="24"/>
        </w:rPr>
        <w:t>Mike</w:t>
      </w:r>
      <w:proofErr w:type="spellEnd"/>
      <w:r w:rsidRPr="00AE4E37">
        <w:rPr>
          <w:sz w:val="24"/>
          <w:szCs w:val="24"/>
        </w:rPr>
        <w:t xml:space="preserve">“ Zoltán Kelemen, ktorý vykonáva emisné kontroly, a Obecná prevádzkareň  s. r. o má pestovateľské pálenie ovocia, kde je sezónne zamestnaný jeden pracovník. V obci sa nachádzajú predajne potravín „BOJAMA“ a „LIPPI“ </w:t>
      </w:r>
      <w:r w:rsidRPr="00AE4E37">
        <w:rPr>
          <w:sz w:val="24"/>
          <w:szCs w:val="24"/>
        </w:rPr>
        <w:lastRenderedPageBreak/>
        <w:t>a firma TAJBA a. s Čaňa, ktorá sa zaoberá predajom umelých hnojív.  V obci sa nenachádza žiadne pohostinské, ubytovacie ani stravovacie zariadenie napriek tomu, že okolie obce poskytuje dobré možnosti kultúrneho, športového ale aj voľnočasového vyžitia.</w:t>
      </w:r>
    </w:p>
    <w:p w:rsidR="00BE0549" w:rsidRPr="00AE4E37" w:rsidRDefault="00BE0549" w:rsidP="00AE4E37">
      <w:pPr>
        <w:pStyle w:val="Standard"/>
        <w:rPr>
          <w:sz w:val="24"/>
          <w:szCs w:val="24"/>
        </w:rPr>
      </w:pPr>
    </w:p>
    <w:p w:rsidR="00BE0549" w:rsidRPr="00AE4E37" w:rsidRDefault="00B85F95">
      <w:pPr>
        <w:pStyle w:val="Standard"/>
        <w:rPr>
          <w:sz w:val="24"/>
          <w:szCs w:val="24"/>
        </w:rPr>
      </w:pPr>
      <w:r w:rsidRPr="00AE4E37">
        <w:rPr>
          <w:sz w:val="24"/>
          <w:szCs w:val="24"/>
        </w:rPr>
        <w:t>Obec nemá zriadenú žiadnu rozpočtovú organizáciu.</w:t>
      </w:r>
    </w:p>
    <w:p w:rsidR="00BE0549" w:rsidRPr="00AE4E37" w:rsidRDefault="00B85F95">
      <w:pPr>
        <w:pStyle w:val="Standard"/>
        <w:rPr>
          <w:sz w:val="24"/>
          <w:szCs w:val="24"/>
        </w:rPr>
      </w:pPr>
      <w:r w:rsidRPr="00AE4E37">
        <w:rPr>
          <w:sz w:val="24"/>
          <w:szCs w:val="24"/>
        </w:rPr>
        <w:t>Obec nemá zriadenú žiadnu príspevkovú organizáciu.</w:t>
      </w:r>
    </w:p>
    <w:p w:rsidR="00BE0549" w:rsidRPr="00AE4E37" w:rsidRDefault="00B85F95">
      <w:pPr>
        <w:pStyle w:val="Standard"/>
        <w:rPr>
          <w:sz w:val="24"/>
          <w:szCs w:val="24"/>
        </w:rPr>
      </w:pPr>
      <w:r w:rsidRPr="00AE4E37">
        <w:rPr>
          <w:sz w:val="24"/>
          <w:szCs w:val="24"/>
        </w:rPr>
        <w:t>Obec nie je zakladateľom žiadnej neziskovej organizácie.</w:t>
      </w:r>
    </w:p>
    <w:p w:rsidR="0091478A" w:rsidRPr="00AE4E37" w:rsidRDefault="00B85F95" w:rsidP="0091478A">
      <w:pPr>
        <w:pStyle w:val="Standard"/>
        <w:rPr>
          <w:sz w:val="24"/>
          <w:szCs w:val="24"/>
        </w:rPr>
      </w:pPr>
      <w:r w:rsidRPr="00AE4E37">
        <w:rPr>
          <w:sz w:val="24"/>
          <w:szCs w:val="24"/>
        </w:rPr>
        <w:t>Obec  je zakladateľom Obecnej prevá</w:t>
      </w:r>
      <w:r w:rsidR="00976D00" w:rsidRPr="00AE4E37">
        <w:rPr>
          <w:sz w:val="24"/>
          <w:szCs w:val="24"/>
        </w:rPr>
        <w:t>d</w:t>
      </w:r>
      <w:r w:rsidRPr="00AE4E37">
        <w:rPr>
          <w:sz w:val="24"/>
          <w:szCs w:val="24"/>
        </w:rPr>
        <w:t xml:space="preserve">zkarne Hucín, s. </w:t>
      </w:r>
      <w:proofErr w:type="spellStart"/>
      <w:r w:rsidRPr="00AE4E37">
        <w:rPr>
          <w:sz w:val="24"/>
          <w:szCs w:val="24"/>
        </w:rPr>
        <w:t>r.o</w:t>
      </w:r>
      <w:proofErr w:type="spellEnd"/>
    </w:p>
    <w:p w:rsidR="00AE4E37" w:rsidRPr="00AE4E37" w:rsidRDefault="00AE4E37" w:rsidP="0091478A">
      <w:pPr>
        <w:pStyle w:val="Standard"/>
        <w:rPr>
          <w:sz w:val="24"/>
          <w:szCs w:val="24"/>
        </w:rPr>
      </w:pPr>
    </w:p>
    <w:p w:rsidR="0091478A" w:rsidRDefault="00B355FA" w:rsidP="0091478A">
      <w:pPr>
        <w:pStyle w:val="Standard"/>
        <w:rPr>
          <w:b/>
          <w:sz w:val="28"/>
          <w:szCs w:val="28"/>
        </w:rPr>
      </w:pPr>
      <w:r w:rsidRPr="00B355FA">
        <w:rPr>
          <w:b/>
          <w:sz w:val="28"/>
          <w:szCs w:val="28"/>
        </w:rPr>
        <w:t>7. Informácia o vývoji obce z pohľadu rozpočtovníctva.</w:t>
      </w:r>
    </w:p>
    <w:p w:rsidR="00ED2541" w:rsidRPr="00B355FA" w:rsidRDefault="00ED2541" w:rsidP="0091478A">
      <w:pPr>
        <w:pStyle w:val="Standard"/>
        <w:rPr>
          <w:b/>
          <w:sz w:val="28"/>
          <w:szCs w:val="28"/>
        </w:rPr>
      </w:pPr>
    </w:p>
    <w:p w:rsidR="0091478A" w:rsidRPr="0091478A" w:rsidRDefault="00ED2541" w:rsidP="0091478A">
      <w:pPr>
        <w:pStyle w:val="Standard"/>
        <w:rPr>
          <w:b/>
        </w:rPr>
      </w:pPr>
      <w:r>
        <w:rPr>
          <w:b/>
        </w:rPr>
        <w:t>7.1</w:t>
      </w:r>
      <w:r w:rsidR="0091478A" w:rsidRPr="0091478A">
        <w:rPr>
          <w:b/>
        </w:rPr>
        <w:t xml:space="preserve">. Rozpočet obce na rok 2015 </w:t>
      </w:r>
    </w:p>
    <w:p w:rsidR="0091478A" w:rsidRPr="0091478A" w:rsidRDefault="0091478A" w:rsidP="0091478A">
      <w:pPr>
        <w:pStyle w:val="Standard"/>
        <w:rPr>
          <w:b/>
        </w:rPr>
      </w:pPr>
    </w:p>
    <w:p w:rsidR="0091478A" w:rsidRPr="00ED2541" w:rsidRDefault="0091478A" w:rsidP="0091478A">
      <w:pPr>
        <w:pStyle w:val="Standard"/>
        <w:rPr>
          <w:sz w:val="24"/>
          <w:szCs w:val="24"/>
        </w:rPr>
      </w:pPr>
      <w:r w:rsidRPr="00ED2541">
        <w:rPr>
          <w:sz w:val="24"/>
          <w:szCs w:val="24"/>
        </w:rPr>
        <w:t>Základným   nástrojom  finančného  hospodárenia  obce  bol   rozpočet   obce   na  rok   2015.</w:t>
      </w:r>
    </w:p>
    <w:p w:rsidR="0091478A" w:rsidRPr="00ED2541" w:rsidRDefault="0091478A" w:rsidP="0091478A">
      <w:pPr>
        <w:pStyle w:val="Standard"/>
        <w:rPr>
          <w:sz w:val="24"/>
          <w:szCs w:val="24"/>
        </w:rPr>
      </w:pPr>
      <w:r w:rsidRPr="00ED2541">
        <w:rPr>
          <w:sz w:val="24"/>
          <w:szCs w:val="24"/>
        </w:rPr>
        <w:t xml:space="preserve">Obec zostavila rozpočet podľa ustanovenia § 10 odsek 7) zákona č.583/2004 </w:t>
      </w:r>
      <w:proofErr w:type="spellStart"/>
      <w:r w:rsidRPr="00ED2541">
        <w:rPr>
          <w:sz w:val="24"/>
          <w:szCs w:val="24"/>
        </w:rPr>
        <w:t>Z.z</w:t>
      </w:r>
      <w:proofErr w:type="spellEnd"/>
      <w:r w:rsidRPr="00ED2541">
        <w:rPr>
          <w:sz w:val="24"/>
          <w:szCs w:val="24"/>
        </w:rPr>
        <w:t>. o rozpočtových pravidlách územnej samosprávy a o zmene a doplnení niektorých zákonov v znení neskorších predpisov. Rozpočet obce na rok 2015 bol zostavený ako prebytkový. Bežný rozpočet bol zostavený ako prebytkový  a  kapitálový   rozpočet nebol schvaľovaný.</w:t>
      </w:r>
    </w:p>
    <w:p w:rsidR="0091478A" w:rsidRPr="00ED2541" w:rsidRDefault="0091478A" w:rsidP="0091478A">
      <w:pPr>
        <w:pStyle w:val="Standard"/>
        <w:rPr>
          <w:sz w:val="24"/>
          <w:szCs w:val="24"/>
        </w:rPr>
      </w:pPr>
    </w:p>
    <w:p w:rsidR="0091478A" w:rsidRPr="00ED2541" w:rsidRDefault="0091478A" w:rsidP="0091478A">
      <w:pPr>
        <w:pStyle w:val="Standard"/>
        <w:rPr>
          <w:sz w:val="24"/>
          <w:szCs w:val="24"/>
        </w:rPr>
      </w:pPr>
      <w:r w:rsidRPr="00ED2541">
        <w:rPr>
          <w:sz w:val="24"/>
          <w:szCs w:val="24"/>
        </w:rPr>
        <w:t xml:space="preserve">Hospodárenie obce sa riadilo podľa schváleného rozpočtu na rok 2015. </w:t>
      </w:r>
    </w:p>
    <w:p w:rsidR="0091478A" w:rsidRPr="00ED2541" w:rsidRDefault="0091478A" w:rsidP="0091478A">
      <w:pPr>
        <w:pStyle w:val="Standard"/>
        <w:rPr>
          <w:sz w:val="24"/>
          <w:szCs w:val="24"/>
        </w:rPr>
      </w:pPr>
      <w:r w:rsidRPr="00ED2541">
        <w:rPr>
          <w:sz w:val="24"/>
          <w:szCs w:val="24"/>
        </w:rPr>
        <w:t>Rozpočet obce bol schválený obecným zastupiteľstvom dňa 11.12.2014 uznesením č.6/2014. Uznesením č. 19/2015 zo dňa 12.6.2015 bol starosta obce poverený vykonávaním rozpočtových opatrení, ktoré boli vykonané nasledovne:</w:t>
      </w:r>
    </w:p>
    <w:p w:rsidR="0091478A" w:rsidRPr="00ED2541" w:rsidRDefault="0091478A" w:rsidP="00F31324">
      <w:pPr>
        <w:pStyle w:val="Standard"/>
        <w:numPr>
          <w:ilvl w:val="0"/>
          <w:numId w:val="10"/>
        </w:numPr>
        <w:rPr>
          <w:sz w:val="24"/>
          <w:szCs w:val="24"/>
        </w:rPr>
      </w:pPr>
      <w:r w:rsidRPr="00ED2541">
        <w:rPr>
          <w:sz w:val="24"/>
          <w:szCs w:val="24"/>
        </w:rPr>
        <w:t>RO zo dňa 26.6.2015 – navýšenie príjmov a výdavkov podľa poskytnutých dotácií</w:t>
      </w:r>
    </w:p>
    <w:p w:rsidR="0091478A" w:rsidRPr="00ED2541" w:rsidRDefault="0091478A" w:rsidP="00F31324">
      <w:pPr>
        <w:pStyle w:val="Standard"/>
        <w:numPr>
          <w:ilvl w:val="0"/>
          <w:numId w:val="10"/>
        </w:numPr>
        <w:rPr>
          <w:sz w:val="24"/>
          <w:szCs w:val="24"/>
        </w:rPr>
      </w:pPr>
      <w:r w:rsidRPr="00ED2541">
        <w:rPr>
          <w:sz w:val="24"/>
          <w:szCs w:val="24"/>
        </w:rPr>
        <w:t xml:space="preserve">RO zo dňa 28.9.2015 – navýšenie príjmov a výdavkov podľa poskytnutých </w:t>
      </w:r>
      <w:proofErr w:type="spellStart"/>
      <w:r w:rsidRPr="00ED2541">
        <w:rPr>
          <w:sz w:val="24"/>
          <w:szCs w:val="24"/>
        </w:rPr>
        <w:t>dotácíí</w:t>
      </w:r>
      <w:proofErr w:type="spellEnd"/>
      <w:r w:rsidRPr="00ED2541">
        <w:rPr>
          <w:sz w:val="24"/>
          <w:szCs w:val="24"/>
        </w:rPr>
        <w:t xml:space="preserve"> a presuny medzi položkami vo VČ s tým, že celková suma vlastných výdavkov nebola zmenená,</w:t>
      </w:r>
    </w:p>
    <w:p w:rsidR="0091478A" w:rsidRPr="00ED2541" w:rsidRDefault="0091478A" w:rsidP="00F31324">
      <w:pPr>
        <w:pStyle w:val="Standard"/>
        <w:numPr>
          <w:ilvl w:val="0"/>
          <w:numId w:val="10"/>
        </w:numPr>
        <w:rPr>
          <w:sz w:val="24"/>
          <w:szCs w:val="24"/>
        </w:rPr>
      </w:pPr>
      <w:r w:rsidRPr="00ED2541">
        <w:rPr>
          <w:sz w:val="24"/>
          <w:szCs w:val="24"/>
        </w:rPr>
        <w:t>RO zo dňa 28.12.2015 – úprava príjmov a výdavkov podľa poskytnutých dotácií.</w:t>
      </w:r>
    </w:p>
    <w:p w:rsidR="0091478A" w:rsidRPr="00ED2541" w:rsidRDefault="0091478A" w:rsidP="0091478A">
      <w:pPr>
        <w:pStyle w:val="Standard"/>
        <w:rPr>
          <w:sz w:val="24"/>
          <w:szCs w:val="24"/>
        </w:rPr>
      </w:pPr>
    </w:p>
    <w:p w:rsidR="0091478A" w:rsidRPr="00ED2541" w:rsidRDefault="0091478A" w:rsidP="0091478A">
      <w:pPr>
        <w:pStyle w:val="Standard"/>
        <w:rPr>
          <w:sz w:val="24"/>
          <w:szCs w:val="24"/>
        </w:rPr>
      </w:pPr>
    </w:p>
    <w:p w:rsidR="0091478A" w:rsidRPr="00ED2541" w:rsidRDefault="0091478A" w:rsidP="0091478A">
      <w:pPr>
        <w:pStyle w:val="Standard"/>
        <w:rPr>
          <w:b/>
          <w:sz w:val="24"/>
          <w:szCs w:val="24"/>
        </w:rPr>
      </w:pPr>
      <w:r w:rsidRPr="00ED2541">
        <w:rPr>
          <w:b/>
          <w:sz w:val="24"/>
          <w:szCs w:val="24"/>
        </w:rPr>
        <w:t xml:space="preserve">Rozpočet obce k 31.12.2015 </w:t>
      </w:r>
    </w:p>
    <w:p w:rsidR="0091478A" w:rsidRPr="0091478A" w:rsidRDefault="0091478A" w:rsidP="0091478A">
      <w:pPr>
        <w:pStyle w:val="Standard"/>
      </w:pPr>
    </w:p>
    <w:p w:rsidR="0091478A" w:rsidRPr="0091478A" w:rsidRDefault="0091478A" w:rsidP="0091478A">
      <w:pPr>
        <w:pStyle w:val="Standard"/>
        <w:rPr>
          <w:b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3"/>
        <w:gridCol w:w="1843"/>
        <w:gridCol w:w="1842"/>
      </w:tblGrid>
      <w:tr w:rsidR="0091478A" w:rsidRPr="0091478A" w:rsidTr="00B355FA">
        <w:tc>
          <w:tcPr>
            <w:tcW w:w="3893" w:type="dxa"/>
            <w:shd w:val="clear" w:color="auto" w:fill="D9D9D9"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</w:p>
        </w:tc>
        <w:tc>
          <w:tcPr>
            <w:tcW w:w="1843" w:type="dxa"/>
            <w:shd w:val="clear" w:color="auto" w:fill="D9D9D9"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</w:p>
          <w:p w:rsidR="0091478A" w:rsidRPr="0091478A" w:rsidRDefault="0091478A" w:rsidP="0091478A">
            <w:pPr>
              <w:pStyle w:val="Standard"/>
              <w:rPr>
                <w:b/>
              </w:rPr>
            </w:pPr>
            <w:r w:rsidRPr="0091478A">
              <w:rPr>
                <w:b/>
              </w:rPr>
              <w:t xml:space="preserve">Schválený </w:t>
            </w:r>
          </w:p>
          <w:p w:rsidR="0091478A" w:rsidRPr="0091478A" w:rsidRDefault="0091478A" w:rsidP="0091478A">
            <w:pPr>
              <w:pStyle w:val="Standard"/>
              <w:rPr>
                <w:b/>
              </w:rPr>
            </w:pPr>
            <w:r w:rsidRPr="0091478A">
              <w:rPr>
                <w:b/>
              </w:rPr>
              <w:t xml:space="preserve">rozpočet </w:t>
            </w:r>
          </w:p>
        </w:tc>
        <w:tc>
          <w:tcPr>
            <w:tcW w:w="1842" w:type="dxa"/>
            <w:shd w:val="clear" w:color="auto" w:fill="D9D9D9"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  <w:r w:rsidRPr="0091478A">
              <w:rPr>
                <w:b/>
              </w:rPr>
              <w:t xml:space="preserve">Schválený rozpočet </w:t>
            </w:r>
          </w:p>
          <w:p w:rsidR="0091478A" w:rsidRPr="0091478A" w:rsidRDefault="0091478A" w:rsidP="0091478A">
            <w:pPr>
              <w:pStyle w:val="Standard"/>
              <w:rPr>
                <w:b/>
              </w:rPr>
            </w:pPr>
            <w:r w:rsidRPr="0091478A">
              <w:rPr>
                <w:b/>
              </w:rPr>
              <w:t>po poslednej zmene</w:t>
            </w:r>
          </w:p>
        </w:tc>
      </w:tr>
      <w:tr w:rsidR="0091478A" w:rsidRPr="0091478A" w:rsidTr="00B355FA">
        <w:tc>
          <w:tcPr>
            <w:tcW w:w="3893" w:type="dxa"/>
            <w:shd w:val="clear" w:color="auto" w:fill="C4BC96"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  <w:r w:rsidRPr="0091478A">
              <w:rPr>
                <w:b/>
              </w:rPr>
              <w:t>Príjmy celkom</w:t>
            </w:r>
          </w:p>
        </w:tc>
        <w:tc>
          <w:tcPr>
            <w:tcW w:w="1843" w:type="dxa"/>
            <w:shd w:val="clear" w:color="auto" w:fill="C4BC96"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  <w:r w:rsidRPr="0091478A">
              <w:rPr>
                <w:b/>
              </w:rPr>
              <w:t>415085,00</w:t>
            </w:r>
          </w:p>
        </w:tc>
        <w:tc>
          <w:tcPr>
            <w:tcW w:w="1842" w:type="dxa"/>
            <w:shd w:val="clear" w:color="auto" w:fill="C4BC96"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  <w:r w:rsidRPr="0091478A">
              <w:rPr>
                <w:b/>
              </w:rPr>
              <w:t xml:space="preserve">   518507,31</w:t>
            </w:r>
          </w:p>
        </w:tc>
      </w:tr>
      <w:tr w:rsidR="0091478A" w:rsidRPr="0091478A" w:rsidTr="00B355FA">
        <w:tc>
          <w:tcPr>
            <w:tcW w:w="3893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z toho :</w:t>
            </w:r>
          </w:p>
        </w:tc>
        <w:tc>
          <w:tcPr>
            <w:tcW w:w="1843" w:type="dxa"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</w:p>
        </w:tc>
        <w:tc>
          <w:tcPr>
            <w:tcW w:w="1842" w:type="dxa"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</w:p>
        </w:tc>
      </w:tr>
      <w:tr w:rsidR="0091478A" w:rsidRPr="0091478A" w:rsidTr="00B355FA">
        <w:tc>
          <w:tcPr>
            <w:tcW w:w="3893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Vlastné bežné  príjmy</w:t>
            </w:r>
          </w:p>
        </w:tc>
        <w:tc>
          <w:tcPr>
            <w:tcW w:w="1843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212033,00</w:t>
            </w:r>
          </w:p>
        </w:tc>
        <w:tc>
          <w:tcPr>
            <w:tcW w:w="1842" w:type="dxa"/>
          </w:tcPr>
          <w:p w:rsidR="0091478A" w:rsidRPr="0091478A" w:rsidRDefault="0091478A" w:rsidP="0091478A">
            <w:pPr>
              <w:pStyle w:val="Standard"/>
            </w:pPr>
            <w:r w:rsidRPr="0091478A">
              <w:t xml:space="preserve">    212033,00</w:t>
            </w:r>
          </w:p>
        </w:tc>
      </w:tr>
      <w:tr w:rsidR="0091478A" w:rsidRPr="0091478A" w:rsidTr="00B355FA">
        <w:tc>
          <w:tcPr>
            <w:tcW w:w="3893" w:type="dxa"/>
          </w:tcPr>
          <w:p w:rsidR="0091478A" w:rsidRPr="0091478A" w:rsidRDefault="0091478A" w:rsidP="0091478A">
            <w:pPr>
              <w:pStyle w:val="Standard"/>
            </w:pPr>
            <w:r w:rsidRPr="0091478A">
              <w:t xml:space="preserve">Bežné príjmy zo ŠR </w:t>
            </w:r>
          </w:p>
        </w:tc>
        <w:tc>
          <w:tcPr>
            <w:tcW w:w="1843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203052,00</w:t>
            </w:r>
          </w:p>
        </w:tc>
        <w:tc>
          <w:tcPr>
            <w:tcW w:w="1842" w:type="dxa"/>
          </w:tcPr>
          <w:p w:rsidR="0091478A" w:rsidRPr="0091478A" w:rsidRDefault="0091478A" w:rsidP="0091478A">
            <w:pPr>
              <w:pStyle w:val="Standard"/>
            </w:pPr>
            <w:r w:rsidRPr="0091478A">
              <w:t xml:space="preserve">    279193,89</w:t>
            </w:r>
          </w:p>
        </w:tc>
      </w:tr>
      <w:tr w:rsidR="0091478A" w:rsidRPr="0091478A" w:rsidTr="00B355FA">
        <w:tc>
          <w:tcPr>
            <w:tcW w:w="3893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Kapitálové príjmy</w:t>
            </w:r>
          </w:p>
        </w:tc>
        <w:tc>
          <w:tcPr>
            <w:tcW w:w="1843" w:type="dxa"/>
          </w:tcPr>
          <w:p w:rsidR="0091478A" w:rsidRPr="0091478A" w:rsidRDefault="0091478A" w:rsidP="0091478A">
            <w:pPr>
              <w:pStyle w:val="Standard"/>
            </w:pPr>
            <w:r w:rsidRPr="0091478A">
              <w:t xml:space="preserve">          0,00</w:t>
            </w:r>
          </w:p>
        </w:tc>
        <w:tc>
          <w:tcPr>
            <w:tcW w:w="1842" w:type="dxa"/>
          </w:tcPr>
          <w:p w:rsidR="0091478A" w:rsidRPr="0091478A" w:rsidRDefault="0091478A" w:rsidP="0091478A">
            <w:pPr>
              <w:pStyle w:val="Standard"/>
            </w:pPr>
            <w:r w:rsidRPr="0091478A">
              <w:t xml:space="preserve">        0,00</w:t>
            </w:r>
          </w:p>
        </w:tc>
      </w:tr>
      <w:tr w:rsidR="0091478A" w:rsidRPr="0091478A" w:rsidTr="00B355FA">
        <w:tc>
          <w:tcPr>
            <w:tcW w:w="3893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Finančné príjmy</w:t>
            </w:r>
          </w:p>
        </w:tc>
        <w:tc>
          <w:tcPr>
            <w:tcW w:w="1843" w:type="dxa"/>
          </w:tcPr>
          <w:p w:rsidR="0091478A" w:rsidRPr="0091478A" w:rsidRDefault="0091478A" w:rsidP="0091478A">
            <w:pPr>
              <w:pStyle w:val="Standard"/>
            </w:pPr>
            <w:r w:rsidRPr="0091478A">
              <w:t xml:space="preserve">          0,00</w:t>
            </w:r>
          </w:p>
        </w:tc>
        <w:tc>
          <w:tcPr>
            <w:tcW w:w="1842" w:type="dxa"/>
          </w:tcPr>
          <w:p w:rsidR="0091478A" w:rsidRPr="0091478A" w:rsidRDefault="0091478A" w:rsidP="0091478A">
            <w:pPr>
              <w:pStyle w:val="Standard"/>
            </w:pPr>
            <w:r w:rsidRPr="0091478A">
              <w:t xml:space="preserve">      27280,42</w:t>
            </w:r>
          </w:p>
        </w:tc>
      </w:tr>
      <w:tr w:rsidR="0091478A" w:rsidRPr="0091478A" w:rsidTr="00B355FA">
        <w:tc>
          <w:tcPr>
            <w:tcW w:w="3893" w:type="dxa"/>
            <w:shd w:val="clear" w:color="auto" w:fill="C4BC96"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  <w:r w:rsidRPr="0091478A">
              <w:rPr>
                <w:b/>
              </w:rPr>
              <w:t>Výdavky celkom</w:t>
            </w:r>
          </w:p>
        </w:tc>
        <w:tc>
          <w:tcPr>
            <w:tcW w:w="1843" w:type="dxa"/>
            <w:shd w:val="clear" w:color="auto" w:fill="C4BC96"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  <w:r w:rsidRPr="0091478A">
              <w:rPr>
                <w:b/>
              </w:rPr>
              <w:t>392842,00</w:t>
            </w:r>
          </w:p>
        </w:tc>
        <w:tc>
          <w:tcPr>
            <w:tcW w:w="1842" w:type="dxa"/>
            <w:shd w:val="clear" w:color="auto" w:fill="C4BC96"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  <w:r w:rsidRPr="0091478A">
              <w:rPr>
                <w:b/>
              </w:rPr>
              <w:t>496264,31</w:t>
            </w:r>
          </w:p>
        </w:tc>
      </w:tr>
      <w:tr w:rsidR="0091478A" w:rsidRPr="0091478A" w:rsidTr="00B355FA">
        <w:tc>
          <w:tcPr>
            <w:tcW w:w="3893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z toho :</w:t>
            </w:r>
          </w:p>
        </w:tc>
        <w:tc>
          <w:tcPr>
            <w:tcW w:w="1843" w:type="dxa"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</w:p>
        </w:tc>
        <w:tc>
          <w:tcPr>
            <w:tcW w:w="1842" w:type="dxa"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</w:p>
        </w:tc>
      </w:tr>
      <w:tr w:rsidR="0091478A" w:rsidRPr="0091478A" w:rsidTr="00B355FA">
        <w:tc>
          <w:tcPr>
            <w:tcW w:w="3893" w:type="dxa"/>
          </w:tcPr>
          <w:p w:rsidR="0091478A" w:rsidRPr="0091478A" w:rsidRDefault="0091478A" w:rsidP="0091478A">
            <w:pPr>
              <w:pStyle w:val="Standard"/>
            </w:pPr>
            <w:r w:rsidRPr="0091478A">
              <w:t xml:space="preserve">Bežné výdavky z vlastných </w:t>
            </w:r>
            <w:proofErr w:type="spellStart"/>
            <w:r w:rsidRPr="0091478A">
              <w:t>pr</w:t>
            </w:r>
            <w:proofErr w:type="spellEnd"/>
            <w:r w:rsidRPr="0091478A">
              <w:t>.</w:t>
            </w:r>
          </w:p>
        </w:tc>
        <w:tc>
          <w:tcPr>
            <w:tcW w:w="1843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189790,00</w:t>
            </w:r>
          </w:p>
        </w:tc>
        <w:tc>
          <w:tcPr>
            <w:tcW w:w="1842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189790,00</w:t>
            </w:r>
          </w:p>
        </w:tc>
      </w:tr>
      <w:tr w:rsidR="0091478A" w:rsidRPr="0091478A" w:rsidTr="00B355FA">
        <w:tc>
          <w:tcPr>
            <w:tcW w:w="3893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Bežné výdavky z </w:t>
            </w:r>
            <w:proofErr w:type="spellStart"/>
            <w:r w:rsidRPr="0091478A">
              <w:t>pr</w:t>
            </w:r>
            <w:proofErr w:type="spellEnd"/>
            <w:r w:rsidRPr="0091478A">
              <w:t>. ŠR</w:t>
            </w:r>
          </w:p>
        </w:tc>
        <w:tc>
          <w:tcPr>
            <w:tcW w:w="1843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203052,00</w:t>
            </w:r>
          </w:p>
        </w:tc>
        <w:tc>
          <w:tcPr>
            <w:tcW w:w="1842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279193,89</w:t>
            </w:r>
          </w:p>
        </w:tc>
      </w:tr>
      <w:tr w:rsidR="0091478A" w:rsidRPr="0091478A" w:rsidTr="00B355FA">
        <w:tc>
          <w:tcPr>
            <w:tcW w:w="3893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Kapitálové výdavky</w:t>
            </w:r>
          </w:p>
        </w:tc>
        <w:tc>
          <w:tcPr>
            <w:tcW w:w="1843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0,00</w:t>
            </w:r>
          </w:p>
        </w:tc>
        <w:tc>
          <w:tcPr>
            <w:tcW w:w="1842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0,00</w:t>
            </w:r>
          </w:p>
        </w:tc>
      </w:tr>
      <w:tr w:rsidR="0091478A" w:rsidRPr="0091478A" w:rsidTr="00B355FA">
        <w:tc>
          <w:tcPr>
            <w:tcW w:w="3893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Výdavky ŠR z r. 2014</w:t>
            </w:r>
          </w:p>
        </w:tc>
        <w:tc>
          <w:tcPr>
            <w:tcW w:w="1843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0,00</w:t>
            </w:r>
          </w:p>
        </w:tc>
        <w:tc>
          <w:tcPr>
            <w:tcW w:w="1842" w:type="dxa"/>
          </w:tcPr>
          <w:p w:rsidR="0091478A" w:rsidRPr="0091478A" w:rsidRDefault="0091478A" w:rsidP="0091478A">
            <w:pPr>
              <w:pStyle w:val="Standard"/>
            </w:pPr>
            <w:r w:rsidRPr="0091478A">
              <w:t xml:space="preserve">   27280,42</w:t>
            </w:r>
          </w:p>
        </w:tc>
      </w:tr>
      <w:tr w:rsidR="0091478A" w:rsidRPr="0091478A" w:rsidTr="00B355FA">
        <w:tc>
          <w:tcPr>
            <w:tcW w:w="3893" w:type="dxa"/>
            <w:shd w:val="clear" w:color="auto" w:fill="C4BC96"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  <w:r w:rsidRPr="0091478A">
              <w:rPr>
                <w:b/>
              </w:rPr>
              <w:t>Prebytok rozpočtu:</w:t>
            </w:r>
          </w:p>
        </w:tc>
        <w:tc>
          <w:tcPr>
            <w:tcW w:w="1843" w:type="dxa"/>
            <w:shd w:val="clear" w:color="auto" w:fill="C4BC96"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  <w:r w:rsidRPr="0091478A">
              <w:rPr>
                <w:b/>
              </w:rPr>
              <w:t>22243,00</w:t>
            </w:r>
          </w:p>
        </w:tc>
        <w:tc>
          <w:tcPr>
            <w:tcW w:w="1842" w:type="dxa"/>
            <w:shd w:val="clear" w:color="auto" w:fill="C4BC96"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  <w:r w:rsidRPr="0091478A">
              <w:rPr>
                <w:b/>
              </w:rPr>
              <w:t>22243,00</w:t>
            </w:r>
          </w:p>
        </w:tc>
      </w:tr>
      <w:tr w:rsidR="00B355FA" w:rsidRPr="0091478A" w:rsidTr="00B355FA">
        <w:tc>
          <w:tcPr>
            <w:tcW w:w="3893" w:type="dxa"/>
            <w:shd w:val="clear" w:color="auto" w:fill="C4BC96"/>
          </w:tcPr>
          <w:p w:rsidR="00B355FA" w:rsidRPr="0091478A" w:rsidRDefault="00B355FA" w:rsidP="0091478A">
            <w:pPr>
              <w:pStyle w:val="Standard"/>
              <w:rPr>
                <w:b/>
              </w:rPr>
            </w:pPr>
          </w:p>
        </w:tc>
        <w:tc>
          <w:tcPr>
            <w:tcW w:w="1843" w:type="dxa"/>
            <w:shd w:val="clear" w:color="auto" w:fill="C4BC96"/>
          </w:tcPr>
          <w:p w:rsidR="00B355FA" w:rsidRPr="0091478A" w:rsidRDefault="00B355FA" w:rsidP="0091478A">
            <w:pPr>
              <w:pStyle w:val="Standard"/>
              <w:rPr>
                <w:b/>
              </w:rPr>
            </w:pPr>
          </w:p>
        </w:tc>
        <w:tc>
          <w:tcPr>
            <w:tcW w:w="1842" w:type="dxa"/>
            <w:shd w:val="clear" w:color="auto" w:fill="C4BC96"/>
          </w:tcPr>
          <w:p w:rsidR="00B355FA" w:rsidRPr="0091478A" w:rsidRDefault="00B355FA" w:rsidP="0091478A">
            <w:pPr>
              <w:pStyle w:val="Standard"/>
              <w:rPr>
                <w:b/>
              </w:rPr>
            </w:pPr>
          </w:p>
        </w:tc>
      </w:tr>
    </w:tbl>
    <w:p w:rsidR="00B355FA" w:rsidRDefault="00B355FA" w:rsidP="0091478A">
      <w:pPr>
        <w:pStyle w:val="Standard"/>
        <w:rPr>
          <w:b/>
        </w:rPr>
      </w:pPr>
    </w:p>
    <w:p w:rsidR="0091478A" w:rsidRPr="00ED2541" w:rsidRDefault="00ED2541" w:rsidP="0091478A">
      <w:pPr>
        <w:pStyle w:val="Standard"/>
        <w:rPr>
          <w:b/>
          <w:sz w:val="24"/>
          <w:szCs w:val="24"/>
        </w:rPr>
      </w:pPr>
      <w:r w:rsidRPr="00ED2541">
        <w:rPr>
          <w:b/>
          <w:sz w:val="24"/>
          <w:szCs w:val="24"/>
        </w:rPr>
        <w:t>7.2. Plnenie príjmov a čerpanie výdavkov za rok 2015</w:t>
      </w:r>
    </w:p>
    <w:p w:rsidR="0091478A" w:rsidRPr="0091478A" w:rsidRDefault="0091478A" w:rsidP="0091478A">
      <w:pPr>
        <w:pStyle w:val="Standard"/>
        <w:rPr>
          <w:b/>
          <w:u w:val="single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91478A" w:rsidRPr="0091478A" w:rsidTr="00B355FA">
        <w:trPr>
          <w:trHeight w:val="349"/>
        </w:trPr>
        <w:tc>
          <w:tcPr>
            <w:tcW w:w="2962" w:type="dxa"/>
            <w:shd w:val="clear" w:color="auto" w:fill="D9D9D9"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  <w:r w:rsidRPr="0091478A">
              <w:rPr>
                <w:b/>
              </w:rPr>
              <w:t>Rozpočet na rok 2015</w:t>
            </w:r>
          </w:p>
        </w:tc>
        <w:tc>
          <w:tcPr>
            <w:tcW w:w="3071" w:type="dxa"/>
            <w:shd w:val="clear" w:color="auto" w:fill="D9D9D9"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  <w:r w:rsidRPr="0091478A">
              <w:rPr>
                <w:b/>
              </w:rPr>
              <w:t>Skutočnosť k 31.12.2015</w:t>
            </w:r>
          </w:p>
        </w:tc>
        <w:tc>
          <w:tcPr>
            <w:tcW w:w="3323" w:type="dxa"/>
            <w:shd w:val="clear" w:color="auto" w:fill="D9D9D9"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  <w:r w:rsidRPr="0091478A">
              <w:rPr>
                <w:b/>
              </w:rPr>
              <w:t>% plnenia</w:t>
            </w:r>
          </w:p>
        </w:tc>
      </w:tr>
      <w:tr w:rsidR="0091478A" w:rsidRPr="0091478A" w:rsidTr="00B355FA">
        <w:tc>
          <w:tcPr>
            <w:tcW w:w="2962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518507,31</w:t>
            </w:r>
          </w:p>
        </w:tc>
        <w:tc>
          <w:tcPr>
            <w:tcW w:w="3071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538375,41</w:t>
            </w:r>
          </w:p>
        </w:tc>
        <w:tc>
          <w:tcPr>
            <w:tcW w:w="3323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103,83</w:t>
            </w:r>
          </w:p>
        </w:tc>
      </w:tr>
    </w:tbl>
    <w:p w:rsidR="0091478A" w:rsidRPr="0091478A" w:rsidRDefault="0091478A" w:rsidP="0091478A">
      <w:pPr>
        <w:pStyle w:val="Standard"/>
        <w:rPr>
          <w:b/>
        </w:rPr>
      </w:pPr>
    </w:p>
    <w:p w:rsidR="0091478A" w:rsidRPr="0091478A" w:rsidRDefault="0091478A" w:rsidP="00ED2541">
      <w:pPr>
        <w:pStyle w:val="Standard"/>
        <w:numPr>
          <w:ilvl w:val="2"/>
          <w:numId w:val="21"/>
        </w:numPr>
        <w:rPr>
          <w:b/>
        </w:rPr>
      </w:pPr>
      <w:r w:rsidRPr="0091478A">
        <w:rPr>
          <w:b/>
        </w:rPr>
        <w:t>Bežné príjmy</w:t>
      </w:r>
    </w:p>
    <w:p w:rsidR="0091478A" w:rsidRPr="0091478A" w:rsidRDefault="0091478A" w:rsidP="0091478A">
      <w:pPr>
        <w:pStyle w:val="Standard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91478A" w:rsidRPr="0091478A" w:rsidTr="00B355FA">
        <w:tc>
          <w:tcPr>
            <w:tcW w:w="2962" w:type="dxa"/>
            <w:shd w:val="clear" w:color="auto" w:fill="D9D9D9"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  <w:r w:rsidRPr="0091478A">
              <w:rPr>
                <w:b/>
              </w:rPr>
              <w:t>Rozpočet na rok 2015</w:t>
            </w:r>
          </w:p>
        </w:tc>
        <w:tc>
          <w:tcPr>
            <w:tcW w:w="3071" w:type="dxa"/>
            <w:shd w:val="clear" w:color="auto" w:fill="D9D9D9"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  <w:r w:rsidRPr="0091478A">
              <w:rPr>
                <w:b/>
              </w:rPr>
              <w:t>Skutočnosť k 31.12.2015</w:t>
            </w:r>
          </w:p>
        </w:tc>
        <w:tc>
          <w:tcPr>
            <w:tcW w:w="3323" w:type="dxa"/>
            <w:shd w:val="clear" w:color="auto" w:fill="D9D9D9"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  <w:r w:rsidRPr="0091478A">
              <w:rPr>
                <w:b/>
              </w:rPr>
              <w:t>% plnenia</w:t>
            </w:r>
          </w:p>
        </w:tc>
      </w:tr>
      <w:tr w:rsidR="0091478A" w:rsidRPr="0091478A" w:rsidTr="00B355FA">
        <w:tc>
          <w:tcPr>
            <w:tcW w:w="2962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212033,00</w:t>
            </w:r>
          </w:p>
        </w:tc>
        <w:tc>
          <w:tcPr>
            <w:tcW w:w="3071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231952,02</w:t>
            </w:r>
          </w:p>
        </w:tc>
        <w:tc>
          <w:tcPr>
            <w:tcW w:w="3323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109,38</w:t>
            </w:r>
          </w:p>
        </w:tc>
      </w:tr>
    </w:tbl>
    <w:p w:rsidR="0091478A" w:rsidRPr="0091478A" w:rsidRDefault="0091478A" w:rsidP="0091478A">
      <w:pPr>
        <w:pStyle w:val="Standard"/>
        <w:rPr>
          <w:b/>
        </w:rPr>
      </w:pPr>
    </w:p>
    <w:p w:rsidR="0091478A" w:rsidRPr="0091478A" w:rsidRDefault="0091478A" w:rsidP="0091478A">
      <w:pPr>
        <w:pStyle w:val="Standard"/>
        <w:rPr>
          <w:b/>
        </w:rPr>
      </w:pPr>
    </w:p>
    <w:p w:rsidR="0091478A" w:rsidRPr="0091478A" w:rsidRDefault="0091478A" w:rsidP="00F31324">
      <w:pPr>
        <w:pStyle w:val="Standard"/>
        <w:numPr>
          <w:ilvl w:val="0"/>
          <w:numId w:val="14"/>
        </w:numPr>
        <w:rPr>
          <w:b/>
        </w:rPr>
      </w:pPr>
      <w:r w:rsidRPr="0091478A">
        <w:rPr>
          <w:b/>
        </w:rPr>
        <w:t xml:space="preserve">daňové príjmy </w:t>
      </w:r>
    </w:p>
    <w:p w:rsidR="0091478A" w:rsidRPr="0091478A" w:rsidRDefault="0091478A" w:rsidP="0091478A">
      <w:pPr>
        <w:pStyle w:val="Standard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91478A" w:rsidRPr="0091478A" w:rsidTr="00B355FA">
        <w:tc>
          <w:tcPr>
            <w:tcW w:w="2962" w:type="dxa"/>
            <w:shd w:val="clear" w:color="auto" w:fill="D9D9D9"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  <w:r w:rsidRPr="0091478A">
              <w:rPr>
                <w:b/>
              </w:rPr>
              <w:t>Rozpočet na rok 2015</w:t>
            </w:r>
          </w:p>
        </w:tc>
        <w:tc>
          <w:tcPr>
            <w:tcW w:w="3071" w:type="dxa"/>
            <w:shd w:val="clear" w:color="auto" w:fill="D9D9D9"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  <w:r w:rsidRPr="0091478A">
              <w:rPr>
                <w:b/>
              </w:rPr>
              <w:t>Skutočnosť k 31.12.2015</w:t>
            </w:r>
          </w:p>
        </w:tc>
        <w:tc>
          <w:tcPr>
            <w:tcW w:w="3323" w:type="dxa"/>
            <w:shd w:val="clear" w:color="auto" w:fill="D9D9D9"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  <w:r w:rsidRPr="0091478A">
              <w:rPr>
                <w:b/>
              </w:rPr>
              <w:t>% plnenia</w:t>
            </w:r>
          </w:p>
        </w:tc>
      </w:tr>
      <w:tr w:rsidR="0091478A" w:rsidRPr="0091478A" w:rsidTr="00B355FA">
        <w:tc>
          <w:tcPr>
            <w:tcW w:w="2962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208541</w:t>
            </w:r>
          </w:p>
        </w:tc>
        <w:tc>
          <w:tcPr>
            <w:tcW w:w="3071" w:type="dxa"/>
          </w:tcPr>
          <w:p w:rsidR="0091478A" w:rsidRPr="0091478A" w:rsidRDefault="0091478A" w:rsidP="0091478A">
            <w:pPr>
              <w:pStyle w:val="Standard"/>
            </w:pPr>
            <w:r w:rsidRPr="0091478A">
              <w:t xml:space="preserve">               221205,58   </w:t>
            </w:r>
          </w:p>
        </w:tc>
        <w:tc>
          <w:tcPr>
            <w:tcW w:w="3323" w:type="dxa"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  <w:r w:rsidRPr="0091478A">
              <w:rPr>
                <w:b/>
                <w:i/>
              </w:rPr>
              <w:t xml:space="preserve"> </w:t>
            </w:r>
            <w:r w:rsidRPr="0091478A">
              <w:rPr>
                <w:b/>
              </w:rPr>
              <w:t xml:space="preserve">              106,07</w:t>
            </w:r>
          </w:p>
        </w:tc>
      </w:tr>
    </w:tbl>
    <w:p w:rsidR="0091478A" w:rsidRPr="0091478A" w:rsidRDefault="0091478A" w:rsidP="0091478A">
      <w:pPr>
        <w:pStyle w:val="Standard"/>
        <w:rPr>
          <w:b/>
        </w:rPr>
      </w:pPr>
    </w:p>
    <w:p w:rsidR="0091478A" w:rsidRPr="00ED2541" w:rsidRDefault="0091478A" w:rsidP="0091478A">
      <w:pPr>
        <w:pStyle w:val="Standard"/>
        <w:rPr>
          <w:b/>
          <w:sz w:val="24"/>
          <w:szCs w:val="24"/>
        </w:rPr>
      </w:pPr>
      <w:r w:rsidRPr="00ED2541">
        <w:rPr>
          <w:b/>
          <w:sz w:val="24"/>
          <w:szCs w:val="24"/>
        </w:rPr>
        <w:t xml:space="preserve">Výnos dane z príjmov poukázaný územnej samospráve </w:t>
      </w:r>
    </w:p>
    <w:p w:rsidR="0091478A" w:rsidRPr="00ED2541" w:rsidRDefault="0091478A" w:rsidP="0091478A">
      <w:pPr>
        <w:pStyle w:val="Standard"/>
        <w:rPr>
          <w:sz w:val="24"/>
          <w:szCs w:val="24"/>
        </w:rPr>
      </w:pPr>
      <w:r w:rsidRPr="00ED2541">
        <w:rPr>
          <w:sz w:val="24"/>
          <w:szCs w:val="24"/>
        </w:rPr>
        <w:t xml:space="preserve">Z predpokladanej finančnej čiastky v sume 1900000 EUR z výnosu dane z príjmov boli k 31.12.2015 poukázané finančné prostriedky zo ŠR v sume205193,83 EUR, čo predstavuje plnenie na 108 %. </w:t>
      </w:r>
    </w:p>
    <w:p w:rsidR="0091478A" w:rsidRPr="00ED2541" w:rsidRDefault="0091478A" w:rsidP="0091478A">
      <w:pPr>
        <w:pStyle w:val="Standard"/>
        <w:rPr>
          <w:b/>
          <w:sz w:val="24"/>
          <w:szCs w:val="24"/>
        </w:rPr>
      </w:pPr>
    </w:p>
    <w:p w:rsidR="0091478A" w:rsidRPr="00ED2541" w:rsidRDefault="0091478A" w:rsidP="0091478A">
      <w:pPr>
        <w:pStyle w:val="Standard"/>
        <w:rPr>
          <w:b/>
          <w:sz w:val="24"/>
          <w:szCs w:val="24"/>
        </w:rPr>
      </w:pPr>
      <w:r w:rsidRPr="00ED2541">
        <w:rPr>
          <w:b/>
          <w:sz w:val="24"/>
          <w:szCs w:val="24"/>
        </w:rPr>
        <w:t>Daň z nehnuteľností</w:t>
      </w:r>
    </w:p>
    <w:p w:rsidR="0091478A" w:rsidRPr="00ED2541" w:rsidRDefault="0091478A" w:rsidP="0091478A">
      <w:pPr>
        <w:pStyle w:val="Standard"/>
        <w:rPr>
          <w:sz w:val="24"/>
          <w:szCs w:val="24"/>
        </w:rPr>
      </w:pPr>
      <w:r w:rsidRPr="00ED2541">
        <w:rPr>
          <w:sz w:val="24"/>
          <w:szCs w:val="24"/>
        </w:rPr>
        <w:t>Z rozpočtovaných  12590.00 EUR bol skutočný príjem k 31.12.2015 v sume 12090,37 EUR, čo je 96,03 % plnenie. Príjmy dane z pozemkov boli v sume 9981,73 EUR, dane zo stavieb boli v sume 2106,25 EUR a dane z bytov boli v sume 2,39 Eur.</w:t>
      </w:r>
    </w:p>
    <w:p w:rsidR="0091478A" w:rsidRPr="00ED2541" w:rsidRDefault="0091478A" w:rsidP="0091478A">
      <w:pPr>
        <w:pStyle w:val="Standard"/>
        <w:rPr>
          <w:b/>
          <w:sz w:val="24"/>
          <w:szCs w:val="24"/>
        </w:rPr>
      </w:pPr>
    </w:p>
    <w:p w:rsidR="0091478A" w:rsidRPr="00ED2541" w:rsidRDefault="0091478A" w:rsidP="0091478A">
      <w:pPr>
        <w:pStyle w:val="Standard"/>
        <w:rPr>
          <w:b/>
          <w:sz w:val="24"/>
          <w:szCs w:val="24"/>
        </w:rPr>
      </w:pPr>
      <w:r w:rsidRPr="00ED2541">
        <w:rPr>
          <w:b/>
          <w:sz w:val="24"/>
          <w:szCs w:val="24"/>
        </w:rPr>
        <w:t xml:space="preserve">Daň za psa  </w:t>
      </w:r>
      <w:r w:rsidRPr="00ED2541">
        <w:rPr>
          <w:sz w:val="24"/>
          <w:szCs w:val="24"/>
        </w:rPr>
        <w:t>213,00</w:t>
      </w:r>
    </w:p>
    <w:p w:rsidR="0091478A" w:rsidRPr="00ED2541" w:rsidRDefault="0091478A" w:rsidP="0091478A">
      <w:pPr>
        <w:pStyle w:val="Standard"/>
        <w:rPr>
          <w:b/>
          <w:sz w:val="24"/>
          <w:szCs w:val="24"/>
        </w:rPr>
      </w:pPr>
      <w:r w:rsidRPr="00ED2541">
        <w:rPr>
          <w:b/>
          <w:sz w:val="24"/>
          <w:szCs w:val="24"/>
        </w:rPr>
        <w:t>Daň za užívanie verejného priestranstva 93,00</w:t>
      </w:r>
    </w:p>
    <w:p w:rsidR="0091478A" w:rsidRPr="00ED2541" w:rsidRDefault="0091478A" w:rsidP="0091478A">
      <w:pPr>
        <w:pStyle w:val="Standard"/>
        <w:rPr>
          <w:b/>
          <w:sz w:val="24"/>
          <w:szCs w:val="24"/>
        </w:rPr>
      </w:pPr>
      <w:r w:rsidRPr="00ED2541">
        <w:rPr>
          <w:b/>
          <w:sz w:val="24"/>
          <w:szCs w:val="24"/>
        </w:rPr>
        <w:t>Poplatok za komunálny odpad a drobný stavebný odpad 3615,38</w:t>
      </w:r>
    </w:p>
    <w:p w:rsidR="0091478A" w:rsidRPr="00ED2541" w:rsidRDefault="0091478A" w:rsidP="0091478A">
      <w:pPr>
        <w:pStyle w:val="Standard"/>
        <w:rPr>
          <w:b/>
          <w:i/>
          <w:sz w:val="24"/>
          <w:szCs w:val="24"/>
        </w:rPr>
      </w:pPr>
    </w:p>
    <w:p w:rsidR="0091478A" w:rsidRPr="00ED2541" w:rsidRDefault="0091478A" w:rsidP="00F31324">
      <w:pPr>
        <w:pStyle w:val="Standard"/>
        <w:numPr>
          <w:ilvl w:val="0"/>
          <w:numId w:val="14"/>
        </w:numPr>
        <w:rPr>
          <w:b/>
          <w:sz w:val="24"/>
          <w:szCs w:val="24"/>
        </w:rPr>
      </w:pPr>
      <w:r w:rsidRPr="00ED2541">
        <w:rPr>
          <w:b/>
          <w:sz w:val="24"/>
          <w:szCs w:val="24"/>
        </w:rPr>
        <w:t xml:space="preserve">nedaňové príjmy: </w:t>
      </w:r>
    </w:p>
    <w:p w:rsidR="0091478A" w:rsidRPr="00ED2541" w:rsidRDefault="0091478A" w:rsidP="0091478A">
      <w:pPr>
        <w:pStyle w:val="Standard"/>
        <w:rPr>
          <w:b/>
          <w:sz w:val="24"/>
          <w:szCs w:val="24"/>
        </w:rPr>
      </w:pPr>
      <w:r w:rsidRPr="00ED2541">
        <w:rPr>
          <w:b/>
          <w:sz w:val="24"/>
          <w:szCs w:val="24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91478A" w:rsidRPr="00ED2541" w:rsidTr="00B355FA">
        <w:tc>
          <w:tcPr>
            <w:tcW w:w="2962" w:type="dxa"/>
            <w:shd w:val="clear" w:color="auto" w:fill="D9D9D9"/>
          </w:tcPr>
          <w:p w:rsidR="0091478A" w:rsidRPr="00ED2541" w:rsidRDefault="0091478A" w:rsidP="0091478A">
            <w:pPr>
              <w:pStyle w:val="Standard"/>
              <w:rPr>
                <w:b/>
                <w:sz w:val="24"/>
                <w:szCs w:val="24"/>
              </w:rPr>
            </w:pPr>
            <w:r w:rsidRPr="00ED2541">
              <w:rPr>
                <w:b/>
                <w:sz w:val="24"/>
                <w:szCs w:val="24"/>
              </w:rPr>
              <w:t>Rozpočet na rok 2015</w:t>
            </w:r>
          </w:p>
        </w:tc>
        <w:tc>
          <w:tcPr>
            <w:tcW w:w="3071" w:type="dxa"/>
            <w:shd w:val="clear" w:color="auto" w:fill="D9D9D9"/>
          </w:tcPr>
          <w:p w:rsidR="0091478A" w:rsidRPr="00ED2541" w:rsidRDefault="0091478A" w:rsidP="0091478A">
            <w:pPr>
              <w:pStyle w:val="Standard"/>
              <w:rPr>
                <w:b/>
                <w:sz w:val="24"/>
                <w:szCs w:val="24"/>
              </w:rPr>
            </w:pPr>
            <w:r w:rsidRPr="00ED2541">
              <w:rPr>
                <w:b/>
                <w:sz w:val="24"/>
                <w:szCs w:val="24"/>
              </w:rPr>
              <w:t>Skutočnosť k 31.12.2015</w:t>
            </w:r>
          </w:p>
        </w:tc>
        <w:tc>
          <w:tcPr>
            <w:tcW w:w="3323" w:type="dxa"/>
            <w:shd w:val="clear" w:color="auto" w:fill="D9D9D9"/>
          </w:tcPr>
          <w:p w:rsidR="0091478A" w:rsidRPr="00ED2541" w:rsidRDefault="0091478A" w:rsidP="0091478A">
            <w:pPr>
              <w:pStyle w:val="Standard"/>
              <w:rPr>
                <w:b/>
                <w:sz w:val="24"/>
                <w:szCs w:val="24"/>
              </w:rPr>
            </w:pPr>
            <w:r w:rsidRPr="00ED2541">
              <w:rPr>
                <w:b/>
                <w:sz w:val="24"/>
                <w:szCs w:val="24"/>
              </w:rPr>
              <w:t>% plnenia</w:t>
            </w:r>
          </w:p>
        </w:tc>
      </w:tr>
      <w:tr w:rsidR="0091478A" w:rsidRPr="00ED2541" w:rsidTr="00B355FA">
        <w:tc>
          <w:tcPr>
            <w:tcW w:w="2962" w:type="dxa"/>
          </w:tcPr>
          <w:p w:rsidR="0091478A" w:rsidRPr="00ED2541" w:rsidRDefault="0091478A" w:rsidP="0091478A">
            <w:pPr>
              <w:pStyle w:val="Standard"/>
              <w:rPr>
                <w:sz w:val="24"/>
                <w:szCs w:val="24"/>
              </w:rPr>
            </w:pPr>
            <w:r w:rsidRPr="00ED2541">
              <w:rPr>
                <w:sz w:val="24"/>
                <w:szCs w:val="24"/>
              </w:rPr>
              <w:t>2200,00</w:t>
            </w:r>
          </w:p>
        </w:tc>
        <w:tc>
          <w:tcPr>
            <w:tcW w:w="3071" w:type="dxa"/>
          </w:tcPr>
          <w:p w:rsidR="0091478A" w:rsidRPr="00ED2541" w:rsidRDefault="0091478A" w:rsidP="0091478A">
            <w:pPr>
              <w:pStyle w:val="Standard"/>
              <w:rPr>
                <w:sz w:val="24"/>
                <w:szCs w:val="24"/>
              </w:rPr>
            </w:pPr>
            <w:r w:rsidRPr="00ED2541">
              <w:rPr>
                <w:sz w:val="24"/>
                <w:szCs w:val="24"/>
              </w:rPr>
              <w:t xml:space="preserve">               1683,48</w:t>
            </w:r>
          </w:p>
        </w:tc>
        <w:tc>
          <w:tcPr>
            <w:tcW w:w="3323" w:type="dxa"/>
          </w:tcPr>
          <w:p w:rsidR="0091478A" w:rsidRPr="00ED2541" w:rsidRDefault="0091478A" w:rsidP="0091478A">
            <w:pPr>
              <w:pStyle w:val="Standard"/>
              <w:rPr>
                <w:b/>
                <w:sz w:val="24"/>
                <w:szCs w:val="24"/>
              </w:rPr>
            </w:pPr>
            <w:r w:rsidRPr="00ED2541">
              <w:rPr>
                <w:b/>
                <w:i/>
                <w:sz w:val="24"/>
                <w:szCs w:val="24"/>
              </w:rPr>
              <w:t xml:space="preserve"> </w:t>
            </w:r>
            <w:r w:rsidRPr="00ED2541">
              <w:rPr>
                <w:b/>
                <w:sz w:val="24"/>
                <w:szCs w:val="24"/>
              </w:rPr>
              <w:t xml:space="preserve">                76,52</w:t>
            </w:r>
          </w:p>
        </w:tc>
      </w:tr>
    </w:tbl>
    <w:p w:rsidR="0091478A" w:rsidRPr="00ED2541" w:rsidRDefault="0091478A" w:rsidP="0091478A">
      <w:pPr>
        <w:pStyle w:val="Standard"/>
        <w:rPr>
          <w:b/>
          <w:sz w:val="24"/>
          <w:szCs w:val="24"/>
        </w:rPr>
      </w:pPr>
    </w:p>
    <w:p w:rsidR="0091478A" w:rsidRPr="00ED2541" w:rsidRDefault="0091478A" w:rsidP="0091478A">
      <w:pPr>
        <w:pStyle w:val="Standard"/>
        <w:rPr>
          <w:b/>
          <w:sz w:val="24"/>
          <w:szCs w:val="24"/>
        </w:rPr>
      </w:pPr>
      <w:r w:rsidRPr="00ED2541">
        <w:rPr>
          <w:b/>
          <w:sz w:val="24"/>
          <w:szCs w:val="24"/>
        </w:rPr>
        <w:t>Príjmy z podnikania a z vlastníctva majetku</w:t>
      </w:r>
    </w:p>
    <w:p w:rsidR="0091478A" w:rsidRPr="00ED2541" w:rsidRDefault="0091478A" w:rsidP="0091478A">
      <w:pPr>
        <w:pStyle w:val="Standard"/>
        <w:rPr>
          <w:sz w:val="24"/>
          <w:szCs w:val="24"/>
        </w:rPr>
      </w:pPr>
      <w:r w:rsidRPr="00ED2541">
        <w:rPr>
          <w:sz w:val="24"/>
          <w:szCs w:val="24"/>
        </w:rPr>
        <w:t>Uvedený príjem je príjem z prenajatých budov, priestorov a objektov.</w:t>
      </w:r>
    </w:p>
    <w:p w:rsidR="0091478A" w:rsidRPr="00ED2541" w:rsidRDefault="0091478A" w:rsidP="0091478A">
      <w:pPr>
        <w:pStyle w:val="Standard"/>
        <w:rPr>
          <w:b/>
          <w:sz w:val="24"/>
          <w:szCs w:val="24"/>
        </w:rPr>
      </w:pPr>
      <w:r w:rsidRPr="00ED2541">
        <w:rPr>
          <w:b/>
          <w:sz w:val="24"/>
          <w:szCs w:val="24"/>
        </w:rPr>
        <w:t>Administratívne poplatky a iné poplatky a platby</w:t>
      </w:r>
    </w:p>
    <w:p w:rsidR="0091478A" w:rsidRPr="00ED2541" w:rsidRDefault="0091478A" w:rsidP="0091478A">
      <w:pPr>
        <w:pStyle w:val="Standard"/>
        <w:rPr>
          <w:sz w:val="24"/>
          <w:szCs w:val="24"/>
        </w:rPr>
      </w:pPr>
      <w:r w:rsidRPr="00ED2541">
        <w:rPr>
          <w:sz w:val="24"/>
          <w:szCs w:val="24"/>
        </w:rPr>
        <w:t>Administratívne poplatky - správne poplatky:</w:t>
      </w:r>
    </w:p>
    <w:p w:rsidR="0091478A" w:rsidRPr="00ED2541" w:rsidRDefault="0091478A" w:rsidP="0091478A">
      <w:pPr>
        <w:pStyle w:val="Standard"/>
        <w:rPr>
          <w:sz w:val="24"/>
          <w:szCs w:val="24"/>
        </w:rPr>
      </w:pPr>
      <w:r w:rsidRPr="00ED2541">
        <w:rPr>
          <w:sz w:val="24"/>
          <w:szCs w:val="24"/>
        </w:rPr>
        <w:t xml:space="preserve">Z rozpočtovaných 600,00 EUR bol skutočný príjem k 31.12.2015 v sume. 873,22 EUR, čo je .145,53 % plnenie. </w:t>
      </w:r>
    </w:p>
    <w:p w:rsidR="0091478A" w:rsidRPr="0091478A" w:rsidRDefault="0091478A" w:rsidP="0091478A">
      <w:pPr>
        <w:pStyle w:val="Standard"/>
        <w:rPr>
          <w:b/>
        </w:rPr>
      </w:pPr>
    </w:p>
    <w:p w:rsidR="0091478A" w:rsidRPr="0091478A" w:rsidRDefault="0091478A" w:rsidP="00F31324">
      <w:pPr>
        <w:pStyle w:val="Standard"/>
        <w:numPr>
          <w:ilvl w:val="0"/>
          <w:numId w:val="14"/>
        </w:numPr>
        <w:rPr>
          <w:b/>
        </w:rPr>
      </w:pPr>
      <w:r w:rsidRPr="0091478A">
        <w:rPr>
          <w:b/>
        </w:rPr>
        <w:t xml:space="preserve"> iné nedaňové príjmy: </w:t>
      </w:r>
    </w:p>
    <w:p w:rsidR="0091478A" w:rsidRPr="0091478A" w:rsidRDefault="0091478A" w:rsidP="0091478A">
      <w:pPr>
        <w:pStyle w:val="Standard"/>
        <w:rPr>
          <w:b/>
        </w:rPr>
      </w:pPr>
      <w:r w:rsidRPr="0091478A"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91478A" w:rsidRPr="0091478A" w:rsidTr="00B355FA">
        <w:tc>
          <w:tcPr>
            <w:tcW w:w="2962" w:type="dxa"/>
            <w:shd w:val="clear" w:color="auto" w:fill="D9D9D9"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  <w:r w:rsidRPr="0091478A">
              <w:rPr>
                <w:b/>
              </w:rPr>
              <w:t>Rozpočet na rok 2015</w:t>
            </w:r>
          </w:p>
        </w:tc>
        <w:tc>
          <w:tcPr>
            <w:tcW w:w="3071" w:type="dxa"/>
            <w:shd w:val="clear" w:color="auto" w:fill="D9D9D9"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  <w:r w:rsidRPr="0091478A">
              <w:rPr>
                <w:b/>
              </w:rPr>
              <w:t>Skutočnosť k 31.12.2015</w:t>
            </w:r>
          </w:p>
        </w:tc>
        <w:tc>
          <w:tcPr>
            <w:tcW w:w="3323" w:type="dxa"/>
            <w:shd w:val="clear" w:color="auto" w:fill="D9D9D9"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  <w:r w:rsidRPr="0091478A">
              <w:rPr>
                <w:b/>
              </w:rPr>
              <w:t>% plnenia</w:t>
            </w:r>
          </w:p>
        </w:tc>
      </w:tr>
      <w:tr w:rsidR="0091478A" w:rsidRPr="0091478A" w:rsidTr="00B355FA">
        <w:tc>
          <w:tcPr>
            <w:tcW w:w="2962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1292,00</w:t>
            </w:r>
          </w:p>
        </w:tc>
        <w:tc>
          <w:tcPr>
            <w:tcW w:w="3071" w:type="dxa"/>
          </w:tcPr>
          <w:p w:rsidR="0091478A" w:rsidRPr="0091478A" w:rsidRDefault="0091478A" w:rsidP="0091478A">
            <w:pPr>
              <w:pStyle w:val="Standard"/>
            </w:pPr>
            <w:r w:rsidRPr="0091478A">
              <w:t xml:space="preserve">                9062,96</w:t>
            </w:r>
          </w:p>
        </w:tc>
        <w:tc>
          <w:tcPr>
            <w:tcW w:w="3323" w:type="dxa"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  <w:r w:rsidRPr="0091478A">
              <w:rPr>
                <w:b/>
                <w:i/>
              </w:rPr>
              <w:t xml:space="preserve"> </w:t>
            </w:r>
            <w:r w:rsidRPr="0091478A">
              <w:rPr>
                <w:b/>
              </w:rPr>
              <w:t xml:space="preserve">              699,14 </w:t>
            </w:r>
          </w:p>
        </w:tc>
      </w:tr>
    </w:tbl>
    <w:p w:rsidR="0091478A" w:rsidRPr="00ED2541" w:rsidRDefault="0091478A" w:rsidP="0091478A">
      <w:pPr>
        <w:pStyle w:val="Standard"/>
        <w:rPr>
          <w:sz w:val="24"/>
          <w:szCs w:val="24"/>
        </w:rPr>
      </w:pPr>
      <w:r w:rsidRPr="00ED2541">
        <w:rPr>
          <w:sz w:val="24"/>
          <w:szCs w:val="24"/>
        </w:rPr>
        <w:t xml:space="preserve">Z rozpočtovaných iných nedaňových príjmov 0,00 EUR, bol skutočný príjem vo výške 4763,44EUR. </w:t>
      </w:r>
    </w:p>
    <w:p w:rsidR="0091478A" w:rsidRPr="00ED2541" w:rsidRDefault="0091478A" w:rsidP="0091478A">
      <w:pPr>
        <w:pStyle w:val="Standard"/>
        <w:rPr>
          <w:b/>
          <w:sz w:val="24"/>
          <w:szCs w:val="24"/>
          <w:u w:val="single"/>
        </w:rPr>
      </w:pPr>
      <w:r w:rsidRPr="00ED2541">
        <w:rPr>
          <w:sz w:val="24"/>
          <w:szCs w:val="24"/>
        </w:rPr>
        <w:t>Medzi iné nedaňové príjmy boli rozpočtované príjmy z dobropisov a z </w:t>
      </w:r>
      <w:proofErr w:type="spellStart"/>
      <w:r w:rsidRPr="00ED2541">
        <w:rPr>
          <w:sz w:val="24"/>
          <w:szCs w:val="24"/>
        </w:rPr>
        <w:t>vratiek</w:t>
      </w:r>
      <w:proofErr w:type="spellEnd"/>
      <w:r w:rsidRPr="00ED2541">
        <w:rPr>
          <w:sz w:val="24"/>
          <w:szCs w:val="24"/>
        </w:rPr>
        <w:t xml:space="preserve">. </w:t>
      </w:r>
    </w:p>
    <w:p w:rsidR="0091478A" w:rsidRPr="00ED2541" w:rsidRDefault="0091478A" w:rsidP="0091478A">
      <w:pPr>
        <w:pStyle w:val="Standard"/>
        <w:rPr>
          <w:b/>
          <w:sz w:val="24"/>
          <w:szCs w:val="24"/>
        </w:rPr>
      </w:pPr>
      <w:r w:rsidRPr="00ED2541">
        <w:rPr>
          <w:b/>
          <w:sz w:val="24"/>
          <w:szCs w:val="24"/>
        </w:rPr>
        <w:t>Prijaté granty a transfery</w:t>
      </w:r>
    </w:p>
    <w:p w:rsidR="0091478A" w:rsidRPr="00ED2541" w:rsidRDefault="0091478A" w:rsidP="0091478A">
      <w:pPr>
        <w:pStyle w:val="Standard"/>
        <w:rPr>
          <w:sz w:val="24"/>
          <w:szCs w:val="24"/>
        </w:rPr>
      </w:pPr>
      <w:r w:rsidRPr="00ED2541">
        <w:rPr>
          <w:sz w:val="24"/>
          <w:szCs w:val="24"/>
        </w:rPr>
        <w:t>Z rozpočtovaných grantov a transferov 279193,89 EUR bol skutočný príjem vo výške .279142,97 EUR, čo predstavuje 100,02 % plnenie.</w:t>
      </w:r>
    </w:p>
    <w:p w:rsidR="0091478A" w:rsidRPr="0091478A" w:rsidRDefault="0091478A" w:rsidP="0091478A">
      <w:pPr>
        <w:pStyle w:val="Standard"/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69"/>
        <w:gridCol w:w="1843"/>
        <w:gridCol w:w="3544"/>
      </w:tblGrid>
      <w:tr w:rsidR="0091478A" w:rsidRPr="0091478A" w:rsidTr="00B355FA">
        <w:tc>
          <w:tcPr>
            <w:tcW w:w="3969" w:type="dxa"/>
            <w:shd w:val="clear" w:color="auto" w:fill="D9D9D9"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  <w:r w:rsidRPr="0091478A">
              <w:rPr>
                <w:b/>
              </w:rPr>
              <w:t>Poskytovateľ dotácie</w:t>
            </w:r>
          </w:p>
        </w:tc>
        <w:tc>
          <w:tcPr>
            <w:tcW w:w="1843" w:type="dxa"/>
            <w:shd w:val="clear" w:color="auto" w:fill="D9D9D9"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  <w:r w:rsidRPr="0091478A">
              <w:rPr>
                <w:b/>
              </w:rPr>
              <w:t>Suma v EUR</w:t>
            </w:r>
          </w:p>
        </w:tc>
        <w:tc>
          <w:tcPr>
            <w:tcW w:w="3544" w:type="dxa"/>
            <w:shd w:val="clear" w:color="auto" w:fill="D9D9D9"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  <w:r w:rsidRPr="0091478A">
              <w:rPr>
                <w:b/>
              </w:rPr>
              <w:t>Účel</w:t>
            </w:r>
          </w:p>
        </w:tc>
      </w:tr>
      <w:tr w:rsidR="0091478A" w:rsidRPr="0091478A" w:rsidTr="00B355FA">
        <w:tc>
          <w:tcPr>
            <w:tcW w:w="3969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MF SR</w:t>
            </w:r>
          </w:p>
        </w:tc>
        <w:tc>
          <w:tcPr>
            <w:tcW w:w="1843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3136,93</w:t>
            </w:r>
          </w:p>
        </w:tc>
        <w:tc>
          <w:tcPr>
            <w:tcW w:w="3544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školské potreby</w:t>
            </w:r>
          </w:p>
        </w:tc>
      </w:tr>
      <w:tr w:rsidR="0091478A" w:rsidRPr="0091478A" w:rsidTr="00B355FA">
        <w:tc>
          <w:tcPr>
            <w:tcW w:w="3969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MF SR</w:t>
            </w:r>
          </w:p>
        </w:tc>
        <w:tc>
          <w:tcPr>
            <w:tcW w:w="1843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2068,00</w:t>
            </w:r>
          </w:p>
        </w:tc>
        <w:tc>
          <w:tcPr>
            <w:tcW w:w="3544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dopravné</w:t>
            </w:r>
          </w:p>
        </w:tc>
      </w:tr>
      <w:tr w:rsidR="0091478A" w:rsidRPr="0091478A" w:rsidTr="00B355FA">
        <w:tc>
          <w:tcPr>
            <w:tcW w:w="3969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MF SR</w:t>
            </w:r>
          </w:p>
        </w:tc>
        <w:tc>
          <w:tcPr>
            <w:tcW w:w="1843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1864,69</w:t>
            </w:r>
          </w:p>
        </w:tc>
        <w:tc>
          <w:tcPr>
            <w:tcW w:w="3544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Matričná činnosť</w:t>
            </w:r>
          </w:p>
        </w:tc>
      </w:tr>
      <w:tr w:rsidR="0091478A" w:rsidRPr="0091478A" w:rsidTr="00B355FA">
        <w:tc>
          <w:tcPr>
            <w:tcW w:w="3969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ÚPSVaR</w:t>
            </w:r>
          </w:p>
        </w:tc>
        <w:tc>
          <w:tcPr>
            <w:tcW w:w="1843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11028,64</w:t>
            </w:r>
          </w:p>
        </w:tc>
        <w:tc>
          <w:tcPr>
            <w:tcW w:w="3544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Prídavky na deti</w:t>
            </w:r>
          </w:p>
        </w:tc>
      </w:tr>
      <w:tr w:rsidR="0091478A" w:rsidRPr="0091478A" w:rsidTr="00B355FA">
        <w:tc>
          <w:tcPr>
            <w:tcW w:w="3969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MF SR</w:t>
            </w:r>
          </w:p>
        </w:tc>
        <w:tc>
          <w:tcPr>
            <w:tcW w:w="1843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5300,00</w:t>
            </w:r>
          </w:p>
        </w:tc>
        <w:tc>
          <w:tcPr>
            <w:tcW w:w="3544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Na žiakov zo SZP</w:t>
            </w:r>
          </w:p>
        </w:tc>
      </w:tr>
      <w:tr w:rsidR="0091478A" w:rsidRPr="0091478A" w:rsidTr="00B355FA">
        <w:tc>
          <w:tcPr>
            <w:tcW w:w="3969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ÚPSVaR</w:t>
            </w:r>
          </w:p>
        </w:tc>
        <w:tc>
          <w:tcPr>
            <w:tcW w:w="1843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7803,86</w:t>
            </w:r>
          </w:p>
        </w:tc>
        <w:tc>
          <w:tcPr>
            <w:tcW w:w="3544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Akt. Práce</w:t>
            </w:r>
          </w:p>
        </w:tc>
      </w:tr>
      <w:tr w:rsidR="0091478A" w:rsidRPr="0091478A" w:rsidTr="00B355FA">
        <w:tc>
          <w:tcPr>
            <w:tcW w:w="3969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MF SR</w:t>
            </w:r>
          </w:p>
        </w:tc>
        <w:tc>
          <w:tcPr>
            <w:tcW w:w="1843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2418,00</w:t>
            </w:r>
          </w:p>
        </w:tc>
        <w:tc>
          <w:tcPr>
            <w:tcW w:w="3544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Vzdelávacie poukazy</w:t>
            </w:r>
          </w:p>
        </w:tc>
      </w:tr>
      <w:tr w:rsidR="0091478A" w:rsidRPr="0091478A" w:rsidTr="00B355FA">
        <w:tc>
          <w:tcPr>
            <w:tcW w:w="3969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MF SR</w:t>
            </w:r>
          </w:p>
        </w:tc>
        <w:tc>
          <w:tcPr>
            <w:tcW w:w="1843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202628,00</w:t>
            </w:r>
          </w:p>
        </w:tc>
        <w:tc>
          <w:tcPr>
            <w:tcW w:w="3544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Normatív na ZŠ</w:t>
            </w:r>
          </w:p>
        </w:tc>
      </w:tr>
      <w:tr w:rsidR="0091478A" w:rsidRPr="0091478A" w:rsidTr="00B355FA">
        <w:tc>
          <w:tcPr>
            <w:tcW w:w="3969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MF SR</w:t>
            </w:r>
          </w:p>
        </w:tc>
        <w:tc>
          <w:tcPr>
            <w:tcW w:w="1843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62,22</w:t>
            </w:r>
          </w:p>
        </w:tc>
        <w:tc>
          <w:tcPr>
            <w:tcW w:w="3544" w:type="dxa"/>
          </w:tcPr>
          <w:p w:rsidR="0091478A" w:rsidRPr="0091478A" w:rsidRDefault="0091478A" w:rsidP="0091478A">
            <w:pPr>
              <w:pStyle w:val="Standard"/>
            </w:pPr>
            <w:proofErr w:type="spellStart"/>
            <w:r w:rsidRPr="0091478A">
              <w:t>Dot</w:t>
            </w:r>
            <w:proofErr w:type="spellEnd"/>
            <w:r w:rsidRPr="0091478A">
              <w:t>. Na živ. prostredie</w:t>
            </w:r>
          </w:p>
        </w:tc>
      </w:tr>
      <w:tr w:rsidR="0091478A" w:rsidRPr="0091478A" w:rsidTr="00B355FA">
        <w:tc>
          <w:tcPr>
            <w:tcW w:w="3969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MF SR</w:t>
            </w:r>
          </w:p>
        </w:tc>
        <w:tc>
          <w:tcPr>
            <w:tcW w:w="1843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292,38</w:t>
            </w:r>
          </w:p>
        </w:tc>
        <w:tc>
          <w:tcPr>
            <w:tcW w:w="3544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Register obyv.</w:t>
            </w:r>
          </w:p>
        </w:tc>
      </w:tr>
      <w:tr w:rsidR="0091478A" w:rsidRPr="0091478A" w:rsidTr="00B355FA">
        <w:tc>
          <w:tcPr>
            <w:tcW w:w="3969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MF SR</w:t>
            </w:r>
          </w:p>
        </w:tc>
        <w:tc>
          <w:tcPr>
            <w:tcW w:w="1843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8474,35</w:t>
            </w:r>
          </w:p>
        </w:tc>
        <w:tc>
          <w:tcPr>
            <w:tcW w:w="3544" w:type="dxa"/>
          </w:tcPr>
          <w:p w:rsidR="0091478A" w:rsidRPr="0091478A" w:rsidRDefault="0091478A" w:rsidP="0091478A">
            <w:pPr>
              <w:pStyle w:val="Standard"/>
            </w:pPr>
            <w:proofErr w:type="spellStart"/>
            <w:r w:rsidRPr="0091478A">
              <w:t>Dot</w:t>
            </w:r>
            <w:proofErr w:type="spellEnd"/>
            <w:r w:rsidRPr="0091478A">
              <w:t>. Na stravu – nerozpočtuje sa</w:t>
            </w:r>
          </w:p>
        </w:tc>
      </w:tr>
      <w:tr w:rsidR="0091478A" w:rsidRPr="0091478A" w:rsidTr="00B355FA">
        <w:tc>
          <w:tcPr>
            <w:tcW w:w="3969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MF SR</w:t>
            </w:r>
          </w:p>
        </w:tc>
        <w:tc>
          <w:tcPr>
            <w:tcW w:w="1843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2116,00</w:t>
            </w:r>
          </w:p>
        </w:tc>
        <w:tc>
          <w:tcPr>
            <w:tcW w:w="3544" w:type="dxa"/>
          </w:tcPr>
          <w:p w:rsidR="0091478A" w:rsidRPr="0091478A" w:rsidRDefault="0091478A" w:rsidP="0091478A">
            <w:pPr>
              <w:pStyle w:val="Standard"/>
            </w:pPr>
            <w:proofErr w:type="spellStart"/>
            <w:r w:rsidRPr="0091478A">
              <w:t>VaV</w:t>
            </w:r>
            <w:proofErr w:type="spellEnd"/>
            <w:r w:rsidRPr="0091478A">
              <w:t xml:space="preserve"> 5 ročných detí</w:t>
            </w:r>
          </w:p>
        </w:tc>
      </w:tr>
      <w:tr w:rsidR="0091478A" w:rsidRPr="0091478A" w:rsidTr="00B355FA">
        <w:tc>
          <w:tcPr>
            <w:tcW w:w="3969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MF SR</w:t>
            </w:r>
          </w:p>
        </w:tc>
        <w:tc>
          <w:tcPr>
            <w:tcW w:w="1843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862,26</w:t>
            </w:r>
          </w:p>
        </w:tc>
        <w:tc>
          <w:tcPr>
            <w:tcW w:w="3544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Stavebný úrad</w:t>
            </w:r>
          </w:p>
        </w:tc>
      </w:tr>
      <w:tr w:rsidR="0091478A" w:rsidRPr="0091478A" w:rsidTr="00B355FA">
        <w:tc>
          <w:tcPr>
            <w:tcW w:w="3969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MF SR</w:t>
            </w:r>
          </w:p>
        </w:tc>
        <w:tc>
          <w:tcPr>
            <w:tcW w:w="1843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27033,96</w:t>
            </w:r>
          </w:p>
        </w:tc>
        <w:tc>
          <w:tcPr>
            <w:tcW w:w="3544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Terénna sociálna práca</w:t>
            </w:r>
          </w:p>
        </w:tc>
      </w:tr>
      <w:tr w:rsidR="0091478A" w:rsidRPr="0091478A" w:rsidTr="00B355FA">
        <w:tc>
          <w:tcPr>
            <w:tcW w:w="3969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MF SR</w:t>
            </w:r>
          </w:p>
        </w:tc>
        <w:tc>
          <w:tcPr>
            <w:tcW w:w="1843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552,99</w:t>
            </w:r>
          </w:p>
        </w:tc>
        <w:tc>
          <w:tcPr>
            <w:tcW w:w="3544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voľby</w:t>
            </w:r>
          </w:p>
        </w:tc>
      </w:tr>
      <w:tr w:rsidR="0091478A" w:rsidRPr="0091478A" w:rsidTr="00B355FA">
        <w:tc>
          <w:tcPr>
            <w:tcW w:w="3969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ÚPSVaR</w:t>
            </w:r>
          </w:p>
        </w:tc>
        <w:tc>
          <w:tcPr>
            <w:tcW w:w="1843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120,35</w:t>
            </w:r>
          </w:p>
        </w:tc>
        <w:tc>
          <w:tcPr>
            <w:tcW w:w="3544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Výkon osobitného príjemcu</w:t>
            </w:r>
          </w:p>
        </w:tc>
      </w:tr>
      <w:tr w:rsidR="0091478A" w:rsidRPr="0091478A" w:rsidTr="00B355FA">
        <w:tc>
          <w:tcPr>
            <w:tcW w:w="3969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ÚPSVaR</w:t>
            </w:r>
          </w:p>
        </w:tc>
        <w:tc>
          <w:tcPr>
            <w:tcW w:w="1843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2995,34</w:t>
            </w:r>
          </w:p>
        </w:tc>
        <w:tc>
          <w:tcPr>
            <w:tcW w:w="3544" w:type="dxa"/>
          </w:tcPr>
          <w:p w:rsidR="0091478A" w:rsidRPr="0091478A" w:rsidRDefault="0091478A" w:rsidP="0091478A">
            <w:pPr>
              <w:pStyle w:val="Standard"/>
            </w:pPr>
            <w:proofErr w:type="spellStart"/>
            <w:r w:rsidRPr="0091478A">
              <w:t>opatrov</w:t>
            </w:r>
            <w:proofErr w:type="spellEnd"/>
            <w:r w:rsidRPr="0091478A">
              <w:t>. Cez ÚP</w:t>
            </w:r>
          </w:p>
        </w:tc>
      </w:tr>
      <w:tr w:rsidR="0091478A" w:rsidRPr="0091478A" w:rsidTr="00B355FA">
        <w:tc>
          <w:tcPr>
            <w:tcW w:w="3969" w:type="dxa"/>
          </w:tcPr>
          <w:p w:rsidR="0091478A" w:rsidRPr="0091478A" w:rsidRDefault="0091478A" w:rsidP="0091478A">
            <w:pPr>
              <w:pStyle w:val="Standard"/>
            </w:pPr>
            <w:r w:rsidRPr="0091478A">
              <w:lastRenderedPageBreak/>
              <w:t>MF SR</w:t>
            </w:r>
          </w:p>
        </w:tc>
        <w:tc>
          <w:tcPr>
            <w:tcW w:w="1843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385,00</w:t>
            </w:r>
          </w:p>
        </w:tc>
        <w:tc>
          <w:tcPr>
            <w:tcW w:w="3544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Knihy AJ pre ZS</w:t>
            </w:r>
          </w:p>
        </w:tc>
      </w:tr>
      <w:tr w:rsidR="0091478A" w:rsidRPr="0091478A" w:rsidTr="00B355FA">
        <w:tc>
          <w:tcPr>
            <w:tcW w:w="3969" w:type="dxa"/>
          </w:tcPr>
          <w:p w:rsidR="0091478A" w:rsidRPr="0091478A" w:rsidRDefault="0091478A" w:rsidP="0091478A">
            <w:pPr>
              <w:pStyle w:val="Standard"/>
            </w:pPr>
            <w:r w:rsidRPr="0091478A">
              <w:t xml:space="preserve">S p o l u </w:t>
            </w:r>
          </w:p>
        </w:tc>
        <w:tc>
          <w:tcPr>
            <w:tcW w:w="1843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279142,97</w:t>
            </w:r>
          </w:p>
        </w:tc>
        <w:tc>
          <w:tcPr>
            <w:tcW w:w="3544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Bez dotácie na stravu</w:t>
            </w:r>
          </w:p>
        </w:tc>
      </w:tr>
    </w:tbl>
    <w:p w:rsidR="0091478A" w:rsidRPr="00ED2541" w:rsidRDefault="0091478A" w:rsidP="0091478A">
      <w:pPr>
        <w:pStyle w:val="Standard"/>
        <w:rPr>
          <w:sz w:val="24"/>
          <w:szCs w:val="24"/>
        </w:rPr>
      </w:pPr>
    </w:p>
    <w:p w:rsidR="0091478A" w:rsidRPr="00ED2541" w:rsidRDefault="0091478A" w:rsidP="0091478A">
      <w:pPr>
        <w:pStyle w:val="Standard"/>
        <w:rPr>
          <w:sz w:val="24"/>
          <w:szCs w:val="24"/>
        </w:rPr>
      </w:pPr>
      <w:r w:rsidRPr="00ED2541">
        <w:rPr>
          <w:sz w:val="24"/>
          <w:szCs w:val="24"/>
        </w:rPr>
        <w:t>Granty a transfery boli účelovo učené a boli použité v súlade s ich účelom.</w:t>
      </w:r>
    </w:p>
    <w:p w:rsidR="0091478A" w:rsidRPr="00ED2541" w:rsidRDefault="0091478A" w:rsidP="00ED2541">
      <w:pPr>
        <w:pStyle w:val="Standard"/>
        <w:numPr>
          <w:ilvl w:val="2"/>
          <w:numId w:val="21"/>
        </w:numPr>
        <w:rPr>
          <w:b/>
          <w:sz w:val="24"/>
          <w:szCs w:val="24"/>
        </w:rPr>
      </w:pPr>
      <w:r w:rsidRPr="00ED2541">
        <w:rPr>
          <w:b/>
          <w:sz w:val="24"/>
          <w:szCs w:val="24"/>
        </w:rPr>
        <w:t>Kapitálové príjmy: n e b o l i</w:t>
      </w:r>
    </w:p>
    <w:p w:rsidR="0091478A" w:rsidRPr="00ED2541" w:rsidRDefault="0091478A" w:rsidP="0091478A">
      <w:pPr>
        <w:pStyle w:val="Standard"/>
        <w:rPr>
          <w:b/>
          <w:sz w:val="24"/>
          <w:szCs w:val="24"/>
        </w:rPr>
      </w:pPr>
      <w:r w:rsidRPr="00ED2541">
        <w:rPr>
          <w:b/>
          <w:sz w:val="24"/>
          <w:szCs w:val="24"/>
        </w:rPr>
        <w:t xml:space="preserve"> </w:t>
      </w:r>
    </w:p>
    <w:p w:rsidR="0091478A" w:rsidRPr="00ED2541" w:rsidRDefault="0091478A" w:rsidP="00ED2541">
      <w:pPr>
        <w:pStyle w:val="Standard"/>
        <w:numPr>
          <w:ilvl w:val="2"/>
          <w:numId w:val="21"/>
        </w:numPr>
        <w:rPr>
          <w:b/>
          <w:sz w:val="24"/>
          <w:szCs w:val="24"/>
        </w:rPr>
      </w:pPr>
      <w:r w:rsidRPr="00ED2541">
        <w:rPr>
          <w:b/>
          <w:sz w:val="24"/>
          <w:szCs w:val="24"/>
        </w:rPr>
        <w:t xml:space="preserve">Príjmové finančné operácie: </w:t>
      </w:r>
    </w:p>
    <w:p w:rsidR="0091478A" w:rsidRPr="00ED2541" w:rsidRDefault="0091478A" w:rsidP="0091478A">
      <w:pPr>
        <w:pStyle w:val="Standard"/>
        <w:rPr>
          <w:b/>
          <w:sz w:val="24"/>
          <w:szCs w:val="24"/>
        </w:rPr>
      </w:pPr>
      <w:r w:rsidRPr="00ED2541">
        <w:rPr>
          <w:b/>
          <w:sz w:val="24"/>
          <w:szCs w:val="24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91478A" w:rsidRPr="0091478A" w:rsidTr="00B355FA">
        <w:tc>
          <w:tcPr>
            <w:tcW w:w="2962" w:type="dxa"/>
            <w:shd w:val="clear" w:color="auto" w:fill="D9D9D9"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  <w:r w:rsidRPr="0091478A">
              <w:rPr>
                <w:b/>
              </w:rPr>
              <w:t>Rozpočet na rok 2015</w:t>
            </w:r>
          </w:p>
        </w:tc>
        <w:tc>
          <w:tcPr>
            <w:tcW w:w="3071" w:type="dxa"/>
            <w:shd w:val="clear" w:color="auto" w:fill="D9D9D9"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  <w:r w:rsidRPr="0091478A">
              <w:rPr>
                <w:b/>
              </w:rPr>
              <w:t>Skutočnosť k 31.12.2015</w:t>
            </w:r>
          </w:p>
        </w:tc>
        <w:tc>
          <w:tcPr>
            <w:tcW w:w="3323" w:type="dxa"/>
            <w:shd w:val="clear" w:color="auto" w:fill="D9D9D9"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  <w:r w:rsidRPr="0091478A">
              <w:rPr>
                <w:b/>
              </w:rPr>
              <w:t>% plnenia</w:t>
            </w:r>
          </w:p>
        </w:tc>
      </w:tr>
      <w:tr w:rsidR="0091478A" w:rsidRPr="0091478A" w:rsidTr="00B355FA">
        <w:tc>
          <w:tcPr>
            <w:tcW w:w="2962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27280,42</w:t>
            </w:r>
          </w:p>
        </w:tc>
        <w:tc>
          <w:tcPr>
            <w:tcW w:w="3071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27280,42</w:t>
            </w:r>
          </w:p>
        </w:tc>
        <w:tc>
          <w:tcPr>
            <w:tcW w:w="3323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100,00</w:t>
            </w:r>
          </w:p>
        </w:tc>
      </w:tr>
    </w:tbl>
    <w:p w:rsidR="0091478A" w:rsidRPr="0091478A" w:rsidRDefault="0091478A" w:rsidP="0091478A">
      <w:pPr>
        <w:pStyle w:val="Standard"/>
      </w:pPr>
    </w:p>
    <w:p w:rsidR="0091478A" w:rsidRPr="00ED2541" w:rsidRDefault="0091478A" w:rsidP="0091478A">
      <w:pPr>
        <w:pStyle w:val="Standard"/>
        <w:rPr>
          <w:sz w:val="24"/>
          <w:szCs w:val="24"/>
        </w:rPr>
      </w:pPr>
      <w:r w:rsidRPr="00ED2541">
        <w:rPr>
          <w:sz w:val="24"/>
          <w:szCs w:val="24"/>
        </w:rPr>
        <w:t xml:space="preserve"> Suma 27280,42 predstavuje nevyčerpané finančné prostriedky zo ŠR z r. 2014 určené pre základnú školu. Uvedené prostriedky boli použité v zmysle zákona na výdavky ZŠ  a boli vyčerpané do 31.3.2015. Tieto výdavky sú súčasťou rozpočtovaných výdavkov základnej školy</w:t>
      </w:r>
    </w:p>
    <w:p w:rsidR="0091478A" w:rsidRPr="00ED2541" w:rsidRDefault="0091478A" w:rsidP="0091478A">
      <w:pPr>
        <w:pStyle w:val="Standard"/>
        <w:rPr>
          <w:sz w:val="24"/>
          <w:szCs w:val="24"/>
        </w:rPr>
      </w:pPr>
    </w:p>
    <w:p w:rsidR="0091478A" w:rsidRPr="0091478A" w:rsidRDefault="00ED2541" w:rsidP="0091478A">
      <w:pPr>
        <w:pStyle w:val="Standard"/>
        <w:rPr>
          <w:b/>
        </w:rPr>
      </w:pPr>
      <w:r>
        <w:rPr>
          <w:b/>
        </w:rPr>
        <w:t xml:space="preserve"> </w:t>
      </w:r>
      <w:r w:rsidR="0091478A" w:rsidRPr="0091478A">
        <w:rPr>
          <w:b/>
        </w:rPr>
        <w:t>.</w:t>
      </w:r>
    </w:p>
    <w:p w:rsidR="0091478A" w:rsidRPr="00ED2541" w:rsidRDefault="00ED2541" w:rsidP="0091478A">
      <w:pPr>
        <w:pStyle w:val="Standard"/>
        <w:rPr>
          <w:b/>
          <w:sz w:val="24"/>
          <w:szCs w:val="24"/>
        </w:rPr>
      </w:pPr>
      <w:r>
        <w:rPr>
          <w:b/>
          <w:sz w:val="24"/>
          <w:szCs w:val="24"/>
        </w:rPr>
        <w:t>7.3</w:t>
      </w:r>
      <w:r w:rsidR="0091478A" w:rsidRPr="00ED2541">
        <w:rPr>
          <w:b/>
          <w:sz w:val="24"/>
          <w:szCs w:val="24"/>
        </w:rPr>
        <w:t xml:space="preserve">. Rozbor čerpania výdavkov za rok 2015 </w:t>
      </w:r>
    </w:p>
    <w:p w:rsidR="0091478A" w:rsidRPr="0091478A" w:rsidRDefault="0091478A" w:rsidP="0091478A">
      <w:pPr>
        <w:pStyle w:val="Standard"/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91478A" w:rsidRPr="0091478A" w:rsidTr="00B355FA">
        <w:tc>
          <w:tcPr>
            <w:tcW w:w="2962" w:type="dxa"/>
            <w:shd w:val="clear" w:color="auto" w:fill="D9D9D9"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  <w:r w:rsidRPr="0091478A">
              <w:rPr>
                <w:b/>
              </w:rPr>
              <w:t>Rozpočet na rok 2015</w:t>
            </w:r>
          </w:p>
        </w:tc>
        <w:tc>
          <w:tcPr>
            <w:tcW w:w="3071" w:type="dxa"/>
            <w:shd w:val="clear" w:color="auto" w:fill="D9D9D9"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  <w:r w:rsidRPr="0091478A">
              <w:rPr>
                <w:b/>
              </w:rPr>
              <w:t>Skutočnosť k 31.12.2015</w:t>
            </w:r>
          </w:p>
        </w:tc>
        <w:tc>
          <w:tcPr>
            <w:tcW w:w="3323" w:type="dxa"/>
            <w:shd w:val="clear" w:color="auto" w:fill="D9D9D9"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  <w:r w:rsidRPr="0091478A">
              <w:rPr>
                <w:b/>
              </w:rPr>
              <w:t>% čerpania</w:t>
            </w:r>
          </w:p>
        </w:tc>
      </w:tr>
      <w:tr w:rsidR="0091478A" w:rsidRPr="0091478A" w:rsidTr="00B355FA">
        <w:tc>
          <w:tcPr>
            <w:tcW w:w="2962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496264,31</w:t>
            </w:r>
          </w:p>
        </w:tc>
        <w:tc>
          <w:tcPr>
            <w:tcW w:w="3071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488213,01</w:t>
            </w:r>
          </w:p>
        </w:tc>
        <w:tc>
          <w:tcPr>
            <w:tcW w:w="3323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98,38</w:t>
            </w:r>
          </w:p>
        </w:tc>
      </w:tr>
    </w:tbl>
    <w:p w:rsidR="0091478A" w:rsidRPr="0091478A" w:rsidRDefault="0091478A" w:rsidP="0091478A">
      <w:pPr>
        <w:pStyle w:val="Standard"/>
      </w:pPr>
    </w:p>
    <w:p w:rsidR="0091478A" w:rsidRPr="0091478A" w:rsidRDefault="0091478A" w:rsidP="00ED2541">
      <w:pPr>
        <w:pStyle w:val="Standard"/>
        <w:numPr>
          <w:ilvl w:val="2"/>
          <w:numId w:val="22"/>
        </w:numPr>
        <w:rPr>
          <w:b/>
        </w:rPr>
      </w:pPr>
      <w:r w:rsidRPr="0091478A">
        <w:rPr>
          <w:b/>
        </w:rPr>
        <w:t xml:space="preserve">Bežné výdavky </w:t>
      </w:r>
    </w:p>
    <w:p w:rsidR="0091478A" w:rsidRPr="0091478A" w:rsidRDefault="0091478A" w:rsidP="0091478A">
      <w:pPr>
        <w:pStyle w:val="Standard"/>
        <w:rPr>
          <w:b/>
        </w:rPr>
      </w:pPr>
      <w:r w:rsidRPr="0091478A"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91478A" w:rsidRPr="0091478A" w:rsidTr="00B355FA">
        <w:tc>
          <w:tcPr>
            <w:tcW w:w="2962" w:type="dxa"/>
            <w:shd w:val="clear" w:color="auto" w:fill="D9D9D9"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  <w:r w:rsidRPr="0091478A">
              <w:rPr>
                <w:b/>
              </w:rPr>
              <w:t>Rozpočet na rok 2015</w:t>
            </w:r>
          </w:p>
        </w:tc>
        <w:tc>
          <w:tcPr>
            <w:tcW w:w="3071" w:type="dxa"/>
            <w:shd w:val="clear" w:color="auto" w:fill="D9D9D9"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  <w:r w:rsidRPr="0091478A">
              <w:rPr>
                <w:b/>
              </w:rPr>
              <w:t>Skutočnosť k 31.12.2015</w:t>
            </w:r>
          </w:p>
        </w:tc>
        <w:tc>
          <w:tcPr>
            <w:tcW w:w="3323" w:type="dxa"/>
            <w:shd w:val="clear" w:color="auto" w:fill="D9D9D9"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  <w:r w:rsidRPr="0091478A">
              <w:rPr>
                <w:b/>
              </w:rPr>
              <w:t>% čerpania</w:t>
            </w:r>
          </w:p>
        </w:tc>
      </w:tr>
      <w:tr w:rsidR="0091478A" w:rsidRPr="0091478A" w:rsidTr="00B355FA">
        <w:tc>
          <w:tcPr>
            <w:tcW w:w="2962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496264,31</w:t>
            </w:r>
          </w:p>
        </w:tc>
        <w:tc>
          <w:tcPr>
            <w:tcW w:w="3071" w:type="dxa"/>
          </w:tcPr>
          <w:p w:rsidR="0091478A" w:rsidRPr="0091478A" w:rsidRDefault="0091478A" w:rsidP="0091478A">
            <w:pPr>
              <w:pStyle w:val="Standard"/>
            </w:pPr>
            <w:r w:rsidRPr="0091478A">
              <w:t xml:space="preserve">                  488213,01</w:t>
            </w:r>
          </w:p>
        </w:tc>
        <w:tc>
          <w:tcPr>
            <w:tcW w:w="3323" w:type="dxa"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  <w:r w:rsidRPr="0091478A">
              <w:rPr>
                <w:b/>
                <w:i/>
              </w:rPr>
              <w:t xml:space="preserve"> </w:t>
            </w:r>
            <w:r w:rsidRPr="0091478A">
              <w:rPr>
                <w:b/>
              </w:rPr>
              <w:t xml:space="preserve">           98,38   </w:t>
            </w:r>
          </w:p>
        </w:tc>
      </w:tr>
    </w:tbl>
    <w:p w:rsidR="0091478A" w:rsidRPr="00ED2541" w:rsidRDefault="0091478A" w:rsidP="0091478A">
      <w:pPr>
        <w:pStyle w:val="Standard"/>
        <w:rPr>
          <w:sz w:val="24"/>
          <w:szCs w:val="24"/>
        </w:rPr>
      </w:pPr>
    </w:p>
    <w:p w:rsidR="0091478A" w:rsidRPr="00ED2541" w:rsidRDefault="0091478A" w:rsidP="0091478A">
      <w:pPr>
        <w:pStyle w:val="Standard"/>
        <w:rPr>
          <w:sz w:val="24"/>
          <w:szCs w:val="24"/>
        </w:rPr>
      </w:pPr>
      <w:r w:rsidRPr="00ED2541">
        <w:rPr>
          <w:sz w:val="24"/>
          <w:szCs w:val="24"/>
        </w:rPr>
        <w:t xml:space="preserve">Čerpanie jednotlivých rozpočtových položiek bežného rozpočtu je prílohou Záverečného účtu. </w:t>
      </w:r>
    </w:p>
    <w:p w:rsidR="0091478A" w:rsidRPr="00ED2541" w:rsidRDefault="0091478A" w:rsidP="0091478A">
      <w:pPr>
        <w:pStyle w:val="Standard"/>
        <w:rPr>
          <w:sz w:val="24"/>
          <w:szCs w:val="24"/>
        </w:rPr>
      </w:pPr>
    </w:p>
    <w:p w:rsidR="0091478A" w:rsidRPr="00ED2541" w:rsidRDefault="0091478A" w:rsidP="0091478A">
      <w:pPr>
        <w:pStyle w:val="Standard"/>
        <w:rPr>
          <w:b/>
          <w:sz w:val="24"/>
          <w:szCs w:val="24"/>
        </w:rPr>
      </w:pPr>
      <w:r w:rsidRPr="00ED2541">
        <w:rPr>
          <w:b/>
          <w:sz w:val="24"/>
          <w:szCs w:val="24"/>
        </w:rPr>
        <w:t xml:space="preserve">Medzi významné položky bežného rozpočtu patrí: </w:t>
      </w:r>
    </w:p>
    <w:p w:rsidR="0091478A" w:rsidRPr="00ED2541" w:rsidRDefault="0091478A" w:rsidP="0091478A">
      <w:pPr>
        <w:pStyle w:val="Standard"/>
        <w:rPr>
          <w:b/>
          <w:sz w:val="24"/>
          <w:szCs w:val="24"/>
        </w:rPr>
      </w:pPr>
      <w:r w:rsidRPr="00ED2541">
        <w:rPr>
          <w:b/>
          <w:sz w:val="24"/>
          <w:szCs w:val="24"/>
        </w:rPr>
        <w:lastRenderedPageBreak/>
        <w:t>Mzdy, platy, služobné príjmy a ostatné osobné vyrovnania</w:t>
      </w:r>
    </w:p>
    <w:p w:rsidR="0091478A" w:rsidRPr="00ED2541" w:rsidRDefault="0091478A" w:rsidP="0091478A">
      <w:pPr>
        <w:pStyle w:val="Standard"/>
        <w:rPr>
          <w:sz w:val="24"/>
          <w:szCs w:val="24"/>
        </w:rPr>
      </w:pPr>
      <w:r w:rsidRPr="00ED2541">
        <w:rPr>
          <w:sz w:val="24"/>
          <w:szCs w:val="24"/>
        </w:rPr>
        <w:t xml:space="preserve">Z rozpočtovaných 245119,96 EUR bolo skutočné čerpanie k 31.12.2015 v sume 233062,42 EUR, čo je 95,08 % čerpanie. Patria sem mzdové prostriedky pracovníkov </w:t>
      </w:r>
      <w:proofErr w:type="spellStart"/>
      <w:r w:rsidRPr="00ED2541">
        <w:rPr>
          <w:sz w:val="24"/>
          <w:szCs w:val="24"/>
        </w:rPr>
        <w:t>OcÚ</w:t>
      </w:r>
      <w:proofErr w:type="spellEnd"/>
      <w:r w:rsidRPr="00ED2541">
        <w:rPr>
          <w:sz w:val="24"/>
          <w:szCs w:val="24"/>
        </w:rPr>
        <w:t xml:space="preserve"> vrátane 0,1 percentného úväzku matrikárky, odmena </w:t>
      </w:r>
      <w:proofErr w:type="spellStart"/>
      <w:r w:rsidRPr="00ED2541">
        <w:rPr>
          <w:sz w:val="24"/>
          <w:szCs w:val="24"/>
        </w:rPr>
        <w:t>dohodárky</w:t>
      </w:r>
      <w:proofErr w:type="spellEnd"/>
      <w:r w:rsidRPr="00ED2541">
        <w:rPr>
          <w:sz w:val="24"/>
          <w:szCs w:val="24"/>
        </w:rPr>
        <w:t xml:space="preserve"> stavebného úradu, terénnych pracovníkov, aktivačných pracovníkov a pracovníkov školstva.</w:t>
      </w:r>
    </w:p>
    <w:p w:rsidR="0091478A" w:rsidRPr="00ED2541" w:rsidRDefault="0091478A" w:rsidP="0091478A">
      <w:pPr>
        <w:pStyle w:val="Standard"/>
        <w:rPr>
          <w:b/>
          <w:sz w:val="24"/>
          <w:szCs w:val="24"/>
        </w:rPr>
      </w:pPr>
      <w:r w:rsidRPr="00ED2541">
        <w:rPr>
          <w:b/>
          <w:sz w:val="24"/>
          <w:szCs w:val="24"/>
        </w:rPr>
        <w:t>Poistné a príspevok do poisťovní</w:t>
      </w:r>
    </w:p>
    <w:p w:rsidR="0091478A" w:rsidRPr="00ED2541" w:rsidRDefault="0091478A" w:rsidP="0091478A">
      <w:pPr>
        <w:pStyle w:val="Standard"/>
        <w:rPr>
          <w:sz w:val="24"/>
          <w:szCs w:val="24"/>
        </w:rPr>
      </w:pPr>
      <w:r w:rsidRPr="00ED2541">
        <w:rPr>
          <w:sz w:val="24"/>
          <w:szCs w:val="24"/>
        </w:rPr>
        <w:t xml:space="preserve">Z rozpočtovaných  82512,01 EUR bolo skutočne čerpané k 31.12.2015 v sume 83905,65 EUR, čo je 101,69 % čerpanie. </w:t>
      </w:r>
    </w:p>
    <w:p w:rsidR="0091478A" w:rsidRPr="00ED2541" w:rsidRDefault="0091478A" w:rsidP="0091478A">
      <w:pPr>
        <w:pStyle w:val="Standard"/>
        <w:rPr>
          <w:sz w:val="24"/>
          <w:szCs w:val="24"/>
        </w:rPr>
      </w:pPr>
      <w:r w:rsidRPr="00ED2541">
        <w:rPr>
          <w:sz w:val="24"/>
          <w:szCs w:val="24"/>
        </w:rPr>
        <w:t>Z rozpočtovanej ceny práce (mzdy a odvody) 327631,97 bolo skutočne čerpané 316968,07, čo je 96,74 % čerpanie.</w:t>
      </w:r>
    </w:p>
    <w:p w:rsidR="0091478A" w:rsidRPr="00ED2541" w:rsidRDefault="0091478A" w:rsidP="0091478A">
      <w:pPr>
        <w:pStyle w:val="Standard"/>
        <w:rPr>
          <w:b/>
          <w:sz w:val="24"/>
          <w:szCs w:val="24"/>
        </w:rPr>
      </w:pPr>
      <w:r w:rsidRPr="00ED2541">
        <w:rPr>
          <w:b/>
          <w:sz w:val="24"/>
          <w:szCs w:val="24"/>
        </w:rPr>
        <w:t>Tovary a služby</w:t>
      </w:r>
    </w:p>
    <w:p w:rsidR="0091478A" w:rsidRPr="00ED2541" w:rsidRDefault="0091478A" w:rsidP="0091478A">
      <w:pPr>
        <w:pStyle w:val="Standard"/>
        <w:rPr>
          <w:sz w:val="24"/>
          <w:szCs w:val="24"/>
        </w:rPr>
      </w:pPr>
      <w:r w:rsidRPr="00ED2541">
        <w:rPr>
          <w:sz w:val="24"/>
          <w:szCs w:val="24"/>
        </w:rPr>
        <w:t xml:space="preserve">Z rozpočtovaných 153786,97 EUR bolo skutočne čerpané k 31.12.2015 v sume. 156515,95 EUR, čo je 101,77 % čerpanie. Ide o prevádzkové výdavky všetkých stredísk </w:t>
      </w:r>
      <w:proofErr w:type="spellStart"/>
      <w:r w:rsidRPr="00ED2541">
        <w:rPr>
          <w:sz w:val="24"/>
          <w:szCs w:val="24"/>
        </w:rPr>
        <w:t>OcÚ</w:t>
      </w:r>
      <w:proofErr w:type="spellEnd"/>
      <w:r w:rsidRPr="00ED2541">
        <w:rPr>
          <w:sz w:val="24"/>
          <w:szCs w:val="24"/>
        </w:rPr>
        <w:t>, ako sú cestovné náhrady, energie, materiál, dopravné, rutinná a štandardná údržba, nájomné za nájom a ostatné tovary a služby.</w:t>
      </w:r>
    </w:p>
    <w:p w:rsidR="0091478A" w:rsidRPr="00ED2541" w:rsidRDefault="0091478A" w:rsidP="0091478A">
      <w:pPr>
        <w:pStyle w:val="Standard"/>
        <w:rPr>
          <w:b/>
          <w:sz w:val="24"/>
          <w:szCs w:val="24"/>
        </w:rPr>
      </w:pPr>
      <w:r w:rsidRPr="00ED2541">
        <w:rPr>
          <w:b/>
          <w:sz w:val="24"/>
          <w:szCs w:val="24"/>
        </w:rPr>
        <w:t>Bežné transfery</w:t>
      </w:r>
    </w:p>
    <w:p w:rsidR="0091478A" w:rsidRPr="00ED2541" w:rsidRDefault="0091478A" w:rsidP="0091478A">
      <w:pPr>
        <w:pStyle w:val="Standard"/>
        <w:rPr>
          <w:sz w:val="24"/>
          <w:szCs w:val="24"/>
        </w:rPr>
      </w:pPr>
      <w:r w:rsidRPr="00ED2541">
        <w:rPr>
          <w:sz w:val="24"/>
          <w:szCs w:val="24"/>
        </w:rPr>
        <w:t>Z rozpočtovaných 14845,37 EUR bolo skutočne čerpané k 31.12.2015 v sume 14729  EUR, čo predstavuje 99,22 % čerpanie.</w:t>
      </w:r>
    </w:p>
    <w:p w:rsidR="0091478A" w:rsidRPr="00ED2541" w:rsidRDefault="0091478A" w:rsidP="0091478A">
      <w:pPr>
        <w:pStyle w:val="Standard"/>
        <w:rPr>
          <w:b/>
          <w:sz w:val="24"/>
          <w:szCs w:val="24"/>
        </w:rPr>
      </w:pPr>
      <w:r w:rsidRPr="00ED2541">
        <w:rPr>
          <w:b/>
          <w:sz w:val="24"/>
          <w:szCs w:val="24"/>
        </w:rPr>
        <w:t>Splácanie úrokov a ostatné platby súvisiace s úvermi, pôžičkami a návratnými     finančnými výpomocami – obec v r. 2015 nemala.</w:t>
      </w:r>
    </w:p>
    <w:p w:rsidR="0091478A" w:rsidRPr="00ED2541" w:rsidRDefault="0091478A" w:rsidP="0091478A">
      <w:pPr>
        <w:pStyle w:val="Standard"/>
        <w:rPr>
          <w:b/>
          <w:sz w:val="24"/>
          <w:szCs w:val="24"/>
        </w:rPr>
      </w:pPr>
    </w:p>
    <w:p w:rsidR="0091478A" w:rsidRPr="00ED2541" w:rsidRDefault="0091478A" w:rsidP="0091478A">
      <w:pPr>
        <w:pStyle w:val="Standard"/>
        <w:rPr>
          <w:sz w:val="24"/>
          <w:szCs w:val="24"/>
        </w:rPr>
      </w:pPr>
      <w:r w:rsidRPr="00ED2541">
        <w:rPr>
          <w:sz w:val="24"/>
          <w:szCs w:val="24"/>
        </w:rPr>
        <w:t>Čerpanie výdavkov obce z vlastných zdrojov podľa ekonomickej klasifikácie:</w:t>
      </w:r>
    </w:p>
    <w:p w:rsidR="0091478A" w:rsidRPr="0091478A" w:rsidRDefault="0091478A" w:rsidP="0091478A">
      <w:pPr>
        <w:pStyle w:val="Standard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26"/>
        <w:gridCol w:w="3222"/>
        <w:gridCol w:w="2374"/>
        <w:gridCol w:w="2374"/>
      </w:tblGrid>
      <w:tr w:rsidR="0091478A" w:rsidRPr="0091478A" w:rsidTr="00B355FA">
        <w:tc>
          <w:tcPr>
            <w:tcW w:w="1526" w:type="dxa"/>
            <w:shd w:val="clear" w:color="auto" w:fill="auto"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  <w:proofErr w:type="spellStart"/>
            <w:r w:rsidRPr="0091478A">
              <w:rPr>
                <w:b/>
              </w:rPr>
              <w:t>Klasif</w:t>
            </w:r>
            <w:proofErr w:type="spellEnd"/>
            <w:r w:rsidRPr="0091478A">
              <w:rPr>
                <w:b/>
              </w:rPr>
              <w:t>.</w:t>
            </w:r>
          </w:p>
        </w:tc>
        <w:tc>
          <w:tcPr>
            <w:tcW w:w="3222" w:type="dxa"/>
            <w:shd w:val="clear" w:color="auto" w:fill="auto"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  <w:r w:rsidRPr="0091478A">
              <w:rPr>
                <w:b/>
              </w:rPr>
              <w:t>názov</w:t>
            </w:r>
          </w:p>
        </w:tc>
        <w:tc>
          <w:tcPr>
            <w:tcW w:w="2374" w:type="dxa"/>
            <w:shd w:val="clear" w:color="auto" w:fill="auto"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  <w:r w:rsidRPr="0091478A">
              <w:rPr>
                <w:b/>
              </w:rPr>
              <w:t>Upravený rozpočet</w:t>
            </w:r>
          </w:p>
        </w:tc>
        <w:tc>
          <w:tcPr>
            <w:tcW w:w="2374" w:type="dxa"/>
            <w:shd w:val="clear" w:color="auto" w:fill="auto"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  <w:r w:rsidRPr="0091478A">
              <w:rPr>
                <w:b/>
              </w:rPr>
              <w:t>čerpanie</w:t>
            </w:r>
          </w:p>
        </w:tc>
      </w:tr>
      <w:tr w:rsidR="0091478A" w:rsidRPr="0091478A" w:rsidTr="00B355FA">
        <w:tc>
          <w:tcPr>
            <w:tcW w:w="1526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  <w:r w:rsidRPr="0091478A">
              <w:t>01.1.1</w:t>
            </w:r>
          </w:p>
        </w:tc>
        <w:tc>
          <w:tcPr>
            <w:tcW w:w="3222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  <w:r w:rsidRPr="0091478A">
              <w:t>Aparát obce</w:t>
            </w:r>
          </w:p>
        </w:tc>
        <w:tc>
          <w:tcPr>
            <w:tcW w:w="2374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  <w:r w:rsidRPr="0091478A">
              <w:t>92269,39</w:t>
            </w:r>
          </w:p>
        </w:tc>
        <w:tc>
          <w:tcPr>
            <w:tcW w:w="2374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  <w:r w:rsidRPr="0091478A">
              <w:t>88238,23</w:t>
            </w:r>
          </w:p>
        </w:tc>
      </w:tr>
      <w:tr w:rsidR="0091478A" w:rsidRPr="0091478A" w:rsidTr="00B355FA">
        <w:tc>
          <w:tcPr>
            <w:tcW w:w="1526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  <w:r w:rsidRPr="0091478A">
              <w:t>01.1.6</w:t>
            </w:r>
          </w:p>
        </w:tc>
        <w:tc>
          <w:tcPr>
            <w:tcW w:w="3222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  <w:r w:rsidRPr="0091478A">
              <w:t>voľby</w:t>
            </w:r>
          </w:p>
        </w:tc>
        <w:tc>
          <w:tcPr>
            <w:tcW w:w="2374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  <w:r w:rsidRPr="0091478A">
              <w:t>-</w:t>
            </w:r>
          </w:p>
        </w:tc>
        <w:tc>
          <w:tcPr>
            <w:tcW w:w="2374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  <w:r w:rsidRPr="0091478A">
              <w:t xml:space="preserve">     25,00</w:t>
            </w:r>
          </w:p>
        </w:tc>
      </w:tr>
      <w:tr w:rsidR="0091478A" w:rsidRPr="0091478A" w:rsidTr="00B355FA">
        <w:tc>
          <w:tcPr>
            <w:tcW w:w="1526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  <w:r w:rsidRPr="0091478A">
              <w:t>01.2</w:t>
            </w:r>
          </w:p>
        </w:tc>
        <w:tc>
          <w:tcPr>
            <w:tcW w:w="3222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  <w:r w:rsidRPr="0091478A">
              <w:t>Fin. oblasť</w:t>
            </w:r>
          </w:p>
        </w:tc>
        <w:tc>
          <w:tcPr>
            <w:tcW w:w="2374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  <w:r w:rsidRPr="0091478A">
              <w:t>460,00</w:t>
            </w:r>
          </w:p>
        </w:tc>
        <w:tc>
          <w:tcPr>
            <w:tcW w:w="2374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  <w:r w:rsidRPr="0091478A">
              <w:t xml:space="preserve">   862,81</w:t>
            </w:r>
          </w:p>
        </w:tc>
      </w:tr>
      <w:tr w:rsidR="0091478A" w:rsidRPr="0091478A" w:rsidTr="00B355FA">
        <w:tc>
          <w:tcPr>
            <w:tcW w:w="1526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  <w:r w:rsidRPr="0091478A">
              <w:t>03.2.0</w:t>
            </w:r>
          </w:p>
        </w:tc>
        <w:tc>
          <w:tcPr>
            <w:tcW w:w="3222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  <w:r w:rsidRPr="0091478A">
              <w:t>Požiarna ochrana</w:t>
            </w:r>
          </w:p>
        </w:tc>
        <w:tc>
          <w:tcPr>
            <w:tcW w:w="2374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  <w:r w:rsidRPr="0091478A">
              <w:t>2746,61</w:t>
            </w:r>
          </w:p>
        </w:tc>
        <w:tc>
          <w:tcPr>
            <w:tcW w:w="2374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  <w:r w:rsidRPr="0091478A">
              <w:t>2248,90</w:t>
            </w:r>
          </w:p>
        </w:tc>
      </w:tr>
      <w:tr w:rsidR="0091478A" w:rsidRPr="0091478A" w:rsidTr="00B355FA">
        <w:tc>
          <w:tcPr>
            <w:tcW w:w="1526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  <w:r w:rsidRPr="0091478A">
              <w:t>04.5.</w:t>
            </w:r>
          </w:p>
        </w:tc>
        <w:tc>
          <w:tcPr>
            <w:tcW w:w="3222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  <w:r w:rsidRPr="0091478A">
              <w:t>Miestne komunikácie</w:t>
            </w:r>
          </w:p>
        </w:tc>
        <w:tc>
          <w:tcPr>
            <w:tcW w:w="2374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  <w:r w:rsidRPr="0091478A">
              <w:t>2300,00</w:t>
            </w:r>
          </w:p>
        </w:tc>
        <w:tc>
          <w:tcPr>
            <w:tcW w:w="2374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  <w:r w:rsidRPr="0091478A">
              <w:t xml:space="preserve"> 986,45</w:t>
            </w:r>
          </w:p>
        </w:tc>
      </w:tr>
      <w:tr w:rsidR="0091478A" w:rsidRPr="0091478A" w:rsidTr="00B355FA">
        <w:tc>
          <w:tcPr>
            <w:tcW w:w="1526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  <w:r w:rsidRPr="0091478A">
              <w:t>05.1</w:t>
            </w:r>
          </w:p>
        </w:tc>
        <w:tc>
          <w:tcPr>
            <w:tcW w:w="3222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  <w:r w:rsidRPr="0091478A">
              <w:t>Nakladanie s odpadom</w:t>
            </w:r>
          </w:p>
        </w:tc>
        <w:tc>
          <w:tcPr>
            <w:tcW w:w="2374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  <w:r w:rsidRPr="0091478A">
              <w:t xml:space="preserve">          14000,00</w:t>
            </w:r>
          </w:p>
        </w:tc>
        <w:tc>
          <w:tcPr>
            <w:tcW w:w="2374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  <w:r w:rsidRPr="0091478A">
              <w:t>14813,55</w:t>
            </w:r>
          </w:p>
        </w:tc>
      </w:tr>
      <w:tr w:rsidR="0091478A" w:rsidRPr="0091478A" w:rsidTr="00B355FA">
        <w:tc>
          <w:tcPr>
            <w:tcW w:w="1526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  <w:r w:rsidRPr="0091478A">
              <w:t>06.2.a06.3</w:t>
            </w:r>
          </w:p>
        </w:tc>
        <w:tc>
          <w:tcPr>
            <w:tcW w:w="3222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  <w:r w:rsidRPr="0091478A">
              <w:t>Rozvoj obce, ver. osvetlenie</w:t>
            </w:r>
          </w:p>
        </w:tc>
        <w:tc>
          <w:tcPr>
            <w:tcW w:w="2374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  <w:r w:rsidRPr="0091478A">
              <w:t>6780,00</w:t>
            </w:r>
          </w:p>
        </w:tc>
        <w:tc>
          <w:tcPr>
            <w:tcW w:w="2374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  <w:r w:rsidRPr="0091478A">
              <w:t>11218,38</w:t>
            </w:r>
          </w:p>
        </w:tc>
      </w:tr>
      <w:tr w:rsidR="0091478A" w:rsidRPr="0091478A" w:rsidTr="00B355FA">
        <w:tc>
          <w:tcPr>
            <w:tcW w:w="1526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  <w:r w:rsidRPr="0091478A">
              <w:t>07.6.</w:t>
            </w:r>
          </w:p>
        </w:tc>
        <w:tc>
          <w:tcPr>
            <w:tcW w:w="3222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  <w:r w:rsidRPr="0091478A">
              <w:t xml:space="preserve">Zdrav. </w:t>
            </w:r>
            <w:proofErr w:type="spellStart"/>
            <w:r w:rsidRPr="0091478A">
              <w:t>Zar</w:t>
            </w:r>
            <w:proofErr w:type="spellEnd"/>
            <w:r w:rsidRPr="0091478A">
              <w:t>.</w:t>
            </w:r>
          </w:p>
        </w:tc>
        <w:tc>
          <w:tcPr>
            <w:tcW w:w="2374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  <w:r w:rsidRPr="0091478A">
              <w:t>1930,00</w:t>
            </w:r>
          </w:p>
        </w:tc>
        <w:tc>
          <w:tcPr>
            <w:tcW w:w="2374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  <w:r w:rsidRPr="0091478A">
              <w:t>2404,66</w:t>
            </w:r>
          </w:p>
        </w:tc>
      </w:tr>
      <w:tr w:rsidR="0091478A" w:rsidRPr="0091478A" w:rsidTr="00B355FA">
        <w:tc>
          <w:tcPr>
            <w:tcW w:w="1526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  <w:r w:rsidRPr="0091478A">
              <w:lastRenderedPageBreak/>
              <w:t>08.2</w:t>
            </w:r>
          </w:p>
        </w:tc>
        <w:tc>
          <w:tcPr>
            <w:tcW w:w="3222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  <w:r w:rsidRPr="0091478A">
              <w:t>Kult. zariadenia</w:t>
            </w:r>
          </w:p>
        </w:tc>
        <w:tc>
          <w:tcPr>
            <w:tcW w:w="2374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  <w:r w:rsidRPr="0091478A">
              <w:t>4240,00</w:t>
            </w:r>
          </w:p>
        </w:tc>
        <w:tc>
          <w:tcPr>
            <w:tcW w:w="2374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  <w:r w:rsidRPr="0091478A">
              <w:t>4515,86</w:t>
            </w:r>
          </w:p>
        </w:tc>
      </w:tr>
      <w:tr w:rsidR="0091478A" w:rsidRPr="0091478A" w:rsidTr="00B355FA">
        <w:tc>
          <w:tcPr>
            <w:tcW w:w="1526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  <w:r w:rsidRPr="0091478A">
              <w:t>08.3</w:t>
            </w:r>
          </w:p>
        </w:tc>
        <w:tc>
          <w:tcPr>
            <w:tcW w:w="3222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  <w:r w:rsidRPr="0091478A">
              <w:t>Miestny rozhlas</w:t>
            </w:r>
          </w:p>
        </w:tc>
        <w:tc>
          <w:tcPr>
            <w:tcW w:w="2374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  <w:r w:rsidRPr="0091478A">
              <w:t xml:space="preserve">      50,00</w:t>
            </w:r>
          </w:p>
        </w:tc>
        <w:tc>
          <w:tcPr>
            <w:tcW w:w="2374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  <w:r w:rsidRPr="0091478A">
              <w:t xml:space="preserve">   16,54</w:t>
            </w:r>
          </w:p>
        </w:tc>
      </w:tr>
      <w:tr w:rsidR="0091478A" w:rsidRPr="0091478A" w:rsidTr="00B355FA">
        <w:tc>
          <w:tcPr>
            <w:tcW w:w="1526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  <w:r w:rsidRPr="0091478A">
              <w:t>08.4</w:t>
            </w:r>
          </w:p>
        </w:tc>
        <w:tc>
          <w:tcPr>
            <w:tcW w:w="3222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  <w:r w:rsidRPr="0091478A">
              <w:t>Dom smútku</w:t>
            </w:r>
          </w:p>
        </w:tc>
        <w:tc>
          <w:tcPr>
            <w:tcW w:w="2374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  <w:r w:rsidRPr="0091478A">
              <w:t xml:space="preserve">   1180,00</w:t>
            </w:r>
          </w:p>
        </w:tc>
        <w:tc>
          <w:tcPr>
            <w:tcW w:w="2374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  <w:r w:rsidRPr="0091478A">
              <w:t>1503,17</w:t>
            </w:r>
          </w:p>
        </w:tc>
      </w:tr>
      <w:tr w:rsidR="0091478A" w:rsidRPr="0091478A" w:rsidTr="00B355FA">
        <w:tc>
          <w:tcPr>
            <w:tcW w:w="1526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  <w:r w:rsidRPr="0091478A">
              <w:t>09.1.1.1.</w:t>
            </w:r>
          </w:p>
        </w:tc>
        <w:tc>
          <w:tcPr>
            <w:tcW w:w="3222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  <w:r w:rsidRPr="0091478A">
              <w:t>MŠ</w:t>
            </w:r>
          </w:p>
        </w:tc>
        <w:tc>
          <w:tcPr>
            <w:tcW w:w="2374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  <w:r w:rsidRPr="0091478A">
              <w:t>28419,00</w:t>
            </w:r>
          </w:p>
        </w:tc>
        <w:tc>
          <w:tcPr>
            <w:tcW w:w="2374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  <w:r w:rsidRPr="0091478A">
              <w:t>35428,13</w:t>
            </w:r>
          </w:p>
        </w:tc>
      </w:tr>
      <w:tr w:rsidR="0091478A" w:rsidRPr="0091478A" w:rsidTr="00B355FA">
        <w:tc>
          <w:tcPr>
            <w:tcW w:w="1526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  <w:r w:rsidRPr="0091478A">
              <w:t>09.5</w:t>
            </w:r>
          </w:p>
        </w:tc>
        <w:tc>
          <w:tcPr>
            <w:tcW w:w="3222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  <w:r w:rsidRPr="0091478A">
              <w:t>Šk. zariadenia</w:t>
            </w:r>
          </w:p>
        </w:tc>
        <w:tc>
          <w:tcPr>
            <w:tcW w:w="2374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  <w:r w:rsidRPr="0091478A">
              <w:t>10100,00</w:t>
            </w:r>
          </w:p>
        </w:tc>
        <w:tc>
          <w:tcPr>
            <w:tcW w:w="2374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  <w:r w:rsidRPr="0091478A">
              <w:t xml:space="preserve">  9552,08</w:t>
            </w:r>
          </w:p>
        </w:tc>
      </w:tr>
      <w:tr w:rsidR="0091478A" w:rsidRPr="0091478A" w:rsidTr="00B355FA">
        <w:tc>
          <w:tcPr>
            <w:tcW w:w="1526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  <w:r w:rsidRPr="0091478A">
              <w:t>09.6.</w:t>
            </w:r>
          </w:p>
        </w:tc>
        <w:tc>
          <w:tcPr>
            <w:tcW w:w="3222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  <w:r w:rsidRPr="0091478A">
              <w:t>Šk. jedáleň</w:t>
            </w:r>
          </w:p>
        </w:tc>
        <w:tc>
          <w:tcPr>
            <w:tcW w:w="2374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  <w:r w:rsidRPr="0091478A">
              <w:t>21280,00</w:t>
            </w:r>
          </w:p>
        </w:tc>
        <w:tc>
          <w:tcPr>
            <w:tcW w:w="2374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  <w:r w:rsidRPr="0091478A">
              <w:t>22594,14</w:t>
            </w:r>
          </w:p>
        </w:tc>
      </w:tr>
      <w:tr w:rsidR="0091478A" w:rsidRPr="0091478A" w:rsidTr="00B355FA">
        <w:tc>
          <w:tcPr>
            <w:tcW w:w="1526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  <w:r w:rsidRPr="0091478A">
              <w:t>10.02</w:t>
            </w:r>
          </w:p>
        </w:tc>
        <w:tc>
          <w:tcPr>
            <w:tcW w:w="3222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  <w:proofErr w:type="spellStart"/>
            <w:r w:rsidRPr="0091478A">
              <w:t>opatrovatelstvo</w:t>
            </w:r>
            <w:proofErr w:type="spellEnd"/>
          </w:p>
        </w:tc>
        <w:tc>
          <w:tcPr>
            <w:tcW w:w="2374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  <w:r w:rsidRPr="0091478A">
              <w:t xml:space="preserve">    835,00</w:t>
            </w:r>
          </w:p>
        </w:tc>
        <w:tc>
          <w:tcPr>
            <w:tcW w:w="2374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  <w:r w:rsidRPr="0091478A">
              <w:t xml:space="preserve">  1306,14</w:t>
            </w:r>
          </w:p>
        </w:tc>
      </w:tr>
      <w:tr w:rsidR="0091478A" w:rsidRPr="0091478A" w:rsidTr="00B355FA">
        <w:tc>
          <w:tcPr>
            <w:tcW w:w="1526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  <w:r w:rsidRPr="0091478A">
              <w:t>10.7.0</w:t>
            </w:r>
          </w:p>
        </w:tc>
        <w:tc>
          <w:tcPr>
            <w:tcW w:w="3222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  <w:r w:rsidRPr="0091478A">
              <w:t>TSP</w:t>
            </w:r>
          </w:p>
        </w:tc>
        <w:tc>
          <w:tcPr>
            <w:tcW w:w="2374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  <w:r w:rsidRPr="0091478A">
              <w:t xml:space="preserve">  3200,00</w:t>
            </w:r>
          </w:p>
        </w:tc>
        <w:tc>
          <w:tcPr>
            <w:tcW w:w="2374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  <w:r w:rsidRPr="0091478A">
              <w:t xml:space="preserve">   2845,19</w:t>
            </w:r>
          </w:p>
        </w:tc>
      </w:tr>
      <w:tr w:rsidR="0091478A" w:rsidRPr="0091478A" w:rsidTr="00B355FA">
        <w:tc>
          <w:tcPr>
            <w:tcW w:w="1526" w:type="dxa"/>
            <w:shd w:val="clear" w:color="auto" w:fill="auto"/>
          </w:tcPr>
          <w:p w:rsidR="0091478A" w:rsidRPr="0091478A" w:rsidRDefault="0091478A" w:rsidP="0091478A">
            <w:pPr>
              <w:pStyle w:val="Standard"/>
            </w:pPr>
          </w:p>
        </w:tc>
        <w:tc>
          <w:tcPr>
            <w:tcW w:w="3222" w:type="dxa"/>
            <w:shd w:val="clear" w:color="auto" w:fill="auto"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  <w:r w:rsidRPr="0091478A">
              <w:rPr>
                <w:b/>
              </w:rPr>
              <w:t>S p o l u“</w:t>
            </w:r>
          </w:p>
        </w:tc>
        <w:tc>
          <w:tcPr>
            <w:tcW w:w="2374" w:type="dxa"/>
            <w:shd w:val="clear" w:color="auto" w:fill="auto"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  <w:r w:rsidRPr="0091478A">
              <w:rPr>
                <w:b/>
              </w:rPr>
              <w:t>189790,00</w:t>
            </w:r>
          </w:p>
        </w:tc>
        <w:tc>
          <w:tcPr>
            <w:tcW w:w="2374" w:type="dxa"/>
            <w:shd w:val="clear" w:color="auto" w:fill="auto"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  <w:r w:rsidRPr="0091478A">
              <w:rPr>
                <w:b/>
              </w:rPr>
              <w:t>198559,23</w:t>
            </w:r>
          </w:p>
        </w:tc>
      </w:tr>
    </w:tbl>
    <w:p w:rsidR="0091478A" w:rsidRPr="00ED2541" w:rsidRDefault="0091478A" w:rsidP="0091478A">
      <w:pPr>
        <w:pStyle w:val="Standard"/>
        <w:rPr>
          <w:sz w:val="24"/>
          <w:szCs w:val="24"/>
        </w:rPr>
      </w:pPr>
    </w:p>
    <w:p w:rsidR="0091478A" w:rsidRPr="00ED2541" w:rsidRDefault="0091478A" w:rsidP="0091478A">
      <w:pPr>
        <w:pStyle w:val="Standard"/>
        <w:rPr>
          <w:sz w:val="24"/>
          <w:szCs w:val="24"/>
        </w:rPr>
      </w:pPr>
      <w:r w:rsidRPr="00ED2541">
        <w:rPr>
          <w:sz w:val="24"/>
          <w:szCs w:val="24"/>
        </w:rPr>
        <w:t>K prekročeniu čerpania výdavkov z vlastných zdrojov došlo v súvislosti s aktivačnými prácami, miestnymi obecnými službami, opatrovateľskou službou, kde boli zmluvy uzavreté ale refundácia výdavkov sa uskutočnila až v r. 2016.</w:t>
      </w:r>
    </w:p>
    <w:p w:rsidR="0091478A" w:rsidRPr="0091478A" w:rsidRDefault="0091478A" w:rsidP="0091478A">
      <w:pPr>
        <w:pStyle w:val="Standard"/>
      </w:pPr>
    </w:p>
    <w:p w:rsidR="0091478A" w:rsidRPr="00ED2541" w:rsidRDefault="00ED2541" w:rsidP="0091478A">
      <w:pPr>
        <w:pStyle w:val="Standard"/>
        <w:rPr>
          <w:b/>
          <w:sz w:val="24"/>
          <w:szCs w:val="24"/>
        </w:rPr>
      </w:pPr>
      <w:r w:rsidRPr="00ED2541">
        <w:rPr>
          <w:b/>
          <w:sz w:val="24"/>
          <w:szCs w:val="24"/>
        </w:rPr>
        <w:t xml:space="preserve">7.3.2 </w:t>
      </w:r>
      <w:r w:rsidR="0091478A" w:rsidRPr="00ED2541">
        <w:rPr>
          <w:b/>
          <w:sz w:val="24"/>
          <w:szCs w:val="24"/>
        </w:rPr>
        <w:t>Nerozpočtované príjmy a výdavky :</w:t>
      </w:r>
    </w:p>
    <w:p w:rsidR="0091478A" w:rsidRPr="00ED2541" w:rsidRDefault="0091478A" w:rsidP="0091478A">
      <w:pPr>
        <w:pStyle w:val="Standard"/>
        <w:rPr>
          <w:b/>
          <w:sz w:val="24"/>
          <w:szCs w:val="24"/>
        </w:rPr>
      </w:pPr>
    </w:p>
    <w:p w:rsidR="0091478A" w:rsidRPr="00ED2541" w:rsidRDefault="0091478A" w:rsidP="0091478A">
      <w:pPr>
        <w:pStyle w:val="Standard"/>
        <w:rPr>
          <w:sz w:val="24"/>
          <w:szCs w:val="24"/>
        </w:rPr>
      </w:pPr>
      <w:r w:rsidRPr="00ED2541">
        <w:rPr>
          <w:sz w:val="24"/>
          <w:szCs w:val="24"/>
        </w:rPr>
        <w:t>Príjmy za stravné v ŠJ boli v r. 2015 vo výške 10136,28 EUR, príjmy od stravníkov a </w:t>
      </w:r>
      <w:proofErr w:type="spellStart"/>
      <w:r w:rsidRPr="00ED2541">
        <w:rPr>
          <w:sz w:val="24"/>
          <w:szCs w:val="24"/>
        </w:rPr>
        <w:t>transfér</w:t>
      </w:r>
      <w:proofErr w:type="spellEnd"/>
      <w:r w:rsidRPr="00ED2541">
        <w:rPr>
          <w:sz w:val="24"/>
          <w:szCs w:val="24"/>
        </w:rPr>
        <w:t xml:space="preserve"> </w:t>
      </w:r>
      <w:proofErr w:type="spellStart"/>
      <w:r w:rsidRPr="00ED2541">
        <w:rPr>
          <w:sz w:val="24"/>
          <w:szCs w:val="24"/>
        </w:rPr>
        <w:t>UPSVaR</w:t>
      </w:r>
      <w:proofErr w:type="spellEnd"/>
      <w:r w:rsidRPr="00ED2541">
        <w:rPr>
          <w:sz w:val="24"/>
          <w:szCs w:val="24"/>
        </w:rPr>
        <w:t>, výdavky na potraviny v r. 2015 boli uhradené vo výške 10277,09 EUR, rozdiel je -140,08 €.</w:t>
      </w:r>
    </w:p>
    <w:p w:rsidR="0091478A" w:rsidRPr="00ED2541" w:rsidRDefault="0091478A" w:rsidP="0091478A">
      <w:pPr>
        <w:pStyle w:val="Standard"/>
        <w:rPr>
          <w:sz w:val="24"/>
          <w:szCs w:val="24"/>
        </w:rPr>
      </w:pPr>
      <w:r w:rsidRPr="00ED2541">
        <w:rPr>
          <w:sz w:val="24"/>
          <w:szCs w:val="24"/>
        </w:rPr>
        <w:t>Výdavky na mzdy a odvody do poisťovní za zamestnancov školstva za mesiac december 2015, ktoré boli vyplatené v januári 2016 boli zúčtované  vo výške 22241,97 €.</w:t>
      </w:r>
    </w:p>
    <w:p w:rsidR="0091478A" w:rsidRPr="00ED2541" w:rsidRDefault="0091478A" w:rsidP="0091478A">
      <w:pPr>
        <w:pStyle w:val="Standard"/>
        <w:rPr>
          <w:sz w:val="24"/>
          <w:szCs w:val="24"/>
        </w:rPr>
      </w:pPr>
      <w:r w:rsidRPr="00ED2541">
        <w:rPr>
          <w:sz w:val="24"/>
          <w:szCs w:val="24"/>
        </w:rPr>
        <w:t>Soc. fond bol v r. 2015 tvorený vo výške 1514,48 € výdavky boli vo výške 1378,20 €.</w:t>
      </w:r>
    </w:p>
    <w:p w:rsidR="0091478A" w:rsidRPr="00ED2541" w:rsidRDefault="0091478A" w:rsidP="0091478A">
      <w:pPr>
        <w:pStyle w:val="Standard"/>
        <w:rPr>
          <w:sz w:val="24"/>
          <w:szCs w:val="24"/>
        </w:rPr>
      </w:pPr>
      <w:r w:rsidRPr="00ED2541">
        <w:rPr>
          <w:sz w:val="24"/>
          <w:szCs w:val="24"/>
        </w:rPr>
        <w:t>Z depozitu tvoreného v r. 2014 vo výške 15840,04 boli v januári 2015 vyplatené mzdy a odvody vo výške 15840,04 – tieto výdavky nie sú súčasťou rozpočtovaných výdavkov</w:t>
      </w:r>
    </w:p>
    <w:p w:rsidR="0091478A" w:rsidRPr="00ED2541" w:rsidRDefault="0091478A" w:rsidP="0091478A">
      <w:pPr>
        <w:pStyle w:val="Standard"/>
        <w:rPr>
          <w:sz w:val="24"/>
          <w:szCs w:val="24"/>
        </w:rPr>
      </w:pPr>
    </w:p>
    <w:p w:rsidR="0091478A" w:rsidRPr="00ED2541" w:rsidRDefault="00ED2541" w:rsidP="0091478A">
      <w:pPr>
        <w:pStyle w:val="Standard"/>
        <w:rPr>
          <w:b/>
          <w:sz w:val="24"/>
          <w:szCs w:val="24"/>
        </w:rPr>
      </w:pPr>
      <w:r w:rsidRPr="00ED2541">
        <w:rPr>
          <w:b/>
          <w:sz w:val="24"/>
          <w:szCs w:val="24"/>
        </w:rPr>
        <w:t>7.4</w:t>
      </w:r>
      <w:r w:rsidR="0091478A" w:rsidRPr="00ED2541">
        <w:rPr>
          <w:b/>
          <w:sz w:val="24"/>
          <w:szCs w:val="24"/>
        </w:rPr>
        <w:t>. Prebytok/schodok</w:t>
      </w:r>
      <w:r w:rsidR="00F60097">
        <w:rPr>
          <w:b/>
          <w:sz w:val="24"/>
          <w:szCs w:val="24"/>
        </w:rPr>
        <w:t>/</w:t>
      </w:r>
      <w:r w:rsidR="0091478A" w:rsidRPr="00ED2541">
        <w:rPr>
          <w:b/>
          <w:sz w:val="24"/>
          <w:szCs w:val="24"/>
        </w:rPr>
        <w:t xml:space="preserve"> rozpočtového hospodárenia za rok 2015</w:t>
      </w:r>
    </w:p>
    <w:p w:rsidR="0091478A" w:rsidRPr="0091478A" w:rsidRDefault="0091478A" w:rsidP="0091478A">
      <w:pPr>
        <w:pStyle w:val="Standard"/>
        <w:rPr>
          <w:b/>
        </w:rPr>
      </w:pPr>
    </w:p>
    <w:tbl>
      <w:tblPr>
        <w:tblW w:w="9356" w:type="dxa"/>
        <w:tblInd w:w="2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70"/>
        <w:gridCol w:w="3686"/>
      </w:tblGrid>
      <w:tr w:rsidR="0091478A" w:rsidRPr="0091478A" w:rsidTr="00B355FA">
        <w:trPr>
          <w:trHeight w:val="300"/>
        </w:trPr>
        <w:tc>
          <w:tcPr>
            <w:tcW w:w="5670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91478A" w:rsidRPr="0091478A" w:rsidRDefault="0091478A" w:rsidP="0091478A">
            <w:pPr>
              <w:pStyle w:val="Standard"/>
              <w:rPr>
                <w:b/>
                <w:bCs/>
              </w:rPr>
            </w:pPr>
          </w:p>
          <w:p w:rsidR="0091478A" w:rsidRPr="0091478A" w:rsidRDefault="0091478A" w:rsidP="0091478A">
            <w:pPr>
              <w:pStyle w:val="Standard"/>
            </w:pPr>
            <w:r w:rsidRPr="0091478A">
              <w:rPr>
                <w:b/>
                <w:bCs/>
              </w:rPr>
              <w:t>Hospodárenie obce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</w:p>
          <w:p w:rsidR="0091478A" w:rsidRPr="0091478A" w:rsidRDefault="0091478A" w:rsidP="0091478A">
            <w:pPr>
              <w:pStyle w:val="Standard"/>
              <w:rPr>
                <w:b/>
              </w:rPr>
            </w:pPr>
            <w:r w:rsidRPr="0091478A">
              <w:rPr>
                <w:b/>
              </w:rPr>
              <w:t>Skutočnosť k 31.12.2015 v EUR</w:t>
            </w:r>
          </w:p>
          <w:p w:rsidR="0091478A" w:rsidRPr="0091478A" w:rsidRDefault="0091478A" w:rsidP="0091478A">
            <w:pPr>
              <w:pStyle w:val="Standard"/>
            </w:pPr>
          </w:p>
        </w:tc>
      </w:tr>
      <w:tr w:rsidR="0091478A" w:rsidRPr="0091478A" w:rsidTr="00B355FA">
        <w:trPr>
          <w:trHeight w:val="300"/>
        </w:trPr>
        <w:tc>
          <w:tcPr>
            <w:tcW w:w="567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91478A" w:rsidRPr="0091478A" w:rsidRDefault="0091478A" w:rsidP="0091478A">
            <w:pPr>
              <w:pStyle w:val="Standard"/>
            </w:pPr>
          </w:p>
        </w:tc>
        <w:tc>
          <w:tcPr>
            <w:tcW w:w="3686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91478A" w:rsidRPr="0091478A" w:rsidRDefault="0091478A" w:rsidP="0091478A">
            <w:pPr>
              <w:pStyle w:val="Standard"/>
            </w:pPr>
          </w:p>
        </w:tc>
      </w:tr>
      <w:tr w:rsidR="0091478A" w:rsidRPr="0091478A" w:rsidTr="00B355FA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91478A" w:rsidRPr="0091478A" w:rsidRDefault="0091478A" w:rsidP="0091478A">
            <w:pPr>
              <w:pStyle w:val="Standard"/>
            </w:pPr>
            <w:r w:rsidRPr="0091478A">
              <w:t>Bežné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91478A" w:rsidRPr="0091478A" w:rsidRDefault="0091478A" w:rsidP="0091478A">
            <w:pPr>
              <w:pStyle w:val="Standard"/>
            </w:pPr>
            <w:r w:rsidRPr="0091478A">
              <w:t>511094,99</w:t>
            </w:r>
          </w:p>
        </w:tc>
      </w:tr>
      <w:tr w:rsidR="0091478A" w:rsidRPr="0091478A" w:rsidTr="00B355FA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91478A" w:rsidRPr="0091478A" w:rsidRDefault="0091478A" w:rsidP="0091478A">
            <w:pPr>
              <w:pStyle w:val="Standard"/>
            </w:pPr>
            <w:r w:rsidRPr="0091478A">
              <w:lastRenderedPageBreak/>
              <w:t xml:space="preserve">z toho : bežné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91478A" w:rsidRPr="0091478A" w:rsidRDefault="0091478A" w:rsidP="0091478A">
            <w:pPr>
              <w:pStyle w:val="Standard"/>
              <w:rPr>
                <w:i/>
                <w:iCs/>
              </w:rPr>
            </w:pPr>
            <w:r w:rsidRPr="0091478A">
              <w:rPr>
                <w:i/>
                <w:iCs/>
              </w:rPr>
              <w:t>511094,99</w:t>
            </w:r>
          </w:p>
        </w:tc>
      </w:tr>
      <w:tr w:rsidR="0091478A" w:rsidRPr="0091478A" w:rsidTr="00B355FA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91478A" w:rsidRPr="0091478A" w:rsidRDefault="0091478A" w:rsidP="0091478A">
            <w:pPr>
              <w:pStyle w:val="Standard"/>
            </w:pPr>
            <w:r w:rsidRPr="0091478A">
              <w:t xml:space="preserve">             bežné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91478A" w:rsidRPr="0091478A" w:rsidRDefault="0091478A" w:rsidP="0091478A">
            <w:pPr>
              <w:pStyle w:val="Standard"/>
              <w:rPr>
                <w:i/>
                <w:iCs/>
              </w:rPr>
            </w:pPr>
          </w:p>
        </w:tc>
      </w:tr>
      <w:tr w:rsidR="0091478A" w:rsidRPr="0091478A" w:rsidTr="00B355FA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91478A" w:rsidRPr="0091478A" w:rsidRDefault="0091478A" w:rsidP="0091478A">
            <w:pPr>
              <w:pStyle w:val="Standard"/>
            </w:pPr>
            <w:r w:rsidRPr="0091478A">
              <w:t>Bežné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91478A" w:rsidRPr="0091478A" w:rsidRDefault="0091478A" w:rsidP="0091478A">
            <w:pPr>
              <w:pStyle w:val="Standard"/>
            </w:pPr>
            <w:r w:rsidRPr="0091478A">
              <w:t>488213,01</w:t>
            </w:r>
          </w:p>
        </w:tc>
      </w:tr>
      <w:tr w:rsidR="0091478A" w:rsidRPr="0091478A" w:rsidTr="00B355FA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91478A" w:rsidRPr="0091478A" w:rsidRDefault="0091478A" w:rsidP="0091478A">
            <w:pPr>
              <w:pStyle w:val="Standard"/>
            </w:pPr>
            <w:r w:rsidRPr="0091478A">
              <w:t xml:space="preserve">z toho : bežné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91478A" w:rsidRPr="0091478A" w:rsidRDefault="0091478A" w:rsidP="0091478A">
            <w:pPr>
              <w:pStyle w:val="Standard"/>
              <w:rPr>
                <w:i/>
                <w:iCs/>
              </w:rPr>
            </w:pPr>
            <w:r w:rsidRPr="0091478A">
              <w:rPr>
                <w:i/>
                <w:iCs/>
              </w:rPr>
              <w:t>488213,01</w:t>
            </w:r>
          </w:p>
        </w:tc>
      </w:tr>
      <w:tr w:rsidR="0091478A" w:rsidRPr="0091478A" w:rsidTr="00B355FA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91478A" w:rsidRPr="0091478A" w:rsidRDefault="0091478A" w:rsidP="0091478A">
            <w:pPr>
              <w:pStyle w:val="Standard"/>
            </w:pPr>
            <w:r w:rsidRPr="0091478A">
              <w:t xml:space="preserve">             bežné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91478A" w:rsidRPr="0091478A" w:rsidRDefault="0091478A" w:rsidP="0091478A">
            <w:pPr>
              <w:pStyle w:val="Standard"/>
              <w:rPr>
                <w:i/>
                <w:iCs/>
              </w:rPr>
            </w:pPr>
          </w:p>
        </w:tc>
      </w:tr>
      <w:tr w:rsidR="0091478A" w:rsidRPr="0091478A" w:rsidTr="00B355FA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91478A" w:rsidRPr="0091478A" w:rsidRDefault="0091478A" w:rsidP="0091478A">
            <w:pPr>
              <w:pStyle w:val="Standard"/>
            </w:pPr>
            <w:r w:rsidRPr="0091478A">
              <w:rPr>
                <w:b/>
                <w:bCs/>
                <w:i/>
                <w:iCs/>
              </w:rPr>
              <w:t>Bežný 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91478A" w:rsidRPr="0091478A" w:rsidRDefault="0091478A" w:rsidP="0091478A">
            <w:pPr>
              <w:pStyle w:val="Standard"/>
            </w:pPr>
            <w:r w:rsidRPr="0091478A">
              <w:t>22881,98</w:t>
            </w:r>
          </w:p>
        </w:tc>
      </w:tr>
      <w:tr w:rsidR="0091478A" w:rsidRPr="0091478A" w:rsidTr="00B355FA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91478A" w:rsidRPr="0091478A" w:rsidRDefault="0091478A" w:rsidP="0091478A">
            <w:pPr>
              <w:pStyle w:val="Standard"/>
            </w:pPr>
            <w:r w:rsidRPr="0091478A">
              <w:t>Kapitálové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91478A" w:rsidRPr="0091478A" w:rsidRDefault="0091478A" w:rsidP="0091478A">
            <w:pPr>
              <w:pStyle w:val="Standard"/>
            </w:pPr>
          </w:p>
        </w:tc>
      </w:tr>
      <w:tr w:rsidR="0091478A" w:rsidRPr="0091478A" w:rsidTr="00B355FA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91478A" w:rsidRPr="0091478A" w:rsidRDefault="0091478A" w:rsidP="0091478A">
            <w:pPr>
              <w:pStyle w:val="Standard"/>
            </w:pPr>
            <w:r w:rsidRPr="0091478A">
              <w:t xml:space="preserve">z toho : kapitálové 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91478A" w:rsidRPr="0091478A" w:rsidRDefault="0091478A" w:rsidP="0091478A">
            <w:pPr>
              <w:pStyle w:val="Standard"/>
              <w:rPr>
                <w:i/>
                <w:iCs/>
              </w:rPr>
            </w:pPr>
          </w:p>
        </w:tc>
      </w:tr>
      <w:tr w:rsidR="0091478A" w:rsidRPr="0091478A" w:rsidTr="00B355FA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91478A" w:rsidRPr="0091478A" w:rsidRDefault="0091478A" w:rsidP="0091478A">
            <w:pPr>
              <w:pStyle w:val="Standard"/>
            </w:pPr>
            <w:r w:rsidRPr="0091478A">
              <w:t xml:space="preserve">             kapitálové 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91478A" w:rsidRPr="0091478A" w:rsidRDefault="0091478A" w:rsidP="0091478A">
            <w:pPr>
              <w:pStyle w:val="Standard"/>
              <w:rPr>
                <w:i/>
                <w:iCs/>
              </w:rPr>
            </w:pPr>
          </w:p>
        </w:tc>
      </w:tr>
      <w:tr w:rsidR="0091478A" w:rsidRPr="0091478A" w:rsidTr="00B355FA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91478A" w:rsidRPr="0091478A" w:rsidRDefault="0091478A" w:rsidP="0091478A">
            <w:pPr>
              <w:pStyle w:val="Standard"/>
            </w:pPr>
            <w:r w:rsidRPr="0091478A">
              <w:t>Kapitálové 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91478A" w:rsidRPr="0091478A" w:rsidRDefault="0091478A" w:rsidP="0091478A">
            <w:pPr>
              <w:pStyle w:val="Standard"/>
            </w:pPr>
          </w:p>
        </w:tc>
      </w:tr>
      <w:tr w:rsidR="0091478A" w:rsidRPr="0091478A" w:rsidTr="00B355FA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91478A" w:rsidRPr="0091478A" w:rsidRDefault="0091478A" w:rsidP="0091478A">
            <w:pPr>
              <w:pStyle w:val="Standard"/>
            </w:pPr>
            <w:r w:rsidRPr="0091478A">
              <w:t xml:space="preserve">z toho : kapitálové 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91478A" w:rsidRPr="0091478A" w:rsidRDefault="0091478A" w:rsidP="0091478A">
            <w:pPr>
              <w:pStyle w:val="Standard"/>
              <w:rPr>
                <w:i/>
                <w:iCs/>
              </w:rPr>
            </w:pPr>
          </w:p>
        </w:tc>
      </w:tr>
      <w:tr w:rsidR="0091478A" w:rsidRPr="0091478A" w:rsidTr="00B355FA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91478A" w:rsidRPr="0091478A" w:rsidRDefault="0091478A" w:rsidP="0091478A">
            <w:pPr>
              <w:pStyle w:val="Standard"/>
            </w:pPr>
            <w:r w:rsidRPr="0091478A">
              <w:t xml:space="preserve">             kapitálové 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91478A" w:rsidRPr="0091478A" w:rsidRDefault="0091478A" w:rsidP="0091478A">
            <w:pPr>
              <w:pStyle w:val="Standard"/>
              <w:rPr>
                <w:i/>
                <w:iCs/>
              </w:rPr>
            </w:pPr>
          </w:p>
        </w:tc>
      </w:tr>
      <w:tr w:rsidR="0091478A" w:rsidRPr="0091478A" w:rsidTr="00B355FA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91478A" w:rsidRPr="0091478A" w:rsidRDefault="0091478A" w:rsidP="0091478A">
            <w:pPr>
              <w:pStyle w:val="Standard"/>
              <w:rPr>
                <w:b/>
                <w:i/>
              </w:rPr>
            </w:pPr>
            <w:r w:rsidRPr="0091478A">
              <w:rPr>
                <w:b/>
                <w:i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91478A" w:rsidRPr="0091478A" w:rsidRDefault="0091478A" w:rsidP="0091478A">
            <w:pPr>
              <w:pStyle w:val="Standard"/>
            </w:pPr>
          </w:p>
        </w:tc>
      </w:tr>
      <w:tr w:rsidR="0091478A" w:rsidRPr="0091478A" w:rsidTr="00B355FA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91478A" w:rsidRPr="0091478A" w:rsidRDefault="0091478A" w:rsidP="0091478A">
            <w:pPr>
              <w:pStyle w:val="Standard"/>
            </w:pPr>
            <w:r w:rsidRPr="0091478A">
              <w:rPr>
                <w:b/>
                <w:bCs/>
                <w:i/>
                <w:iCs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  <w:r w:rsidRPr="0091478A">
              <w:rPr>
                <w:b/>
              </w:rPr>
              <w:t>22881,98</w:t>
            </w:r>
          </w:p>
        </w:tc>
      </w:tr>
      <w:tr w:rsidR="0091478A" w:rsidRPr="0091478A" w:rsidTr="00B355FA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91478A" w:rsidRPr="0091478A" w:rsidRDefault="0091478A" w:rsidP="0091478A">
            <w:pPr>
              <w:pStyle w:val="Standard"/>
              <w:rPr>
                <w:b/>
                <w:bCs/>
                <w:i/>
                <w:iCs/>
              </w:rPr>
            </w:pPr>
            <w:r w:rsidRPr="0091478A">
              <w:rPr>
                <w:b/>
                <w:i/>
                <w:iCs/>
              </w:rPr>
              <w:t xml:space="preserve">Vylúčenie z prebytku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91478A" w:rsidRPr="0091478A" w:rsidRDefault="0091478A" w:rsidP="0091478A">
            <w:pPr>
              <w:pStyle w:val="Standard"/>
            </w:pPr>
            <w:r w:rsidRPr="0091478A">
              <w:t>16769,61</w:t>
            </w:r>
          </w:p>
        </w:tc>
      </w:tr>
      <w:tr w:rsidR="0091478A" w:rsidRPr="0091478A" w:rsidTr="00B355FA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91478A" w:rsidRPr="0091478A" w:rsidRDefault="0091478A" w:rsidP="0091478A">
            <w:pPr>
              <w:pStyle w:val="Standard"/>
              <w:rPr>
                <w:b/>
                <w:i/>
                <w:iCs/>
              </w:rPr>
            </w:pPr>
            <w:r w:rsidRPr="0091478A">
              <w:rPr>
                <w:b/>
                <w:i/>
                <w:iCs/>
              </w:rPr>
              <w:t xml:space="preserve">Upravený prebytok/schodok </w:t>
            </w:r>
            <w:r w:rsidRPr="0091478A">
              <w:rPr>
                <w:b/>
                <w:bCs/>
                <w:i/>
                <w:iCs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91478A" w:rsidRPr="0091478A" w:rsidRDefault="0091478A" w:rsidP="0091478A">
            <w:pPr>
              <w:pStyle w:val="Standard"/>
            </w:pPr>
            <w:r w:rsidRPr="0091478A">
              <w:t>6112,37</w:t>
            </w:r>
          </w:p>
        </w:tc>
      </w:tr>
      <w:tr w:rsidR="0091478A" w:rsidRPr="0091478A" w:rsidTr="00B355FA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91478A" w:rsidRPr="0091478A" w:rsidRDefault="0091478A" w:rsidP="0091478A">
            <w:pPr>
              <w:pStyle w:val="Standard"/>
            </w:pPr>
            <w:r w:rsidRPr="0091478A">
              <w:t>Príjmy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91478A" w:rsidRPr="0091478A" w:rsidRDefault="0091478A" w:rsidP="0091478A">
            <w:pPr>
              <w:pStyle w:val="Standard"/>
              <w:rPr>
                <w:i/>
              </w:rPr>
            </w:pPr>
            <w:r w:rsidRPr="0091478A">
              <w:rPr>
                <w:i/>
              </w:rPr>
              <w:t>27280,42</w:t>
            </w:r>
          </w:p>
        </w:tc>
      </w:tr>
      <w:tr w:rsidR="0091478A" w:rsidRPr="0091478A" w:rsidTr="00B355FA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91478A" w:rsidRPr="0091478A" w:rsidRDefault="0091478A" w:rsidP="0091478A">
            <w:pPr>
              <w:pStyle w:val="Standard"/>
            </w:pPr>
            <w:r w:rsidRPr="0091478A">
              <w:t>Výdavky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91478A" w:rsidRPr="0091478A" w:rsidRDefault="0091478A" w:rsidP="0091478A">
            <w:pPr>
              <w:pStyle w:val="Standard"/>
              <w:rPr>
                <w:i/>
              </w:rPr>
            </w:pPr>
          </w:p>
        </w:tc>
      </w:tr>
      <w:tr w:rsidR="0091478A" w:rsidRPr="0091478A" w:rsidTr="00B355FA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91478A" w:rsidRPr="0091478A" w:rsidRDefault="0091478A" w:rsidP="0091478A">
            <w:pPr>
              <w:pStyle w:val="Standard"/>
            </w:pPr>
            <w:r w:rsidRPr="0091478A">
              <w:rPr>
                <w:b/>
                <w:bCs/>
                <w:i/>
                <w:iCs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  <w:r w:rsidRPr="0091478A">
              <w:rPr>
                <w:b/>
              </w:rPr>
              <w:t>27280,42</w:t>
            </w:r>
          </w:p>
        </w:tc>
      </w:tr>
      <w:tr w:rsidR="0091478A" w:rsidRPr="0091478A" w:rsidTr="00B355FA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91478A" w:rsidRPr="0091478A" w:rsidRDefault="0091478A" w:rsidP="0091478A">
            <w:pPr>
              <w:pStyle w:val="Standard"/>
            </w:pPr>
            <w:r w:rsidRPr="0091478A">
              <w:t xml:space="preserve">Príjmy spolu  </w:t>
            </w:r>
          </w:p>
        </w:tc>
        <w:tc>
          <w:tcPr>
            <w:tcW w:w="3686" w:type="dxa"/>
            <w:shd w:val="clear" w:color="auto" w:fill="auto"/>
            <w:hideMark/>
          </w:tcPr>
          <w:p w:rsidR="0091478A" w:rsidRPr="0091478A" w:rsidRDefault="0091478A" w:rsidP="0091478A">
            <w:pPr>
              <w:pStyle w:val="Standard"/>
            </w:pPr>
            <w:r w:rsidRPr="0091478A">
              <w:t>538375,41</w:t>
            </w:r>
          </w:p>
        </w:tc>
      </w:tr>
      <w:tr w:rsidR="0091478A" w:rsidRPr="0091478A" w:rsidTr="00B355FA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91478A" w:rsidRPr="0091478A" w:rsidRDefault="0091478A" w:rsidP="0091478A">
            <w:pPr>
              <w:pStyle w:val="Standard"/>
            </w:pPr>
            <w:r w:rsidRPr="0091478A">
              <w:t>VÝDAVKY SPOLU</w:t>
            </w:r>
          </w:p>
        </w:tc>
        <w:tc>
          <w:tcPr>
            <w:tcW w:w="3686" w:type="dxa"/>
            <w:shd w:val="clear" w:color="auto" w:fill="auto"/>
            <w:hideMark/>
          </w:tcPr>
          <w:p w:rsidR="0091478A" w:rsidRPr="0091478A" w:rsidRDefault="0091478A" w:rsidP="0091478A">
            <w:pPr>
              <w:pStyle w:val="Standard"/>
            </w:pPr>
            <w:r w:rsidRPr="0091478A">
              <w:t>488213,01</w:t>
            </w:r>
          </w:p>
        </w:tc>
      </w:tr>
      <w:tr w:rsidR="0091478A" w:rsidRPr="0091478A" w:rsidTr="00B355FA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DD9C3"/>
            <w:hideMark/>
          </w:tcPr>
          <w:p w:rsidR="0091478A" w:rsidRPr="0091478A" w:rsidRDefault="0091478A" w:rsidP="0091478A">
            <w:pPr>
              <w:pStyle w:val="Standard"/>
            </w:pPr>
            <w:r w:rsidRPr="0091478A">
              <w:rPr>
                <w:b/>
                <w:bCs/>
                <w:i/>
                <w:iCs/>
              </w:rPr>
              <w:t xml:space="preserve">Hospodárenie obce </w:t>
            </w:r>
          </w:p>
        </w:tc>
        <w:tc>
          <w:tcPr>
            <w:tcW w:w="3686" w:type="dxa"/>
            <w:shd w:val="clear" w:color="auto" w:fill="DDD9C3"/>
            <w:hideMark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  <w:r w:rsidRPr="0091478A">
              <w:rPr>
                <w:b/>
              </w:rPr>
              <w:t>50162,4</w:t>
            </w:r>
          </w:p>
        </w:tc>
      </w:tr>
      <w:tr w:rsidR="0091478A" w:rsidRPr="0091478A" w:rsidTr="00B355FA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  <w:r w:rsidRPr="0091478A">
              <w:rPr>
                <w:b/>
                <w:i/>
                <w:iCs/>
              </w:rPr>
              <w:t>Vylúčenie z prebytku</w:t>
            </w:r>
          </w:p>
        </w:tc>
        <w:tc>
          <w:tcPr>
            <w:tcW w:w="3686" w:type="dxa"/>
            <w:shd w:val="clear" w:color="auto" w:fill="auto"/>
            <w:hideMark/>
          </w:tcPr>
          <w:p w:rsidR="0091478A" w:rsidRPr="0091478A" w:rsidRDefault="0091478A" w:rsidP="0091478A">
            <w:pPr>
              <w:pStyle w:val="Standard"/>
            </w:pPr>
            <w:r w:rsidRPr="0091478A">
              <w:t>16769,61</w:t>
            </w:r>
          </w:p>
        </w:tc>
      </w:tr>
      <w:tr w:rsidR="0091478A" w:rsidRPr="0091478A" w:rsidTr="00B355FA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9D9D9"/>
            <w:hideMark/>
          </w:tcPr>
          <w:p w:rsidR="0091478A" w:rsidRPr="0091478A" w:rsidRDefault="0091478A" w:rsidP="0091478A">
            <w:pPr>
              <w:pStyle w:val="Standard"/>
            </w:pPr>
            <w:r w:rsidRPr="0091478A">
              <w:rPr>
                <w:b/>
                <w:bCs/>
                <w:i/>
                <w:iCs/>
              </w:rPr>
              <w:t>Upravené hospodárenie obce</w:t>
            </w:r>
          </w:p>
        </w:tc>
        <w:tc>
          <w:tcPr>
            <w:tcW w:w="3686" w:type="dxa"/>
            <w:shd w:val="clear" w:color="auto" w:fill="D9D9D9"/>
            <w:hideMark/>
          </w:tcPr>
          <w:p w:rsidR="0091478A" w:rsidRPr="0091478A" w:rsidRDefault="0091478A" w:rsidP="0091478A">
            <w:pPr>
              <w:pStyle w:val="Standard"/>
            </w:pPr>
            <w:r w:rsidRPr="0091478A">
              <w:t>33392,79</w:t>
            </w:r>
          </w:p>
        </w:tc>
      </w:tr>
    </w:tbl>
    <w:p w:rsidR="0091478A" w:rsidRPr="00B01C76" w:rsidRDefault="0091478A" w:rsidP="0091478A">
      <w:pPr>
        <w:pStyle w:val="Standard"/>
        <w:rPr>
          <w:sz w:val="24"/>
          <w:szCs w:val="24"/>
        </w:rPr>
      </w:pPr>
    </w:p>
    <w:p w:rsidR="0091478A" w:rsidRPr="00B01C76" w:rsidRDefault="0091478A" w:rsidP="0091478A">
      <w:pPr>
        <w:pStyle w:val="Standard"/>
        <w:rPr>
          <w:sz w:val="24"/>
          <w:szCs w:val="24"/>
        </w:rPr>
      </w:pPr>
      <w:r w:rsidRPr="00B01C76">
        <w:rPr>
          <w:b/>
          <w:sz w:val="24"/>
          <w:szCs w:val="24"/>
        </w:rPr>
        <w:t>Prebytok rozpočtu</w:t>
      </w:r>
      <w:r w:rsidRPr="00B01C76">
        <w:rPr>
          <w:sz w:val="24"/>
          <w:szCs w:val="24"/>
        </w:rPr>
        <w:t xml:space="preserve"> v sume 6112,37 EUR  zistený podľa ustanovenia § 10 ods. 3 písm. a) a b) zákona č. 583/2004 </w:t>
      </w:r>
      <w:proofErr w:type="spellStart"/>
      <w:r w:rsidRPr="00B01C76">
        <w:rPr>
          <w:sz w:val="24"/>
          <w:szCs w:val="24"/>
        </w:rPr>
        <w:t>Z.z</w:t>
      </w:r>
      <w:proofErr w:type="spellEnd"/>
      <w:r w:rsidRPr="00B01C76">
        <w:rPr>
          <w:sz w:val="24"/>
          <w:szCs w:val="24"/>
        </w:rPr>
        <w:t xml:space="preserve">. o rozpočtových pravidlách územnej samosprávy a o zmene a doplnení niektorých zákonov v znení neskorších predpisov, </w:t>
      </w:r>
      <w:r w:rsidRPr="00B01C76">
        <w:rPr>
          <w:b/>
          <w:sz w:val="24"/>
          <w:szCs w:val="24"/>
        </w:rPr>
        <w:t>upravený</w:t>
      </w:r>
      <w:r w:rsidRPr="00B01C76">
        <w:rPr>
          <w:sz w:val="24"/>
          <w:szCs w:val="24"/>
        </w:rPr>
        <w:t xml:space="preserve"> o nevyčerpané prostriedky  zo ŠR v sume 16769,61 EUR  navrhujeme použiť na:</w:t>
      </w:r>
      <w:r w:rsidRPr="00B01C76">
        <w:rPr>
          <w:sz w:val="24"/>
          <w:szCs w:val="24"/>
        </w:rPr>
        <w:tab/>
      </w:r>
      <w:r w:rsidRPr="00B01C76">
        <w:rPr>
          <w:sz w:val="24"/>
          <w:szCs w:val="24"/>
        </w:rPr>
        <w:tab/>
      </w:r>
    </w:p>
    <w:p w:rsidR="0091478A" w:rsidRPr="00B01C76" w:rsidRDefault="0091478A" w:rsidP="00F31324">
      <w:pPr>
        <w:pStyle w:val="Standard"/>
        <w:numPr>
          <w:ilvl w:val="0"/>
          <w:numId w:val="10"/>
        </w:numPr>
        <w:rPr>
          <w:sz w:val="24"/>
          <w:szCs w:val="24"/>
        </w:rPr>
      </w:pPr>
      <w:r w:rsidRPr="00B01C76">
        <w:rPr>
          <w:sz w:val="24"/>
          <w:szCs w:val="24"/>
        </w:rPr>
        <w:lastRenderedPageBreak/>
        <w:t xml:space="preserve"> tvorbu rezervného fondu                        611,00 </w:t>
      </w:r>
      <w:r w:rsidRPr="00B01C76">
        <w:rPr>
          <w:sz w:val="24"/>
          <w:szCs w:val="24"/>
        </w:rPr>
        <w:tab/>
        <w:t xml:space="preserve">EUR </w:t>
      </w:r>
      <w:r w:rsidRPr="00B01C76">
        <w:rPr>
          <w:sz w:val="24"/>
          <w:szCs w:val="24"/>
        </w:rPr>
        <w:tab/>
      </w:r>
      <w:r w:rsidRPr="00B01C76">
        <w:rPr>
          <w:sz w:val="24"/>
          <w:szCs w:val="24"/>
        </w:rPr>
        <w:tab/>
        <w:t xml:space="preserve">     </w:t>
      </w:r>
    </w:p>
    <w:p w:rsidR="0091478A" w:rsidRPr="00B01C76" w:rsidRDefault="0091478A" w:rsidP="0091478A">
      <w:pPr>
        <w:pStyle w:val="Standard"/>
        <w:rPr>
          <w:iCs/>
          <w:sz w:val="24"/>
          <w:szCs w:val="24"/>
        </w:rPr>
      </w:pPr>
      <w:r w:rsidRPr="00B01C76">
        <w:rPr>
          <w:iCs/>
          <w:sz w:val="24"/>
          <w:szCs w:val="24"/>
        </w:rPr>
        <w:t xml:space="preserve">     V zmysle ustanovenia § 16  odsek 6 zákona č.583/2004 </w:t>
      </w:r>
      <w:proofErr w:type="spellStart"/>
      <w:r w:rsidRPr="00B01C76">
        <w:rPr>
          <w:iCs/>
          <w:sz w:val="24"/>
          <w:szCs w:val="24"/>
        </w:rPr>
        <w:t>Z.z</w:t>
      </w:r>
      <w:proofErr w:type="spellEnd"/>
      <w:r w:rsidRPr="00B01C76">
        <w:rPr>
          <w:iCs/>
          <w:sz w:val="24"/>
          <w:szCs w:val="24"/>
        </w:rPr>
        <w:t xml:space="preserve">. o rozpočtových pravidlách územnej samosprávy a o zmene a doplnení niektorých zákonov v znení neskorších predpisov sa na účely tvorby peňažných fondov pri usporiadaní prebytku rozpočtu obce podľa </w:t>
      </w:r>
      <w:r w:rsidRPr="00B01C76">
        <w:rPr>
          <w:sz w:val="24"/>
          <w:szCs w:val="24"/>
        </w:rPr>
        <w:t xml:space="preserve">§ 10 ods. 3 písm. a) a b)  citovaného zákona, </w:t>
      </w:r>
      <w:r w:rsidRPr="00B01C76">
        <w:rPr>
          <w:iCs/>
          <w:sz w:val="24"/>
          <w:szCs w:val="24"/>
        </w:rPr>
        <w:t xml:space="preserve"> z tohto  </w:t>
      </w:r>
      <w:r w:rsidRPr="00B01C76">
        <w:rPr>
          <w:b/>
          <w:iCs/>
          <w:sz w:val="24"/>
          <w:szCs w:val="24"/>
        </w:rPr>
        <w:t>prebytku vylučujú :</w:t>
      </w:r>
      <w:r w:rsidRPr="00B01C76">
        <w:rPr>
          <w:iCs/>
          <w:sz w:val="24"/>
          <w:szCs w:val="24"/>
        </w:rPr>
        <w:t xml:space="preserve"> </w:t>
      </w:r>
    </w:p>
    <w:p w:rsidR="0091478A" w:rsidRPr="00B01C76" w:rsidRDefault="0091478A" w:rsidP="00F31324">
      <w:pPr>
        <w:pStyle w:val="Standard"/>
        <w:numPr>
          <w:ilvl w:val="0"/>
          <w:numId w:val="11"/>
        </w:numPr>
        <w:rPr>
          <w:iCs/>
          <w:sz w:val="24"/>
          <w:szCs w:val="24"/>
        </w:rPr>
      </w:pPr>
      <w:r w:rsidRPr="00B01C76">
        <w:rPr>
          <w:iCs/>
          <w:sz w:val="24"/>
          <w:szCs w:val="24"/>
        </w:rPr>
        <w:t xml:space="preserve">nevyčerpané prostriedky </w:t>
      </w:r>
      <w:r w:rsidRPr="00B01C76">
        <w:rPr>
          <w:b/>
          <w:iCs/>
          <w:sz w:val="24"/>
          <w:szCs w:val="24"/>
        </w:rPr>
        <w:t>zo ŠR</w:t>
      </w:r>
      <w:r w:rsidRPr="00B01C76">
        <w:rPr>
          <w:iCs/>
          <w:sz w:val="24"/>
          <w:szCs w:val="24"/>
        </w:rPr>
        <w:t xml:space="preserve"> účelovo určené na </w:t>
      </w:r>
      <w:r w:rsidRPr="00B01C76">
        <w:rPr>
          <w:b/>
          <w:iCs/>
          <w:sz w:val="24"/>
          <w:szCs w:val="24"/>
        </w:rPr>
        <w:t xml:space="preserve">bežné výdavky </w:t>
      </w:r>
      <w:r w:rsidRPr="00B01C76">
        <w:rPr>
          <w:iCs/>
          <w:sz w:val="24"/>
          <w:szCs w:val="24"/>
        </w:rPr>
        <w:t xml:space="preserve">poskytnuté predchádzajúcom  rozpočtovom roku  v sume      16769,61         EUR, a to na : </w:t>
      </w:r>
    </w:p>
    <w:p w:rsidR="0091478A" w:rsidRPr="00B01C76" w:rsidRDefault="0091478A" w:rsidP="00F31324">
      <w:pPr>
        <w:pStyle w:val="Standard"/>
        <w:numPr>
          <w:ilvl w:val="0"/>
          <w:numId w:val="10"/>
        </w:numPr>
        <w:rPr>
          <w:iCs/>
          <w:sz w:val="24"/>
          <w:szCs w:val="24"/>
        </w:rPr>
      </w:pPr>
      <w:r w:rsidRPr="00B01C76">
        <w:rPr>
          <w:iCs/>
          <w:sz w:val="24"/>
          <w:szCs w:val="24"/>
        </w:rPr>
        <w:t>prenesený výkon v štátnej správe v školstve         16405,40         EUR a</w:t>
      </w:r>
    </w:p>
    <w:p w:rsidR="0091478A" w:rsidRPr="00B01C76" w:rsidRDefault="0091478A" w:rsidP="00F31324">
      <w:pPr>
        <w:pStyle w:val="Standard"/>
        <w:numPr>
          <w:ilvl w:val="0"/>
          <w:numId w:val="10"/>
        </w:numPr>
        <w:rPr>
          <w:iCs/>
          <w:sz w:val="24"/>
          <w:szCs w:val="24"/>
        </w:rPr>
      </w:pPr>
      <w:r w:rsidRPr="00B01C76">
        <w:rPr>
          <w:iCs/>
          <w:sz w:val="24"/>
          <w:szCs w:val="24"/>
        </w:rPr>
        <w:t xml:space="preserve">dopravné žiakom                                    </w:t>
      </w:r>
      <w:r w:rsidR="00B01C76">
        <w:rPr>
          <w:iCs/>
          <w:sz w:val="24"/>
          <w:szCs w:val="24"/>
        </w:rPr>
        <w:t xml:space="preserve">      </w:t>
      </w:r>
      <w:r w:rsidRPr="00B01C76">
        <w:rPr>
          <w:iCs/>
          <w:sz w:val="24"/>
          <w:szCs w:val="24"/>
        </w:rPr>
        <w:t xml:space="preserve">                   364,21          EUER</w:t>
      </w:r>
    </w:p>
    <w:p w:rsidR="0091478A" w:rsidRPr="00B01C76" w:rsidRDefault="0091478A" w:rsidP="0091478A">
      <w:pPr>
        <w:pStyle w:val="Standard"/>
        <w:rPr>
          <w:sz w:val="24"/>
          <w:szCs w:val="24"/>
        </w:rPr>
      </w:pPr>
    </w:p>
    <w:p w:rsidR="00A66B7B" w:rsidRDefault="0091478A" w:rsidP="00A66B7B">
      <w:pPr>
        <w:pStyle w:val="Standard"/>
      </w:pPr>
      <w:r w:rsidRPr="00B01C76">
        <w:rPr>
          <w:sz w:val="24"/>
          <w:szCs w:val="24"/>
        </w:rPr>
        <w:t xml:space="preserve">Na základe uvedených skutočností </w:t>
      </w:r>
      <w:r w:rsidR="00E12474" w:rsidRPr="00B01C76">
        <w:rPr>
          <w:sz w:val="24"/>
          <w:szCs w:val="24"/>
        </w:rPr>
        <w:t xml:space="preserve">OZ uznesením č. 21/2016 schválilo kapitálové výdavky  z prebytku hospodárenia vo výške  na kúpu pozemku pod ihrisko vo výške </w:t>
      </w:r>
      <w:r w:rsidR="003F46D2" w:rsidRPr="00B01C76">
        <w:rPr>
          <w:sz w:val="24"/>
          <w:szCs w:val="24"/>
        </w:rPr>
        <w:t xml:space="preserve"> </w:t>
      </w:r>
      <w:r w:rsidR="00E12474" w:rsidRPr="00B01C76">
        <w:rPr>
          <w:sz w:val="24"/>
          <w:szCs w:val="24"/>
        </w:rPr>
        <w:t>1200,00 eur a na výstavbu ihriska sumu 4301,14 eur</w:t>
      </w:r>
      <w:r w:rsidR="00E12474">
        <w:t>.</w:t>
      </w:r>
    </w:p>
    <w:p w:rsidR="00B01C76" w:rsidRPr="00A66B7B" w:rsidRDefault="00B01C76" w:rsidP="00A66B7B">
      <w:pPr>
        <w:pStyle w:val="Standard"/>
      </w:pPr>
    </w:p>
    <w:p w:rsidR="00A66B7B" w:rsidRPr="00A66B7B" w:rsidRDefault="00B01C76" w:rsidP="00B01C76">
      <w:pPr>
        <w:pStyle w:val="Standard"/>
        <w:ind w:left="360"/>
        <w:rPr>
          <w:b/>
        </w:rPr>
      </w:pPr>
      <w:r>
        <w:rPr>
          <w:b/>
        </w:rPr>
        <w:t>7.5.</w:t>
      </w:r>
      <w:r w:rsidR="00A66B7B" w:rsidRPr="00A66B7B">
        <w:rPr>
          <w:b/>
        </w:rPr>
        <w:t>Rozpočet na roky 2016 - 2018</w:t>
      </w:r>
      <w:r w:rsidR="00A66B7B" w:rsidRPr="00A66B7B">
        <w:rPr>
          <w:b/>
        </w:rPr>
        <w:tab/>
      </w:r>
      <w:r w:rsidR="00A66B7B" w:rsidRPr="00A66B7B">
        <w:rPr>
          <w:b/>
        </w:rPr>
        <w:tab/>
      </w:r>
      <w:r w:rsidR="00A66B7B" w:rsidRPr="00A66B7B">
        <w:rPr>
          <w:b/>
        </w:rPr>
        <w:tab/>
      </w:r>
      <w:r w:rsidR="00A66B7B" w:rsidRPr="00A66B7B">
        <w:rPr>
          <w:b/>
        </w:rPr>
        <w:tab/>
      </w:r>
      <w:r w:rsidR="00A66B7B" w:rsidRPr="00A66B7B">
        <w:rPr>
          <w:b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38"/>
        <w:gridCol w:w="1642"/>
        <w:gridCol w:w="1890"/>
        <w:gridCol w:w="1843"/>
        <w:gridCol w:w="1722"/>
      </w:tblGrid>
      <w:tr w:rsidR="00A66B7B" w:rsidRPr="00A66B7B" w:rsidTr="002A4B04">
        <w:tc>
          <w:tcPr>
            <w:tcW w:w="2138" w:type="dxa"/>
            <w:shd w:val="clear" w:color="auto" w:fill="DDD9C3"/>
          </w:tcPr>
          <w:p w:rsidR="00A66B7B" w:rsidRPr="00A66B7B" w:rsidRDefault="00A66B7B" w:rsidP="00A66B7B">
            <w:pPr>
              <w:pStyle w:val="Standard"/>
              <w:rPr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:rsidR="00A66B7B" w:rsidRPr="00A66B7B" w:rsidRDefault="00A66B7B" w:rsidP="00A66B7B">
            <w:pPr>
              <w:pStyle w:val="Standard"/>
              <w:rPr>
                <w:b/>
              </w:rPr>
            </w:pPr>
            <w:r w:rsidRPr="00A66B7B">
              <w:rPr>
                <w:b/>
              </w:rPr>
              <w:t>Skutočnosť k 31.12.2015</w:t>
            </w:r>
          </w:p>
        </w:tc>
        <w:tc>
          <w:tcPr>
            <w:tcW w:w="1890" w:type="dxa"/>
            <w:shd w:val="clear" w:color="auto" w:fill="DDD9C3"/>
          </w:tcPr>
          <w:p w:rsidR="00A66B7B" w:rsidRPr="00A66B7B" w:rsidRDefault="00A66B7B" w:rsidP="00A66B7B">
            <w:pPr>
              <w:pStyle w:val="Standard"/>
              <w:rPr>
                <w:b/>
              </w:rPr>
            </w:pPr>
            <w:r w:rsidRPr="00A66B7B">
              <w:rPr>
                <w:b/>
              </w:rPr>
              <w:t xml:space="preserve">Rozpočet  </w:t>
            </w:r>
          </w:p>
          <w:p w:rsidR="00A66B7B" w:rsidRPr="00A66B7B" w:rsidRDefault="00A66B7B" w:rsidP="00A66B7B">
            <w:pPr>
              <w:pStyle w:val="Standard"/>
              <w:rPr>
                <w:b/>
              </w:rPr>
            </w:pPr>
            <w:r w:rsidRPr="00A66B7B">
              <w:rPr>
                <w:b/>
              </w:rPr>
              <w:t>na rok 2016</w:t>
            </w:r>
          </w:p>
        </w:tc>
        <w:tc>
          <w:tcPr>
            <w:tcW w:w="1843" w:type="dxa"/>
            <w:shd w:val="clear" w:color="auto" w:fill="DDD9C3"/>
          </w:tcPr>
          <w:p w:rsidR="00A66B7B" w:rsidRPr="00A66B7B" w:rsidRDefault="00A66B7B" w:rsidP="00A66B7B">
            <w:pPr>
              <w:pStyle w:val="Standard"/>
              <w:rPr>
                <w:b/>
              </w:rPr>
            </w:pPr>
            <w:r w:rsidRPr="00A66B7B">
              <w:rPr>
                <w:b/>
              </w:rPr>
              <w:t>Rozpočet</w:t>
            </w:r>
          </w:p>
          <w:p w:rsidR="00A66B7B" w:rsidRPr="00A66B7B" w:rsidRDefault="00A66B7B" w:rsidP="00A66B7B">
            <w:pPr>
              <w:pStyle w:val="Standard"/>
              <w:rPr>
                <w:b/>
              </w:rPr>
            </w:pPr>
            <w:r w:rsidRPr="00A66B7B">
              <w:rPr>
                <w:b/>
              </w:rPr>
              <w:t xml:space="preserve"> na rok 2017</w:t>
            </w:r>
          </w:p>
        </w:tc>
        <w:tc>
          <w:tcPr>
            <w:tcW w:w="1722" w:type="dxa"/>
            <w:shd w:val="clear" w:color="auto" w:fill="DDD9C3"/>
          </w:tcPr>
          <w:p w:rsidR="00A66B7B" w:rsidRPr="00A66B7B" w:rsidRDefault="00A66B7B" w:rsidP="00A66B7B">
            <w:pPr>
              <w:pStyle w:val="Standard"/>
              <w:rPr>
                <w:b/>
              </w:rPr>
            </w:pPr>
            <w:r w:rsidRPr="00A66B7B">
              <w:rPr>
                <w:b/>
              </w:rPr>
              <w:t>Rozpočet</w:t>
            </w:r>
          </w:p>
          <w:p w:rsidR="00A66B7B" w:rsidRPr="00A66B7B" w:rsidRDefault="00A66B7B" w:rsidP="00A66B7B">
            <w:pPr>
              <w:pStyle w:val="Standard"/>
              <w:rPr>
                <w:b/>
              </w:rPr>
            </w:pPr>
            <w:r w:rsidRPr="00A66B7B">
              <w:rPr>
                <w:b/>
              </w:rPr>
              <w:t xml:space="preserve"> na rok 2018</w:t>
            </w:r>
          </w:p>
        </w:tc>
      </w:tr>
      <w:tr w:rsidR="00A66B7B" w:rsidRPr="00A66B7B" w:rsidTr="002A4B04">
        <w:tc>
          <w:tcPr>
            <w:tcW w:w="2138" w:type="dxa"/>
            <w:shd w:val="clear" w:color="auto" w:fill="D9D9D9"/>
          </w:tcPr>
          <w:p w:rsidR="00A66B7B" w:rsidRPr="00A66B7B" w:rsidRDefault="00A66B7B" w:rsidP="00A66B7B">
            <w:pPr>
              <w:pStyle w:val="Standard"/>
              <w:rPr>
                <w:b/>
              </w:rPr>
            </w:pPr>
            <w:r w:rsidRPr="00A66B7B">
              <w:rPr>
                <w:b/>
              </w:rPr>
              <w:t>Príjmy celkom</w:t>
            </w:r>
          </w:p>
        </w:tc>
        <w:tc>
          <w:tcPr>
            <w:tcW w:w="1642" w:type="dxa"/>
            <w:shd w:val="clear" w:color="auto" w:fill="D9D9D9"/>
          </w:tcPr>
          <w:p w:rsidR="00A66B7B" w:rsidRPr="00A66B7B" w:rsidRDefault="00A75FE9" w:rsidP="00A66B7B">
            <w:pPr>
              <w:pStyle w:val="Standard"/>
              <w:rPr>
                <w:b/>
              </w:rPr>
            </w:pPr>
            <w:r>
              <w:rPr>
                <w:b/>
              </w:rPr>
              <w:t>538375,41</w:t>
            </w:r>
          </w:p>
        </w:tc>
        <w:tc>
          <w:tcPr>
            <w:tcW w:w="1890" w:type="dxa"/>
            <w:shd w:val="clear" w:color="auto" w:fill="D9D9D9"/>
          </w:tcPr>
          <w:p w:rsidR="00A66B7B" w:rsidRPr="00A66B7B" w:rsidRDefault="00A75FE9" w:rsidP="00A66B7B">
            <w:pPr>
              <w:pStyle w:val="Standard"/>
              <w:rPr>
                <w:b/>
              </w:rPr>
            </w:pPr>
            <w:r>
              <w:rPr>
                <w:b/>
              </w:rPr>
              <w:t>440819,61</w:t>
            </w:r>
          </w:p>
        </w:tc>
        <w:tc>
          <w:tcPr>
            <w:tcW w:w="1843" w:type="dxa"/>
            <w:shd w:val="clear" w:color="auto" w:fill="D9D9D9"/>
          </w:tcPr>
          <w:p w:rsidR="00A66B7B" w:rsidRPr="00A66B7B" w:rsidRDefault="00A75FE9" w:rsidP="00A66B7B">
            <w:pPr>
              <w:pStyle w:val="Standard"/>
              <w:rPr>
                <w:b/>
              </w:rPr>
            </w:pPr>
            <w:r>
              <w:rPr>
                <w:b/>
              </w:rPr>
              <w:t>424130</w:t>
            </w:r>
          </w:p>
        </w:tc>
        <w:tc>
          <w:tcPr>
            <w:tcW w:w="1722" w:type="dxa"/>
            <w:shd w:val="clear" w:color="auto" w:fill="D9D9D9"/>
          </w:tcPr>
          <w:p w:rsidR="00A66B7B" w:rsidRPr="00A66B7B" w:rsidRDefault="00A75FE9" w:rsidP="00A66B7B">
            <w:pPr>
              <w:pStyle w:val="Standard"/>
              <w:rPr>
                <w:b/>
              </w:rPr>
            </w:pPr>
            <w:r>
              <w:rPr>
                <w:b/>
              </w:rPr>
              <w:t>424130</w:t>
            </w:r>
          </w:p>
        </w:tc>
      </w:tr>
      <w:tr w:rsidR="00A66B7B" w:rsidRPr="00A66B7B" w:rsidTr="002A4B04">
        <w:tc>
          <w:tcPr>
            <w:tcW w:w="2138" w:type="dxa"/>
          </w:tcPr>
          <w:p w:rsidR="00A66B7B" w:rsidRPr="00A66B7B" w:rsidRDefault="00A66B7B" w:rsidP="00A66B7B">
            <w:pPr>
              <w:pStyle w:val="Standard"/>
            </w:pPr>
            <w:r w:rsidRPr="00A66B7B">
              <w:t>z toho :</w:t>
            </w:r>
          </w:p>
        </w:tc>
        <w:tc>
          <w:tcPr>
            <w:tcW w:w="1642" w:type="dxa"/>
          </w:tcPr>
          <w:p w:rsidR="00A66B7B" w:rsidRPr="00A66B7B" w:rsidRDefault="00A66B7B" w:rsidP="00A66B7B">
            <w:pPr>
              <w:pStyle w:val="Standard"/>
              <w:rPr>
                <w:b/>
              </w:rPr>
            </w:pPr>
          </w:p>
        </w:tc>
        <w:tc>
          <w:tcPr>
            <w:tcW w:w="1890" w:type="dxa"/>
          </w:tcPr>
          <w:p w:rsidR="00A66B7B" w:rsidRPr="00A66B7B" w:rsidRDefault="00A66B7B" w:rsidP="00A66B7B">
            <w:pPr>
              <w:pStyle w:val="Standard"/>
              <w:rPr>
                <w:b/>
              </w:rPr>
            </w:pPr>
          </w:p>
        </w:tc>
        <w:tc>
          <w:tcPr>
            <w:tcW w:w="1843" w:type="dxa"/>
          </w:tcPr>
          <w:p w:rsidR="00A66B7B" w:rsidRPr="00A66B7B" w:rsidRDefault="00A66B7B" w:rsidP="00A66B7B">
            <w:pPr>
              <w:pStyle w:val="Standard"/>
              <w:rPr>
                <w:b/>
              </w:rPr>
            </w:pPr>
          </w:p>
        </w:tc>
        <w:tc>
          <w:tcPr>
            <w:tcW w:w="1722" w:type="dxa"/>
          </w:tcPr>
          <w:p w:rsidR="00A66B7B" w:rsidRPr="00A66B7B" w:rsidRDefault="00A66B7B" w:rsidP="00A66B7B">
            <w:pPr>
              <w:pStyle w:val="Standard"/>
              <w:rPr>
                <w:b/>
              </w:rPr>
            </w:pPr>
          </w:p>
        </w:tc>
      </w:tr>
      <w:tr w:rsidR="00A66B7B" w:rsidRPr="00A66B7B" w:rsidTr="002A4B04">
        <w:tc>
          <w:tcPr>
            <w:tcW w:w="2138" w:type="dxa"/>
          </w:tcPr>
          <w:p w:rsidR="00A66B7B" w:rsidRPr="00A66B7B" w:rsidRDefault="00A66B7B" w:rsidP="00A66B7B">
            <w:pPr>
              <w:pStyle w:val="Standard"/>
            </w:pPr>
            <w:r w:rsidRPr="00A66B7B">
              <w:t>Bežné príjmy</w:t>
            </w:r>
          </w:p>
        </w:tc>
        <w:tc>
          <w:tcPr>
            <w:tcW w:w="1642" w:type="dxa"/>
          </w:tcPr>
          <w:p w:rsidR="00A66B7B" w:rsidRPr="00A66B7B" w:rsidRDefault="00E12474" w:rsidP="00A66B7B">
            <w:pPr>
              <w:pStyle w:val="Standard"/>
              <w:rPr>
                <w:b/>
              </w:rPr>
            </w:pPr>
            <w:r>
              <w:rPr>
                <w:b/>
              </w:rPr>
              <w:t>511094,99</w:t>
            </w:r>
          </w:p>
        </w:tc>
        <w:tc>
          <w:tcPr>
            <w:tcW w:w="1890" w:type="dxa"/>
          </w:tcPr>
          <w:p w:rsidR="00A66B7B" w:rsidRPr="00A66B7B" w:rsidRDefault="00A66B7B" w:rsidP="00A66B7B">
            <w:pPr>
              <w:pStyle w:val="Standard"/>
              <w:rPr>
                <w:b/>
              </w:rPr>
            </w:pPr>
            <w:r>
              <w:rPr>
                <w:b/>
              </w:rPr>
              <w:t>424050</w:t>
            </w:r>
          </w:p>
        </w:tc>
        <w:tc>
          <w:tcPr>
            <w:tcW w:w="1843" w:type="dxa"/>
          </w:tcPr>
          <w:p w:rsidR="00A66B7B" w:rsidRPr="00A66B7B" w:rsidRDefault="00A66B7B" w:rsidP="00A66B7B">
            <w:pPr>
              <w:pStyle w:val="Standard"/>
              <w:rPr>
                <w:b/>
              </w:rPr>
            </w:pPr>
            <w:r>
              <w:rPr>
                <w:b/>
              </w:rPr>
              <w:t>424130</w:t>
            </w:r>
          </w:p>
        </w:tc>
        <w:tc>
          <w:tcPr>
            <w:tcW w:w="1722" w:type="dxa"/>
          </w:tcPr>
          <w:p w:rsidR="00A66B7B" w:rsidRPr="00A66B7B" w:rsidRDefault="00A66B7B" w:rsidP="00A66B7B">
            <w:pPr>
              <w:pStyle w:val="Standard"/>
              <w:rPr>
                <w:b/>
              </w:rPr>
            </w:pPr>
            <w:r>
              <w:rPr>
                <w:b/>
              </w:rPr>
              <w:t>424130</w:t>
            </w:r>
          </w:p>
        </w:tc>
      </w:tr>
      <w:tr w:rsidR="00A66B7B" w:rsidRPr="00A66B7B" w:rsidTr="002A4B04">
        <w:tc>
          <w:tcPr>
            <w:tcW w:w="2138" w:type="dxa"/>
          </w:tcPr>
          <w:p w:rsidR="00A66B7B" w:rsidRPr="00A66B7B" w:rsidRDefault="00A66B7B" w:rsidP="00A66B7B">
            <w:pPr>
              <w:pStyle w:val="Standard"/>
            </w:pPr>
            <w:r w:rsidRPr="00A66B7B">
              <w:t>Kapitálové príjmy</w:t>
            </w:r>
          </w:p>
        </w:tc>
        <w:tc>
          <w:tcPr>
            <w:tcW w:w="1642" w:type="dxa"/>
          </w:tcPr>
          <w:p w:rsidR="00A66B7B" w:rsidRPr="00A66B7B" w:rsidRDefault="00A66B7B" w:rsidP="00A66B7B">
            <w:pPr>
              <w:pStyle w:val="Standard"/>
              <w:rPr>
                <w:b/>
              </w:rPr>
            </w:pPr>
          </w:p>
        </w:tc>
        <w:tc>
          <w:tcPr>
            <w:tcW w:w="1890" w:type="dxa"/>
          </w:tcPr>
          <w:p w:rsidR="00A66B7B" w:rsidRPr="00A66B7B" w:rsidRDefault="00A66B7B" w:rsidP="00A66B7B">
            <w:pPr>
              <w:pStyle w:val="Standard"/>
              <w:rPr>
                <w:b/>
              </w:rPr>
            </w:pPr>
          </w:p>
        </w:tc>
        <w:tc>
          <w:tcPr>
            <w:tcW w:w="1843" w:type="dxa"/>
          </w:tcPr>
          <w:p w:rsidR="00A66B7B" w:rsidRPr="00A66B7B" w:rsidRDefault="00A66B7B" w:rsidP="00A66B7B">
            <w:pPr>
              <w:pStyle w:val="Standard"/>
              <w:rPr>
                <w:b/>
              </w:rPr>
            </w:pPr>
          </w:p>
        </w:tc>
        <w:tc>
          <w:tcPr>
            <w:tcW w:w="1722" w:type="dxa"/>
          </w:tcPr>
          <w:p w:rsidR="00A66B7B" w:rsidRPr="00A66B7B" w:rsidRDefault="00A66B7B" w:rsidP="00A66B7B">
            <w:pPr>
              <w:pStyle w:val="Standard"/>
              <w:rPr>
                <w:b/>
              </w:rPr>
            </w:pPr>
          </w:p>
        </w:tc>
      </w:tr>
      <w:tr w:rsidR="00A66B7B" w:rsidRPr="00A66B7B" w:rsidTr="002A4B04">
        <w:tc>
          <w:tcPr>
            <w:tcW w:w="2138" w:type="dxa"/>
          </w:tcPr>
          <w:p w:rsidR="00A66B7B" w:rsidRPr="00A66B7B" w:rsidRDefault="00A66B7B" w:rsidP="00A66B7B">
            <w:pPr>
              <w:pStyle w:val="Standard"/>
            </w:pPr>
            <w:r w:rsidRPr="00A66B7B">
              <w:t>Finančné príjmy</w:t>
            </w:r>
          </w:p>
        </w:tc>
        <w:tc>
          <w:tcPr>
            <w:tcW w:w="1642" w:type="dxa"/>
          </w:tcPr>
          <w:p w:rsidR="00A66B7B" w:rsidRPr="00A66B7B" w:rsidRDefault="00E12474" w:rsidP="00A66B7B">
            <w:pPr>
              <w:pStyle w:val="Standard"/>
              <w:rPr>
                <w:b/>
              </w:rPr>
            </w:pPr>
            <w:r>
              <w:rPr>
                <w:b/>
              </w:rPr>
              <w:t>27280,42</w:t>
            </w:r>
          </w:p>
        </w:tc>
        <w:tc>
          <w:tcPr>
            <w:tcW w:w="1890" w:type="dxa"/>
          </w:tcPr>
          <w:p w:rsidR="00A66B7B" w:rsidRPr="00A66B7B" w:rsidRDefault="00A75FE9" w:rsidP="00A66B7B">
            <w:pPr>
              <w:pStyle w:val="Standard"/>
              <w:rPr>
                <w:b/>
              </w:rPr>
            </w:pPr>
            <w:r>
              <w:rPr>
                <w:b/>
              </w:rPr>
              <w:t>16769,61</w:t>
            </w:r>
          </w:p>
        </w:tc>
        <w:tc>
          <w:tcPr>
            <w:tcW w:w="1843" w:type="dxa"/>
          </w:tcPr>
          <w:p w:rsidR="00A66B7B" w:rsidRPr="00A66B7B" w:rsidRDefault="00A66B7B" w:rsidP="00A66B7B">
            <w:pPr>
              <w:pStyle w:val="Standard"/>
              <w:rPr>
                <w:b/>
              </w:rPr>
            </w:pPr>
          </w:p>
        </w:tc>
        <w:tc>
          <w:tcPr>
            <w:tcW w:w="1722" w:type="dxa"/>
          </w:tcPr>
          <w:p w:rsidR="00A66B7B" w:rsidRPr="00A66B7B" w:rsidRDefault="00A66B7B" w:rsidP="00A66B7B">
            <w:pPr>
              <w:pStyle w:val="Standard"/>
              <w:rPr>
                <w:b/>
              </w:rPr>
            </w:pPr>
          </w:p>
        </w:tc>
      </w:tr>
    </w:tbl>
    <w:p w:rsidR="00A66B7B" w:rsidRPr="00A66B7B" w:rsidRDefault="00A66B7B" w:rsidP="00A66B7B">
      <w:pPr>
        <w:pStyle w:val="Standard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38"/>
        <w:gridCol w:w="1642"/>
        <w:gridCol w:w="1717"/>
        <w:gridCol w:w="1869"/>
        <w:gridCol w:w="1869"/>
      </w:tblGrid>
      <w:tr w:rsidR="00A66B7B" w:rsidRPr="00A66B7B" w:rsidTr="002A4B04">
        <w:tc>
          <w:tcPr>
            <w:tcW w:w="2138" w:type="dxa"/>
            <w:shd w:val="clear" w:color="auto" w:fill="DDD9C3"/>
          </w:tcPr>
          <w:p w:rsidR="00A66B7B" w:rsidRPr="00A66B7B" w:rsidRDefault="00A66B7B" w:rsidP="00A66B7B">
            <w:pPr>
              <w:pStyle w:val="Standard"/>
              <w:rPr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:rsidR="00A66B7B" w:rsidRPr="00A66B7B" w:rsidRDefault="00A66B7B" w:rsidP="00A66B7B">
            <w:pPr>
              <w:pStyle w:val="Standard"/>
              <w:rPr>
                <w:b/>
              </w:rPr>
            </w:pPr>
            <w:r w:rsidRPr="00A66B7B">
              <w:rPr>
                <w:b/>
              </w:rPr>
              <w:t>Skutočnosť k 31.12.2015</w:t>
            </w:r>
          </w:p>
        </w:tc>
        <w:tc>
          <w:tcPr>
            <w:tcW w:w="1717" w:type="dxa"/>
            <w:shd w:val="clear" w:color="auto" w:fill="DDD9C3"/>
          </w:tcPr>
          <w:p w:rsidR="00A66B7B" w:rsidRPr="00A66B7B" w:rsidRDefault="00A66B7B" w:rsidP="00A66B7B">
            <w:pPr>
              <w:pStyle w:val="Standard"/>
              <w:rPr>
                <w:b/>
              </w:rPr>
            </w:pPr>
            <w:r w:rsidRPr="00A66B7B">
              <w:rPr>
                <w:b/>
              </w:rPr>
              <w:t xml:space="preserve">Rozpočet  </w:t>
            </w:r>
          </w:p>
          <w:p w:rsidR="00A66B7B" w:rsidRPr="00A66B7B" w:rsidRDefault="00A66B7B" w:rsidP="00A66B7B">
            <w:pPr>
              <w:pStyle w:val="Standard"/>
              <w:rPr>
                <w:b/>
              </w:rPr>
            </w:pPr>
            <w:r w:rsidRPr="00A66B7B">
              <w:rPr>
                <w:b/>
              </w:rPr>
              <w:t>na rok 2016</w:t>
            </w:r>
          </w:p>
        </w:tc>
        <w:tc>
          <w:tcPr>
            <w:tcW w:w="1869" w:type="dxa"/>
            <w:shd w:val="clear" w:color="auto" w:fill="DDD9C3"/>
          </w:tcPr>
          <w:p w:rsidR="00A66B7B" w:rsidRPr="00A66B7B" w:rsidRDefault="00A66B7B" w:rsidP="00A66B7B">
            <w:pPr>
              <w:pStyle w:val="Standard"/>
              <w:rPr>
                <w:b/>
              </w:rPr>
            </w:pPr>
            <w:r w:rsidRPr="00A66B7B">
              <w:rPr>
                <w:b/>
              </w:rPr>
              <w:t>Rozpočet</w:t>
            </w:r>
          </w:p>
          <w:p w:rsidR="00A66B7B" w:rsidRPr="00A66B7B" w:rsidRDefault="00A66B7B" w:rsidP="00A66B7B">
            <w:pPr>
              <w:pStyle w:val="Standard"/>
              <w:rPr>
                <w:b/>
              </w:rPr>
            </w:pPr>
            <w:r w:rsidRPr="00A66B7B">
              <w:rPr>
                <w:b/>
              </w:rPr>
              <w:t xml:space="preserve"> na rok 2017</w:t>
            </w:r>
          </w:p>
        </w:tc>
        <w:tc>
          <w:tcPr>
            <w:tcW w:w="1869" w:type="dxa"/>
            <w:shd w:val="clear" w:color="auto" w:fill="DDD9C3"/>
          </w:tcPr>
          <w:p w:rsidR="00A66B7B" w:rsidRPr="00A66B7B" w:rsidRDefault="00A66B7B" w:rsidP="00A66B7B">
            <w:pPr>
              <w:pStyle w:val="Standard"/>
              <w:rPr>
                <w:b/>
              </w:rPr>
            </w:pPr>
            <w:r w:rsidRPr="00A66B7B">
              <w:rPr>
                <w:b/>
              </w:rPr>
              <w:t>Rozpočet</w:t>
            </w:r>
          </w:p>
          <w:p w:rsidR="00A66B7B" w:rsidRPr="00A66B7B" w:rsidRDefault="00A66B7B" w:rsidP="00A66B7B">
            <w:pPr>
              <w:pStyle w:val="Standard"/>
              <w:rPr>
                <w:b/>
              </w:rPr>
            </w:pPr>
            <w:r w:rsidRPr="00A66B7B">
              <w:rPr>
                <w:b/>
              </w:rPr>
              <w:t xml:space="preserve"> na rok 2018</w:t>
            </w:r>
          </w:p>
        </w:tc>
      </w:tr>
      <w:tr w:rsidR="00A66B7B" w:rsidRPr="00A66B7B" w:rsidTr="002A4B04">
        <w:tc>
          <w:tcPr>
            <w:tcW w:w="2138" w:type="dxa"/>
            <w:shd w:val="clear" w:color="auto" w:fill="D9D9D9"/>
          </w:tcPr>
          <w:p w:rsidR="00A66B7B" w:rsidRPr="00A66B7B" w:rsidRDefault="00A66B7B" w:rsidP="00A66B7B">
            <w:pPr>
              <w:pStyle w:val="Standard"/>
              <w:rPr>
                <w:b/>
              </w:rPr>
            </w:pPr>
            <w:r w:rsidRPr="00A66B7B">
              <w:rPr>
                <w:b/>
              </w:rPr>
              <w:t>Výdavky celkom</w:t>
            </w:r>
          </w:p>
        </w:tc>
        <w:tc>
          <w:tcPr>
            <w:tcW w:w="1642" w:type="dxa"/>
            <w:shd w:val="clear" w:color="auto" w:fill="D9D9D9"/>
          </w:tcPr>
          <w:p w:rsidR="00A66B7B" w:rsidRPr="00A66B7B" w:rsidRDefault="00A75FE9" w:rsidP="00A66B7B">
            <w:pPr>
              <w:pStyle w:val="Standard"/>
              <w:rPr>
                <w:b/>
              </w:rPr>
            </w:pPr>
            <w:r>
              <w:rPr>
                <w:b/>
              </w:rPr>
              <w:t>488213,01</w:t>
            </w:r>
          </w:p>
        </w:tc>
        <w:tc>
          <w:tcPr>
            <w:tcW w:w="1717" w:type="dxa"/>
            <w:shd w:val="clear" w:color="auto" w:fill="D9D9D9"/>
          </w:tcPr>
          <w:p w:rsidR="00A66B7B" w:rsidRPr="00A66B7B" w:rsidRDefault="00A75FE9" w:rsidP="00A66B7B">
            <w:pPr>
              <w:pStyle w:val="Standard"/>
              <w:rPr>
                <w:b/>
              </w:rPr>
            </w:pPr>
            <w:r>
              <w:rPr>
                <w:b/>
              </w:rPr>
              <w:t>417656,14</w:t>
            </w:r>
          </w:p>
        </w:tc>
        <w:tc>
          <w:tcPr>
            <w:tcW w:w="1869" w:type="dxa"/>
            <w:shd w:val="clear" w:color="auto" w:fill="D9D9D9"/>
          </w:tcPr>
          <w:p w:rsidR="00A66B7B" w:rsidRPr="00A66B7B" w:rsidRDefault="00A75FE9" w:rsidP="00A66B7B">
            <w:pPr>
              <w:pStyle w:val="Standard"/>
              <w:rPr>
                <w:b/>
              </w:rPr>
            </w:pPr>
            <w:r>
              <w:rPr>
                <w:b/>
              </w:rPr>
              <w:t>416975</w:t>
            </w:r>
          </w:p>
        </w:tc>
        <w:tc>
          <w:tcPr>
            <w:tcW w:w="1869" w:type="dxa"/>
            <w:shd w:val="clear" w:color="auto" w:fill="D9D9D9"/>
          </w:tcPr>
          <w:p w:rsidR="00A66B7B" w:rsidRPr="00A66B7B" w:rsidRDefault="00A75FE9" w:rsidP="00A66B7B">
            <w:pPr>
              <w:pStyle w:val="Standard"/>
              <w:rPr>
                <w:b/>
              </w:rPr>
            </w:pPr>
            <w:r>
              <w:rPr>
                <w:b/>
              </w:rPr>
              <w:t>416975</w:t>
            </w:r>
          </w:p>
        </w:tc>
      </w:tr>
      <w:tr w:rsidR="00A66B7B" w:rsidRPr="00A66B7B" w:rsidTr="002A4B04">
        <w:tc>
          <w:tcPr>
            <w:tcW w:w="2138" w:type="dxa"/>
          </w:tcPr>
          <w:p w:rsidR="00A66B7B" w:rsidRPr="00A66B7B" w:rsidRDefault="00A66B7B" w:rsidP="00A66B7B">
            <w:pPr>
              <w:pStyle w:val="Standard"/>
            </w:pPr>
            <w:r w:rsidRPr="00A66B7B">
              <w:t>z toho :</w:t>
            </w:r>
          </w:p>
        </w:tc>
        <w:tc>
          <w:tcPr>
            <w:tcW w:w="1642" w:type="dxa"/>
          </w:tcPr>
          <w:p w:rsidR="00A66B7B" w:rsidRPr="00A66B7B" w:rsidRDefault="00A66B7B" w:rsidP="00A66B7B">
            <w:pPr>
              <w:pStyle w:val="Standard"/>
              <w:rPr>
                <w:b/>
              </w:rPr>
            </w:pPr>
          </w:p>
        </w:tc>
        <w:tc>
          <w:tcPr>
            <w:tcW w:w="1717" w:type="dxa"/>
          </w:tcPr>
          <w:p w:rsidR="00A66B7B" w:rsidRPr="00A66B7B" w:rsidRDefault="00A66B7B" w:rsidP="00A66B7B">
            <w:pPr>
              <w:pStyle w:val="Standard"/>
              <w:rPr>
                <w:b/>
              </w:rPr>
            </w:pPr>
          </w:p>
        </w:tc>
        <w:tc>
          <w:tcPr>
            <w:tcW w:w="1869" w:type="dxa"/>
          </w:tcPr>
          <w:p w:rsidR="00A66B7B" w:rsidRPr="00A66B7B" w:rsidRDefault="00A66B7B" w:rsidP="00A66B7B">
            <w:pPr>
              <w:pStyle w:val="Standard"/>
              <w:rPr>
                <w:b/>
              </w:rPr>
            </w:pPr>
          </w:p>
        </w:tc>
        <w:tc>
          <w:tcPr>
            <w:tcW w:w="1869" w:type="dxa"/>
          </w:tcPr>
          <w:p w:rsidR="00A66B7B" w:rsidRPr="00A66B7B" w:rsidRDefault="00A66B7B" w:rsidP="00A66B7B">
            <w:pPr>
              <w:pStyle w:val="Standard"/>
              <w:rPr>
                <w:b/>
              </w:rPr>
            </w:pPr>
          </w:p>
        </w:tc>
      </w:tr>
      <w:tr w:rsidR="00A66B7B" w:rsidRPr="00A66B7B" w:rsidTr="002A4B04">
        <w:tc>
          <w:tcPr>
            <w:tcW w:w="2138" w:type="dxa"/>
          </w:tcPr>
          <w:p w:rsidR="00A66B7B" w:rsidRPr="00A66B7B" w:rsidRDefault="00A66B7B" w:rsidP="00A66B7B">
            <w:pPr>
              <w:pStyle w:val="Standard"/>
            </w:pPr>
            <w:r w:rsidRPr="00A66B7B">
              <w:t>Bežné výdavky</w:t>
            </w:r>
          </w:p>
        </w:tc>
        <w:tc>
          <w:tcPr>
            <w:tcW w:w="1642" w:type="dxa"/>
          </w:tcPr>
          <w:p w:rsidR="00A66B7B" w:rsidRPr="00A66B7B" w:rsidRDefault="00A75FE9" w:rsidP="00A66B7B">
            <w:pPr>
              <w:pStyle w:val="Standard"/>
              <w:rPr>
                <w:b/>
              </w:rPr>
            </w:pPr>
            <w:r>
              <w:rPr>
                <w:b/>
              </w:rPr>
              <w:t>488213,01</w:t>
            </w:r>
          </w:p>
        </w:tc>
        <w:tc>
          <w:tcPr>
            <w:tcW w:w="1717" w:type="dxa"/>
          </w:tcPr>
          <w:p w:rsidR="00A66B7B" w:rsidRPr="00A66B7B" w:rsidRDefault="00A66B7B" w:rsidP="00A66B7B">
            <w:pPr>
              <w:pStyle w:val="Standard"/>
              <w:rPr>
                <w:b/>
              </w:rPr>
            </w:pPr>
            <w:r>
              <w:rPr>
                <w:b/>
              </w:rPr>
              <w:t>412155</w:t>
            </w:r>
          </w:p>
        </w:tc>
        <w:tc>
          <w:tcPr>
            <w:tcW w:w="1869" w:type="dxa"/>
          </w:tcPr>
          <w:p w:rsidR="00A66B7B" w:rsidRPr="00A66B7B" w:rsidRDefault="00A66B7B" w:rsidP="00A66B7B">
            <w:pPr>
              <w:pStyle w:val="Standard"/>
              <w:rPr>
                <w:b/>
              </w:rPr>
            </w:pPr>
            <w:r>
              <w:rPr>
                <w:b/>
              </w:rPr>
              <w:t>416975</w:t>
            </w:r>
          </w:p>
        </w:tc>
        <w:tc>
          <w:tcPr>
            <w:tcW w:w="1869" w:type="dxa"/>
          </w:tcPr>
          <w:p w:rsidR="00A66B7B" w:rsidRPr="00A66B7B" w:rsidRDefault="00A66B7B" w:rsidP="00A66B7B">
            <w:pPr>
              <w:pStyle w:val="Standard"/>
              <w:rPr>
                <w:b/>
              </w:rPr>
            </w:pPr>
            <w:r>
              <w:rPr>
                <w:b/>
              </w:rPr>
              <w:t>416975</w:t>
            </w:r>
          </w:p>
        </w:tc>
      </w:tr>
      <w:tr w:rsidR="00A66B7B" w:rsidRPr="00A66B7B" w:rsidTr="002A4B04">
        <w:tc>
          <w:tcPr>
            <w:tcW w:w="2138" w:type="dxa"/>
          </w:tcPr>
          <w:p w:rsidR="00A66B7B" w:rsidRPr="00A66B7B" w:rsidRDefault="00A66B7B" w:rsidP="00A66B7B">
            <w:pPr>
              <w:pStyle w:val="Standard"/>
            </w:pPr>
            <w:r w:rsidRPr="00A66B7B">
              <w:t>Kapitálové výdavky</w:t>
            </w:r>
          </w:p>
        </w:tc>
        <w:tc>
          <w:tcPr>
            <w:tcW w:w="1642" w:type="dxa"/>
          </w:tcPr>
          <w:p w:rsidR="00A66B7B" w:rsidRPr="00A66B7B" w:rsidRDefault="00A66B7B" w:rsidP="00A66B7B">
            <w:pPr>
              <w:pStyle w:val="Standard"/>
              <w:rPr>
                <w:b/>
              </w:rPr>
            </w:pPr>
          </w:p>
        </w:tc>
        <w:tc>
          <w:tcPr>
            <w:tcW w:w="1717" w:type="dxa"/>
          </w:tcPr>
          <w:p w:rsidR="00A66B7B" w:rsidRPr="00A66B7B" w:rsidRDefault="00A75FE9" w:rsidP="00A66B7B">
            <w:pPr>
              <w:pStyle w:val="Standard"/>
              <w:rPr>
                <w:b/>
              </w:rPr>
            </w:pPr>
            <w:r>
              <w:rPr>
                <w:b/>
              </w:rPr>
              <w:t>5501,14</w:t>
            </w:r>
          </w:p>
        </w:tc>
        <w:tc>
          <w:tcPr>
            <w:tcW w:w="1869" w:type="dxa"/>
          </w:tcPr>
          <w:p w:rsidR="00A66B7B" w:rsidRPr="00A66B7B" w:rsidRDefault="00A66B7B" w:rsidP="00A66B7B">
            <w:pPr>
              <w:pStyle w:val="Standard"/>
              <w:rPr>
                <w:b/>
              </w:rPr>
            </w:pPr>
          </w:p>
        </w:tc>
        <w:tc>
          <w:tcPr>
            <w:tcW w:w="1869" w:type="dxa"/>
          </w:tcPr>
          <w:p w:rsidR="00A66B7B" w:rsidRPr="00A66B7B" w:rsidRDefault="00A66B7B" w:rsidP="00A66B7B">
            <w:pPr>
              <w:pStyle w:val="Standard"/>
              <w:rPr>
                <w:b/>
              </w:rPr>
            </w:pPr>
          </w:p>
        </w:tc>
      </w:tr>
      <w:tr w:rsidR="00A66B7B" w:rsidRPr="00A66B7B" w:rsidTr="002A4B04">
        <w:tc>
          <w:tcPr>
            <w:tcW w:w="2138" w:type="dxa"/>
          </w:tcPr>
          <w:p w:rsidR="00A66B7B" w:rsidRPr="00A66B7B" w:rsidRDefault="00A66B7B" w:rsidP="00A66B7B">
            <w:pPr>
              <w:pStyle w:val="Standard"/>
            </w:pPr>
            <w:r w:rsidRPr="00A66B7B">
              <w:t>Finančné výdavky</w:t>
            </w:r>
          </w:p>
        </w:tc>
        <w:tc>
          <w:tcPr>
            <w:tcW w:w="1642" w:type="dxa"/>
          </w:tcPr>
          <w:p w:rsidR="00A66B7B" w:rsidRPr="00A66B7B" w:rsidRDefault="00A66B7B" w:rsidP="00A66B7B">
            <w:pPr>
              <w:pStyle w:val="Standard"/>
              <w:rPr>
                <w:b/>
              </w:rPr>
            </w:pPr>
          </w:p>
        </w:tc>
        <w:tc>
          <w:tcPr>
            <w:tcW w:w="1717" w:type="dxa"/>
          </w:tcPr>
          <w:p w:rsidR="00A66B7B" w:rsidRPr="00A66B7B" w:rsidRDefault="00A66B7B" w:rsidP="00A66B7B">
            <w:pPr>
              <w:pStyle w:val="Standard"/>
              <w:rPr>
                <w:b/>
              </w:rPr>
            </w:pPr>
          </w:p>
        </w:tc>
        <w:tc>
          <w:tcPr>
            <w:tcW w:w="1869" w:type="dxa"/>
          </w:tcPr>
          <w:p w:rsidR="00A66B7B" w:rsidRPr="00A66B7B" w:rsidRDefault="00A66B7B" w:rsidP="00A66B7B">
            <w:pPr>
              <w:pStyle w:val="Standard"/>
              <w:rPr>
                <w:b/>
              </w:rPr>
            </w:pPr>
          </w:p>
        </w:tc>
        <w:tc>
          <w:tcPr>
            <w:tcW w:w="1869" w:type="dxa"/>
          </w:tcPr>
          <w:p w:rsidR="00A66B7B" w:rsidRPr="00A66B7B" w:rsidRDefault="00A66B7B" w:rsidP="00A66B7B">
            <w:pPr>
              <w:pStyle w:val="Standard"/>
              <w:rPr>
                <w:b/>
              </w:rPr>
            </w:pPr>
          </w:p>
        </w:tc>
      </w:tr>
    </w:tbl>
    <w:p w:rsidR="00A66B7B" w:rsidRPr="00A66B7B" w:rsidRDefault="00A66B7B" w:rsidP="00A66B7B">
      <w:pPr>
        <w:pStyle w:val="Standard"/>
        <w:rPr>
          <w:b/>
        </w:rPr>
      </w:pPr>
    </w:p>
    <w:p w:rsidR="0091478A" w:rsidRDefault="0091478A" w:rsidP="0091478A">
      <w:pPr>
        <w:pStyle w:val="Standard"/>
        <w:rPr>
          <w:b/>
        </w:rPr>
      </w:pPr>
    </w:p>
    <w:p w:rsidR="00B01C76" w:rsidRDefault="00B01C76" w:rsidP="0091478A">
      <w:pPr>
        <w:pStyle w:val="Standard"/>
        <w:rPr>
          <w:b/>
          <w:sz w:val="28"/>
          <w:szCs w:val="28"/>
        </w:rPr>
      </w:pPr>
      <w:r w:rsidRPr="00B01C76">
        <w:rPr>
          <w:b/>
          <w:sz w:val="28"/>
          <w:szCs w:val="28"/>
        </w:rPr>
        <w:t>8. Informácia o vývoji obce z pohľadu účtovníctva</w:t>
      </w:r>
    </w:p>
    <w:p w:rsidR="00B01C76" w:rsidRPr="00B01C76" w:rsidRDefault="00B01C76" w:rsidP="0091478A">
      <w:pPr>
        <w:pStyle w:val="Standard"/>
        <w:rPr>
          <w:b/>
          <w:sz w:val="28"/>
          <w:szCs w:val="28"/>
        </w:rPr>
      </w:pPr>
    </w:p>
    <w:p w:rsidR="00B01C76" w:rsidRPr="0091478A" w:rsidRDefault="00B01C76" w:rsidP="0091478A">
      <w:pPr>
        <w:pStyle w:val="Standard"/>
        <w:rPr>
          <w:b/>
        </w:rPr>
      </w:pPr>
      <w:r>
        <w:rPr>
          <w:b/>
        </w:rPr>
        <w:t>8.1</w:t>
      </w:r>
      <w:r w:rsidR="0091478A" w:rsidRPr="0091478A">
        <w:rPr>
          <w:b/>
        </w:rPr>
        <w:t xml:space="preserve">. Bilancia aktív a pasív k 31.12.2015 </w:t>
      </w:r>
    </w:p>
    <w:p w:rsidR="0091478A" w:rsidRPr="0091478A" w:rsidRDefault="0091478A" w:rsidP="0091478A">
      <w:pPr>
        <w:pStyle w:val="Standard"/>
        <w:rPr>
          <w:b/>
        </w:rPr>
      </w:pPr>
    </w:p>
    <w:p w:rsidR="0091478A" w:rsidRPr="0091478A" w:rsidRDefault="00B01C76" w:rsidP="0091478A">
      <w:pPr>
        <w:pStyle w:val="Standard"/>
        <w:rPr>
          <w:b/>
        </w:rPr>
      </w:pPr>
      <w:r>
        <w:rPr>
          <w:b/>
        </w:rPr>
        <w:t xml:space="preserve">8.1.1. </w:t>
      </w:r>
      <w:r w:rsidR="0091478A" w:rsidRPr="0091478A">
        <w:rPr>
          <w:b/>
        </w:rPr>
        <w:t>A K T Í V A 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00"/>
      </w:tblGrid>
      <w:tr w:rsidR="0091478A" w:rsidRPr="0091478A" w:rsidTr="00B355FA">
        <w:tc>
          <w:tcPr>
            <w:tcW w:w="3756" w:type="dxa"/>
            <w:shd w:val="clear" w:color="auto" w:fill="D9D9D9"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  <w:r w:rsidRPr="0091478A">
              <w:rPr>
                <w:b/>
              </w:rPr>
              <w:t xml:space="preserve">Názov  </w:t>
            </w:r>
          </w:p>
        </w:tc>
        <w:tc>
          <w:tcPr>
            <w:tcW w:w="2870" w:type="dxa"/>
            <w:shd w:val="clear" w:color="auto" w:fill="D9D9D9"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  <w:r w:rsidRPr="0091478A">
              <w:rPr>
                <w:b/>
              </w:rPr>
              <w:t>ZS  k  1.1.2015  v EUR</w:t>
            </w:r>
          </w:p>
        </w:tc>
        <w:tc>
          <w:tcPr>
            <w:tcW w:w="2800" w:type="dxa"/>
            <w:shd w:val="clear" w:color="auto" w:fill="D9D9D9"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  <w:r w:rsidRPr="0091478A">
              <w:rPr>
                <w:b/>
              </w:rPr>
              <w:t>KZ  k  31.12.2015 v EUR</w:t>
            </w:r>
          </w:p>
        </w:tc>
      </w:tr>
      <w:tr w:rsidR="0091478A" w:rsidRPr="0091478A" w:rsidTr="00B355FA">
        <w:tc>
          <w:tcPr>
            <w:tcW w:w="3756" w:type="dxa"/>
            <w:shd w:val="clear" w:color="auto" w:fill="C4BC96"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  <w:r w:rsidRPr="0091478A">
              <w:rPr>
                <w:b/>
              </w:rPr>
              <w:t>Majetok spolu</w:t>
            </w:r>
          </w:p>
        </w:tc>
        <w:tc>
          <w:tcPr>
            <w:tcW w:w="2870" w:type="dxa"/>
            <w:shd w:val="clear" w:color="auto" w:fill="C4BC96"/>
          </w:tcPr>
          <w:p w:rsidR="0091478A" w:rsidRPr="0091478A" w:rsidRDefault="0091478A" w:rsidP="0091478A">
            <w:pPr>
              <w:pStyle w:val="Standard"/>
            </w:pPr>
            <w:r w:rsidRPr="0091478A">
              <w:t>364094,83</w:t>
            </w:r>
          </w:p>
        </w:tc>
        <w:tc>
          <w:tcPr>
            <w:tcW w:w="2800" w:type="dxa"/>
            <w:shd w:val="clear" w:color="auto" w:fill="C4BC96"/>
          </w:tcPr>
          <w:p w:rsidR="0091478A" w:rsidRPr="0091478A" w:rsidRDefault="0091478A" w:rsidP="0091478A">
            <w:pPr>
              <w:pStyle w:val="Standard"/>
            </w:pPr>
            <w:r w:rsidRPr="0091478A">
              <w:t>383043,21</w:t>
            </w:r>
          </w:p>
        </w:tc>
      </w:tr>
      <w:tr w:rsidR="0091478A" w:rsidRPr="0091478A" w:rsidTr="00B355FA">
        <w:tc>
          <w:tcPr>
            <w:tcW w:w="3756" w:type="dxa"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  <w:r w:rsidRPr="0091478A">
              <w:rPr>
                <w:b/>
              </w:rPr>
              <w:t>Neobežný majetok spolu</w:t>
            </w:r>
          </w:p>
        </w:tc>
        <w:tc>
          <w:tcPr>
            <w:tcW w:w="2870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306677,31</w:t>
            </w:r>
          </w:p>
        </w:tc>
        <w:tc>
          <w:tcPr>
            <w:tcW w:w="2800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303687,37</w:t>
            </w:r>
          </w:p>
        </w:tc>
      </w:tr>
      <w:tr w:rsidR="0091478A" w:rsidRPr="0091478A" w:rsidTr="00B355FA">
        <w:tc>
          <w:tcPr>
            <w:tcW w:w="3756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z toho :</w:t>
            </w:r>
          </w:p>
        </w:tc>
        <w:tc>
          <w:tcPr>
            <w:tcW w:w="2870" w:type="dxa"/>
          </w:tcPr>
          <w:p w:rsidR="0091478A" w:rsidRPr="0091478A" w:rsidRDefault="0091478A" w:rsidP="0091478A">
            <w:pPr>
              <w:pStyle w:val="Standard"/>
            </w:pPr>
          </w:p>
        </w:tc>
        <w:tc>
          <w:tcPr>
            <w:tcW w:w="2800" w:type="dxa"/>
          </w:tcPr>
          <w:p w:rsidR="0091478A" w:rsidRPr="0091478A" w:rsidRDefault="0091478A" w:rsidP="0091478A">
            <w:pPr>
              <w:pStyle w:val="Standard"/>
            </w:pPr>
          </w:p>
        </w:tc>
      </w:tr>
      <w:tr w:rsidR="0091478A" w:rsidRPr="0091478A" w:rsidTr="00B355FA">
        <w:tc>
          <w:tcPr>
            <w:tcW w:w="3756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Dlhodobý nehmotný majetok</w:t>
            </w:r>
          </w:p>
        </w:tc>
        <w:tc>
          <w:tcPr>
            <w:tcW w:w="2870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0,00</w:t>
            </w:r>
          </w:p>
        </w:tc>
        <w:tc>
          <w:tcPr>
            <w:tcW w:w="2800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0,00</w:t>
            </w:r>
          </w:p>
        </w:tc>
      </w:tr>
      <w:tr w:rsidR="0091478A" w:rsidRPr="0091478A" w:rsidTr="00B355FA">
        <w:tc>
          <w:tcPr>
            <w:tcW w:w="3756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Dlhodobý hmotný majetok</w:t>
            </w:r>
          </w:p>
        </w:tc>
        <w:tc>
          <w:tcPr>
            <w:tcW w:w="2870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153703,82</w:t>
            </w:r>
          </w:p>
        </w:tc>
        <w:tc>
          <w:tcPr>
            <w:tcW w:w="2800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150713,88</w:t>
            </w:r>
          </w:p>
        </w:tc>
      </w:tr>
      <w:tr w:rsidR="0091478A" w:rsidRPr="0091478A" w:rsidTr="00B355FA">
        <w:tc>
          <w:tcPr>
            <w:tcW w:w="3756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Dlhodobý finančný majetok</w:t>
            </w:r>
          </w:p>
        </w:tc>
        <w:tc>
          <w:tcPr>
            <w:tcW w:w="2870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152973,49</w:t>
            </w:r>
          </w:p>
        </w:tc>
        <w:tc>
          <w:tcPr>
            <w:tcW w:w="2800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152973,49</w:t>
            </w:r>
          </w:p>
        </w:tc>
      </w:tr>
      <w:tr w:rsidR="0091478A" w:rsidRPr="0091478A" w:rsidTr="00B355FA">
        <w:tc>
          <w:tcPr>
            <w:tcW w:w="3756" w:type="dxa"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  <w:r w:rsidRPr="0091478A">
              <w:rPr>
                <w:b/>
              </w:rPr>
              <w:t>Obežný majetok spolu</w:t>
            </w:r>
          </w:p>
        </w:tc>
        <w:tc>
          <w:tcPr>
            <w:tcW w:w="2870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55876,72</w:t>
            </w:r>
          </w:p>
        </w:tc>
        <w:tc>
          <w:tcPr>
            <w:tcW w:w="2800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78468,45</w:t>
            </w:r>
          </w:p>
        </w:tc>
      </w:tr>
      <w:tr w:rsidR="0091478A" w:rsidRPr="0091478A" w:rsidTr="00B355FA">
        <w:tc>
          <w:tcPr>
            <w:tcW w:w="3756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z toho :</w:t>
            </w:r>
          </w:p>
        </w:tc>
        <w:tc>
          <w:tcPr>
            <w:tcW w:w="2870" w:type="dxa"/>
          </w:tcPr>
          <w:p w:rsidR="0091478A" w:rsidRPr="0091478A" w:rsidRDefault="0091478A" w:rsidP="0091478A">
            <w:pPr>
              <w:pStyle w:val="Standard"/>
            </w:pPr>
          </w:p>
        </w:tc>
        <w:tc>
          <w:tcPr>
            <w:tcW w:w="2800" w:type="dxa"/>
          </w:tcPr>
          <w:p w:rsidR="0091478A" w:rsidRPr="0091478A" w:rsidRDefault="0091478A" w:rsidP="0091478A">
            <w:pPr>
              <w:pStyle w:val="Standard"/>
            </w:pPr>
          </w:p>
        </w:tc>
      </w:tr>
      <w:tr w:rsidR="0091478A" w:rsidRPr="0091478A" w:rsidTr="00B355FA">
        <w:tc>
          <w:tcPr>
            <w:tcW w:w="3756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Zásoby</w:t>
            </w:r>
          </w:p>
        </w:tc>
        <w:tc>
          <w:tcPr>
            <w:tcW w:w="2870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0,00</w:t>
            </w:r>
          </w:p>
        </w:tc>
        <w:tc>
          <w:tcPr>
            <w:tcW w:w="2800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41,04</w:t>
            </w:r>
          </w:p>
        </w:tc>
      </w:tr>
      <w:tr w:rsidR="0091478A" w:rsidRPr="0091478A" w:rsidTr="00B355FA">
        <w:tc>
          <w:tcPr>
            <w:tcW w:w="3756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Zúčtovanie medzi subjektami VS</w:t>
            </w:r>
          </w:p>
        </w:tc>
        <w:tc>
          <w:tcPr>
            <w:tcW w:w="2870" w:type="dxa"/>
          </w:tcPr>
          <w:p w:rsidR="0091478A" w:rsidRPr="0091478A" w:rsidRDefault="0091478A" w:rsidP="0091478A">
            <w:pPr>
              <w:pStyle w:val="Standard"/>
            </w:pPr>
          </w:p>
        </w:tc>
        <w:tc>
          <w:tcPr>
            <w:tcW w:w="2800" w:type="dxa"/>
          </w:tcPr>
          <w:p w:rsidR="0091478A" w:rsidRPr="0091478A" w:rsidRDefault="0091478A" w:rsidP="0091478A">
            <w:pPr>
              <w:pStyle w:val="Standard"/>
            </w:pPr>
          </w:p>
        </w:tc>
      </w:tr>
      <w:tr w:rsidR="0091478A" w:rsidRPr="0091478A" w:rsidTr="00B355FA">
        <w:tc>
          <w:tcPr>
            <w:tcW w:w="3756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Dlhodobé pohľadávky</w:t>
            </w:r>
          </w:p>
        </w:tc>
        <w:tc>
          <w:tcPr>
            <w:tcW w:w="2870" w:type="dxa"/>
          </w:tcPr>
          <w:p w:rsidR="0091478A" w:rsidRPr="0091478A" w:rsidRDefault="0091478A" w:rsidP="0091478A">
            <w:pPr>
              <w:pStyle w:val="Standard"/>
            </w:pPr>
          </w:p>
        </w:tc>
        <w:tc>
          <w:tcPr>
            <w:tcW w:w="2800" w:type="dxa"/>
          </w:tcPr>
          <w:p w:rsidR="0091478A" w:rsidRPr="0091478A" w:rsidRDefault="0091478A" w:rsidP="0091478A">
            <w:pPr>
              <w:pStyle w:val="Standard"/>
            </w:pPr>
          </w:p>
        </w:tc>
      </w:tr>
      <w:tr w:rsidR="0091478A" w:rsidRPr="0091478A" w:rsidTr="00B355FA">
        <w:tc>
          <w:tcPr>
            <w:tcW w:w="3756" w:type="dxa"/>
          </w:tcPr>
          <w:p w:rsidR="0091478A" w:rsidRPr="0091478A" w:rsidRDefault="0091478A" w:rsidP="0091478A">
            <w:pPr>
              <w:pStyle w:val="Standard"/>
            </w:pPr>
            <w:r w:rsidRPr="0091478A">
              <w:t xml:space="preserve">Krátkodobé pohľadávky </w:t>
            </w:r>
          </w:p>
        </w:tc>
        <w:tc>
          <w:tcPr>
            <w:tcW w:w="2870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20053,07</w:t>
            </w:r>
          </w:p>
        </w:tc>
        <w:tc>
          <w:tcPr>
            <w:tcW w:w="2800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12629,85</w:t>
            </w:r>
          </w:p>
        </w:tc>
      </w:tr>
      <w:tr w:rsidR="0091478A" w:rsidRPr="0091478A" w:rsidTr="00B355FA">
        <w:tc>
          <w:tcPr>
            <w:tcW w:w="3756" w:type="dxa"/>
          </w:tcPr>
          <w:p w:rsidR="0091478A" w:rsidRPr="0091478A" w:rsidRDefault="0091478A" w:rsidP="0091478A">
            <w:pPr>
              <w:pStyle w:val="Standard"/>
            </w:pPr>
            <w:r w:rsidRPr="0091478A">
              <w:t xml:space="preserve">Finančné účty </w:t>
            </w:r>
          </w:p>
        </w:tc>
        <w:tc>
          <w:tcPr>
            <w:tcW w:w="2870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35823,65</w:t>
            </w:r>
          </w:p>
        </w:tc>
        <w:tc>
          <w:tcPr>
            <w:tcW w:w="2800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65797,56</w:t>
            </w:r>
          </w:p>
        </w:tc>
      </w:tr>
      <w:tr w:rsidR="0091478A" w:rsidRPr="0091478A" w:rsidTr="00B355FA">
        <w:tc>
          <w:tcPr>
            <w:tcW w:w="3756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Poskytnuté návratné fin. výpomoci dlh.</w:t>
            </w:r>
          </w:p>
        </w:tc>
        <w:tc>
          <w:tcPr>
            <w:tcW w:w="2870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0,00</w:t>
            </w:r>
          </w:p>
        </w:tc>
        <w:tc>
          <w:tcPr>
            <w:tcW w:w="2800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0,00</w:t>
            </w:r>
          </w:p>
        </w:tc>
      </w:tr>
      <w:tr w:rsidR="0091478A" w:rsidRPr="0091478A" w:rsidTr="00B355FA">
        <w:tc>
          <w:tcPr>
            <w:tcW w:w="3756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Poskytnuté návratné fin. výpomoci krát.</w:t>
            </w:r>
          </w:p>
        </w:tc>
        <w:tc>
          <w:tcPr>
            <w:tcW w:w="2870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0,00</w:t>
            </w:r>
          </w:p>
        </w:tc>
        <w:tc>
          <w:tcPr>
            <w:tcW w:w="2800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0,00</w:t>
            </w:r>
          </w:p>
        </w:tc>
      </w:tr>
      <w:tr w:rsidR="0091478A" w:rsidRPr="0091478A" w:rsidTr="00B355FA">
        <w:tc>
          <w:tcPr>
            <w:tcW w:w="3756" w:type="dxa"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  <w:r w:rsidRPr="0091478A">
              <w:rPr>
                <w:b/>
              </w:rPr>
              <w:t xml:space="preserve">Časové rozlíšenie </w:t>
            </w:r>
          </w:p>
        </w:tc>
        <w:tc>
          <w:tcPr>
            <w:tcW w:w="2870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1540,90</w:t>
            </w:r>
          </w:p>
        </w:tc>
        <w:tc>
          <w:tcPr>
            <w:tcW w:w="2800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887,39</w:t>
            </w:r>
          </w:p>
        </w:tc>
      </w:tr>
    </w:tbl>
    <w:p w:rsidR="00B01C76" w:rsidRDefault="00B01C76" w:rsidP="0091478A">
      <w:pPr>
        <w:pStyle w:val="Standard"/>
        <w:rPr>
          <w:b/>
        </w:rPr>
      </w:pPr>
    </w:p>
    <w:p w:rsidR="0091478A" w:rsidRPr="00B01C76" w:rsidRDefault="00B01C76" w:rsidP="0091478A">
      <w:pPr>
        <w:pStyle w:val="Standard"/>
        <w:rPr>
          <w:sz w:val="24"/>
          <w:szCs w:val="24"/>
        </w:rPr>
      </w:pPr>
      <w:r>
        <w:rPr>
          <w:b/>
        </w:rPr>
        <w:t xml:space="preserve"> </w:t>
      </w:r>
      <w:r>
        <w:rPr>
          <w:sz w:val="24"/>
          <w:szCs w:val="24"/>
        </w:rPr>
        <w:t xml:space="preserve"> </w:t>
      </w:r>
      <w:r w:rsidRPr="00B01C76">
        <w:rPr>
          <w:sz w:val="24"/>
          <w:szCs w:val="24"/>
        </w:rPr>
        <w:t xml:space="preserve"> </w:t>
      </w:r>
      <w:r w:rsidR="0091478A" w:rsidRPr="00B01C76">
        <w:rPr>
          <w:sz w:val="24"/>
          <w:szCs w:val="24"/>
        </w:rPr>
        <w:t xml:space="preserve">Krátkodobé pohľadávky eviduje obec nasledovne: </w:t>
      </w:r>
    </w:p>
    <w:p w:rsidR="0091478A" w:rsidRPr="00B01C76" w:rsidRDefault="0091478A" w:rsidP="00F31324">
      <w:pPr>
        <w:pStyle w:val="Standard"/>
        <w:numPr>
          <w:ilvl w:val="0"/>
          <w:numId w:val="10"/>
        </w:numPr>
        <w:rPr>
          <w:sz w:val="24"/>
          <w:szCs w:val="24"/>
        </w:rPr>
      </w:pPr>
      <w:r w:rsidRPr="00B01C76">
        <w:rPr>
          <w:sz w:val="24"/>
          <w:szCs w:val="24"/>
        </w:rPr>
        <w:t xml:space="preserve">3581,32 – </w:t>
      </w:r>
      <w:proofErr w:type="spellStart"/>
      <w:r w:rsidRPr="00B01C76">
        <w:rPr>
          <w:sz w:val="24"/>
          <w:szCs w:val="24"/>
        </w:rPr>
        <w:t>nezúčtovné</w:t>
      </w:r>
      <w:proofErr w:type="spellEnd"/>
      <w:r w:rsidRPr="00B01C76">
        <w:rPr>
          <w:sz w:val="24"/>
          <w:szCs w:val="24"/>
        </w:rPr>
        <w:t xml:space="preserve"> preddavky z r. 2013 (</w:t>
      </w:r>
      <w:proofErr w:type="spellStart"/>
      <w:r w:rsidRPr="00B01C76">
        <w:rPr>
          <w:sz w:val="24"/>
          <w:szCs w:val="24"/>
        </w:rPr>
        <w:t>exek</w:t>
      </w:r>
      <w:proofErr w:type="spellEnd"/>
      <w:r w:rsidRPr="00B01C76">
        <w:rPr>
          <w:sz w:val="24"/>
          <w:szCs w:val="24"/>
        </w:rPr>
        <w:t>. vymáhanie)</w:t>
      </w:r>
    </w:p>
    <w:p w:rsidR="0091478A" w:rsidRPr="00B01C76" w:rsidRDefault="0091478A" w:rsidP="00F31324">
      <w:pPr>
        <w:pStyle w:val="Standard"/>
        <w:numPr>
          <w:ilvl w:val="0"/>
          <w:numId w:val="10"/>
        </w:numPr>
        <w:rPr>
          <w:sz w:val="24"/>
          <w:szCs w:val="24"/>
        </w:rPr>
      </w:pPr>
      <w:r w:rsidRPr="00B01C76">
        <w:rPr>
          <w:sz w:val="24"/>
          <w:szCs w:val="24"/>
        </w:rPr>
        <w:t>1350,00- poskytnuté FP na právne služby pre poslancov býv. OZ z r. 2013,</w:t>
      </w:r>
    </w:p>
    <w:p w:rsidR="0091478A" w:rsidRPr="00B01C76" w:rsidRDefault="0091478A" w:rsidP="00F31324">
      <w:pPr>
        <w:pStyle w:val="Standard"/>
        <w:numPr>
          <w:ilvl w:val="0"/>
          <w:numId w:val="10"/>
        </w:numPr>
        <w:rPr>
          <w:sz w:val="24"/>
          <w:szCs w:val="24"/>
        </w:rPr>
      </w:pPr>
      <w:r w:rsidRPr="00B01C76">
        <w:rPr>
          <w:sz w:val="24"/>
          <w:szCs w:val="24"/>
        </w:rPr>
        <w:t>3200,00- poskytnutie fin. výpomoci obecnej prevádzkarni –zostatok ku 31.12.2015</w:t>
      </w:r>
    </w:p>
    <w:p w:rsidR="0091478A" w:rsidRPr="00B01C76" w:rsidRDefault="0091478A" w:rsidP="00F31324">
      <w:pPr>
        <w:pStyle w:val="Standard"/>
        <w:numPr>
          <w:ilvl w:val="0"/>
          <w:numId w:val="10"/>
        </w:numPr>
        <w:rPr>
          <w:sz w:val="24"/>
          <w:szCs w:val="24"/>
        </w:rPr>
      </w:pPr>
      <w:r w:rsidRPr="00B01C76">
        <w:rPr>
          <w:sz w:val="24"/>
          <w:szCs w:val="24"/>
        </w:rPr>
        <w:t>3242,30- daňové pohľadávky obce voči obyvateľom</w:t>
      </w:r>
    </w:p>
    <w:p w:rsidR="0091478A" w:rsidRPr="00B01C76" w:rsidRDefault="0091478A" w:rsidP="00F31324">
      <w:pPr>
        <w:pStyle w:val="Standard"/>
        <w:numPr>
          <w:ilvl w:val="0"/>
          <w:numId w:val="10"/>
        </w:numPr>
        <w:rPr>
          <w:sz w:val="24"/>
          <w:szCs w:val="24"/>
        </w:rPr>
      </w:pPr>
      <w:r w:rsidRPr="00B01C76">
        <w:rPr>
          <w:sz w:val="24"/>
          <w:szCs w:val="24"/>
        </w:rPr>
        <w:lastRenderedPageBreak/>
        <w:t xml:space="preserve"> 535,16- nedaňové pohľadávky voči obyvateľom ( za vývoz TKO)</w:t>
      </w:r>
    </w:p>
    <w:p w:rsidR="0091478A" w:rsidRPr="00B01C76" w:rsidRDefault="0091478A" w:rsidP="00F31324">
      <w:pPr>
        <w:pStyle w:val="Standard"/>
        <w:numPr>
          <w:ilvl w:val="0"/>
          <w:numId w:val="10"/>
        </w:numPr>
        <w:rPr>
          <w:sz w:val="24"/>
          <w:szCs w:val="24"/>
        </w:rPr>
      </w:pPr>
      <w:r w:rsidRPr="00B01C76">
        <w:rPr>
          <w:sz w:val="24"/>
          <w:szCs w:val="24"/>
        </w:rPr>
        <w:t xml:space="preserve"> 721,07 - preúčtovanie VH školskej jedálne</w:t>
      </w:r>
    </w:p>
    <w:p w:rsidR="0091478A" w:rsidRPr="00B01C76" w:rsidRDefault="00B01C76" w:rsidP="0091478A">
      <w:pPr>
        <w:pStyle w:val="Standard"/>
        <w:rPr>
          <w:b/>
          <w:sz w:val="24"/>
          <w:szCs w:val="24"/>
        </w:rPr>
      </w:pPr>
      <w:r w:rsidRPr="00B01C76">
        <w:rPr>
          <w:b/>
          <w:sz w:val="24"/>
          <w:szCs w:val="24"/>
        </w:rPr>
        <w:t xml:space="preserve">           </w:t>
      </w:r>
      <w:r w:rsidR="0091478A" w:rsidRPr="00B01C76">
        <w:rPr>
          <w:b/>
          <w:sz w:val="24"/>
          <w:szCs w:val="24"/>
        </w:rPr>
        <w:t>12629,85- spolu</w:t>
      </w:r>
    </w:p>
    <w:p w:rsidR="0091478A" w:rsidRPr="0091478A" w:rsidRDefault="00B01C76" w:rsidP="0091478A">
      <w:pPr>
        <w:pStyle w:val="Standard"/>
      </w:pPr>
      <w:r>
        <w:rPr>
          <w:b/>
        </w:rPr>
        <w:t xml:space="preserve"> </w:t>
      </w:r>
    </w:p>
    <w:p w:rsidR="0091478A" w:rsidRPr="0091478A" w:rsidRDefault="0091478A" w:rsidP="0091478A">
      <w:pPr>
        <w:pStyle w:val="Standard"/>
        <w:rPr>
          <w:b/>
        </w:rPr>
      </w:pPr>
    </w:p>
    <w:p w:rsidR="0091478A" w:rsidRPr="0091478A" w:rsidRDefault="00B01C76" w:rsidP="0091478A">
      <w:pPr>
        <w:pStyle w:val="Standard"/>
        <w:rPr>
          <w:b/>
        </w:rPr>
      </w:pPr>
      <w:r>
        <w:rPr>
          <w:b/>
        </w:rPr>
        <w:t xml:space="preserve">8.1.2  </w:t>
      </w:r>
      <w:r w:rsidR="0091478A" w:rsidRPr="0091478A">
        <w:rPr>
          <w:b/>
        </w:rPr>
        <w:t xml:space="preserve">P A S Í V A 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00"/>
      </w:tblGrid>
      <w:tr w:rsidR="0091478A" w:rsidRPr="0091478A" w:rsidTr="00B355FA">
        <w:tc>
          <w:tcPr>
            <w:tcW w:w="3756" w:type="dxa"/>
            <w:shd w:val="clear" w:color="auto" w:fill="D9D9D9"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  <w:r w:rsidRPr="0091478A">
              <w:rPr>
                <w:b/>
              </w:rPr>
              <w:t>Názov</w:t>
            </w:r>
          </w:p>
        </w:tc>
        <w:tc>
          <w:tcPr>
            <w:tcW w:w="2870" w:type="dxa"/>
            <w:shd w:val="clear" w:color="auto" w:fill="D9D9D9"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  <w:r w:rsidRPr="0091478A">
              <w:rPr>
                <w:b/>
              </w:rPr>
              <w:t>ZS  k  1.1.2015 v EUR</w:t>
            </w:r>
          </w:p>
        </w:tc>
        <w:tc>
          <w:tcPr>
            <w:tcW w:w="2800" w:type="dxa"/>
            <w:shd w:val="clear" w:color="auto" w:fill="D9D9D9"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  <w:r w:rsidRPr="0091478A">
              <w:rPr>
                <w:b/>
              </w:rPr>
              <w:t>KZ  k  31.12.2015 v EUR</w:t>
            </w:r>
          </w:p>
        </w:tc>
      </w:tr>
      <w:tr w:rsidR="0091478A" w:rsidRPr="0091478A" w:rsidTr="00B355FA">
        <w:tc>
          <w:tcPr>
            <w:tcW w:w="3756" w:type="dxa"/>
            <w:shd w:val="clear" w:color="auto" w:fill="C4BC96"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  <w:r w:rsidRPr="0091478A">
              <w:rPr>
                <w:b/>
              </w:rPr>
              <w:t>Vlastné imanie a záväzky spolu</w:t>
            </w:r>
          </w:p>
        </w:tc>
        <w:tc>
          <w:tcPr>
            <w:tcW w:w="2870" w:type="dxa"/>
            <w:shd w:val="clear" w:color="auto" w:fill="C4BC96"/>
          </w:tcPr>
          <w:p w:rsidR="0091478A" w:rsidRPr="0091478A" w:rsidRDefault="0091478A" w:rsidP="0091478A">
            <w:pPr>
              <w:pStyle w:val="Standard"/>
            </w:pPr>
            <w:r w:rsidRPr="0091478A">
              <w:t>364094,93</w:t>
            </w:r>
          </w:p>
        </w:tc>
        <w:tc>
          <w:tcPr>
            <w:tcW w:w="2800" w:type="dxa"/>
            <w:shd w:val="clear" w:color="auto" w:fill="C4BC96"/>
          </w:tcPr>
          <w:p w:rsidR="0091478A" w:rsidRPr="0091478A" w:rsidRDefault="0091478A" w:rsidP="0091478A">
            <w:pPr>
              <w:pStyle w:val="Standard"/>
            </w:pPr>
            <w:r w:rsidRPr="0091478A">
              <w:t>383043,21</w:t>
            </w:r>
          </w:p>
        </w:tc>
      </w:tr>
      <w:tr w:rsidR="0091478A" w:rsidRPr="0091478A" w:rsidTr="00B355FA">
        <w:tc>
          <w:tcPr>
            <w:tcW w:w="3756" w:type="dxa"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  <w:r w:rsidRPr="0091478A">
              <w:rPr>
                <w:b/>
              </w:rPr>
              <w:t xml:space="preserve">Vlastné imanie </w:t>
            </w:r>
          </w:p>
        </w:tc>
        <w:tc>
          <w:tcPr>
            <w:tcW w:w="2870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303607,12</w:t>
            </w:r>
          </w:p>
        </w:tc>
        <w:tc>
          <w:tcPr>
            <w:tcW w:w="2800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287520,91</w:t>
            </w:r>
          </w:p>
        </w:tc>
      </w:tr>
      <w:tr w:rsidR="0091478A" w:rsidRPr="0091478A" w:rsidTr="00B355FA">
        <w:tc>
          <w:tcPr>
            <w:tcW w:w="3756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z toho :</w:t>
            </w:r>
          </w:p>
        </w:tc>
        <w:tc>
          <w:tcPr>
            <w:tcW w:w="2870" w:type="dxa"/>
          </w:tcPr>
          <w:p w:rsidR="0091478A" w:rsidRPr="0091478A" w:rsidRDefault="0091478A" w:rsidP="0091478A">
            <w:pPr>
              <w:pStyle w:val="Standard"/>
            </w:pPr>
          </w:p>
        </w:tc>
        <w:tc>
          <w:tcPr>
            <w:tcW w:w="2800" w:type="dxa"/>
          </w:tcPr>
          <w:p w:rsidR="0091478A" w:rsidRPr="0091478A" w:rsidRDefault="0091478A" w:rsidP="0091478A">
            <w:pPr>
              <w:pStyle w:val="Standard"/>
            </w:pPr>
          </w:p>
        </w:tc>
      </w:tr>
      <w:tr w:rsidR="0091478A" w:rsidRPr="0091478A" w:rsidTr="00B355FA">
        <w:tc>
          <w:tcPr>
            <w:tcW w:w="3756" w:type="dxa"/>
          </w:tcPr>
          <w:p w:rsidR="0091478A" w:rsidRPr="0091478A" w:rsidRDefault="0091478A" w:rsidP="0091478A">
            <w:pPr>
              <w:pStyle w:val="Standard"/>
            </w:pPr>
            <w:r w:rsidRPr="0091478A">
              <w:t xml:space="preserve">Oceňovacie rozdiely </w:t>
            </w:r>
          </w:p>
        </w:tc>
        <w:tc>
          <w:tcPr>
            <w:tcW w:w="2870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0,00</w:t>
            </w:r>
          </w:p>
        </w:tc>
        <w:tc>
          <w:tcPr>
            <w:tcW w:w="2800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0,00</w:t>
            </w:r>
          </w:p>
        </w:tc>
      </w:tr>
      <w:tr w:rsidR="0091478A" w:rsidRPr="0091478A" w:rsidTr="00B355FA">
        <w:tc>
          <w:tcPr>
            <w:tcW w:w="3756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Fondy</w:t>
            </w:r>
          </w:p>
        </w:tc>
        <w:tc>
          <w:tcPr>
            <w:tcW w:w="2870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0,00</w:t>
            </w:r>
          </w:p>
        </w:tc>
        <w:tc>
          <w:tcPr>
            <w:tcW w:w="2800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0,00</w:t>
            </w:r>
          </w:p>
        </w:tc>
      </w:tr>
      <w:tr w:rsidR="0091478A" w:rsidRPr="0091478A" w:rsidTr="00B355FA">
        <w:tc>
          <w:tcPr>
            <w:tcW w:w="3756" w:type="dxa"/>
          </w:tcPr>
          <w:p w:rsidR="0091478A" w:rsidRPr="0091478A" w:rsidRDefault="0091478A" w:rsidP="0091478A">
            <w:pPr>
              <w:pStyle w:val="Standard"/>
            </w:pPr>
            <w:r w:rsidRPr="0091478A">
              <w:t xml:space="preserve">Výsledok hospodárenia </w:t>
            </w:r>
          </w:p>
        </w:tc>
        <w:tc>
          <w:tcPr>
            <w:tcW w:w="2870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20203,51</w:t>
            </w:r>
          </w:p>
        </w:tc>
        <w:tc>
          <w:tcPr>
            <w:tcW w:w="2800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26788,68</w:t>
            </w:r>
          </w:p>
        </w:tc>
      </w:tr>
      <w:tr w:rsidR="0091478A" w:rsidRPr="0091478A" w:rsidTr="00B355FA">
        <w:tc>
          <w:tcPr>
            <w:tcW w:w="3756" w:type="dxa"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  <w:r w:rsidRPr="0091478A">
              <w:rPr>
                <w:b/>
              </w:rPr>
              <w:t>Záväzky</w:t>
            </w:r>
          </w:p>
        </w:tc>
        <w:tc>
          <w:tcPr>
            <w:tcW w:w="2870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60487,81</w:t>
            </w:r>
          </w:p>
        </w:tc>
        <w:tc>
          <w:tcPr>
            <w:tcW w:w="2800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58717,00</w:t>
            </w:r>
          </w:p>
        </w:tc>
      </w:tr>
      <w:tr w:rsidR="0091478A" w:rsidRPr="0091478A" w:rsidTr="00B355FA">
        <w:tc>
          <w:tcPr>
            <w:tcW w:w="3756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z toho :</w:t>
            </w:r>
          </w:p>
        </w:tc>
        <w:tc>
          <w:tcPr>
            <w:tcW w:w="2870" w:type="dxa"/>
          </w:tcPr>
          <w:p w:rsidR="0091478A" w:rsidRPr="0091478A" w:rsidRDefault="0091478A" w:rsidP="0091478A">
            <w:pPr>
              <w:pStyle w:val="Standard"/>
            </w:pPr>
          </w:p>
        </w:tc>
        <w:tc>
          <w:tcPr>
            <w:tcW w:w="2800" w:type="dxa"/>
          </w:tcPr>
          <w:p w:rsidR="0091478A" w:rsidRPr="0091478A" w:rsidRDefault="0091478A" w:rsidP="0091478A">
            <w:pPr>
              <w:pStyle w:val="Standard"/>
            </w:pPr>
          </w:p>
        </w:tc>
      </w:tr>
      <w:tr w:rsidR="0091478A" w:rsidRPr="0091478A" w:rsidTr="00B355FA">
        <w:tc>
          <w:tcPr>
            <w:tcW w:w="3756" w:type="dxa"/>
          </w:tcPr>
          <w:p w:rsidR="0091478A" w:rsidRPr="0091478A" w:rsidRDefault="0091478A" w:rsidP="0091478A">
            <w:pPr>
              <w:pStyle w:val="Standard"/>
            </w:pPr>
            <w:r w:rsidRPr="0091478A">
              <w:t xml:space="preserve">Rezervy </w:t>
            </w:r>
          </w:p>
        </w:tc>
        <w:tc>
          <w:tcPr>
            <w:tcW w:w="2870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0</w:t>
            </w:r>
          </w:p>
        </w:tc>
        <w:tc>
          <w:tcPr>
            <w:tcW w:w="2800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1830,00</w:t>
            </w:r>
          </w:p>
        </w:tc>
      </w:tr>
      <w:tr w:rsidR="0091478A" w:rsidRPr="0091478A" w:rsidTr="00B355FA">
        <w:trPr>
          <w:trHeight w:val="452"/>
        </w:trPr>
        <w:tc>
          <w:tcPr>
            <w:tcW w:w="3756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Zúčtovanie medzi subjektami VS</w:t>
            </w:r>
          </w:p>
        </w:tc>
        <w:tc>
          <w:tcPr>
            <w:tcW w:w="2870" w:type="dxa"/>
          </w:tcPr>
          <w:p w:rsidR="0091478A" w:rsidRPr="0091478A" w:rsidRDefault="0091478A" w:rsidP="0091478A">
            <w:pPr>
              <w:pStyle w:val="Standard"/>
              <w:rPr>
                <w:i/>
              </w:rPr>
            </w:pPr>
            <w:r w:rsidRPr="0091478A">
              <w:rPr>
                <w:i/>
              </w:rPr>
              <w:t>27280,42</w:t>
            </w:r>
          </w:p>
        </w:tc>
        <w:tc>
          <w:tcPr>
            <w:tcW w:w="2800" w:type="dxa"/>
          </w:tcPr>
          <w:p w:rsidR="0091478A" w:rsidRPr="0091478A" w:rsidRDefault="0091478A" w:rsidP="0091478A">
            <w:pPr>
              <w:pStyle w:val="Standard"/>
              <w:rPr>
                <w:i/>
              </w:rPr>
            </w:pPr>
            <w:r w:rsidRPr="0091478A">
              <w:rPr>
                <w:i/>
              </w:rPr>
              <w:t>16769,61</w:t>
            </w:r>
          </w:p>
        </w:tc>
      </w:tr>
      <w:tr w:rsidR="0091478A" w:rsidRPr="0091478A" w:rsidTr="00B355FA">
        <w:trPr>
          <w:trHeight w:val="430"/>
        </w:trPr>
        <w:tc>
          <w:tcPr>
            <w:tcW w:w="3756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Dlhodobé záväzky</w:t>
            </w:r>
          </w:p>
        </w:tc>
        <w:tc>
          <w:tcPr>
            <w:tcW w:w="2870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1733,78</w:t>
            </w:r>
          </w:p>
        </w:tc>
        <w:tc>
          <w:tcPr>
            <w:tcW w:w="2800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2214,97</w:t>
            </w:r>
          </w:p>
        </w:tc>
      </w:tr>
      <w:tr w:rsidR="0091478A" w:rsidRPr="0091478A" w:rsidTr="00B355FA">
        <w:tc>
          <w:tcPr>
            <w:tcW w:w="3756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Krátkodobé záväzky</w:t>
            </w:r>
          </w:p>
        </w:tc>
        <w:tc>
          <w:tcPr>
            <w:tcW w:w="2870" w:type="dxa"/>
          </w:tcPr>
          <w:p w:rsidR="0091478A" w:rsidRPr="0091478A" w:rsidRDefault="0091478A" w:rsidP="0091478A">
            <w:pPr>
              <w:pStyle w:val="Standard"/>
              <w:rPr>
                <w:i/>
              </w:rPr>
            </w:pPr>
            <w:r w:rsidRPr="0091478A">
              <w:rPr>
                <w:i/>
              </w:rPr>
              <w:t>31473,61</w:t>
            </w:r>
          </w:p>
        </w:tc>
        <w:tc>
          <w:tcPr>
            <w:tcW w:w="2800" w:type="dxa"/>
          </w:tcPr>
          <w:p w:rsidR="0091478A" w:rsidRPr="0091478A" w:rsidRDefault="0091478A" w:rsidP="0091478A">
            <w:pPr>
              <w:pStyle w:val="Standard"/>
              <w:rPr>
                <w:i/>
              </w:rPr>
            </w:pPr>
            <w:r w:rsidRPr="0091478A">
              <w:rPr>
                <w:i/>
              </w:rPr>
              <w:t>37902,42</w:t>
            </w:r>
          </w:p>
        </w:tc>
      </w:tr>
      <w:tr w:rsidR="0091478A" w:rsidRPr="0091478A" w:rsidTr="00B355FA">
        <w:tc>
          <w:tcPr>
            <w:tcW w:w="3756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Bankové úvery a výpomoci</w:t>
            </w:r>
          </w:p>
        </w:tc>
        <w:tc>
          <w:tcPr>
            <w:tcW w:w="2870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0,00</w:t>
            </w:r>
          </w:p>
        </w:tc>
        <w:tc>
          <w:tcPr>
            <w:tcW w:w="2800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0,00</w:t>
            </w:r>
          </w:p>
        </w:tc>
      </w:tr>
      <w:tr w:rsidR="0091478A" w:rsidRPr="0091478A" w:rsidTr="00B355FA">
        <w:tc>
          <w:tcPr>
            <w:tcW w:w="3756" w:type="dxa"/>
          </w:tcPr>
          <w:p w:rsidR="0091478A" w:rsidRPr="0091478A" w:rsidRDefault="0091478A" w:rsidP="0091478A">
            <w:pPr>
              <w:pStyle w:val="Standard"/>
            </w:pPr>
            <w:r w:rsidRPr="0091478A">
              <w:rPr>
                <w:b/>
              </w:rPr>
              <w:t>Časové rozlíšenie</w:t>
            </w:r>
          </w:p>
        </w:tc>
        <w:tc>
          <w:tcPr>
            <w:tcW w:w="2870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0,00</w:t>
            </w:r>
          </w:p>
        </w:tc>
        <w:tc>
          <w:tcPr>
            <w:tcW w:w="2800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0,00</w:t>
            </w:r>
          </w:p>
        </w:tc>
      </w:tr>
      <w:tr w:rsidR="00B01C76" w:rsidRPr="0091478A" w:rsidTr="00B355FA">
        <w:tc>
          <w:tcPr>
            <w:tcW w:w="3756" w:type="dxa"/>
          </w:tcPr>
          <w:p w:rsidR="00B01C76" w:rsidRPr="0091478A" w:rsidRDefault="00B01C76" w:rsidP="0091478A">
            <w:pPr>
              <w:pStyle w:val="Standard"/>
              <w:rPr>
                <w:b/>
              </w:rPr>
            </w:pPr>
          </w:p>
        </w:tc>
        <w:tc>
          <w:tcPr>
            <w:tcW w:w="2870" w:type="dxa"/>
          </w:tcPr>
          <w:p w:rsidR="00B01C76" w:rsidRPr="0091478A" w:rsidRDefault="00B01C76" w:rsidP="0091478A">
            <w:pPr>
              <w:pStyle w:val="Standard"/>
            </w:pPr>
          </w:p>
        </w:tc>
        <w:tc>
          <w:tcPr>
            <w:tcW w:w="2800" w:type="dxa"/>
          </w:tcPr>
          <w:p w:rsidR="00B01C76" w:rsidRPr="0091478A" w:rsidRDefault="00B01C76" w:rsidP="0091478A">
            <w:pPr>
              <w:pStyle w:val="Standard"/>
            </w:pPr>
          </w:p>
        </w:tc>
      </w:tr>
    </w:tbl>
    <w:p w:rsidR="00B01C76" w:rsidRDefault="00B01C76" w:rsidP="0091478A">
      <w:pPr>
        <w:pStyle w:val="Standard"/>
        <w:rPr>
          <w:b/>
          <w:sz w:val="24"/>
          <w:szCs w:val="24"/>
        </w:rPr>
      </w:pPr>
    </w:p>
    <w:p w:rsidR="0091478A" w:rsidRPr="00B01C76" w:rsidRDefault="0091478A" w:rsidP="0091478A">
      <w:pPr>
        <w:pStyle w:val="Standard"/>
        <w:rPr>
          <w:b/>
          <w:sz w:val="24"/>
          <w:szCs w:val="24"/>
        </w:rPr>
      </w:pPr>
      <w:r w:rsidRPr="00B01C76">
        <w:rPr>
          <w:b/>
          <w:sz w:val="24"/>
          <w:szCs w:val="24"/>
        </w:rPr>
        <w:t xml:space="preserve"> Dlhodobé záväzky predstavujú zostatok FP sociálneho fondu, krátkodobé záväzky sú </w:t>
      </w:r>
      <w:proofErr w:type="spellStart"/>
      <w:r w:rsidRPr="00B01C76">
        <w:rPr>
          <w:b/>
          <w:sz w:val="24"/>
          <w:szCs w:val="24"/>
        </w:rPr>
        <w:t>nezúčtovné</w:t>
      </w:r>
      <w:proofErr w:type="spellEnd"/>
      <w:r w:rsidRPr="00B01C76">
        <w:rPr>
          <w:b/>
          <w:sz w:val="24"/>
          <w:szCs w:val="24"/>
        </w:rPr>
        <w:t xml:space="preserve"> mzdy a odvody do poi</w:t>
      </w:r>
      <w:r w:rsidR="000217BD">
        <w:rPr>
          <w:b/>
          <w:sz w:val="24"/>
          <w:szCs w:val="24"/>
        </w:rPr>
        <w:t>sťovní za mesiac december 2015.</w:t>
      </w:r>
    </w:p>
    <w:p w:rsidR="0091478A" w:rsidRPr="000217BD" w:rsidRDefault="00B01C76" w:rsidP="0091478A">
      <w:pPr>
        <w:pStyle w:val="Standard"/>
        <w:rPr>
          <w:b/>
          <w:sz w:val="24"/>
          <w:szCs w:val="24"/>
        </w:rPr>
      </w:pPr>
      <w:r w:rsidRPr="00B01C76">
        <w:rPr>
          <w:b/>
          <w:sz w:val="24"/>
          <w:szCs w:val="24"/>
        </w:rPr>
        <w:t xml:space="preserve">8.1.3 </w:t>
      </w:r>
      <w:r w:rsidR="0091478A" w:rsidRPr="00B01C76">
        <w:rPr>
          <w:b/>
          <w:sz w:val="24"/>
          <w:szCs w:val="24"/>
        </w:rPr>
        <w:t>. Prehľad o s</w:t>
      </w:r>
      <w:r w:rsidR="000217BD">
        <w:rPr>
          <w:b/>
          <w:sz w:val="24"/>
          <w:szCs w:val="24"/>
        </w:rPr>
        <w:t>tave a vývoji dlhu k 31.12.2015</w:t>
      </w:r>
    </w:p>
    <w:p w:rsidR="0091478A" w:rsidRPr="00B01C76" w:rsidRDefault="0091478A" w:rsidP="0091478A">
      <w:pPr>
        <w:pStyle w:val="Standard"/>
        <w:rPr>
          <w:sz w:val="24"/>
          <w:szCs w:val="24"/>
        </w:rPr>
      </w:pPr>
      <w:r w:rsidRPr="00B01C76">
        <w:rPr>
          <w:sz w:val="24"/>
          <w:szCs w:val="24"/>
        </w:rPr>
        <w:t>Obec k 31.12.2015 nemá záväzky:</w:t>
      </w:r>
    </w:p>
    <w:p w:rsidR="0091478A" w:rsidRPr="00B01C76" w:rsidRDefault="0091478A" w:rsidP="00F31324">
      <w:pPr>
        <w:pStyle w:val="Standard"/>
        <w:numPr>
          <w:ilvl w:val="0"/>
          <w:numId w:val="8"/>
        </w:numPr>
        <w:rPr>
          <w:sz w:val="24"/>
          <w:szCs w:val="24"/>
        </w:rPr>
      </w:pPr>
      <w:r w:rsidRPr="00B01C76">
        <w:rPr>
          <w:sz w:val="24"/>
          <w:szCs w:val="24"/>
        </w:rPr>
        <w:t>voč</w:t>
      </w:r>
      <w:r w:rsidR="003F46D2" w:rsidRPr="00B01C76">
        <w:rPr>
          <w:sz w:val="24"/>
          <w:szCs w:val="24"/>
        </w:rPr>
        <w:t xml:space="preserve">i bankám </w:t>
      </w:r>
      <w:r w:rsidR="003F46D2" w:rsidRPr="00B01C76">
        <w:rPr>
          <w:sz w:val="24"/>
          <w:szCs w:val="24"/>
        </w:rPr>
        <w:tab/>
        <w:t xml:space="preserve">                   </w:t>
      </w:r>
    </w:p>
    <w:p w:rsidR="0091478A" w:rsidRPr="00B01C76" w:rsidRDefault="0091478A" w:rsidP="00F31324">
      <w:pPr>
        <w:pStyle w:val="Standard"/>
        <w:numPr>
          <w:ilvl w:val="0"/>
          <w:numId w:val="8"/>
        </w:numPr>
        <w:rPr>
          <w:sz w:val="24"/>
          <w:szCs w:val="24"/>
        </w:rPr>
      </w:pPr>
      <w:r w:rsidRPr="00B01C76">
        <w:rPr>
          <w:sz w:val="24"/>
          <w:szCs w:val="24"/>
        </w:rPr>
        <w:t>voči št</w:t>
      </w:r>
      <w:r w:rsidR="003F46D2" w:rsidRPr="00B01C76">
        <w:rPr>
          <w:sz w:val="24"/>
          <w:szCs w:val="24"/>
        </w:rPr>
        <w:t>átnym fondom (ŠFRB, ŠF)</w:t>
      </w:r>
      <w:r w:rsidR="003F46D2" w:rsidRPr="00B01C76">
        <w:rPr>
          <w:sz w:val="24"/>
          <w:szCs w:val="24"/>
        </w:rPr>
        <w:tab/>
        <w:t xml:space="preserve">   </w:t>
      </w:r>
    </w:p>
    <w:p w:rsidR="0091478A" w:rsidRPr="0091478A" w:rsidRDefault="00B01C76" w:rsidP="0091478A">
      <w:pPr>
        <w:pStyle w:val="Standard"/>
        <w:rPr>
          <w:b/>
        </w:rPr>
      </w:pPr>
      <w:r>
        <w:rPr>
          <w:b/>
        </w:rPr>
        <w:lastRenderedPageBreak/>
        <w:t xml:space="preserve"> </w:t>
      </w:r>
    </w:p>
    <w:p w:rsidR="0091478A" w:rsidRPr="000E489A" w:rsidRDefault="000217BD" w:rsidP="0091478A">
      <w:pPr>
        <w:pStyle w:val="Standard"/>
        <w:rPr>
          <w:b/>
          <w:sz w:val="28"/>
          <w:szCs w:val="28"/>
        </w:rPr>
      </w:pPr>
      <w:r>
        <w:rPr>
          <w:b/>
          <w:sz w:val="28"/>
          <w:szCs w:val="28"/>
        </w:rPr>
        <w:t>9</w:t>
      </w:r>
      <w:r w:rsidR="000E489A" w:rsidRPr="000E489A">
        <w:rPr>
          <w:b/>
          <w:sz w:val="28"/>
          <w:szCs w:val="28"/>
        </w:rPr>
        <w:t>. Ostatné dôležité informácie</w:t>
      </w:r>
    </w:p>
    <w:p w:rsidR="000217BD" w:rsidRPr="000217BD" w:rsidRDefault="000217BD" w:rsidP="000217BD">
      <w:pPr>
        <w:autoSpaceDN/>
        <w:spacing w:after="0" w:line="240" w:lineRule="auto"/>
        <w:ind w:left="360"/>
        <w:jc w:val="left"/>
        <w:textAlignment w:val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9.1  </w:t>
      </w:r>
      <w:r w:rsidRPr="000217BD">
        <w:rPr>
          <w:b/>
          <w:sz w:val="24"/>
          <w:szCs w:val="24"/>
        </w:rPr>
        <w:t>Informácie o skutočnostiach, ktoré nastali po skončení účtovného obdobia</w:t>
      </w:r>
    </w:p>
    <w:p w:rsidR="000217BD" w:rsidRDefault="000217BD" w:rsidP="000217BD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0217BD" w:rsidRDefault="000217BD" w:rsidP="000217BD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0217BD" w:rsidRDefault="000217BD" w:rsidP="000217BD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0217BD" w:rsidRDefault="000217BD" w:rsidP="000217BD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Pri zasielaní predpisu miezd za obdobie 12/2015 z programu miezd do programu účtovníctva došlo nezavinením UJ k zaslaniu nesprávneho predpisu miezd – niektoré údaje boli dvojnásobné. Nakoľko sa to stalo prvý raz, k zisteniu tejto chyby došlo až po odoslaní a uzavretí výkazov za 4.Q 2015. Tento chybný predpis značne ovplyvňuje aj výsledok hospodárenia účtovnej jednotky, rozdiel medzi správnymi a nesprávnymi hodnotami je 36805,30 eur:</w:t>
      </w:r>
    </w:p>
    <w:p w:rsidR="000217BD" w:rsidRDefault="000217BD" w:rsidP="000217BD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0217BD" w:rsidRDefault="000217BD" w:rsidP="000217BD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0217BD" w:rsidRDefault="000217BD" w:rsidP="000217BD">
      <w:pPr>
        <w:jc w:val="center"/>
        <w:rPr>
          <w:b/>
          <w:sz w:val="28"/>
        </w:rPr>
      </w:pPr>
    </w:p>
    <w:p w:rsidR="000217BD" w:rsidRDefault="000217BD" w:rsidP="000217BD">
      <w:pPr>
        <w:jc w:val="center"/>
        <w:rPr>
          <w:b/>
          <w:sz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27"/>
        <w:gridCol w:w="1189"/>
        <w:gridCol w:w="2370"/>
        <w:gridCol w:w="2357"/>
        <w:gridCol w:w="2384"/>
      </w:tblGrid>
      <w:tr w:rsidR="000217BD" w:rsidRPr="00673DD4" w:rsidTr="00A42202">
        <w:tc>
          <w:tcPr>
            <w:tcW w:w="1384" w:type="dxa"/>
            <w:shd w:val="clear" w:color="auto" w:fill="auto"/>
          </w:tcPr>
          <w:p w:rsidR="000217BD" w:rsidRPr="00936587" w:rsidRDefault="000217BD" w:rsidP="00A42202">
            <w:pPr>
              <w:spacing w:line="360" w:lineRule="auto"/>
            </w:pPr>
            <w:r w:rsidRPr="00936587">
              <w:t>riadok</w:t>
            </w:r>
          </w:p>
        </w:tc>
        <w:tc>
          <w:tcPr>
            <w:tcW w:w="1276" w:type="dxa"/>
            <w:shd w:val="clear" w:color="auto" w:fill="auto"/>
          </w:tcPr>
          <w:p w:rsidR="000217BD" w:rsidRPr="00936587" w:rsidRDefault="000217BD" w:rsidP="00A42202">
            <w:pPr>
              <w:spacing w:line="360" w:lineRule="auto"/>
            </w:pPr>
            <w:r w:rsidRPr="00936587">
              <w:t>účet</w:t>
            </w:r>
          </w:p>
        </w:tc>
        <w:tc>
          <w:tcPr>
            <w:tcW w:w="2551" w:type="dxa"/>
            <w:shd w:val="clear" w:color="auto" w:fill="auto"/>
          </w:tcPr>
          <w:p w:rsidR="000217BD" w:rsidRPr="00936587" w:rsidRDefault="000217BD" w:rsidP="00A42202">
            <w:pPr>
              <w:spacing w:line="360" w:lineRule="auto"/>
            </w:pPr>
            <w:r w:rsidRPr="00936587">
              <w:t xml:space="preserve">Hodnota vo výkaze </w:t>
            </w:r>
          </w:p>
          <w:p w:rsidR="000217BD" w:rsidRPr="00936587" w:rsidRDefault="000217BD" w:rsidP="000217BD">
            <w:pPr>
              <w:numPr>
                <w:ilvl w:val="0"/>
                <w:numId w:val="25"/>
              </w:numPr>
              <w:autoSpaceDN/>
              <w:spacing w:after="0" w:line="360" w:lineRule="auto"/>
              <w:jc w:val="left"/>
              <w:textAlignment w:val="auto"/>
            </w:pPr>
            <w:r w:rsidRPr="00936587">
              <w:t>01</w:t>
            </w:r>
          </w:p>
        </w:tc>
        <w:tc>
          <w:tcPr>
            <w:tcW w:w="2552" w:type="dxa"/>
            <w:shd w:val="clear" w:color="auto" w:fill="auto"/>
          </w:tcPr>
          <w:p w:rsidR="000217BD" w:rsidRPr="00936587" w:rsidRDefault="000217BD" w:rsidP="00A42202">
            <w:pPr>
              <w:spacing w:line="360" w:lineRule="auto"/>
            </w:pPr>
            <w:r w:rsidRPr="00936587">
              <w:t>Správna hodnota</w:t>
            </w:r>
          </w:p>
        </w:tc>
        <w:tc>
          <w:tcPr>
            <w:tcW w:w="2583" w:type="dxa"/>
            <w:shd w:val="clear" w:color="auto" w:fill="auto"/>
          </w:tcPr>
          <w:p w:rsidR="000217BD" w:rsidRPr="00936587" w:rsidRDefault="000217BD" w:rsidP="00A42202">
            <w:pPr>
              <w:spacing w:line="360" w:lineRule="auto"/>
            </w:pPr>
            <w:r w:rsidRPr="00936587">
              <w:t>Rozdiel v €</w:t>
            </w:r>
          </w:p>
        </w:tc>
      </w:tr>
      <w:tr w:rsidR="000217BD" w:rsidRPr="00673DD4" w:rsidTr="00A42202">
        <w:tc>
          <w:tcPr>
            <w:tcW w:w="1384" w:type="dxa"/>
            <w:shd w:val="clear" w:color="auto" w:fill="auto"/>
          </w:tcPr>
          <w:p w:rsidR="000217BD" w:rsidRPr="00936587" w:rsidRDefault="000217BD" w:rsidP="00A42202">
            <w:pPr>
              <w:spacing w:line="360" w:lineRule="auto"/>
            </w:pPr>
            <w:r w:rsidRPr="00936587">
              <w:t>140,144</w:t>
            </w:r>
          </w:p>
        </w:tc>
        <w:tc>
          <w:tcPr>
            <w:tcW w:w="1276" w:type="dxa"/>
            <w:shd w:val="clear" w:color="auto" w:fill="auto"/>
          </w:tcPr>
          <w:p w:rsidR="000217BD" w:rsidRPr="00936587" w:rsidRDefault="000217BD" w:rsidP="00A42202">
            <w:pPr>
              <w:spacing w:line="360" w:lineRule="auto"/>
            </w:pPr>
            <w:r w:rsidRPr="00936587">
              <w:t>472</w:t>
            </w:r>
          </w:p>
        </w:tc>
        <w:tc>
          <w:tcPr>
            <w:tcW w:w="2551" w:type="dxa"/>
            <w:shd w:val="clear" w:color="auto" w:fill="auto"/>
          </w:tcPr>
          <w:p w:rsidR="000217BD" w:rsidRPr="00936587" w:rsidRDefault="000217BD" w:rsidP="00A42202">
            <w:pPr>
              <w:spacing w:line="360" w:lineRule="auto"/>
            </w:pPr>
            <w:r w:rsidRPr="00936587">
              <w:t xml:space="preserve"> 2437,92</w:t>
            </w:r>
          </w:p>
        </w:tc>
        <w:tc>
          <w:tcPr>
            <w:tcW w:w="2552" w:type="dxa"/>
            <w:shd w:val="clear" w:color="auto" w:fill="auto"/>
          </w:tcPr>
          <w:p w:rsidR="000217BD" w:rsidRPr="00936587" w:rsidRDefault="000217BD" w:rsidP="00A42202">
            <w:pPr>
              <w:spacing w:line="360" w:lineRule="auto"/>
            </w:pPr>
            <w:r w:rsidRPr="00936587">
              <w:t xml:space="preserve">   2214,97</w:t>
            </w:r>
          </w:p>
        </w:tc>
        <w:tc>
          <w:tcPr>
            <w:tcW w:w="2583" w:type="dxa"/>
            <w:shd w:val="clear" w:color="auto" w:fill="auto"/>
          </w:tcPr>
          <w:p w:rsidR="000217BD" w:rsidRPr="00936587" w:rsidRDefault="000217BD" w:rsidP="00A42202">
            <w:pPr>
              <w:spacing w:line="360" w:lineRule="auto"/>
            </w:pPr>
            <w:r w:rsidRPr="00936587">
              <w:t xml:space="preserve">   222,95</w:t>
            </w:r>
          </w:p>
        </w:tc>
      </w:tr>
      <w:tr w:rsidR="000217BD" w:rsidRPr="00673DD4" w:rsidTr="00A42202">
        <w:tc>
          <w:tcPr>
            <w:tcW w:w="1384" w:type="dxa"/>
            <w:shd w:val="clear" w:color="auto" w:fill="auto"/>
          </w:tcPr>
          <w:p w:rsidR="000217BD" w:rsidRPr="00936587" w:rsidRDefault="000217BD" w:rsidP="00A42202">
            <w:pPr>
              <w:spacing w:line="360" w:lineRule="auto"/>
            </w:pPr>
            <w:r w:rsidRPr="00936587">
              <w:t>160</w:t>
            </w:r>
          </w:p>
        </w:tc>
        <w:tc>
          <w:tcPr>
            <w:tcW w:w="1276" w:type="dxa"/>
            <w:shd w:val="clear" w:color="auto" w:fill="auto"/>
          </w:tcPr>
          <w:p w:rsidR="000217BD" w:rsidRPr="00936587" w:rsidRDefault="000217BD" w:rsidP="00A42202">
            <w:pPr>
              <w:spacing w:line="360" w:lineRule="auto"/>
            </w:pPr>
            <w:r w:rsidRPr="00936587">
              <w:t>379</w:t>
            </w:r>
          </w:p>
        </w:tc>
        <w:tc>
          <w:tcPr>
            <w:tcW w:w="2551" w:type="dxa"/>
            <w:shd w:val="clear" w:color="auto" w:fill="auto"/>
          </w:tcPr>
          <w:p w:rsidR="000217BD" w:rsidRPr="00936587" w:rsidRDefault="000217BD" w:rsidP="00A42202">
            <w:pPr>
              <w:spacing w:line="360" w:lineRule="auto"/>
            </w:pPr>
            <w:r w:rsidRPr="00936587">
              <w:t xml:space="preserve"> 1049,37</w:t>
            </w:r>
          </w:p>
        </w:tc>
        <w:tc>
          <w:tcPr>
            <w:tcW w:w="2552" w:type="dxa"/>
            <w:shd w:val="clear" w:color="auto" w:fill="auto"/>
          </w:tcPr>
          <w:p w:rsidR="000217BD" w:rsidRPr="00936587" w:rsidRDefault="000217BD" w:rsidP="00A42202">
            <w:pPr>
              <w:spacing w:line="360" w:lineRule="auto"/>
            </w:pPr>
            <w:r w:rsidRPr="00936587">
              <w:t xml:space="preserve">     642,69</w:t>
            </w:r>
          </w:p>
        </w:tc>
        <w:tc>
          <w:tcPr>
            <w:tcW w:w="2583" w:type="dxa"/>
            <w:shd w:val="clear" w:color="auto" w:fill="auto"/>
          </w:tcPr>
          <w:p w:rsidR="000217BD" w:rsidRPr="00936587" w:rsidRDefault="000217BD" w:rsidP="00A42202">
            <w:pPr>
              <w:spacing w:line="360" w:lineRule="auto"/>
            </w:pPr>
            <w:r w:rsidRPr="00936587">
              <w:t xml:space="preserve">   406,68</w:t>
            </w:r>
          </w:p>
        </w:tc>
      </w:tr>
      <w:tr w:rsidR="000217BD" w:rsidRPr="00673DD4" w:rsidTr="00A42202">
        <w:tc>
          <w:tcPr>
            <w:tcW w:w="1384" w:type="dxa"/>
            <w:shd w:val="clear" w:color="auto" w:fill="auto"/>
          </w:tcPr>
          <w:p w:rsidR="000217BD" w:rsidRPr="00936587" w:rsidRDefault="000217BD" w:rsidP="00A42202">
            <w:pPr>
              <w:spacing w:line="360" w:lineRule="auto"/>
            </w:pPr>
            <w:r w:rsidRPr="00936587">
              <w:t>163</w:t>
            </w:r>
          </w:p>
        </w:tc>
        <w:tc>
          <w:tcPr>
            <w:tcW w:w="1276" w:type="dxa"/>
            <w:shd w:val="clear" w:color="auto" w:fill="auto"/>
          </w:tcPr>
          <w:p w:rsidR="000217BD" w:rsidRPr="00936587" w:rsidRDefault="000217BD" w:rsidP="00A42202">
            <w:pPr>
              <w:spacing w:line="360" w:lineRule="auto"/>
            </w:pPr>
            <w:r w:rsidRPr="00936587">
              <w:t>331</w:t>
            </w:r>
          </w:p>
        </w:tc>
        <w:tc>
          <w:tcPr>
            <w:tcW w:w="2551" w:type="dxa"/>
            <w:shd w:val="clear" w:color="auto" w:fill="auto"/>
          </w:tcPr>
          <w:p w:rsidR="000217BD" w:rsidRPr="00936587" w:rsidRDefault="000217BD" w:rsidP="00A42202">
            <w:pPr>
              <w:spacing w:line="360" w:lineRule="auto"/>
            </w:pPr>
            <w:r w:rsidRPr="00936587">
              <w:t>39894,19</w:t>
            </w:r>
          </w:p>
        </w:tc>
        <w:tc>
          <w:tcPr>
            <w:tcW w:w="2552" w:type="dxa"/>
            <w:shd w:val="clear" w:color="auto" w:fill="auto"/>
          </w:tcPr>
          <w:p w:rsidR="000217BD" w:rsidRPr="00936587" w:rsidRDefault="000217BD" w:rsidP="00A42202">
            <w:pPr>
              <w:spacing w:line="360" w:lineRule="auto"/>
            </w:pPr>
            <w:r w:rsidRPr="00936587">
              <w:t xml:space="preserve"> 19959,05</w:t>
            </w:r>
          </w:p>
        </w:tc>
        <w:tc>
          <w:tcPr>
            <w:tcW w:w="2583" w:type="dxa"/>
            <w:shd w:val="clear" w:color="auto" w:fill="auto"/>
          </w:tcPr>
          <w:p w:rsidR="000217BD" w:rsidRPr="00936587" w:rsidRDefault="000217BD" w:rsidP="00A42202">
            <w:pPr>
              <w:spacing w:line="360" w:lineRule="auto"/>
            </w:pPr>
            <w:r w:rsidRPr="00936587">
              <w:t>19935,14</w:t>
            </w:r>
          </w:p>
        </w:tc>
      </w:tr>
      <w:tr w:rsidR="000217BD" w:rsidRPr="00673DD4" w:rsidTr="00A42202">
        <w:tc>
          <w:tcPr>
            <w:tcW w:w="1384" w:type="dxa"/>
            <w:shd w:val="clear" w:color="auto" w:fill="auto"/>
          </w:tcPr>
          <w:p w:rsidR="000217BD" w:rsidRPr="00936587" w:rsidRDefault="000217BD" w:rsidP="00A42202">
            <w:pPr>
              <w:spacing w:line="360" w:lineRule="auto"/>
            </w:pPr>
            <w:r w:rsidRPr="00936587">
              <w:t>165</w:t>
            </w:r>
          </w:p>
        </w:tc>
        <w:tc>
          <w:tcPr>
            <w:tcW w:w="1276" w:type="dxa"/>
            <w:shd w:val="clear" w:color="auto" w:fill="auto"/>
          </w:tcPr>
          <w:p w:rsidR="000217BD" w:rsidRPr="00936587" w:rsidRDefault="000217BD" w:rsidP="00A42202">
            <w:pPr>
              <w:spacing w:line="360" w:lineRule="auto"/>
            </w:pPr>
            <w:r w:rsidRPr="00936587">
              <w:t>336</w:t>
            </w:r>
          </w:p>
        </w:tc>
        <w:tc>
          <w:tcPr>
            <w:tcW w:w="2551" w:type="dxa"/>
            <w:shd w:val="clear" w:color="auto" w:fill="auto"/>
          </w:tcPr>
          <w:p w:rsidR="000217BD" w:rsidRPr="00936587" w:rsidRDefault="000217BD" w:rsidP="00A42202">
            <w:pPr>
              <w:spacing w:line="360" w:lineRule="auto"/>
            </w:pPr>
            <w:r w:rsidRPr="00936587">
              <w:t>26106,02</w:t>
            </w:r>
          </w:p>
        </w:tc>
        <w:tc>
          <w:tcPr>
            <w:tcW w:w="2552" w:type="dxa"/>
            <w:shd w:val="clear" w:color="auto" w:fill="auto"/>
          </w:tcPr>
          <w:p w:rsidR="000217BD" w:rsidRPr="00936587" w:rsidRDefault="000217BD" w:rsidP="00A42202">
            <w:pPr>
              <w:spacing w:line="360" w:lineRule="auto"/>
            </w:pPr>
            <w:r w:rsidRPr="00936587">
              <w:t xml:space="preserve"> 13227,14</w:t>
            </w:r>
          </w:p>
        </w:tc>
        <w:tc>
          <w:tcPr>
            <w:tcW w:w="2583" w:type="dxa"/>
            <w:shd w:val="clear" w:color="auto" w:fill="auto"/>
          </w:tcPr>
          <w:p w:rsidR="000217BD" w:rsidRPr="00936587" w:rsidRDefault="000217BD" w:rsidP="00A42202">
            <w:pPr>
              <w:spacing w:line="360" w:lineRule="auto"/>
            </w:pPr>
            <w:r w:rsidRPr="00936587">
              <w:t>12878,88</w:t>
            </w:r>
          </w:p>
        </w:tc>
      </w:tr>
      <w:tr w:rsidR="000217BD" w:rsidRPr="00673DD4" w:rsidTr="00A42202">
        <w:tc>
          <w:tcPr>
            <w:tcW w:w="1384" w:type="dxa"/>
            <w:shd w:val="clear" w:color="auto" w:fill="auto"/>
          </w:tcPr>
          <w:p w:rsidR="000217BD" w:rsidRPr="00936587" w:rsidRDefault="000217BD" w:rsidP="00A42202">
            <w:pPr>
              <w:spacing w:line="360" w:lineRule="auto"/>
            </w:pPr>
            <w:r w:rsidRPr="00936587">
              <w:t>167</w:t>
            </w:r>
          </w:p>
        </w:tc>
        <w:tc>
          <w:tcPr>
            <w:tcW w:w="1276" w:type="dxa"/>
            <w:shd w:val="clear" w:color="auto" w:fill="auto"/>
          </w:tcPr>
          <w:p w:rsidR="000217BD" w:rsidRPr="00936587" w:rsidRDefault="000217BD" w:rsidP="00A42202">
            <w:pPr>
              <w:spacing w:line="360" w:lineRule="auto"/>
            </w:pPr>
            <w:r w:rsidRPr="00936587">
              <w:t>342</w:t>
            </w:r>
          </w:p>
        </w:tc>
        <w:tc>
          <w:tcPr>
            <w:tcW w:w="2551" w:type="dxa"/>
            <w:shd w:val="clear" w:color="auto" w:fill="auto"/>
          </w:tcPr>
          <w:p w:rsidR="000217BD" w:rsidRPr="00936587" w:rsidRDefault="000217BD" w:rsidP="00A42202">
            <w:pPr>
              <w:spacing w:line="360" w:lineRule="auto"/>
            </w:pPr>
            <w:r w:rsidRPr="00936587">
              <w:t xml:space="preserve">  6723,30</w:t>
            </w:r>
          </w:p>
        </w:tc>
        <w:tc>
          <w:tcPr>
            <w:tcW w:w="2552" w:type="dxa"/>
            <w:shd w:val="clear" w:color="auto" w:fill="auto"/>
          </w:tcPr>
          <w:p w:rsidR="000217BD" w:rsidRPr="00936587" w:rsidRDefault="000217BD" w:rsidP="00A42202">
            <w:pPr>
              <w:spacing w:line="360" w:lineRule="auto"/>
            </w:pPr>
            <w:r w:rsidRPr="00936587">
              <w:t xml:space="preserve">   3361,65</w:t>
            </w:r>
          </w:p>
        </w:tc>
        <w:tc>
          <w:tcPr>
            <w:tcW w:w="2583" w:type="dxa"/>
            <w:shd w:val="clear" w:color="auto" w:fill="auto"/>
          </w:tcPr>
          <w:p w:rsidR="000217BD" w:rsidRPr="00936587" w:rsidRDefault="000217BD" w:rsidP="00A42202">
            <w:pPr>
              <w:spacing w:line="360" w:lineRule="auto"/>
            </w:pPr>
            <w:r w:rsidRPr="00936587">
              <w:t xml:space="preserve">  3361,65</w:t>
            </w:r>
          </w:p>
        </w:tc>
      </w:tr>
      <w:tr w:rsidR="000217BD" w:rsidRPr="00673DD4" w:rsidTr="00A42202">
        <w:tc>
          <w:tcPr>
            <w:tcW w:w="1384" w:type="dxa"/>
            <w:shd w:val="clear" w:color="auto" w:fill="auto"/>
          </w:tcPr>
          <w:p w:rsidR="000217BD" w:rsidRPr="00936587" w:rsidRDefault="000217BD" w:rsidP="00A42202">
            <w:pPr>
              <w:spacing w:line="360" w:lineRule="auto"/>
            </w:pPr>
            <w:r w:rsidRPr="00936587">
              <w:t>Spolu:</w:t>
            </w:r>
          </w:p>
        </w:tc>
        <w:tc>
          <w:tcPr>
            <w:tcW w:w="1276" w:type="dxa"/>
            <w:shd w:val="clear" w:color="auto" w:fill="auto"/>
          </w:tcPr>
          <w:p w:rsidR="000217BD" w:rsidRPr="00936587" w:rsidRDefault="000217BD" w:rsidP="00A42202">
            <w:pPr>
              <w:spacing w:line="360" w:lineRule="auto"/>
            </w:pPr>
          </w:p>
        </w:tc>
        <w:tc>
          <w:tcPr>
            <w:tcW w:w="2551" w:type="dxa"/>
            <w:shd w:val="clear" w:color="auto" w:fill="auto"/>
          </w:tcPr>
          <w:p w:rsidR="000217BD" w:rsidRPr="00936587" w:rsidRDefault="000217BD" w:rsidP="00A42202">
            <w:pPr>
              <w:spacing w:line="360" w:lineRule="auto"/>
            </w:pPr>
            <w:r w:rsidRPr="00936587">
              <w:t>76210,08</w:t>
            </w:r>
          </w:p>
        </w:tc>
        <w:tc>
          <w:tcPr>
            <w:tcW w:w="2552" w:type="dxa"/>
            <w:shd w:val="clear" w:color="auto" w:fill="auto"/>
          </w:tcPr>
          <w:p w:rsidR="000217BD" w:rsidRPr="00936587" w:rsidRDefault="000217BD" w:rsidP="00A42202">
            <w:pPr>
              <w:spacing w:line="360" w:lineRule="auto"/>
            </w:pPr>
            <w:r w:rsidRPr="00936587">
              <w:t xml:space="preserve"> 39405,50</w:t>
            </w:r>
          </w:p>
        </w:tc>
        <w:tc>
          <w:tcPr>
            <w:tcW w:w="2583" w:type="dxa"/>
            <w:shd w:val="clear" w:color="auto" w:fill="auto"/>
          </w:tcPr>
          <w:p w:rsidR="000217BD" w:rsidRPr="00936587" w:rsidRDefault="000217BD" w:rsidP="00A42202">
            <w:pPr>
              <w:spacing w:line="360" w:lineRule="auto"/>
            </w:pPr>
            <w:r w:rsidRPr="00936587">
              <w:t>36805,30</w:t>
            </w:r>
          </w:p>
        </w:tc>
      </w:tr>
    </w:tbl>
    <w:p w:rsidR="000217BD" w:rsidRDefault="000217BD" w:rsidP="000217BD">
      <w:pPr>
        <w:spacing w:line="360" w:lineRule="auto"/>
        <w:rPr>
          <w:sz w:val="24"/>
          <w:szCs w:val="24"/>
        </w:rPr>
      </w:pPr>
    </w:p>
    <w:p w:rsidR="000217BD" w:rsidRDefault="000217BD" w:rsidP="000217BD">
      <w:pPr>
        <w:spacing w:line="360" w:lineRule="auto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 xml:space="preserve">Podľa uvedeného je výsledok hospodárenia účtovnej jednotky: </w:t>
      </w:r>
    </w:p>
    <w:p w:rsidR="000217BD" w:rsidRDefault="000217BD" w:rsidP="000217BD">
      <w:pPr>
        <w:spacing w:line="360" w:lineRule="auto"/>
        <w:rPr>
          <w:sz w:val="24"/>
          <w:szCs w:val="24"/>
        </w:rPr>
      </w:pPr>
      <w:r w:rsidRPr="00310EAE">
        <w:rPr>
          <w:sz w:val="24"/>
          <w:szCs w:val="24"/>
        </w:rPr>
        <w:t>-10016,62</w:t>
      </w:r>
    </w:p>
    <w:p w:rsidR="000217BD" w:rsidRDefault="000217BD" w:rsidP="000217BD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+36805,30</w:t>
      </w:r>
    </w:p>
    <w:p w:rsidR="000E489A" w:rsidRPr="00891910" w:rsidRDefault="000217BD" w:rsidP="00891910">
      <w:pPr>
        <w:spacing w:line="360" w:lineRule="auto"/>
        <w:rPr>
          <w:b/>
          <w:sz w:val="24"/>
          <w:szCs w:val="24"/>
          <w:u w:val="single"/>
        </w:rPr>
      </w:pPr>
      <w:r w:rsidRPr="00310EAE">
        <w:rPr>
          <w:b/>
          <w:sz w:val="24"/>
          <w:szCs w:val="24"/>
          <w:u w:val="single"/>
        </w:rPr>
        <w:t>=26788,68</w:t>
      </w:r>
    </w:p>
    <w:p w:rsidR="0091478A" w:rsidRPr="0091478A" w:rsidRDefault="000217BD" w:rsidP="0091478A">
      <w:pPr>
        <w:pStyle w:val="Standard"/>
        <w:rPr>
          <w:b/>
        </w:rPr>
      </w:pPr>
      <w:r>
        <w:rPr>
          <w:b/>
        </w:rPr>
        <w:t>9.2</w:t>
      </w:r>
      <w:r w:rsidR="000E489A">
        <w:rPr>
          <w:b/>
        </w:rPr>
        <w:t xml:space="preserve"> </w:t>
      </w:r>
      <w:r w:rsidR="0091478A" w:rsidRPr="0091478A">
        <w:rPr>
          <w:b/>
        </w:rPr>
        <w:t xml:space="preserve">. Finančné usporiadanie vzťahov voči </w:t>
      </w:r>
    </w:p>
    <w:p w:rsidR="0091478A" w:rsidRPr="0091478A" w:rsidRDefault="0091478A" w:rsidP="0091478A">
      <w:pPr>
        <w:pStyle w:val="Standard"/>
        <w:rPr>
          <w:b/>
          <w:u w:val="single"/>
        </w:rPr>
      </w:pPr>
    </w:p>
    <w:p w:rsidR="0091478A" w:rsidRPr="0091478A" w:rsidRDefault="0091478A" w:rsidP="00F31324">
      <w:pPr>
        <w:pStyle w:val="Standard"/>
        <w:numPr>
          <w:ilvl w:val="1"/>
          <w:numId w:val="9"/>
        </w:numPr>
        <w:tabs>
          <w:tab w:val="clear" w:pos="1620"/>
        </w:tabs>
      </w:pPr>
      <w:r w:rsidRPr="0091478A">
        <w:lastRenderedPageBreak/>
        <w:t>zriadeným a založeným právnickým osobám</w:t>
      </w:r>
    </w:p>
    <w:p w:rsidR="0091478A" w:rsidRPr="0091478A" w:rsidRDefault="0091478A" w:rsidP="00F31324">
      <w:pPr>
        <w:pStyle w:val="Standard"/>
        <w:numPr>
          <w:ilvl w:val="1"/>
          <w:numId w:val="9"/>
        </w:numPr>
        <w:tabs>
          <w:tab w:val="clear" w:pos="1620"/>
        </w:tabs>
      </w:pPr>
      <w:r w:rsidRPr="0091478A">
        <w:t>štátnemu rozpočtu</w:t>
      </w:r>
    </w:p>
    <w:p w:rsidR="0091478A" w:rsidRPr="0091478A" w:rsidRDefault="0091478A" w:rsidP="00F31324">
      <w:pPr>
        <w:pStyle w:val="Standard"/>
        <w:numPr>
          <w:ilvl w:val="1"/>
          <w:numId w:val="9"/>
        </w:numPr>
        <w:tabs>
          <w:tab w:val="clear" w:pos="1620"/>
        </w:tabs>
      </w:pPr>
      <w:r w:rsidRPr="0091478A">
        <w:t>štátnym fondom</w:t>
      </w:r>
    </w:p>
    <w:p w:rsidR="0091478A" w:rsidRPr="0091478A" w:rsidRDefault="0091478A" w:rsidP="00F31324">
      <w:pPr>
        <w:pStyle w:val="Standard"/>
        <w:numPr>
          <w:ilvl w:val="1"/>
          <w:numId w:val="9"/>
        </w:numPr>
        <w:tabs>
          <w:tab w:val="clear" w:pos="1620"/>
        </w:tabs>
      </w:pPr>
      <w:r w:rsidRPr="0091478A">
        <w:t>rozpočtom iných obcí</w:t>
      </w:r>
    </w:p>
    <w:p w:rsidR="0091478A" w:rsidRPr="0091478A" w:rsidRDefault="0091478A" w:rsidP="00F31324">
      <w:pPr>
        <w:pStyle w:val="Standard"/>
        <w:numPr>
          <w:ilvl w:val="1"/>
          <w:numId w:val="9"/>
        </w:numPr>
        <w:tabs>
          <w:tab w:val="clear" w:pos="1620"/>
        </w:tabs>
      </w:pPr>
      <w:r w:rsidRPr="0091478A">
        <w:t>rozpočtom VÚC</w:t>
      </w:r>
    </w:p>
    <w:p w:rsidR="0091478A" w:rsidRPr="0091478A" w:rsidRDefault="0091478A" w:rsidP="0091478A">
      <w:pPr>
        <w:pStyle w:val="Standard"/>
      </w:pPr>
    </w:p>
    <w:p w:rsidR="0091478A" w:rsidRPr="0091478A" w:rsidRDefault="0091478A" w:rsidP="0091478A">
      <w:pPr>
        <w:pStyle w:val="Standard"/>
      </w:pPr>
      <w:r w:rsidRPr="0091478A">
        <w:t>V súlade s ustanovením § 16 ods.2 zákona č.583/2004 o rozpočtových pravidlách územnej samosprávy a o zmene a doplnení niektorých zákonov v znení neskorších predpisov má obec finančne usporiadať svoje hospodárenie vrátane finančných vzťahov k zriadeným alebo založeným právnickým osobám,  fyzickým osobám - podnikateľom a právnickým osobám, ktorým poskytli finančné prostriedky svojho rozpočtu, ďalej usporiadať finančné vzťahy k štátnemu rozpočtu, štátnym fondom, rozpočtom iných obcí a k rozpočtom VÚC.</w:t>
      </w:r>
    </w:p>
    <w:p w:rsidR="0091478A" w:rsidRPr="0091478A" w:rsidRDefault="0091478A" w:rsidP="0091478A">
      <w:pPr>
        <w:pStyle w:val="Standard"/>
      </w:pPr>
    </w:p>
    <w:p w:rsidR="0091478A" w:rsidRPr="0091478A" w:rsidRDefault="0091478A" w:rsidP="00F31324">
      <w:pPr>
        <w:pStyle w:val="Standard"/>
        <w:numPr>
          <w:ilvl w:val="0"/>
          <w:numId w:val="12"/>
        </w:numPr>
      </w:pPr>
      <w:r w:rsidRPr="0091478A">
        <w:rPr>
          <w:u w:val="single"/>
        </w:rPr>
        <w:t>Finančné usporiadanie voči zriadeným a založeným právnickým osobám</w:t>
      </w:r>
    </w:p>
    <w:p w:rsidR="0091478A" w:rsidRPr="0091478A" w:rsidRDefault="0091478A" w:rsidP="0091478A">
      <w:pPr>
        <w:pStyle w:val="Standard"/>
      </w:pPr>
    </w:p>
    <w:p w:rsidR="0091478A" w:rsidRPr="000E489A" w:rsidRDefault="0091478A" w:rsidP="0091478A">
      <w:pPr>
        <w:pStyle w:val="Standard"/>
        <w:rPr>
          <w:u w:val="single"/>
        </w:rPr>
      </w:pPr>
      <w:r w:rsidRPr="0091478A">
        <w:t>Obec má založenú Obecnú prevádzkareň Hucín s.r.o, ktorej v r. 2014 poskytla finančnú výpomoc vo výške 3500.00 eur. V roku 2015 uvedená prevádzkareň vrátila obci 300 eur, zostatok fin. výpomoci ku 31.12.2015 je 3200,00 eur.</w:t>
      </w:r>
    </w:p>
    <w:p w:rsidR="0091478A" w:rsidRPr="0091478A" w:rsidRDefault="0091478A" w:rsidP="0091478A">
      <w:pPr>
        <w:pStyle w:val="Standard"/>
        <w:rPr>
          <w:u w:val="single"/>
        </w:rPr>
      </w:pPr>
    </w:p>
    <w:p w:rsidR="0091478A" w:rsidRPr="0091478A" w:rsidRDefault="0091478A" w:rsidP="00F31324">
      <w:pPr>
        <w:pStyle w:val="Standard"/>
        <w:numPr>
          <w:ilvl w:val="0"/>
          <w:numId w:val="12"/>
        </w:numPr>
        <w:rPr>
          <w:u w:val="single"/>
        </w:rPr>
      </w:pPr>
      <w:r w:rsidRPr="0091478A">
        <w:rPr>
          <w:u w:val="single"/>
        </w:rPr>
        <w:t>Finančné usporiadanie voči štátnemu rozpočtu:</w:t>
      </w:r>
    </w:p>
    <w:p w:rsidR="0091478A" w:rsidRPr="0091478A" w:rsidRDefault="0091478A" w:rsidP="0091478A">
      <w:pPr>
        <w:pStyle w:val="Standard"/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70"/>
        <w:gridCol w:w="1432"/>
        <w:gridCol w:w="1676"/>
        <w:gridCol w:w="1851"/>
        <w:gridCol w:w="2935"/>
      </w:tblGrid>
      <w:tr w:rsidR="0091478A" w:rsidRPr="0091478A" w:rsidTr="00B355FA">
        <w:tc>
          <w:tcPr>
            <w:tcW w:w="1570" w:type="dxa"/>
            <w:shd w:val="clear" w:color="auto" w:fill="D9D9D9"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  <w:r w:rsidRPr="0091478A">
              <w:rPr>
                <w:b/>
              </w:rPr>
              <w:t>Poskytovateľ dotácie</w:t>
            </w:r>
          </w:p>
        </w:tc>
        <w:tc>
          <w:tcPr>
            <w:tcW w:w="1432" w:type="dxa"/>
            <w:shd w:val="clear" w:color="auto" w:fill="D9D9D9"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  <w:r w:rsidRPr="0091478A">
              <w:rPr>
                <w:b/>
              </w:rPr>
              <w:t>Suma v EUR</w:t>
            </w:r>
          </w:p>
        </w:tc>
        <w:tc>
          <w:tcPr>
            <w:tcW w:w="1676" w:type="dxa"/>
            <w:shd w:val="clear" w:color="auto" w:fill="D9D9D9"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  <w:r w:rsidRPr="0091478A">
              <w:rPr>
                <w:b/>
              </w:rPr>
              <w:t>Skutočné čerpanie</w:t>
            </w:r>
          </w:p>
        </w:tc>
        <w:tc>
          <w:tcPr>
            <w:tcW w:w="1851" w:type="dxa"/>
            <w:shd w:val="clear" w:color="auto" w:fill="D9D9D9"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  <w:r w:rsidRPr="0091478A">
              <w:rPr>
                <w:b/>
              </w:rPr>
              <w:t>zostatok</w:t>
            </w:r>
          </w:p>
        </w:tc>
        <w:tc>
          <w:tcPr>
            <w:tcW w:w="2935" w:type="dxa"/>
            <w:shd w:val="clear" w:color="auto" w:fill="D9D9D9"/>
          </w:tcPr>
          <w:p w:rsidR="0091478A" w:rsidRPr="0091478A" w:rsidRDefault="0091478A" w:rsidP="0091478A">
            <w:pPr>
              <w:pStyle w:val="Standard"/>
              <w:rPr>
                <w:b/>
              </w:rPr>
            </w:pPr>
            <w:r w:rsidRPr="0091478A">
              <w:rPr>
                <w:b/>
              </w:rPr>
              <w:t>Ú č e l</w:t>
            </w:r>
          </w:p>
        </w:tc>
      </w:tr>
      <w:tr w:rsidR="0091478A" w:rsidRPr="0091478A" w:rsidTr="00B355FA">
        <w:tc>
          <w:tcPr>
            <w:tcW w:w="1570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MF SR</w:t>
            </w:r>
          </w:p>
        </w:tc>
        <w:tc>
          <w:tcPr>
            <w:tcW w:w="1432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3136,93</w:t>
            </w:r>
          </w:p>
        </w:tc>
        <w:tc>
          <w:tcPr>
            <w:tcW w:w="1676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3136,93</w:t>
            </w:r>
          </w:p>
        </w:tc>
        <w:tc>
          <w:tcPr>
            <w:tcW w:w="1851" w:type="dxa"/>
          </w:tcPr>
          <w:p w:rsidR="0091478A" w:rsidRPr="0091478A" w:rsidRDefault="0091478A" w:rsidP="0091478A">
            <w:pPr>
              <w:pStyle w:val="Standard"/>
            </w:pPr>
          </w:p>
        </w:tc>
        <w:tc>
          <w:tcPr>
            <w:tcW w:w="2935" w:type="dxa"/>
          </w:tcPr>
          <w:p w:rsidR="0091478A" w:rsidRPr="0091478A" w:rsidRDefault="0091478A" w:rsidP="0091478A">
            <w:pPr>
              <w:pStyle w:val="Standard"/>
            </w:pPr>
            <w:proofErr w:type="spellStart"/>
            <w:r w:rsidRPr="0091478A">
              <w:t>škol</w:t>
            </w:r>
            <w:proofErr w:type="spellEnd"/>
          </w:p>
        </w:tc>
      </w:tr>
      <w:tr w:rsidR="0091478A" w:rsidRPr="0091478A" w:rsidTr="00B355FA">
        <w:tc>
          <w:tcPr>
            <w:tcW w:w="1570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MF SR</w:t>
            </w:r>
          </w:p>
        </w:tc>
        <w:tc>
          <w:tcPr>
            <w:tcW w:w="1432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2068,00</w:t>
            </w:r>
          </w:p>
        </w:tc>
        <w:tc>
          <w:tcPr>
            <w:tcW w:w="1676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1703,79</w:t>
            </w:r>
          </w:p>
        </w:tc>
        <w:tc>
          <w:tcPr>
            <w:tcW w:w="1851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364,21</w:t>
            </w:r>
          </w:p>
        </w:tc>
        <w:tc>
          <w:tcPr>
            <w:tcW w:w="2935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dopravné</w:t>
            </w:r>
          </w:p>
        </w:tc>
      </w:tr>
      <w:tr w:rsidR="0091478A" w:rsidRPr="0091478A" w:rsidTr="00B355FA">
        <w:tc>
          <w:tcPr>
            <w:tcW w:w="1570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MF SR</w:t>
            </w:r>
          </w:p>
        </w:tc>
        <w:tc>
          <w:tcPr>
            <w:tcW w:w="1432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1864,69</w:t>
            </w:r>
          </w:p>
        </w:tc>
        <w:tc>
          <w:tcPr>
            <w:tcW w:w="1676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1864,69</w:t>
            </w:r>
          </w:p>
        </w:tc>
        <w:tc>
          <w:tcPr>
            <w:tcW w:w="1851" w:type="dxa"/>
          </w:tcPr>
          <w:p w:rsidR="0091478A" w:rsidRPr="0091478A" w:rsidRDefault="0091478A" w:rsidP="0091478A">
            <w:pPr>
              <w:pStyle w:val="Standard"/>
            </w:pPr>
          </w:p>
        </w:tc>
        <w:tc>
          <w:tcPr>
            <w:tcW w:w="2935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Matričná činnosť</w:t>
            </w:r>
          </w:p>
        </w:tc>
      </w:tr>
      <w:tr w:rsidR="0091478A" w:rsidRPr="0091478A" w:rsidTr="00B355FA">
        <w:tc>
          <w:tcPr>
            <w:tcW w:w="1570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ÚPSVaR</w:t>
            </w:r>
          </w:p>
        </w:tc>
        <w:tc>
          <w:tcPr>
            <w:tcW w:w="1432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11028,64</w:t>
            </w:r>
          </w:p>
        </w:tc>
        <w:tc>
          <w:tcPr>
            <w:tcW w:w="1676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11028,64</w:t>
            </w:r>
          </w:p>
        </w:tc>
        <w:tc>
          <w:tcPr>
            <w:tcW w:w="1851" w:type="dxa"/>
          </w:tcPr>
          <w:p w:rsidR="0091478A" w:rsidRPr="0091478A" w:rsidRDefault="0091478A" w:rsidP="0091478A">
            <w:pPr>
              <w:pStyle w:val="Standard"/>
            </w:pPr>
          </w:p>
        </w:tc>
        <w:tc>
          <w:tcPr>
            <w:tcW w:w="2935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Prídavky na deti</w:t>
            </w:r>
          </w:p>
        </w:tc>
      </w:tr>
      <w:tr w:rsidR="0091478A" w:rsidRPr="0091478A" w:rsidTr="00B355FA">
        <w:tc>
          <w:tcPr>
            <w:tcW w:w="1570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MF SR</w:t>
            </w:r>
          </w:p>
        </w:tc>
        <w:tc>
          <w:tcPr>
            <w:tcW w:w="1432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5300,00</w:t>
            </w:r>
          </w:p>
        </w:tc>
        <w:tc>
          <w:tcPr>
            <w:tcW w:w="1676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5300,00</w:t>
            </w:r>
          </w:p>
        </w:tc>
        <w:tc>
          <w:tcPr>
            <w:tcW w:w="1851" w:type="dxa"/>
          </w:tcPr>
          <w:p w:rsidR="0091478A" w:rsidRPr="0091478A" w:rsidRDefault="0091478A" w:rsidP="0091478A">
            <w:pPr>
              <w:pStyle w:val="Standard"/>
            </w:pPr>
          </w:p>
        </w:tc>
        <w:tc>
          <w:tcPr>
            <w:tcW w:w="2935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Na žiakov zo SZP</w:t>
            </w:r>
          </w:p>
        </w:tc>
      </w:tr>
      <w:tr w:rsidR="0091478A" w:rsidRPr="0091478A" w:rsidTr="00B355FA">
        <w:tc>
          <w:tcPr>
            <w:tcW w:w="1570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ÚPSVaR</w:t>
            </w:r>
          </w:p>
        </w:tc>
        <w:tc>
          <w:tcPr>
            <w:tcW w:w="1432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7803,86</w:t>
            </w:r>
          </w:p>
        </w:tc>
        <w:tc>
          <w:tcPr>
            <w:tcW w:w="1676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7803,06</w:t>
            </w:r>
          </w:p>
        </w:tc>
        <w:tc>
          <w:tcPr>
            <w:tcW w:w="1851" w:type="dxa"/>
          </w:tcPr>
          <w:p w:rsidR="0091478A" w:rsidRPr="0091478A" w:rsidRDefault="0091478A" w:rsidP="0091478A">
            <w:pPr>
              <w:pStyle w:val="Standard"/>
            </w:pPr>
          </w:p>
        </w:tc>
        <w:tc>
          <w:tcPr>
            <w:tcW w:w="2935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Akt. Práce</w:t>
            </w:r>
          </w:p>
        </w:tc>
      </w:tr>
      <w:tr w:rsidR="0091478A" w:rsidRPr="0091478A" w:rsidTr="00B355FA">
        <w:tc>
          <w:tcPr>
            <w:tcW w:w="1570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MF SR</w:t>
            </w:r>
          </w:p>
        </w:tc>
        <w:tc>
          <w:tcPr>
            <w:tcW w:w="1432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2418,00</w:t>
            </w:r>
          </w:p>
        </w:tc>
        <w:tc>
          <w:tcPr>
            <w:tcW w:w="1676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2418,00</w:t>
            </w:r>
          </w:p>
        </w:tc>
        <w:tc>
          <w:tcPr>
            <w:tcW w:w="1851" w:type="dxa"/>
          </w:tcPr>
          <w:p w:rsidR="0091478A" w:rsidRPr="0091478A" w:rsidRDefault="0091478A" w:rsidP="0091478A">
            <w:pPr>
              <w:pStyle w:val="Standard"/>
            </w:pPr>
          </w:p>
        </w:tc>
        <w:tc>
          <w:tcPr>
            <w:tcW w:w="2935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Vzdelávacie poukazy</w:t>
            </w:r>
          </w:p>
        </w:tc>
      </w:tr>
      <w:tr w:rsidR="0091478A" w:rsidRPr="0091478A" w:rsidTr="00B355FA">
        <w:tc>
          <w:tcPr>
            <w:tcW w:w="1570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MF SR</w:t>
            </w:r>
          </w:p>
        </w:tc>
        <w:tc>
          <w:tcPr>
            <w:tcW w:w="1432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202628,00</w:t>
            </w:r>
          </w:p>
        </w:tc>
        <w:tc>
          <w:tcPr>
            <w:tcW w:w="1676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186222,60</w:t>
            </w:r>
          </w:p>
        </w:tc>
        <w:tc>
          <w:tcPr>
            <w:tcW w:w="1851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16405,40</w:t>
            </w:r>
          </w:p>
        </w:tc>
        <w:tc>
          <w:tcPr>
            <w:tcW w:w="2935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Normatív na ZŠ</w:t>
            </w:r>
          </w:p>
        </w:tc>
      </w:tr>
      <w:tr w:rsidR="0091478A" w:rsidRPr="0091478A" w:rsidTr="00B355FA">
        <w:tc>
          <w:tcPr>
            <w:tcW w:w="1570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MF SR</w:t>
            </w:r>
          </w:p>
        </w:tc>
        <w:tc>
          <w:tcPr>
            <w:tcW w:w="1432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62,22</w:t>
            </w:r>
          </w:p>
        </w:tc>
        <w:tc>
          <w:tcPr>
            <w:tcW w:w="1676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62,22</w:t>
            </w:r>
          </w:p>
        </w:tc>
        <w:tc>
          <w:tcPr>
            <w:tcW w:w="1851" w:type="dxa"/>
          </w:tcPr>
          <w:p w:rsidR="0091478A" w:rsidRPr="0091478A" w:rsidRDefault="0091478A" w:rsidP="0091478A">
            <w:pPr>
              <w:pStyle w:val="Standard"/>
            </w:pPr>
          </w:p>
        </w:tc>
        <w:tc>
          <w:tcPr>
            <w:tcW w:w="2935" w:type="dxa"/>
          </w:tcPr>
          <w:p w:rsidR="0091478A" w:rsidRPr="0091478A" w:rsidRDefault="0091478A" w:rsidP="0091478A">
            <w:pPr>
              <w:pStyle w:val="Standard"/>
            </w:pPr>
            <w:proofErr w:type="spellStart"/>
            <w:r w:rsidRPr="0091478A">
              <w:t>Dot</w:t>
            </w:r>
            <w:proofErr w:type="spellEnd"/>
            <w:r w:rsidRPr="0091478A">
              <w:t>. Na živ. prostredie</w:t>
            </w:r>
          </w:p>
        </w:tc>
      </w:tr>
      <w:tr w:rsidR="0091478A" w:rsidRPr="0091478A" w:rsidTr="00B355FA">
        <w:tc>
          <w:tcPr>
            <w:tcW w:w="1570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MF SR</w:t>
            </w:r>
          </w:p>
        </w:tc>
        <w:tc>
          <w:tcPr>
            <w:tcW w:w="1432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292,38</w:t>
            </w:r>
          </w:p>
        </w:tc>
        <w:tc>
          <w:tcPr>
            <w:tcW w:w="1676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292,38</w:t>
            </w:r>
          </w:p>
        </w:tc>
        <w:tc>
          <w:tcPr>
            <w:tcW w:w="1851" w:type="dxa"/>
          </w:tcPr>
          <w:p w:rsidR="0091478A" w:rsidRPr="0091478A" w:rsidRDefault="0091478A" w:rsidP="0091478A">
            <w:pPr>
              <w:pStyle w:val="Standard"/>
            </w:pPr>
          </w:p>
        </w:tc>
        <w:tc>
          <w:tcPr>
            <w:tcW w:w="2935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Register obyv.</w:t>
            </w:r>
          </w:p>
        </w:tc>
      </w:tr>
      <w:tr w:rsidR="0091478A" w:rsidRPr="0091478A" w:rsidTr="00B355FA">
        <w:tc>
          <w:tcPr>
            <w:tcW w:w="1570" w:type="dxa"/>
          </w:tcPr>
          <w:p w:rsidR="0091478A" w:rsidRPr="0091478A" w:rsidRDefault="0091478A" w:rsidP="0091478A">
            <w:pPr>
              <w:pStyle w:val="Standard"/>
            </w:pPr>
            <w:r w:rsidRPr="0091478A">
              <w:lastRenderedPageBreak/>
              <w:t>MF SR</w:t>
            </w:r>
          </w:p>
        </w:tc>
        <w:tc>
          <w:tcPr>
            <w:tcW w:w="1432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8474,35</w:t>
            </w:r>
          </w:p>
        </w:tc>
        <w:tc>
          <w:tcPr>
            <w:tcW w:w="1676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8474,35</w:t>
            </w:r>
          </w:p>
        </w:tc>
        <w:tc>
          <w:tcPr>
            <w:tcW w:w="1851" w:type="dxa"/>
          </w:tcPr>
          <w:p w:rsidR="0091478A" w:rsidRPr="0091478A" w:rsidRDefault="0091478A" w:rsidP="0091478A">
            <w:pPr>
              <w:pStyle w:val="Standard"/>
            </w:pPr>
          </w:p>
        </w:tc>
        <w:tc>
          <w:tcPr>
            <w:tcW w:w="2935" w:type="dxa"/>
          </w:tcPr>
          <w:p w:rsidR="0091478A" w:rsidRPr="0091478A" w:rsidRDefault="0091478A" w:rsidP="0091478A">
            <w:pPr>
              <w:pStyle w:val="Standard"/>
            </w:pPr>
            <w:proofErr w:type="spellStart"/>
            <w:r w:rsidRPr="0091478A">
              <w:t>Dot</w:t>
            </w:r>
            <w:proofErr w:type="spellEnd"/>
            <w:r w:rsidRPr="0091478A">
              <w:t>. Na stravu – nerozpočtuje sa</w:t>
            </w:r>
          </w:p>
        </w:tc>
      </w:tr>
      <w:tr w:rsidR="0091478A" w:rsidRPr="0091478A" w:rsidTr="00B355FA">
        <w:tc>
          <w:tcPr>
            <w:tcW w:w="1570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MF SR</w:t>
            </w:r>
          </w:p>
        </w:tc>
        <w:tc>
          <w:tcPr>
            <w:tcW w:w="1432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2116,00</w:t>
            </w:r>
          </w:p>
        </w:tc>
        <w:tc>
          <w:tcPr>
            <w:tcW w:w="1676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2116,00</w:t>
            </w:r>
          </w:p>
        </w:tc>
        <w:tc>
          <w:tcPr>
            <w:tcW w:w="1851" w:type="dxa"/>
          </w:tcPr>
          <w:p w:rsidR="0091478A" w:rsidRPr="0091478A" w:rsidRDefault="0091478A" w:rsidP="0091478A">
            <w:pPr>
              <w:pStyle w:val="Standard"/>
            </w:pPr>
          </w:p>
        </w:tc>
        <w:tc>
          <w:tcPr>
            <w:tcW w:w="2935" w:type="dxa"/>
          </w:tcPr>
          <w:p w:rsidR="0091478A" w:rsidRPr="0091478A" w:rsidRDefault="0091478A" w:rsidP="0091478A">
            <w:pPr>
              <w:pStyle w:val="Standard"/>
            </w:pPr>
            <w:proofErr w:type="spellStart"/>
            <w:r w:rsidRPr="0091478A">
              <w:t>VaV</w:t>
            </w:r>
            <w:proofErr w:type="spellEnd"/>
            <w:r w:rsidRPr="0091478A">
              <w:t xml:space="preserve"> 5 ročných detí</w:t>
            </w:r>
          </w:p>
        </w:tc>
      </w:tr>
      <w:tr w:rsidR="0091478A" w:rsidRPr="0091478A" w:rsidTr="00B355FA">
        <w:tc>
          <w:tcPr>
            <w:tcW w:w="1570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MF SR</w:t>
            </w:r>
          </w:p>
        </w:tc>
        <w:tc>
          <w:tcPr>
            <w:tcW w:w="1432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862,26</w:t>
            </w:r>
          </w:p>
        </w:tc>
        <w:tc>
          <w:tcPr>
            <w:tcW w:w="1676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862,26</w:t>
            </w:r>
          </w:p>
        </w:tc>
        <w:tc>
          <w:tcPr>
            <w:tcW w:w="1851" w:type="dxa"/>
          </w:tcPr>
          <w:p w:rsidR="0091478A" w:rsidRPr="0091478A" w:rsidRDefault="0091478A" w:rsidP="0091478A">
            <w:pPr>
              <w:pStyle w:val="Standard"/>
            </w:pPr>
          </w:p>
        </w:tc>
        <w:tc>
          <w:tcPr>
            <w:tcW w:w="2935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Stavebný úrad</w:t>
            </w:r>
          </w:p>
        </w:tc>
      </w:tr>
      <w:tr w:rsidR="0091478A" w:rsidRPr="0091478A" w:rsidTr="00B355FA">
        <w:tc>
          <w:tcPr>
            <w:tcW w:w="1570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MF SR</w:t>
            </w:r>
          </w:p>
        </w:tc>
        <w:tc>
          <w:tcPr>
            <w:tcW w:w="1432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27033,96</w:t>
            </w:r>
          </w:p>
        </w:tc>
        <w:tc>
          <w:tcPr>
            <w:tcW w:w="1676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27033,96</w:t>
            </w:r>
          </w:p>
        </w:tc>
        <w:tc>
          <w:tcPr>
            <w:tcW w:w="1851" w:type="dxa"/>
          </w:tcPr>
          <w:p w:rsidR="0091478A" w:rsidRPr="0091478A" w:rsidRDefault="0091478A" w:rsidP="0091478A">
            <w:pPr>
              <w:pStyle w:val="Standard"/>
            </w:pPr>
          </w:p>
        </w:tc>
        <w:tc>
          <w:tcPr>
            <w:tcW w:w="2935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Terénna sociálna práca</w:t>
            </w:r>
          </w:p>
        </w:tc>
      </w:tr>
      <w:tr w:rsidR="0091478A" w:rsidRPr="0091478A" w:rsidTr="00B355FA">
        <w:tc>
          <w:tcPr>
            <w:tcW w:w="1570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MF SR</w:t>
            </w:r>
          </w:p>
        </w:tc>
        <w:tc>
          <w:tcPr>
            <w:tcW w:w="1432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552,99</w:t>
            </w:r>
          </w:p>
        </w:tc>
        <w:tc>
          <w:tcPr>
            <w:tcW w:w="1676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552,99</w:t>
            </w:r>
          </w:p>
        </w:tc>
        <w:tc>
          <w:tcPr>
            <w:tcW w:w="1851" w:type="dxa"/>
          </w:tcPr>
          <w:p w:rsidR="0091478A" w:rsidRPr="0091478A" w:rsidRDefault="0091478A" w:rsidP="0091478A">
            <w:pPr>
              <w:pStyle w:val="Standard"/>
            </w:pPr>
          </w:p>
        </w:tc>
        <w:tc>
          <w:tcPr>
            <w:tcW w:w="2935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voľby</w:t>
            </w:r>
          </w:p>
        </w:tc>
      </w:tr>
      <w:tr w:rsidR="0091478A" w:rsidRPr="0091478A" w:rsidTr="00B355FA">
        <w:tc>
          <w:tcPr>
            <w:tcW w:w="1570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ÚPSVaR</w:t>
            </w:r>
          </w:p>
        </w:tc>
        <w:tc>
          <w:tcPr>
            <w:tcW w:w="1432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120,35</w:t>
            </w:r>
          </w:p>
        </w:tc>
        <w:tc>
          <w:tcPr>
            <w:tcW w:w="1676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120,35</w:t>
            </w:r>
          </w:p>
        </w:tc>
        <w:tc>
          <w:tcPr>
            <w:tcW w:w="1851" w:type="dxa"/>
          </w:tcPr>
          <w:p w:rsidR="0091478A" w:rsidRPr="0091478A" w:rsidRDefault="0091478A" w:rsidP="0091478A">
            <w:pPr>
              <w:pStyle w:val="Standard"/>
            </w:pPr>
          </w:p>
        </w:tc>
        <w:tc>
          <w:tcPr>
            <w:tcW w:w="2935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Výkon osobitného príjemcu</w:t>
            </w:r>
          </w:p>
        </w:tc>
      </w:tr>
      <w:tr w:rsidR="0091478A" w:rsidRPr="0091478A" w:rsidTr="00B355FA">
        <w:tc>
          <w:tcPr>
            <w:tcW w:w="1570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ÚPSVaR</w:t>
            </w:r>
          </w:p>
        </w:tc>
        <w:tc>
          <w:tcPr>
            <w:tcW w:w="1432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2995,34</w:t>
            </w:r>
          </w:p>
        </w:tc>
        <w:tc>
          <w:tcPr>
            <w:tcW w:w="1676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2995,35</w:t>
            </w:r>
          </w:p>
        </w:tc>
        <w:tc>
          <w:tcPr>
            <w:tcW w:w="1851" w:type="dxa"/>
          </w:tcPr>
          <w:p w:rsidR="0091478A" w:rsidRPr="0091478A" w:rsidRDefault="0091478A" w:rsidP="0091478A">
            <w:pPr>
              <w:pStyle w:val="Standard"/>
            </w:pPr>
          </w:p>
        </w:tc>
        <w:tc>
          <w:tcPr>
            <w:tcW w:w="2935" w:type="dxa"/>
          </w:tcPr>
          <w:p w:rsidR="0091478A" w:rsidRPr="0091478A" w:rsidRDefault="0091478A" w:rsidP="0091478A">
            <w:pPr>
              <w:pStyle w:val="Standard"/>
            </w:pPr>
            <w:proofErr w:type="spellStart"/>
            <w:r w:rsidRPr="0091478A">
              <w:t>opatrov</w:t>
            </w:r>
            <w:proofErr w:type="spellEnd"/>
            <w:r w:rsidRPr="0091478A">
              <w:t>. Cez ÚP</w:t>
            </w:r>
          </w:p>
        </w:tc>
      </w:tr>
      <w:tr w:rsidR="0091478A" w:rsidRPr="0091478A" w:rsidTr="00B355FA">
        <w:tc>
          <w:tcPr>
            <w:tcW w:w="1570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MF SR</w:t>
            </w:r>
          </w:p>
        </w:tc>
        <w:tc>
          <w:tcPr>
            <w:tcW w:w="1432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385,00</w:t>
            </w:r>
          </w:p>
        </w:tc>
        <w:tc>
          <w:tcPr>
            <w:tcW w:w="1676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385,00</w:t>
            </w:r>
          </w:p>
        </w:tc>
        <w:tc>
          <w:tcPr>
            <w:tcW w:w="1851" w:type="dxa"/>
          </w:tcPr>
          <w:p w:rsidR="0091478A" w:rsidRPr="0091478A" w:rsidRDefault="0091478A" w:rsidP="0091478A">
            <w:pPr>
              <w:pStyle w:val="Standard"/>
            </w:pPr>
          </w:p>
        </w:tc>
        <w:tc>
          <w:tcPr>
            <w:tcW w:w="2935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Knihy AJ pre ZS</w:t>
            </w:r>
          </w:p>
        </w:tc>
      </w:tr>
      <w:tr w:rsidR="0091478A" w:rsidRPr="0091478A" w:rsidTr="00B355FA">
        <w:tc>
          <w:tcPr>
            <w:tcW w:w="1570" w:type="dxa"/>
          </w:tcPr>
          <w:p w:rsidR="0091478A" w:rsidRPr="0091478A" w:rsidRDefault="0091478A" w:rsidP="0091478A">
            <w:pPr>
              <w:pStyle w:val="Standard"/>
            </w:pPr>
            <w:r w:rsidRPr="0091478A">
              <w:t xml:space="preserve">S p o l u </w:t>
            </w:r>
          </w:p>
        </w:tc>
        <w:tc>
          <w:tcPr>
            <w:tcW w:w="1432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279142,97</w:t>
            </w:r>
          </w:p>
        </w:tc>
        <w:tc>
          <w:tcPr>
            <w:tcW w:w="1676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262373,36</w:t>
            </w:r>
          </w:p>
        </w:tc>
        <w:tc>
          <w:tcPr>
            <w:tcW w:w="1851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16769,61</w:t>
            </w:r>
          </w:p>
        </w:tc>
        <w:tc>
          <w:tcPr>
            <w:tcW w:w="2935" w:type="dxa"/>
          </w:tcPr>
          <w:p w:rsidR="0091478A" w:rsidRPr="0091478A" w:rsidRDefault="0091478A" w:rsidP="0091478A">
            <w:pPr>
              <w:pStyle w:val="Standard"/>
            </w:pPr>
            <w:r w:rsidRPr="0091478A">
              <w:t>Bez dotácie na stravu</w:t>
            </w:r>
          </w:p>
        </w:tc>
      </w:tr>
    </w:tbl>
    <w:p w:rsidR="0091478A" w:rsidRPr="0091478A" w:rsidRDefault="0091478A" w:rsidP="0091478A">
      <w:pPr>
        <w:pStyle w:val="Standard"/>
        <w:rPr>
          <w:u w:val="single"/>
        </w:rPr>
      </w:pPr>
    </w:p>
    <w:p w:rsidR="0091478A" w:rsidRPr="00891910" w:rsidRDefault="0091478A" w:rsidP="00F31324">
      <w:pPr>
        <w:pStyle w:val="Standard"/>
        <w:numPr>
          <w:ilvl w:val="0"/>
          <w:numId w:val="12"/>
        </w:numPr>
        <w:rPr>
          <w:sz w:val="24"/>
          <w:szCs w:val="24"/>
          <w:u w:val="single"/>
        </w:rPr>
      </w:pPr>
      <w:r w:rsidRPr="00891910">
        <w:rPr>
          <w:sz w:val="24"/>
          <w:szCs w:val="24"/>
          <w:u w:val="single"/>
        </w:rPr>
        <w:t>Finančné usporiadanie voči štátnym fondom</w:t>
      </w:r>
    </w:p>
    <w:p w:rsidR="0091478A" w:rsidRPr="00891910" w:rsidRDefault="0091478A" w:rsidP="0091478A">
      <w:pPr>
        <w:pStyle w:val="Standard"/>
        <w:rPr>
          <w:sz w:val="24"/>
          <w:szCs w:val="24"/>
        </w:rPr>
      </w:pPr>
    </w:p>
    <w:p w:rsidR="0091478A" w:rsidRPr="00891910" w:rsidRDefault="0091478A" w:rsidP="0091478A">
      <w:pPr>
        <w:pStyle w:val="Standard"/>
        <w:rPr>
          <w:sz w:val="24"/>
          <w:szCs w:val="24"/>
        </w:rPr>
      </w:pPr>
      <w:r w:rsidRPr="00891910">
        <w:rPr>
          <w:sz w:val="24"/>
          <w:szCs w:val="24"/>
        </w:rPr>
        <w:t xml:space="preserve">Obec neuzatvorila v roku 2015 žiadnu zmluvu so štátnymi fondmi. </w:t>
      </w:r>
    </w:p>
    <w:p w:rsidR="00891910" w:rsidRDefault="00891910" w:rsidP="0091478A">
      <w:pPr>
        <w:pStyle w:val="Standard"/>
      </w:pPr>
    </w:p>
    <w:p w:rsidR="00891910" w:rsidRPr="001D3750" w:rsidRDefault="00891910" w:rsidP="0091478A">
      <w:pPr>
        <w:pStyle w:val="Standard"/>
        <w:rPr>
          <w:b/>
          <w:sz w:val="24"/>
          <w:szCs w:val="24"/>
        </w:rPr>
      </w:pPr>
      <w:r w:rsidRPr="001D3750">
        <w:rPr>
          <w:b/>
          <w:sz w:val="24"/>
          <w:szCs w:val="24"/>
        </w:rPr>
        <w:t>9.3 Významné riziká a neistoty, ktorým je účtovná jednotka vystavená</w:t>
      </w:r>
    </w:p>
    <w:p w:rsidR="00891910" w:rsidRPr="001D3750" w:rsidRDefault="00891910" w:rsidP="0091478A">
      <w:pPr>
        <w:pStyle w:val="Standard"/>
        <w:rPr>
          <w:sz w:val="24"/>
          <w:szCs w:val="24"/>
        </w:rPr>
      </w:pPr>
    </w:p>
    <w:p w:rsidR="0091478A" w:rsidRDefault="00891910" w:rsidP="0091478A">
      <w:pPr>
        <w:pStyle w:val="Standard"/>
        <w:rPr>
          <w:sz w:val="24"/>
          <w:szCs w:val="24"/>
        </w:rPr>
      </w:pPr>
      <w:r w:rsidRPr="001D3750">
        <w:rPr>
          <w:sz w:val="24"/>
          <w:szCs w:val="24"/>
        </w:rPr>
        <w:t>Obec vedie súdny spor vo veci neplatného ukončenia pracovného pomeru s bývalým hlavným kontrolórom, ktorého pracovný pomer bol uko</w:t>
      </w:r>
      <w:r w:rsidR="001D3750">
        <w:rPr>
          <w:sz w:val="24"/>
          <w:szCs w:val="24"/>
        </w:rPr>
        <w:t>nčený na základe uznesenia OZ ku 9.5. 2014. Menovaný podal návrh na OS v Rožňave na neplatné rozviazanie pracovného pomeru.</w:t>
      </w:r>
    </w:p>
    <w:p w:rsidR="001D3750" w:rsidRDefault="001D3750" w:rsidP="0091478A">
      <w:pPr>
        <w:pStyle w:val="Standard"/>
        <w:rPr>
          <w:sz w:val="24"/>
          <w:szCs w:val="24"/>
        </w:rPr>
      </w:pPr>
    </w:p>
    <w:p w:rsidR="001D3750" w:rsidRDefault="001D3750" w:rsidP="0091478A">
      <w:pPr>
        <w:pStyle w:val="Standard"/>
        <w:rPr>
          <w:sz w:val="24"/>
          <w:szCs w:val="24"/>
        </w:rPr>
      </w:pPr>
      <w:r>
        <w:rPr>
          <w:sz w:val="24"/>
          <w:szCs w:val="24"/>
        </w:rPr>
        <w:t xml:space="preserve">Vypracovala: H. </w:t>
      </w:r>
      <w:proofErr w:type="spellStart"/>
      <w:r>
        <w:rPr>
          <w:sz w:val="24"/>
          <w:szCs w:val="24"/>
        </w:rPr>
        <w:t>Milková</w:t>
      </w:r>
      <w:proofErr w:type="spellEnd"/>
      <w:r>
        <w:rPr>
          <w:sz w:val="24"/>
          <w:szCs w:val="24"/>
        </w:rPr>
        <w:t xml:space="preserve">                                                                    Schválil: Jaroslav Horváth</w:t>
      </w:r>
    </w:p>
    <w:p w:rsidR="001D3750" w:rsidRDefault="001D3750" w:rsidP="0091478A">
      <w:pPr>
        <w:pStyle w:val="Standard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Starosta obce </w:t>
      </w:r>
      <w:proofErr w:type="spellStart"/>
      <w:r>
        <w:rPr>
          <w:sz w:val="24"/>
          <w:szCs w:val="24"/>
        </w:rPr>
        <w:t>v.r</w:t>
      </w:r>
      <w:proofErr w:type="spellEnd"/>
      <w:r>
        <w:rPr>
          <w:sz w:val="24"/>
          <w:szCs w:val="24"/>
        </w:rPr>
        <w:t>.</w:t>
      </w:r>
    </w:p>
    <w:p w:rsidR="001D3750" w:rsidRDefault="001D3750" w:rsidP="0091478A">
      <w:pPr>
        <w:pStyle w:val="Standard"/>
        <w:rPr>
          <w:sz w:val="24"/>
          <w:szCs w:val="24"/>
        </w:rPr>
      </w:pPr>
      <w:r>
        <w:rPr>
          <w:sz w:val="24"/>
          <w:szCs w:val="24"/>
        </w:rPr>
        <w:t>.</w:t>
      </w:r>
    </w:p>
    <w:p w:rsidR="0091478A" w:rsidRPr="001D3750" w:rsidRDefault="001D3750" w:rsidP="0091478A">
      <w:pPr>
        <w:pStyle w:val="Standard"/>
        <w:rPr>
          <w:sz w:val="24"/>
          <w:szCs w:val="24"/>
        </w:rPr>
      </w:pPr>
      <w:r>
        <w:rPr>
          <w:sz w:val="24"/>
          <w:szCs w:val="24"/>
        </w:rPr>
        <w:t>V Hucíne, 10.8.2016</w:t>
      </w:r>
    </w:p>
    <w:p w:rsidR="0091478A" w:rsidRPr="0091478A" w:rsidRDefault="0091478A" w:rsidP="0091478A">
      <w:pPr>
        <w:pStyle w:val="Standard"/>
        <w:rPr>
          <w:u w:val="single"/>
        </w:rPr>
      </w:pPr>
    </w:p>
    <w:p w:rsidR="0091478A" w:rsidRPr="0091478A" w:rsidRDefault="0091478A" w:rsidP="0091478A">
      <w:pPr>
        <w:pStyle w:val="Standard"/>
        <w:rPr>
          <w:u w:val="single"/>
        </w:rPr>
      </w:pPr>
    </w:p>
    <w:p w:rsidR="0091478A" w:rsidRPr="0091478A" w:rsidRDefault="0091478A" w:rsidP="0091478A">
      <w:pPr>
        <w:pStyle w:val="Standard"/>
        <w:rPr>
          <w:u w:val="single"/>
        </w:rPr>
      </w:pPr>
    </w:p>
    <w:p w:rsidR="0091478A" w:rsidRPr="0091478A" w:rsidRDefault="0091478A" w:rsidP="0091478A">
      <w:pPr>
        <w:pStyle w:val="Standard"/>
        <w:rPr>
          <w:u w:val="single"/>
        </w:rPr>
      </w:pPr>
    </w:p>
    <w:p w:rsidR="0091478A" w:rsidRPr="0091478A" w:rsidRDefault="0091478A" w:rsidP="0091478A">
      <w:pPr>
        <w:pStyle w:val="Standard"/>
        <w:rPr>
          <w:b/>
        </w:rPr>
      </w:pPr>
    </w:p>
    <w:p w:rsidR="0091478A" w:rsidRPr="0091478A" w:rsidRDefault="0091478A" w:rsidP="0091478A">
      <w:pPr>
        <w:pStyle w:val="Standard"/>
        <w:rPr>
          <w:b/>
        </w:rPr>
      </w:pPr>
    </w:p>
    <w:p w:rsidR="00BE0549" w:rsidRDefault="003F46D2" w:rsidP="0091478A">
      <w:pPr>
        <w:pStyle w:val="Standard"/>
      </w:pPr>
      <w:r>
        <w:rPr>
          <w:b/>
        </w:rPr>
        <w:t xml:space="preserve"> </w:t>
      </w:r>
    </w:p>
    <w:p w:rsidR="00BE0549" w:rsidRDefault="00BE0549">
      <w:pPr>
        <w:pStyle w:val="Standard"/>
      </w:pPr>
    </w:p>
    <w:sectPr w:rsidR="00BE0549">
      <w:headerReference w:type="default" r:id="rId9"/>
      <w:footerReference w:type="default" r:id="rId10"/>
      <w:pgSz w:w="11905" w:h="16837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47B20" w:rsidRDefault="00447B20">
      <w:pPr>
        <w:spacing w:after="0" w:line="240" w:lineRule="auto"/>
      </w:pPr>
      <w:r>
        <w:separator/>
      </w:r>
    </w:p>
  </w:endnote>
  <w:endnote w:type="continuationSeparator" w:id="0">
    <w:p w:rsidR="00447B20" w:rsidRDefault="00447B2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OpenSymbol">
    <w:altName w:val="Times New Roman"/>
    <w:charset w:val="00"/>
    <w:family w:val="auto"/>
    <w:pitch w:val="default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129930795"/>
      <w:docPartObj>
        <w:docPartGallery w:val="Page Numbers (Bottom of Page)"/>
        <w:docPartUnique/>
      </w:docPartObj>
    </w:sdtPr>
    <w:sdtEndPr/>
    <w:sdtContent>
      <w:p w:rsidR="001D3750" w:rsidRDefault="001D3750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66EDF">
          <w:rPr>
            <w:noProof/>
          </w:rPr>
          <w:t>25</w:t>
        </w:r>
        <w:r>
          <w:fldChar w:fldCharType="end"/>
        </w:r>
      </w:p>
    </w:sdtContent>
  </w:sdt>
  <w:p w:rsidR="001D3750" w:rsidRPr="001D3750" w:rsidRDefault="001D3750">
    <w:pPr>
      <w:pStyle w:val="Pta"/>
      <w:rPr>
        <w:sz w:val="24"/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47B20" w:rsidRDefault="00447B20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:rsidR="00447B20" w:rsidRDefault="00447B2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D3750" w:rsidRDefault="001D3750">
    <w:pPr>
      <w:pStyle w:val="Hlavika"/>
    </w:pPr>
    <w:r>
      <w:t>Individuálna výročná správa Obce Hucín za rok 2015</w:t>
    </w:r>
  </w:p>
  <w:p w:rsidR="001D3750" w:rsidRDefault="001D3750">
    <w:pPr>
      <w:pStyle w:val="Hlavika"/>
    </w:pPr>
  </w:p>
  <w:p w:rsidR="001D3750" w:rsidRDefault="001D375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CD6981"/>
    <w:multiLevelType w:val="multilevel"/>
    <w:tmpl w:val="A0C2B59C"/>
    <w:lvl w:ilvl="0">
      <w:numFmt w:val="bullet"/>
      <w:lvlText w:val="–"/>
      <w:lvlJc w:val="left"/>
      <w:pPr>
        <w:ind w:left="720" w:hanging="360"/>
      </w:pPr>
      <w:rPr>
        <w:rFonts w:ascii="OpenSymbol" w:eastAsia="OpenSymbol" w:hAnsi="OpenSymbol" w:cs="OpenSymbol"/>
      </w:rPr>
    </w:lvl>
    <w:lvl w:ilvl="1">
      <w:numFmt w:val="bullet"/>
      <w:lvlText w:val="–"/>
      <w:lvlJc w:val="left"/>
      <w:pPr>
        <w:ind w:left="1080" w:hanging="360"/>
      </w:pPr>
      <w:rPr>
        <w:rFonts w:ascii="OpenSymbol" w:eastAsia="OpenSymbol" w:hAnsi="OpenSymbol" w:cs="OpenSymbol"/>
      </w:rPr>
    </w:lvl>
    <w:lvl w:ilvl="2">
      <w:numFmt w:val="bullet"/>
      <w:lvlText w:val="–"/>
      <w:lvlJc w:val="left"/>
      <w:pPr>
        <w:ind w:left="1440" w:hanging="360"/>
      </w:pPr>
      <w:rPr>
        <w:rFonts w:ascii="OpenSymbol" w:eastAsia="OpenSymbol" w:hAnsi="OpenSymbol" w:cs="OpenSymbol"/>
      </w:rPr>
    </w:lvl>
    <w:lvl w:ilvl="3">
      <w:numFmt w:val="bullet"/>
      <w:lvlText w:val="–"/>
      <w:lvlJc w:val="left"/>
      <w:pPr>
        <w:ind w:left="1800" w:hanging="360"/>
      </w:pPr>
      <w:rPr>
        <w:rFonts w:ascii="OpenSymbol" w:eastAsia="OpenSymbol" w:hAnsi="OpenSymbol" w:cs="OpenSymbol"/>
      </w:rPr>
    </w:lvl>
    <w:lvl w:ilvl="4">
      <w:numFmt w:val="bullet"/>
      <w:lvlText w:val="–"/>
      <w:lvlJc w:val="left"/>
      <w:pPr>
        <w:ind w:left="2160" w:hanging="360"/>
      </w:pPr>
      <w:rPr>
        <w:rFonts w:ascii="OpenSymbol" w:eastAsia="OpenSymbol" w:hAnsi="OpenSymbol" w:cs="OpenSymbol"/>
      </w:rPr>
    </w:lvl>
    <w:lvl w:ilvl="5">
      <w:numFmt w:val="bullet"/>
      <w:lvlText w:val="–"/>
      <w:lvlJc w:val="left"/>
      <w:pPr>
        <w:ind w:left="2520" w:hanging="360"/>
      </w:pPr>
      <w:rPr>
        <w:rFonts w:ascii="OpenSymbol" w:eastAsia="OpenSymbol" w:hAnsi="OpenSymbol" w:cs="OpenSymbol"/>
      </w:rPr>
    </w:lvl>
    <w:lvl w:ilvl="6">
      <w:numFmt w:val="bullet"/>
      <w:lvlText w:val="–"/>
      <w:lvlJc w:val="left"/>
      <w:pPr>
        <w:ind w:left="2880" w:hanging="360"/>
      </w:pPr>
      <w:rPr>
        <w:rFonts w:ascii="OpenSymbol" w:eastAsia="OpenSymbol" w:hAnsi="OpenSymbol" w:cs="OpenSymbol"/>
      </w:rPr>
    </w:lvl>
    <w:lvl w:ilvl="7">
      <w:numFmt w:val="bullet"/>
      <w:lvlText w:val="–"/>
      <w:lvlJc w:val="left"/>
      <w:pPr>
        <w:ind w:left="3240" w:hanging="360"/>
      </w:pPr>
      <w:rPr>
        <w:rFonts w:ascii="OpenSymbol" w:eastAsia="OpenSymbol" w:hAnsi="OpenSymbol" w:cs="OpenSymbol"/>
      </w:rPr>
    </w:lvl>
    <w:lvl w:ilvl="8">
      <w:numFmt w:val="bullet"/>
      <w:lvlText w:val="–"/>
      <w:lvlJc w:val="left"/>
      <w:pPr>
        <w:ind w:left="3600" w:hanging="360"/>
      </w:pPr>
      <w:rPr>
        <w:rFonts w:ascii="OpenSymbol" w:eastAsia="OpenSymbol" w:hAnsi="OpenSymbol" w:cs="OpenSymbol"/>
      </w:rPr>
    </w:lvl>
  </w:abstractNum>
  <w:abstractNum w:abstractNumId="2" w15:restartNumberingAfterBreak="0">
    <w:nsid w:val="19AD311A"/>
    <w:multiLevelType w:val="hybridMultilevel"/>
    <w:tmpl w:val="5BDC60B6"/>
    <w:lvl w:ilvl="0" w:tplc="C2C21BC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" w15:restartNumberingAfterBreak="0">
    <w:nsid w:val="201908BA"/>
    <w:multiLevelType w:val="hybridMultilevel"/>
    <w:tmpl w:val="8E3072DE"/>
    <w:lvl w:ilvl="0" w:tplc="C32026D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1CB1C88"/>
    <w:multiLevelType w:val="multilevel"/>
    <w:tmpl w:val="AA4A6CF4"/>
    <w:lvl w:ilvl="0">
      <w:start w:val="7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61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240" w:hanging="1800"/>
      </w:pPr>
      <w:rPr>
        <w:rFonts w:hint="default"/>
      </w:rPr>
    </w:lvl>
  </w:abstractNum>
  <w:abstractNum w:abstractNumId="5" w15:restartNumberingAfterBreak="0">
    <w:nsid w:val="243C4218"/>
    <w:multiLevelType w:val="multilevel"/>
    <w:tmpl w:val="96386D28"/>
    <w:lvl w:ilvl="0">
      <w:start w:val="7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61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240" w:hanging="1800"/>
      </w:pPr>
      <w:rPr>
        <w:rFonts w:hint="default"/>
      </w:rPr>
    </w:lvl>
  </w:abstractNum>
  <w:abstractNum w:abstractNumId="6" w15:restartNumberingAfterBreak="0">
    <w:nsid w:val="25585834"/>
    <w:multiLevelType w:val="multilevel"/>
    <w:tmpl w:val="1554976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5"/>
      <w:numFmt w:val="decimal"/>
      <w:lvlText w:val="%1.%2.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1440" w:hanging="360"/>
      </w:pPr>
    </w:lvl>
    <w:lvl w:ilvl="3">
      <w:start w:val="1"/>
      <w:numFmt w:val="decimal"/>
      <w:lvlText w:val="%1.%2.%3.%4."/>
      <w:lvlJc w:val="left"/>
      <w:pPr>
        <w:ind w:left="1800" w:hanging="360"/>
      </w:pPr>
    </w:lvl>
    <w:lvl w:ilvl="4">
      <w:start w:val="1"/>
      <w:numFmt w:val="decimal"/>
      <w:lvlText w:val="%1.%2.%3.%4.%5."/>
      <w:lvlJc w:val="left"/>
      <w:pPr>
        <w:ind w:left="2160" w:hanging="360"/>
      </w:pPr>
    </w:lvl>
    <w:lvl w:ilvl="5">
      <w:start w:val="1"/>
      <w:numFmt w:val="decimal"/>
      <w:lvlText w:val="%1.%2.%3.%4.%5.%6."/>
      <w:lvlJc w:val="left"/>
      <w:pPr>
        <w:ind w:left="2520" w:hanging="360"/>
      </w:pPr>
    </w:lvl>
    <w:lvl w:ilvl="6">
      <w:start w:val="1"/>
      <w:numFmt w:val="decimal"/>
      <w:lvlText w:val="%1.%2.%3.%4.%5.%6.%7."/>
      <w:lvlJc w:val="left"/>
      <w:pPr>
        <w:ind w:left="2880" w:hanging="360"/>
      </w:pPr>
    </w:lvl>
    <w:lvl w:ilvl="7">
      <w:start w:val="1"/>
      <w:numFmt w:val="decimal"/>
      <w:lvlText w:val="%1.%2.%3.%4.%5.%6.%7.%8."/>
      <w:lvlJc w:val="left"/>
      <w:pPr>
        <w:ind w:left="3240" w:hanging="360"/>
      </w:pPr>
    </w:lvl>
    <w:lvl w:ilvl="8">
      <w:start w:val="1"/>
      <w:numFmt w:val="decimal"/>
      <w:lvlText w:val="%1.%2.%3.%4.%5.%6.%7.%8.%9."/>
      <w:lvlJc w:val="left"/>
      <w:pPr>
        <w:ind w:left="3600" w:hanging="360"/>
      </w:pPr>
    </w:lvl>
  </w:abstractNum>
  <w:abstractNum w:abstractNumId="7" w15:restartNumberingAfterBreak="0">
    <w:nsid w:val="27C206A2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E856F7A"/>
    <w:multiLevelType w:val="multilevel"/>
    <w:tmpl w:val="BE5C5F2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8"/>
      <w:numFmt w:val="decimal"/>
      <w:lvlText w:val="%1.%2.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1440" w:hanging="360"/>
      </w:pPr>
    </w:lvl>
    <w:lvl w:ilvl="3">
      <w:start w:val="1"/>
      <w:numFmt w:val="decimal"/>
      <w:lvlText w:val="%1.%2.%3.%4."/>
      <w:lvlJc w:val="left"/>
      <w:pPr>
        <w:ind w:left="1800" w:hanging="360"/>
      </w:pPr>
    </w:lvl>
    <w:lvl w:ilvl="4">
      <w:start w:val="1"/>
      <w:numFmt w:val="decimal"/>
      <w:lvlText w:val="%1.%2.%3.%4.%5."/>
      <w:lvlJc w:val="left"/>
      <w:pPr>
        <w:ind w:left="2160" w:hanging="360"/>
      </w:pPr>
    </w:lvl>
    <w:lvl w:ilvl="5">
      <w:start w:val="1"/>
      <w:numFmt w:val="decimal"/>
      <w:lvlText w:val="%1.%2.%3.%4.%5.%6."/>
      <w:lvlJc w:val="left"/>
      <w:pPr>
        <w:ind w:left="2520" w:hanging="360"/>
      </w:pPr>
    </w:lvl>
    <w:lvl w:ilvl="6">
      <w:start w:val="1"/>
      <w:numFmt w:val="decimal"/>
      <w:lvlText w:val="%1.%2.%3.%4.%5.%6.%7."/>
      <w:lvlJc w:val="left"/>
      <w:pPr>
        <w:ind w:left="2880" w:hanging="360"/>
      </w:pPr>
    </w:lvl>
    <w:lvl w:ilvl="7">
      <w:start w:val="1"/>
      <w:numFmt w:val="decimal"/>
      <w:lvlText w:val="%1.%2.%3.%4.%5.%6.%7.%8."/>
      <w:lvlJc w:val="left"/>
      <w:pPr>
        <w:ind w:left="3240" w:hanging="360"/>
      </w:pPr>
    </w:lvl>
    <w:lvl w:ilvl="8">
      <w:start w:val="1"/>
      <w:numFmt w:val="decimal"/>
      <w:lvlText w:val="%1.%2.%3.%4.%5.%6.%7.%8.%9."/>
      <w:lvlJc w:val="left"/>
      <w:pPr>
        <w:ind w:left="3600" w:hanging="360"/>
      </w:pPr>
    </w:lvl>
  </w:abstractNum>
  <w:abstractNum w:abstractNumId="10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7CD7563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90B265A"/>
    <w:multiLevelType w:val="hybridMultilevel"/>
    <w:tmpl w:val="2014FFB4"/>
    <w:lvl w:ilvl="0" w:tplc="32CAF062">
      <w:start w:val="1"/>
      <w:numFmt w:val="lowerLetter"/>
      <w:lvlText w:val="%1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D1872ED"/>
    <w:multiLevelType w:val="multilevel"/>
    <w:tmpl w:val="9E522870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5" w15:restartNumberingAfterBreak="0">
    <w:nsid w:val="41B501C5"/>
    <w:multiLevelType w:val="hybridMultilevel"/>
    <w:tmpl w:val="6A3AA186"/>
    <w:lvl w:ilvl="0" w:tplc="A238E31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32CAF062">
      <w:start w:val="1"/>
      <w:numFmt w:val="lowerLetter"/>
      <w:lvlText w:val="%2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6" w15:restartNumberingAfterBreak="0">
    <w:nsid w:val="43BE0342"/>
    <w:multiLevelType w:val="multilevel"/>
    <w:tmpl w:val="6F8EF3C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6"/>
      <w:numFmt w:val="decimal"/>
      <w:lvlText w:val="%1.%2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1440" w:hanging="360"/>
      </w:pPr>
    </w:lvl>
    <w:lvl w:ilvl="3">
      <w:start w:val="1"/>
      <w:numFmt w:val="decimal"/>
      <w:lvlText w:val="%1.%2.%3.%4."/>
      <w:lvlJc w:val="left"/>
      <w:pPr>
        <w:ind w:left="1800" w:hanging="360"/>
      </w:pPr>
    </w:lvl>
    <w:lvl w:ilvl="4">
      <w:start w:val="1"/>
      <w:numFmt w:val="decimal"/>
      <w:lvlText w:val="%1.%2.%3.%4.%5."/>
      <w:lvlJc w:val="left"/>
      <w:pPr>
        <w:ind w:left="2160" w:hanging="360"/>
      </w:pPr>
    </w:lvl>
    <w:lvl w:ilvl="5">
      <w:start w:val="1"/>
      <w:numFmt w:val="decimal"/>
      <w:lvlText w:val="%1.%2.%3.%4.%5.%6."/>
      <w:lvlJc w:val="left"/>
      <w:pPr>
        <w:ind w:left="2520" w:hanging="360"/>
      </w:pPr>
    </w:lvl>
    <w:lvl w:ilvl="6">
      <w:start w:val="1"/>
      <w:numFmt w:val="decimal"/>
      <w:lvlText w:val="%1.%2.%3.%4.%5.%6.%7."/>
      <w:lvlJc w:val="left"/>
      <w:pPr>
        <w:ind w:left="2880" w:hanging="360"/>
      </w:pPr>
    </w:lvl>
    <w:lvl w:ilvl="7">
      <w:start w:val="1"/>
      <w:numFmt w:val="decimal"/>
      <w:lvlText w:val="%1.%2.%3.%4.%5.%6.%7.%8."/>
      <w:lvlJc w:val="left"/>
      <w:pPr>
        <w:ind w:left="3240" w:hanging="360"/>
      </w:pPr>
    </w:lvl>
    <w:lvl w:ilvl="8">
      <w:start w:val="1"/>
      <w:numFmt w:val="decimal"/>
      <w:lvlText w:val="%1.%2.%3.%4.%5.%6.%7.%8.%9."/>
      <w:lvlJc w:val="left"/>
      <w:pPr>
        <w:ind w:left="3600" w:hanging="360"/>
      </w:pPr>
    </w:lvl>
  </w:abstractNum>
  <w:abstractNum w:abstractNumId="17" w15:restartNumberingAfterBreak="0">
    <w:nsid w:val="4EB070D1"/>
    <w:multiLevelType w:val="multilevel"/>
    <w:tmpl w:val="B25622D8"/>
    <w:lvl w:ilvl="0">
      <w:numFmt w:val="bullet"/>
      <w:lvlText w:val="–"/>
      <w:lvlJc w:val="left"/>
      <w:pPr>
        <w:ind w:left="720" w:hanging="360"/>
      </w:pPr>
      <w:rPr>
        <w:rFonts w:ascii="OpenSymbol" w:eastAsia="OpenSymbol" w:hAnsi="OpenSymbol" w:cs="OpenSymbol"/>
      </w:rPr>
    </w:lvl>
    <w:lvl w:ilvl="1">
      <w:numFmt w:val="bullet"/>
      <w:lvlText w:val="–"/>
      <w:lvlJc w:val="left"/>
      <w:pPr>
        <w:ind w:left="1080" w:hanging="360"/>
      </w:pPr>
      <w:rPr>
        <w:rFonts w:ascii="OpenSymbol" w:eastAsia="OpenSymbol" w:hAnsi="OpenSymbol" w:cs="OpenSymbol"/>
      </w:rPr>
    </w:lvl>
    <w:lvl w:ilvl="2">
      <w:numFmt w:val="bullet"/>
      <w:lvlText w:val="–"/>
      <w:lvlJc w:val="left"/>
      <w:pPr>
        <w:ind w:left="1440" w:hanging="360"/>
      </w:pPr>
      <w:rPr>
        <w:rFonts w:ascii="OpenSymbol" w:eastAsia="OpenSymbol" w:hAnsi="OpenSymbol" w:cs="OpenSymbol"/>
      </w:rPr>
    </w:lvl>
    <w:lvl w:ilvl="3">
      <w:numFmt w:val="bullet"/>
      <w:lvlText w:val="–"/>
      <w:lvlJc w:val="left"/>
      <w:pPr>
        <w:ind w:left="1800" w:hanging="360"/>
      </w:pPr>
      <w:rPr>
        <w:rFonts w:ascii="OpenSymbol" w:eastAsia="OpenSymbol" w:hAnsi="OpenSymbol" w:cs="OpenSymbol"/>
      </w:rPr>
    </w:lvl>
    <w:lvl w:ilvl="4">
      <w:numFmt w:val="bullet"/>
      <w:lvlText w:val="–"/>
      <w:lvlJc w:val="left"/>
      <w:pPr>
        <w:ind w:left="2160" w:hanging="360"/>
      </w:pPr>
      <w:rPr>
        <w:rFonts w:ascii="OpenSymbol" w:eastAsia="OpenSymbol" w:hAnsi="OpenSymbol" w:cs="OpenSymbol"/>
      </w:rPr>
    </w:lvl>
    <w:lvl w:ilvl="5">
      <w:numFmt w:val="bullet"/>
      <w:lvlText w:val="–"/>
      <w:lvlJc w:val="left"/>
      <w:pPr>
        <w:ind w:left="2520" w:hanging="360"/>
      </w:pPr>
      <w:rPr>
        <w:rFonts w:ascii="OpenSymbol" w:eastAsia="OpenSymbol" w:hAnsi="OpenSymbol" w:cs="OpenSymbol"/>
      </w:rPr>
    </w:lvl>
    <w:lvl w:ilvl="6">
      <w:numFmt w:val="bullet"/>
      <w:lvlText w:val="–"/>
      <w:lvlJc w:val="left"/>
      <w:pPr>
        <w:ind w:left="2880" w:hanging="360"/>
      </w:pPr>
      <w:rPr>
        <w:rFonts w:ascii="OpenSymbol" w:eastAsia="OpenSymbol" w:hAnsi="OpenSymbol" w:cs="OpenSymbol"/>
      </w:rPr>
    </w:lvl>
    <w:lvl w:ilvl="7">
      <w:numFmt w:val="bullet"/>
      <w:lvlText w:val="–"/>
      <w:lvlJc w:val="left"/>
      <w:pPr>
        <w:ind w:left="3240" w:hanging="360"/>
      </w:pPr>
      <w:rPr>
        <w:rFonts w:ascii="OpenSymbol" w:eastAsia="OpenSymbol" w:hAnsi="OpenSymbol" w:cs="OpenSymbol"/>
      </w:rPr>
    </w:lvl>
    <w:lvl w:ilvl="8">
      <w:numFmt w:val="bullet"/>
      <w:lvlText w:val="–"/>
      <w:lvlJc w:val="left"/>
      <w:pPr>
        <w:ind w:left="3600" w:hanging="360"/>
      </w:pPr>
      <w:rPr>
        <w:rFonts w:ascii="OpenSymbol" w:eastAsia="OpenSymbol" w:hAnsi="OpenSymbol" w:cs="OpenSymbol"/>
      </w:rPr>
    </w:lvl>
  </w:abstractNum>
  <w:abstractNum w:abstractNumId="18" w15:restartNumberingAfterBreak="0">
    <w:nsid w:val="52607199"/>
    <w:multiLevelType w:val="multilevel"/>
    <w:tmpl w:val="9E9414BA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9" w15:restartNumberingAfterBreak="0">
    <w:nsid w:val="58EA3F3F"/>
    <w:multiLevelType w:val="multilevel"/>
    <w:tmpl w:val="04FA2ECC"/>
    <w:lvl w:ilvl="0">
      <w:start w:val="4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080" w:hanging="360"/>
      </w:pPr>
    </w:lvl>
    <w:lvl w:ilvl="2">
      <w:start w:val="1"/>
      <w:numFmt w:val="decimal"/>
      <w:lvlText w:val="%1.%2.%3"/>
      <w:lvlJc w:val="left"/>
      <w:pPr>
        <w:ind w:left="2160" w:hanging="720"/>
      </w:pPr>
    </w:lvl>
    <w:lvl w:ilvl="3">
      <w:start w:val="1"/>
      <w:numFmt w:val="decimal"/>
      <w:lvlText w:val="%1.%2.%3.%4"/>
      <w:lvlJc w:val="left"/>
      <w:pPr>
        <w:ind w:left="2880" w:hanging="720"/>
      </w:pPr>
    </w:lvl>
    <w:lvl w:ilvl="4">
      <w:start w:val="1"/>
      <w:numFmt w:val="decimal"/>
      <w:lvlText w:val="%1.%2.%3.%4.%5"/>
      <w:lvlJc w:val="left"/>
      <w:pPr>
        <w:ind w:left="3960" w:hanging="1080"/>
      </w:pPr>
    </w:lvl>
    <w:lvl w:ilvl="5">
      <w:start w:val="1"/>
      <w:numFmt w:val="decimal"/>
      <w:lvlText w:val="%1.%2.%3.%4.%5.%6"/>
      <w:lvlJc w:val="left"/>
      <w:pPr>
        <w:ind w:left="4680" w:hanging="1080"/>
      </w:pPr>
    </w:lvl>
    <w:lvl w:ilvl="6">
      <w:start w:val="1"/>
      <w:numFmt w:val="decimal"/>
      <w:lvlText w:val="%1.%2.%3.%4.%5.%6.%7"/>
      <w:lvlJc w:val="left"/>
      <w:pPr>
        <w:ind w:left="5760" w:hanging="1440"/>
      </w:pPr>
    </w:lvl>
    <w:lvl w:ilvl="7">
      <w:start w:val="1"/>
      <w:numFmt w:val="decimal"/>
      <w:lvlText w:val="%1.%2.%3.%4.%5.%6.%7.%8"/>
      <w:lvlJc w:val="left"/>
      <w:pPr>
        <w:ind w:left="6480" w:hanging="1440"/>
      </w:pPr>
    </w:lvl>
    <w:lvl w:ilvl="8">
      <w:start w:val="1"/>
      <w:numFmt w:val="decimal"/>
      <w:lvlText w:val="%1.%2.%3.%4.%5.%6.%7.%8.%9"/>
      <w:lvlJc w:val="left"/>
      <w:pPr>
        <w:ind w:left="7560" w:hanging="1800"/>
      </w:pPr>
    </w:lvl>
  </w:abstractNum>
  <w:abstractNum w:abstractNumId="20" w15:restartNumberingAfterBreak="0">
    <w:nsid w:val="61BD65E4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2" w15:restartNumberingAfterBreak="0">
    <w:nsid w:val="657E5D89"/>
    <w:multiLevelType w:val="multilevel"/>
    <w:tmpl w:val="470CEE0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4"/>
      <w:numFmt w:val="decimal"/>
      <w:lvlText w:val="%1.%2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1440" w:hanging="360"/>
      </w:pPr>
    </w:lvl>
    <w:lvl w:ilvl="3">
      <w:start w:val="1"/>
      <w:numFmt w:val="decimal"/>
      <w:lvlText w:val="%1.%2.%3.%4."/>
      <w:lvlJc w:val="left"/>
      <w:pPr>
        <w:ind w:left="1800" w:hanging="360"/>
      </w:pPr>
    </w:lvl>
    <w:lvl w:ilvl="4">
      <w:start w:val="1"/>
      <w:numFmt w:val="decimal"/>
      <w:lvlText w:val="%1.%2.%3.%4.%5."/>
      <w:lvlJc w:val="left"/>
      <w:pPr>
        <w:ind w:left="2160" w:hanging="360"/>
      </w:pPr>
    </w:lvl>
    <w:lvl w:ilvl="5">
      <w:start w:val="1"/>
      <w:numFmt w:val="decimal"/>
      <w:lvlText w:val="%1.%2.%3.%4.%5.%6."/>
      <w:lvlJc w:val="left"/>
      <w:pPr>
        <w:ind w:left="2520" w:hanging="360"/>
      </w:pPr>
    </w:lvl>
    <w:lvl w:ilvl="6">
      <w:start w:val="1"/>
      <w:numFmt w:val="decimal"/>
      <w:lvlText w:val="%1.%2.%3.%4.%5.%6.%7."/>
      <w:lvlJc w:val="left"/>
      <w:pPr>
        <w:ind w:left="2880" w:hanging="360"/>
      </w:pPr>
    </w:lvl>
    <w:lvl w:ilvl="7">
      <w:start w:val="1"/>
      <w:numFmt w:val="decimal"/>
      <w:lvlText w:val="%1.%2.%3.%4.%5.%6.%7.%8."/>
      <w:lvlJc w:val="left"/>
      <w:pPr>
        <w:ind w:left="3240" w:hanging="360"/>
      </w:pPr>
    </w:lvl>
    <w:lvl w:ilvl="8">
      <w:start w:val="1"/>
      <w:numFmt w:val="decimal"/>
      <w:lvlText w:val="%1.%2.%3.%4.%5.%6.%7.%8.%9."/>
      <w:lvlJc w:val="left"/>
      <w:pPr>
        <w:ind w:left="3600" w:hanging="360"/>
      </w:pPr>
    </w:lvl>
  </w:abstractNum>
  <w:abstractNum w:abstractNumId="23" w15:restartNumberingAfterBreak="0">
    <w:nsid w:val="6C1B060D"/>
    <w:multiLevelType w:val="multilevel"/>
    <w:tmpl w:val="8B5A65A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24" w15:restartNumberingAfterBreak="0">
    <w:nsid w:val="722D098A"/>
    <w:multiLevelType w:val="multilevel"/>
    <w:tmpl w:val="5CC0BE8E"/>
    <w:lvl w:ilvl="0">
      <w:start w:val="10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5" w15:restartNumberingAfterBreak="0">
    <w:nsid w:val="7B343C6B"/>
    <w:multiLevelType w:val="hybridMultilevel"/>
    <w:tmpl w:val="9530CA7E"/>
    <w:lvl w:ilvl="0" w:tplc="6BE4AAC4">
      <w:start w:val="4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22"/>
  </w:num>
  <w:num w:numId="3">
    <w:abstractNumId w:val="6"/>
  </w:num>
  <w:num w:numId="4">
    <w:abstractNumId w:val="16"/>
  </w:num>
  <w:num w:numId="5">
    <w:abstractNumId w:val="17"/>
  </w:num>
  <w:num w:numId="6">
    <w:abstractNumId w:val="9"/>
  </w:num>
  <w:num w:numId="7">
    <w:abstractNumId w:val="1"/>
  </w:num>
  <w:num w:numId="8">
    <w:abstractNumId w:val="12"/>
  </w:num>
  <w:num w:numId="9">
    <w:abstractNumId w:val="15"/>
  </w:num>
  <w:num w:numId="10">
    <w:abstractNumId w:val="10"/>
  </w:num>
  <w:num w:numId="11">
    <w:abstractNumId w:val="7"/>
  </w:num>
  <w:num w:numId="12">
    <w:abstractNumId w:val="13"/>
  </w:num>
  <w:num w:numId="13">
    <w:abstractNumId w:val="11"/>
  </w:num>
  <w:num w:numId="14">
    <w:abstractNumId w:val="2"/>
  </w:num>
  <w:num w:numId="15">
    <w:abstractNumId w:val="20"/>
  </w:num>
  <w:num w:numId="16">
    <w:abstractNumId w:val="21"/>
  </w:num>
  <w:num w:numId="17">
    <w:abstractNumId w:val="25"/>
  </w:num>
  <w:num w:numId="18">
    <w:abstractNumId w:val="23"/>
  </w:num>
  <w:num w:numId="19">
    <w:abstractNumId w:val="18"/>
  </w:num>
  <w:num w:numId="20">
    <w:abstractNumId w:val="14"/>
  </w:num>
  <w:num w:numId="21">
    <w:abstractNumId w:val="5"/>
  </w:num>
  <w:num w:numId="22">
    <w:abstractNumId w:val="4"/>
  </w:num>
  <w:num w:numId="23">
    <w:abstractNumId w:val="8"/>
  </w:num>
  <w:num w:numId="24">
    <w:abstractNumId w:val="0"/>
  </w:num>
  <w:num w:numId="25">
    <w:abstractNumId w:val="3"/>
  </w:num>
  <w:num w:numId="26">
    <w:abstractNumId w:val="24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8"/>
  <w:proofState w:spelling="clean" w:grammar="clean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E0549"/>
    <w:rsid w:val="00017BA9"/>
    <w:rsid w:val="00017EE9"/>
    <w:rsid w:val="000217BD"/>
    <w:rsid w:val="00050582"/>
    <w:rsid w:val="00093F26"/>
    <w:rsid w:val="000C6991"/>
    <w:rsid w:val="000E489A"/>
    <w:rsid w:val="000F4319"/>
    <w:rsid w:val="0012477F"/>
    <w:rsid w:val="001906B6"/>
    <w:rsid w:val="001C6A54"/>
    <w:rsid w:val="001D3750"/>
    <w:rsid w:val="00266EDF"/>
    <w:rsid w:val="002A2AE8"/>
    <w:rsid w:val="002A4B04"/>
    <w:rsid w:val="00351C50"/>
    <w:rsid w:val="003F46D2"/>
    <w:rsid w:val="00414403"/>
    <w:rsid w:val="0043596E"/>
    <w:rsid w:val="00447B20"/>
    <w:rsid w:val="004618F5"/>
    <w:rsid w:val="004730CD"/>
    <w:rsid w:val="004D506E"/>
    <w:rsid w:val="00573AAD"/>
    <w:rsid w:val="00591053"/>
    <w:rsid w:val="005A1B7F"/>
    <w:rsid w:val="005F1640"/>
    <w:rsid w:val="00601C64"/>
    <w:rsid w:val="006134DE"/>
    <w:rsid w:val="00615A8C"/>
    <w:rsid w:val="00630D7A"/>
    <w:rsid w:val="00672251"/>
    <w:rsid w:val="008018DB"/>
    <w:rsid w:val="00891910"/>
    <w:rsid w:val="0091478A"/>
    <w:rsid w:val="00976D00"/>
    <w:rsid w:val="00A33BCA"/>
    <w:rsid w:val="00A4240F"/>
    <w:rsid w:val="00A51BFC"/>
    <w:rsid w:val="00A5519C"/>
    <w:rsid w:val="00A66B7B"/>
    <w:rsid w:val="00A75FE9"/>
    <w:rsid w:val="00A93913"/>
    <w:rsid w:val="00AE4E37"/>
    <w:rsid w:val="00B0024D"/>
    <w:rsid w:val="00B01C76"/>
    <w:rsid w:val="00B355FA"/>
    <w:rsid w:val="00B77A58"/>
    <w:rsid w:val="00B85F95"/>
    <w:rsid w:val="00BE0549"/>
    <w:rsid w:val="00E12474"/>
    <w:rsid w:val="00E667B5"/>
    <w:rsid w:val="00EB181E"/>
    <w:rsid w:val="00ED2541"/>
    <w:rsid w:val="00F31324"/>
    <w:rsid w:val="00F600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B5429DE-9C95-4A7B-972A-6C7213E510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Times New Roman"/>
        <w:sz w:val="22"/>
        <w:szCs w:val="22"/>
        <w:lang w:val="sk-SK" w:eastAsia="sk-SK" w:bidi="ar-SA"/>
      </w:rPr>
    </w:rPrDefault>
    <w:pPrDefault>
      <w:pPr>
        <w:autoSpaceDN w:val="0"/>
        <w:spacing w:after="160" w:line="251" w:lineRule="auto"/>
        <w:jc w:val="both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iPriority="0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320" w:after="40"/>
      <w:outlineLvl w:val="0"/>
    </w:pPr>
    <w:rPr>
      <w:rFonts w:ascii="Calibri Light" w:hAnsi="Calibri Light"/>
      <w:b/>
      <w:bCs/>
      <w:caps/>
      <w:spacing w:val="4"/>
      <w:sz w:val="28"/>
      <w:szCs w:val="28"/>
    </w:rPr>
  </w:style>
  <w:style w:type="paragraph" w:styleId="Nadpis2">
    <w:name w:val="heading 2"/>
    <w:basedOn w:val="Normlny"/>
    <w:next w:val="Normlny"/>
    <w:pPr>
      <w:keepNext/>
      <w:keepLines/>
      <w:spacing w:before="120" w:after="0"/>
      <w:outlineLvl w:val="1"/>
    </w:pPr>
    <w:rPr>
      <w:rFonts w:ascii="Calibri Light" w:hAnsi="Calibri Light"/>
      <w:b/>
      <w:bCs/>
      <w:sz w:val="28"/>
      <w:szCs w:val="28"/>
    </w:rPr>
  </w:style>
  <w:style w:type="paragraph" w:styleId="Nadpis3">
    <w:name w:val="heading 3"/>
    <w:basedOn w:val="Normlny"/>
    <w:next w:val="Normlny"/>
    <w:pPr>
      <w:keepNext/>
      <w:keepLines/>
      <w:spacing w:before="120" w:after="0"/>
      <w:outlineLvl w:val="2"/>
    </w:pPr>
    <w:rPr>
      <w:rFonts w:ascii="Calibri Light" w:hAnsi="Calibri Light"/>
      <w:spacing w:val="4"/>
      <w:sz w:val="24"/>
      <w:szCs w:val="24"/>
    </w:rPr>
  </w:style>
  <w:style w:type="paragraph" w:styleId="Nadpis4">
    <w:name w:val="heading 4"/>
    <w:basedOn w:val="Normlny"/>
    <w:next w:val="Normlny"/>
    <w:pPr>
      <w:keepNext/>
      <w:keepLines/>
      <w:spacing w:before="120" w:after="0"/>
      <w:outlineLvl w:val="3"/>
    </w:pPr>
    <w:rPr>
      <w:rFonts w:ascii="Calibri Light" w:hAnsi="Calibri Light"/>
      <w:i/>
      <w:iCs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120" w:after="0"/>
      <w:outlineLvl w:val="4"/>
    </w:pPr>
    <w:rPr>
      <w:rFonts w:ascii="Calibri Light" w:hAnsi="Calibri Light"/>
      <w:b/>
      <w:bCs/>
    </w:rPr>
  </w:style>
  <w:style w:type="paragraph" w:styleId="Nadpis6">
    <w:name w:val="heading 6"/>
    <w:basedOn w:val="Normlny"/>
    <w:next w:val="Normlny"/>
    <w:pPr>
      <w:keepNext/>
      <w:keepLines/>
      <w:spacing w:before="120" w:after="0"/>
      <w:outlineLvl w:val="5"/>
    </w:pPr>
    <w:rPr>
      <w:rFonts w:ascii="Calibri Light" w:hAnsi="Calibri Light"/>
      <w:b/>
      <w:bCs/>
      <w:i/>
      <w:iCs/>
    </w:rPr>
  </w:style>
  <w:style w:type="paragraph" w:styleId="Nadpis7">
    <w:name w:val="heading 7"/>
    <w:basedOn w:val="Normlny"/>
    <w:next w:val="Normlny"/>
    <w:pPr>
      <w:keepNext/>
      <w:keepLines/>
      <w:spacing w:before="120" w:after="0"/>
      <w:outlineLvl w:val="6"/>
    </w:pPr>
    <w:rPr>
      <w:i/>
      <w:iCs/>
    </w:rPr>
  </w:style>
  <w:style w:type="paragraph" w:styleId="Nadpis8">
    <w:name w:val="heading 8"/>
    <w:basedOn w:val="Normlny"/>
    <w:next w:val="Normlny"/>
    <w:pPr>
      <w:keepNext/>
      <w:keepLines/>
      <w:spacing w:before="120" w:after="0"/>
      <w:outlineLvl w:val="7"/>
    </w:pPr>
    <w:rPr>
      <w:b/>
      <w:bCs/>
    </w:rPr>
  </w:style>
  <w:style w:type="paragraph" w:styleId="Nadpis9">
    <w:name w:val="heading 9"/>
    <w:basedOn w:val="Normlny"/>
    <w:next w:val="Normlny"/>
    <w:pPr>
      <w:keepNext/>
      <w:keepLines/>
      <w:spacing w:before="120" w:after="0"/>
      <w:outlineLvl w:val="8"/>
    </w:pPr>
    <w:rPr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pPr>
      <w:suppressAutoHyphens/>
    </w:pPr>
  </w:style>
  <w:style w:type="paragraph" w:styleId="Nzov">
    <w:name w:val="Title"/>
    <w:basedOn w:val="Normlny"/>
    <w:next w:val="Normlny"/>
    <w:pPr>
      <w:spacing w:after="0" w:line="240" w:lineRule="auto"/>
      <w:jc w:val="center"/>
    </w:pPr>
    <w:rPr>
      <w:rFonts w:ascii="Calibri Light" w:hAnsi="Calibri Light"/>
      <w:b/>
      <w:bCs/>
      <w:spacing w:val="-7"/>
      <w:sz w:val="48"/>
      <w:szCs w:val="48"/>
    </w:rPr>
  </w:style>
  <w:style w:type="paragraph" w:customStyle="1" w:styleId="Textbody">
    <w:name w:val="Text body"/>
    <w:basedOn w:val="Standard"/>
    <w:pPr>
      <w:spacing w:after="120"/>
    </w:pPr>
  </w:style>
  <w:style w:type="paragraph" w:styleId="Podtitul">
    <w:name w:val="Subtitle"/>
    <w:basedOn w:val="Normlny"/>
    <w:next w:val="Normlny"/>
    <w:pPr>
      <w:spacing w:after="240"/>
      <w:jc w:val="center"/>
    </w:pPr>
    <w:rPr>
      <w:rFonts w:ascii="Calibri Light" w:hAnsi="Calibri Light"/>
      <w:sz w:val="24"/>
      <w:szCs w:val="24"/>
    </w:rPr>
  </w:style>
  <w:style w:type="paragraph" w:styleId="Zoznam">
    <w:name w:val="List"/>
    <w:basedOn w:val="Textbody"/>
  </w:style>
  <w:style w:type="paragraph" w:styleId="Popis">
    <w:name w:val="caption"/>
    <w:basedOn w:val="Normlny"/>
    <w:next w:val="Normlny"/>
    <w:rPr>
      <w:b/>
      <w:bCs/>
      <w:sz w:val="18"/>
      <w:szCs w:val="18"/>
    </w:rPr>
  </w:style>
  <w:style w:type="paragraph" w:customStyle="1" w:styleId="Index">
    <w:name w:val="Index"/>
    <w:basedOn w:val="Standard"/>
    <w:pPr>
      <w:suppressLineNumbers/>
    </w:pPr>
  </w:style>
  <w:style w:type="character" w:customStyle="1" w:styleId="NumberingSymbols">
    <w:name w:val="Numbering Symbols"/>
  </w:style>
  <w:style w:type="character" w:customStyle="1" w:styleId="BulletSymbols">
    <w:name w:val="Bullet Symbols"/>
    <w:rPr>
      <w:rFonts w:ascii="OpenSymbol" w:eastAsia="OpenSymbol" w:hAnsi="OpenSymbol" w:cs="OpenSymbol"/>
    </w:rPr>
  </w:style>
  <w:style w:type="paragraph" w:styleId="Textbubliny">
    <w:name w:val="Balloon Text"/>
    <w:basedOn w:val="Normlny"/>
    <w:pPr>
      <w:suppressAutoHyphens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rPr>
      <w:color w:val="0563C1"/>
      <w:u w:val="single"/>
    </w:rPr>
  </w:style>
  <w:style w:type="paragraph" w:styleId="Bezriadkovania">
    <w:name w:val="No Spacing"/>
    <w:pPr>
      <w:spacing w:after="0" w:line="240" w:lineRule="auto"/>
    </w:pPr>
  </w:style>
  <w:style w:type="character" w:customStyle="1" w:styleId="BezriadkovaniaChar">
    <w:name w:val="Bez riadkovania Char"/>
    <w:basedOn w:val="Predvolenpsmoodseku"/>
    <w:rPr>
      <w:rFonts w:ascii="Calibri" w:eastAsia="Times New Roman" w:hAnsi="Calibri" w:cs="Times New Roman"/>
      <w:kern w:val="0"/>
      <w:sz w:val="22"/>
      <w:szCs w:val="22"/>
    </w:rPr>
  </w:style>
  <w:style w:type="paragraph" w:styleId="Hlavika">
    <w:name w:val="header"/>
    <w:basedOn w:val="Normlny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uiPriority w:val="99"/>
    <w:rPr>
      <w:rFonts w:eastAsia="Times New Roman" w:cs="Times New Roman"/>
      <w:kern w:val="0"/>
    </w:rPr>
  </w:style>
  <w:style w:type="paragraph" w:styleId="Pta">
    <w:name w:val="footer"/>
    <w:basedOn w:val="Normlny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uiPriority w:val="99"/>
    <w:rPr>
      <w:rFonts w:eastAsia="Times New Roman" w:cs="Times New Roman"/>
      <w:kern w:val="0"/>
    </w:rPr>
  </w:style>
  <w:style w:type="character" w:styleId="slostrany">
    <w:name w:val="page number"/>
    <w:basedOn w:val="Predvolenpsmoodseku"/>
  </w:style>
  <w:style w:type="paragraph" w:styleId="Odsekzoznamu">
    <w:name w:val="List Paragraph"/>
    <w:basedOn w:val="Normlny"/>
    <w:uiPriority w:val="34"/>
    <w:qFormat/>
    <w:pPr>
      <w:ind w:left="720"/>
    </w:pPr>
  </w:style>
  <w:style w:type="character" w:styleId="Siln">
    <w:name w:val="Strong"/>
    <w:basedOn w:val="Predvolenpsmoodseku"/>
    <w:uiPriority w:val="22"/>
    <w:qFormat/>
    <w:rPr>
      <w:b/>
      <w:bCs/>
      <w:color w:val="auto"/>
    </w:rPr>
  </w:style>
  <w:style w:type="character" w:styleId="Zvraznenie">
    <w:name w:val="Emphasis"/>
    <w:basedOn w:val="Predvolenpsmoodseku"/>
    <w:uiPriority w:val="20"/>
    <w:qFormat/>
    <w:rPr>
      <w:i/>
      <w:iCs/>
      <w:color w:val="auto"/>
    </w:rPr>
  </w:style>
  <w:style w:type="character" w:customStyle="1" w:styleId="Nadpis1Char">
    <w:name w:val="Nadpis 1 Char"/>
    <w:basedOn w:val="Predvolenpsmoodseku"/>
    <w:rPr>
      <w:rFonts w:ascii="Calibri Light" w:eastAsia="Times New Roman" w:hAnsi="Calibri Light" w:cs="Times New Roman"/>
      <w:b/>
      <w:bCs/>
      <w:caps/>
      <w:spacing w:val="4"/>
      <w:sz w:val="28"/>
      <w:szCs w:val="28"/>
    </w:rPr>
  </w:style>
  <w:style w:type="character" w:customStyle="1" w:styleId="Nadpis2Char">
    <w:name w:val="Nadpis 2 Char"/>
    <w:basedOn w:val="Predvolenpsmoodseku"/>
    <w:rPr>
      <w:rFonts w:ascii="Calibri Light" w:eastAsia="Times New Roman" w:hAnsi="Calibri Light" w:cs="Times New Roman"/>
      <w:b/>
      <w:bCs/>
      <w:sz w:val="28"/>
      <w:szCs w:val="28"/>
    </w:rPr>
  </w:style>
  <w:style w:type="character" w:customStyle="1" w:styleId="Nadpis3Char">
    <w:name w:val="Nadpis 3 Char"/>
    <w:basedOn w:val="Predvolenpsmoodseku"/>
    <w:rPr>
      <w:rFonts w:ascii="Calibri Light" w:eastAsia="Times New Roman" w:hAnsi="Calibri Light" w:cs="Times New Roman"/>
      <w:spacing w:val="4"/>
      <w:sz w:val="24"/>
      <w:szCs w:val="24"/>
    </w:rPr>
  </w:style>
  <w:style w:type="character" w:customStyle="1" w:styleId="Nadpis4Char">
    <w:name w:val="Nadpis 4 Char"/>
    <w:basedOn w:val="Predvolenpsmoodseku"/>
    <w:rPr>
      <w:rFonts w:ascii="Calibri Light" w:eastAsia="Times New Roman" w:hAnsi="Calibri Light" w:cs="Times New Roman"/>
      <w:i/>
      <w:iCs/>
      <w:sz w:val="24"/>
      <w:szCs w:val="24"/>
    </w:rPr>
  </w:style>
  <w:style w:type="character" w:customStyle="1" w:styleId="Nadpis5Char">
    <w:name w:val="Nadpis 5 Char"/>
    <w:basedOn w:val="Predvolenpsmoodseku"/>
    <w:rPr>
      <w:rFonts w:ascii="Calibri Light" w:eastAsia="Times New Roman" w:hAnsi="Calibri Light" w:cs="Times New Roman"/>
      <w:b/>
      <w:bCs/>
    </w:rPr>
  </w:style>
  <w:style w:type="character" w:customStyle="1" w:styleId="Nadpis6Char">
    <w:name w:val="Nadpis 6 Char"/>
    <w:basedOn w:val="Predvolenpsmoodseku"/>
    <w:rPr>
      <w:rFonts w:ascii="Calibri Light" w:eastAsia="Times New Roman" w:hAnsi="Calibri Light" w:cs="Times New Roman"/>
      <w:b/>
      <w:bCs/>
      <w:i/>
      <w:iCs/>
    </w:rPr>
  </w:style>
  <w:style w:type="character" w:customStyle="1" w:styleId="Nadpis7Char">
    <w:name w:val="Nadpis 7 Char"/>
    <w:basedOn w:val="Predvolenpsmoodseku"/>
    <w:rPr>
      <w:i/>
      <w:iCs/>
    </w:rPr>
  </w:style>
  <w:style w:type="character" w:customStyle="1" w:styleId="Nadpis8Char">
    <w:name w:val="Nadpis 8 Char"/>
    <w:basedOn w:val="Predvolenpsmoodseku"/>
    <w:rPr>
      <w:b/>
      <w:bCs/>
    </w:rPr>
  </w:style>
  <w:style w:type="character" w:customStyle="1" w:styleId="Nadpis9Char">
    <w:name w:val="Nadpis 9 Char"/>
    <w:basedOn w:val="Predvolenpsmoodseku"/>
    <w:rPr>
      <w:i/>
      <w:iCs/>
    </w:rPr>
  </w:style>
  <w:style w:type="character" w:customStyle="1" w:styleId="NzovChar">
    <w:name w:val="Názov Char"/>
    <w:basedOn w:val="Predvolenpsmoodseku"/>
    <w:rPr>
      <w:rFonts w:ascii="Calibri Light" w:eastAsia="Times New Roman" w:hAnsi="Calibri Light" w:cs="Times New Roman"/>
      <w:b/>
      <w:bCs/>
      <w:spacing w:val="-7"/>
      <w:sz w:val="48"/>
      <w:szCs w:val="48"/>
    </w:rPr>
  </w:style>
  <w:style w:type="character" w:customStyle="1" w:styleId="PodtitulChar">
    <w:name w:val="Podtitul Char"/>
    <w:basedOn w:val="Predvolenpsmoodseku"/>
    <w:rPr>
      <w:rFonts w:ascii="Calibri Light" w:eastAsia="Times New Roman" w:hAnsi="Calibri Light" w:cs="Times New Roman"/>
      <w:sz w:val="24"/>
      <w:szCs w:val="24"/>
    </w:rPr>
  </w:style>
  <w:style w:type="paragraph" w:styleId="Citcia">
    <w:name w:val="Quote"/>
    <w:basedOn w:val="Normlny"/>
    <w:next w:val="Normlny"/>
    <w:pPr>
      <w:spacing w:before="200" w:line="264" w:lineRule="auto"/>
      <w:ind w:left="864" w:right="864"/>
      <w:jc w:val="center"/>
    </w:pPr>
    <w:rPr>
      <w:rFonts w:ascii="Calibri Light" w:hAnsi="Calibri Light"/>
      <w:i/>
      <w:iCs/>
      <w:sz w:val="24"/>
      <w:szCs w:val="24"/>
    </w:rPr>
  </w:style>
  <w:style w:type="character" w:customStyle="1" w:styleId="CitciaChar">
    <w:name w:val="Citácia Char"/>
    <w:basedOn w:val="Predvolenpsmoodseku"/>
    <w:rPr>
      <w:rFonts w:ascii="Calibri Light" w:eastAsia="Times New Roman" w:hAnsi="Calibri Light" w:cs="Times New Roman"/>
      <w:i/>
      <w:iCs/>
      <w:sz w:val="24"/>
      <w:szCs w:val="24"/>
    </w:rPr>
  </w:style>
  <w:style w:type="paragraph" w:styleId="Zvraznencitcia">
    <w:name w:val="Intense Quote"/>
    <w:basedOn w:val="Normlny"/>
    <w:next w:val="Normlny"/>
    <w:pPr>
      <w:spacing w:before="100" w:after="240"/>
      <w:ind w:left="936" w:right="936"/>
      <w:jc w:val="center"/>
    </w:pPr>
    <w:rPr>
      <w:rFonts w:ascii="Calibri Light" w:hAnsi="Calibri Light"/>
      <w:sz w:val="26"/>
      <w:szCs w:val="26"/>
    </w:rPr>
  </w:style>
  <w:style w:type="character" w:customStyle="1" w:styleId="ZvraznencitciaChar">
    <w:name w:val="Zvýraznená citácia Char"/>
    <w:basedOn w:val="Predvolenpsmoodseku"/>
    <w:rPr>
      <w:rFonts w:ascii="Calibri Light" w:eastAsia="Times New Roman" w:hAnsi="Calibri Light" w:cs="Times New Roman"/>
      <w:sz w:val="26"/>
      <w:szCs w:val="26"/>
    </w:rPr>
  </w:style>
  <w:style w:type="character" w:styleId="Jemnzvraznenie">
    <w:name w:val="Subtle Emphasis"/>
    <w:basedOn w:val="Predvolenpsmoodseku"/>
    <w:rPr>
      <w:i/>
      <w:iCs/>
      <w:color w:val="auto"/>
    </w:rPr>
  </w:style>
  <w:style w:type="character" w:styleId="Intenzvnezvraznenie">
    <w:name w:val="Intense Emphasis"/>
    <w:basedOn w:val="Predvolenpsmoodseku"/>
    <w:rPr>
      <w:b/>
      <w:bCs/>
      <w:i/>
      <w:iCs/>
      <w:color w:val="auto"/>
    </w:rPr>
  </w:style>
  <w:style w:type="character" w:styleId="Jemnodkaz">
    <w:name w:val="Subtle Reference"/>
    <w:basedOn w:val="Predvolenpsmoodseku"/>
    <w:rPr>
      <w:smallCaps/>
      <w:color w:val="auto"/>
      <w:u w:val="single" w:color="7F7F7F"/>
    </w:rPr>
  </w:style>
  <w:style w:type="character" w:styleId="Intenzvnyodkaz">
    <w:name w:val="Intense Reference"/>
    <w:basedOn w:val="Predvolenpsmoodseku"/>
    <w:rPr>
      <w:b/>
      <w:bCs/>
      <w:smallCaps/>
      <w:color w:val="auto"/>
      <w:u w:val="single"/>
    </w:rPr>
  </w:style>
  <w:style w:type="character" w:styleId="Nzovknihy">
    <w:name w:val="Book Title"/>
    <w:basedOn w:val="Predvolenpsmoodseku"/>
    <w:rPr>
      <w:b/>
      <w:bCs/>
      <w:smallCaps/>
      <w:color w:val="auto"/>
    </w:rPr>
  </w:style>
  <w:style w:type="paragraph" w:styleId="Hlavikaobsahu">
    <w:name w:val="TOC Heading"/>
    <w:basedOn w:val="Nadpis1"/>
    <w:next w:val="Normlny"/>
  </w:style>
  <w:style w:type="table" w:styleId="Mriekatabuky">
    <w:name w:val="Table Grid"/>
    <w:basedOn w:val="Normlnatabuka"/>
    <w:rsid w:val="005F164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Elegantntabuka">
    <w:name w:val="Table Elegant"/>
    <w:basedOn w:val="Normlnatabuka"/>
    <w:rsid w:val="0091478A"/>
    <w:pPr>
      <w:autoSpaceDN/>
      <w:spacing w:after="0" w:line="240" w:lineRule="auto"/>
      <w:jc w:val="left"/>
      <w:textAlignment w:val="auto"/>
    </w:pPr>
    <w:rPr>
      <w:rFonts w:ascii="Times New Roman" w:hAnsi="Times New Roman"/>
      <w:sz w:val="20"/>
      <w:szCs w:val="20"/>
    </w:r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customStyle="1" w:styleId="Pismenka">
    <w:name w:val="Pismenka"/>
    <w:basedOn w:val="Zkladntext"/>
    <w:rsid w:val="000217BD"/>
    <w:pPr>
      <w:tabs>
        <w:tab w:val="num" w:pos="426"/>
      </w:tabs>
      <w:autoSpaceDN/>
      <w:spacing w:after="0" w:line="240" w:lineRule="auto"/>
      <w:ind w:left="426" w:hanging="426"/>
      <w:textAlignment w:val="auto"/>
    </w:pPr>
    <w:rPr>
      <w:rFonts w:ascii="Times New Roman" w:hAnsi="Times New Roman"/>
      <w:b/>
      <w:sz w:val="18"/>
      <w:szCs w:val="20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217BD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0217B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hucin.ocu.sk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obechucin@mail.t-com.sk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5318</Words>
  <Characters>30315</Characters>
  <Application>Microsoft Office Word</Application>
  <DocSecurity>0</DocSecurity>
  <Lines>252</Lines>
  <Paragraphs>71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35562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Obecný úrad Gemerské Teplice</dc:creator>
  <cp:keywords/>
  <cp:lastModifiedBy>pp</cp:lastModifiedBy>
  <cp:revision>4</cp:revision>
  <cp:lastPrinted>2016-11-29T12:57:00Z</cp:lastPrinted>
  <dcterms:created xsi:type="dcterms:W3CDTF">2016-11-28T13:52:00Z</dcterms:created>
  <dcterms:modified xsi:type="dcterms:W3CDTF">2016-11-29T12:57:00Z</dcterms:modified>
</cp:coreProperties>
</file>