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44AB" w:rsidRPr="002646CD" w:rsidRDefault="006D44AB" w:rsidP="006D44AB">
      <w:pPr>
        <w:jc w:val="both"/>
        <w:rPr>
          <w:sz w:val="28"/>
          <w:szCs w:val="28"/>
        </w:rPr>
      </w:pPr>
    </w:p>
    <w:p w:rsidR="00DF37E6" w:rsidRPr="00DF37E6" w:rsidRDefault="00DF37E6" w:rsidP="00DF37E6">
      <w:pPr>
        <w:jc w:val="center"/>
        <w:rPr>
          <w:rFonts w:ascii="Arial Narrow" w:hAnsi="Arial Narrow"/>
          <w:b/>
          <w:sz w:val="52"/>
          <w:szCs w:val="52"/>
        </w:rPr>
      </w:pPr>
      <w:r>
        <w:t xml:space="preserve">     </w:t>
      </w:r>
      <w:r w:rsidRPr="00DF37E6">
        <w:rPr>
          <w:rFonts w:ascii="Arial Narrow" w:hAnsi="Arial Narrow"/>
          <w:b/>
          <w:sz w:val="52"/>
          <w:szCs w:val="52"/>
        </w:rPr>
        <w:t xml:space="preserve">Obec  Hybe , 032 31 Hybe č.2   </w:t>
      </w:r>
    </w:p>
    <w:p w:rsidR="00DF37E6" w:rsidRPr="00DF37E6" w:rsidRDefault="00E36925" w:rsidP="00DF37E6">
      <w:pPr>
        <w:jc w:val="center"/>
        <w:rPr>
          <w:rFonts w:ascii="Arial Narrow" w:hAnsi="Arial Narrow"/>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6" type="#_x0000_t75" alt="" style="position:absolute;left:0;text-align:left;margin-left:-74.6pt;margin-top:7.25pt;width:605.25pt;height:402.65pt;z-index:-1">
            <v:imagedata r:id="rId8" o:title="720x720"/>
          </v:shape>
        </w:pict>
      </w:r>
      <w:r w:rsidR="00DF37E6" w:rsidRPr="00DF37E6">
        <w:rPr>
          <w:rFonts w:ascii="Arial Narrow" w:hAnsi="Arial Narrow"/>
        </w:rPr>
        <w:t>–––––––––––––––––––––––––––––––––––––––––––––––––––––––––––––––––––––––––––</w:t>
      </w:r>
    </w:p>
    <w:p w:rsidR="00DF37E6" w:rsidRPr="00DF37E6" w:rsidRDefault="00DF37E6" w:rsidP="00DF37E6">
      <w:pPr>
        <w:rPr>
          <w:rFonts w:ascii="Arial Narrow" w:hAnsi="Arial Narrow"/>
        </w:rPr>
      </w:pPr>
    </w:p>
    <w:p w:rsidR="006D44AB" w:rsidRPr="00DF37E6" w:rsidRDefault="006D44AB" w:rsidP="006D44AB">
      <w:pPr>
        <w:jc w:val="both"/>
        <w:rPr>
          <w:rFonts w:ascii="Arial Narrow" w:hAnsi="Arial Narrow"/>
          <w:sz w:val="28"/>
          <w:szCs w:val="28"/>
        </w:rPr>
      </w:pPr>
    </w:p>
    <w:p w:rsidR="00DB2632" w:rsidRDefault="00DB2632" w:rsidP="000633A7">
      <w:pPr>
        <w:jc w:val="center"/>
        <w:outlineLvl w:val="0"/>
        <w:rPr>
          <w:rFonts w:ascii="Arial Narrow" w:hAnsi="Arial Narrow"/>
          <w:b/>
          <w:sz w:val="120"/>
          <w:szCs w:val="120"/>
        </w:rPr>
      </w:pPr>
    </w:p>
    <w:p w:rsidR="00DB2632" w:rsidRDefault="00DB2632" w:rsidP="000633A7">
      <w:pPr>
        <w:jc w:val="center"/>
        <w:outlineLvl w:val="0"/>
        <w:rPr>
          <w:rFonts w:ascii="Arial Narrow" w:hAnsi="Arial Narrow"/>
          <w:b/>
          <w:sz w:val="120"/>
          <w:szCs w:val="120"/>
        </w:rPr>
      </w:pPr>
    </w:p>
    <w:p w:rsidR="00DB2632" w:rsidRDefault="00DB2632" w:rsidP="000633A7">
      <w:pPr>
        <w:jc w:val="center"/>
        <w:outlineLvl w:val="0"/>
        <w:rPr>
          <w:rFonts w:ascii="Arial Narrow" w:hAnsi="Arial Narrow"/>
          <w:b/>
          <w:sz w:val="120"/>
          <w:szCs w:val="120"/>
        </w:rPr>
      </w:pPr>
    </w:p>
    <w:p w:rsidR="00DB2632" w:rsidRDefault="00DB2632" w:rsidP="000633A7">
      <w:pPr>
        <w:jc w:val="center"/>
        <w:outlineLvl w:val="0"/>
        <w:rPr>
          <w:rFonts w:ascii="Arial Narrow" w:hAnsi="Arial Narrow"/>
          <w:b/>
          <w:sz w:val="120"/>
          <w:szCs w:val="120"/>
        </w:rPr>
      </w:pPr>
    </w:p>
    <w:p w:rsidR="00DB2632" w:rsidRDefault="00DB2632" w:rsidP="000633A7">
      <w:pPr>
        <w:jc w:val="center"/>
        <w:outlineLvl w:val="0"/>
        <w:rPr>
          <w:rFonts w:ascii="Arial Narrow" w:hAnsi="Arial Narrow"/>
          <w:b/>
          <w:sz w:val="120"/>
          <w:szCs w:val="120"/>
        </w:rPr>
      </w:pPr>
    </w:p>
    <w:p w:rsidR="00C468D2" w:rsidRPr="00DB2632" w:rsidRDefault="000633A7" w:rsidP="000633A7">
      <w:pPr>
        <w:jc w:val="center"/>
        <w:outlineLvl w:val="0"/>
        <w:rPr>
          <w:rFonts w:ascii="Arial Narrow" w:hAnsi="Arial Narrow"/>
          <w:b/>
          <w:sz w:val="120"/>
          <w:szCs w:val="120"/>
        </w:rPr>
      </w:pPr>
      <w:r w:rsidRPr="00DB2632">
        <w:rPr>
          <w:rFonts w:ascii="Arial Narrow" w:hAnsi="Arial Narrow"/>
          <w:b/>
          <w:sz w:val="120"/>
          <w:szCs w:val="120"/>
        </w:rPr>
        <w:t>V</w:t>
      </w:r>
      <w:r w:rsidR="006B6792" w:rsidRPr="00DB2632">
        <w:rPr>
          <w:rFonts w:ascii="Arial Narrow" w:hAnsi="Arial Narrow"/>
          <w:b/>
          <w:sz w:val="120"/>
          <w:szCs w:val="120"/>
        </w:rPr>
        <w:t>ýročná správa</w:t>
      </w:r>
      <w:r w:rsidR="006D44AB" w:rsidRPr="00DB2632">
        <w:rPr>
          <w:rFonts w:ascii="Arial Narrow" w:hAnsi="Arial Narrow"/>
          <w:b/>
          <w:sz w:val="120"/>
          <w:szCs w:val="120"/>
        </w:rPr>
        <w:t xml:space="preserve"> Obce </w:t>
      </w:r>
      <w:r w:rsidR="00A83A4A" w:rsidRPr="00DB2632">
        <w:rPr>
          <w:rFonts w:ascii="Arial Narrow" w:hAnsi="Arial Narrow"/>
          <w:b/>
          <w:sz w:val="120"/>
          <w:szCs w:val="120"/>
        </w:rPr>
        <w:t>Hybe</w:t>
      </w:r>
    </w:p>
    <w:p w:rsidR="00C468D2" w:rsidRPr="00DB2632" w:rsidRDefault="00C468D2" w:rsidP="00C468D2">
      <w:pPr>
        <w:tabs>
          <w:tab w:val="left" w:pos="708"/>
          <w:tab w:val="left" w:pos="1416"/>
          <w:tab w:val="left" w:pos="2124"/>
          <w:tab w:val="left" w:pos="2832"/>
          <w:tab w:val="left" w:pos="3540"/>
          <w:tab w:val="left" w:pos="4248"/>
          <w:tab w:val="left" w:pos="4956"/>
          <w:tab w:val="left" w:pos="6249"/>
        </w:tabs>
        <w:jc w:val="center"/>
        <w:rPr>
          <w:rFonts w:ascii="Arial Narrow" w:hAnsi="Arial Narrow"/>
          <w:b/>
          <w:sz w:val="120"/>
          <w:szCs w:val="120"/>
        </w:rPr>
      </w:pPr>
      <w:r w:rsidRPr="00DB2632">
        <w:rPr>
          <w:rFonts w:ascii="Arial Narrow" w:hAnsi="Arial Narrow"/>
          <w:b/>
          <w:sz w:val="120"/>
          <w:szCs w:val="120"/>
        </w:rPr>
        <w:t xml:space="preserve">za rok </w:t>
      </w:r>
      <w:r w:rsidR="00B81F6E">
        <w:rPr>
          <w:rFonts w:ascii="Arial Narrow" w:hAnsi="Arial Narrow"/>
          <w:b/>
          <w:sz w:val="120"/>
          <w:szCs w:val="120"/>
        </w:rPr>
        <w:t>2015</w:t>
      </w:r>
    </w:p>
    <w:p w:rsidR="000633A7" w:rsidRDefault="000633A7" w:rsidP="00C468D2">
      <w:pPr>
        <w:tabs>
          <w:tab w:val="left" w:pos="708"/>
          <w:tab w:val="left" w:pos="1416"/>
          <w:tab w:val="left" w:pos="2124"/>
          <w:tab w:val="left" w:pos="2832"/>
          <w:tab w:val="left" w:pos="3540"/>
          <w:tab w:val="left" w:pos="4248"/>
          <w:tab w:val="left" w:pos="4956"/>
          <w:tab w:val="left" w:pos="6249"/>
        </w:tabs>
        <w:jc w:val="center"/>
        <w:rPr>
          <w:rFonts w:ascii="Arial Narrow" w:hAnsi="Arial Narrow"/>
          <w:b/>
          <w:sz w:val="72"/>
          <w:szCs w:val="72"/>
        </w:rPr>
      </w:pPr>
    </w:p>
    <w:p w:rsidR="000633A7" w:rsidRPr="00260FFE" w:rsidRDefault="00E36925" w:rsidP="00C468D2">
      <w:pPr>
        <w:tabs>
          <w:tab w:val="left" w:pos="708"/>
          <w:tab w:val="left" w:pos="1416"/>
          <w:tab w:val="left" w:pos="2124"/>
          <w:tab w:val="left" w:pos="2832"/>
          <w:tab w:val="left" w:pos="3540"/>
          <w:tab w:val="left" w:pos="4248"/>
          <w:tab w:val="left" w:pos="4956"/>
          <w:tab w:val="left" w:pos="6249"/>
        </w:tabs>
        <w:jc w:val="center"/>
        <w:rPr>
          <w:rFonts w:ascii="Arial Narrow" w:hAnsi="Arial Narrow"/>
          <w:b/>
          <w:sz w:val="72"/>
          <w:szCs w:val="72"/>
        </w:rPr>
      </w:pPr>
      <w:r>
        <w:rPr>
          <w:noProof/>
          <w:color w:val="0070C0"/>
        </w:rPr>
        <w:lastRenderedPageBreak/>
        <w:pict>
          <v:shape id="_x0000_s1034" type="#_x0000_t75" alt="" style="position:absolute;left:0;text-align:left;margin-left:227.7pt;margin-top:-9.25pt;width:283.5pt;height:189pt;z-index:-3">
            <v:imagedata r:id="rId9" o:title="720x720"/>
          </v:shape>
        </w:pict>
      </w:r>
      <w:r>
        <w:rPr>
          <w:noProof/>
        </w:rPr>
        <w:pict>
          <v:shape id="_x0000_s1035" type="#_x0000_t75" alt="" style="position:absolute;left:0;text-align:left;margin-left:-60.7pt;margin-top:23pt;width:280.75pt;height:186.75pt;z-index:-2">
            <v:imagedata r:id="rId10" o:title="720x720"/>
          </v:shape>
        </w:pict>
      </w:r>
    </w:p>
    <w:p w:rsidR="00DB2632" w:rsidRDefault="00DB2632" w:rsidP="00DF362C">
      <w:pPr>
        <w:rPr>
          <w:rFonts w:ascii="Arial Narrow" w:hAnsi="Arial Narrow"/>
          <w:b/>
        </w:rPr>
      </w:pPr>
    </w:p>
    <w:p w:rsidR="00DB2632" w:rsidRDefault="00DB2632" w:rsidP="00DF362C">
      <w:pPr>
        <w:rPr>
          <w:rFonts w:ascii="Arial Narrow" w:hAnsi="Arial Narrow"/>
          <w:b/>
        </w:rPr>
      </w:pPr>
    </w:p>
    <w:p w:rsidR="00DB2632" w:rsidRDefault="00DB2632" w:rsidP="00DF362C">
      <w:pPr>
        <w:rPr>
          <w:rFonts w:ascii="Arial Narrow" w:hAnsi="Arial Narrow"/>
          <w:b/>
        </w:rPr>
      </w:pPr>
    </w:p>
    <w:p w:rsidR="00DB2632" w:rsidRDefault="00DB2632" w:rsidP="00DF362C">
      <w:pPr>
        <w:rPr>
          <w:rFonts w:ascii="Arial Narrow" w:hAnsi="Arial Narrow"/>
          <w:b/>
        </w:rPr>
      </w:pPr>
    </w:p>
    <w:p w:rsidR="00DB2632" w:rsidRDefault="00DB2632" w:rsidP="00DF362C">
      <w:pPr>
        <w:rPr>
          <w:rFonts w:ascii="Arial Narrow" w:hAnsi="Arial Narrow"/>
          <w:b/>
        </w:rPr>
      </w:pPr>
    </w:p>
    <w:p w:rsidR="00DB2632" w:rsidRDefault="00DB2632" w:rsidP="00DF362C">
      <w:pPr>
        <w:rPr>
          <w:rFonts w:ascii="Arial Narrow" w:hAnsi="Arial Narrow"/>
          <w:b/>
        </w:rPr>
      </w:pPr>
    </w:p>
    <w:p w:rsidR="00DB2632" w:rsidRDefault="00DB2632" w:rsidP="00DF362C">
      <w:pPr>
        <w:rPr>
          <w:rFonts w:ascii="Arial Narrow" w:hAnsi="Arial Narrow"/>
          <w:b/>
        </w:rPr>
      </w:pPr>
    </w:p>
    <w:p w:rsidR="00DB2632" w:rsidRDefault="00DB2632" w:rsidP="00DF362C">
      <w:pPr>
        <w:rPr>
          <w:rFonts w:ascii="Arial Narrow" w:hAnsi="Arial Narrow"/>
          <w:b/>
        </w:rPr>
      </w:pPr>
    </w:p>
    <w:p w:rsidR="00DB2632" w:rsidRDefault="00DB2632" w:rsidP="00DF362C">
      <w:pPr>
        <w:rPr>
          <w:rFonts w:ascii="Arial Narrow" w:hAnsi="Arial Narrow"/>
          <w:b/>
        </w:rPr>
      </w:pPr>
    </w:p>
    <w:p w:rsidR="00DB2632" w:rsidRDefault="00DB2632" w:rsidP="00DF362C">
      <w:pPr>
        <w:rPr>
          <w:rFonts w:ascii="Arial Narrow" w:hAnsi="Arial Narrow"/>
          <w:b/>
        </w:rPr>
      </w:pPr>
    </w:p>
    <w:p w:rsidR="00DB2632" w:rsidRDefault="00DB2632" w:rsidP="00DF362C">
      <w:pPr>
        <w:rPr>
          <w:rFonts w:ascii="Arial Narrow" w:hAnsi="Arial Narrow"/>
          <w:b/>
        </w:rPr>
      </w:pPr>
    </w:p>
    <w:p w:rsidR="006D44AB" w:rsidRPr="005E10CB" w:rsidRDefault="00DF362C" w:rsidP="00DF362C">
      <w:pPr>
        <w:rPr>
          <w:rFonts w:ascii="Arial Narrow" w:hAnsi="Arial Narrow"/>
          <w:b/>
          <w:color w:val="FFFFFF"/>
          <w:sz w:val="44"/>
          <w:szCs w:val="44"/>
        </w:rPr>
      </w:pPr>
      <w:r w:rsidRPr="005E10CB">
        <w:rPr>
          <w:rFonts w:ascii="Arial Narrow" w:hAnsi="Arial Narrow"/>
          <w:b/>
          <w:sz w:val="44"/>
          <w:szCs w:val="44"/>
        </w:rPr>
        <w:t xml:space="preserve">OBSAH </w:t>
      </w:r>
      <w:r w:rsidRPr="005E10CB">
        <w:rPr>
          <w:rFonts w:ascii="Arial Narrow" w:hAnsi="Arial Narrow"/>
          <w:b/>
          <w:color w:val="FFFFFF"/>
          <w:sz w:val="44"/>
          <w:szCs w:val="44"/>
        </w:rPr>
        <w:t xml:space="preserve">: </w:t>
      </w:r>
    </w:p>
    <w:p w:rsidR="00DF362C" w:rsidRPr="00DF37E6" w:rsidRDefault="00DF362C" w:rsidP="00DF362C">
      <w:pPr>
        <w:rPr>
          <w:rFonts w:ascii="Arial Narrow" w:hAnsi="Arial Narrow"/>
          <w:b/>
        </w:rPr>
      </w:pPr>
    </w:p>
    <w:p w:rsidR="00545511" w:rsidRPr="005E10CB" w:rsidRDefault="00545511" w:rsidP="00B70F63">
      <w:pPr>
        <w:numPr>
          <w:ilvl w:val="0"/>
          <w:numId w:val="23"/>
        </w:numPr>
        <w:rPr>
          <w:rFonts w:ascii="Arial Narrow" w:hAnsi="Arial Narrow"/>
          <w:sz w:val="20"/>
          <w:szCs w:val="20"/>
        </w:rPr>
      </w:pPr>
      <w:r w:rsidRPr="005E10CB">
        <w:rPr>
          <w:rFonts w:ascii="Arial Narrow" w:hAnsi="Arial Narrow"/>
          <w:sz w:val="20"/>
          <w:szCs w:val="20"/>
        </w:rPr>
        <w:t>Základná charakteristika obce</w:t>
      </w:r>
    </w:p>
    <w:p w:rsidR="00A32CF5" w:rsidRPr="005E10CB" w:rsidRDefault="00A32CF5" w:rsidP="00A32CF5">
      <w:pPr>
        <w:ind w:left="720"/>
        <w:rPr>
          <w:rFonts w:ascii="Arial Narrow" w:hAnsi="Arial Narrow"/>
          <w:sz w:val="20"/>
          <w:szCs w:val="20"/>
        </w:rPr>
      </w:pPr>
    </w:p>
    <w:p w:rsidR="00545511" w:rsidRPr="005E10CB" w:rsidRDefault="00545511" w:rsidP="00A32CF5">
      <w:pPr>
        <w:numPr>
          <w:ilvl w:val="1"/>
          <w:numId w:val="24"/>
        </w:numPr>
        <w:ind w:left="1140"/>
        <w:jc w:val="both"/>
        <w:rPr>
          <w:rFonts w:ascii="Arial Narrow" w:hAnsi="Arial Narrow"/>
          <w:sz w:val="20"/>
          <w:szCs w:val="20"/>
        </w:rPr>
      </w:pPr>
      <w:r w:rsidRPr="005E10CB">
        <w:rPr>
          <w:rFonts w:ascii="Arial Narrow" w:hAnsi="Arial Narrow"/>
          <w:sz w:val="20"/>
          <w:szCs w:val="20"/>
        </w:rPr>
        <w:t xml:space="preserve"> Geografické údaje</w:t>
      </w:r>
    </w:p>
    <w:p w:rsidR="00545511" w:rsidRPr="005E10CB" w:rsidRDefault="00545511" w:rsidP="00A32CF5">
      <w:pPr>
        <w:numPr>
          <w:ilvl w:val="1"/>
          <w:numId w:val="24"/>
        </w:numPr>
        <w:ind w:left="1140"/>
        <w:jc w:val="both"/>
        <w:rPr>
          <w:rFonts w:ascii="Arial Narrow" w:hAnsi="Arial Narrow"/>
          <w:sz w:val="20"/>
          <w:szCs w:val="20"/>
        </w:rPr>
      </w:pPr>
      <w:r w:rsidRPr="005E10CB">
        <w:rPr>
          <w:rFonts w:ascii="Arial Narrow" w:hAnsi="Arial Narrow"/>
          <w:sz w:val="20"/>
          <w:szCs w:val="20"/>
        </w:rPr>
        <w:t xml:space="preserve"> Demografické údaje</w:t>
      </w:r>
    </w:p>
    <w:p w:rsidR="00545511" w:rsidRPr="005E10CB" w:rsidRDefault="00545511" w:rsidP="00A32CF5">
      <w:pPr>
        <w:numPr>
          <w:ilvl w:val="1"/>
          <w:numId w:val="24"/>
        </w:numPr>
        <w:ind w:left="1140"/>
        <w:jc w:val="both"/>
        <w:rPr>
          <w:rFonts w:ascii="Arial Narrow" w:hAnsi="Arial Narrow"/>
          <w:sz w:val="20"/>
          <w:szCs w:val="20"/>
        </w:rPr>
      </w:pPr>
      <w:r w:rsidRPr="005E10CB">
        <w:rPr>
          <w:rFonts w:ascii="Arial Narrow" w:hAnsi="Arial Narrow"/>
          <w:sz w:val="20"/>
          <w:szCs w:val="20"/>
        </w:rPr>
        <w:t xml:space="preserve"> Symboly obce,erb</w:t>
      </w:r>
    </w:p>
    <w:p w:rsidR="00545511" w:rsidRPr="005E10CB" w:rsidRDefault="00545511" w:rsidP="00A32CF5">
      <w:pPr>
        <w:numPr>
          <w:ilvl w:val="1"/>
          <w:numId w:val="24"/>
        </w:numPr>
        <w:ind w:left="1140"/>
        <w:jc w:val="both"/>
        <w:rPr>
          <w:rFonts w:ascii="Arial Narrow" w:hAnsi="Arial Narrow"/>
          <w:sz w:val="20"/>
          <w:szCs w:val="20"/>
        </w:rPr>
      </w:pPr>
      <w:r w:rsidRPr="005E10CB">
        <w:rPr>
          <w:rFonts w:ascii="Arial Narrow" w:hAnsi="Arial Narrow"/>
          <w:sz w:val="20"/>
          <w:szCs w:val="20"/>
        </w:rPr>
        <w:t xml:space="preserve"> História obce</w:t>
      </w:r>
    </w:p>
    <w:p w:rsidR="00545511" w:rsidRPr="005E10CB" w:rsidRDefault="00545511" w:rsidP="00A32CF5">
      <w:pPr>
        <w:numPr>
          <w:ilvl w:val="1"/>
          <w:numId w:val="24"/>
        </w:numPr>
        <w:ind w:left="1140"/>
        <w:jc w:val="both"/>
        <w:rPr>
          <w:rFonts w:ascii="Arial Narrow" w:hAnsi="Arial Narrow"/>
          <w:sz w:val="20"/>
          <w:szCs w:val="20"/>
        </w:rPr>
      </w:pPr>
      <w:r w:rsidRPr="005E10CB">
        <w:rPr>
          <w:rFonts w:ascii="Arial Narrow" w:hAnsi="Arial Narrow"/>
          <w:sz w:val="20"/>
          <w:szCs w:val="20"/>
        </w:rPr>
        <w:t xml:space="preserve"> Zdravotníctvo</w:t>
      </w:r>
    </w:p>
    <w:p w:rsidR="00545511" w:rsidRPr="005E10CB" w:rsidRDefault="00545511" w:rsidP="00A32CF5">
      <w:pPr>
        <w:numPr>
          <w:ilvl w:val="1"/>
          <w:numId w:val="24"/>
        </w:numPr>
        <w:ind w:left="1140"/>
        <w:jc w:val="both"/>
        <w:rPr>
          <w:rFonts w:ascii="Arial Narrow" w:hAnsi="Arial Narrow"/>
          <w:sz w:val="20"/>
          <w:szCs w:val="20"/>
        </w:rPr>
      </w:pPr>
      <w:r w:rsidRPr="005E10CB">
        <w:rPr>
          <w:rFonts w:ascii="Arial Narrow" w:hAnsi="Arial Narrow"/>
          <w:sz w:val="20"/>
          <w:szCs w:val="20"/>
        </w:rPr>
        <w:t xml:space="preserve"> Sociálne zabezpečenie</w:t>
      </w:r>
    </w:p>
    <w:p w:rsidR="00545511" w:rsidRPr="005E10CB" w:rsidRDefault="00A32CF5" w:rsidP="00A32CF5">
      <w:pPr>
        <w:numPr>
          <w:ilvl w:val="1"/>
          <w:numId w:val="24"/>
        </w:numPr>
        <w:ind w:left="1140"/>
        <w:jc w:val="both"/>
        <w:rPr>
          <w:rFonts w:ascii="Arial Narrow" w:hAnsi="Arial Narrow"/>
          <w:sz w:val="20"/>
          <w:szCs w:val="20"/>
        </w:rPr>
      </w:pPr>
      <w:r w:rsidRPr="005E10CB">
        <w:rPr>
          <w:rFonts w:ascii="Arial Narrow" w:hAnsi="Arial Narrow"/>
          <w:sz w:val="20"/>
          <w:szCs w:val="20"/>
        </w:rPr>
        <w:t xml:space="preserve"> </w:t>
      </w:r>
      <w:r w:rsidR="00545511" w:rsidRPr="005E10CB">
        <w:rPr>
          <w:rFonts w:ascii="Arial Narrow" w:hAnsi="Arial Narrow"/>
          <w:sz w:val="20"/>
          <w:szCs w:val="20"/>
        </w:rPr>
        <w:t>Kultúra, pamiatky a významné osobnosti obce, vzdelávanie</w:t>
      </w:r>
    </w:p>
    <w:p w:rsidR="00545511" w:rsidRPr="005E10CB" w:rsidRDefault="00545511" w:rsidP="00A32CF5">
      <w:pPr>
        <w:ind w:left="348" w:firstLine="360"/>
        <w:jc w:val="both"/>
        <w:rPr>
          <w:rFonts w:ascii="Arial Narrow" w:hAnsi="Arial Narrow"/>
          <w:sz w:val="20"/>
          <w:szCs w:val="20"/>
        </w:rPr>
      </w:pPr>
      <w:r w:rsidRPr="005E10CB">
        <w:rPr>
          <w:rFonts w:ascii="Arial Narrow" w:hAnsi="Arial Narrow"/>
          <w:sz w:val="20"/>
          <w:szCs w:val="20"/>
        </w:rPr>
        <w:t xml:space="preserve">1.8 </w:t>
      </w:r>
      <w:r w:rsidR="00A32CF5" w:rsidRPr="005E10CB">
        <w:rPr>
          <w:rFonts w:ascii="Arial Narrow" w:hAnsi="Arial Narrow"/>
          <w:sz w:val="20"/>
          <w:szCs w:val="20"/>
        </w:rPr>
        <w:t xml:space="preserve">  </w:t>
      </w:r>
      <w:r w:rsidRPr="005E10CB">
        <w:rPr>
          <w:rFonts w:ascii="Arial Narrow" w:hAnsi="Arial Narrow"/>
          <w:sz w:val="20"/>
          <w:szCs w:val="20"/>
        </w:rPr>
        <w:t xml:space="preserve">Organizačná </w:t>
      </w:r>
      <w:r w:rsidR="00B81F6E">
        <w:rPr>
          <w:rFonts w:ascii="Arial Narrow" w:hAnsi="Arial Narrow"/>
          <w:sz w:val="20"/>
          <w:szCs w:val="20"/>
        </w:rPr>
        <w:t>štruktúra Obce Hybe k 31.12.2015</w:t>
      </w:r>
    </w:p>
    <w:p w:rsidR="00545511" w:rsidRPr="005E10CB" w:rsidRDefault="00545511" w:rsidP="00545511">
      <w:pPr>
        <w:jc w:val="both"/>
        <w:rPr>
          <w:rFonts w:ascii="Arial Narrow" w:hAnsi="Arial Narrow"/>
          <w:b/>
          <w:sz w:val="20"/>
          <w:szCs w:val="20"/>
        </w:rPr>
      </w:pPr>
    </w:p>
    <w:p w:rsidR="005E10CB" w:rsidRPr="005E10CB" w:rsidRDefault="005E10CB" w:rsidP="005E10CB">
      <w:pPr>
        <w:ind w:left="720"/>
        <w:rPr>
          <w:rFonts w:ascii="Arial Narrow" w:hAnsi="Arial Narrow"/>
          <w:sz w:val="20"/>
          <w:szCs w:val="20"/>
        </w:rPr>
      </w:pPr>
    </w:p>
    <w:p w:rsidR="00545511" w:rsidRPr="005E10CB" w:rsidRDefault="00545511" w:rsidP="00B70F63">
      <w:pPr>
        <w:numPr>
          <w:ilvl w:val="0"/>
          <w:numId w:val="23"/>
        </w:numPr>
        <w:rPr>
          <w:rFonts w:ascii="Arial Narrow" w:hAnsi="Arial Narrow"/>
          <w:sz w:val="20"/>
          <w:szCs w:val="20"/>
        </w:rPr>
      </w:pPr>
      <w:r w:rsidRPr="005E10CB">
        <w:rPr>
          <w:rFonts w:ascii="Arial Narrow" w:hAnsi="Arial Narrow"/>
          <w:sz w:val="20"/>
          <w:szCs w:val="20"/>
        </w:rPr>
        <w:t>Záverečný účet a roz</w:t>
      </w:r>
      <w:r w:rsidR="00B81F6E">
        <w:rPr>
          <w:rFonts w:ascii="Arial Narrow" w:hAnsi="Arial Narrow"/>
          <w:sz w:val="20"/>
          <w:szCs w:val="20"/>
        </w:rPr>
        <w:t>počtové hospodárenie za rok 2015</w:t>
      </w:r>
    </w:p>
    <w:p w:rsidR="00545511" w:rsidRPr="005E10CB" w:rsidRDefault="00545511" w:rsidP="00545511">
      <w:pPr>
        <w:ind w:left="426"/>
        <w:rPr>
          <w:rFonts w:ascii="Arial Narrow" w:hAnsi="Arial Narrow"/>
          <w:sz w:val="20"/>
          <w:szCs w:val="20"/>
        </w:rPr>
      </w:pPr>
    </w:p>
    <w:p w:rsidR="006D44AB" w:rsidRPr="005E10CB" w:rsidRDefault="004A0B4D" w:rsidP="00B70F63">
      <w:pPr>
        <w:numPr>
          <w:ilvl w:val="1"/>
          <w:numId w:val="27"/>
        </w:numPr>
        <w:jc w:val="both"/>
        <w:rPr>
          <w:rFonts w:ascii="Arial Narrow" w:hAnsi="Arial Narrow"/>
          <w:sz w:val="20"/>
          <w:szCs w:val="20"/>
        </w:rPr>
      </w:pPr>
      <w:r w:rsidRPr="005E10CB">
        <w:rPr>
          <w:rFonts w:ascii="Arial Narrow" w:hAnsi="Arial Narrow"/>
          <w:sz w:val="20"/>
          <w:szCs w:val="20"/>
        </w:rPr>
        <w:t>R</w:t>
      </w:r>
      <w:r w:rsidR="006D44AB" w:rsidRPr="005E10CB">
        <w:rPr>
          <w:rFonts w:ascii="Arial Narrow" w:hAnsi="Arial Narrow"/>
          <w:sz w:val="20"/>
          <w:szCs w:val="20"/>
        </w:rPr>
        <w:t>ozpoč</w:t>
      </w:r>
      <w:r w:rsidRPr="005E10CB">
        <w:rPr>
          <w:rFonts w:ascii="Arial Narrow" w:hAnsi="Arial Narrow"/>
          <w:sz w:val="20"/>
          <w:szCs w:val="20"/>
        </w:rPr>
        <w:t xml:space="preserve">et obce na rok </w:t>
      </w:r>
      <w:r w:rsidR="00B81F6E">
        <w:rPr>
          <w:rFonts w:ascii="Arial Narrow" w:hAnsi="Arial Narrow"/>
          <w:sz w:val="20"/>
          <w:szCs w:val="20"/>
        </w:rPr>
        <w:t>2015</w:t>
      </w:r>
    </w:p>
    <w:p w:rsidR="006D44AB" w:rsidRPr="005E10CB" w:rsidRDefault="006D44AB" w:rsidP="00B70F63">
      <w:pPr>
        <w:numPr>
          <w:ilvl w:val="1"/>
          <w:numId w:val="27"/>
        </w:numPr>
        <w:jc w:val="both"/>
        <w:rPr>
          <w:rFonts w:ascii="Arial Narrow" w:hAnsi="Arial Narrow"/>
          <w:sz w:val="20"/>
          <w:szCs w:val="20"/>
        </w:rPr>
      </w:pPr>
      <w:r w:rsidRPr="005E10CB">
        <w:rPr>
          <w:rFonts w:ascii="Arial Narrow" w:hAnsi="Arial Narrow"/>
          <w:sz w:val="20"/>
          <w:szCs w:val="20"/>
        </w:rPr>
        <w:t xml:space="preserve">Rozbor plnenia príjmov za rok </w:t>
      </w:r>
      <w:r w:rsidR="00B81F6E">
        <w:rPr>
          <w:rFonts w:ascii="Arial Narrow" w:hAnsi="Arial Narrow"/>
          <w:sz w:val="20"/>
          <w:szCs w:val="20"/>
        </w:rPr>
        <w:t>2015</w:t>
      </w:r>
    </w:p>
    <w:p w:rsidR="006D44AB" w:rsidRPr="005E10CB" w:rsidRDefault="00DD74A8" w:rsidP="00B70F63">
      <w:pPr>
        <w:numPr>
          <w:ilvl w:val="1"/>
          <w:numId w:val="27"/>
        </w:numPr>
        <w:jc w:val="both"/>
        <w:rPr>
          <w:rFonts w:ascii="Arial Narrow" w:hAnsi="Arial Narrow"/>
          <w:sz w:val="20"/>
          <w:szCs w:val="20"/>
        </w:rPr>
      </w:pPr>
      <w:r w:rsidRPr="005E10CB">
        <w:rPr>
          <w:rFonts w:ascii="Arial Narrow" w:hAnsi="Arial Narrow"/>
          <w:sz w:val="20"/>
          <w:szCs w:val="20"/>
        </w:rPr>
        <w:t xml:space="preserve">Rozbor čerpania </w:t>
      </w:r>
      <w:r w:rsidR="006D44AB" w:rsidRPr="005E10CB">
        <w:rPr>
          <w:rFonts w:ascii="Arial Narrow" w:hAnsi="Arial Narrow"/>
          <w:sz w:val="20"/>
          <w:szCs w:val="20"/>
        </w:rPr>
        <w:t xml:space="preserve">výdavkov za rok </w:t>
      </w:r>
      <w:r w:rsidR="00B81F6E">
        <w:rPr>
          <w:rFonts w:ascii="Arial Narrow" w:hAnsi="Arial Narrow"/>
          <w:sz w:val="20"/>
          <w:szCs w:val="20"/>
        </w:rPr>
        <w:t>2015</w:t>
      </w:r>
    </w:p>
    <w:p w:rsidR="006D44AB" w:rsidRPr="005E10CB" w:rsidRDefault="007F6396" w:rsidP="00B70F63">
      <w:pPr>
        <w:numPr>
          <w:ilvl w:val="1"/>
          <w:numId w:val="27"/>
        </w:numPr>
        <w:jc w:val="both"/>
        <w:rPr>
          <w:rFonts w:ascii="Arial Narrow" w:hAnsi="Arial Narrow"/>
          <w:sz w:val="20"/>
          <w:szCs w:val="20"/>
        </w:rPr>
      </w:pPr>
      <w:r w:rsidRPr="005E10CB">
        <w:rPr>
          <w:rFonts w:ascii="Arial Narrow" w:hAnsi="Arial Narrow"/>
          <w:sz w:val="20"/>
          <w:szCs w:val="20"/>
        </w:rPr>
        <w:t xml:space="preserve">Prebytok/schodok </w:t>
      </w:r>
      <w:r w:rsidR="00356CD8" w:rsidRPr="005E10CB">
        <w:rPr>
          <w:rFonts w:ascii="Arial Narrow" w:hAnsi="Arial Narrow"/>
          <w:sz w:val="20"/>
          <w:szCs w:val="20"/>
        </w:rPr>
        <w:t xml:space="preserve"> rozpočtového</w:t>
      </w:r>
      <w:r w:rsidR="008258E4" w:rsidRPr="005E10CB">
        <w:rPr>
          <w:rFonts w:ascii="Arial Narrow" w:hAnsi="Arial Narrow"/>
          <w:sz w:val="20"/>
          <w:szCs w:val="20"/>
        </w:rPr>
        <w:t xml:space="preserve"> </w:t>
      </w:r>
      <w:r w:rsidR="006D44AB" w:rsidRPr="005E10CB">
        <w:rPr>
          <w:rFonts w:ascii="Arial Narrow" w:hAnsi="Arial Narrow"/>
          <w:sz w:val="20"/>
          <w:szCs w:val="20"/>
        </w:rPr>
        <w:t xml:space="preserve">hospodárenia za rok </w:t>
      </w:r>
      <w:r w:rsidR="00B81F6E">
        <w:rPr>
          <w:rFonts w:ascii="Arial Narrow" w:hAnsi="Arial Narrow"/>
          <w:sz w:val="20"/>
          <w:szCs w:val="20"/>
        </w:rPr>
        <w:t>2015</w:t>
      </w:r>
    </w:p>
    <w:p w:rsidR="006D44AB" w:rsidRPr="005E10CB" w:rsidRDefault="006D44AB" w:rsidP="00B70F63">
      <w:pPr>
        <w:numPr>
          <w:ilvl w:val="1"/>
          <w:numId w:val="27"/>
        </w:numPr>
        <w:jc w:val="both"/>
        <w:rPr>
          <w:rFonts w:ascii="Arial Narrow" w:hAnsi="Arial Narrow"/>
          <w:sz w:val="20"/>
          <w:szCs w:val="20"/>
        </w:rPr>
      </w:pPr>
      <w:r w:rsidRPr="005E10CB">
        <w:rPr>
          <w:rFonts w:ascii="Arial Narrow" w:hAnsi="Arial Narrow"/>
          <w:sz w:val="20"/>
          <w:szCs w:val="20"/>
        </w:rPr>
        <w:t>Tvorba a použit</w:t>
      </w:r>
      <w:r w:rsidR="007F5FFF" w:rsidRPr="005E10CB">
        <w:rPr>
          <w:rFonts w:ascii="Arial Narrow" w:hAnsi="Arial Narrow"/>
          <w:sz w:val="20"/>
          <w:szCs w:val="20"/>
        </w:rPr>
        <w:t xml:space="preserve">ie prostriedkov </w:t>
      </w:r>
      <w:r w:rsidR="000520D1" w:rsidRPr="005E10CB">
        <w:rPr>
          <w:rFonts w:ascii="Arial Narrow" w:hAnsi="Arial Narrow"/>
          <w:sz w:val="20"/>
          <w:szCs w:val="20"/>
        </w:rPr>
        <w:t>peňažných fondov (</w:t>
      </w:r>
      <w:r w:rsidR="007F5FFF" w:rsidRPr="005E10CB">
        <w:rPr>
          <w:rFonts w:ascii="Arial Narrow" w:hAnsi="Arial Narrow"/>
          <w:sz w:val="20"/>
          <w:szCs w:val="20"/>
        </w:rPr>
        <w:t xml:space="preserve">rezervného </w:t>
      </w:r>
      <w:r w:rsidR="000520D1" w:rsidRPr="005E10CB">
        <w:rPr>
          <w:rFonts w:ascii="Arial Narrow" w:hAnsi="Arial Narrow"/>
          <w:sz w:val="20"/>
          <w:szCs w:val="20"/>
        </w:rPr>
        <w:t xml:space="preserve">fondu) </w:t>
      </w:r>
      <w:r w:rsidR="007F5FFF" w:rsidRPr="005E10CB">
        <w:rPr>
          <w:rFonts w:ascii="Arial Narrow" w:hAnsi="Arial Narrow"/>
          <w:sz w:val="20"/>
          <w:szCs w:val="20"/>
        </w:rPr>
        <w:t>a sociálneho fondu</w:t>
      </w:r>
    </w:p>
    <w:p w:rsidR="00407294" w:rsidRPr="005E10CB" w:rsidRDefault="00407294" w:rsidP="00B70F63">
      <w:pPr>
        <w:numPr>
          <w:ilvl w:val="1"/>
          <w:numId w:val="27"/>
        </w:numPr>
        <w:jc w:val="both"/>
        <w:rPr>
          <w:rFonts w:ascii="Arial Narrow" w:hAnsi="Arial Narrow"/>
          <w:sz w:val="20"/>
          <w:szCs w:val="20"/>
        </w:rPr>
      </w:pPr>
      <w:r w:rsidRPr="005E10CB">
        <w:rPr>
          <w:rFonts w:ascii="Arial Narrow" w:hAnsi="Arial Narrow"/>
          <w:sz w:val="20"/>
          <w:szCs w:val="20"/>
        </w:rPr>
        <w:t>Bilancia aktív a pasív k 31.12.</w:t>
      </w:r>
      <w:r w:rsidR="00B81F6E">
        <w:rPr>
          <w:rFonts w:ascii="Arial Narrow" w:hAnsi="Arial Narrow"/>
          <w:sz w:val="20"/>
          <w:szCs w:val="20"/>
        </w:rPr>
        <w:t>2015</w:t>
      </w:r>
    </w:p>
    <w:p w:rsidR="00407294" w:rsidRPr="005E10CB" w:rsidRDefault="00407294" w:rsidP="00B70F63">
      <w:pPr>
        <w:numPr>
          <w:ilvl w:val="1"/>
          <w:numId w:val="27"/>
        </w:numPr>
        <w:jc w:val="both"/>
        <w:rPr>
          <w:rFonts w:ascii="Arial Narrow" w:hAnsi="Arial Narrow"/>
          <w:sz w:val="20"/>
          <w:szCs w:val="20"/>
        </w:rPr>
      </w:pPr>
      <w:r w:rsidRPr="005E10CB">
        <w:rPr>
          <w:rFonts w:ascii="Arial Narrow" w:hAnsi="Arial Narrow"/>
          <w:sz w:val="20"/>
          <w:szCs w:val="20"/>
        </w:rPr>
        <w:t>Prehľad o stave a vývoji dlhu k 31.12.</w:t>
      </w:r>
      <w:r w:rsidR="00B81F6E">
        <w:rPr>
          <w:rFonts w:ascii="Arial Narrow" w:hAnsi="Arial Narrow"/>
          <w:sz w:val="20"/>
          <w:szCs w:val="20"/>
        </w:rPr>
        <w:t>2015</w:t>
      </w:r>
    </w:p>
    <w:p w:rsidR="00407294" w:rsidRPr="005E10CB" w:rsidRDefault="00407294" w:rsidP="00B70F63">
      <w:pPr>
        <w:numPr>
          <w:ilvl w:val="1"/>
          <w:numId w:val="27"/>
        </w:numPr>
        <w:jc w:val="both"/>
        <w:rPr>
          <w:rFonts w:ascii="Arial Narrow" w:hAnsi="Arial Narrow"/>
          <w:sz w:val="20"/>
          <w:szCs w:val="20"/>
        </w:rPr>
      </w:pPr>
      <w:r w:rsidRPr="005E10CB">
        <w:rPr>
          <w:rFonts w:ascii="Arial Narrow" w:hAnsi="Arial Narrow"/>
          <w:sz w:val="20"/>
          <w:szCs w:val="20"/>
        </w:rPr>
        <w:t xml:space="preserve">Hospodárenie príspevkových organizácií </w:t>
      </w:r>
    </w:p>
    <w:p w:rsidR="00407294" w:rsidRPr="005E10CB" w:rsidRDefault="00407294" w:rsidP="00B70F63">
      <w:pPr>
        <w:numPr>
          <w:ilvl w:val="1"/>
          <w:numId w:val="27"/>
        </w:numPr>
        <w:jc w:val="both"/>
        <w:rPr>
          <w:rFonts w:ascii="Arial Narrow" w:hAnsi="Arial Narrow"/>
          <w:sz w:val="20"/>
          <w:szCs w:val="20"/>
        </w:rPr>
      </w:pPr>
      <w:r w:rsidRPr="005E10CB">
        <w:rPr>
          <w:rFonts w:ascii="Arial Narrow" w:hAnsi="Arial Narrow"/>
          <w:sz w:val="20"/>
          <w:szCs w:val="20"/>
        </w:rPr>
        <w:t xml:space="preserve">Prehľad </w:t>
      </w:r>
      <w:r w:rsidR="002F38CE" w:rsidRPr="005E10CB">
        <w:rPr>
          <w:rFonts w:ascii="Arial Narrow" w:hAnsi="Arial Narrow"/>
          <w:sz w:val="20"/>
          <w:szCs w:val="20"/>
        </w:rPr>
        <w:t>o poskytnutých dotáciách právnickým osobám a fyzickým osobám - podnikateľom podľa § 7 ods. 4 zákona č.583/2004 Z.z.</w:t>
      </w:r>
    </w:p>
    <w:p w:rsidR="00407294" w:rsidRPr="005E10CB" w:rsidRDefault="00407294" w:rsidP="00B70F63">
      <w:pPr>
        <w:numPr>
          <w:ilvl w:val="1"/>
          <w:numId w:val="27"/>
        </w:numPr>
        <w:jc w:val="both"/>
        <w:rPr>
          <w:rFonts w:ascii="Arial Narrow" w:hAnsi="Arial Narrow"/>
          <w:sz w:val="20"/>
          <w:szCs w:val="20"/>
        </w:rPr>
      </w:pPr>
      <w:r w:rsidRPr="005E10CB">
        <w:rPr>
          <w:rFonts w:ascii="Arial Narrow" w:hAnsi="Arial Narrow"/>
          <w:sz w:val="20"/>
          <w:szCs w:val="20"/>
        </w:rPr>
        <w:t xml:space="preserve">Podnikateľská činnosť </w:t>
      </w:r>
    </w:p>
    <w:p w:rsidR="006D44AB" w:rsidRPr="005E10CB" w:rsidRDefault="006D44AB" w:rsidP="00B70F63">
      <w:pPr>
        <w:numPr>
          <w:ilvl w:val="1"/>
          <w:numId w:val="27"/>
        </w:numPr>
        <w:jc w:val="both"/>
        <w:rPr>
          <w:rFonts w:ascii="Arial Narrow" w:hAnsi="Arial Narrow"/>
          <w:sz w:val="20"/>
          <w:szCs w:val="20"/>
        </w:rPr>
      </w:pPr>
      <w:r w:rsidRPr="005E10CB">
        <w:rPr>
          <w:rFonts w:ascii="Arial Narrow" w:hAnsi="Arial Narrow"/>
          <w:sz w:val="20"/>
          <w:szCs w:val="20"/>
        </w:rPr>
        <w:t xml:space="preserve">Finančné usporiadanie </w:t>
      </w:r>
      <w:r w:rsidR="00E058D0" w:rsidRPr="005E10CB">
        <w:rPr>
          <w:rFonts w:ascii="Arial Narrow" w:hAnsi="Arial Narrow"/>
          <w:sz w:val="20"/>
          <w:szCs w:val="20"/>
        </w:rPr>
        <w:t xml:space="preserve">finančných </w:t>
      </w:r>
      <w:r w:rsidRPr="005E10CB">
        <w:rPr>
          <w:rFonts w:ascii="Arial Narrow" w:hAnsi="Arial Narrow"/>
          <w:sz w:val="20"/>
          <w:szCs w:val="20"/>
        </w:rPr>
        <w:t>vzťahov voči:</w:t>
      </w:r>
    </w:p>
    <w:p w:rsidR="00981D0C" w:rsidRPr="005E10CB" w:rsidRDefault="00981D0C" w:rsidP="00EC721E">
      <w:pPr>
        <w:numPr>
          <w:ilvl w:val="2"/>
          <w:numId w:val="30"/>
        </w:numPr>
        <w:jc w:val="both"/>
        <w:rPr>
          <w:rFonts w:ascii="Arial Narrow" w:hAnsi="Arial Narrow"/>
          <w:sz w:val="20"/>
          <w:szCs w:val="20"/>
        </w:rPr>
      </w:pPr>
      <w:r w:rsidRPr="005E10CB">
        <w:rPr>
          <w:rFonts w:ascii="Arial Narrow" w:hAnsi="Arial Narrow"/>
          <w:sz w:val="20"/>
          <w:szCs w:val="20"/>
        </w:rPr>
        <w:t>zriadeným a založeným právnickým osobám</w:t>
      </w:r>
    </w:p>
    <w:p w:rsidR="00981D0C" w:rsidRPr="005E10CB" w:rsidRDefault="00981D0C" w:rsidP="00EC721E">
      <w:pPr>
        <w:numPr>
          <w:ilvl w:val="2"/>
          <w:numId w:val="30"/>
        </w:numPr>
        <w:jc w:val="both"/>
        <w:rPr>
          <w:rFonts w:ascii="Arial Narrow" w:hAnsi="Arial Narrow"/>
          <w:sz w:val="20"/>
          <w:szCs w:val="20"/>
        </w:rPr>
      </w:pPr>
      <w:r w:rsidRPr="005E10CB">
        <w:rPr>
          <w:rFonts w:ascii="Arial Narrow" w:hAnsi="Arial Narrow"/>
          <w:sz w:val="20"/>
          <w:szCs w:val="20"/>
        </w:rPr>
        <w:t>štátnemu rozpočtu</w:t>
      </w:r>
    </w:p>
    <w:p w:rsidR="00981D0C" w:rsidRPr="005E10CB" w:rsidRDefault="00981D0C" w:rsidP="00EC721E">
      <w:pPr>
        <w:numPr>
          <w:ilvl w:val="2"/>
          <w:numId w:val="30"/>
        </w:numPr>
        <w:jc w:val="both"/>
        <w:rPr>
          <w:rFonts w:ascii="Arial Narrow" w:hAnsi="Arial Narrow"/>
          <w:sz w:val="20"/>
          <w:szCs w:val="20"/>
        </w:rPr>
      </w:pPr>
      <w:r w:rsidRPr="005E10CB">
        <w:rPr>
          <w:rFonts w:ascii="Arial Narrow" w:hAnsi="Arial Narrow"/>
          <w:sz w:val="20"/>
          <w:szCs w:val="20"/>
        </w:rPr>
        <w:t>štátnym fondom</w:t>
      </w:r>
    </w:p>
    <w:p w:rsidR="00981D0C" w:rsidRPr="005E10CB" w:rsidRDefault="00981D0C" w:rsidP="00EC721E">
      <w:pPr>
        <w:numPr>
          <w:ilvl w:val="2"/>
          <w:numId w:val="30"/>
        </w:numPr>
        <w:jc w:val="both"/>
        <w:rPr>
          <w:rFonts w:ascii="Arial Narrow" w:hAnsi="Arial Narrow"/>
          <w:sz w:val="20"/>
          <w:szCs w:val="20"/>
        </w:rPr>
      </w:pPr>
      <w:r w:rsidRPr="005E10CB">
        <w:rPr>
          <w:rFonts w:ascii="Arial Narrow" w:hAnsi="Arial Narrow"/>
          <w:sz w:val="20"/>
          <w:szCs w:val="20"/>
        </w:rPr>
        <w:t>rozpočtom iných obcí</w:t>
      </w:r>
    </w:p>
    <w:p w:rsidR="00981D0C" w:rsidRPr="005E10CB" w:rsidRDefault="00981D0C" w:rsidP="00EC721E">
      <w:pPr>
        <w:numPr>
          <w:ilvl w:val="2"/>
          <w:numId w:val="30"/>
        </w:numPr>
        <w:jc w:val="both"/>
        <w:rPr>
          <w:rFonts w:ascii="Arial Narrow" w:hAnsi="Arial Narrow"/>
          <w:sz w:val="20"/>
          <w:szCs w:val="20"/>
        </w:rPr>
      </w:pPr>
      <w:r w:rsidRPr="005E10CB">
        <w:rPr>
          <w:rFonts w:ascii="Arial Narrow" w:hAnsi="Arial Narrow"/>
          <w:sz w:val="20"/>
          <w:szCs w:val="20"/>
        </w:rPr>
        <w:t>rozpočtom VÚC</w:t>
      </w:r>
    </w:p>
    <w:p w:rsidR="00407294" w:rsidRPr="005E10CB" w:rsidRDefault="009C41A6" w:rsidP="00B70F63">
      <w:pPr>
        <w:numPr>
          <w:ilvl w:val="1"/>
          <w:numId w:val="27"/>
        </w:numPr>
        <w:jc w:val="both"/>
        <w:rPr>
          <w:rFonts w:ascii="Arial Narrow" w:hAnsi="Arial Narrow"/>
          <w:sz w:val="20"/>
          <w:szCs w:val="20"/>
        </w:rPr>
      </w:pPr>
      <w:r w:rsidRPr="005E10CB">
        <w:rPr>
          <w:rFonts w:ascii="Arial Narrow" w:hAnsi="Arial Narrow"/>
          <w:sz w:val="20"/>
          <w:szCs w:val="20"/>
        </w:rPr>
        <w:t xml:space="preserve">Hodnotenie plnenia programov obce – Hodnotiaca správa k plneniu programového rozpočtu </w:t>
      </w:r>
    </w:p>
    <w:p w:rsidR="00B70F63" w:rsidRPr="005E10CB" w:rsidRDefault="00B70F63" w:rsidP="00B70F63">
      <w:pPr>
        <w:ind w:left="1152"/>
        <w:jc w:val="both"/>
        <w:rPr>
          <w:rFonts w:ascii="Arial Narrow" w:hAnsi="Arial Narrow"/>
          <w:sz w:val="20"/>
          <w:szCs w:val="20"/>
        </w:rPr>
      </w:pPr>
    </w:p>
    <w:p w:rsidR="00B70F63" w:rsidRPr="005E10CB" w:rsidRDefault="00B70F63" w:rsidP="00B70F63">
      <w:pPr>
        <w:ind w:left="1152"/>
        <w:jc w:val="both"/>
        <w:rPr>
          <w:rFonts w:ascii="Arial Narrow" w:hAnsi="Arial Narrow"/>
          <w:sz w:val="20"/>
          <w:szCs w:val="20"/>
        </w:rPr>
      </w:pPr>
    </w:p>
    <w:p w:rsidR="00B70F63" w:rsidRPr="005E10CB" w:rsidRDefault="00B70F63" w:rsidP="00B70F63">
      <w:pPr>
        <w:numPr>
          <w:ilvl w:val="0"/>
          <w:numId w:val="23"/>
        </w:numPr>
        <w:jc w:val="both"/>
        <w:rPr>
          <w:rFonts w:ascii="Arial Narrow" w:hAnsi="Arial Narrow"/>
          <w:sz w:val="20"/>
          <w:szCs w:val="20"/>
        </w:rPr>
      </w:pPr>
      <w:r w:rsidRPr="005E10CB">
        <w:rPr>
          <w:rFonts w:ascii="Arial Narrow" w:hAnsi="Arial Narrow"/>
          <w:sz w:val="20"/>
          <w:szCs w:val="20"/>
        </w:rPr>
        <w:t>Konsolidácia</w:t>
      </w:r>
    </w:p>
    <w:p w:rsidR="00B70F63" w:rsidRPr="005E10CB" w:rsidRDefault="00B70F63" w:rsidP="00B70F63">
      <w:pPr>
        <w:ind w:left="720"/>
        <w:jc w:val="both"/>
        <w:rPr>
          <w:rFonts w:ascii="Arial Narrow" w:hAnsi="Arial Narrow"/>
          <w:sz w:val="20"/>
          <w:szCs w:val="20"/>
        </w:rPr>
      </w:pPr>
    </w:p>
    <w:p w:rsidR="00B70F63" w:rsidRPr="005E10CB" w:rsidRDefault="00B70F63" w:rsidP="00B70F63">
      <w:pPr>
        <w:numPr>
          <w:ilvl w:val="0"/>
          <w:numId w:val="23"/>
        </w:numPr>
        <w:jc w:val="both"/>
        <w:rPr>
          <w:rFonts w:ascii="Arial Narrow" w:hAnsi="Arial Narrow"/>
          <w:sz w:val="20"/>
          <w:szCs w:val="20"/>
        </w:rPr>
      </w:pPr>
      <w:r w:rsidRPr="005E10CB">
        <w:rPr>
          <w:rFonts w:ascii="Arial Narrow" w:hAnsi="Arial Narrow"/>
          <w:sz w:val="20"/>
          <w:szCs w:val="20"/>
        </w:rPr>
        <w:t>Udalosti osobitného významu po skončení účtovného obdobia</w:t>
      </w:r>
    </w:p>
    <w:p w:rsidR="00B70F63" w:rsidRPr="00DF37E6" w:rsidRDefault="00B70F63" w:rsidP="00B70F63">
      <w:pPr>
        <w:ind w:left="720"/>
        <w:jc w:val="both"/>
        <w:rPr>
          <w:rFonts w:ascii="Arial Narrow" w:hAnsi="Arial Narrow"/>
        </w:rPr>
      </w:pPr>
    </w:p>
    <w:p w:rsidR="006D44AB" w:rsidRPr="00DA5844" w:rsidRDefault="006D44AB" w:rsidP="00B70F63">
      <w:pPr>
        <w:jc w:val="both"/>
        <w:rPr>
          <w:b/>
          <w:sz w:val="32"/>
          <w:szCs w:val="32"/>
        </w:rPr>
      </w:pPr>
    </w:p>
    <w:p w:rsidR="005E10CB" w:rsidRDefault="005E10CB" w:rsidP="00A32CF5">
      <w:pPr>
        <w:rPr>
          <w:rFonts w:ascii="Arial Narrow" w:hAnsi="Arial Narrow"/>
          <w:b/>
          <w:sz w:val="32"/>
          <w:szCs w:val="32"/>
          <w:u w:val="single"/>
        </w:rPr>
      </w:pPr>
    </w:p>
    <w:p w:rsidR="00133CAF" w:rsidRPr="00A32CF5" w:rsidRDefault="00133CAF" w:rsidP="00A32CF5">
      <w:pPr>
        <w:rPr>
          <w:rFonts w:ascii="Arial Narrow" w:hAnsi="Arial Narrow"/>
          <w:b/>
          <w:sz w:val="32"/>
          <w:szCs w:val="32"/>
          <w:u w:val="single"/>
        </w:rPr>
      </w:pPr>
      <w:r w:rsidRPr="00A32CF5">
        <w:rPr>
          <w:rFonts w:ascii="Arial Narrow" w:hAnsi="Arial Narrow"/>
          <w:b/>
          <w:sz w:val="32"/>
          <w:szCs w:val="32"/>
          <w:u w:val="single"/>
        </w:rPr>
        <w:t>1.Základná charakteristika Obce Hybe</w:t>
      </w:r>
    </w:p>
    <w:p w:rsidR="00FD6EB0" w:rsidRPr="005122BF" w:rsidRDefault="00FD6EB0" w:rsidP="00727D46">
      <w:pPr>
        <w:jc w:val="center"/>
        <w:rPr>
          <w:rFonts w:ascii="Arial Narrow" w:hAnsi="Arial Narrow"/>
          <w:b/>
          <w:sz w:val="32"/>
          <w:szCs w:val="32"/>
        </w:rPr>
      </w:pPr>
    </w:p>
    <w:p w:rsidR="00133CAF" w:rsidRPr="005122BF" w:rsidRDefault="00133CAF" w:rsidP="005122BF">
      <w:pPr>
        <w:jc w:val="both"/>
        <w:rPr>
          <w:rFonts w:ascii="Arial Narrow" w:hAnsi="Arial Narrow"/>
          <w:sz w:val="22"/>
          <w:szCs w:val="22"/>
        </w:rPr>
      </w:pPr>
      <w:r w:rsidRPr="005122BF">
        <w:rPr>
          <w:rFonts w:ascii="Arial Narrow" w:hAnsi="Arial Narrow"/>
          <w:sz w:val="22"/>
          <w:szCs w:val="22"/>
        </w:rPr>
        <w:t>Obec je samostatný územný samosprávny a správny celok Slovenskej republiky. Obec je právnickou osobou, ktorá samostatne hospodári s vlastným majetkom a s vlastnými príjmami. Základnou úlohou obce pri výkone samosprávy je starostlivosť o všestranný rozvoj jej územia a o potreby jej obyvateľov.</w:t>
      </w:r>
    </w:p>
    <w:p w:rsidR="00FD6EB0" w:rsidRPr="005122BF" w:rsidRDefault="00FD6EB0" w:rsidP="005122BF">
      <w:pPr>
        <w:jc w:val="both"/>
        <w:rPr>
          <w:rFonts w:ascii="Arial Narrow" w:hAnsi="Arial Narrow"/>
          <w:sz w:val="22"/>
          <w:szCs w:val="22"/>
        </w:rPr>
      </w:pPr>
    </w:p>
    <w:p w:rsidR="00FD6EB0" w:rsidRDefault="00FD6EB0" w:rsidP="005122BF">
      <w:pPr>
        <w:pStyle w:val="Normlnywebov"/>
        <w:shd w:val="clear" w:color="auto" w:fill="FFFFFF"/>
        <w:spacing w:before="0" w:beforeAutospacing="0" w:after="0" w:afterAutospacing="0"/>
        <w:jc w:val="both"/>
        <w:rPr>
          <w:rFonts w:ascii="Arial Narrow" w:hAnsi="Arial Narrow"/>
          <w:color w:val="000000"/>
          <w:sz w:val="22"/>
          <w:szCs w:val="22"/>
        </w:rPr>
      </w:pPr>
      <w:r w:rsidRPr="005122BF">
        <w:rPr>
          <w:rStyle w:val="Siln"/>
          <w:rFonts w:ascii="Arial Narrow" w:hAnsi="Arial Narrow"/>
          <w:color w:val="000000"/>
          <w:sz w:val="22"/>
          <w:szCs w:val="22"/>
          <w:bdr w:val="none" w:sz="0" w:space="0" w:color="auto" w:frame="1"/>
        </w:rPr>
        <w:t>Obecný úrad</w:t>
      </w:r>
      <w:r w:rsidRPr="005122BF">
        <w:rPr>
          <w:rStyle w:val="apple-converted-space"/>
          <w:rFonts w:ascii="Arial Narrow" w:hAnsi="Arial Narrow"/>
          <w:color w:val="000000"/>
          <w:sz w:val="22"/>
          <w:szCs w:val="22"/>
        </w:rPr>
        <w:t> </w:t>
      </w:r>
      <w:r w:rsidRPr="005122BF">
        <w:rPr>
          <w:rFonts w:ascii="Arial Narrow" w:hAnsi="Arial Narrow"/>
          <w:color w:val="000000"/>
          <w:sz w:val="22"/>
          <w:szCs w:val="22"/>
        </w:rPr>
        <w:t>je výkonným orgánom obecného zastupiteľstva a starostu zložený z pracovníkov obce. Zabezpečuje administratívne a organizačné veci obecného zastupiteľstva a starostu, ako aj ďalších zriadených orgánov obecného zastupiteľstva.</w:t>
      </w:r>
    </w:p>
    <w:p w:rsidR="005122BF" w:rsidRPr="005122BF" w:rsidRDefault="005122BF" w:rsidP="005122BF">
      <w:pPr>
        <w:pStyle w:val="Normlnywebov"/>
        <w:shd w:val="clear" w:color="auto" w:fill="FFFFFF"/>
        <w:spacing w:before="0" w:beforeAutospacing="0" w:after="0" w:afterAutospacing="0"/>
        <w:jc w:val="both"/>
        <w:rPr>
          <w:rFonts w:ascii="Arial Narrow" w:hAnsi="Arial Narrow"/>
          <w:color w:val="000000"/>
          <w:sz w:val="22"/>
          <w:szCs w:val="22"/>
        </w:rPr>
      </w:pPr>
    </w:p>
    <w:p w:rsidR="00FD6EB0" w:rsidRPr="005122BF" w:rsidRDefault="00FD6EB0" w:rsidP="005122BF">
      <w:pPr>
        <w:pStyle w:val="Normlnywebov"/>
        <w:shd w:val="clear" w:color="auto" w:fill="FFFFFF"/>
        <w:spacing w:before="0" w:beforeAutospacing="0" w:after="240" w:afterAutospacing="0"/>
        <w:jc w:val="both"/>
        <w:rPr>
          <w:rFonts w:ascii="Arial Narrow" w:hAnsi="Arial Narrow"/>
          <w:color w:val="000000"/>
          <w:sz w:val="22"/>
          <w:szCs w:val="22"/>
        </w:rPr>
      </w:pPr>
      <w:r w:rsidRPr="005122BF">
        <w:rPr>
          <w:rFonts w:ascii="Arial Narrow" w:hAnsi="Arial Narrow"/>
          <w:color w:val="000000"/>
          <w:sz w:val="22"/>
          <w:szCs w:val="22"/>
        </w:rPr>
        <w:t>Organizáciu obecného úradu, objem mzdových prostriedkov a rozsah technických prostriedkov potrebných na jeho činnosť určuje obecné zastupiteľstvo.</w:t>
      </w:r>
    </w:p>
    <w:p w:rsidR="00FD6EB0" w:rsidRPr="005122BF" w:rsidRDefault="00FD6EB0" w:rsidP="005122BF">
      <w:pPr>
        <w:pStyle w:val="Normlnywebov"/>
        <w:shd w:val="clear" w:color="auto" w:fill="FFFFFF"/>
        <w:spacing w:before="0" w:beforeAutospacing="0" w:after="240" w:afterAutospacing="0"/>
        <w:jc w:val="both"/>
        <w:rPr>
          <w:rFonts w:ascii="Arial Narrow" w:hAnsi="Arial Narrow"/>
          <w:color w:val="000000"/>
          <w:sz w:val="22"/>
          <w:szCs w:val="22"/>
        </w:rPr>
      </w:pPr>
      <w:r w:rsidRPr="005122BF">
        <w:rPr>
          <w:rFonts w:ascii="Arial Narrow" w:hAnsi="Arial Narrow"/>
          <w:color w:val="000000"/>
          <w:sz w:val="22"/>
          <w:szCs w:val="22"/>
        </w:rPr>
        <w:t>Obecný úrad najmä</w:t>
      </w:r>
    </w:p>
    <w:p w:rsidR="00FD6EB0" w:rsidRPr="005122BF" w:rsidRDefault="00FD6EB0" w:rsidP="00CC79DB">
      <w:pPr>
        <w:numPr>
          <w:ilvl w:val="0"/>
          <w:numId w:val="11"/>
        </w:numPr>
        <w:shd w:val="clear" w:color="auto" w:fill="FFFFFF"/>
        <w:ind w:left="450"/>
        <w:jc w:val="both"/>
        <w:rPr>
          <w:rFonts w:ascii="Arial Narrow" w:hAnsi="Arial Narrow"/>
          <w:color w:val="000000"/>
          <w:sz w:val="22"/>
          <w:szCs w:val="22"/>
        </w:rPr>
      </w:pPr>
      <w:r w:rsidRPr="005122BF">
        <w:rPr>
          <w:rFonts w:ascii="Arial Narrow" w:hAnsi="Arial Narrow"/>
          <w:color w:val="000000"/>
          <w:sz w:val="22"/>
          <w:szCs w:val="22"/>
        </w:rPr>
        <w:t>zabezpečuje písomnú agendu všetkých orgánov obce,</w:t>
      </w:r>
    </w:p>
    <w:p w:rsidR="00FD6EB0" w:rsidRPr="005122BF" w:rsidRDefault="00FD6EB0" w:rsidP="00CC79DB">
      <w:pPr>
        <w:numPr>
          <w:ilvl w:val="0"/>
          <w:numId w:val="11"/>
        </w:numPr>
        <w:shd w:val="clear" w:color="auto" w:fill="FFFFFF"/>
        <w:ind w:left="450"/>
        <w:jc w:val="both"/>
        <w:rPr>
          <w:rFonts w:ascii="Arial Narrow" w:hAnsi="Arial Narrow"/>
          <w:color w:val="000000"/>
          <w:sz w:val="22"/>
          <w:szCs w:val="22"/>
        </w:rPr>
      </w:pPr>
      <w:r w:rsidRPr="005122BF">
        <w:rPr>
          <w:rFonts w:ascii="Arial Narrow" w:hAnsi="Arial Narrow"/>
          <w:color w:val="000000"/>
          <w:sz w:val="22"/>
          <w:szCs w:val="22"/>
        </w:rPr>
        <w:t>zabezpečuje odborné podklady a iné písomnosti na rokovanie obecného zastupiteľstva a obecnej rady,</w:t>
      </w:r>
    </w:p>
    <w:p w:rsidR="00FD6EB0" w:rsidRPr="005122BF" w:rsidRDefault="00FD6EB0" w:rsidP="00CC79DB">
      <w:pPr>
        <w:numPr>
          <w:ilvl w:val="0"/>
          <w:numId w:val="11"/>
        </w:numPr>
        <w:shd w:val="clear" w:color="auto" w:fill="FFFFFF"/>
        <w:ind w:left="450"/>
        <w:jc w:val="both"/>
        <w:rPr>
          <w:rFonts w:ascii="Arial Narrow" w:hAnsi="Arial Narrow"/>
          <w:color w:val="000000"/>
          <w:sz w:val="22"/>
          <w:szCs w:val="22"/>
        </w:rPr>
      </w:pPr>
      <w:r w:rsidRPr="005122BF">
        <w:rPr>
          <w:rFonts w:ascii="Arial Narrow" w:hAnsi="Arial Narrow"/>
          <w:color w:val="000000"/>
          <w:sz w:val="22"/>
          <w:szCs w:val="22"/>
        </w:rPr>
        <w:t>vypracúva písomné vyhotovenia všetkých rozhodnutí starostu vydaných v správnom konaní,</w:t>
      </w:r>
    </w:p>
    <w:p w:rsidR="00FD6EB0" w:rsidRPr="005122BF" w:rsidRDefault="00FD6EB0" w:rsidP="00CC79DB">
      <w:pPr>
        <w:numPr>
          <w:ilvl w:val="0"/>
          <w:numId w:val="11"/>
        </w:numPr>
        <w:shd w:val="clear" w:color="auto" w:fill="FFFFFF"/>
        <w:ind w:left="450"/>
        <w:jc w:val="both"/>
        <w:rPr>
          <w:rFonts w:ascii="Arial Narrow" w:hAnsi="Arial Narrow"/>
          <w:color w:val="000000"/>
          <w:sz w:val="22"/>
          <w:szCs w:val="22"/>
        </w:rPr>
      </w:pPr>
      <w:r w:rsidRPr="005122BF">
        <w:rPr>
          <w:rFonts w:ascii="Arial Narrow" w:hAnsi="Arial Narrow"/>
          <w:color w:val="000000"/>
          <w:sz w:val="22"/>
          <w:szCs w:val="22"/>
        </w:rPr>
        <w:t>vykonáva nariadenia, uznesenia obecného zastupiteľstva a rozhodnutia starostu.</w:t>
      </w:r>
    </w:p>
    <w:p w:rsidR="00FD6EB0" w:rsidRPr="005122BF" w:rsidRDefault="00FD6EB0" w:rsidP="005122BF">
      <w:pPr>
        <w:pStyle w:val="Normlnywebov"/>
        <w:shd w:val="clear" w:color="auto" w:fill="FFFFFF"/>
        <w:spacing w:before="0" w:beforeAutospacing="0" w:after="240" w:afterAutospacing="0"/>
        <w:jc w:val="both"/>
        <w:rPr>
          <w:rFonts w:ascii="Arial Narrow" w:hAnsi="Arial Narrow"/>
          <w:color w:val="000000"/>
          <w:sz w:val="22"/>
          <w:szCs w:val="22"/>
        </w:rPr>
      </w:pPr>
      <w:r w:rsidRPr="005122BF">
        <w:rPr>
          <w:rFonts w:ascii="Arial Narrow" w:hAnsi="Arial Narrow"/>
          <w:color w:val="000000"/>
          <w:sz w:val="22"/>
          <w:szCs w:val="22"/>
        </w:rPr>
        <w:t>Prácu obecného úradu organizuje starosta. V obciach s väčším počtom pracovníkov môže byť zriadená funkcia prednostu obecného úradu.</w:t>
      </w:r>
    </w:p>
    <w:p w:rsidR="00FD6EB0" w:rsidRDefault="00FD6EB0" w:rsidP="005122BF">
      <w:pPr>
        <w:pStyle w:val="Normlnywebov"/>
        <w:shd w:val="clear" w:color="auto" w:fill="FFFFFF"/>
        <w:spacing w:before="0" w:beforeAutospacing="0" w:after="0" w:afterAutospacing="0"/>
        <w:jc w:val="both"/>
        <w:rPr>
          <w:rFonts w:ascii="Arial Narrow" w:hAnsi="Arial Narrow"/>
          <w:color w:val="000000"/>
          <w:sz w:val="22"/>
          <w:szCs w:val="22"/>
        </w:rPr>
      </w:pPr>
      <w:r w:rsidRPr="005122BF">
        <w:rPr>
          <w:rFonts w:ascii="Arial Narrow" w:hAnsi="Arial Narrow"/>
          <w:color w:val="000000"/>
          <w:sz w:val="22"/>
          <w:szCs w:val="22"/>
        </w:rPr>
        <w:t>Predstaveným obce a najvyšším výkonným orgánom obce je</w:t>
      </w:r>
      <w:r w:rsidRPr="005122BF">
        <w:rPr>
          <w:rStyle w:val="apple-converted-space"/>
          <w:rFonts w:ascii="Arial Narrow" w:hAnsi="Arial Narrow"/>
          <w:color w:val="000000"/>
          <w:sz w:val="22"/>
          <w:szCs w:val="22"/>
        </w:rPr>
        <w:t> </w:t>
      </w:r>
      <w:r w:rsidRPr="005122BF">
        <w:rPr>
          <w:rStyle w:val="Siln"/>
          <w:rFonts w:ascii="Arial Narrow" w:hAnsi="Arial Narrow"/>
          <w:color w:val="000000"/>
          <w:sz w:val="22"/>
          <w:szCs w:val="22"/>
          <w:bdr w:val="none" w:sz="0" w:space="0" w:color="auto" w:frame="1"/>
        </w:rPr>
        <w:t>starosta</w:t>
      </w:r>
      <w:r w:rsidRPr="005122BF">
        <w:rPr>
          <w:rFonts w:ascii="Arial Narrow" w:hAnsi="Arial Narrow"/>
          <w:color w:val="000000"/>
          <w:sz w:val="22"/>
          <w:szCs w:val="22"/>
        </w:rPr>
        <w:t>. Volia ho obyvatelia obce v priamych voľbách. Funkčné obdobie starostu sa končí zvolením nového starostu a zložením sľubu. Spôsob volieb upravuje osobitný predpis.</w:t>
      </w:r>
    </w:p>
    <w:p w:rsidR="005122BF" w:rsidRPr="005122BF" w:rsidRDefault="005122BF" w:rsidP="005122BF">
      <w:pPr>
        <w:pStyle w:val="Normlnywebov"/>
        <w:shd w:val="clear" w:color="auto" w:fill="FFFFFF"/>
        <w:spacing w:before="0" w:beforeAutospacing="0" w:after="0" w:afterAutospacing="0"/>
        <w:jc w:val="both"/>
        <w:rPr>
          <w:rFonts w:ascii="Arial Narrow" w:hAnsi="Arial Narrow"/>
          <w:color w:val="000000"/>
          <w:sz w:val="22"/>
          <w:szCs w:val="22"/>
        </w:rPr>
      </w:pPr>
    </w:p>
    <w:p w:rsidR="00FD6EB0" w:rsidRPr="005122BF" w:rsidRDefault="00FD6EB0" w:rsidP="005122BF">
      <w:pPr>
        <w:pStyle w:val="Normlnywebov"/>
        <w:shd w:val="clear" w:color="auto" w:fill="FFFFFF"/>
        <w:spacing w:before="0" w:beforeAutospacing="0" w:after="240" w:afterAutospacing="0"/>
        <w:jc w:val="both"/>
        <w:rPr>
          <w:rFonts w:ascii="Arial Narrow" w:hAnsi="Arial Narrow"/>
          <w:color w:val="000000"/>
          <w:sz w:val="22"/>
          <w:szCs w:val="22"/>
        </w:rPr>
      </w:pPr>
      <w:r w:rsidRPr="005122BF">
        <w:rPr>
          <w:rFonts w:ascii="Arial Narrow" w:hAnsi="Arial Narrow"/>
          <w:color w:val="000000"/>
          <w:sz w:val="22"/>
          <w:szCs w:val="22"/>
        </w:rPr>
        <w:t>Starosta</w:t>
      </w:r>
    </w:p>
    <w:p w:rsidR="00FD6EB0" w:rsidRPr="005122BF" w:rsidRDefault="00FD6EB0" w:rsidP="00CC79DB">
      <w:pPr>
        <w:numPr>
          <w:ilvl w:val="0"/>
          <w:numId w:val="13"/>
        </w:numPr>
        <w:shd w:val="clear" w:color="auto" w:fill="FFFFFF"/>
        <w:jc w:val="both"/>
        <w:rPr>
          <w:rFonts w:ascii="Arial Narrow" w:hAnsi="Arial Narrow"/>
          <w:color w:val="000000"/>
          <w:sz w:val="22"/>
          <w:szCs w:val="22"/>
        </w:rPr>
      </w:pPr>
      <w:r w:rsidRPr="005122BF">
        <w:rPr>
          <w:rFonts w:ascii="Arial Narrow" w:hAnsi="Arial Narrow"/>
          <w:color w:val="000000"/>
          <w:sz w:val="22"/>
          <w:szCs w:val="22"/>
        </w:rPr>
        <w:t>zvoláva a vedie zasadnutia obecného zastupiteľstva a obecnej rady a podpisuje ich uznesenia,</w:t>
      </w:r>
    </w:p>
    <w:p w:rsidR="00FD6EB0" w:rsidRPr="005122BF" w:rsidRDefault="00FD6EB0" w:rsidP="00CC79DB">
      <w:pPr>
        <w:numPr>
          <w:ilvl w:val="0"/>
          <w:numId w:val="13"/>
        </w:numPr>
        <w:shd w:val="clear" w:color="auto" w:fill="FFFFFF"/>
        <w:jc w:val="both"/>
        <w:rPr>
          <w:rFonts w:ascii="Arial Narrow" w:hAnsi="Arial Narrow"/>
          <w:color w:val="000000"/>
          <w:sz w:val="22"/>
          <w:szCs w:val="22"/>
        </w:rPr>
      </w:pPr>
      <w:r w:rsidRPr="005122BF">
        <w:rPr>
          <w:rFonts w:ascii="Arial Narrow" w:hAnsi="Arial Narrow"/>
          <w:color w:val="000000"/>
          <w:sz w:val="22"/>
          <w:szCs w:val="22"/>
        </w:rPr>
        <w:t>vykonáva obecnú správu,</w:t>
      </w:r>
    </w:p>
    <w:p w:rsidR="00FD6EB0" w:rsidRPr="005122BF" w:rsidRDefault="00FD6EB0" w:rsidP="00CC79DB">
      <w:pPr>
        <w:numPr>
          <w:ilvl w:val="0"/>
          <w:numId w:val="13"/>
        </w:numPr>
        <w:shd w:val="clear" w:color="auto" w:fill="FFFFFF"/>
        <w:jc w:val="both"/>
        <w:rPr>
          <w:rFonts w:ascii="Arial Narrow" w:hAnsi="Arial Narrow"/>
          <w:color w:val="000000"/>
          <w:sz w:val="22"/>
          <w:szCs w:val="22"/>
        </w:rPr>
      </w:pPr>
      <w:r w:rsidRPr="005122BF">
        <w:rPr>
          <w:rFonts w:ascii="Arial Narrow" w:hAnsi="Arial Narrow"/>
          <w:color w:val="000000"/>
          <w:sz w:val="22"/>
          <w:szCs w:val="22"/>
        </w:rPr>
        <w:t>zastupuje obec vo vzťahu k štátnym orgánom, k právnickým a fyzickým osobám,</w:t>
      </w:r>
    </w:p>
    <w:p w:rsidR="00FD6EB0" w:rsidRDefault="00FD6EB0" w:rsidP="00CC79DB">
      <w:pPr>
        <w:numPr>
          <w:ilvl w:val="0"/>
          <w:numId w:val="13"/>
        </w:numPr>
        <w:shd w:val="clear" w:color="auto" w:fill="FFFFFF"/>
        <w:jc w:val="both"/>
        <w:rPr>
          <w:rFonts w:ascii="Arial Narrow" w:hAnsi="Arial Narrow"/>
          <w:color w:val="000000"/>
          <w:sz w:val="22"/>
          <w:szCs w:val="22"/>
        </w:rPr>
      </w:pPr>
      <w:r w:rsidRPr="005122BF">
        <w:rPr>
          <w:rFonts w:ascii="Arial Narrow" w:hAnsi="Arial Narrow"/>
          <w:color w:val="000000"/>
          <w:sz w:val="22"/>
          <w:szCs w:val="22"/>
        </w:rPr>
        <w:t xml:space="preserve">rozhoduje vo všetkých veciach správy obce, ktoré nie sú zákonom alebo organizačným </w:t>
      </w:r>
      <w:r w:rsidR="005122BF" w:rsidRPr="005122BF">
        <w:rPr>
          <w:rFonts w:ascii="Arial Narrow" w:hAnsi="Arial Narrow"/>
          <w:color w:val="000000"/>
          <w:sz w:val="22"/>
          <w:szCs w:val="22"/>
        </w:rPr>
        <w:t>p</w:t>
      </w:r>
      <w:r w:rsidRPr="005122BF">
        <w:rPr>
          <w:rFonts w:ascii="Arial Narrow" w:hAnsi="Arial Narrow"/>
          <w:color w:val="000000"/>
          <w:sz w:val="22"/>
          <w:szCs w:val="22"/>
        </w:rPr>
        <w:t>oriadkom obecného zastupiteľstva vyhradené obecnému zastupiteľstvu.</w:t>
      </w:r>
    </w:p>
    <w:p w:rsidR="005122BF" w:rsidRPr="005122BF" w:rsidRDefault="005122BF" w:rsidP="005122BF">
      <w:pPr>
        <w:shd w:val="clear" w:color="auto" w:fill="FFFFFF"/>
        <w:ind w:left="450"/>
        <w:jc w:val="both"/>
        <w:rPr>
          <w:rFonts w:ascii="Arial Narrow" w:hAnsi="Arial Narrow"/>
          <w:color w:val="000000"/>
          <w:sz w:val="22"/>
          <w:szCs w:val="22"/>
        </w:rPr>
      </w:pPr>
    </w:p>
    <w:p w:rsidR="00FD6EB0" w:rsidRPr="005122BF" w:rsidRDefault="00FD6EB0" w:rsidP="005122BF">
      <w:pPr>
        <w:pStyle w:val="Normlnywebov"/>
        <w:shd w:val="clear" w:color="auto" w:fill="FFFFFF"/>
        <w:spacing w:before="0" w:beforeAutospacing="0" w:after="240" w:afterAutospacing="0"/>
        <w:jc w:val="both"/>
        <w:rPr>
          <w:rFonts w:ascii="Arial Narrow" w:hAnsi="Arial Narrow"/>
          <w:color w:val="000000"/>
          <w:sz w:val="22"/>
          <w:szCs w:val="22"/>
        </w:rPr>
      </w:pPr>
      <w:r w:rsidRPr="005122BF">
        <w:rPr>
          <w:rFonts w:ascii="Arial Narrow" w:hAnsi="Arial Narrow"/>
          <w:color w:val="000000"/>
          <w:sz w:val="22"/>
          <w:szCs w:val="22"/>
        </w:rPr>
        <w:t>Starosta je štatutárnym orgánom v majetkovoprávnych vzťahoch obce a v pracovnoprávnych vzťahoch pracovníkov obce. V administratívnoprávnych vzťahoch je správnym orgánom.</w:t>
      </w:r>
    </w:p>
    <w:p w:rsidR="00FD6EB0" w:rsidRDefault="00FD6EB0" w:rsidP="005122BF">
      <w:pPr>
        <w:pStyle w:val="Normlnywebov"/>
        <w:shd w:val="clear" w:color="auto" w:fill="FFFFFF"/>
        <w:spacing w:before="0" w:beforeAutospacing="0" w:after="0" w:afterAutospacing="0"/>
        <w:jc w:val="both"/>
        <w:rPr>
          <w:rFonts w:ascii="Arial Narrow" w:hAnsi="Arial Narrow"/>
          <w:color w:val="000000"/>
          <w:sz w:val="22"/>
          <w:szCs w:val="22"/>
        </w:rPr>
      </w:pPr>
      <w:r w:rsidRPr="005122BF">
        <w:rPr>
          <w:rStyle w:val="Siln"/>
          <w:rFonts w:ascii="Arial Narrow" w:hAnsi="Arial Narrow"/>
          <w:color w:val="000000"/>
          <w:sz w:val="22"/>
          <w:szCs w:val="22"/>
          <w:bdr w:val="none" w:sz="0" w:space="0" w:color="auto" w:frame="1"/>
        </w:rPr>
        <w:t>Obecné zastupiteľstvo</w:t>
      </w:r>
      <w:r w:rsidRPr="005122BF">
        <w:rPr>
          <w:rStyle w:val="apple-converted-space"/>
          <w:rFonts w:ascii="Arial Narrow" w:hAnsi="Arial Narrow"/>
          <w:color w:val="000000"/>
          <w:sz w:val="22"/>
          <w:szCs w:val="22"/>
        </w:rPr>
        <w:t> </w:t>
      </w:r>
      <w:r w:rsidRPr="005122BF">
        <w:rPr>
          <w:rFonts w:ascii="Arial Narrow" w:hAnsi="Arial Narrow"/>
          <w:color w:val="000000"/>
          <w:sz w:val="22"/>
          <w:szCs w:val="22"/>
        </w:rPr>
        <w:t>je zastupiteľský zbor obce zložený z poslancov zvolených v priamych voľbách obyvateľmi obce. Volebné pravidlá upravuje osobitný predpis. Funkčné obdobie obecného zastupiteľstva sa končí zložením sľubu poslancov novozvoleného obecného zastupiteľstva na štyri roky.</w:t>
      </w:r>
    </w:p>
    <w:p w:rsidR="00545511" w:rsidRPr="005122BF" w:rsidRDefault="00545511" w:rsidP="005122BF">
      <w:pPr>
        <w:pStyle w:val="Normlnywebov"/>
        <w:shd w:val="clear" w:color="auto" w:fill="FFFFFF"/>
        <w:spacing w:before="0" w:beforeAutospacing="0" w:after="0" w:afterAutospacing="0"/>
        <w:jc w:val="both"/>
        <w:rPr>
          <w:rFonts w:ascii="Arial Narrow" w:hAnsi="Arial Narrow"/>
          <w:color w:val="000000"/>
          <w:sz w:val="22"/>
          <w:szCs w:val="22"/>
        </w:rPr>
      </w:pPr>
    </w:p>
    <w:p w:rsidR="00FD6EB0" w:rsidRPr="005122BF" w:rsidRDefault="00FD6EB0" w:rsidP="005122BF">
      <w:pPr>
        <w:pStyle w:val="Normlnywebov"/>
        <w:shd w:val="clear" w:color="auto" w:fill="FFFFFF"/>
        <w:spacing w:before="0" w:beforeAutospacing="0" w:after="240" w:afterAutospacing="0"/>
        <w:jc w:val="both"/>
        <w:rPr>
          <w:rFonts w:ascii="Arial Narrow" w:hAnsi="Arial Narrow"/>
          <w:color w:val="000000"/>
          <w:sz w:val="22"/>
          <w:szCs w:val="22"/>
        </w:rPr>
      </w:pPr>
      <w:r w:rsidRPr="005122BF">
        <w:rPr>
          <w:rFonts w:ascii="Arial Narrow" w:hAnsi="Arial Narrow"/>
          <w:color w:val="000000"/>
          <w:sz w:val="22"/>
          <w:szCs w:val="22"/>
        </w:rPr>
        <w:t>Obecné zastupiteľstvo rozhoduje o základných otázkach života obce, najmä je mu vyhradené:</w:t>
      </w:r>
    </w:p>
    <w:p w:rsidR="00FD6EB0" w:rsidRPr="005122BF" w:rsidRDefault="00FD6EB0" w:rsidP="00CC79DB">
      <w:pPr>
        <w:numPr>
          <w:ilvl w:val="0"/>
          <w:numId w:val="12"/>
        </w:numPr>
        <w:shd w:val="clear" w:color="auto" w:fill="FFFFFF"/>
        <w:jc w:val="both"/>
        <w:rPr>
          <w:rFonts w:ascii="Arial Narrow" w:hAnsi="Arial Narrow"/>
          <w:color w:val="000000"/>
          <w:sz w:val="22"/>
          <w:szCs w:val="22"/>
        </w:rPr>
      </w:pPr>
      <w:r w:rsidRPr="005122BF">
        <w:rPr>
          <w:rFonts w:ascii="Arial Narrow" w:hAnsi="Arial Narrow"/>
          <w:color w:val="000000"/>
          <w:sz w:val="22"/>
          <w:szCs w:val="22"/>
        </w:rPr>
        <w:t>určovať zásady hospodárenia a nakladania s majetkom obce a s majetkom štátu, ktorý užíva, schvaľovať najdôležitejšie úkony týkajúce sa tohto majetku a kontrolovať hospodárenie s ním,</w:t>
      </w:r>
    </w:p>
    <w:p w:rsidR="00FD6EB0" w:rsidRPr="005122BF" w:rsidRDefault="00FD6EB0" w:rsidP="00CC79DB">
      <w:pPr>
        <w:numPr>
          <w:ilvl w:val="0"/>
          <w:numId w:val="12"/>
        </w:numPr>
        <w:shd w:val="clear" w:color="auto" w:fill="FFFFFF"/>
        <w:jc w:val="both"/>
        <w:rPr>
          <w:rFonts w:ascii="Arial Narrow" w:hAnsi="Arial Narrow"/>
          <w:color w:val="000000"/>
          <w:sz w:val="22"/>
          <w:szCs w:val="22"/>
        </w:rPr>
      </w:pPr>
      <w:r w:rsidRPr="005122BF">
        <w:rPr>
          <w:rFonts w:ascii="Arial Narrow" w:hAnsi="Arial Narrow"/>
          <w:color w:val="000000"/>
          <w:sz w:val="22"/>
          <w:szCs w:val="22"/>
        </w:rPr>
        <w:t>schvaľovať rozpočet obce a jeho zmeny, kontrolovať jeho čerpanie a schvaľovať záverečný účet obce, schvaľovať emisiu komunálnych dlhopisov, schvaľovať zmluvu uzavretú podľa § 20 ods. 1, rozhodovať o prijatí úveru alebo pôžičky, o prevzatí záruky za poskytovanie návratnej finančnej výpomoci zo štátneho rozpočtu,</w:t>
      </w:r>
    </w:p>
    <w:p w:rsidR="00FD6EB0" w:rsidRPr="005122BF" w:rsidRDefault="00FD6EB0" w:rsidP="00CC79DB">
      <w:pPr>
        <w:numPr>
          <w:ilvl w:val="0"/>
          <w:numId w:val="12"/>
        </w:numPr>
        <w:shd w:val="clear" w:color="auto" w:fill="FFFFFF"/>
        <w:rPr>
          <w:rFonts w:ascii="Arial Narrow" w:hAnsi="Arial Narrow"/>
          <w:color w:val="000000"/>
          <w:sz w:val="22"/>
          <w:szCs w:val="22"/>
        </w:rPr>
      </w:pPr>
      <w:r w:rsidRPr="005122BF">
        <w:rPr>
          <w:rFonts w:ascii="Arial Narrow" w:hAnsi="Arial Narrow"/>
          <w:color w:val="000000"/>
          <w:sz w:val="22"/>
          <w:szCs w:val="22"/>
        </w:rPr>
        <w:t>schvaľovať územný plán obce alebo jej časti a koncepcie rozvoja jednotlivých oblastí života obce,</w:t>
      </w:r>
    </w:p>
    <w:p w:rsidR="00FD6EB0" w:rsidRPr="005122BF" w:rsidRDefault="00FD6EB0" w:rsidP="00CC79DB">
      <w:pPr>
        <w:numPr>
          <w:ilvl w:val="0"/>
          <w:numId w:val="12"/>
        </w:numPr>
        <w:shd w:val="clear" w:color="auto" w:fill="FFFFFF"/>
        <w:rPr>
          <w:rFonts w:ascii="Arial Narrow" w:hAnsi="Arial Narrow"/>
          <w:color w:val="000000"/>
          <w:sz w:val="22"/>
          <w:szCs w:val="22"/>
        </w:rPr>
      </w:pPr>
      <w:r w:rsidRPr="005122BF">
        <w:rPr>
          <w:rFonts w:ascii="Arial Narrow" w:hAnsi="Arial Narrow"/>
          <w:color w:val="000000"/>
          <w:sz w:val="22"/>
          <w:szCs w:val="22"/>
        </w:rPr>
        <w:t>rozhodovať o zavedení a zrušení miestnej dane alebo miestneho poplatku podľa osobitných predpisov,</w:t>
      </w:r>
    </w:p>
    <w:p w:rsidR="00FD6EB0" w:rsidRPr="005122BF" w:rsidRDefault="00FD6EB0" w:rsidP="00CC79DB">
      <w:pPr>
        <w:numPr>
          <w:ilvl w:val="0"/>
          <w:numId w:val="12"/>
        </w:numPr>
        <w:shd w:val="clear" w:color="auto" w:fill="FFFFFF"/>
        <w:rPr>
          <w:rFonts w:ascii="Arial Narrow" w:hAnsi="Arial Narrow"/>
          <w:color w:val="000000"/>
          <w:sz w:val="22"/>
          <w:szCs w:val="22"/>
        </w:rPr>
      </w:pPr>
      <w:r w:rsidRPr="005122BF">
        <w:rPr>
          <w:rFonts w:ascii="Arial Narrow" w:hAnsi="Arial Narrow"/>
          <w:color w:val="000000"/>
          <w:sz w:val="22"/>
          <w:szCs w:val="22"/>
        </w:rPr>
        <w:lastRenderedPageBreak/>
        <w:t>určovať náležitosti miestnej dane alebo miestneho poplatku a verejnej dávky a rozhodovať o prijatí úveru alebo pôžičky,</w:t>
      </w:r>
    </w:p>
    <w:p w:rsidR="00FD6EB0" w:rsidRPr="005122BF" w:rsidRDefault="00FD6EB0" w:rsidP="00CC79DB">
      <w:pPr>
        <w:numPr>
          <w:ilvl w:val="0"/>
          <w:numId w:val="12"/>
        </w:numPr>
        <w:shd w:val="clear" w:color="auto" w:fill="FFFFFF"/>
        <w:rPr>
          <w:rFonts w:ascii="Arial Narrow" w:hAnsi="Arial Narrow"/>
          <w:color w:val="000000"/>
          <w:sz w:val="22"/>
          <w:szCs w:val="22"/>
        </w:rPr>
      </w:pPr>
      <w:r w:rsidRPr="005122BF">
        <w:rPr>
          <w:rFonts w:ascii="Arial Narrow" w:hAnsi="Arial Narrow"/>
          <w:color w:val="000000"/>
          <w:sz w:val="22"/>
          <w:szCs w:val="22"/>
        </w:rPr>
        <w:t>vyhlasovať hlasovanie obyvateľov obce o najdôležitejších otázkach života a rozvoja obce a zvolávať verejné zhromaždenia občanov,</w:t>
      </w:r>
    </w:p>
    <w:p w:rsidR="00FD6EB0" w:rsidRPr="005122BF" w:rsidRDefault="00FD6EB0" w:rsidP="00CC79DB">
      <w:pPr>
        <w:numPr>
          <w:ilvl w:val="0"/>
          <w:numId w:val="12"/>
        </w:numPr>
        <w:shd w:val="clear" w:color="auto" w:fill="FFFFFF"/>
        <w:rPr>
          <w:rFonts w:ascii="Arial Narrow" w:hAnsi="Arial Narrow"/>
          <w:color w:val="000000"/>
          <w:sz w:val="22"/>
          <w:szCs w:val="22"/>
        </w:rPr>
      </w:pPr>
      <w:r w:rsidRPr="005122BF">
        <w:rPr>
          <w:rFonts w:ascii="Arial Narrow" w:hAnsi="Arial Narrow"/>
          <w:color w:val="000000"/>
          <w:sz w:val="22"/>
          <w:szCs w:val="22"/>
        </w:rPr>
        <w:t>uznášať sa na nariadeniach,</w:t>
      </w:r>
    </w:p>
    <w:p w:rsidR="00FD6EB0" w:rsidRPr="005122BF" w:rsidRDefault="00FD6EB0" w:rsidP="00CC79DB">
      <w:pPr>
        <w:numPr>
          <w:ilvl w:val="0"/>
          <w:numId w:val="12"/>
        </w:numPr>
        <w:shd w:val="clear" w:color="auto" w:fill="FFFFFF"/>
        <w:rPr>
          <w:rFonts w:ascii="Arial Narrow" w:hAnsi="Arial Narrow"/>
          <w:color w:val="000000"/>
          <w:sz w:val="22"/>
          <w:szCs w:val="22"/>
        </w:rPr>
      </w:pPr>
      <w:r w:rsidRPr="005122BF">
        <w:rPr>
          <w:rFonts w:ascii="Arial Narrow" w:hAnsi="Arial Narrow"/>
          <w:color w:val="000000"/>
          <w:sz w:val="22"/>
          <w:szCs w:val="22"/>
        </w:rPr>
        <w:t>schvaľovať dohody o medzinárodnej spolupráci a členstvo obce v medzinárodnom združení,</w:t>
      </w:r>
    </w:p>
    <w:p w:rsidR="00FD6EB0" w:rsidRPr="005122BF" w:rsidRDefault="00FD6EB0" w:rsidP="00CC79DB">
      <w:pPr>
        <w:numPr>
          <w:ilvl w:val="0"/>
          <w:numId w:val="12"/>
        </w:numPr>
        <w:shd w:val="clear" w:color="auto" w:fill="FFFFFF"/>
        <w:rPr>
          <w:rFonts w:ascii="Arial Narrow" w:hAnsi="Arial Narrow"/>
          <w:color w:val="000000"/>
          <w:sz w:val="22"/>
          <w:szCs w:val="22"/>
        </w:rPr>
      </w:pPr>
      <w:r w:rsidRPr="005122BF">
        <w:rPr>
          <w:rFonts w:ascii="Arial Narrow" w:hAnsi="Arial Narrow"/>
          <w:color w:val="000000"/>
          <w:sz w:val="22"/>
          <w:szCs w:val="22"/>
        </w:rPr>
        <w:t>určovať organizáciu obecného úradu a určovať plat starostu a hlavného kontrolóra,</w:t>
      </w:r>
    </w:p>
    <w:p w:rsidR="00FD6EB0" w:rsidRPr="005122BF" w:rsidRDefault="00FD6EB0" w:rsidP="00CC79DB">
      <w:pPr>
        <w:numPr>
          <w:ilvl w:val="0"/>
          <w:numId w:val="12"/>
        </w:numPr>
        <w:shd w:val="clear" w:color="auto" w:fill="FFFFFF"/>
        <w:rPr>
          <w:rFonts w:ascii="Arial Narrow" w:hAnsi="Arial Narrow"/>
          <w:color w:val="000000"/>
          <w:sz w:val="22"/>
          <w:szCs w:val="22"/>
        </w:rPr>
      </w:pPr>
      <w:r w:rsidRPr="005122BF">
        <w:rPr>
          <w:rFonts w:ascii="Arial Narrow" w:hAnsi="Arial Narrow"/>
          <w:color w:val="000000"/>
          <w:sz w:val="22"/>
          <w:szCs w:val="22"/>
        </w:rPr>
        <w:t>zriadiť funkciu hlavného kontrolóra a určovať mu rozsah pracovného úväzku a ďalšie</w:t>
      </w:r>
    </w:p>
    <w:p w:rsidR="00FD6EB0" w:rsidRPr="005122BF" w:rsidRDefault="00FD6EB0" w:rsidP="00133CAF">
      <w:pPr>
        <w:jc w:val="both"/>
        <w:rPr>
          <w:rFonts w:ascii="Arial Narrow" w:hAnsi="Arial Narrow"/>
          <w:sz w:val="22"/>
          <w:szCs w:val="22"/>
        </w:rPr>
      </w:pPr>
    </w:p>
    <w:p w:rsidR="00133CAF" w:rsidRPr="005122BF" w:rsidRDefault="00133CAF" w:rsidP="00133CAF">
      <w:pPr>
        <w:jc w:val="both"/>
        <w:rPr>
          <w:rFonts w:ascii="Arial Narrow" w:hAnsi="Arial Narrow"/>
          <w:sz w:val="22"/>
          <w:szCs w:val="22"/>
        </w:rPr>
      </w:pPr>
    </w:p>
    <w:p w:rsidR="00133CAF" w:rsidRPr="00A3754E" w:rsidRDefault="00133CAF" w:rsidP="00CC79DB">
      <w:pPr>
        <w:numPr>
          <w:ilvl w:val="1"/>
          <w:numId w:val="10"/>
        </w:numPr>
        <w:jc w:val="both"/>
        <w:rPr>
          <w:rFonts w:ascii="Arial Narrow" w:hAnsi="Arial Narrow"/>
          <w:b/>
        </w:rPr>
      </w:pPr>
      <w:r w:rsidRPr="00A3754E">
        <w:rPr>
          <w:rFonts w:ascii="Arial Narrow" w:hAnsi="Arial Narrow"/>
          <w:b/>
        </w:rPr>
        <w:t>Geografické údaje</w:t>
      </w:r>
    </w:p>
    <w:p w:rsidR="00133CAF" w:rsidRPr="005122BF" w:rsidRDefault="00133CAF" w:rsidP="00133CAF">
      <w:pPr>
        <w:jc w:val="both"/>
        <w:rPr>
          <w:rFonts w:ascii="Arial Narrow" w:hAnsi="Arial Narrow"/>
          <w:sz w:val="22"/>
          <w:szCs w:val="22"/>
        </w:rPr>
      </w:pPr>
    </w:p>
    <w:p w:rsidR="00A3754E" w:rsidRDefault="00A3754E" w:rsidP="00133CAF">
      <w:pPr>
        <w:jc w:val="both"/>
        <w:rPr>
          <w:rFonts w:ascii="Arial Narrow" w:hAnsi="Arial Narrow"/>
          <w:sz w:val="22"/>
          <w:szCs w:val="22"/>
        </w:rPr>
      </w:pPr>
    </w:p>
    <w:p w:rsidR="00260FFE" w:rsidRDefault="00133CAF" w:rsidP="00133CAF">
      <w:pPr>
        <w:jc w:val="both"/>
        <w:rPr>
          <w:rFonts w:ascii="Arial Narrow" w:hAnsi="Arial Narrow"/>
          <w:sz w:val="22"/>
          <w:szCs w:val="22"/>
        </w:rPr>
      </w:pPr>
      <w:r w:rsidRPr="005122BF">
        <w:rPr>
          <w:rFonts w:ascii="Arial Narrow" w:hAnsi="Arial Narrow"/>
          <w:sz w:val="22"/>
          <w:szCs w:val="22"/>
        </w:rPr>
        <w:t>Geografická poloha obce :</w:t>
      </w:r>
    </w:p>
    <w:p w:rsidR="00A3754E" w:rsidRPr="005122BF" w:rsidRDefault="00A3754E" w:rsidP="00133CAF">
      <w:pPr>
        <w:jc w:val="both"/>
        <w:rPr>
          <w:rFonts w:ascii="Arial Narrow" w:hAnsi="Arial Narrow"/>
          <w:sz w:val="22"/>
          <w:szCs w:val="22"/>
        </w:rPr>
      </w:pPr>
    </w:p>
    <w:p w:rsidR="00FD6EB0" w:rsidRPr="005122BF" w:rsidRDefault="00FD6EB0" w:rsidP="00133CAF">
      <w:pPr>
        <w:jc w:val="both"/>
        <w:rPr>
          <w:rFonts w:ascii="Arial Narrow" w:hAnsi="Arial Narrow"/>
          <w:sz w:val="22"/>
          <w:szCs w:val="22"/>
        </w:rPr>
      </w:pPr>
    </w:p>
    <w:p w:rsidR="00FD6EB0" w:rsidRPr="005122BF" w:rsidRDefault="00FD6EB0" w:rsidP="00A3754E">
      <w:pPr>
        <w:jc w:val="center"/>
        <w:rPr>
          <w:rFonts w:ascii="Arial Narrow" w:hAnsi="Arial Narrow"/>
          <w:sz w:val="22"/>
          <w:szCs w:val="22"/>
        </w:rPr>
      </w:pPr>
      <w:r w:rsidRPr="005122BF">
        <w:rPr>
          <w:rFonts w:ascii="Arial Narrow" w:hAnsi="Arial Narrow"/>
        </w:rPr>
        <w:fldChar w:fldCharType="begin"/>
      </w:r>
      <w:r w:rsidRPr="005122BF">
        <w:rPr>
          <w:rFonts w:ascii="Arial Narrow" w:hAnsi="Arial Narrow"/>
        </w:rPr>
        <w:instrText xml:space="preserve"> INCLUDEPICTURE "http://www.mesta-obce.sk/imgs/map/510467" \* MERGEFORMATINET </w:instrText>
      </w:r>
      <w:r w:rsidRPr="005122BF">
        <w:rPr>
          <w:rFonts w:ascii="Arial Narrow" w:hAnsi="Arial Narrow"/>
        </w:rPr>
        <w:fldChar w:fldCharType="separate"/>
      </w:r>
      <w:r w:rsidR="00B81F6E">
        <w:rPr>
          <w:rFonts w:ascii="Arial Narrow" w:hAnsi="Arial Narrow"/>
        </w:rPr>
        <w:fldChar w:fldCharType="begin"/>
      </w:r>
      <w:r w:rsidR="00B81F6E">
        <w:rPr>
          <w:rFonts w:ascii="Arial Narrow" w:hAnsi="Arial Narrow"/>
        </w:rPr>
        <w:instrText xml:space="preserve"> INCLUDEPICTURE  "http://www.mesta-obce.sk/imgs/map/510467" \* MERGEFORMATINET </w:instrText>
      </w:r>
      <w:r w:rsidR="00B81F6E">
        <w:rPr>
          <w:rFonts w:ascii="Arial Narrow" w:hAnsi="Arial Narrow"/>
        </w:rPr>
        <w:fldChar w:fldCharType="separate"/>
      </w:r>
      <w:r w:rsidR="00E36925">
        <w:rPr>
          <w:rFonts w:ascii="Arial Narrow" w:hAnsi="Arial Narrow"/>
        </w:rPr>
        <w:fldChar w:fldCharType="begin"/>
      </w:r>
      <w:r w:rsidR="00E36925">
        <w:rPr>
          <w:rFonts w:ascii="Arial Narrow" w:hAnsi="Arial Narrow"/>
        </w:rPr>
        <w:instrText xml:space="preserve"> </w:instrText>
      </w:r>
      <w:r w:rsidR="00E36925">
        <w:rPr>
          <w:rFonts w:ascii="Arial Narrow" w:hAnsi="Arial Narrow"/>
        </w:rPr>
        <w:instrText>INCLUDEPICTURE  "http://www.mesta-obce.sk/imgs/map/510467" \* MERGEFORMATINET</w:instrText>
      </w:r>
      <w:r w:rsidR="00E36925">
        <w:rPr>
          <w:rFonts w:ascii="Arial Narrow" w:hAnsi="Arial Narrow"/>
        </w:rPr>
        <w:instrText xml:space="preserve"> </w:instrText>
      </w:r>
      <w:r w:rsidR="00E36925">
        <w:rPr>
          <w:rFonts w:ascii="Arial Narrow" w:hAnsi="Arial Narrow"/>
        </w:rPr>
        <w:fldChar w:fldCharType="separate"/>
      </w:r>
      <w:r w:rsidR="00DD3455">
        <w:rPr>
          <w:rFonts w:ascii="Arial Narrow" w:hAnsi="Arial Narrow"/>
        </w:rPr>
        <w:pict>
          <v:shape id="_x0000_i1025" type="#_x0000_t75" alt="mapa Hybe" style="width:366pt;height:172.5pt">
            <v:imagedata r:id="rId11" r:href="rId12"/>
          </v:shape>
        </w:pict>
      </w:r>
      <w:r w:rsidR="00E36925">
        <w:rPr>
          <w:rFonts w:ascii="Arial Narrow" w:hAnsi="Arial Narrow"/>
        </w:rPr>
        <w:fldChar w:fldCharType="end"/>
      </w:r>
      <w:r w:rsidR="00B81F6E">
        <w:rPr>
          <w:rFonts w:ascii="Arial Narrow" w:hAnsi="Arial Narrow"/>
        </w:rPr>
        <w:fldChar w:fldCharType="end"/>
      </w:r>
      <w:r w:rsidRPr="005122BF">
        <w:rPr>
          <w:rFonts w:ascii="Arial Narrow" w:hAnsi="Arial Narrow"/>
        </w:rPr>
        <w:fldChar w:fldCharType="end"/>
      </w:r>
    </w:p>
    <w:p w:rsidR="00260FFE" w:rsidRPr="005122BF" w:rsidRDefault="00260FFE" w:rsidP="00133CAF">
      <w:pPr>
        <w:jc w:val="both"/>
        <w:rPr>
          <w:rFonts w:ascii="Arial Narrow" w:hAnsi="Arial Narrow"/>
          <w:sz w:val="22"/>
          <w:szCs w:val="22"/>
        </w:rPr>
      </w:pPr>
    </w:p>
    <w:p w:rsidR="00A3754E" w:rsidRDefault="00A3754E" w:rsidP="00133CAF">
      <w:pPr>
        <w:jc w:val="both"/>
        <w:rPr>
          <w:rFonts w:ascii="Arial Narrow" w:hAnsi="Arial Narrow"/>
          <w:color w:val="000000"/>
          <w:sz w:val="22"/>
          <w:szCs w:val="22"/>
          <w:shd w:val="clear" w:color="auto" w:fill="FFFFFF"/>
        </w:rPr>
      </w:pPr>
    </w:p>
    <w:p w:rsidR="00FD6EB0" w:rsidRPr="00545511" w:rsidRDefault="00260FFE" w:rsidP="00133CAF">
      <w:pPr>
        <w:jc w:val="both"/>
        <w:rPr>
          <w:rFonts w:ascii="Arial Narrow" w:hAnsi="Arial Narrow"/>
          <w:color w:val="000000"/>
          <w:sz w:val="22"/>
          <w:szCs w:val="22"/>
          <w:shd w:val="clear" w:color="auto" w:fill="FFFFFF"/>
        </w:rPr>
      </w:pPr>
      <w:r w:rsidRPr="00545511">
        <w:rPr>
          <w:rFonts w:ascii="Arial Narrow" w:hAnsi="Arial Narrow"/>
          <w:color w:val="000000"/>
          <w:sz w:val="22"/>
          <w:szCs w:val="22"/>
          <w:shd w:val="clear" w:color="auto" w:fill="FFFFFF"/>
        </w:rPr>
        <w:t xml:space="preserve">Obec Hybe leží v severnej časti Slovenska. Nachádza sa v Liptovskej kotline na úpätí Vysokých </w:t>
      </w:r>
      <w:r w:rsidR="00FD6EB0" w:rsidRPr="00545511">
        <w:rPr>
          <w:rFonts w:ascii="Arial Narrow" w:hAnsi="Arial Narrow"/>
          <w:color w:val="000000"/>
          <w:sz w:val="22"/>
          <w:szCs w:val="22"/>
          <w:shd w:val="clear" w:color="auto" w:fill="FFFFFF"/>
        </w:rPr>
        <w:t xml:space="preserve">a Nízkych </w:t>
      </w:r>
      <w:r w:rsidRPr="00545511">
        <w:rPr>
          <w:rFonts w:ascii="Arial Narrow" w:hAnsi="Arial Narrow"/>
          <w:color w:val="000000"/>
          <w:sz w:val="22"/>
          <w:szCs w:val="22"/>
          <w:shd w:val="clear" w:color="auto" w:fill="FFFFFF"/>
        </w:rPr>
        <w:t>Tatier, v údolí Hybice a Bieleho Váhu</w:t>
      </w:r>
      <w:r w:rsidR="00FD6EB0" w:rsidRPr="00545511">
        <w:rPr>
          <w:rFonts w:ascii="Arial Narrow" w:hAnsi="Arial Narrow"/>
          <w:color w:val="000000"/>
          <w:sz w:val="22"/>
          <w:szCs w:val="22"/>
          <w:shd w:val="clear" w:color="auto" w:fill="FFFFFF"/>
        </w:rPr>
        <w:t>.</w:t>
      </w:r>
      <w:r w:rsidRPr="00545511">
        <w:rPr>
          <w:rFonts w:ascii="Arial Narrow" w:hAnsi="Arial Narrow"/>
          <w:color w:val="000000"/>
          <w:sz w:val="22"/>
          <w:szCs w:val="22"/>
          <w:shd w:val="clear" w:color="auto" w:fill="FFFFFF"/>
        </w:rPr>
        <w:t>.</w:t>
      </w:r>
      <w:r w:rsidR="00FD6EB0" w:rsidRPr="00545511">
        <w:rPr>
          <w:rFonts w:ascii="Arial Narrow" w:hAnsi="Arial Narrow"/>
          <w:color w:val="000000"/>
          <w:sz w:val="22"/>
          <w:szCs w:val="22"/>
          <w:shd w:val="clear" w:color="auto" w:fill="FFFFFF"/>
        </w:rPr>
        <w:t xml:space="preserve"> </w:t>
      </w:r>
    </w:p>
    <w:p w:rsidR="00FD6EB0" w:rsidRPr="00545511" w:rsidRDefault="00FD6EB0" w:rsidP="00133CAF">
      <w:pPr>
        <w:jc w:val="both"/>
        <w:rPr>
          <w:rFonts w:ascii="Arial Narrow" w:hAnsi="Arial Narrow"/>
          <w:color w:val="000000"/>
          <w:sz w:val="22"/>
          <w:szCs w:val="22"/>
          <w:shd w:val="clear" w:color="auto" w:fill="FFFFFF"/>
        </w:rPr>
      </w:pPr>
    </w:p>
    <w:p w:rsidR="00FD6EB0" w:rsidRPr="00545511" w:rsidRDefault="00FD6EB0" w:rsidP="00133CAF">
      <w:pPr>
        <w:jc w:val="both"/>
        <w:rPr>
          <w:rFonts w:ascii="Arial Narrow" w:hAnsi="Arial Narrow"/>
          <w:color w:val="333333"/>
          <w:sz w:val="22"/>
          <w:szCs w:val="22"/>
          <w:shd w:val="clear" w:color="auto" w:fill="FFFFFF"/>
        </w:rPr>
      </w:pPr>
      <w:r w:rsidRPr="00545511">
        <w:rPr>
          <w:rFonts w:ascii="Arial Narrow" w:hAnsi="Arial Narrow"/>
          <w:color w:val="333333"/>
          <w:sz w:val="22"/>
          <w:szCs w:val="22"/>
          <w:shd w:val="clear" w:color="auto" w:fill="FFFFFF"/>
        </w:rPr>
        <w:t>Nadmorská výška v strede obce je 690 m n. m. a v chotári 658–1009 m n. m. Prevažne odlesnený chotár je zväčša v povodí Bieleho váhu a Hybice. Široké chrbty majú pokrovy riečnych štrkov Pri obci sú odkryvy numulitových pieskovcov a zlepencov. V severnej časti chotára je nesúvislý, v južnej súvislejší smrekový les. Južne od obce je projektovaná štátna prírodná rezervácia Rígeľ s chránenými lesnými porastmi a teplomilnou vegetáciou.</w:t>
      </w:r>
    </w:p>
    <w:p w:rsidR="00FD6EB0" w:rsidRPr="00545511" w:rsidRDefault="00FD6EB0" w:rsidP="00133CAF">
      <w:pPr>
        <w:jc w:val="both"/>
        <w:rPr>
          <w:rFonts w:ascii="Arial Narrow" w:hAnsi="Arial Narrow"/>
          <w:color w:val="333333"/>
          <w:sz w:val="22"/>
          <w:szCs w:val="22"/>
          <w:shd w:val="clear" w:color="auto" w:fill="FFFFFF"/>
        </w:rPr>
      </w:pPr>
    </w:p>
    <w:p w:rsidR="00A3754E" w:rsidRDefault="00260FFE" w:rsidP="00133CAF">
      <w:pPr>
        <w:jc w:val="both"/>
        <w:rPr>
          <w:rFonts w:ascii="Arial Narrow" w:hAnsi="Arial Narrow"/>
          <w:color w:val="000000"/>
          <w:sz w:val="22"/>
          <w:szCs w:val="22"/>
          <w:shd w:val="clear" w:color="auto" w:fill="FFFFFF"/>
        </w:rPr>
      </w:pPr>
      <w:r w:rsidRPr="00545511">
        <w:rPr>
          <w:rFonts w:ascii="Arial Narrow" w:hAnsi="Arial Narrow"/>
          <w:color w:val="000000"/>
          <w:sz w:val="22"/>
          <w:szCs w:val="22"/>
          <w:shd w:val="clear" w:color="auto" w:fill="FFFFFF"/>
        </w:rPr>
        <w:t xml:space="preserve">Svojim pomerne rozsiahlym katastrálnym územím(5286,5694ha) v severojužnom smere sa najsevernejšou časťou dotýka hraníc s okresom Poprad. </w:t>
      </w:r>
      <w:r w:rsidRPr="00545511">
        <w:rPr>
          <w:rFonts w:ascii="Arial Narrow" w:hAnsi="Arial Narrow"/>
          <w:sz w:val="22"/>
          <w:szCs w:val="22"/>
          <w:shd w:val="clear" w:color="auto" w:fill="FFFFFF"/>
        </w:rPr>
        <w:t xml:space="preserve">V Hybiach žije </w:t>
      </w:r>
      <w:r w:rsidR="00545511">
        <w:rPr>
          <w:rFonts w:ascii="Arial Narrow" w:hAnsi="Arial Narrow"/>
          <w:sz w:val="22"/>
          <w:szCs w:val="22"/>
          <w:shd w:val="clear" w:color="auto" w:fill="FFFFFF"/>
        </w:rPr>
        <w:t>k 31.12.201</w:t>
      </w:r>
      <w:r w:rsidR="00B81F6E">
        <w:rPr>
          <w:rFonts w:ascii="Arial Narrow" w:hAnsi="Arial Narrow"/>
          <w:sz w:val="22"/>
          <w:szCs w:val="22"/>
          <w:shd w:val="clear" w:color="auto" w:fill="FFFFFF"/>
        </w:rPr>
        <w:t>5</w:t>
      </w:r>
      <w:r w:rsidR="00545511">
        <w:rPr>
          <w:rFonts w:ascii="Arial Narrow" w:hAnsi="Arial Narrow"/>
          <w:sz w:val="22"/>
          <w:szCs w:val="22"/>
          <w:shd w:val="clear" w:color="auto" w:fill="FFFFFF"/>
        </w:rPr>
        <w:t xml:space="preserve"> </w:t>
      </w:r>
      <w:r w:rsidRPr="00545511">
        <w:rPr>
          <w:rFonts w:ascii="Arial Narrow" w:hAnsi="Arial Narrow"/>
          <w:sz w:val="22"/>
          <w:szCs w:val="22"/>
          <w:shd w:val="clear" w:color="auto" w:fill="FFFFFF"/>
        </w:rPr>
        <w:t>15</w:t>
      </w:r>
      <w:r w:rsidR="00B81F6E">
        <w:rPr>
          <w:rFonts w:ascii="Arial Narrow" w:hAnsi="Arial Narrow"/>
          <w:sz w:val="22"/>
          <w:szCs w:val="22"/>
          <w:shd w:val="clear" w:color="auto" w:fill="FFFFFF"/>
        </w:rPr>
        <w:t>20</w:t>
      </w:r>
      <w:r w:rsidRPr="00545511">
        <w:rPr>
          <w:rFonts w:ascii="Arial Narrow" w:hAnsi="Arial Narrow"/>
          <w:sz w:val="22"/>
          <w:szCs w:val="22"/>
          <w:shd w:val="clear" w:color="auto" w:fill="FFFFFF"/>
        </w:rPr>
        <w:t xml:space="preserve"> obyvateľov</w:t>
      </w:r>
      <w:r w:rsidRPr="00545511">
        <w:rPr>
          <w:rFonts w:ascii="Arial Narrow" w:hAnsi="Arial Narrow"/>
          <w:color w:val="000000"/>
          <w:sz w:val="22"/>
          <w:szCs w:val="22"/>
          <w:shd w:val="clear" w:color="auto" w:fill="FFFFFF"/>
        </w:rPr>
        <w:t xml:space="preserve">. </w:t>
      </w:r>
    </w:p>
    <w:p w:rsidR="00A3754E" w:rsidRDefault="00A3754E" w:rsidP="00133CAF">
      <w:pPr>
        <w:jc w:val="both"/>
        <w:rPr>
          <w:rFonts w:ascii="Arial Narrow" w:hAnsi="Arial Narrow"/>
          <w:color w:val="000000"/>
          <w:sz w:val="22"/>
          <w:szCs w:val="22"/>
          <w:shd w:val="clear" w:color="auto" w:fill="FFFFFF"/>
        </w:rPr>
      </w:pPr>
    </w:p>
    <w:p w:rsidR="00260FFE" w:rsidRPr="00545511" w:rsidRDefault="00260FFE" w:rsidP="00133CAF">
      <w:pPr>
        <w:jc w:val="both"/>
        <w:rPr>
          <w:rFonts w:ascii="Arial Narrow" w:hAnsi="Arial Narrow"/>
          <w:sz w:val="22"/>
          <w:szCs w:val="22"/>
        </w:rPr>
      </w:pPr>
      <w:r w:rsidRPr="00545511">
        <w:rPr>
          <w:rFonts w:ascii="Arial Narrow" w:hAnsi="Arial Narrow"/>
          <w:color w:val="000000"/>
          <w:sz w:val="22"/>
          <w:szCs w:val="22"/>
          <w:shd w:val="clear" w:color="auto" w:fill="FFFFFF"/>
        </w:rPr>
        <w:t>Obec Hybe má charakter poľnohospodárskej obce s drobnými prevádzkami miestneho významu. Roľnícke družstvo patrí medzi prosperujúce poľnohospodárske subjekty v Liptove. Urbárske pozemkové spoločenstvo Hybe je ekonomicky najsilnejším subjektom v obci. Okrem toho v Hybiach pôsobí niekoľko malých podnikateľov v rôznych odvetviach ( stavebníctvo, služby, umelecké kováčstvo, čistenie peria, pohostinstvo a iné).</w:t>
      </w:r>
      <w:r w:rsidR="00133CAF" w:rsidRPr="00545511">
        <w:rPr>
          <w:rFonts w:ascii="Arial Narrow" w:hAnsi="Arial Narrow"/>
          <w:sz w:val="22"/>
          <w:szCs w:val="22"/>
        </w:rPr>
        <w:t xml:space="preserve"> </w:t>
      </w:r>
    </w:p>
    <w:p w:rsidR="00133CAF" w:rsidRPr="00545511" w:rsidRDefault="00133CAF" w:rsidP="00133CAF">
      <w:pPr>
        <w:jc w:val="both"/>
        <w:rPr>
          <w:rFonts w:ascii="Arial Narrow" w:hAnsi="Arial Narrow"/>
          <w:sz w:val="22"/>
          <w:szCs w:val="22"/>
        </w:rPr>
      </w:pPr>
    </w:p>
    <w:p w:rsidR="00133CAF" w:rsidRDefault="00133CAF" w:rsidP="00133CAF">
      <w:pPr>
        <w:jc w:val="both"/>
        <w:rPr>
          <w:rFonts w:ascii="Arial Narrow" w:hAnsi="Arial Narrow"/>
          <w:sz w:val="22"/>
          <w:szCs w:val="22"/>
        </w:rPr>
      </w:pPr>
      <w:r w:rsidRPr="00545511">
        <w:rPr>
          <w:rFonts w:ascii="Arial Narrow" w:hAnsi="Arial Narrow"/>
          <w:sz w:val="22"/>
          <w:szCs w:val="22"/>
        </w:rPr>
        <w:t>Susedné mestá a obce : Východná, Kráľova Lehota, Liptovský Hrádok, Liptovský Mikuláš, Liptovská Kokava</w:t>
      </w:r>
      <w:r w:rsidR="00A3754E">
        <w:rPr>
          <w:rFonts w:ascii="Arial Narrow" w:hAnsi="Arial Narrow"/>
          <w:sz w:val="22"/>
          <w:szCs w:val="22"/>
        </w:rPr>
        <w:t>.</w:t>
      </w:r>
    </w:p>
    <w:p w:rsidR="00A3754E" w:rsidRDefault="00A3754E" w:rsidP="00133CAF">
      <w:pPr>
        <w:jc w:val="both"/>
        <w:rPr>
          <w:rFonts w:ascii="Arial Narrow" w:hAnsi="Arial Narrow"/>
          <w:sz w:val="22"/>
          <w:szCs w:val="22"/>
        </w:rPr>
      </w:pPr>
    </w:p>
    <w:p w:rsidR="00A3754E" w:rsidRDefault="00A3754E" w:rsidP="00133CAF">
      <w:pPr>
        <w:jc w:val="both"/>
        <w:rPr>
          <w:rFonts w:ascii="Arial Narrow" w:hAnsi="Arial Narrow"/>
          <w:sz w:val="22"/>
          <w:szCs w:val="22"/>
        </w:rPr>
      </w:pPr>
    </w:p>
    <w:p w:rsidR="00A3754E" w:rsidRDefault="00A3754E" w:rsidP="00133CAF">
      <w:pPr>
        <w:jc w:val="both"/>
        <w:rPr>
          <w:rFonts w:ascii="Arial Narrow" w:hAnsi="Arial Narrow"/>
          <w:sz w:val="22"/>
          <w:szCs w:val="22"/>
        </w:rPr>
      </w:pPr>
    </w:p>
    <w:p w:rsidR="00A3754E" w:rsidRPr="00545511" w:rsidRDefault="00A3754E" w:rsidP="00133CAF">
      <w:pPr>
        <w:jc w:val="both"/>
        <w:rPr>
          <w:rFonts w:ascii="Arial Narrow" w:hAnsi="Arial Narrow"/>
          <w:sz w:val="22"/>
          <w:szCs w:val="22"/>
        </w:rPr>
      </w:pPr>
    </w:p>
    <w:p w:rsidR="00133CAF" w:rsidRPr="00545511" w:rsidRDefault="00133CAF" w:rsidP="00133CAF">
      <w:pPr>
        <w:jc w:val="both"/>
        <w:rPr>
          <w:rFonts w:ascii="Arial Narrow" w:hAnsi="Arial Narrow"/>
          <w:sz w:val="22"/>
          <w:szCs w:val="22"/>
        </w:rPr>
      </w:pPr>
    </w:p>
    <w:p w:rsidR="006D44AB" w:rsidRPr="00A3754E" w:rsidRDefault="00133CAF" w:rsidP="00CC79DB">
      <w:pPr>
        <w:numPr>
          <w:ilvl w:val="1"/>
          <w:numId w:val="10"/>
        </w:numPr>
        <w:jc w:val="both"/>
        <w:rPr>
          <w:rFonts w:ascii="Arial Narrow" w:hAnsi="Arial Narrow"/>
          <w:b/>
        </w:rPr>
      </w:pPr>
      <w:r w:rsidRPr="00A3754E">
        <w:rPr>
          <w:rFonts w:ascii="Arial Narrow" w:hAnsi="Arial Narrow"/>
          <w:b/>
        </w:rPr>
        <w:lastRenderedPageBreak/>
        <w:t>Demografické údaje</w:t>
      </w:r>
    </w:p>
    <w:p w:rsidR="00133CAF" w:rsidRPr="005122BF" w:rsidRDefault="00133CAF" w:rsidP="00133CAF">
      <w:pPr>
        <w:jc w:val="both"/>
        <w:rPr>
          <w:rFonts w:ascii="Arial Narrow" w:hAnsi="Arial Narrow"/>
          <w:b/>
          <w:sz w:val="22"/>
          <w:szCs w:val="22"/>
        </w:rPr>
      </w:pPr>
    </w:p>
    <w:p w:rsidR="00133CAF" w:rsidRDefault="00133CAF" w:rsidP="00133CAF">
      <w:pPr>
        <w:jc w:val="both"/>
        <w:rPr>
          <w:rFonts w:ascii="Arial Narrow" w:hAnsi="Arial Narrow"/>
          <w:sz w:val="22"/>
          <w:szCs w:val="22"/>
        </w:rPr>
      </w:pPr>
      <w:r w:rsidRPr="005122BF">
        <w:rPr>
          <w:rFonts w:ascii="Arial Narrow" w:hAnsi="Arial Narrow"/>
          <w:sz w:val="22"/>
          <w:szCs w:val="22"/>
        </w:rPr>
        <w:t>podľa posledného sčítania obyvateľstva v r. 2011</w:t>
      </w:r>
    </w:p>
    <w:p w:rsidR="00545511" w:rsidRPr="005122BF" w:rsidRDefault="00545511" w:rsidP="00133CAF">
      <w:pPr>
        <w:jc w:val="both"/>
        <w:rPr>
          <w:rFonts w:ascii="Arial Narrow" w:hAnsi="Arial Narrow"/>
          <w:sz w:val="22"/>
          <w:szCs w:val="22"/>
        </w:rPr>
      </w:pPr>
    </w:p>
    <w:p w:rsidR="00133CAF" w:rsidRPr="005122BF" w:rsidRDefault="00133CAF" w:rsidP="00133CAF">
      <w:pPr>
        <w:jc w:val="both"/>
        <w:rPr>
          <w:rFonts w:ascii="Arial Narrow" w:hAnsi="Arial Narrow"/>
          <w:b/>
          <w:sz w:val="22"/>
          <w:szCs w:val="22"/>
        </w:rPr>
      </w:pPr>
      <w:r w:rsidRPr="005122BF">
        <w:rPr>
          <w:rFonts w:ascii="Arial Narrow" w:hAnsi="Arial Narrow"/>
          <w:b/>
          <w:sz w:val="22"/>
          <w:szCs w:val="22"/>
        </w:rPr>
        <w:t>Počet obyvateľov : 1522</w:t>
      </w:r>
    </w:p>
    <w:p w:rsidR="00260FFE" w:rsidRPr="005122BF" w:rsidRDefault="00260FFE" w:rsidP="00133CAF">
      <w:pPr>
        <w:jc w:val="both"/>
        <w:rPr>
          <w:rFonts w:ascii="Arial Narrow" w:hAnsi="Arial Narrow"/>
          <w:sz w:val="22"/>
          <w:szCs w:val="22"/>
        </w:rPr>
      </w:pPr>
    </w:p>
    <w:p w:rsidR="00133CAF" w:rsidRPr="005122BF" w:rsidRDefault="00133CAF" w:rsidP="00133CAF">
      <w:pPr>
        <w:jc w:val="both"/>
        <w:rPr>
          <w:rFonts w:ascii="Arial Narrow" w:hAnsi="Arial Narrow"/>
          <w:sz w:val="22"/>
          <w:szCs w:val="22"/>
        </w:rPr>
      </w:pPr>
      <w:r w:rsidRPr="005122BF">
        <w:rPr>
          <w:rFonts w:ascii="Arial Narrow" w:hAnsi="Arial Narrow"/>
          <w:sz w:val="22"/>
          <w:szCs w:val="22"/>
        </w:rPr>
        <w:t xml:space="preserve">Národnostná štruktúra : </w:t>
      </w:r>
    </w:p>
    <w:p w:rsidR="00133CAF" w:rsidRPr="005122BF" w:rsidRDefault="00133CAF" w:rsidP="00A3754E">
      <w:pPr>
        <w:numPr>
          <w:ilvl w:val="0"/>
          <w:numId w:val="28"/>
        </w:numPr>
        <w:jc w:val="both"/>
        <w:rPr>
          <w:rFonts w:ascii="Arial Narrow" w:hAnsi="Arial Narrow"/>
          <w:sz w:val="22"/>
          <w:szCs w:val="22"/>
        </w:rPr>
      </w:pPr>
      <w:r w:rsidRPr="005122BF">
        <w:rPr>
          <w:rFonts w:ascii="Arial Narrow" w:hAnsi="Arial Narrow"/>
          <w:sz w:val="22"/>
          <w:szCs w:val="22"/>
        </w:rPr>
        <w:t>slovenská 1482</w:t>
      </w:r>
    </w:p>
    <w:p w:rsidR="00133CAF" w:rsidRPr="005122BF" w:rsidRDefault="00133CAF" w:rsidP="00A3754E">
      <w:pPr>
        <w:numPr>
          <w:ilvl w:val="0"/>
          <w:numId w:val="28"/>
        </w:numPr>
        <w:jc w:val="both"/>
        <w:rPr>
          <w:rFonts w:ascii="Arial Narrow" w:hAnsi="Arial Narrow"/>
          <w:sz w:val="22"/>
          <w:szCs w:val="22"/>
        </w:rPr>
      </w:pPr>
      <w:r w:rsidRPr="005122BF">
        <w:rPr>
          <w:rFonts w:ascii="Arial Narrow" w:hAnsi="Arial Narrow"/>
          <w:sz w:val="22"/>
          <w:szCs w:val="22"/>
        </w:rPr>
        <w:t>maďarská 2</w:t>
      </w:r>
    </w:p>
    <w:p w:rsidR="00133CAF" w:rsidRPr="005122BF" w:rsidRDefault="00133CAF" w:rsidP="00A3754E">
      <w:pPr>
        <w:numPr>
          <w:ilvl w:val="0"/>
          <w:numId w:val="28"/>
        </w:numPr>
        <w:jc w:val="both"/>
        <w:rPr>
          <w:rFonts w:ascii="Arial Narrow" w:hAnsi="Arial Narrow"/>
          <w:sz w:val="22"/>
          <w:szCs w:val="22"/>
        </w:rPr>
      </w:pPr>
      <w:r w:rsidRPr="005122BF">
        <w:rPr>
          <w:rFonts w:ascii="Arial Narrow" w:hAnsi="Arial Narrow"/>
          <w:sz w:val="22"/>
          <w:szCs w:val="22"/>
        </w:rPr>
        <w:t>česká 13</w:t>
      </w:r>
    </w:p>
    <w:p w:rsidR="00133CAF" w:rsidRPr="005122BF" w:rsidRDefault="00133CAF" w:rsidP="00A3754E">
      <w:pPr>
        <w:numPr>
          <w:ilvl w:val="0"/>
          <w:numId w:val="28"/>
        </w:numPr>
        <w:jc w:val="both"/>
        <w:rPr>
          <w:rFonts w:ascii="Arial Narrow" w:hAnsi="Arial Narrow"/>
          <w:sz w:val="22"/>
          <w:szCs w:val="22"/>
        </w:rPr>
      </w:pPr>
      <w:r w:rsidRPr="005122BF">
        <w:rPr>
          <w:rFonts w:ascii="Arial Narrow" w:hAnsi="Arial Narrow"/>
          <w:sz w:val="22"/>
          <w:szCs w:val="22"/>
        </w:rPr>
        <w:t>Poľský 4</w:t>
      </w:r>
    </w:p>
    <w:p w:rsidR="00133CAF" w:rsidRPr="005122BF" w:rsidRDefault="00A3754E" w:rsidP="00A3754E">
      <w:pPr>
        <w:numPr>
          <w:ilvl w:val="0"/>
          <w:numId w:val="28"/>
        </w:numPr>
        <w:jc w:val="both"/>
        <w:rPr>
          <w:rFonts w:ascii="Arial Narrow" w:hAnsi="Arial Narrow"/>
          <w:sz w:val="22"/>
          <w:szCs w:val="22"/>
        </w:rPr>
      </w:pPr>
      <w:r>
        <w:rPr>
          <w:rFonts w:ascii="Arial Narrow" w:hAnsi="Arial Narrow"/>
          <w:sz w:val="22"/>
          <w:szCs w:val="22"/>
        </w:rPr>
        <w:t>o</w:t>
      </w:r>
      <w:r w:rsidR="00133CAF" w:rsidRPr="005122BF">
        <w:rPr>
          <w:rFonts w:ascii="Arial Narrow" w:hAnsi="Arial Narrow"/>
          <w:sz w:val="22"/>
          <w:szCs w:val="22"/>
        </w:rPr>
        <w:t>statné, nezistené</w:t>
      </w:r>
      <w:r w:rsidR="00260FFE" w:rsidRPr="005122BF">
        <w:rPr>
          <w:rFonts w:ascii="Arial Narrow" w:hAnsi="Arial Narrow"/>
          <w:sz w:val="22"/>
          <w:szCs w:val="22"/>
        </w:rPr>
        <w:t xml:space="preserve"> 21</w:t>
      </w:r>
    </w:p>
    <w:p w:rsidR="00133CAF" w:rsidRPr="005122BF" w:rsidRDefault="00133CAF" w:rsidP="00133CAF">
      <w:pPr>
        <w:jc w:val="both"/>
        <w:rPr>
          <w:rFonts w:ascii="Arial Narrow" w:hAnsi="Arial Narrow"/>
          <w:sz w:val="22"/>
          <w:szCs w:val="22"/>
        </w:rPr>
      </w:pPr>
    </w:p>
    <w:p w:rsidR="00133CAF" w:rsidRPr="005122BF" w:rsidRDefault="00133CAF" w:rsidP="00133CAF">
      <w:pPr>
        <w:jc w:val="both"/>
        <w:rPr>
          <w:rFonts w:ascii="Arial Narrow" w:hAnsi="Arial Narrow"/>
          <w:sz w:val="22"/>
          <w:szCs w:val="22"/>
        </w:rPr>
      </w:pPr>
      <w:r w:rsidRPr="005122BF">
        <w:rPr>
          <w:rFonts w:ascii="Arial Narrow" w:hAnsi="Arial Narrow"/>
          <w:sz w:val="22"/>
          <w:szCs w:val="22"/>
        </w:rPr>
        <w:t xml:space="preserve">Štruktúra obyvateľstva podľa náboženského významu : </w:t>
      </w:r>
    </w:p>
    <w:p w:rsidR="00133CAF" w:rsidRPr="005122BF" w:rsidRDefault="00133CAF" w:rsidP="00A3754E">
      <w:pPr>
        <w:numPr>
          <w:ilvl w:val="0"/>
          <w:numId w:val="29"/>
        </w:numPr>
        <w:jc w:val="both"/>
        <w:rPr>
          <w:rFonts w:ascii="Arial Narrow" w:hAnsi="Arial Narrow"/>
          <w:sz w:val="22"/>
          <w:szCs w:val="22"/>
        </w:rPr>
      </w:pPr>
      <w:r w:rsidRPr="005122BF">
        <w:rPr>
          <w:rFonts w:ascii="Arial Narrow" w:hAnsi="Arial Narrow"/>
          <w:sz w:val="22"/>
          <w:szCs w:val="22"/>
        </w:rPr>
        <w:t>Rímskokatolícka cirkev 353</w:t>
      </w:r>
    </w:p>
    <w:p w:rsidR="00133CAF" w:rsidRPr="005122BF" w:rsidRDefault="00133CAF" w:rsidP="00A3754E">
      <w:pPr>
        <w:numPr>
          <w:ilvl w:val="0"/>
          <w:numId w:val="29"/>
        </w:numPr>
        <w:jc w:val="both"/>
        <w:rPr>
          <w:rFonts w:ascii="Arial Narrow" w:hAnsi="Arial Narrow"/>
          <w:sz w:val="22"/>
          <w:szCs w:val="22"/>
        </w:rPr>
      </w:pPr>
      <w:r w:rsidRPr="005122BF">
        <w:rPr>
          <w:rFonts w:ascii="Arial Narrow" w:hAnsi="Arial Narrow"/>
          <w:sz w:val="22"/>
          <w:szCs w:val="22"/>
        </w:rPr>
        <w:t xml:space="preserve">Evanjelická cirkev augs. vyznania 923 </w:t>
      </w:r>
    </w:p>
    <w:p w:rsidR="00133CAF" w:rsidRPr="005122BF" w:rsidRDefault="00133CAF" w:rsidP="00A3754E">
      <w:pPr>
        <w:numPr>
          <w:ilvl w:val="0"/>
          <w:numId w:val="29"/>
        </w:numPr>
        <w:jc w:val="both"/>
        <w:rPr>
          <w:rFonts w:ascii="Arial Narrow" w:hAnsi="Arial Narrow"/>
          <w:sz w:val="22"/>
          <w:szCs w:val="22"/>
        </w:rPr>
      </w:pPr>
      <w:r w:rsidRPr="005122BF">
        <w:rPr>
          <w:rFonts w:ascii="Arial Narrow" w:hAnsi="Arial Narrow"/>
          <w:sz w:val="22"/>
          <w:szCs w:val="22"/>
        </w:rPr>
        <w:t>Gréckokatolícka cirkev 7</w:t>
      </w:r>
    </w:p>
    <w:p w:rsidR="00133CAF" w:rsidRPr="005122BF" w:rsidRDefault="00133CAF" w:rsidP="00A3754E">
      <w:pPr>
        <w:numPr>
          <w:ilvl w:val="0"/>
          <w:numId w:val="29"/>
        </w:numPr>
        <w:jc w:val="both"/>
        <w:rPr>
          <w:rFonts w:ascii="Arial Narrow" w:hAnsi="Arial Narrow"/>
          <w:sz w:val="22"/>
          <w:szCs w:val="22"/>
        </w:rPr>
      </w:pPr>
      <w:r w:rsidRPr="005122BF">
        <w:rPr>
          <w:rFonts w:ascii="Arial Narrow" w:hAnsi="Arial Narrow"/>
          <w:sz w:val="22"/>
          <w:szCs w:val="22"/>
        </w:rPr>
        <w:t>Náboženská spol. Jehovovi svedkovia 2</w:t>
      </w:r>
    </w:p>
    <w:p w:rsidR="00133CAF" w:rsidRPr="005122BF" w:rsidRDefault="00133CAF" w:rsidP="00A3754E">
      <w:pPr>
        <w:numPr>
          <w:ilvl w:val="0"/>
          <w:numId w:val="29"/>
        </w:numPr>
        <w:jc w:val="both"/>
        <w:rPr>
          <w:rFonts w:ascii="Arial Narrow" w:hAnsi="Arial Narrow"/>
          <w:sz w:val="22"/>
          <w:szCs w:val="22"/>
        </w:rPr>
      </w:pPr>
      <w:r w:rsidRPr="005122BF">
        <w:rPr>
          <w:rFonts w:ascii="Arial Narrow" w:hAnsi="Arial Narrow"/>
          <w:sz w:val="22"/>
          <w:szCs w:val="22"/>
        </w:rPr>
        <w:t>Evanjelická cirkev metodistická 2</w:t>
      </w:r>
    </w:p>
    <w:p w:rsidR="00133CAF" w:rsidRPr="005122BF" w:rsidRDefault="00133CAF" w:rsidP="00A3754E">
      <w:pPr>
        <w:numPr>
          <w:ilvl w:val="0"/>
          <w:numId w:val="29"/>
        </w:numPr>
        <w:jc w:val="both"/>
        <w:rPr>
          <w:rFonts w:ascii="Arial Narrow" w:hAnsi="Arial Narrow"/>
          <w:sz w:val="22"/>
          <w:szCs w:val="22"/>
        </w:rPr>
      </w:pPr>
      <w:r w:rsidRPr="005122BF">
        <w:rPr>
          <w:rFonts w:ascii="Arial Narrow" w:hAnsi="Arial Narrow"/>
          <w:sz w:val="22"/>
          <w:szCs w:val="22"/>
        </w:rPr>
        <w:t>Cirkev československá hustitská 2</w:t>
      </w:r>
    </w:p>
    <w:p w:rsidR="00133CAF" w:rsidRPr="005122BF" w:rsidRDefault="00133CAF" w:rsidP="00A3754E">
      <w:pPr>
        <w:numPr>
          <w:ilvl w:val="0"/>
          <w:numId w:val="29"/>
        </w:numPr>
        <w:jc w:val="both"/>
        <w:rPr>
          <w:rFonts w:ascii="Arial Narrow" w:hAnsi="Arial Narrow"/>
          <w:sz w:val="22"/>
          <w:szCs w:val="22"/>
        </w:rPr>
      </w:pPr>
      <w:r w:rsidRPr="005122BF">
        <w:rPr>
          <w:rFonts w:ascii="Arial Narrow" w:hAnsi="Arial Narrow"/>
          <w:sz w:val="22"/>
          <w:szCs w:val="22"/>
        </w:rPr>
        <w:t>Kresťanské zbory 4</w:t>
      </w:r>
    </w:p>
    <w:p w:rsidR="00133CAF" w:rsidRPr="005122BF" w:rsidRDefault="00133CAF" w:rsidP="00A3754E">
      <w:pPr>
        <w:numPr>
          <w:ilvl w:val="0"/>
          <w:numId w:val="29"/>
        </w:numPr>
        <w:jc w:val="both"/>
        <w:rPr>
          <w:rFonts w:ascii="Arial Narrow" w:hAnsi="Arial Narrow"/>
          <w:sz w:val="22"/>
          <w:szCs w:val="22"/>
        </w:rPr>
      </w:pPr>
      <w:r w:rsidRPr="005122BF">
        <w:rPr>
          <w:rFonts w:ascii="Arial Narrow" w:hAnsi="Arial Narrow"/>
          <w:sz w:val="22"/>
          <w:szCs w:val="22"/>
        </w:rPr>
        <w:t>Bez vyznania,iné,nezistené:229</w:t>
      </w:r>
    </w:p>
    <w:p w:rsidR="00260FFE" w:rsidRPr="005122BF" w:rsidRDefault="00260FFE" w:rsidP="00133CAF">
      <w:pPr>
        <w:jc w:val="both"/>
        <w:rPr>
          <w:rFonts w:ascii="Arial Narrow" w:hAnsi="Arial Narrow"/>
          <w:sz w:val="22"/>
          <w:szCs w:val="22"/>
        </w:rPr>
      </w:pPr>
    </w:p>
    <w:p w:rsidR="00260FFE" w:rsidRPr="005122BF" w:rsidRDefault="00260FFE" w:rsidP="00133CAF">
      <w:pPr>
        <w:jc w:val="both"/>
        <w:rPr>
          <w:rFonts w:ascii="Arial Narrow" w:hAnsi="Arial Narrow"/>
          <w:sz w:val="22"/>
          <w:szCs w:val="22"/>
        </w:rPr>
      </w:pPr>
    </w:p>
    <w:p w:rsidR="00260FFE" w:rsidRPr="00545511" w:rsidRDefault="00260FFE" w:rsidP="00133CAF">
      <w:pPr>
        <w:jc w:val="both"/>
        <w:rPr>
          <w:rFonts w:ascii="Arial Narrow" w:hAnsi="Arial Narrow"/>
          <w:b/>
          <w:sz w:val="22"/>
          <w:szCs w:val="22"/>
        </w:rPr>
      </w:pPr>
      <w:r w:rsidRPr="00545511">
        <w:rPr>
          <w:rFonts w:ascii="Arial Narrow" w:hAnsi="Arial Narrow"/>
          <w:b/>
          <w:sz w:val="22"/>
          <w:szCs w:val="22"/>
        </w:rPr>
        <w:t>Vývoj počtu obyvateľov v Obci:</w:t>
      </w:r>
    </w:p>
    <w:p w:rsidR="005122BF" w:rsidRPr="00A3754E" w:rsidRDefault="00545511" w:rsidP="005122BF">
      <w:pPr>
        <w:shd w:val="clear" w:color="auto" w:fill="FFFFFF"/>
        <w:spacing w:before="100" w:beforeAutospacing="1" w:after="100" w:afterAutospacing="1"/>
        <w:rPr>
          <w:rFonts w:ascii="Arial Narrow" w:hAnsi="Arial Narrow" w:cs="Tahoma"/>
          <w:b/>
          <w:color w:val="333333"/>
          <w:sz w:val="22"/>
          <w:szCs w:val="22"/>
        </w:rPr>
      </w:pPr>
      <w:r w:rsidRPr="00A3754E">
        <w:rPr>
          <w:rFonts w:ascii="Arial Narrow" w:hAnsi="Arial Narrow" w:cs="Tahoma"/>
          <w:b/>
          <w:color w:val="333333"/>
          <w:sz w:val="22"/>
          <w:szCs w:val="22"/>
        </w:rPr>
        <w:t xml:space="preserve">Rok </w:t>
      </w:r>
      <w:r w:rsidR="005122BF" w:rsidRPr="00A3754E">
        <w:rPr>
          <w:rFonts w:ascii="Arial Narrow" w:hAnsi="Arial Narrow" w:cs="Tahoma"/>
          <w:b/>
          <w:color w:val="333333"/>
          <w:sz w:val="22"/>
          <w:szCs w:val="22"/>
        </w:rPr>
        <w:t>201</w:t>
      </w:r>
      <w:r w:rsidR="00DD3455">
        <w:rPr>
          <w:rFonts w:ascii="Arial Narrow" w:hAnsi="Arial Narrow" w:cs="Tahoma"/>
          <w:b/>
          <w:color w:val="333333"/>
          <w:sz w:val="22"/>
          <w:szCs w:val="22"/>
        </w:rPr>
        <w:t>5</w:t>
      </w:r>
      <w:r w:rsidRPr="00A3754E">
        <w:rPr>
          <w:rFonts w:ascii="Arial Narrow" w:hAnsi="Arial Narrow" w:cs="Tahoma"/>
          <w:b/>
          <w:color w:val="333333"/>
          <w:sz w:val="22"/>
          <w:szCs w:val="22"/>
        </w:rPr>
        <w:t>:</w:t>
      </w:r>
    </w:p>
    <w:p w:rsidR="00260FFE" w:rsidRPr="00A3754E" w:rsidRDefault="005122BF" w:rsidP="00133CAF">
      <w:pPr>
        <w:jc w:val="both"/>
        <w:rPr>
          <w:rFonts w:ascii="Arial Narrow" w:hAnsi="Arial Narrow"/>
          <w:b/>
          <w:sz w:val="22"/>
          <w:szCs w:val="22"/>
        </w:rPr>
      </w:pPr>
      <w:r w:rsidRPr="00A3754E">
        <w:rPr>
          <w:rFonts w:ascii="Arial Narrow" w:hAnsi="Arial Narrow"/>
          <w:b/>
          <w:sz w:val="22"/>
          <w:szCs w:val="22"/>
        </w:rPr>
        <w:t>P</w:t>
      </w:r>
      <w:r w:rsidR="00B81F6E">
        <w:rPr>
          <w:rFonts w:ascii="Arial Narrow" w:hAnsi="Arial Narrow"/>
          <w:b/>
          <w:sz w:val="22"/>
          <w:szCs w:val="22"/>
        </w:rPr>
        <w:t>očet obyvateľov k 1.1.2015: 1519</w:t>
      </w:r>
    </w:p>
    <w:p w:rsidR="005122BF" w:rsidRPr="00545511" w:rsidRDefault="00B81F6E" w:rsidP="00133CAF">
      <w:pPr>
        <w:jc w:val="both"/>
        <w:rPr>
          <w:rFonts w:ascii="Arial Narrow" w:hAnsi="Arial Narrow"/>
          <w:sz w:val="22"/>
          <w:szCs w:val="22"/>
        </w:rPr>
      </w:pPr>
      <w:r>
        <w:rPr>
          <w:rFonts w:ascii="Arial Narrow" w:hAnsi="Arial Narrow"/>
          <w:sz w:val="22"/>
          <w:szCs w:val="22"/>
        </w:rPr>
        <w:t>Zomrelí 16</w:t>
      </w:r>
    </w:p>
    <w:p w:rsidR="005122BF" w:rsidRPr="00545511" w:rsidRDefault="00B81F6E" w:rsidP="00133CAF">
      <w:pPr>
        <w:jc w:val="both"/>
        <w:rPr>
          <w:rFonts w:ascii="Arial Narrow" w:hAnsi="Arial Narrow"/>
          <w:sz w:val="22"/>
          <w:szCs w:val="22"/>
        </w:rPr>
      </w:pPr>
      <w:r>
        <w:rPr>
          <w:rFonts w:ascii="Arial Narrow" w:hAnsi="Arial Narrow"/>
          <w:sz w:val="22"/>
          <w:szCs w:val="22"/>
        </w:rPr>
        <w:t>Narodení 14</w:t>
      </w:r>
    </w:p>
    <w:p w:rsidR="005122BF" w:rsidRPr="00545511" w:rsidRDefault="00B81F6E" w:rsidP="00133CAF">
      <w:pPr>
        <w:jc w:val="both"/>
        <w:rPr>
          <w:rFonts w:ascii="Arial Narrow" w:hAnsi="Arial Narrow"/>
          <w:sz w:val="22"/>
          <w:szCs w:val="22"/>
        </w:rPr>
      </w:pPr>
      <w:r>
        <w:rPr>
          <w:rFonts w:ascii="Arial Narrow" w:hAnsi="Arial Narrow"/>
          <w:sz w:val="22"/>
          <w:szCs w:val="22"/>
        </w:rPr>
        <w:t>Odhlásení 14</w:t>
      </w:r>
    </w:p>
    <w:p w:rsidR="005122BF" w:rsidRPr="00545511" w:rsidRDefault="00B81F6E" w:rsidP="00133CAF">
      <w:pPr>
        <w:jc w:val="both"/>
        <w:rPr>
          <w:rFonts w:ascii="Arial Narrow" w:hAnsi="Arial Narrow"/>
          <w:sz w:val="22"/>
          <w:szCs w:val="22"/>
        </w:rPr>
      </w:pPr>
      <w:r>
        <w:rPr>
          <w:rFonts w:ascii="Arial Narrow" w:hAnsi="Arial Narrow"/>
          <w:sz w:val="22"/>
          <w:szCs w:val="22"/>
        </w:rPr>
        <w:t>Prihlásení 17</w:t>
      </w:r>
    </w:p>
    <w:p w:rsidR="00260FFE" w:rsidRPr="00A3754E" w:rsidRDefault="005122BF" w:rsidP="00133CAF">
      <w:pPr>
        <w:jc w:val="both"/>
        <w:rPr>
          <w:rFonts w:ascii="Arial Narrow" w:hAnsi="Arial Narrow"/>
          <w:b/>
          <w:sz w:val="22"/>
          <w:szCs w:val="22"/>
        </w:rPr>
      </w:pPr>
      <w:r w:rsidRPr="00A3754E">
        <w:rPr>
          <w:rFonts w:ascii="Arial Narrow" w:hAnsi="Arial Narrow"/>
          <w:b/>
          <w:sz w:val="22"/>
          <w:szCs w:val="22"/>
        </w:rPr>
        <w:t>Poč</w:t>
      </w:r>
      <w:r w:rsidR="00B81F6E">
        <w:rPr>
          <w:rFonts w:ascii="Arial Narrow" w:hAnsi="Arial Narrow"/>
          <w:b/>
          <w:sz w:val="22"/>
          <w:szCs w:val="22"/>
        </w:rPr>
        <w:t>et obyvateľov k 31.12.2015: 1520</w:t>
      </w:r>
    </w:p>
    <w:p w:rsidR="005122BF" w:rsidRPr="005122BF" w:rsidRDefault="005122BF" w:rsidP="00133CAF">
      <w:pPr>
        <w:jc w:val="both"/>
        <w:rPr>
          <w:rFonts w:ascii="Arial Narrow" w:hAnsi="Arial Narrow"/>
          <w:sz w:val="22"/>
          <w:szCs w:val="22"/>
        </w:rPr>
      </w:pPr>
    </w:p>
    <w:p w:rsidR="00260FFE" w:rsidRPr="00EC721E" w:rsidRDefault="00260FFE" w:rsidP="00A3754E">
      <w:pPr>
        <w:numPr>
          <w:ilvl w:val="1"/>
          <w:numId w:val="10"/>
        </w:numPr>
        <w:jc w:val="both"/>
        <w:rPr>
          <w:rFonts w:ascii="Arial Narrow" w:hAnsi="Arial Narrow"/>
          <w:b/>
        </w:rPr>
      </w:pPr>
      <w:r w:rsidRPr="00EC721E">
        <w:rPr>
          <w:rFonts w:ascii="Arial Narrow" w:hAnsi="Arial Narrow"/>
          <w:b/>
        </w:rPr>
        <w:t>Symboly obce</w:t>
      </w:r>
      <w:r w:rsidR="00FD6EB0" w:rsidRPr="00EC721E">
        <w:rPr>
          <w:rFonts w:ascii="Arial Narrow" w:hAnsi="Arial Narrow"/>
          <w:b/>
        </w:rPr>
        <w:t>, erb</w:t>
      </w:r>
      <w:r w:rsidRPr="00EC721E">
        <w:rPr>
          <w:rFonts w:ascii="Arial Narrow" w:hAnsi="Arial Narrow"/>
          <w:b/>
        </w:rPr>
        <w:t>:</w:t>
      </w:r>
    </w:p>
    <w:p w:rsidR="00A3754E" w:rsidRPr="00545511" w:rsidRDefault="00A3754E" w:rsidP="00A3754E">
      <w:pPr>
        <w:ind w:left="720"/>
        <w:jc w:val="both"/>
        <w:rPr>
          <w:rFonts w:ascii="Arial Narrow" w:hAnsi="Arial Narrow"/>
          <w:b/>
          <w:sz w:val="22"/>
          <w:szCs w:val="22"/>
        </w:rPr>
      </w:pPr>
    </w:p>
    <w:p w:rsidR="00A3754E" w:rsidRDefault="00A3754E" w:rsidP="00133CAF">
      <w:pPr>
        <w:jc w:val="both"/>
        <w:rPr>
          <w:rFonts w:ascii="Arial Narrow" w:hAnsi="Arial Narrow"/>
          <w:sz w:val="22"/>
          <w:szCs w:val="22"/>
        </w:rPr>
      </w:pPr>
    </w:p>
    <w:p w:rsidR="00A3754E" w:rsidRDefault="00A3754E" w:rsidP="00133CAF">
      <w:pPr>
        <w:jc w:val="both"/>
        <w:rPr>
          <w:rFonts w:ascii="Arial Narrow" w:hAnsi="Arial Narrow"/>
          <w:sz w:val="22"/>
          <w:szCs w:val="22"/>
        </w:rPr>
        <w:sectPr w:rsidR="00A3754E" w:rsidSect="005D4E0A">
          <w:headerReference w:type="default" r:id="rId13"/>
          <w:footerReference w:type="even" r:id="rId14"/>
          <w:footerReference w:type="default" r:id="rId15"/>
          <w:headerReference w:type="first" r:id="rId16"/>
          <w:pgSz w:w="11906" w:h="16838"/>
          <w:pgMar w:top="1417" w:right="1133" w:bottom="1417" w:left="1417" w:header="708" w:footer="708" w:gutter="0"/>
          <w:cols w:space="708"/>
          <w:titlePg/>
          <w:docGrid w:linePitch="360"/>
        </w:sectPr>
      </w:pPr>
    </w:p>
    <w:p w:rsidR="00260FFE" w:rsidRPr="005122BF" w:rsidRDefault="00A3754E" w:rsidP="00133CAF">
      <w:pPr>
        <w:jc w:val="both"/>
        <w:rPr>
          <w:rFonts w:ascii="Arial Narrow" w:hAnsi="Arial Narrow"/>
          <w:sz w:val="22"/>
          <w:szCs w:val="22"/>
        </w:rPr>
      </w:pPr>
      <w:r>
        <w:rPr>
          <w:rFonts w:ascii="Arial Narrow" w:hAnsi="Arial Narrow"/>
          <w:sz w:val="22"/>
          <w:szCs w:val="22"/>
        </w:rPr>
        <w:t>Erb:</w:t>
      </w:r>
    </w:p>
    <w:p w:rsidR="00FD6EB0" w:rsidRPr="005122BF" w:rsidRDefault="00FD6EB0" w:rsidP="00133CAF">
      <w:pPr>
        <w:jc w:val="both"/>
        <w:rPr>
          <w:rFonts w:ascii="Arial Narrow" w:hAnsi="Arial Narrow"/>
        </w:rPr>
      </w:pPr>
    </w:p>
    <w:p w:rsidR="00FD6EB0" w:rsidRPr="005122BF" w:rsidRDefault="00EC721E" w:rsidP="00133CAF">
      <w:pPr>
        <w:jc w:val="both"/>
        <w:rPr>
          <w:rFonts w:ascii="Arial Narrow" w:hAnsi="Arial Narrow"/>
          <w:sz w:val="22"/>
          <w:szCs w:val="22"/>
        </w:rPr>
      </w:pPr>
      <w:r>
        <w:fldChar w:fldCharType="begin"/>
      </w:r>
      <w:r>
        <w:instrText xml:space="preserve"> INCLUDEPICTURE "https://encrypted-tbn3.gstatic.com/images?q=tbn:ANd9GcSDjqbodHBD3imY40Oh1so3J9uhwPYVu9dfLrLNHwfMVqtS46H0" \* MERGEFORMATINET </w:instrText>
      </w:r>
      <w:r>
        <w:fldChar w:fldCharType="separate"/>
      </w:r>
      <w:r w:rsidR="00B81F6E">
        <w:fldChar w:fldCharType="begin"/>
      </w:r>
      <w:r w:rsidR="00B81F6E">
        <w:instrText xml:space="preserve"> INCLUDEPICTURE  "https://encrypted-tbn3.gstatic.com/images?q=tbn:ANd9GcSDjqbodHBD3imY40Oh1so3J9uhwPYVu9dfLrLNHwfMVqtS46H0" \* MERGEFORMATINET </w:instrText>
      </w:r>
      <w:r w:rsidR="00B81F6E">
        <w:fldChar w:fldCharType="separate"/>
      </w:r>
      <w:r w:rsidR="00E36925">
        <w:fldChar w:fldCharType="begin"/>
      </w:r>
      <w:r w:rsidR="00E36925">
        <w:instrText xml:space="preserve"> </w:instrText>
      </w:r>
      <w:r w:rsidR="00E36925">
        <w:instrText>INCLUDEPICTURE  "https://encrypted-tbn3.gstatic.com/images?q=tbn:ANd9GcSDjqbodHBD3imY40Oh1so3J9uhwPYVu9dfLrLNHwfMVqtS46H0" \* MERGEFORMATINET</w:instrText>
      </w:r>
      <w:r w:rsidR="00E36925">
        <w:instrText xml:space="preserve"> </w:instrText>
      </w:r>
      <w:r w:rsidR="00E36925">
        <w:fldChar w:fldCharType="separate"/>
      </w:r>
      <w:r w:rsidR="00E36925">
        <w:pict>
          <v:shape id="_x0000_i1026" type="#_x0000_t75" alt="" style="width:93pt;height:106.5pt">
            <v:imagedata r:id="rId17" r:href="rId18"/>
          </v:shape>
        </w:pict>
      </w:r>
      <w:r w:rsidR="00E36925">
        <w:fldChar w:fldCharType="end"/>
      </w:r>
      <w:r w:rsidR="00B81F6E">
        <w:fldChar w:fldCharType="end"/>
      </w:r>
      <w:r>
        <w:fldChar w:fldCharType="end"/>
      </w:r>
    </w:p>
    <w:p w:rsidR="00260FFE" w:rsidRPr="005122BF" w:rsidRDefault="00260FFE" w:rsidP="00133CAF">
      <w:pPr>
        <w:jc w:val="both"/>
        <w:rPr>
          <w:rFonts w:ascii="Arial Narrow" w:hAnsi="Arial Narrow"/>
          <w:sz w:val="22"/>
          <w:szCs w:val="22"/>
        </w:rPr>
      </w:pPr>
    </w:p>
    <w:p w:rsidR="00A3754E" w:rsidRDefault="00A3754E" w:rsidP="00133CAF">
      <w:pPr>
        <w:jc w:val="both"/>
        <w:rPr>
          <w:rFonts w:ascii="Arial Narrow" w:hAnsi="Arial Narrow"/>
          <w:sz w:val="22"/>
          <w:szCs w:val="22"/>
        </w:rPr>
      </w:pPr>
    </w:p>
    <w:p w:rsidR="00A3754E" w:rsidRDefault="00A3754E" w:rsidP="00133CAF">
      <w:pPr>
        <w:jc w:val="both"/>
        <w:rPr>
          <w:rFonts w:ascii="Arial Narrow" w:hAnsi="Arial Narrow"/>
          <w:sz w:val="22"/>
          <w:szCs w:val="22"/>
        </w:rPr>
      </w:pPr>
    </w:p>
    <w:p w:rsidR="00A3754E" w:rsidRDefault="00A3754E" w:rsidP="00133CAF">
      <w:pPr>
        <w:jc w:val="both"/>
        <w:rPr>
          <w:rFonts w:ascii="Arial Narrow" w:hAnsi="Arial Narrow"/>
          <w:sz w:val="22"/>
          <w:szCs w:val="22"/>
        </w:rPr>
      </w:pPr>
    </w:p>
    <w:p w:rsidR="00A3754E" w:rsidRDefault="00A3754E" w:rsidP="00133CAF">
      <w:pPr>
        <w:jc w:val="both"/>
        <w:rPr>
          <w:rFonts w:ascii="Arial Narrow" w:hAnsi="Arial Narrow"/>
          <w:sz w:val="22"/>
          <w:szCs w:val="22"/>
        </w:rPr>
      </w:pPr>
    </w:p>
    <w:p w:rsidR="00FD6EB0" w:rsidRDefault="00A3754E" w:rsidP="00133CAF">
      <w:pPr>
        <w:jc w:val="both"/>
        <w:rPr>
          <w:rFonts w:ascii="Arial Narrow" w:hAnsi="Arial Narrow"/>
          <w:sz w:val="22"/>
          <w:szCs w:val="22"/>
        </w:rPr>
      </w:pPr>
      <w:r>
        <w:rPr>
          <w:rFonts w:ascii="Arial Narrow" w:hAnsi="Arial Narrow"/>
          <w:sz w:val="22"/>
          <w:szCs w:val="22"/>
        </w:rPr>
        <w:t>Vlajka:</w:t>
      </w:r>
    </w:p>
    <w:p w:rsidR="00A3754E" w:rsidRDefault="00DD3455" w:rsidP="00133CAF">
      <w:pPr>
        <w:jc w:val="both"/>
        <w:rPr>
          <w:rFonts w:ascii="Arial Narrow" w:hAnsi="Arial Narrow"/>
          <w:sz w:val="22"/>
          <w:szCs w:val="22"/>
        </w:rPr>
      </w:pPr>
      <w:r>
        <w:pict>
          <v:shape id="_x0000_i1027" type="#_x0000_t75" style="width:105.75pt;height:133.5pt" o:allowoverlap="f">
            <v:imagedata r:id="rId19" o:title="obal4"/>
          </v:shape>
        </w:pict>
      </w:r>
    </w:p>
    <w:p w:rsidR="00A3754E" w:rsidRPr="005122BF" w:rsidRDefault="00A3754E" w:rsidP="00133CAF">
      <w:pPr>
        <w:jc w:val="both"/>
        <w:rPr>
          <w:rFonts w:ascii="Arial Narrow" w:hAnsi="Arial Narrow"/>
          <w:sz w:val="22"/>
          <w:szCs w:val="22"/>
        </w:rPr>
      </w:pPr>
    </w:p>
    <w:p w:rsidR="00A3754E" w:rsidRDefault="00A3754E" w:rsidP="00133CAF">
      <w:pPr>
        <w:jc w:val="both"/>
        <w:rPr>
          <w:rFonts w:ascii="Arial Narrow" w:hAnsi="Arial Narrow"/>
          <w:sz w:val="22"/>
          <w:szCs w:val="22"/>
        </w:rPr>
        <w:sectPr w:rsidR="00A3754E" w:rsidSect="00A3754E">
          <w:type w:val="continuous"/>
          <w:pgSz w:w="11906" w:h="16838"/>
          <w:pgMar w:top="1417" w:right="1133" w:bottom="1417" w:left="1417" w:header="708" w:footer="708" w:gutter="0"/>
          <w:cols w:num="2" w:space="708"/>
          <w:titlePg/>
          <w:docGrid w:linePitch="360"/>
        </w:sectPr>
      </w:pPr>
    </w:p>
    <w:p w:rsidR="00A3754E" w:rsidRDefault="00A3754E" w:rsidP="00133CAF">
      <w:pPr>
        <w:jc w:val="both"/>
        <w:rPr>
          <w:rFonts w:ascii="Arial Narrow" w:hAnsi="Arial Narrow"/>
          <w:sz w:val="22"/>
          <w:szCs w:val="22"/>
        </w:rPr>
        <w:sectPr w:rsidR="00A3754E" w:rsidSect="00A3754E">
          <w:type w:val="continuous"/>
          <w:pgSz w:w="11906" w:h="16838"/>
          <w:pgMar w:top="1417" w:right="1133" w:bottom="1417" w:left="1417" w:header="708" w:footer="708" w:gutter="0"/>
          <w:cols w:num="2" w:space="708"/>
          <w:titlePg/>
          <w:docGrid w:linePitch="360"/>
        </w:sectPr>
      </w:pPr>
    </w:p>
    <w:p w:rsidR="00260FFE" w:rsidRPr="00EC721E" w:rsidRDefault="00260FFE" w:rsidP="00A3754E">
      <w:pPr>
        <w:numPr>
          <w:ilvl w:val="1"/>
          <w:numId w:val="10"/>
        </w:numPr>
        <w:jc w:val="both"/>
        <w:rPr>
          <w:rFonts w:ascii="Arial Narrow" w:hAnsi="Arial Narrow"/>
          <w:b/>
        </w:rPr>
      </w:pPr>
      <w:r w:rsidRPr="00EC721E">
        <w:rPr>
          <w:rFonts w:ascii="Arial Narrow" w:hAnsi="Arial Narrow"/>
          <w:b/>
        </w:rPr>
        <w:lastRenderedPageBreak/>
        <w:t>História obce</w:t>
      </w:r>
    </w:p>
    <w:p w:rsidR="00A3754E" w:rsidRPr="00545511" w:rsidRDefault="00A3754E" w:rsidP="00A3754E">
      <w:pPr>
        <w:ind w:left="720"/>
        <w:jc w:val="both"/>
        <w:rPr>
          <w:rFonts w:ascii="Arial Narrow" w:hAnsi="Arial Narrow"/>
          <w:b/>
          <w:sz w:val="22"/>
          <w:szCs w:val="22"/>
        </w:rPr>
      </w:pPr>
    </w:p>
    <w:p w:rsidR="00260FFE" w:rsidRPr="00545511" w:rsidRDefault="00260FFE" w:rsidP="00545511">
      <w:pPr>
        <w:pStyle w:val="Normlnywebov"/>
        <w:shd w:val="clear" w:color="auto" w:fill="FFFFFF"/>
        <w:spacing w:before="0" w:beforeAutospacing="0" w:after="240" w:afterAutospacing="0"/>
        <w:jc w:val="both"/>
        <w:rPr>
          <w:rFonts w:ascii="Arial Narrow" w:hAnsi="Arial Narrow"/>
          <w:color w:val="000000"/>
          <w:sz w:val="22"/>
          <w:szCs w:val="22"/>
        </w:rPr>
      </w:pPr>
      <w:r w:rsidRPr="00545511">
        <w:rPr>
          <w:rFonts w:ascii="Arial Narrow" w:hAnsi="Arial Narrow"/>
          <w:color w:val="000000"/>
          <w:sz w:val="22"/>
          <w:szCs w:val="22"/>
        </w:rPr>
        <w:t>Kráľovské mestečko Hybe vzniklo v 13.storočí vďaka svojej významnej polohe v údolí potoka Hybice, na križovatke obchodných ciest z Liptova do Spiša . Prvé písomné zmienky o Hybiach sú z roku 1239, keď kráľ Belo IV. pripojil osadu Hybu ku kráľovskému majetku v Liptove.</w:t>
      </w:r>
    </w:p>
    <w:p w:rsidR="00260FFE" w:rsidRPr="00545511" w:rsidRDefault="00260FFE" w:rsidP="00545511">
      <w:pPr>
        <w:pStyle w:val="Normlnywebov"/>
        <w:shd w:val="clear" w:color="auto" w:fill="FFFFFF"/>
        <w:spacing w:before="0" w:beforeAutospacing="0" w:after="240" w:afterAutospacing="0"/>
        <w:jc w:val="both"/>
        <w:rPr>
          <w:rFonts w:ascii="Arial Narrow" w:hAnsi="Arial Narrow"/>
          <w:color w:val="000000"/>
          <w:sz w:val="22"/>
          <w:szCs w:val="22"/>
        </w:rPr>
      </w:pPr>
      <w:r w:rsidRPr="00545511">
        <w:rPr>
          <w:rFonts w:ascii="Arial Narrow" w:hAnsi="Arial Narrow"/>
          <w:color w:val="000000"/>
          <w:sz w:val="22"/>
          <w:szCs w:val="22"/>
        </w:rPr>
        <w:t>V auguste roku 1265 udelil Belo IV. osade Hyba štatút výsadného kráľovského mesta . Od tohoto roku sa Hybe vyvíjali ako mestečko v právnom aj ekonomickom zmysle.</w:t>
      </w:r>
    </w:p>
    <w:p w:rsidR="00260FFE" w:rsidRPr="00545511" w:rsidRDefault="00260FFE" w:rsidP="00545511">
      <w:pPr>
        <w:pStyle w:val="Normlnywebov"/>
        <w:shd w:val="clear" w:color="auto" w:fill="FFFFFF"/>
        <w:spacing w:before="0" w:beforeAutospacing="0" w:after="240" w:afterAutospacing="0"/>
        <w:jc w:val="both"/>
        <w:rPr>
          <w:rFonts w:ascii="Arial Narrow" w:hAnsi="Arial Narrow"/>
          <w:color w:val="000000"/>
          <w:sz w:val="22"/>
          <w:szCs w:val="22"/>
        </w:rPr>
      </w:pPr>
      <w:r w:rsidRPr="00545511">
        <w:rPr>
          <w:rFonts w:ascii="Arial Narrow" w:hAnsi="Arial Narrow"/>
          <w:color w:val="000000"/>
          <w:sz w:val="22"/>
          <w:szCs w:val="22"/>
        </w:rPr>
        <w:t>Vďaka výsadám, ktoré boli banskému a kráľovskému mestečku Hybe udelené - výsada voliť si richtára a farára, oslobodenie od platenia poplatkov na miestnom trhu, získanie práva meča a trhov, hranice vlastného chotára, možnosť polovať a loviť ryby v chotári Hýb, používanie vlastnej mestskej pečate s mestkým znakom - sa v porovnaní s ostatnými osadami v hornom Liptove vytvorili lepšie podmienky pre rozvoj hospodárstva a obchodu.</w:t>
      </w:r>
    </w:p>
    <w:p w:rsidR="00260FFE" w:rsidRPr="00545511" w:rsidRDefault="00260FFE" w:rsidP="00545511">
      <w:pPr>
        <w:pStyle w:val="Normlnywebov"/>
        <w:shd w:val="clear" w:color="auto" w:fill="FFFFFF"/>
        <w:spacing w:before="0" w:beforeAutospacing="0" w:after="240" w:afterAutospacing="0"/>
        <w:jc w:val="both"/>
        <w:rPr>
          <w:rFonts w:ascii="Arial Narrow" w:hAnsi="Arial Narrow"/>
          <w:color w:val="000000"/>
          <w:sz w:val="22"/>
          <w:szCs w:val="22"/>
        </w:rPr>
      </w:pPr>
      <w:r w:rsidRPr="00545511">
        <w:rPr>
          <w:rFonts w:ascii="Arial Narrow" w:hAnsi="Arial Narrow"/>
          <w:color w:val="000000"/>
          <w:sz w:val="22"/>
          <w:szCs w:val="22"/>
        </w:rPr>
        <w:t>Hybenia sa okrem tradičného roľníctva venovali aj remeslám a najmä obchodu. Od konca 13.storočia sa tu konal trh. V hospodárskom živote mestečka zohralo istý čas svoju významnú úlohu aj baníctvo, no nenadobudlo taký rozsah ako v stredoslovenských banských mestách. V ďalších storočiach zostali Hybe na úrovni mestečka, ktoré bolo súčasťou panstva Hrádok, a to aj napriek veľkému úsiliu hybských mešťanov brániť svoju nezávislosť.</w:t>
      </w:r>
    </w:p>
    <w:p w:rsidR="00260FFE" w:rsidRPr="00545511" w:rsidRDefault="00260FFE" w:rsidP="00545511">
      <w:pPr>
        <w:pStyle w:val="Normlnywebov"/>
        <w:shd w:val="clear" w:color="auto" w:fill="FFFFFF"/>
        <w:spacing w:before="0" w:beforeAutospacing="0" w:after="240" w:afterAutospacing="0"/>
        <w:jc w:val="both"/>
        <w:rPr>
          <w:rFonts w:ascii="Arial Narrow" w:hAnsi="Arial Narrow"/>
          <w:color w:val="000000"/>
          <w:sz w:val="22"/>
          <w:szCs w:val="22"/>
        </w:rPr>
      </w:pPr>
      <w:r w:rsidRPr="00545511">
        <w:rPr>
          <w:rFonts w:ascii="Arial Narrow" w:hAnsi="Arial Narrow"/>
          <w:color w:val="000000"/>
          <w:sz w:val="22"/>
          <w:szCs w:val="22"/>
        </w:rPr>
        <w:t>Nový rozvoj mestečka Hybe nastal až v druhej polovici 16.storočia , keď sa Hybe stali centrom reformácie a v druhej polovici 17.storočia prostredníctvom artikulárneho kostola a školy centrom duchovného, kultúrneho a hospodárskeho života v hornom Liptove.</w:t>
      </w:r>
    </w:p>
    <w:p w:rsidR="00260FFE" w:rsidRPr="00545511" w:rsidRDefault="00260FFE" w:rsidP="00545511">
      <w:pPr>
        <w:pStyle w:val="Normlnywebov"/>
        <w:shd w:val="clear" w:color="auto" w:fill="FFFFFF"/>
        <w:spacing w:before="0" w:beforeAutospacing="0" w:after="240" w:afterAutospacing="0"/>
        <w:jc w:val="both"/>
        <w:rPr>
          <w:rFonts w:ascii="Arial Narrow" w:hAnsi="Arial Narrow"/>
          <w:color w:val="000000"/>
          <w:sz w:val="22"/>
          <w:szCs w:val="22"/>
        </w:rPr>
      </w:pPr>
      <w:r w:rsidRPr="00545511">
        <w:rPr>
          <w:rFonts w:ascii="Arial Narrow" w:hAnsi="Arial Narrow"/>
          <w:color w:val="000000"/>
          <w:sz w:val="22"/>
          <w:szCs w:val="22"/>
        </w:rPr>
        <w:t>V období rokov 1750-1800 môžeme hovoriť ako o období vrcholnej literárnej tvorby hybských artikulárnych a tolerančných kazateľov ( Ján Čerňanský, Eliáš Marček, Augustín Doležal, Matej Šulek).</w:t>
      </w:r>
    </w:p>
    <w:p w:rsidR="00260FFE" w:rsidRPr="00545511" w:rsidRDefault="00260FFE" w:rsidP="00545511">
      <w:pPr>
        <w:pStyle w:val="Normlnywebov"/>
        <w:shd w:val="clear" w:color="auto" w:fill="FFFFFF"/>
        <w:spacing w:before="0" w:beforeAutospacing="0" w:after="240" w:afterAutospacing="0"/>
        <w:jc w:val="both"/>
        <w:rPr>
          <w:rFonts w:ascii="Arial Narrow" w:hAnsi="Arial Narrow"/>
          <w:color w:val="000000"/>
          <w:sz w:val="22"/>
          <w:szCs w:val="22"/>
        </w:rPr>
      </w:pPr>
      <w:r w:rsidRPr="00545511">
        <w:rPr>
          <w:rFonts w:ascii="Arial Narrow" w:hAnsi="Arial Narrow"/>
          <w:color w:val="000000"/>
          <w:sz w:val="22"/>
          <w:szCs w:val="22"/>
        </w:rPr>
        <w:t>Na rozhraní 18. a 19. storočia boli Hybe vidieckym mestečkom remeselnícko-roľníckeho charakteru. V rokoch 1848/1849 sa prejavili Hybenia ako národne uvedomelí a revolučne aktívni. Na čele verejného života v mestečku stála pokroková hybská inteligencia ( hybský lekár Jonáš Bohumil Guoth, básnik Jakub Grajchman, vicerichtár Ján Jaroš, evanjelický učiteľ Jozef Jurányi a Daniel Šefranka, učiteľ a ovocinár Ľudovít Orphanides, notár Ľudovít Klein,evanjelický farár Ján Juraj Kraus, richtár Ján Zudla).</w:t>
      </w:r>
    </w:p>
    <w:p w:rsidR="00260FFE" w:rsidRPr="00545511" w:rsidRDefault="00260FFE" w:rsidP="00545511">
      <w:pPr>
        <w:pStyle w:val="Normlnywebov"/>
        <w:shd w:val="clear" w:color="auto" w:fill="FFFFFF"/>
        <w:spacing w:before="0" w:beforeAutospacing="0" w:after="240" w:afterAutospacing="0"/>
        <w:jc w:val="both"/>
        <w:rPr>
          <w:rFonts w:ascii="Arial Narrow" w:hAnsi="Arial Narrow"/>
          <w:color w:val="000000"/>
          <w:sz w:val="22"/>
          <w:szCs w:val="22"/>
        </w:rPr>
      </w:pPr>
      <w:r w:rsidRPr="00545511">
        <w:rPr>
          <w:rFonts w:ascii="Arial Narrow" w:hAnsi="Arial Narrow"/>
          <w:color w:val="000000"/>
          <w:sz w:val="22"/>
          <w:szCs w:val="22"/>
        </w:rPr>
        <w:t>Mestečko Hybe bolo v matičných rokoch zakladateľom Matice slovenskej, malo štyri knižnice, čitateľský spolok a rozvíjala sa aj ochotnícka činnosť , ktorá zaznamenala v Hybiach dlhoročné tradície.</w:t>
      </w:r>
    </w:p>
    <w:p w:rsidR="00260FFE" w:rsidRPr="00545511" w:rsidRDefault="00260FFE" w:rsidP="00545511">
      <w:pPr>
        <w:pStyle w:val="Normlnywebov"/>
        <w:shd w:val="clear" w:color="auto" w:fill="FFFFFF"/>
        <w:spacing w:before="0" w:beforeAutospacing="0" w:after="240" w:afterAutospacing="0"/>
        <w:jc w:val="both"/>
        <w:rPr>
          <w:rFonts w:ascii="Arial Narrow" w:hAnsi="Arial Narrow"/>
          <w:color w:val="000000"/>
          <w:sz w:val="22"/>
          <w:szCs w:val="22"/>
        </w:rPr>
      </w:pPr>
      <w:r w:rsidRPr="00545511">
        <w:rPr>
          <w:rFonts w:ascii="Arial Narrow" w:hAnsi="Arial Narrow"/>
          <w:color w:val="000000"/>
          <w:sz w:val="22"/>
          <w:szCs w:val="22"/>
        </w:rPr>
        <w:t>Na začiatku 20.storočia vyšli z Hýb dvaja poslanci uhorského snemu, z toho jeden bol ministrom spravodlivosti (Ján Ružiak a Bartolomej Lányi). Bohatú históriu zaznamenali Hybe počas celého 20.storočia.</w:t>
      </w:r>
    </w:p>
    <w:p w:rsidR="00140C9A" w:rsidRPr="005122BF" w:rsidRDefault="00140C9A" w:rsidP="00133CAF">
      <w:pPr>
        <w:jc w:val="both"/>
        <w:rPr>
          <w:rFonts w:ascii="Arial Narrow" w:hAnsi="Arial Narrow"/>
          <w:sz w:val="22"/>
          <w:szCs w:val="22"/>
        </w:rPr>
      </w:pPr>
    </w:p>
    <w:p w:rsidR="00EC721E" w:rsidRDefault="00545511" w:rsidP="00133CAF">
      <w:pPr>
        <w:jc w:val="both"/>
        <w:rPr>
          <w:rFonts w:ascii="Arial Narrow" w:hAnsi="Arial Narrow"/>
          <w:sz w:val="22"/>
          <w:szCs w:val="22"/>
        </w:rPr>
      </w:pPr>
      <w:r w:rsidRPr="00EC721E">
        <w:rPr>
          <w:rFonts w:ascii="Arial Narrow" w:hAnsi="Arial Narrow"/>
          <w:b/>
        </w:rPr>
        <w:t xml:space="preserve">1.5 </w:t>
      </w:r>
      <w:r w:rsidR="00260FFE" w:rsidRPr="00EC721E">
        <w:rPr>
          <w:rFonts w:ascii="Arial Narrow" w:hAnsi="Arial Narrow"/>
          <w:b/>
        </w:rPr>
        <w:t>Zdravotníctvo</w:t>
      </w:r>
      <w:r w:rsidR="00140C9A" w:rsidRPr="005122BF">
        <w:rPr>
          <w:rFonts w:ascii="Arial Narrow" w:hAnsi="Arial Narrow"/>
          <w:sz w:val="22"/>
          <w:szCs w:val="22"/>
        </w:rPr>
        <w:t xml:space="preserve"> </w:t>
      </w:r>
    </w:p>
    <w:p w:rsidR="00260FFE" w:rsidRPr="005122BF" w:rsidRDefault="00EC721E" w:rsidP="00133CAF">
      <w:pPr>
        <w:jc w:val="both"/>
        <w:rPr>
          <w:rFonts w:ascii="Arial Narrow" w:hAnsi="Arial Narrow"/>
          <w:sz w:val="22"/>
          <w:szCs w:val="22"/>
        </w:rPr>
      </w:pPr>
      <w:r>
        <w:rPr>
          <w:rFonts w:ascii="Arial Narrow" w:hAnsi="Arial Narrow"/>
          <w:sz w:val="22"/>
          <w:szCs w:val="22"/>
        </w:rPr>
        <w:t>N</w:t>
      </w:r>
      <w:r w:rsidR="00140C9A" w:rsidRPr="005122BF">
        <w:rPr>
          <w:rFonts w:ascii="Arial Narrow" w:hAnsi="Arial Narrow"/>
          <w:sz w:val="22"/>
          <w:szCs w:val="22"/>
        </w:rPr>
        <w:t>ajbližšie zdravotné stredisko sa nachádza v Obci Východná a v meste Liptovský Hrádok, nemocnica v meste Liptovský Mikuláš</w:t>
      </w:r>
    </w:p>
    <w:p w:rsidR="00140C9A" w:rsidRPr="005122BF" w:rsidRDefault="00140C9A" w:rsidP="00133CAF">
      <w:pPr>
        <w:jc w:val="both"/>
        <w:rPr>
          <w:rFonts w:ascii="Arial Narrow" w:hAnsi="Arial Narrow"/>
          <w:sz w:val="22"/>
          <w:szCs w:val="22"/>
        </w:rPr>
      </w:pPr>
    </w:p>
    <w:p w:rsidR="00EC721E" w:rsidRPr="00EC721E" w:rsidRDefault="00260FFE" w:rsidP="00CC79DB">
      <w:pPr>
        <w:numPr>
          <w:ilvl w:val="1"/>
          <w:numId w:val="15"/>
        </w:numPr>
        <w:jc w:val="both"/>
        <w:rPr>
          <w:rFonts w:ascii="Arial Narrow" w:hAnsi="Arial Narrow"/>
          <w:b/>
          <w:sz w:val="22"/>
          <w:szCs w:val="22"/>
        </w:rPr>
      </w:pPr>
      <w:r w:rsidRPr="00EC721E">
        <w:rPr>
          <w:rFonts w:ascii="Arial Narrow" w:hAnsi="Arial Narrow"/>
          <w:b/>
        </w:rPr>
        <w:t>Sociálne zabezpečenie</w:t>
      </w:r>
    </w:p>
    <w:p w:rsidR="00260FFE" w:rsidRPr="005122BF" w:rsidRDefault="00EC721E" w:rsidP="00EC721E">
      <w:pPr>
        <w:jc w:val="both"/>
        <w:rPr>
          <w:rFonts w:ascii="Arial Narrow" w:hAnsi="Arial Narrow"/>
          <w:sz w:val="22"/>
          <w:szCs w:val="22"/>
        </w:rPr>
      </w:pPr>
      <w:r>
        <w:rPr>
          <w:rFonts w:ascii="Arial Narrow" w:hAnsi="Arial Narrow"/>
          <w:sz w:val="22"/>
          <w:szCs w:val="22"/>
        </w:rPr>
        <w:t>N</w:t>
      </w:r>
      <w:r w:rsidR="00545511">
        <w:rPr>
          <w:rFonts w:ascii="Arial Narrow" w:hAnsi="Arial Narrow"/>
          <w:sz w:val="22"/>
          <w:szCs w:val="22"/>
        </w:rPr>
        <w:t>ajbližší domov sociálnych služieb sa nachádza v Liptovskom Hrádku.</w:t>
      </w:r>
    </w:p>
    <w:p w:rsidR="00140C9A" w:rsidRPr="005122BF" w:rsidRDefault="00140C9A" w:rsidP="00133CAF">
      <w:pPr>
        <w:jc w:val="both"/>
        <w:rPr>
          <w:rFonts w:ascii="Arial Narrow" w:hAnsi="Arial Narrow"/>
          <w:sz w:val="22"/>
          <w:szCs w:val="22"/>
        </w:rPr>
      </w:pPr>
    </w:p>
    <w:p w:rsidR="00260FFE" w:rsidRPr="00EC721E" w:rsidRDefault="00545511" w:rsidP="00545511">
      <w:pPr>
        <w:jc w:val="both"/>
        <w:rPr>
          <w:rFonts w:ascii="Arial Narrow" w:hAnsi="Arial Narrow"/>
          <w:b/>
        </w:rPr>
      </w:pPr>
      <w:r w:rsidRPr="00EC721E">
        <w:rPr>
          <w:rFonts w:ascii="Arial Narrow" w:hAnsi="Arial Narrow"/>
          <w:b/>
        </w:rPr>
        <w:t xml:space="preserve">1.7 </w:t>
      </w:r>
      <w:r w:rsidR="00260FFE" w:rsidRPr="00EC721E">
        <w:rPr>
          <w:rFonts w:ascii="Arial Narrow" w:hAnsi="Arial Narrow"/>
          <w:b/>
        </w:rPr>
        <w:t xml:space="preserve">Kultúra, </w:t>
      </w:r>
      <w:r w:rsidR="00140C9A" w:rsidRPr="00EC721E">
        <w:rPr>
          <w:rFonts w:ascii="Arial Narrow" w:hAnsi="Arial Narrow"/>
          <w:b/>
        </w:rPr>
        <w:t xml:space="preserve">pamiatky a </w:t>
      </w:r>
      <w:r w:rsidR="00260FFE" w:rsidRPr="00EC721E">
        <w:rPr>
          <w:rFonts w:ascii="Arial Narrow" w:hAnsi="Arial Narrow"/>
          <w:b/>
        </w:rPr>
        <w:t>významné osobnosti obce</w:t>
      </w:r>
      <w:r w:rsidR="00140C9A" w:rsidRPr="00EC721E">
        <w:rPr>
          <w:rFonts w:ascii="Arial Narrow" w:hAnsi="Arial Narrow"/>
          <w:b/>
        </w:rPr>
        <w:t>, vzdelávanie</w:t>
      </w:r>
    </w:p>
    <w:p w:rsidR="00260FFE" w:rsidRPr="00545511" w:rsidRDefault="00260FFE" w:rsidP="00545511">
      <w:pPr>
        <w:jc w:val="both"/>
        <w:rPr>
          <w:rFonts w:ascii="Arial Narrow" w:hAnsi="Arial Narrow"/>
          <w:sz w:val="22"/>
          <w:szCs w:val="22"/>
        </w:rPr>
      </w:pPr>
    </w:p>
    <w:p w:rsidR="00140C9A" w:rsidRPr="00545511" w:rsidRDefault="00260FFE" w:rsidP="00545511">
      <w:pPr>
        <w:pStyle w:val="Normlnywebov"/>
        <w:shd w:val="clear" w:color="auto" w:fill="FFFFFF"/>
        <w:spacing w:before="0" w:beforeAutospacing="0" w:after="240" w:afterAutospacing="0"/>
        <w:jc w:val="both"/>
        <w:rPr>
          <w:rFonts w:ascii="Arial Narrow" w:hAnsi="Arial Narrow"/>
          <w:color w:val="000000"/>
          <w:sz w:val="22"/>
          <w:szCs w:val="22"/>
        </w:rPr>
      </w:pPr>
      <w:r w:rsidRPr="00545511">
        <w:rPr>
          <w:rFonts w:ascii="Arial Narrow" w:hAnsi="Arial Narrow"/>
          <w:color w:val="000000"/>
          <w:sz w:val="22"/>
          <w:szCs w:val="22"/>
        </w:rPr>
        <w:t xml:space="preserve">Spoločensky významnú infraštruktúru v obci predstavuje materská škola, základná škola, kultúrny dom, kostol Evanjelickej cirkvi a.v., kostol Rímsko-katolíckej cirkvi, Dom Dobroslava Chrobáka, knižnica. Oba kostoly, Pamätný dom Dobroslava Chrobáka, Pamätný dom básnika Jakuba Grajchmana, hrob Jakuba Grajchmana s náhrobníkom, pamätný dom Alojza Štróbla sa nachádzajú v Ústrednom zozname pamiatkového fondu SR, na zozname kultúrnych pamiatok. Celé jadro obce je vyhlásené za zónu kultúrneho bohatstva. V súčasnosti je v obci vytvorené silné športové zázemie, miestni športovci získavajú ocenenia v celoslovenskom meradle, najmä v bežeckom lyžovaní. V </w:t>
      </w:r>
      <w:r w:rsidRPr="00545511">
        <w:rPr>
          <w:rFonts w:ascii="Arial Narrow" w:hAnsi="Arial Narrow"/>
          <w:color w:val="000000"/>
          <w:sz w:val="22"/>
          <w:szCs w:val="22"/>
        </w:rPr>
        <w:lastRenderedPageBreak/>
        <w:t>Hybiach sú veľmi dobré podmienky pre zimné športy, cykloturistiku, pešiu turistiku ( Hybská tiesňava, minerálne pramene), hubárstvo. Nachádza sa tu lyžiarsky vlek a certifikované bežecké trate.V obci pracuje Dobrovoľný hasičský zbor.</w:t>
      </w:r>
      <w:r w:rsidR="00EC721E">
        <w:rPr>
          <w:rFonts w:ascii="Arial Narrow" w:hAnsi="Arial Narrow"/>
          <w:color w:val="000000"/>
          <w:sz w:val="22"/>
          <w:szCs w:val="22"/>
        </w:rPr>
        <w:t xml:space="preserve"> </w:t>
      </w:r>
      <w:r w:rsidRPr="00545511">
        <w:rPr>
          <w:rFonts w:ascii="Arial Narrow" w:hAnsi="Arial Narrow"/>
          <w:color w:val="000000"/>
          <w:sz w:val="22"/>
          <w:szCs w:val="22"/>
        </w:rPr>
        <w:t xml:space="preserve">Pri evanjelickej cirkvi pracuje evanjelický cirkevný spevokol, detský spevokol, aktívne sa stretávajú mladí ľudia a zúčastňujú sa rôznych táborov, stretávajú sa mladé rodiny s deťmi. </w:t>
      </w:r>
    </w:p>
    <w:p w:rsidR="00140C9A" w:rsidRPr="00545511" w:rsidRDefault="00260FFE" w:rsidP="00545511">
      <w:pPr>
        <w:pStyle w:val="Normlnywebov"/>
        <w:shd w:val="clear" w:color="auto" w:fill="FFFFFF"/>
        <w:spacing w:before="0" w:beforeAutospacing="0" w:after="240" w:afterAutospacing="0"/>
        <w:jc w:val="both"/>
        <w:rPr>
          <w:rFonts w:ascii="Arial Narrow" w:hAnsi="Arial Narrow"/>
          <w:color w:val="000000"/>
          <w:sz w:val="22"/>
          <w:szCs w:val="22"/>
        </w:rPr>
      </w:pPr>
      <w:r w:rsidRPr="00545511">
        <w:rPr>
          <w:rFonts w:ascii="Arial Narrow" w:hAnsi="Arial Narrow"/>
          <w:color w:val="000000"/>
          <w:sz w:val="22"/>
          <w:szCs w:val="22"/>
        </w:rPr>
        <w:t xml:space="preserve">Miestnu </w:t>
      </w:r>
      <w:r w:rsidR="00140C9A" w:rsidRPr="00545511">
        <w:rPr>
          <w:rFonts w:ascii="Arial Narrow" w:hAnsi="Arial Narrow"/>
          <w:color w:val="000000"/>
          <w:sz w:val="22"/>
          <w:szCs w:val="22"/>
        </w:rPr>
        <w:t xml:space="preserve">základnú školu s materskou školou </w:t>
      </w:r>
      <w:r w:rsidRPr="00545511">
        <w:rPr>
          <w:rFonts w:ascii="Arial Narrow" w:hAnsi="Arial Narrow"/>
          <w:color w:val="000000"/>
          <w:sz w:val="22"/>
          <w:szCs w:val="22"/>
        </w:rPr>
        <w:t>navštevujú deti z okolitých obcí (Vyšná Boca, Nižná Boca, Kráľova Lehota, Malužina). Škola má dobre vybavenú počítačovú triedu v rámci Infoveku a využíva Internet, na škole pracujú rôzne krúžky.</w:t>
      </w:r>
      <w:r w:rsidR="00140C9A" w:rsidRPr="00545511">
        <w:rPr>
          <w:rFonts w:ascii="Arial Narrow" w:hAnsi="Arial Narrow"/>
          <w:color w:val="000000"/>
          <w:sz w:val="22"/>
          <w:szCs w:val="22"/>
        </w:rPr>
        <w:t xml:space="preserve"> V šk.roku 201</w:t>
      </w:r>
      <w:r w:rsidR="00B81F6E">
        <w:rPr>
          <w:rFonts w:ascii="Arial Narrow" w:hAnsi="Arial Narrow"/>
          <w:color w:val="000000"/>
          <w:sz w:val="22"/>
          <w:szCs w:val="22"/>
        </w:rPr>
        <w:t>5</w:t>
      </w:r>
      <w:r w:rsidR="00140C9A" w:rsidRPr="00545511">
        <w:rPr>
          <w:rFonts w:ascii="Arial Narrow" w:hAnsi="Arial Narrow"/>
          <w:color w:val="000000"/>
          <w:sz w:val="22"/>
          <w:szCs w:val="22"/>
        </w:rPr>
        <w:t>/201</w:t>
      </w:r>
      <w:r w:rsidR="00B81F6E">
        <w:rPr>
          <w:rFonts w:ascii="Arial Narrow" w:hAnsi="Arial Narrow"/>
          <w:color w:val="000000"/>
          <w:sz w:val="22"/>
          <w:szCs w:val="22"/>
        </w:rPr>
        <w:t>6</w:t>
      </w:r>
      <w:r w:rsidR="00140C9A" w:rsidRPr="00545511">
        <w:rPr>
          <w:rFonts w:ascii="Arial Narrow" w:hAnsi="Arial Narrow"/>
          <w:color w:val="000000"/>
          <w:sz w:val="22"/>
          <w:szCs w:val="22"/>
        </w:rPr>
        <w:t xml:space="preserve"> mala škola dve triedy predprimárneho vzdelávania, 8 tried primárneho vzdelávania a </w:t>
      </w:r>
      <w:r w:rsidR="00B81F6E">
        <w:rPr>
          <w:rFonts w:ascii="Arial Narrow" w:hAnsi="Arial Narrow"/>
          <w:color w:val="000000"/>
          <w:sz w:val="22"/>
          <w:szCs w:val="22"/>
        </w:rPr>
        <w:t>jednu</w:t>
      </w:r>
      <w:r w:rsidR="00140C9A" w:rsidRPr="00545511">
        <w:rPr>
          <w:rFonts w:ascii="Arial Narrow" w:hAnsi="Arial Narrow"/>
          <w:color w:val="000000"/>
          <w:sz w:val="22"/>
          <w:szCs w:val="22"/>
        </w:rPr>
        <w:t xml:space="preserve"> špeciáln</w:t>
      </w:r>
      <w:r w:rsidR="00B81F6E">
        <w:rPr>
          <w:rFonts w:ascii="Arial Narrow" w:hAnsi="Arial Narrow"/>
          <w:color w:val="000000"/>
          <w:sz w:val="22"/>
          <w:szCs w:val="22"/>
        </w:rPr>
        <w:t>u triedu</w:t>
      </w:r>
      <w:r w:rsidR="00140C9A" w:rsidRPr="00545511">
        <w:rPr>
          <w:rFonts w:ascii="Arial Narrow" w:hAnsi="Arial Narrow"/>
          <w:color w:val="000000"/>
          <w:sz w:val="22"/>
          <w:szCs w:val="22"/>
        </w:rPr>
        <w:t>.</w:t>
      </w:r>
    </w:p>
    <w:p w:rsidR="00260FFE" w:rsidRPr="00545511" w:rsidRDefault="00140C9A" w:rsidP="00545511">
      <w:pPr>
        <w:pStyle w:val="Normlnywebov"/>
        <w:shd w:val="clear" w:color="auto" w:fill="FFFFFF"/>
        <w:spacing w:before="0" w:beforeAutospacing="0" w:after="240" w:afterAutospacing="0"/>
        <w:jc w:val="both"/>
        <w:rPr>
          <w:rFonts w:ascii="Arial Narrow" w:hAnsi="Arial Narrow"/>
          <w:color w:val="000000"/>
          <w:sz w:val="22"/>
          <w:szCs w:val="22"/>
        </w:rPr>
      </w:pPr>
      <w:r w:rsidRPr="00545511">
        <w:rPr>
          <w:rFonts w:ascii="Arial Narrow" w:hAnsi="Arial Narrow"/>
          <w:color w:val="000000"/>
          <w:sz w:val="22"/>
          <w:szCs w:val="22"/>
        </w:rPr>
        <w:t>S</w:t>
      </w:r>
      <w:r w:rsidR="00260FFE" w:rsidRPr="00545511">
        <w:rPr>
          <w:rFonts w:ascii="Arial Narrow" w:hAnsi="Arial Narrow"/>
          <w:color w:val="000000"/>
          <w:sz w:val="22"/>
          <w:szCs w:val="22"/>
        </w:rPr>
        <w:t>voju činnosť preukazujú i skauti a v obci sa uskutočňujú rôzne včelárske aktivity.</w:t>
      </w:r>
    </w:p>
    <w:p w:rsidR="00260FFE" w:rsidRPr="00545511" w:rsidRDefault="00260FFE" w:rsidP="00545511">
      <w:pPr>
        <w:pStyle w:val="Normlnywebov"/>
        <w:shd w:val="clear" w:color="auto" w:fill="FFFFFF"/>
        <w:spacing w:before="0" w:beforeAutospacing="0" w:after="240" w:afterAutospacing="0"/>
        <w:jc w:val="both"/>
        <w:rPr>
          <w:rFonts w:ascii="Arial Narrow" w:hAnsi="Arial Narrow"/>
          <w:color w:val="000000"/>
          <w:sz w:val="22"/>
          <w:szCs w:val="22"/>
        </w:rPr>
      </w:pPr>
      <w:r w:rsidRPr="00545511">
        <w:rPr>
          <w:rFonts w:ascii="Arial Narrow" w:hAnsi="Arial Narrow"/>
          <w:color w:val="000000"/>
          <w:sz w:val="22"/>
          <w:szCs w:val="22"/>
        </w:rPr>
        <w:t xml:space="preserve">Dnešní Hybenia sú hrdí na svoju kultúrnu minulosť, na významné osobnosti, ktoré vyšli z Hýb a uplatnili sa v rôznych oblastiach spoločenského i kultúrneho života. Dovolíme si spomenúť niektorých z nich – spisovateľ Dobroslav Chrobák, spisovateľ, Peter Jaroš, historik a spisovateľ Rudo Brtáň, básnik Július Lenko, herci Ivan Rajniak , Ondrej Jariabek, Teodor Piovarči, Slavo Záhradník, režisér Ondrej Rajniak, režisérka ochotníckeho divadla Ružena Jariabeková, divadelný teoretik Rudolf Mrlian,akademický maliar Pavol Michalides, architekti Ján Svetlík, Jozef Chrobák, Vladimír Chrobák, Ján Mlynár, lekári Rudolf Rajniak, Július Breza, Ján Breza, publicisti Ondrej a Jozef Marušiak, dramaturg a prekladateľ </w:t>
      </w:r>
      <w:r w:rsidR="0019307B" w:rsidRPr="00545511">
        <w:rPr>
          <w:rFonts w:ascii="Arial Narrow" w:hAnsi="Arial Narrow"/>
          <w:color w:val="000000"/>
          <w:sz w:val="22"/>
          <w:szCs w:val="22"/>
        </w:rPr>
        <w:t>S</w:t>
      </w:r>
      <w:r w:rsidRPr="00545511">
        <w:rPr>
          <w:rFonts w:ascii="Arial Narrow" w:hAnsi="Arial Narrow"/>
          <w:color w:val="000000"/>
          <w:sz w:val="22"/>
          <w:szCs w:val="22"/>
        </w:rPr>
        <w:t>lavo Marušiak a mnohí ďalší.</w:t>
      </w:r>
    </w:p>
    <w:p w:rsidR="0019307B" w:rsidRPr="00545511" w:rsidRDefault="0019307B" w:rsidP="00545511">
      <w:pPr>
        <w:pStyle w:val="Normlnywebov"/>
        <w:shd w:val="clear" w:color="auto" w:fill="FFFFFF"/>
        <w:spacing w:before="30" w:beforeAutospacing="0" w:after="30" w:afterAutospacing="0"/>
        <w:rPr>
          <w:rFonts w:ascii="Arial Narrow" w:hAnsi="Arial Narrow"/>
          <w:color w:val="333333"/>
          <w:sz w:val="22"/>
          <w:szCs w:val="22"/>
        </w:rPr>
      </w:pPr>
      <w:r w:rsidRPr="00545511">
        <w:rPr>
          <w:rStyle w:val="Siln"/>
          <w:rFonts w:ascii="Arial Narrow" w:hAnsi="Arial Narrow"/>
          <w:color w:val="333333"/>
          <w:sz w:val="22"/>
          <w:szCs w:val="22"/>
        </w:rPr>
        <w:t>Pôsobisko:</w:t>
      </w:r>
      <w:r w:rsidRPr="00545511">
        <w:rPr>
          <w:rFonts w:ascii="Arial Narrow" w:hAnsi="Arial Narrow"/>
          <w:color w:val="333333"/>
          <w:sz w:val="22"/>
          <w:szCs w:val="22"/>
        </w:rPr>
        <w:br/>
        <w:t>Daniel Bachát-Dumný (1840-1906) – spisovateľ</w:t>
      </w:r>
      <w:r w:rsidRPr="00545511">
        <w:rPr>
          <w:rStyle w:val="apple-converted-space"/>
          <w:rFonts w:ascii="Arial Narrow" w:hAnsi="Arial Narrow"/>
          <w:color w:val="333333"/>
          <w:sz w:val="22"/>
          <w:szCs w:val="22"/>
        </w:rPr>
        <w:t> </w:t>
      </w:r>
      <w:r w:rsidRPr="00545511">
        <w:rPr>
          <w:rFonts w:ascii="Arial Narrow" w:hAnsi="Arial Narrow"/>
          <w:color w:val="333333"/>
          <w:sz w:val="22"/>
          <w:szCs w:val="22"/>
        </w:rPr>
        <w:br/>
        <w:t>Ján Čerňanský (1709-1766) – osvietený spisovateľ – pôsobil tu v rokoch 1752-1758</w:t>
      </w:r>
      <w:r w:rsidRPr="00545511">
        <w:rPr>
          <w:rStyle w:val="apple-converted-space"/>
          <w:rFonts w:ascii="Arial Narrow" w:hAnsi="Arial Narrow"/>
          <w:color w:val="333333"/>
          <w:sz w:val="22"/>
          <w:szCs w:val="22"/>
        </w:rPr>
        <w:t> </w:t>
      </w:r>
      <w:r w:rsidRPr="00545511">
        <w:rPr>
          <w:rFonts w:ascii="Arial Narrow" w:hAnsi="Arial Narrow"/>
          <w:color w:val="333333"/>
          <w:sz w:val="22"/>
          <w:szCs w:val="22"/>
        </w:rPr>
        <w:br/>
        <w:t>Augustín Doležal (1737-1802) – básnik, filológ – pôsobil tu v rokoch 1767-1783</w:t>
      </w:r>
      <w:r w:rsidRPr="00545511">
        <w:rPr>
          <w:rStyle w:val="apple-converted-space"/>
          <w:rFonts w:ascii="Arial Narrow" w:hAnsi="Arial Narrow"/>
          <w:color w:val="333333"/>
          <w:sz w:val="22"/>
          <w:szCs w:val="22"/>
        </w:rPr>
        <w:t> </w:t>
      </w:r>
      <w:r w:rsidRPr="00545511">
        <w:rPr>
          <w:rFonts w:ascii="Arial Narrow" w:hAnsi="Arial Narrow"/>
          <w:color w:val="333333"/>
          <w:sz w:val="22"/>
          <w:szCs w:val="22"/>
        </w:rPr>
        <w:br/>
        <w:t>Jonáš Bohumil Guoth (1811-1888) – osvietený pracovník, lekár - pôsobil tu v rokoch 1836-1888</w:t>
      </w:r>
      <w:r w:rsidRPr="00545511">
        <w:rPr>
          <w:rStyle w:val="apple-converted-space"/>
          <w:rFonts w:ascii="Arial Narrow" w:hAnsi="Arial Narrow"/>
          <w:color w:val="333333"/>
          <w:sz w:val="22"/>
          <w:szCs w:val="22"/>
        </w:rPr>
        <w:t> </w:t>
      </w:r>
      <w:r w:rsidRPr="00545511">
        <w:rPr>
          <w:rFonts w:ascii="Arial Narrow" w:hAnsi="Arial Narrow"/>
          <w:color w:val="333333"/>
          <w:sz w:val="22"/>
          <w:szCs w:val="22"/>
        </w:rPr>
        <w:br/>
        <w:t>Štefan Nikolaj Hýroš (1813-1888) – historik</w:t>
      </w:r>
      <w:r w:rsidRPr="00545511">
        <w:rPr>
          <w:rStyle w:val="apple-converted-space"/>
          <w:rFonts w:ascii="Arial Narrow" w:hAnsi="Arial Narrow"/>
          <w:color w:val="333333"/>
          <w:sz w:val="22"/>
          <w:szCs w:val="22"/>
        </w:rPr>
        <w:t> </w:t>
      </w:r>
      <w:r w:rsidRPr="00545511">
        <w:rPr>
          <w:rFonts w:ascii="Arial Narrow" w:hAnsi="Arial Narrow"/>
          <w:color w:val="333333"/>
          <w:sz w:val="22"/>
          <w:szCs w:val="22"/>
        </w:rPr>
        <w:br/>
        <w:t>Štefan Pilárik (1615-1693) – spisovateľ</w:t>
      </w:r>
      <w:r w:rsidRPr="00545511">
        <w:rPr>
          <w:rStyle w:val="apple-converted-space"/>
          <w:rFonts w:ascii="Arial Narrow" w:hAnsi="Arial Narrow"/>
          <w:color w:val="333333"/>
          <w:sz w:val="22"/>
          <w:szCs w:val="22"/>
        </w:rPr>
        <w:t> </w:t>
      </w:r>
      <w:r w:rsidRPr="00545511">
        <w:rPr>
          <w:rFonts w:ascii="Arial Narrow" w:hAnsi="Arial Narrow"/>
          <w:color w:val="333333"/>
          <w:sz w:val="22"/>
          <w:szCs w:val="22"/>
        </w:rPr>
        <w:br/>
        <w:t>Ján Šimkovic (1854-1931) – prekladateľ - pôsobil tu v rokoch 1888-1923</w:t>
      </w:r>
      <w:r w:rsidRPr="00545511">
        <w:rPr>
          <w:rStyle w:val="apple-converted-space"/>
          <w:rFonts w:ascii="Arial Narrow" w:hAnsi="Arial Narrow"/>
          <w:color w:val="333333"/>
          <w:sz w:val="22"/>
          <w:szCs w:val="22"/>
        </w:rPr>
        <w:t> </w:t>
      </w:r>
      <w:r w:rsidRPr="00545511">
        <w:rPr>
          <w:rFonts w:ascii="Arial Narrow" w:hAnsi="Arial Narrow"/>
          <w:color w:val="333333"/>
          <w:sz w:val="22"/>
          <w:szCs w:val="22"/>
        </w:rPr>
        <w:br/>
        <w:t>Matej Šulek (1748-1815) – náboženský spisovateľ – pôsobil tu v rokoch 1776-1778</w:t>
      </w:r>
      <w:r w:rsidRPr="00545511">
        <w:rPr>
          <w:rStyle w:val="apple-converted-space"/>
          <w:rFonts w:ascii="Arial Narrow" w:hAnsi="Arial Narrow"/>
          <w:color w:val="333333"/>
          <w:sz w:val="22"/>
          <w:szCs w:val="22"/>
        </w:rPr>
        <w:t> </w:t>
      </w:r>
      <w:r w:rsidRPr="00545511">
        <w:rPr>
          <w:rFonts w:ascii="Arial Narrow" w:hAnsi="Arial Narrow"/>
          <w:color w:val="333333"/>
          <w:sz w:val="22"/>
          <w:szCs w:val="22"/>
        </w:rPr>
        <w:br/>
        <w:t>Valentín Balassa (1554-1594) – renesančný básnik –tu je pochovaný</w:t>
      </w:r>
    </w:p>
    <w:p w:rsidR="00260FFE" w:rsidRPr="005122BF" w:rsidRDefault="00260FFE" w:rsidP="00133CAF">
      <w:pPr>
        <w:jc w:val="both"/>
        <w:rPr>
          <w:rFonts w:ascii="Arial Narrow" w:hAnsi="Arial Narrow"/>
          <w:sz w:val="22"/>
          <w:szCs w:val="22"/>
        </w:rPr>
      </w:pPr>
    </w:p>
    <w:p w:rsidR="00260FFE" w:rsidRPr="005122BF" w:rsidRDefault="00545511" w:rsidP="00260FFE">
      <w:pPr>
        <w:rPr>
          <w:rFonts w:ascii="Arial Narrow" w:hAnsi="Arial Narrow"/>
          <w:b/>
        </w:rPr>
      </w:pPr>
      <w:r>
        <w:rPr>
          <w:rFonts w:ascii="Arial Narrow" w:hAnsi="Arial Narrow"/>
          <w:b/>
        </w:rPr>
        <w:t xml:space="preserve">1.8 </w:t>
      </w:r>
      <w:r w:rsidR="00260FFE" w:rsidRPr="005122BF">
        <w:rPr>
          <w:rFonts w:ascii="Arial Narrow" w:hAnsi="Arial Narrow"/>
          <w:b/>
        </w:rPr>
        <w:t xml:space="preserve">Organizačná </w:t>
      </w:r>
      <w:r w:rsidR="00B81F6E">
        <w:rPr>
          <w:rFonts w:ascii="Arial Narrow" w:hAnsi="Arial Narrow"/>
          <w:b/>
        </w:rPr>
        <w:t>štruktúra Obce Hybe k 31.12.2015</w:t>
      </w:r>
    </w:p>
    <w:p w:rsidR="00260FFE" w:rsidRPr="005122BF" w:rsidRDefault="00260FFE" w:rsidP="00260FFE">
      <w:pPr>
        <w:rPr>
          <w:rFonts w:ascii="Arial Narrow" w:hAnsi="Arial Narrow"/>
        </w:rPr>
      </w:pPr>
    </w:p>
    <w:p w:rsidR="00260FFE" w:rsidRPr="005122BF" w:rsidRDefault="00260FFE" w:rsidP="00260FFE">
      <w:pPr>
        <w:rPr>
          <w:rFonts w:ascii="Arial Narrow" w:hAnsi="Arial Narrow"/>
        </w:rPr>
      </w:pPr>
      <w:r w:rsidRPr="005122BF">
        <w:rPr>
          <w:rFonts w:ascii="Arial Narrow" w:hAnsi="Arial Narrow"/>
          <w:b/>
        </w:rPr>
        <w:t>Starosta:</w:t>
      </w:r>
      <w:r w:rsidRPr="005122BF">
        <w:rPr>
          <w:rFonts w:ascii="Arial Narrow" w:hAnsi="Arial Narrow"/>
          <w:b/>
        </w:rPr>
        <w:tab/>
      </w:r>
      <w:r w:rsidRPr="005122BF">
        <w:rPr>
          <w:rFonts w:ascii="Arial Narrow" w:hAnsi="Arial Narrow"/>
        </w:rPr>
        <w:tab/>
      </w:r>
      <w:r w:rsidRPr="005122BF">
        <w:rPr>
          <w:rFonts w:ascii="Arial Narrow" w:hAnsi="Arial Narrow"/>
        </w:rPr>
        <w:tab/>
        <w:t>Martin Piovarči</w:t>
      </w:r>
    </w:p>
    <w:p w:rsidR="00260FFE" w:rsidRPr="005122BF" w:rsidRDefault="00260FFE" w:rsidP="00260FFE">
      <w:pPr>
        <w:rPr>
          <w:rFonts w:ascii="Arial Narrow" w:hAnsi="Arial Narrow"/>
        </w:rPr>
      </w:pPr>
      <w:r w:rsidRPr="005122BF">
        <w:rPr>
          <w:rFonts w:ascii="Arial Narrow" w:hAnsi="Arial Narrow"/>
          <w:b/>
        </w:rPr>
        <w:t>Zástupca starostu:</w:t>
      </w:r>
      <w:r w:rsidRPr="005122BF">
        <w:rPr>
          <w:rFonts w:ascii="Arial Narrow" w:hAnsi="Arial Narrow"/>
        </w:rPr>
        <w:tab/>
      </w:r>
      <w:r w:rsidRPr="005122BF">
        <w:rPr>
          <w:rFonts w:ascii="Arial Narrow" w:hAnsi="Arial Narrow"/>
        </w:rPr>
        <w:tab/>
        <w:t>PaedDr.Stanislav Žiška</w:t>
      </w:r>
    </w:p>
    <w:p w:rsidR="00260FFE" w:rsidRPr="005122BF" w:rsidRDefault="00260FFE" w:rsidP="00260FFE">
      <w:pPr>
        <w:rPr>
          <w:rFonts w:ascii="Arial Narrow" w:hAnsi="Arial Narrow"/>
        </w:rPr>
      </w:pPr>
      <w:r w:rsidRPr="005122BF">
        <w:rPr>
          <w:rFonts w:ascii="Arial Narrow" w:hAnsi="Arial Narrow"/>
          <w:b/>
        </w:rPr>
        <w:t>Poslanci:</w:t>
      </w:r>
      <w:r w:rsidRPr="005122BF">
        <w:rPr>
          <w:rFonts w:ascii="Arial Narrow" w:hAnsi="Arial Narrow"/>
        </w:rPr>
        <w:tab/>
      </w:r>
      <w:r w:rsidRPr="005122BF">
        <w:rPr>
          <w:rFonts w:ascii="Arial Narrow" w:hAnsi="Arial Narrow"/>
        </w:rPr>
        <w:tab/>
      </w:r>
      <w:r w:rsidRPr="005122BF">
        <w:rPr>
          <w:rFonts w:ascii="Arial Narrow" w:hAnsi="Arial Narrow"/>
        </w:rPr>
        <w:tab/>
        <w:t>JUDr.Anna Járošová</w:t>
      </w:r>
    </w:p>
    <w:p w:rsidR="00260FFE" w:rsidRPr="005122BF" w:rsidRDefault="00260FFE" w:rsidP="00260FFE">
      <w:pPr>
        <w:rPr>
          <w:rFonts w:ascii="Arial Narrow" w:hAnsi="Arial Narrow"/>
        </w:rPr>
      </w:pPr>
      <w:r w:rsidRPr="005122BF">
        <w:rPr>
          <w:rFonts w:ascii="Arial Narrow" w:hAnsi="Arial Narrow"/>
        </w:rPr>
        <w:tab/>
      </w:r>
      <w:r w:rsidRPr="005122BF">
        <w:rPr>
          <w:rFonts w:ascii="Arial Narrow" w:hAnsi="Arial Narrow"/>
        </w:rPr>
        <w:tab/>
      </w:r>
      <w:r w:rsidRPr="005122BF">
        <w:rPr>
          <w:rFonts w:ascii="Arial Narrow" w:hAnsi="Arial Narrow"/>
        </w:rPr>
        <w:tab/>
      </w:r>
      <w:r w:rsidRPr="005122BF">
        <w:rPr>
          <w:rFonts w:ascii="Arial Narrow" w:hAnsi="Arial Narrow"/>
        </w:rPr>
        <w:tab/>
        <w:t>Peter Medvecký</w:t>
      </w:r>
    </w:p>
    <w:p w:rsidR="00260FFE" w:rsidRPr="005122BF" w:rsidRDefault="00260FFE" w:rsidP="00260FFE">
      <w:pPr>
        <w:rPr>
          <w:rFonts w:ascii="Arial Narrow" w:hAnsi="Arial Narrow"/>
        </w:rPr>
      </w:pPr>
      <w:r w:rsidRPr="005122BF">
        <w:rPr>
          <w:rFonts w:ascii="Arial Narrow" w:hAnsi="Arial Narrow"/>
        </w:rPr>
        <w:tab/>
      </w:r>
      <w:r w:rsidRPr="005122BF">
        <w:rPr>
          <w:rFonts w:ascii="Arial Narrow" w:hAnsi="Arial Narrow"/>
        </w:rPr>
        <w:tab/>
      </w:r>
      <w:r w:rsidRPr="005122BF">
        <w:rPr>
          <w:rFonts w:ascii="Arial Narrow" w:hAnsi="Arial Narrow"/>
        </w:rPr>
        <w:tab/>
      </w:r>
      <w:r w:rsidRPr="005122BF">
        <w:rPr>
          <w:rFonts w:ascii="Arial Narrow" w:hAnsi="Arial Narrow"/>
        </w:rPr>
        <w:tab/>
        <w:t>Mgr.Jozef Koscelník</w:t>
      </w:r>
    </w:p>
    <w:p w:rsidR="00260FFE" w:rsidRPr="005122BF" w:rsidRDefault="00260FFE" w:rsidP="00260FFE">
      <w:pPr>
        <w:rPr>
          <w:rFonts w:ascii="Arial Narrow" w:hAnsi="Arial Narrow"/>
        </w:rPr>
      </w:pPr>
      <w:r w:rsidRPr="005122BF">
        <w:rPr>
          <w:rFonts w:ascii="Arial Narrow" w:hAnsi="Arial Narrow"/>
        </w:rPr>
        <w:tab/>
      </w:r>
      <w:r w:rsidRPr="005122BF">
        <w:rPr>
          <w:rFonts w:ascii="Arial Narrow" w:hAnsi="Arial Narrow"/>
        </w:rPr>
        <w:tab/>
      </w:r>
      <w:r w:rsidRPr="005122BF">
        <w:rPr>
          <w:rFonts w:ascii="Arial Narrow" w:hAnsi="Arial Narrow"/>
        </w:rPr>
        <w:tab/>
      </w:r>
      <w:r w:rsidRPr="005122BF">
        <w:rPr>
          <w:rFonts w:ascii="Arial Narrow" w:hAnsi="Arial Narrow"/>
        </w:rPr>
        <w:tab/>
        <w:t>Ing.arch.Tatiana Petrulová</w:t>
      </w:r>
    </w:p>
    <w:p w:rsidR="00260FFE" w:rsidRPr="005122BF" w:rsidRDefault="00260FFE" w:rsidP="00260FFE">
      <w:pPr>
        <w:rPr>
          <w:rFonts w:ascii="Arial Narrow" w:hAnsi="Arial Narrow"/>
        </w:rPr>
      </w:pPr>
      <w:r w:rsidRPr="005122BF">
        <w:rPr>
          <w:rFonts w:ascii="Arial Narrow" w:hAnsi="Arial Narrow"/>
        </w:rPr>
        <w:tab/>
      </w:r>
      <w:r w:rsidRPr="005122BF">
        <w:rPr>
          <w:rFonts w:ascii="Arial Narrow" w:hAnsi="Arial Narrow"/>
        </w:rPr>
        <w:tab/>
      </w:r>
      <w:r w:rsidRPr="005122BF">
        <w:rPr>
          <w:rFonts w:ascii="Arial Narrow" w:hAnsi="Arial Narrow"/>
        </w:rPr>
        <w:tab/>
      </w:r>
      <w:r w:rsidRPr="005122BF">
        <w:rPr>
          <w:rFonts w:ascii="Arial Narrow" w:hAnsi="Arial Narrow"/>
        </w:rPr>
        <w:tab/>
        <w:t>Ing.Peter Lehotský</w:t>
      </w:r>
    </w:p>
    <w:p w:rsidR="00260FFE" w:rsidRPr="005122BF" w:rsidRDefault="00260FFE" w:rsidP="00260FFE">
      <w:pPr>
        <w:rPr>
          <w:rFonts w:ascii="Arial Narrow" w:hAnsi="Arial Narrow"/>
        </w:rPr>
      </w:pPr>
      <w:r w:rsidRPr="005122BF">
        <w:rPr>
          <w:rFonts w:ascii="Arial Narrow" w:hAnsi="Arial Narrow"/>
        </w:rPr>
        <w:tab/>
      </w:r>
      <w:r w:rsidRPr="005122BF">
        <w:rPr>
          <w:rFonts w:ascii="Arial Narrow" w:hAnsi="Arial Narrow"/>
        </w:rPr>
        <w:tab/>
      </w:r>
      <w:r w:rsidRPr="005122BF">
        <w:rPr>
          <w:rFonts w:ascii="Arial Narrow" w:hAnsi="Arial Narrow"/>
        </w:rPr>
        <w:tab/>
      </w:r>
      <w:r w:rsidRPr="005122BF">
        <w:rPr>
          <w:rFonts w:ascii="Arial Narrow" w:hAnsi="Arial Narrow"/>
        </w:rPr>
        <w:tab/>
        <w:t>Marián Maťašovský</w:t>
      </w:r>
    </w:p>
    <w:p w:rsidR="00260FFE" w:rsidRPr="005122BF" w:rsidRDefault="00260FFE" w:rsidP="00260FFE">
      <w:pPr>
        <w:rPr>
          <w:rFonts w:ascii="Arial Narrow" w:hAnsi="Arial Narrow"/>
        </w:rPr>
      </w:pPr>
      <w:r w:rsidRPr="005122BF">
        <w:rPr>
          <w:rFonts w:ascii="Arial Narrow" w:hAnsi="Arial Narrow"/>
        </w:rPr>
        <w:tab/>
      </w:r>
      <w:r w:rsidRPr="005122BF">
        <w:rPr>
          <w:rFonts w:ascii="Arial Narrow" w:hAnsi="Arial Narrow"/>
        </w:rPr>
        <w:tab/>
      </w:r>
      <w:r w:rsidRPr="005122BF">
        <w:rPr>
          <w:rFonts w:ascii="Arial Narrow" w:hAnsi="Arial Narrow"/>
        </w:rPr>
        <w:tab/>
      </w:r>
      <w:r w:rsidRPr="005122BF">
        <w:rPr>
          <w:rFonts w:ascii="Arial Narrow" w:hAnsi="Arial Narrow"/>
        </w:rPr>
        <w:tab/>
        <w:t>Ľuboš Šuchtár</w:t>
      </w:r>
    </w:p>
    <w:p w:rsidR="00260FFE" w:rsidRPr="005122BF" w:rsidRDefault="00260FFE" w:rsidP="00260FFE">
      <w:pPr>
        <w:rPr>
          <w:rFonts w:ascii="Arial Narrow" w:hAnsi="Arial Narrow"/>
        </w:rPr>
      </w:pPr>
      <w:r w:rsidRPr="005122BF">
        <w:rPr>
          <w:rFonts w:ascii="Arial Narrow" w:hAnsi="Arial Narrow"/>
        </w:rPr>
        <w:tab/>
      </w:r>
      <w:r w:rsidRPr="005122BF">
        <w:rPr>
          <w:rFonts w:ascii="Arial Narrow" w:hAnsi="Arial Narrow"/>
        </w:rPr>
        <w:tab/>
      </w:r>
      <w:r w:rsidRPr="005122BF">
        <w:rPr>
          <w:rFonts w:ascii="Arial Narrow" w:hAnsi="Arial Narrow"/>
        </w:rPr>
        <w:tab/>
      </w:r>
      <w:r w:rsidRPr="005122BF">
        <w:rPr>
          <w:rFonts w:ascii="Arial Narrow" w:hAnsi="Arial Narrow"/>
        </w:rPr>
        <w:tab/>
        <w:t>Ing.Pavel Navrátil</w:t>
      </w:r>
    </w:p>
    <w:p w:rsidR="00260FFE" w:rsidRPr="005122BF" w:rsidRDefault="00260FFE" w:rsidP="00260FFE">
      <w:pPr>
        <w:rPr>
          <w:rFonts w:ascii="Arial Narrow" w:hAnsi="Arial Narrow"/>
        </w:rPr>
      </w:pPr>
      <w:r w:rsidRPr="005122BF">
        <w:rPr>
          <w:rFonts w:ascii="Arial Narrow" w:hAnsi="Arial Narrow"/>
          <w:b/>
        </w:rPr>
        <w:t xml:space="preserve">Hlavný kontrolór obce: </w:t>
      </w:r>
      <w:r w:rsidRPr="005122BF">
        <w:rPr>
          <w:rFonts w:ascii="Arial Narrow" w:hAnsi="Arial Narrow"/>
          <w:b/>
        </w:rPr>
        <w:tab/>
      </w:r>
      <w:r w:rsidRPr="005122BF">
        <w:rPr>
          <w:rFonts w:ascii="Arial Narrow" w:hAnsi="Arial Narrow"/>
        </w:rPr>
        <w:t>Ing.Milan Jurík</w:t>
      </w:r>
    </w:p>
    <w:p w:rsidR="00260FFE" w:rsidRPr="005122BF" w:rsidRDefault="00260FFE" w:rsidP="00260FFE">
      <w:pPr>
        <w:rPr>
          <w:rFonts w:ascii="Arial Narrow" w:hAnsi="Arial Narrow"/>
        </w:rPr>
      </w:pPr>
    </w:p>
    <w:p w:rsidR="00260FFE" w:rsidRPr="005122BF" w:rsidRDefault="00260FFE" w:rsidP="00260FFE">
      <w:pPr>
        <w:rPr>
          <w:rFonts w:ascii="Arial Narrow" w:hAnsi="Arial Narrow"/>
          <w:b/>
        </w:rPr>
      </w:pPr>
      <w:r w:rsidRPr="005122BF">
        <w:rPr>
          <w:rFonts w:ascii="Arial Narrow" w:hAnsi="Arial Narrow"/>
          <w:b/>
        </w:rPr>
        <w:t>Zamestnanci obce:</w:t>
      </w:r>
    </w:p>
    <w:p w:rsidR="00260FFE" w:rsidRPr="005122BF" w:rsidRDefault="00260FFE" w:rsidP="00260FFE">
      <w:pPr>
        <w:rPr>
          <w:rFonts w:ascii="Arial Narrow" w:hAnsi="Arial Narrow"/>
        </w:rPr>
      </w:pPr>
      <w:r w:rsidRPr="005122BF">
        <w:rPr>
          <w:rFonts w:ascii="Arial Narrow" w:hAnsi="Arial Narrow"/>
        </w:rPr>
        <w:t>Matrika,register obyvateľstva, asistent starostu:</w:t>
      </w:r>
      <w:r w:rsidRPr="005122BF">
        <w:rPr>
          <w:rFonts w:ascii="Arial Narrow" w:hAnsi="Arial Narrow"/>
        </w:rPr>
        <w:tab/>
        <w:t>Viera Rajniaková</w:t>
      </w:r>
    </w:p>
    <w:p w:rsidR="00260FFE" w:rsidRPr="005122BF" w:rsidRDefault="00260FFE" w:rsidP="00260FFE">
      <w:pPr>
        <w:rPr>
          <w:rFonts w:ascii="Arial Narrow" w:hAnsi="Arial Narrow"/>
        </w:rPr>
      </w:pPr>
      <w:r w:rsidRPr="005122BF">
        <w:rPr>
          <w:rFonts w:ascii="Arial Narrow" w:hAnsi="Arial Narrow"/>
        </w:rPr>
        <w:t>Poplatky,dane,mzdy:</w:t>
      </w:r>
      <w:r w:rsidRPr="005122BF">
        <w:rPr>
          <w:rFonts w:ascii="Arial Narrow" w:hAnsi="Arial Narrow"/>
        </w:rPr>
        <w:tab/>
      </w:r>
      <w:r w:rsidRPr="005122BF">
        <w:rPr>
          <w:rFonts w:ascii="Arial Narrow" w:hAnsi="Arial Narrow"/>
        </w:rPr>
        <w:tab/>
      </w:r>
      <w:r w:rsidRPr="005122BF">
        <w:rPr>
          <w:rFonts w:ascii="Arial Narrow" w:hAnsi="Arial Narrow"/>
        </w:rPr>
        <w:tab/>
      </w:r>
      <w:r w:rsidRPr="005122BF">
        <w:rPr>
          <w:rFonts w:ascii="Arial Narrow" w:hAnsi="Arial Narrow"/>
        </w:rPr>
        <w:tab/>
        <w:t>Miriam Piovárová</w:t>
      </w:r>
    </w:p>
    <w:p w:rsidR="00260FFE" w:rsidRPr="005122BF" w:rsidRDefault="00260FFE" w:rsidP="00260FFE">
      <w:pPr>
        <w:rPr>
          <w:rFonts w:ascii="Arial Narrow" w:hAnsi="Arial Narrow"/>
        </w:rPr>
      </w:pPr>
      <w:r w:rsidRPr="005122BF">
        <w:rPr>
          <w:rFonts w:ascii="Arial Narrow" w:hAnsi="Arial Narrow"/>
        </w:rPr>
        <w:t>Informačné centrum,projekty,pokladňa:</w:t>
      </w:r>
      <w:r w:rsidRPr="005122BF">
        <w:rPr>
          <w:rFonts w:ascii="Arial Narrow" w:hAnsi="Arial Narrow"/>
        </w:rPr>
        <w:tab/>
      </w:r>
      <w:r w:rsidRPr="005122BF">
        <w:rPr>
          <w:rFonts w:ascii="Arial Narrow" w:hAnsi="Arial Narrow"/>
        </w:rPr>
        <w:tab/>
        <w:t>Mgr.Dana Krajčovičová</w:t>
      </w:r>
    </w:p>
    <w:p w:rsidR="00260FFE" w:rsidRPr="005122BF" w:rsidRDefault="00260FFE" w:rsidP="00260FFE">
      <w:pPr>
        <w:rPr>
          <w:rFonts w:ascii="Arial Narrow" w:hAnsi="Arial Narrow"/>
        </w:rPr>
      </w:pPr>
      <w:r w:rsidRPr="005122BF">
        <w:rPr>
          <w:rFonts w:ascii="Arial Narrow" w:hAnsi="Arial Narrow"/>
        </w:rPr>
        <w:t>Ekonóm:</w:t>
      </w:r>
      <w:r w:rsidRPr="005122BF">
        <w:rPr>
          <w:rFonts w:ascii="Arial Narrow" w:hAnsi="Arial Narrow"/>
        </w:rPr>
        <w:tab/>
      </w:r>
      <w:r w:rsidRPr="005122BF">
        <w:rPr>
          <w:rFonts w:ascii="Arial Narrow" w:hAnsi="Arial Narrow"/>
        </w:rPr>
        <w:tab/>
      </w:r>
      <w:r w:rsidRPr="005122BF">
        <w:rPr>
          <w:rFonts w:ascii="Arial Narrow" w:hAnsi="Arial Narrow"/>
        </w:rPr>
        <w:tab/>
      </w:r>
      <w:r w:rsidRPr="005122BF">
        <w:rPr>
          <w:rFonts w:ascii="Arial Narrow" w:hAnsi="Arial Narrow"/>
        </w:rPr>
        <w:tab/>
      </w:r>
      <w:r w:rsidRPr="005122BF">
        <w:rPr>
          <w:rFonts w:ascii="Arial Narrow" w:hAnsi="Arial Narrow"/>
        </w:rPr>
        <w:tab/>
        <w:t>Ing.Ivana Šuňavcová</w:t>
      </w:r>
    </w:p>
    <w:p w:rsidR="00260FFE" w:rsidRPr="005122BF" w:rsidRDefault="00260FFE" w:rsidP="00260FFE">
      <w:pPr>
        <w:rPr>
          <w:rFonts w:ascii="Arial Narrow" w:hAnsi="Arial Narrow"/>
        </w:rPr>
      </w:pPr>
      <w:r w:rsidRPr="005122BF">
        <w:rPr>
          <w:rFonts w:ascii="Arial Narrow" w:hAnsi="Arial Narrow"/>
        </w:rPr>
        <w:t>Kurič, údržbár:</w:t>
      </w:r>
      <w:r w:rsidRPr="005122BF">
        <w:rPr>
          <w:rFonts w:ascii="Arial Narrow" w:hAnsi="Arial Narrow"/>
        </w:rPr>
        <w:tab/>
      </w:r>
      <w:r w:rsidRPr="005122BF">
        <w:rPr>
          <w:rFonts w:ascii="Arial Narrow" w:hAnsi="Arial Narrow"/>
        </w:rPr>
        <w:tab/>
      </w:r>
      <w:r w:rsidRPr="005122BF">
        <w:rPr>
          <w:rFonts w:ascii="Arial Narrow" w:hAnsi="Arial Narrow"/>
        </w:rPr>
        <w:tab/>
      </w:r>
      <w:r w:rsidRPr="005122BF">
        <w:rPr>
          <w:rFonts w:ascii="Arial Narrow" w:hAnsi="Arial Narrow"/>
        </w:rPr>
        <w:tab/>
      </w:r>
      <w:r w:rsidRPr="005122BF">
        <w:rPr>
          <w:rFonts w:ascii="Arial Narrow" w:hAnsi="Arial Narrow"/>
        </w:rPr>
        <w:tab/>
        <w:t>Peter Španko</w:t>
      </w:r>
    </w:p>
    <w:p w:rsidR="00260FFE" w:rsidRPr="005122BF" w:rsidRDefault="00260FFE" w:rsidP="00260FFE">
      <w:pPr>
        <w:rPr>
          <w:rFonts w:ascii="Arial Narrow" w:hAnsi="Arial Narrow"/>
        </w:rPr>
      </w:pPr>
      <w:r w:rsidRPr="005122BF">
        <w:rPr>
          <w:rFonts w:ascii="Arial Narrow" w:hAnsi="Arial Narrow"/>
        </w:rPr>
        <w:t>Koordinátor VPP,upratovanie:</w:t>
      </w:r>
      <w:r w:rsidRPr="005122BF">
        <w:rPr>
          <w:rFonts w:ascii="Arial Narrow" w:hAnsi="Arial Narrow"/>
        </w:rPr>
        <w:tab/>
      </w:r>
      <w:r w:rsidRPr="005122BF">
        <w:rPr>
          <w:rFonts w:ascii="Arial Narrow" w:hAnsi="Arial Narrow"/>
        </w:rPr>
        <w:tab/>
      </w:r>
      <w:r w:rsidRPr="005122BF">
        <w:rPr>
          <w:rFonts w:ascii="Arial Narrow" w:hAnsi="Arial Narrow"/>
        </w:rPr>
        <w:tab/>
        <w:t>Jana Teplická</w:t>
      </w:r>
    </w:p>
    <w:p w:rsidR="00260FFE" w:rsidRPr="005122BF" w:rsidRDefault="00260FFE" w:rsidP="00260FFE">
      <w:pPr>
        <w:rPr>
          <w:rFonts w:ascii="Arial Narrow" w:hAnsi="Arial Narrow"/>
        </w:rPr>
      </w:pPr>
    </w:p>
    <w:p w:rsidR="00B01DF1" w:rsidRPr="00A32CF5" w:rsidRDefault="00545511" w:rsidP="00260FFE">
      <w:pPr>
        <w:rPr>
          <w:rFonts w:ascii="Arial Narrow" w:hAnsi="Arial Narrow"/>
          <w:b/>
          <w:sz w:val="32"/>
          <w:szCs w:val="32"/>
          <w:u w:val="single"/>
        </w:rPr>
      </w:pPr>
      <w:r w:rsidRPr="00A32CF5">
        <w:rPr>
          <w:rFonts w:ascii="Arial Narrow" w:hAnsi="Arial Narrow"/>
          <w:b/>
          <w:sz w:val="32"/>
          <w:szCs w:val="32"/>
          <w:u w:val="single"/>
        </w:rPr>
        <w:t xml:space="preserve">2. </w:t>
      </w:r>
      <w:r w:rsidR="00B01DF1" w:rsidRPr="00A32CF5">
        <w:rPr>
          <w:rFonts w:ascii="Arial Narrow" w:hAnsi="Arial Narrow"/>
          <w:b/>
          <w:sz w:val="32"/>
          <w:szCs w:val="32"/>
          <w:u w:val="single"/>
        </w:rPr>
        <w:t xml:space="preserve">Záverečný účet obce a rozpočtové hospodárenie za rok </w:t>
      </w:r>
      <w:r w:rsidR="00B81F6E">
        <w:rPr>
          <w:rFonts w:ascii="Arial Narrow" w:hAnsi="Arial Narrow"/>
          <w:b/>
          <w:sz w:val="32"/>
          <w:szCs w:val="32"/>
          <w:u w:val="single"/>
        </w:rPr>
        <w:t>2015</w:t>
      </w:r>
    </w:p>
    <w:p w:rsidR="00E23067" w:rsidRPr="005122BF" w:rsidRDefault="00E23067" w:rsidP="003371A9">
      <w:pPr>
        <w:jc w:val="both"/>
        <w:rPr>
          <w:rFonts w:ascii="Arial Narrow" w:hAnsi="Arial Narrow"/>
          <w:b/>
          <w:sz w:val="28"/>
          <w:szCs w:val="28"/>
          <w:u w:val="single"/>
        </w:rPr>
      </w:pPr>
    </w:p>
    <w:p w:rsidR="00727D46" w:rsidRPr="00A32CF5" w:rsidRDefault="000633A7" w:rsidP="003371A9">
      <w:pPr>
        <w:jc w:val="both"/>
        <w:rPr>
          <w:rFonts w:ascii="Arial Narrow" w:hAnsi="Arial Narrow"/>
          <w:b/>
          <w:sz w:val="28"/>
          <w:szCs w:val="28"/>
        </w:rPr>
      </w:pPr>
      <w:r w:rsidRPr="00A32CF5">
        <w:rPr>
          <w:rFonts w:ascii="Arial Narrow" w:hAnsi="Arial Narrow"/>
          <w:b/>
          <w:sz w:val="28"/>
          <w:szCs w:val="28"/>
        </w:rPr>
        <w:t>2.1</w:t>
      </w:r>
      <w:r w:rsidR="006D1A52" w:rsidRPr="00A32CF5">
        <w:rPr>
          <w:rFonts w:ascii="Arial Narrow" w:hAnsi="Arial Narrow"/>
          <w:b/>
          <w:sz w:val="28"/>
          <w:szCs w:val="28"/>
        </w:rPr>
        <w:t xml:space="preserve"> R</w:t>
      </w:r>
      <w:r w:rsidR="0034787F" w:rsidRPr="00A32CF5">
        <w:rPr>
          <w:rFonts w:ascii="Arial Narrow" w:hAnsi="Arial Narrow"/>
          <w:b/>
          <w:sz w:val="28"/>
          <w:szCs w:val="28"/>
        </w:rPr>
        <w:t>ozpoč</w:t>
      </w:r>
      <w:r w:rsidR="006D1A52" w:rsidRPr="00A32CF5">
        <w:rPr>
          <w:rFonts w:ascii="Arial Narrow" w:hAnsi="Arial Narrow"/>
          <w:b/>
          <w:sz w:val="28"/>
          <w:szCs w:val="28"/>
        </w:rPr>
        <w:t>e</w:t>
      </w:r>
      <w:r w:rsidR="0034787F" w:rsidRPr="00A32CF5">
        <w:rPr>
          <w:rFonts w:ascii="Arial Narrow" w:hAnsi="Arial Narrow"/>
          <w:b/>
          <w:sz w:val="28"/>
          <w:szCs w:val="28"/>
        </w:rPr>
        <w:t>t</w:t>
      </w:r>
      <w:r w:rsidR="006D1A52" w:rsidRPr="00A32CF5">
        <w:rPr>
          <w:rFonts w:ascii="Arial Narrow" w:hAnsi="Arial Narrow"/>
          <w:b/>
          <w:sz w:val="28"/>
          <w:szCs w:val="28"/>
        </w:rPr>
        <w:t xml:space="preserve"> obce na rok </w:t>
      </w:r>
      <w:r w:rsidR="00B81F6E">
        <w:rPr>
          <w:rFonts w:ascii="Arial Narrow" w:hAnsi="Arial Narrow"/>
          <w:b/>
          <w:sz w:val="28"/>
          <w:szCs w:val="28"/>
        </w:rPr>
        <w:t>2015</w:t>
      </w:r>
    </w:p>
    <w:p w:rsidR="00727D46" w:rsidRPr="005122BF" w:rsidRDefault="00727D46" w:rsidP="003371A9">
      <w:pPr>
        <w:jc w:val="both"/>
        <w:rPr>
          <w:rFonts w:ascii="Arial Narrow" w:hAnsi="Arial Narrow"/>
          <w:b/>
          <w:sz w:val="28"/>
          <w:szCs w:val="28"/>
        </w:rPr>
      </w:pPr>
    </w:p>
    <w:p w:rsidR="00B81F6E" w:rsidRPr="00DF37E6" w:rsidRDefault="00B81F6E" w:rsidP="00B81F6E">
      <w:pPr>
        <w:jc w:val="both"/>
        <w:rPr>
          <w:rFonts w:ascii="Arial Narrow" w:hAnsi="Arial Narrow"/>
          <w:sz w:val="22"/>
          <w:szCs w:val="22"/>
        </w:rPr>
      </w:pPr>
      <w:r w:rsidRPr="00DF37E6">
        <w:rPr>
          <w:rFonts w:ascii="Arial Narrow" w:hAnsi="Arial Narrow"/>
          <w:sz w:val="22"/>
          <w:szCs w:val="22"/>
        </w:rPr>
        <w:t xml:space="preserve">Základným   nástrojom  finančného  hospodárenia  obce  bol   rozpočet   obce   na  rok   </w:t>
      </w:r>
      <w:r>
        <w:rPr>
          <w:rFonts w:ascii="Arial Narrow" w:hAnsi="Arial Narrow"/>
          <w:sz w:val="22"/>
          <w:szCs w:val="22"/>
        </w:rPr>
        <w:t>2015</w:t>
      </w:r>
      <w:r w:rsidRPr="00DF37E6">
        <w:rPr>
          <w:rFonts w:ascii="Arial Narrow" w:hAnsi="Arial Narrow"/>
          <w:sz w:val="22"/>
          <w:szCs w:val="22"/>
        </w:rPr>
        <w:t>.</w:t>
      </w:r>
    </w:p>
    <w:p w:rsidR="00B81F6E" w:rsidRPr="00DF37E6" w:rsidRDefault="00B81F6E" w:rsidP="00B81F6E">
      <w:pPr>
        <w:jc w:val="both"/>
        <w:rPr>
          <w:rFonts w:ascii="Arial Narrow" w:hAnsi="Arial Narrow"/>
          <w:sz w:val="22"/>
          <w:szCs w:val="22"/>
        </w:rPr>
      </w:pPr>
      <w:r w:rsidRPr="00DF37E6">
        <w:rPr>
          <w:rFonts w:ascii="Arial Narrow" w:hAnsi="Arial Narrow"/>
          <w:sz w:val="22"/>
          <w:szCs w:val="22"/>
        </w:rPr>
        <w:t xml:space="preserve">Obec zostavila rozpočet podľa ustanovenia § 10 odsek 7) zákona č.583/2004 Z.z. o rozpočtových pravidlách územnej samosprávy a o zmene a doplnení niektorých zákonov v znení neskorších predpisov. </w:t>
      </w:r>
      <w:r w:rsidRPr="00DF37E6">
        <w:rPr>
          <w:rFonts w:ascii="Arial Narrow" w:hAnsi="Arial Narrow"/>
          <w:color w:val="000000"/>
          <w:sz w:val="22"/>
          <w:szCs w:val="22"/>
        </w:rPr>
        <w:t>Rozpočet obce</w:t>
      </w:r>
      <w:r w:rsidRPr="00DF37E6">
        <w:rPr>
          <w:rFonts w:ascii="Arial Narrow" w:hAnsi="Arial Narrow"/>
          <w:sz w:val="22"/>
          <w:szCs w:val="22"/>
        </w:rPr>
        <w:t xml:space="preserve"> na rok </w:t>
      </w:r>
      <w:r>
        <w:rPr>
          <w:rFonts w:ascii="Arial Narrow" w:hAnsi="Arial Narrow"/>
          <w:sz w:val="22"/>
          <w:szCs w:val="22"/>
        </w:rPr>
        <w:t>2015</w:t>
      </w:r>
      <w:r w:rsidRPr="00DF37E6">
        <w:rPr>
          <w:rFonts w:ascii="Arial Narrow" w:hAnsi="Arial Narrow"/>
          <w:sz w:val="22"/>
          <w:szCs w:val="22"/>
        </w:rPr>
        <w:t xml:space="preserve"> bol zostavený ako </w:t>
      </w:r>
      <w:r>
        <w:rPr>
          <w:rFonts w:ascii="Arial Narrow" w:hAnsi="Arial Narrow"/>
          <w:sz w:val="22"/>
          <w:szCs w:val="22"/>
        </w:rPr>
        <w:t>mierne prebytkový</w:t>
      </w:r>
      <w:r w:rsidRPr="00DF37E6">
        <w:rPr>
          <w:rFonts w:ascii="Arial Narrow" w:hAnsi="Arial Narrow"/>
          <w:color w:val="000000"/>
          <w:sz w:val="22"/>
          <w:szCs w:val="22"/>
        </w:rPr>
        <w:t>.</w:t>
      </w:r>
      <w:r w:rsidRPr="00DF37E6">
        <w:rPr>
          <w:rFonts w:ascii="Arial Narrow" w:hAnsi="Arial Narrow"/>
          <w:color w:val="FF0000"/>
          <w:sz w:val="22"/>
          <w:szCs w:val="22"/>
        </w:rPr>
        <w:t xml:space="preserve"> </w:t>
      </w:r>
      <w:r w:rsidRPr="00DF37E6">
        <w:rPr>
          <w:rFonts w:ascii="Arial Narrow" w:hAnsi="Arial Narrow"/>
          <w:sz w:val="22"/>
          <w:szCs w:val="22"/>
        </w:rPr>
        <w:t xml:space="preserve">Bežný rozpočet bol zostavený ako </w:t>
      </w:r>
      <w:r w:rsidRPr="00DF37E6">
        <w:rPr>
          <w:rFonts w:ascii="Arial Narrow" w:hAnsi="Arial Narrow"/>
          <w:color w:val="000000"/>
          <w:sz w:val="22"/>
          <w:szCs w:val="22"/>
        </w:rPr>
        <w:t xml:space="preserve">prebytkový </w:t>
      </w:r>
      <w:r w:rsidRPr="00DF37E6">
        <w:rPr>
          <w:rFonts w:ascii="Arial Narrow" w:hAnsi="Arial Narrow"/>
          <w:sz w:val="22"/>
          <w:szCs w:val="22"/>
        </w:rPr>
        <w:t>a kapitálový rozpočet ako s</w:t>
      </w:r>
      <w:r w:rsidRPr="00DF37E6">
        <w:rPr>
          <w:rFonts w:ascii="Arial Narrow" w:hAnsi="Arial Narrow"/>
          <w:color w:val="000000"/>
          <w:sz w:val="22"/>
          <w:szCs w:val="22"/>
        </w:rPr>
        <w:t>chodkový</w:t>
      </w:r>
      <w:r w:rsidRPr="00DF37E6">
        <w:rPr>
          <w:rFonts w:ascii="Arial Narrow" w:hAnsi="Arial Narrow"/>
          <w:sz w:val="22"/>
          <w:szCs w:val="22"/>
        </w:rPr>
        <w:t>.</w:t>
      </w:r>
    </w:p>
    <w:p w:rsidR="00B81F6E" w:rsidRPr="00DF37E6" w:rsidRDefault="00B81F6E" w:rsidP="00B81F6E">
      <w:pPr>
        <w:jc w:val="both"/>
        <w:rPr>
          <w:rFonts w:ascii="Arial Narrow" w:hAnsi="Arial Narrow"/>
          <w:sz w:val="22"/>
          <w:szCs w:val="22"/>
        </w:rPr>
      </w:pPr>
    </w:p>
    <w:p w:rsidR="00B81F6E" w:rsidRPr="00DF37E6" w:rsidRDefault="00B81F6E" w:rsidP="00B81F6E">
      <w:pPr>
        <w:jc w:val="both"/>
        <w:rPr>
          <w:rFonts w:ascii="Arial Narrow" w:hAnsi="Arial Narrow"/>
          <w:sz w:val="22"/>
          <w:szCs w:val="22"/>
        </w:rPr>
      </w:pPr>
      <w:r w:rsidRPr="00DF37E6">
        <w:rPr>
          <w:rFonts w:ascii="Arial Narrow" w:hAnsi="Arial Narrow"/>
          <w:sz w:val="22"/>
          <w:szCs w:val="22"/>
        </w:rPr>
        <w:t>Hospodárenie obce sa riadilo podľa schváleného rozpočtu na rok 201</w:t>
      </w:r>
      <w:r>
        <w:rPr>
          <w:rFonts w:ascii="Arial Narrow" w:hAnsi="Arial Narrow"/>
          <w:sz w:val="22"/>
          <w:szCs w:val="22"/>
        </w:rPr>
        <w:t>5</w:t>
      </w:r>
      <w:r w:rsidRPr="00DF37E6">
        <w:rPr>
          <w:rFonts w:ascii="Arial Narrow" w:hAnsi="Arial Narrow"/>
          <w:sz w:val="22"/>
          <w:szCs w:val="22"/>
        </w:rPr>
        <w:t xml:space="preserve">. </w:t>
      </w:r>
    </w:p>
    <w:p w:rsidR="00B81F6E" w:rsidRPr="00DF37E6" w:rsidRDefault="00B81F6E" w:rsidP="00B81F6E">
      <w:pPr>
        <w:jc w:val="both"/>
        <w:rPr>
          <w:rFonts w:ascii="Arial Narrow" w:hAnsi="Arial Narrow"/>
          <w:sz w:val="22"/>
          <w:szCs w:val="22"/>
        </w:rPr>
      </w:pPr>
      <w:r w:rsidRPr="00DF37E6">
        <w:rPr>
          <w:rFonts w:ascii="Arial Narrow" w:hAnsi="Arial Narrow"/>
          <w:sz w:val="22"/>
          <w:szCs w:val="22"/>
        </w:rPr>
        <w:t xml:space="preserve">Rozpočet obce bol schválený obecným zastupiteľstvom dňa </w:t>
      </w:r>
      <w:r w:rsidRPr="00F83349">
        <w:rPr>
          <w:rFonts w:ascii="Arial Narrow" w:hAnsi="Arial Narrow"/>
          <w:sz w:val="22"/>
          <w:szCs w:val="22"/>
        </w:rPr>
        <w:t>0</w:t>
      </w:r>
      <w:r>
        <w:rPr>
          <w:rFonts w:ascii="Arial Narrow" w:hAnsi="Arial Narrow"/>
          <w:sz w:val="22"/>
          <w:szCs w:val="22"/>
        </w:rPr>
        <w:t xml:space="preserve">1.12.2014 Uznesením Obecného zastupiteľstva v Hybiach č. 57/2014 </w:t>
      </w:r>
      <w:r w:rsidRPr="00F83349">
        <w:rPr>
          <w:rFonts w:ascii="Arial Narrow" w:hAnsi="Arial Narrow"/>
          <w:sz w:val="22"/>
          <w:szCs w:val="22"/>
        </w:rPr>
        <w:t>.</w:t>
      </w:r>
    </w:p>
    <w:p w:rsidR="00B81F6E" w:rsidRPr="00DF37E6" w:rsidRDefault="00B81F6E" w:rsidP="00B81F6E">
      <w:pPr>
        <w:jc w:val="both"/>
        <w:rPr>
          <w:rFonts w:ascii="Arial Narrow" w:hAnsi="Arial Narrow"/>
          <w:sz w:val="22"/>
          <w:szCs w:val="22"/>
        </w:rPr>
      </w:pPr>
    </w:p>
    <w:p w:rsidR="00B81F6E" w:rsidRPr="00DF37E6" w:rsidRDefault="00B81F6E" w:rsidP="00B81F6E">
      <w:pPr>
        <w:jc w:val="both"/>
        <w:rPr>
          <w:rFonts w:ascii="Arial Narrow" w:hAnsi="Arial Narrow"/>
          <w:sz w:val="22"/>
          <w:szCs w:val="22"/>
        </w:rPr>
      </w:pPr>
      <w:r w:rsidRPr="00DF37E6">
        <w:rPr>
          <w:rFonts w:ascii="Arial Narrow" w:hAnsi="Arial Narrow"/>
          <w:sz w:val="22"/>
          <w:szCs w:val="22"/>
        </w:rPr>
        <w:t>Rozpočet bol zmenený v priebehu roka niekoľkokrát operatívne, podľa vzniknutých potrieb.</w:t>
      </w:r>
    </w:p>
    <w:p w:rsidR="00B81F6E" w:rsidRPr="00DF37E6" w:rsidRDefault="00B81F6E" w:rsidP="00B81F6E">
      <w:pPr>
        <w:ind w:left="360"/>
        <w:jc w:val="both"/>
        <w:rPr>
          <w:rFonts w:ascii="Arial Narrow" w:hAnsi="Arial Narrow"/>
          <w:sz w:val="22"/>
          <w:szCs w:val="22"/>
        </w:rPr>
      </w:pPr>
    </w:p>
    <w:p w:rsidR="00ED6459" w:rsidRPr="00DF37E6" w:rsidRDefault="00ED6459" w:rsidP="003E7353">
      <w:pPr>
        <w:ind w:left="360"/>
        <w:jc w:val="both"/>
        <w:rPr>
          <w:rFonts w:ascii="Arial Narrow" w:hAnsi="Arial Narrow"/>
          <w:sz w:val="22"/>
          <w:szCs w:val="22"/>
        </w:rPr>
      </w:pPr>
    </w:p>
    <w:p w:rsidR="00967ABB" w:rsidRPr="00FF7E7A" w:rsidRDefault="00967ABB" w:rsidP="00727D46">
      <w:pPr>
        <w:jc w:val="both"/>
        <w:rPr>
          <w:sz w:val="22"/>
          <w:szCs w:val="22"/>
        </w:rPr>
      </w:pPr>
    </w:p>
    <w:p w:rsidR="004F5E28" w:rsidRPr="00FF7E7A" w:rsidRDefault="004F5E28" w:rsidP="00727D46">
      <w:pPr>
        <w:jc w:val="both"/>
        <w:rPr>
          <w:sz w:val="22"/>
          <w:szCs w:val="22"/>
        </w:rPr>
      </w:pPr>
    </w:p>
    <w:p w:rsidR="00281EA1" w:rsidRPr="00DF37E6" w:rsidRDefault="00967ABB" w:rsidP="00967ABB">
      <w:pPr>
        <w:jc w:val="center"/>
        <w:rPr>
          <w:rFonts w:ascii="Arial Narrow" w:hAnsi="Arial Narrow"/>
          <w:b/>
          <w:sz w:val="22"/>
          <w:szCs w:val="22"/>
        </w:rPr>
      </w:pPr>
      <w:r w:rsidRPr="00DF37E6">
        <w:rPr>
          <w:rFonts w:ascii="Arial Narrow" w:hAnsi="Arial Narrow"/>
          <w:b/>
          <w:sz w:val="22"/>
          <w:szCs w:val="22"/>
        </w:rPr>
        <w:t>R</w:t>
      </w:r>
      <w:r w:rsidR="00281EA1" w:rsidRPr="00DF37E6">
        <w:rPr>
          <w:rFonts w:ascii="Arial Narrow" w:hAnsi="Arial Narrow"/>
          <w:b/>
          <w:sz w:val="22"/>
          <w:szCs w:val="22"/>
        </w:rPr>
        <w:t>ozpočet obce k 31.12.</w:t>
      </w:r>
      <w:r w:rsidR="00B81F6E">
        <w:rPr>
          <w:rFonts w:ascii="Arial Narrow" w:hAnsi="Arial Narrow"/>
          <w:b/>
          <w:sz w:val="22"/>
          <w:szCs w:val="22"/>
        </w:rPr>
        <w:t>2015</w:t>
      </w:r>
    </w:p>
    <w:p w:rsidR="00281EA1" w:rsidRPr="00DF37E6" w:rsidRDefault="00281EA1" w:rsidP="00727D46">
      <w:pPr>
        <w:jc w:val="both"/>
        <w:rPr>
          <w:rFonts w:ascii="Arial Narrow" w:hAnsi="Arial Narrow"/>
          <w:sz w:val="22"/>
          <w:szCs w:val="22"/>
        </w:rPr>
      </w:pPr>
    </w:p>
    <w:p w:rsidR="00A81319" w:rsidRPr="00DF37E6" w:rsidRDefault="00A81319" w:rsidP="00727D46">
      <w:pPr>
        <w:outlineLvl w:val="0"/>
        <w:rPr>
          <w:rFonts w:ascii="Arial Narrow" w:hAnsi="Arial Narrow"/>
          <w:b/>
          <w:sz w:val="22"/>
          <w:szCs w:val="22"/>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93"/>
        <w:gridCol w:w="1843"/>
        <w:gridCol w:w="1842"/>
      </w:tblGrid>
      <w:tr w:rsidR="00B81F6E" w:rsidRPr="00DF37E6" w:rsidTr="00B81F6E">
        <w:tc>
          <w:tcPr>
            <w:tcW w:w="3893" w:type="dxa"/>
            <w:shd w:val="clear" w:color="auto" w:fill="D9D9D9"/>
          </w:tcPr>
          <w:p w:rsidR="00B81F6E" w:rsidRPr="00DF37E6" w:rsidRDefault="00B81F6E" w:rsidP="00B81F6E">
            <w:pPr>
              <w:tabs>
                <w:tab w:val="right" w:pos="8460"/>
              </w:tabs>
              <w:jc w:val="both"/>
              <w:rPr>
                <w:rFonts w:ascii="Arial Narrow" w:hAnsi="Arial Narrow"/>
                <w:b/>
                <w:sz w:val="22"/>
                <w:szCs w:val="22"/>
              </w:rPr>
            </w:pPr>
          </w:p>
        </w:tc>
        <w:tc>
          <w:tcPr>
            <w:tcW w:w="1843" w:type="dxa"/>
            <w:shd w:val="clear" w:color="auto" w:fill="D9D9D9"/>
          </w:tcPr>
          <w:p w:rsidR="00B81F6E" w:rsidRPr="00DF37E6" w:rsidRDefault="00B81F6E" w:rsidP="00B81F6E">
            <w:pPr>
              <w:tabs>
                <w:tab w:val="right" w:pos="8460"/>
              </w:tabs>
              <w:jc w:val="center"/>
              <w:rPr>
                <w:rFonts w:ascii="Arial Narrow" w:hAnsi="Arial Narrow"/>
                <w:b/>
                <w:sz w:val="22"/>
                <w:szCs w:val="22"/>
              </w:rPr>
            </w:pPr>
          </w:p>
          <w:p w:rsidR="00B81F6E" w:rsidRPr="00DF37E6" w:rsidRDefault="00B81F6E" w:rsidP="00B81F6E">
            <w:pPr>
              <w:tabs>
                <w:tab w:val="right" w:pos="8460"/>
              </w:tabs>
              <w:jc w:val="center"/>
              <w:rPr>
                <w:rFonts w:ascii="Arial Narrow" w:hAnsi="Arial Narrow"/>
                <w:b/>
                <w:sz w:val="22"/>
                <w:szCs w:val="22"/>
              </w:rPr>
            </w:pPr>
            <w:r w:rsidRPr="00DF37E6">
              <w:rPr>
                <w:rFonts w:ascii="Arial Narrow" w:hAnsi="Arial Narrow"/>
                <w:b/>
                <w:sz w:val="22"/>
                <w:szCs w:val="22"/>
              </w:rPr>
              <w:t xml:space="preserve">Schválený </w:t>
            </w:r>
          </w:p>
          <w:p w:rsidR="00B81F6E" w:rsidRPr="00DF37E6" w:rsidRDefault="00B81F6E" w:rsidP="00B81F6E">
            <w:pPr>
              <w:tabs>
                <w:tab w:val="right" w:pos="8460"/>
              </w:tabs>
              <w:jc w:val="center"/>
              <w:rPr>
                <w:rFonts w:ascii="Arial Narrow" w:hAnsi="Arial Narrow"/>
                <w:b/>
                <w:sz w:val="22"/>
                <w:szCs w:val="22"/>
              </w:rPr>
            </w:pPr>
            <w:r w:rsidRPr="00DF37E6">
              <w:rPr>
                <w:rFonts w:ascii="Arial Narrow" w:hAnsi="Arial Narrow"/>
                <w:b/>
                <w:sz w:val="22"/>
                <w:szCs w:val="22"/>
              </w:rPr>
              <w:t xml:space="preserve">rozpočet </w:t>
            </w:r>
          </w:p>
        </w:tc>
        <w:tc>
          <w:tcPr>
            <w:tcW w:w="1842" w:type="dxa"/>
            <w:shd w:val="clear" w:color="auto" w:fill="D9D9D9"/>
          </w:tcPr>
          <w:p w:rsidR="00B81F6E" w:rsidRPr="00DF37E6" w:rsidRDefault="00B81F6E" w:rsidP="00B81F6E">
            <w:pPr>
              <w:tabs>
                <w:tab w:val="right" w:pos="8820"/>
              </w:tabs>
              <w:jc w:val="center"/>
              <w:rPr>
                <w:rFonts w:ascii="Arial Narrow" w:hAnsi="Arial Narrow"/>
                <w:b/>
                <w:sz w:val="22"/>
                <w:szCs w:val="22"/>
              </w:rPr>
            </w:pPr>
            <w:r w:rsidRPr="00DF37E6">
              <w:rPr>
                <w:rFonts w:ascii="Arial Narrow" w:hAnsi="Arial Narrow"/>
                <w:b/>
                <w:sz w:val="22"/>
                <w:szCs w:val="22"/>
              </w:rPr>
              <w:t xml:space="preserve">Schválený rozpočet </w:t>
            </w:r>
          </w:p>
          <w:p w:rsidR="00B81F6E" w:rsidRPr="00DF37E6" w:rsidRDefault="00B81F6E" w:rsidP="00B81F6E">
            <w:pPr>
              <w:tabs>
                <w:tab w:val="right" w:pos="8820"/>
              </w:tabs>
              <w:jc w:val="center"/>
              <w:rPr>
                <w:rFonts w:ascii="Arial Narrow" w:hAnsi="Arial Narrow"/>
                <w:b/>
                <w:sz w:val="22"/>
                <w:szCs w:val="22"/>
              </w:rPr>
            </w:pPr>
            <w:r w:rsidRPr="00DF37E6">
              <w:rPr>
                <w:rFonts w:ascii="Arial Narrow" w:hAnsi="Arial Narrow"/>
                <w:b/>
                <w:sz w:val="22"/>
                <w:szCs w:val="22"/>
              </w:rPr>
              <w:t>po poslednej zmene</w:t>
            </w:r>
          </w:p>
        </w:tc>
      </w:tr>
      <w:tr w:rsidR="00B81F6E" w:rsidRPr="00DF37E6" w:rsidTr="00B81F6E">
        <w:tc>
          <w:tcPr>
            <w:tcW w:w="3893" w:type="dxa"/>
            <w:shd w:val="clear" w:color="auto" w:fill="C4BC96"/>
          </w:tcPr>
          <w:p w:rsidR="00B81F6E" w:rsidRPr="00DF37E6" w:rsidRDefault="00B81F6E" w:rsidP="00B81F6E">
            <w:pPr>
              <w:tabs>
                <w:tab w:val="right" w:pos="8460"/>
              </w:tabs>
              <w:jc w:val="both"/>
              <w:rPr>
                <w:rFonts w:ascii="Arial Narrow" w:hAnsi="Arial Narrow"/>
                <w:b/>
                <w:sz w:val="22"/>
                <w:szCs w:val="22"/>
              </w:rPr>
            </w:pPr>
            <w:r w:rsidRPr="00DF37E6">
              <w:rPr>
                <w:rFonts w:ascii="Arial Narrow" w:hAnsi="Arial Narrow"/>
                <w:b/>
                <w:sz w:val="22"/>
                <w:szCs w:val="22"/>
              </w:rPr>
              <w:t>Príjmy celkom</w:t>
            </w:r>
          </w:p>
        </w:tc>
        <w:tc>
          <w:tcPr>
            <w:tcW w:w="1843" w:type="dxa"/>
            <w:shd w:val="clear" w:color="auto" w:fill="C4BC96"/>
          </w:tcPr>
          <w:p w:rsidR="00B81F6E" w:rsidRPr="00DF37E6" w:rsidRDefault="00B81F6E" w:rsidP="00B81F6E">
            <w:pPr>
              <w:tabs>
                <w:tab w:val="right" w:pos="8460"/>
              </w:tabs>
              <w:jc w:val="center"/>
              <w:rPr>
                <w:rFonts w:ascii="Arial Narrow" w:hAnsi="Arial Narrow"/>
                <w:b/>
                <w:sz w:val="22"/>
                <w:szCs w:val="22"/>
              </w:rPr>
            </w:pPr>
            <w:r>
              <w:rPr>
                <w:rFonts w:ascii="Arial Narrow" w:hAnsi="Arial Narrow"/>
                <w:b/>
                <w:sz w:val="22"/>
                <w:szCs w:val="22"/>
              </w:rPr>
              <w:t>1 064 907,00</w:t>
            </w:r>
          </w:p>
        </w:tc>
        <w:tc>
          <w:tcPr>
            <w:tcW w:w="1842" w:type="dxa"/>
            <w:shd w:val="clear" w:color="auto" w:fill="C4BC96"/>
          </w:tcPr>
          <w:p w:rsidR="00B81F6E" w:rsidRPr="00DF37E6" w:rsidRDefault="00B81F6E" w:rsidP="00B81F6E">
            <w:pPr>
              <w:tabs>
                <w:tab w:val="right" w:pos="8460"/>
              </w:tabs>
              <w:jc w:val="center"/>
              <w:rPr>
                <w:rFonts w:ascii="Arial Narrow" w:hAnsi="Arial Narrow"/>
                <w:b/>
                <w:sz w:val="22"/>
                <w:szCs w:val="22"/>
              </w:rPr>
            </w:pPr>
            <w:r>
              <w:rPr>
                <w:rFonts w:ascii="Arial Narrow" w:hAnsi="Arial Narrow"/>
                <w:b/>
                <w:sz w:val="22"/>
                <w:szCs w:val="22"/>
              </w:rPr>
              <w:t>1 282 695,30</w:t>
            </w:r>
          </w:p>
        </w:tc>
      </w:tr>
      <w:tr w:rsidR="00B81F6E" w:rsidRPr="00DF37E6" w:rsidTr="00B81F6E">
        <w:tc>
          <w:tcPr>
            <w:tcW w:w="3893" w:type="dxa"/>
          </w:tcPr>
          <w:p w:rsidR="00B81F6E" w:rsidRPr="00DF37E6" w:rsidRDefault="00B81F6E" w:rsidP="00B81F6E">
            <w:pPr>
              <w:tabs>
                <w:tab w:val="right" w:pos="8460"/>
              </w:tabs>
              <w:jc w:val="both"/>
              <w:rPr>
                <w:rFonts w:ascii="Arial Narrow" w:hAnsi="Arial Narrow"/>
                <w:sz w:val="22"/>
                <w:szCs w:val="22"/>
              </w:rPr>
            </w:pPr>
            <w:r w:rsidRPr="00DF37E6">
              <w:rPr>
                <w:rFonts w:ascii="Arial Narrow" w:hAnsi="Arial Narrow"/>
                <w:sz w:val="22"/>
                <w:szCs w:val="22"/>
              </w:rPr>
              <w:t>z toho :</w:t>
            </w:r>
          </w:p>
        </w:tc>
        <w:tc>
          <w:tcPr>
            <w:tcW w:w="1843" w:type="dxa"/>
          </w:tcPr>
          <w:p w:rsidR="00B81F6E" w:rsidRPr="00DF37E6" w:rsidRDefault="00B81F6E" w:rsidP="00B81F6E">
            <w:pPr>
              <w:tabs>
                <w:tab w:val="right" w:pos="8460"/>
              </w:tabs>
              <w:jc w:val="both"/>
              <w:rPr>
                <w:rFonts w:ascii="Arial Narrow" w:hAnsi="Arial Narrow"/>
                <w:b/>
                <w:sz w:val="22"/>
                <w:szCs w:val="22"/>
              </w:rPr>
            </w:pPr>
          </w:p>
        </w:tc>
        <w:tc>
          <w:tcPr>
            <w:tcW w:w="1842" w:type="dxa"/>
          </w:tcPr>
          <w:p w:rsidR="00B81F6E" w:rsidRPr="00DF37E6" w:rsidRDefault="00B81F6E" w:rsidP="00B81F6E">
            <w:pPr>
              <w:tabs>
                <w:tab w:val="right" w:pos="8460"/>
              </w:tabs>
              <w:jc w:val="both"/>
              <w:rPr>
                <w:rFonts w:ascii="Arial Narrow" w:hAnsi="Arial Narrow"/>
                <w:b/>
                <w:sz w:val="22"/>
                <w:szCs w:val="22"/>
              </w:rPr>
            </w:pPr>
          </w:p>
        </w:tc>
      </w:tr>
      <w:tr w:rsidR="00B81F6E" w:rsidRPr="00DF37E6" w:rsidTr="00B81F6E">
        <w:tc>
          <w:tcPr>
            <w:tcW w:w="3893" w:type="dxa"/>
          </w:tcPr>
          <w:p w:rsidR="00B81F6E" w:rsidRPr="00DF37E6" w:rsidRDefault="00B81F6E" w:rsidP="00B81F6E">
            <w:pPr>
              <w:tabs>
                <w:tab w:val="right" w:pos="8460"/>
              </w:tabs>
              <w:jc w:val="both"/>
              <w:rPr>
                <w:rFonts w:ascii="Arial Narrow" w:hAnsi="Arial Narrow"/>
                <w:sz w:val="22"/>
                <w:szCs w:val="22"/>
              </w:rPr>
            </w:pPr>
            <w:r w:rsidRPr="00DF37E6">
              <w:rPr>
                <w:rFonts w:ascii="Arial Narrow" w:hAnsi="Arial Narrow"/>
                <w:sz w:val="22"/>
                <w:szCs w:val="22"/>
              </w:rPr>
              <w:t>Bežné príjmy</w:t>
            </w:r>
          </w:p>
        </w:tc>
        <w:tc>
          <w:tcPr>
            <w:tcW w:w="1843" w:type="dxa"/>
          </w:tcPr>
          <w:p w:rsidR="00B81F6E" w:rsidRPr="00DF37E6" w:rsidRDefault="00B81F6E" w:rsidP="00B81F6E">
            <w:pPr>
              <w:tabs>
                <w:tab w:val="right" w:pos="8460"/>
              </w:tabs>
              <w:jc w:val="center"/>
              <w:rPr>
                <w:rFonts w:ascii="Arial Narrow" w:hAnsi="Arial Narrow"/>
                <w:sz w:val="22"/>
                <w:szCs w:val="22"/>
              </w:rPr>
            </w:pPr>
            <w:r>
              <w:rPr>
                <w:rFonts w:ascii="Arial Narrow" w:hAnsi="Arial Narrow"/>
                <w:sz w:val="22"/>
                <w:szCs w:val="22"/>
              </w:rPr>
              <w:t>889 797,00</w:t>
            </w:r>
          </w:p>
        </w:tc>
        <w:tc>
          <w:tcPr>
            <w:tcW w:w="1842" w:type="dxa"/>
          </w:tcPr>
          <w:p w:rsidR="00B81F6E" w:rsidRPr="00DF37E6" w:rsidRDefault="00B81F6E" w:rsidP="00B81F6E">
            <w:pPr>
              <w:tabs>
                <w:tab w:val="right" w:pos="8460"/>
              </w:tabs>
              <w:jc w:val="center"/>
              <w:rPr>
                <w:rFonts w:ascii="Arial Narrow" w:hAnsi="Arial Narrow"/>
                <w:sz w:val="22"/>
                <w:szCs w:val="22"/>
              </w:rPr>
            </w:pPr>
            <w:r>
              <w:rPr>
                <w:rFonts w:ascii="Arial Narrow" w:hAnsi="Arial Narrow"/>
                <w:sz w:val="22"/>
                <w:szCs w:val="22"/>
              </w:rPr>
              <w:t>1 033 837,00</w:t>
            </w:r>
          </w:p>
        </w:tc>
      </w:tr>
      <w:tr w:rsidR="00B81F6E" w:rsidRPr="00DF37E6" w:rsidTr="00B81F6E">
        <w:tc>
          <w:tcPr>
            <w:tcW w:w="3893" w:type="dxa"/>
          </w:tcPr>
          <w:p w:rsidR="00B81F6E" w:rsidRPr="00DF37E6" w:rsidRDefault="00B81F6E" w:rsidP="00B81F6E">
            <w:pPr>
              <w:tabs>
                <w:tab w:val="right" w:pos="8460"/>
              </w:tabs>
              <w:jc w:val="both"/>
              <w:rPr>
                <w:rFonts w:ascii="Arial Narrow" w:hAnsi="Arial Narrow"/>
                <w:sz w:val="22"/>
                <w:szCs w:val="22"/>
              </w:rPr>
            </w:pPr>
            <w:r w:rsidRPr="00DF37E6">
              <w:rPr>
                <w:rFonts w:ascii="Arial Narrow" w:hAnsi="Arial Narrow"/>
                <w:sz w:val="22"/>
                <w:szCs w:val="22"/>
              </w:rPr>
              <w:t>Kapitálové príjmy</w:t>
            </w:r>
          </w:p>
        </w:tc>
        <w:tc>
          <w:tcPr>
            <w:tcW w:w="1843" w:type="dxa"/>
          </w:tcPr>
          <w:p w:rsidR="00B81F6E" w:rsidRPr="00DF37E6" w:rsidRDefault="00B81F6E" w:rsidP="00B81F6E">
            <w:pPr>
              <w:jc w:val="center"/>
              <w:outlineLvl w:val="0"/>
              <w:rPr>
                <w:rFonts w:ascii="Arial Narrow" w:hAnsi="Arial Narrow"/>
                <w:sz w:val="22"/>
                <w:szCs w:val="22"/>
              </w:rPr>
            </w:pPr>
            <w:r>
              <w:rPr>
                <w:rFonts w:ascii="Arial Narrow" w:hAnsi="Arial Narrow"/>
                <w:sz w:val="22"/>
                <w:szCs w:val="22"/>
              </w:rPr>
              <w:t>0,00</w:t>
            </w:r>
          </w:p>
        </w:tc>
        <w:tc>
          <w:tcPr>
            <w:tcW w:w="1842" w:type="dxa"/>
          </w:tcPr>
          <w:p w:rsidR="00B81F6E" w:rsidRPr="00DF37E6" w:rsidRDefault="00B81F6E" w:rsidP="00B81F6E">
            <w:pPr>
              <w:jc w:val="center"/>
              <w:outlineLvl w:val="0"/>
              <w:rPr>
                <w:rFonts w:ascii="Arial Narrow" w:hAnsi="Arial Narrow"/>
                <w:sz w:val="22"/>
                <w:szCs w:val="22"/>
              </w:rPr>
            </w:pPr>
            <w:r>
              <w:rPr>
                <w:rFonts w:ascii="Arial Narrow" w:hAnsi="Arial Narrow"/>
                <w:sz w:val="22"/>
                <w:szCs w:val="22"/>
              </w:rPr>
              <w:t>48 842,00</w:t>
            </w:r>
          </w:p>
        </w:tc>
      </w:tr>
      <w:tr w:rsidR="00B81F6E" w:rsidRPr="00DF37E6" w:rsidTr="00B81F6E">
        <w:tc>
          <w:tcPr>
            <w:tcW w:w="3893" w:type="dxa"/>
          </w:tcPr>
          <w:p w:rsidR="00B81F6E" w:rsidRPr="00DF37E6" w:rsidRDefault="00B81F6E" w:rsidP="00B81F6E">
            <w:pPr>
              <w:tabs>
                <w:tab w:val="right" w:pos="8460"/>
              </w:tabs>
              <w:jc w:val="both"/>
              <w:rPr>
                <w:rFonts w:ascii="Arial Narrow" w:hAnsi="Arial Narrow"/>
                <w:sz w:val="22"/>
                <w:szCs w:val="22"/>
              </w:rPr>
            </w:pPr>
            <w:r w:rsidRPr="00DF37E6">
              <w:rPr>
                <w:rFonts w:ascii="Arial Narrow" w:hAnsi="Arial Narrow"/>
                <w:sz w:val="22"/>
                <w:szCs w:val="22"/>
              </w:rPr>
              <w:t>Finančné príjmy</w:t>
            </w:r>
          </w:p>
        </w:tc>
        <w:tc>
          <w:tcPr>
            <w:tcW w:w="1843" w:type="dxa"/>
          </w:tcPr>
          <w:p w:rsidR="00B81F6E" w:rsidRPr="00DF37E6" w:rsidRDefault="00B81F6E" w:rsidP="00B81F6E">
            <w:pPr>
              <w:tabs>
                <w:tab w:val="right" w:pos="8460"/>
              </w:tabs>
              <w:jc w:val="center"/>
              <w:rPr>
                <w:rFonts w:ascii="Arial Narrow" w:hAnsi="Arial Narrow"/>
                <w:sz w:val="22"/>
                <w:szCs w:val="22"/>
              </w:rPr>
            </w:pPr>
            <w:r>
              <w:rPr>
                <w:rFonts w:ascii="Arial Narrow" w:hAnsi="Arial Narrow"/>
                <w:sz w:val="22"/>
                <w:szCs w:val="22"/>
              </w:rPr>
              <w:t>159 000,00</w:t>
            </w:r>
          </w:p>
        </w:tc>
        <w:tc>
          <w:tcPr>
            <w:tcW w:w="1842" w:type="dxa"/>
          </w:tcPr>
          <w:p w:rsidR="00B81F6E" w:rsidRPr="00DF37E6" w:rsidRDefault="00B81F6E" w:rsidP="00B81F6E">
            <w:pPr>
              <w:tabs>
                <w:tab w:val="right" w:pos="8460"/>
              </w:tabs>
              <w:jc w:val="center"/>
              <w:rPr>
                <w:rFonts w:ascii="Arial Narrow" w:hAnsi="Arial Narrow"/>
                <w:sz w:val="22"/>
                <w:szCs w:val="22"/>
              </w:rPr>
            </w:pPr>
            <w:r w:rsidRPr="00DF37E6">
              <w:rPr>
                <w:rFonts w:ascii="Arial Narrow" w:hAnsi="Arial Narrow"/>
                <w:sz w:val="22"/>
                <w:szCs w:val="22"/>
              </w:rPr>
              <w:t>159 000,00</w:t>
            </w:r>
          </w:p>
        </w:tc>
      </w:tr>
      <w:tr w:rsidR="00B81F6E" w:rsidRPr="00DF37E6" w:rsidTr="00B81F6E">
        <w:tc>
          <w:tcPr>
            <w:tcW w:w="3893" w:type="dxa"/>
          </w:tcPr>
          <w:p w:rsidR="00B81F6E" w:rsidRPr="00DF37E6" w:rsidRDefault="00B81F6E" w:rsidP="00B81F6E">
            <w:pPr>
              <w:tabs>
                <w:tab w:val="right" w:pos="8460"/>
              </w:tabs>
              <w:jc w:val="both"/>
              <w:rPr>
                <w:rFonts w:ascii="Arial Narrow" w:hAnsi="Arial Narrow"/>
                <w:color w:val="000000"/>
                <w:sz w:val="22"/>
                <w:szCs w:val="22"/>
              </w:rPr>
            </w:pPr>
            <w:r w:rsidRPr="00DF37E6">
              <w:rPr>
                <w:rFonts w:ascii="Arial Narrow" w:hAnsi="Arial Narrow"/>
                <w:color w:val="000000"/>
                <w:sz w:val="22"/>
                <w:szCs w:val="22"/>
              </w:rPr>
              <w:t>Príjmy RO s právnou subjektivitou</w:t>
            </w:r>
          </w:p>
        </w:tc>
        <w:tc>
          <w:tcPr>
            <w:tcW w:w="1843" w:type="dxa"/>
          </w:tcPr>
          <w:p w:rsidR="00B81F6E" w:rsidRPr="00DF37E6" w:rsidRDefault="00B81F6E" w:rsidP="00B81F6E">
            <w:pPr>
              <w:tabs>
                <w:tab w:val="right" w:pos="8460"/>
              </w:tabs>
              <w:jc w:val="center"/>
              <w:rPr>
                <w:rFonts w:ascii="Arial Narrow" w:hAnsi="Arial Narrow"/>
                <w:sz w:val="22"/>
                <w:szCs w:val="22"/>
              </w:rPr>
            </w:pPr>
            <w:r>
              <w:rPr>
                <w:rFonts w:ascii="Arial Narrow" w:hAnsi="Arial Narrow"/>
                <w:sz w:val="22"/>
                <w:szCs w:val="22"/>
              </w:rPr>
              <w:t>16 110,00</w:t>
            </w:r>
          </w:p>
        </w:tc>
        <w:tc>
          <w:tcPr>
            <w:tcW w:w="1842" w:type="dxa"/>
          </w:tcPr>
          <w:p w:rsidR="00B81F6E" w:rsidRPr="00DF37E6" w:rsidRDefault="00B81F6E" w:rsidP="00B81F6E">
            <w:pPr>
              <w:tabs>
                <w:tab w:val="right" w:pos="8460"/>
              </w:tabs>
              <w:jc w:val="center"/>
              <w:rPr>
                <w:rFonts w:ascii="Arial Narrow" w:hAnsi="Arial Narrow"/>
                <w:sz w:val="22"/>
                <w:szCs w:val="22"/>
              </w:rPr>
            </w:pPr>
            <w:r>
              <w:rPr>
                <w:rFonts w:ascii="Arial Narrow" w:hAnsi="Arial Narrow"/>
                <w:sz w:val="22"/>
                <w:szCs w:val="22"/>
              </w:rPr>
              <w:t>41 016,30</w:t>
            </w:r>
          </w:p>
        </w:tc>
      </w:tr>
      <w:tr w:rsidR="00B81F6E" w:rsidRPr="00DF37E6" w:rsidTr="00B81F6E">
        <w:tc>
          <w:tcPr>
            <w:tcW w:w="3893" w:type="dxa"/>
            <w:shd w:val="clear" w:color="auto" w:fill="C4BC96"/>
          </w:tcPr>
          <w:p w:rsidR="00B81F6E" w:rsidRPr="00DF37E6" w:rsidRDefault="00B81F6E" w:rsidP="00B81F6E">
            <w:pPr>
              <w:tabs>
                <w:tab w:val="right" w:pos="8460"/>
              </w:tabs>
              <w:jc w:val="both"/>
              <w:rPr>
                <w:rFonts w:ascii="Arial Narrow" w:hAnsi="Arial Narrow"/>
                <w:b/>
                <w:sz w:val="22"/>
                <w:szCs w:val="22"/>
              </w:rPr>
            </w:pPr>
            <w:r w:rsidRPr="00DF37E6">
              <w:rPr>
                <w:rFonts w:ascii="Arial Narrow" w:hAnsi="Arial Narrow"/>
                <w:b/>
                <w:sz w:val="22"/>
                <w:szCs w:val="22"/>
              </w:rPr>
              <w:t>Výdavky celkom</w:t>
            </w:r>
          </w:p>
        </w:tc>
        <w:tc>
          <w:tcPr>
            <w:tcW w:w="1843" w:type="dxa"/>
            <w:shd w:val="clear" w:color="auto" w:fill="C4BC96"/>
          </w:tcPr>
          <w:p w:rsidR="00B81F6E" w:rsidRPr="00DF37E6" w:rsidRDefault="00B81F6E" w:rsidP="00B81F6E">
            <w:pPr>
              <w:tabs>
                <w:tab w:val="right" w:pos="8460"/>
              </w:tabs>
              <w:jc w:val="center"/>
              <w:rPr>
                <w:rFonts w:ascii="Arial Narrow" w:hAnsi="Arial Narrow"/>
                <w:b/>
                <w:sz w:val="22"/>
                <w:szCs w:val="22"/>
              </w:rPr>
            </w:pPr>
            <w:r>
              <w:rPr>
                <w:rFonts w:ascii="Arial Narrow" w:hAnsi="Arial Narrow"/>
                <w:b/>
                <w:sz w:val="22"/>
                <w:szCs w:val="22"/>
              </w:rPr>
              <w:t>1 061 700,00</w:t>
            </w:r>
          </w:p>
        </w:tc>
        <w:tc>
          <w:tcPr>
            <w:tcW w:w="1842" w:type="dxa"/>
            <w:shd w:val="clear" w:color="auto" w:fill="C4BC96"/>
          </w:tcPr>
          <w:p w:rsidR="00B81F6E" w:rsidRPr="00DF37E6" w:rsidRDefault="00B81F6E" w:rsidP="00B81F6E">
            <w:pPr>
              <w:tabs>
                <w:tab w:val="right" w:pos="8460"/>
              </w:tabs>
              <w:jc w:val="center"/>
              <w:rPr>
                <w:rFonts w:ascii="Arial Narrow" w:hAnsi="Arial Narrow"/>
                <w:b/>
                <w:sz w:val="22"/>
                <w:szCs w:val="22"/>
              </w:rPr>
            </w:pPr>
            <w:r>
              <w:rPr>
                <w:rFonts w:ascii="Arial Narrow" w:hAnsi="Arial Narrow"/>
                <w:b/>
                <w:sz w:val="22"/>
                <w:szCs w:val="22"/>
              </w:rPr>
              <w:t>1 277 895,90</w:t>
            </w:r>
          </w:p>
        </w:tc>
      </w:tr>
      <w:tr w:rsidR="00B81F6E" w:rsidRPr="00DF37E6" w:rsidTr="00B81F6E">
        <w:tc>
          <w:tcPr>
            <w:tcW w:w="3893" w:type="dxa"/>
          </w:tcPr>
          <w:p w:rsidR="00B81F6E" w:rsidRPr="00DF37E6" w:rsidRDefault="00B81F6E" w:rsidP="00B81F6E">
            <w:pPr>
              <w:tabs>
                <w:tab w:val="right" w:pos="8460"/>
              </w:tabs>
              <w:jc w:val="both"/>
              <w:rPr>
                <w:rFonts w:ascii="Arial Narrow" w:hAnsi="Arial Narrow"/>
                <w:sz w:val="22"/>
                <w:szCs w:val="22"/>
              </w:rPr>
            </w:pPr>
            <w:r w:rsidRPr="00DF37E6">
              <w:rPr>
                <w:rFonts w:ascii="Arial Narrow" w:hAnsi="Arial Narrow"/>
                <w:sz w:val="22"/>
                <w:szCs w:val="22"/>
              </w:rPr>
              <w:t>z toho :</w:t>
            </w:r>
          </w:p>
        </w:tc>
        <w:tc>
          <w:tcPr>
            <w:tcW w:w="1843" w:type="dxa"/>
          </w:tcPr>
          <w:p w:rsidR="00B81F6E" w:rsidRPr="00DF37E6" w:rsidRDefault="00B81F6E" w:rsidP="00B81F6E">
            <w:pPr>
              <w:tabs>
                <w:tab w:val="right" w:pos="8460"/>
              </w:tabs>
              <w:jc w:val="center"/>
              <w:rPr>
                <w:rFonts w:ascii="Arial Narrow" w:hAnsi="Arial Narrow"/>
                <w:b/>
                <w:sz w:val="22"/>
                <w:szCs w:val="22"/>
              </w:rPr>
            </w:pPr>
          </w:p>
        </w:tc>
        <w:tc>
          <w:tcPr>
            <w:tcW w:w="1842" w:type="dxa"/>
          </w:tcPr>
          <w:p w:rsidR="00B81F6E" w:rsidRPr="00DF37E6" w:rsidRDefault="00B81F6E" w:rsidP="00B81F6E">
            <w:pPr>
              <w:tabs>
                <w:tab w:val="right" w:pos="8460"/>
              </w:tabs>
              <w:jc w:val="center"/>
              <w:rPr>
                <w:rFonts w:ascii="Arial Narrow" w:hAnsi="Arial Narrow"/>
                <w:b/>
                <w:sz w:val="22"/>
                <w:szCs w:val="22"/>
              </w:rPr>
            </w:pPr>
          </w:p>
        </w:tc>
      </w:tr>
      <w:tr w:rsidR="00B81F6E" w:rsidRPr="00DF37E6" w:rsidTr="00B81F6E">
        <w:tc>
          <w:tcPr>
            <w:tcW w:w="3893" w:type="dxa"/>
          </w:tcPr>
          <w:p w:rsidR="00B81F6E" w:rsidRPr="00DF37E6" w:rsidRDefault="00B81F6E" w:rsidP="00B81F6E">
            <w:pPr>
              <w:tabs>
                <w:tab w:val="right" w:pos="8460"/>
              </w:tabs>
              <w:jc w:val="both"/>
              <w:rPr>
                <w:rFonts w:ascii="Arial Narrow" w:hAnsi="Arial Narrow"/>
                <w:sz w:val="22"/>
                <w:szCs w:val="22"/>
              </w:rPr>
            </w:pPr>
            <w:r w:rsidRPr="00DF37E6">
              <w:rPr>
                <w:rFonts w:ascii="Arial Narrow" w:hAnsi="Arial Narrow"/>
                <w:sz w:val="22"/>
                <w:szCs w:val="22"/>
              </w:rPr>
              <w:t>Bežné výdavky</w:t>
            </w:r>
          </w:p>
        </w:tc>
        <w:tc>
          <w:tcPr>
            <w:tcW w:w="1843" w:type="dxa"/>
          </w:tcPr>
          <w:p w:rsidR="00B81F6E" w:rsidRPr="00DF37E6" w:rsidRDefault="00B81F6E" w:rsidP="00B81F6E">
            <w:pPr>
              <w:tabs>
                <w:tab w:val="right" w:pos="8460"/>
              </w:tabs>
              <w:jc w:val="center"/>
              <w:rPr>
                <w:rFonts w:ascii="Arial Narrow" w:hAnsi="Arial Narrow"/>
                <w:sz w:val="22"/>
                <w:szCs w:val="22"/>
              </w:rPr>
            </w:pPr>
            <w:r>
              <w:rPr>
                <w:rFonts w:ascii="Arial Narrow" w:hAnsi="Arial Narrow"/>
                <w:sz w:val="22"/>
                <w:szCs w:val="22"/>
              </w:rPr>
              <w:t>337 679,00</w:t>
            </w:r>
          </w:p>
        </w:tc>
        <w:tc>
          <w:tcPr>
            <w:tcW w:w="1842" w:type="dxa"/>
          </w:tcPr>
          <w:p w:rsidR="00B81F6E" w:rsidRPr="00DF37E6" w:rsidRDefault="00B81F6E" w:rsidP="00B81F6E">
            <w:pPr>
              <w:tabs>
                <w:tab w:val="right" w:pos="8460"/>
              </w:tabs>
              <w:jc w:val="center"/>
              <w:rPr>
                <w:rFonts w:ascii="Arial Narrow" w:hAnsi="Arial Narrow"/>
                <w:sz w:val="22"/>
                <w:szCs w:val="22"/>
              </w:rPr>
            </w:pPr>
            <w:r>
              <w:rPr>
                <w:rFonts w:ascii="Arial Narrow" w:hAnsi="Arial Narrow"/>
                <w:sz w:val="22"/>
                <w:szCs w:val="22"/>
              </w:rPr>
              <w:t>439 311,00</w:t>
            </w:r>
          </w:p>
        </w:tc>
      </w:tr>
      <w:tr w:rsidR="00B81F6E" w:rsidRPr="00DF37E6" w:rsidTr="00B81F6E">
        <w:tc>
          <w:tcPr>
            <w:tcW w:w="3893" w:type="dxa"/>
          </w:tcPr>
          <w:p w:rsidR="00B81F6E" w:rsidRPr="00DF37E6" w:rsidRDefault="00B81F6E" w:rsidP="00B81F6E">
            <w:pPr>
              <w:tabs>
                <w:tab w:val="right" w:pos="8460"/>
              </w:tabs>
              <w:jc w:val="both"/>
              <w:rPr>
                <w:rFonts w:ascii="Arial Narrow" w:hAnsi="Arial Narrow"/>
                <w:sz w:val="22"/>
                <w:szCs w:val="22"/>
              </w:rPr>
            </w:pPr>
            <w:r w:rsidRPr="00DF37E6">
              <w:rPr>
                <w:rFonts w:ascii="Arial Narrow" w:hAnsi="Arial Narrow"/>
                <w:sz w:val="22"/>
                <w:szCs w:val="22"/>
              </w:rPr>
              <w:t>Kapitálové výdavky</w:t>
            </w:r>
          </w:p>
        </w:tc>
        <w:tc>
          <w:tcPr>
            <w:tcW w:w="1843" w:type="dxa"/>
          </w:tcPr>
          <w:p w:rsidR="00B81F6E" w:rsidRPr="00DF37E6" w:rsidRDefault="00B81F6E" w:rsidP="00B81F6E">
            <w:pPr>
              <w:tabs>
                <w:tab w:val="right" w:pos="8460"/>
              </w:tabs>
              <w:jc w:val="center"/>
              <w:rPr>
                <w:rFonts w:ascii="Arial Narrow" w:hAnsi="Arial Narrow"/>
                <w:sz w:val="22"/>
                <w:szCs w:val="22"/>
              </w:rPr>
            </w:pPr>
            <w:r>
              <w:rPr>
                <w:rFonts w:ascii="Arial Narrow" w:hAnsi="Arial Narrow"/>
                <w:sz w:val="22"/>
                <w:szCs w:val="22"/>
              </w:rPr>
              <w:t>160 720,00</w:t>
            </w:r>
          </w:p>
        </w:tc>
        <w:tc>
          <w:tcPr>
            <w:tcW w:w="1842" w:type="dxa"/>
          </w:tcPr>
          <w:p w:rsidR="00B81F6E" w:rsidRPr="00DF37E6" w:rsidRDefault="00B81F6E" w:rsidP="00B81F6E">
            <w:pPr>
              <w:tabs>
                <w:tab w:val="right" w:pos="8460"/>
              </w:tabs>
              <w:jc w:val="center"/>
              <w:rPr>
                <w:rFonts w:ascii="Arial Narrow" w:hAnsi="Arial Narrow"/>
                <w:sz w:val="22"/>
                <w:szCs w:val="22"/>
              </w:rPr>
            </w:pPr>
            <w:r>
              <w:rPr>
                <w:rFonts w:ascii="Arial Narrow" w:hAnsi="Arial Narrow"/>
                <w:sz w:val="22"/>
                <w:szCs w:val="22"/>
              </w:rPr>
              <w:t>219 512,00</w:t>
            </w:r>
          </w:p>
        </w:tc>
      </w:tr>
      <w:tr w:rsidR="00B81F6E" w:rsidRPr="00DF37E6" w:rsidTr="00B81F6E">
        <w:tc>
          <w:tcPr>
            <w:tcW w:w="3893" w:type="dxa"/>
          </w:tcPr>
          <w:p w:rsidR="00B81F6E" w:rsidRPr="00DF37E6" w:rsidRDefault="00B81F6E" w:rsidP="00B81F6E">
            <w:pPr>
              <w:tabs>
                <w:tab w:val="right" w:pos="8460"/>
              </w:tabs>
              <w:jc w:val="both"/>
              <w:rPr>
                <w:rFonts w:ascii="Arial Narrow" w:hAnsi="Arial Narrow"/>
                <w:sz w:val="22"/>
                <w:szCs w:val="22"/>
              </w:rPr>
            </w:pPr>
            <w:r w:rsidRPr="00DF37E6">
              <w:rPr>
                <w:rFonts w:ascii="Arial Narrow" w:hAnsi="Arial Narrow"/>
                <w:sz w:val="22"/>
                <w:szCs w:val="22"/>
              </w:rPr>
              <w:t>Finančné výdavky</w:t>
            </w:r>
          </w:p>
        </w:tc>
        <w:tc>
          <w:tcPr>
            <w:tcW w:w="1843" w:type="dxa"/>
          </w:tcPr>
          <w:p w:rsidR="00B81F6E" w:rsidRPr="00DF37E6" w:rsidRDefault="00B81F6E" w:rsidP="00B81F6E">
            <w:pPr>
              <w:tabs>
                <w:tab w:val="right" w:pos="8460"/>
              </w:tabs>
              <w:jc w:val="center"/>
              <w:rPr>
                <w:rFonts w:ascii="Arial Narrow" w:hAnsi="Arial Narrow"/>
                <w:sz w:val="22"/>
                <w:szCs w:val="22"/>
              </w:rPr>
            </w:pPr>
            <w:r w:rsidRPr="00DF37E6">
              <w:rPr>
                <w:rFonts w:ascii="Arial Narrow" w:hAnsi="Arial Narrow"/>
                <w:sz w:val="22"/>
                <w:szCs w:val="22"/>
              </w:rPr>
              <w:t>42 020,00</w:t>
            </w:r>
          </w:p>
        </w:tc>
        <w:tc>
          <w:tcPr>
            <w:tcW w:w="1842" w:type="dxa"/>
          </w:tcPr>
          <w:p w:rsidR="00B81F6E" w:rsidRPr="00DF37E6" w:rsidRDefault="00B81F6E" w:rsidP="00B81F6E">
            <w:pPr>
              <w:tabs>
                <w:tab w:val="right" w:pos="8460"/>
              </w:tabs>
              <w:jc w:val="center"/>
              <w:rPr>
                <w:rFonts w:ascii="Arial Narrow" w:hAnsi="Arial Narrow"/>
                <w:sz w:val="22"/>
                <w:szCs w:val="22"/>
              </w:rPr>
            </w:pPr>
            <w:r>
              <w:rPr>
                <w:rFonts w:ascii="Arial Narrow" w:hAnsi="Arial Narrow"/>
                <w:sz w:val="22"/>
                <w:szCs w:val="22"/>
              </w:rPr>
              <w:t>45 097,00</w:t>
            </w:r>
          </w:p>
        </w:tc>
      </w:tr>
      <w:tr w:rsidR="00B81F6E" w:rsidRPr="00DF37E6" w:rsidTr="00B81F6E">
        <w:tc>
          <w:tcPr>
            <w:tcW w:w="3893" w:type="dxa"/>
          </w:tcPr>
          <w:p w:rsidR="00B81F6E" w:rsidRPr="00DF37E6" w:rsidRDefault="00B81F6E" w:rsidP="00B81F6E">
            <w:pPr>
              <w:tabs>
                <w:tab w:val="right" w:pos="8460"/>
              </w:tabs>
              <w:jc w:val="both"/>
              <w:rPr>
                <w:rFonts w:ascii="Arial Narrow" w:hAnsi="Arial Narrow"/>
                <w:color w:val="000000"/>
                <w:sz w:val="22"/>
                <w:szCs w:val="22"/>
              </w:rPr>
            </w:pPr>
            <w:r w:rsidRPr="00DF37E6">
              <w:rPr>
                <w:rFonts w:ascii="Arial Narrow" w:hAnsi="Arial Narrow"/>
                <w:color w:val="000000"/>
                <w:sz w:val="22"/>
                <w:szCs w:val="22"/>
              </w:rPr>
              <w:t>Výdavky RO s právnou subjektivitou</w:t>
            </w:r>
          </w:p>
        </w:tc>
        <w:tc>
          <w:tcPr>
            <w:tcW w:w="1843" w:type="dxa"/>
          </w:tcPr>
          <w:p w:rsidR="00B81F6E" w:rsidRPr="00DF37E6" w:rsidRDefault="00B81F6E" w:rsidP="00B81F6E">
            <w:pPr>
              <w:tabs>
                <w:tab w:val="right" w:pos="8460"/>
              </w:tabs>
              <w:jc w:val="center"/>
              <w:rPr>
                <w:rFonts w:ascii="Arial Narrow" w:hAnsi="Arial Narrow"/>
                <w:sz w:val="22"/>
                <w:szCs w:val="22"/>
              </w:rPr>
            </w:pPr>
            <w:r>
              <w:rPr>
                <w:rFonts w:ascii="Arial Narrow" w:hAnsi="Arial Narrow"/>
                <w:sz w:val="22"/>
                <w:szCs w:val="22"/>
              </w:rPr>
              <w:t>521 281,00</w:t>
            </w:r>
          </w:p>
        </w:tc>
        <w:tc>
          <w:tcPr>
            <w:tcW w:w="1842" w:type="dxa"/>
          </w:tcPr>
          <w:p w:rsidR="00B81F6E" w:rsidRPr="00DF37E6" w:rsidRDefault="00B81F6E" w:rsidP="00B81F6E">
            <w:pPr>
              <w:tabs>
                <w:tab w:val="right" w:pos="8460"/>
              </w:tabs>
              <w:jc w:val="center"/>
              <w:rPr>
                <w:rFonts w:ascii="Arial Narrow" w:hAnsi="Arial Narrow"/>
                <w:sz w:val="22"/>
                <w:szCs w:val="22"/>
              </w:rPr>
            </w:pPr>
            <w:r>
              <w:rPr>
                <w:rFonts w:ascii="Arial Narrow" w:hAnsi="Arial Narrow"/>
                <w:sz w:val="22"/>
                <w:szCs w:val="22"/>
              </w:rPr>
              <w:t>573 975,90</w:t>
            </w:r>
          </w:p>
        </w:tc>
      </w:tr>
      <w:tr w:rsidR="00B81F6E" w:rsidRPr="00DF37E6" w:rsidTr="00B81F6E">
        <w:tc>
          <w:tcPr>
            <w:tcW w:w="3893" w:type="dxa"/>
            <w:shd w:val="clear" w:color="auto" w:fill="C4BC96"/>
          </w:tcPr>
          <w:p w:rsidR="00B81F6E" w:rsidRPr="00DF37E6" w:rsidRDefault="00B81F6E" w:rsidP="00B81F6E">
            <w:pPr>
              <w:tabs>
                <w:tab w:val="right" w:pos="8460"/>
              </w:tabs>
              <w:rPr>
                <w:rFonts w:ascii="Arial Narrow" w:hAnsi="Arial Narrow"/>
                <w:b/>
                <w:sz w:val="22"/>
                <w:szCs w:val="22"/>
              </w:rPr>
            </w:pPr>
            <w:r w:rsidRPr="00DF37E6">
              <w:rPr>
                <w:rFonts w:ascii="Arial Narrow" w:hAnsi="Arial Narrow"/>
                <w:b/>
                <w:sz w:val="22"/>
                <w:szCs w:val="22"/>
              </w:rPr>
              <w:t>Rozpočet  obce</w:t>
            </w:r>
          </w:p>
        </w:tc>
        <w:tc>
          <w:tcPr>
            <w:tcW w:w="1843" w:type="dxa"/>
            <w:shd w:val="clear" w:color="auto" w:fill="C4BC96"/>
          </w:tcPr>
          <w:p w:rsidR="00B81F6E" w:rsidRPr="00DF37E6" w:rsidRDefault="00B81F6E" w:rsidP="00B81F6E">
            <w:pPr>
              <w:tabs>
                <w:tab w:val="right" w:pos="8460"/>
              </w:tabs>
              <w:jc w:val="center"/>
              <w:rPr>
                <w:rFonts w:ascii="Arial Narrow" w:hAnsi="Arial Narrow"/>
                <w:b/>
                <w:sz w:val="22"/>
                <w:szCs w:val="22"/>
              </w:rPr>
            </w:pPr>
            <w:r>
              <w:rPr>
                <w:rFonts w:ascii="Arial Narrow" w:hAnsi="Arial Narrow"/>
                <w:b/>
                <w:sz w:val="22"/>
                <w:szCs w:val="22"/>
              </w:rPr>
              <w:t>3 207,00</w:t>
            </w:r>
          </w:p>
        </w:tc>
        <w:tc>
          <w:tcPr>
            <w:tcW w:w="1842" w:type="dxa"/>
            <w:shd w:val="clear" w:color="auto" w:fill="C4BC96"/>
          </w:tcPr>
          <w:p w:rsidR="00B81F6E" w:rsidRPr="00DF37E6" w:rsidRDefault="00B81F6E" w:rsidP="00B81F6E">
            <w:pPr>
              <w:tabs>
                <w:tab w:val="right" w:pos="8460"/>
              </w:tabs>
              <w:jc w:val="center"/>
              <w:rPr>
                <w:rFonts w:ascii="Arial Narrow" w:hAnsi="Arial Narrow"/>
                <w:b/>
                <w:sz w:val="22"/>
                <w:szCs w:val="22"/>
              </w:rPr>
            </w:pPr>
            <w:r>
              <w:rPr>
                <w:rFonts w:ascii="Arial Narrow" w:hAnsi="Arial Narrow"/>
                <w:b/>
                <w:sz w:val="22"/>
                <w:szCs w:val="22"/>
              </w:rPr>
              <w:t>4 799,40</w:t>
            </w:r>
          </w:p>
        </w:tc>
      </w:tr>
    </w:tbl>
    <w:p w:rsidR="00281EA1" w:rsidRPr="00DF37E6" w:rsidRDefault="00281EA1" w:rsidP="00727D46">
      <w:pPr>
        <w:outlineLvl w:val="0"/>
        <w:rPr>
          <w:rFonts w:ascii="Arial Narrow" w:hAnsi="Arial Narrow"/>
          <w:b/>
          <w:sz w:val="22"/>
          <w:szCs w:val="22"/>
        </w:rPr>
      </w:pPr>
    </w:p>
    <w:p w:rsidR="00727D46" w:rsidRPr="00A32CF5" w:rsidRDefault="007F06A8" w:rsidP="000E6AFC">
      <w:pPr>
        <w:jc w:val="both"/>
        <w:rPr>
          <w:rFonts w:ascii="Arial Narrow" w:hAnsi="Arial Narrow"/>
          <w:b/>
          <w:sz w:val="28"/>
          <w:szCs w:val="28"/>
        </w:rPr>
      </w:pPr>
      <w:r w:rsidRPr="00DF37E6">
        <w:rPr>
          <w:rFonts w:ascii="Arial Narrow" w:hAnsi="Arial Narrow"/>
          <w:b/>
          <w:color w:val="0000FF"/>
          <w:sz w:val="22"/>
          <w:szCs w:val="22"/>
        </w:rPr>
        <w:br w:type="page"/>
      </w:r>
      <w:r w:rsidR="000633A7" w:rsidRPr="00A32CF5">
        <w:rPr>
          <w:rFonts w:ascii="Arial Narrow" w:hAnsi="Arial Narrow"/>
          <w:b/>
          <w:sz w:val="28"/>
          <w:szCs w:val="28"/>
        </w:rPr>
        <w:lastRenderedPageBreak/>
        <w:t>2.2</w:t>
      </w:r>
      <w:r w:rsidR="00680C42" w:rsidRPr="00A32CF5">
        <w:rPr>
          <w:rFonts w:ascii="Arial Narrow" w:hAnsi="Arial Narrow"/>
          <w:b/>
          <w:sz w:val="28"/>
          <w:szCs w:val="28"/>
        </w:rPr>
        <w:t xml:space="preserve"> </w:t>
      </w:r>
      <w:r w:rsidR="00D21EDC" w:rsidRPr="00A32CF5">
        <w:rPr>
          <w:rFonts w:ascii="Arial Narrow" w:hAnsi="Arial Narrow"/>
          <w:b/>
          <w:sz w:val="28"/>
          <w:szCs w:val="28"/>
        </w:rPr>
        <w:t xml:space="preserve">Rozbor plnenia príjmov za rok </w:t>
      </w:r>
      <w:r w:rsidR="00B81F6E">
        <w:rPr>
          <w:rFonts w:ascii="Arial Narrow" w:hAnsi="Arial Narrow"/>
          <w:b/>
          <w:sz w:val="28"/>
          <w:szCs w:val="28"/>
        </w:rPr>
        <w:t>2015</w:t>
      </w:r>
    </w:p>
    <w:p w:rsidR="00DF37E6" w:rsidRDefault="00DF37E6" w:rsidP="000E6AFC">
      <w:pPr>
        <w:jc w:val="both"/>
        <w:rPr>
          <w:rFonts w:ascii="Arial Narrow" w:hAnsi="Arial Narrow"/>
          <w:b/>
          <w:color w:val="0000FF"/>
          <w:sz w:val="28"/>
          <w:szCs w:val="28"/>
        </w:rPr>
      </w:pPr>
    </w:p>
    <w:p w:rsidR="00B81F6E" w:rsidRDefault="00B81F6E" w:rsidP="000E6AFC">
      <w:pPr>
        <w:jc w:val="both"/>
        <w:rPr>
          <w:rFonts w:ascii="Arial Narrow" w:hAnsi="Arial Narrow"/>
          <w:b/>
          <w:color w:val="0000FF"/>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3323"/>
      </w:tblGrid>
      <w:tr w:rsidR="00B81F6E" w:rsidRPr="00DF37E6" w:rsidTr="00B81F6E">
        <w:tc>
          <w:tcPr>
            <w:tcW w:w="2962" w:type="dxa"/>
            <w:shd w:val="clear" w:color="auto" w:fill="D9D9D9"/>
          </w:tcPr>
          <w:p w:rsidR="00B81F6E" w:rsidRPr="00DF37E6" w:rsidRDefault="00B81F6E" w:rsidP="00B81F6E">
            <w:pPr>
              <w:jc w:val="center"/>
              <w:rPr>
                <w:rFonts w:ascii="Arial Narrow" w:hAnsi="Arial Narrow"/>
                <w:b/>
                <w:sz w:val="22"/>
                <w:szCs w:val="22"/>
              </w:rPr>
            </w:pPr>
            <w:r w:rsidRPr="00DF37E6">
              <w:rPr>
                <w:rFonts w:ascii="Arial Narrow" w:hAnsi="Arial Narrow"/>
                <w:b/>
                <w:sz w:val="22"/>
                <w:szCs w:val="22"/>
              </w:rPr>
              <w:t>Rozpočet na rok 201</w:t>
            </w:r>
            <w:r>
              <w:rPr>
                <w:rFonts w:ascii="Arial Narrow" w:hAnsi="Arial Narrow"/>
                <w:b/>
                <w:sz w:val="22"/>
                <w:szCs w:val="22"/>
              </w:rPr>
              <w:t>5</w:t>
            </w:r>
          </w:p>
        </w:tc>
        <w:tc>
          <w:tcPr>
            <w:tcW w:w="3071" w:type="dxa"/>
            <w:shd w:val="clear" w:color="auto" w:fill="D9D9D9"/>
          </w:tcPr>
          <w:p w:rsidR="00B81F6E" w:rsidRPr="00DF37E6" w:rsidRDefault="00B81F6E" w:rsidP="00B81F6E">
            <w:pPr>
              <w:jc w:val="center"/>
              <w:rPr>
                <w:rFonts w:ascii="Arial Narrow" w:hAnsi="Arial Narrow"/>
                <w:b/>
                <w:sz w:val="22"/>
                <w:szCs w:val="22"/>
              </w:rPr>
            </w:pPr>
            <w:r w:rsidRPr="00DF37E6">
              <w:rPr>
                <w:rFonts w:ascii="Arial Narrow" w:hAnsi="Arial Narrow"/>
                <w:b/>
                <w:sz w:val="22"/>
                <w:szCs w:val="22"/>
              </w:rPr>
              <w:t>Skutočnosť k 31.12.201</w:t>
            </w:r>
            <w:r>
              <w:rPr>
                <w:rFonts w:ascii="Arial Narrow" w:hAnsi="Arial Narrow"/>
                <w:b/>
                <w:sz w:val="22"/>
                <w:szCs w:val="22"/>
              </w:rPr>
              <w:t xml:space="preserve">5 </w:t>
            </w:r>
          </w:p>
        </w:tc>
        <w:tc>
          <w:tcPr>
            <w:tcW w:w="3323" w:type="dxa"/>
            <w:shd w:val="clear" w:color="auto" w:fill="D9D9D9"/>
          </w:tcPr>
          <w:p w:rsidR="00B81F6E" w:rsidRPr="00DF37E6" w:rsidRDefault="00B81F6E" w:rsidP="00B81F6E">
            <w:pPr>
              <w:jc w:val="center"/>
              <w:rPr>
                <w:rFonts w:ascii="Arial Narrow" w:hAnsi="Arial Narrow"/>
                <w:b/>
                <w:sz w:val="22"/>
                <w:szCs w:val="22"/>
              </w:rPr>
            </w:pPr>
            <w:r w:rsidRPr="00DF37E6">
              <w:rPr>
                <w:rFonts w:ascii="Arial Narrow" w:hAnsi="Arial Narrow"/>
                <w:b/>
                <w:sz w:val="22"/>
                <w:szCs w:val="22"/>
              </w:rPr>
              <w:t>% plnenia</w:t>
            </w:r>
          </w:p>
        </w:tc>
      </w:tr>
      <w:tr w:rsidR="00B81F6E" w:rsidRPr="00DF37E6" w:rsidTr="00B81F6E">
        <w:tc>
          <w:tcPr>
            <w:tcW w:w="2962" w:type="dxa"/>
          </w:tcPr>
          <w:p w:rsidR="00B81F6E" w:rsidRPr="00DF37E6" w:rsidRDefault="00B81F6E" w:rsidP="00B81F6E">
            <w:pPr>
              <w:jc w:val="center"/>
              <w:rPr>
                <w:rFonts w:ascii="Arial Narrow" w:hAnsi="Arial Narrow"/>
                <w:sz w:val="22"/>
                <w:szCs w:val="22"/>
              </w:rPr>
            </w:pPr>
            <w:r w:rsidRPr="00DF37E6">
              <w:rPr>
                <w:rFonts w:ascii="Arial Narrow" w:hAnsi="Arial Narrow"/>
                <w:sz w:val="22"/>
                <w:szCs w:val="22"/>
              </w:rPr>
              <w:t>1</w:t>
            </w:r>
            <w:r>
              <w:rPr>
                <w:rFonts w:ascii="Arial Narrow" w:hAnsi="Arial Narrow"/>
                <w:sz w:val="22"/>
                <w:szCs w:val="22"/>
              </w:rPr>
              <w:t> 282 695,30</w:t>
            </w:r>
          </w:p>
        </w:tc>
        <w:tc>
          <w:tcPr>
            <w:tcW w:w="3071" w:type="dxa"/>
          </w:tcPr>
          <w:p w:rsidR="00B81F6E" w:rsidRPr="00DF37E6" w:rsidRDefault="00B81F6E" w:rsidP="00B81F6E">
            <w:pPr>
              <w:jc w:val="center"/>
              <w:rPr>
                <w:rFonts w:ascii="Arial Narrow" w:hAnsi="Arial Narrow"/>
                <w:sz w:val="22"/>
                <w:szCs w:val="22"/>
              </w:rPr>
            </w:pPr>
            <w:r w:rsidRPr="00DF37E6">
              <w:rPr>
                <w:rFonts w:ascii="Arial Narrow" w:hAnsi="Arial Narrow"/>
                <w:sz w:val="22"/>
                <w:szCs w:val="22"/>
              </w:rPr>
              <w:t>1</w:t>
            </w:r>
            <w:r>
              <w:rPr>
                <w:rFonts w:ascii="Arial Narrow" w:hAnsi="Arial Narrow"/>
                <w:sz w:val="22"/>
                <w:szCs w:val="22"/>
              </w:rPr>
              <w:t> 320 381,44</w:t>
            </w:r>
          </w:p>
        </w:tc>
        <w:tc>
          <w:tcPr>
            <w:tcW w:w="3323" w:type="dxa"/>
          </w:tcPr>
          <w:p w:rsidR="00B81F6E" w:rsidRPr="00DF37E6" w:rsidRDefault="00B81F6E" w:rsidP="00B81F6E">
            <w:pPr>
              <w:jc w:val="center"/>
              <w:rPr>
                <w:rFonts w:ascii="Arial Narrow" w:hAnsi="Arial Narrow"/>
                <w:sz w:val="22"/>
                <w:szCs w:val="22"/>
              </w:rPr>
            </w:pPr>
            <w:r>
              <w:rPr>
                <w:rFonts w:ascii="Arial Narrow" w:hAnsi="Arial Narrow"/>
                <w:sz w:val="22"/>
                <w:szCs w:val="22"/>
              </w:rPr>
              <w:t>102,93</w:t>
            </w:r>
          </w:p>
        </w:tc>
      </w:tr>
    </w:tbl>
    <w:p w:rsidR="00B81F6E" w:rsidRPr="00DF37E6" w:rsidRDefault="00B81F6E" w:rsidP="00B81F6E">
      <w:pPr>
        <w:rPr>
          <w:rFonts w:ascii="Arial Narrow" w:hAnsi="Arial Narrow"/>
          <w:b/>
          <w:sz w:val="22"/>
          <w:szCs w:val="22"/>
        </w:rPr>
      </w:pPr>
    </w:p>
    <w:p w:rsidR="00B81F6E" w:rsidRPr="00DF37E6" w:rsidRDefault="00B81F6E" w:rsidP="00B81F6E">
      <w:pPr>
        <w:jc w:val="both"/>
        <w:rPr>
          <w:rFonts w:ascii="Arial Narrow" w:hAnsi="Arial Narrow"/>
          <w:sz w:val="22"/>
          <w:szCs w:val="22"/>
        </w:rPr>
      </w:pPr>
      <w:r w:rsidRPr="00DF37E6">
        <w:rPr>
          <w:rFonts w:ascii="Arial Narrow" w:hAnsi="Arial Narrow"/>
          <w:sz w:val="22"/>
          <w:szCs w:val="22"/>
        </w:rPr>
        <w:t>Z rozpočtovaných celkových príjmov 1</w:t>
      </w:r>
      <w:r>
        <w:rPr>
          <w:rFonts w:ascii="Arial Narrow" w:hAnsi="Arial Narrow"/>
          <w:sz w:val="22"/>
          <w:szCs w:val="22"/>
        </w:rPr>
        <w:t> 064 907,00</w:t>
      </w:r>
      <w:r w:rsidRPr="00DF37E6">
        <w:rPr>
          <w:rFonts w:ascii="Arial Narrow" w:hAnsi="Arial Narrow"/>
          <w:sz w:val="22"/>
          <w:szCs w:val="22"/>
        </w:rPr>
        <w:t xml:space="preserve"> € bol skutočný príjem k 31.12.201</w:t>
      </w:r>
      <w:r>
        <w:rPr>
          <w:rFonts w:ascii="Arial Narrow" w:hAnsi="Arial Narrow"/>
          <w:sz w:val="22"/>
          <w:szCs w:val="22"/>
        </w:rPr>
        <w:t>5</w:t>
      </w:r>
      <w:r w:rsidRPr="00DF37E6">
        <w:rPr>
          <w:rFonts w:ascii="Arial Narrow" w:hAnsi="Arial Narrow"/>
          <w:sz w:val="22"/>
          <w:szCs w:val="22"/>
        </w:rPr>
        <w:t xml:space="preserve"> v sume 1</w:t>
      </w:r>
      <w:r>
        <w:rPr>
          <w:rFonts w:ascii="Arial Narrow" w:hAnsi="Arial Narrow"/>
          <w:sz w:val="22"/>
          <w:szCs w:val="22"/>
        </w:rPr>
        <w:t> 320 381,44</w:t>
      </w:r>
      <w:r w:rsidRPr="00DF37E6">
        <w:rPr>
          <w:rFonts w:ascii="Arial Narrow" w:hAnsi="Arial Narrow"/>
          <w:sz w:val="22"/>
          <w:szCs w:val="22"/>
        </w:rPr>
        <w:t xml:space="preserve"> €, čo predstavuje</w:t>
      </w:r>
      <w:r>
        <w:rPr>
          <w:rFonts w:ascii="Arial Narrow" w:hAnsi="Arial Narrow"/>
          <w:sz w:val="22"/>
          <w:szCs w:val="22"/>
        </w:rPr>
        <w:t xml:space="preserve"> 102,93</w:t>
      </w:r>
      <w:r w:rsidRPr="00DF37E6">
        <w:rPr>
          <w:rFonts w:ascii="Arial Narrow" w:hAnsi="Arial Narrow"/>
          <w:sz w:val="22"/>
          <w:szCs w:val="22"/>
        </w:rPr>
        <w:t xml:space="preserve"> % plnenie. </w:t>
      </w:r>
    </w:p>
    <w:p w:rsidR="00B81F6E" w:rsidRPr="00DF37E6" w:rsidRDefault="00B81F6E" w:rsidP="00B81F6E">
      <w:pPr>
        <w:rPr>
          <w:rFonts w:ascii="Arial Narrow" w:hAnsi="Arial Narrow"/>
          <w:b/>
          <w:sz w:val="22"/>
          <w:szCs w:val="22"/>
        </w:rPr>
      </w:pPr>
    </w:p>
    <w:p w:rsidR="00B81F6E" w:rsidRPr="00DF37E6" w:rsidRDefault="00B81F6E" w:rsidP="00B81F6E">
      <w:pPr>
        <w:numPr>
          <w:ilvl w:val="0"/>
          <w:numId w:val="5"/>
        </w:numPr>
        <w:ind w:left="284" w:hanging="284"/>
        <w:rPr>
          <w:rFonts w:ascii="Arial Narrow" w:hAnsi="Arial Narrow"/>
          <w:b/>
          <w:color w:val="FF0000"/>
          <w:sz w:val="22"/>
          <w:szCs w:val="22"/>
        </w:rPr>
      </w:pPr>
      <w:r w:rsidRPr="00DF37E6">
        <w:rPr>
          <w:rFonts w:ascii="Arial Narrow" w:hAnsi="Arial Narrow"/>
          <w:b/>
          <w:color w:val="FF0000"/>
          <w:sz w:val="22"/>
          <w:szCs w:val="22"/>
        </w:rPr>
        <w:t>Bežné príjmy obce</w:t>
      </w:r>
    </w:p>
    <w:p w:rsidR="00B81F6E" w:rsidRPr="00DF37E6" w:rsidRDefault="00B81F6E" w:rsidP="00B81F6E">
      <w:pPr>
        <w:rPr>
          <w:rFonts w:ascii="Arial Narrow" w:hAnsi="Arial Narrow"/>
          <w:b/>
          <w:color w:val="FF0000"/>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3323"/>
      </w:tblGrid>
      <w:tr w:rsidR="00B81F6E" w:rsidRPr="00DF37E6" w:rsidTr="00B81F6E">
        <w:tc>
          <w:tcPr>
            <w:tcW w:w="2962" w:type="dxa"/>
            <w:shd w:val="clear" w:color="auto" w:fill="D9D9D9"/>
          </w:tcPr>
          <w:p w:rsidR="00B81F6E" w:rsidRPr="00DF37E6" w:rsidRDefault="00B81F6E" w:rsidP="00B81F6E">
            <w:pPr>
              <w:jc w:val="center"/>
              <w:rPr>
                <w:rFonts w:ascii="Arial Narrow" w:hAnsi="Arial Narrow"/>
                <w:b/>
                <w:sz w:val="22"/>
                <w:szCs w:val="22"/>
              </w:rPr>
            </w:pPr>
            <w:r>
              <w:rPr>
                <w:rFonts w:ascii="Arial Narrow" w:hAnsi="Arial Narrow"/>
                <w:b/>
                <w:sz w:val="22"/>
                <w:szCs w:val="22"/>
              </w:rPr>
              <w:t>Rozpočet na rok 2015</w:t>
            </w:r>
          </w:p>
        </w:tc>
        <w:tc>
          <w:tcPr>
            <w:tcW w:w="3071" w:type="dxa"/>
            <w:shd w:val="clear" w:color="auto" w:fill="D9D9D9"/>
          </w:tcPr>
          <w:p w:rsidR="00B81F6E" w:rsidRPr="00DF37E6" w:rsidRDefault="00B81F6E" w:rsidP="00B81F6E">
            <w:pPr>
              <w:jc w:val="center"/>
              <w:rPr>
                <w:rFonts w:ascii="Arial Narrow" w:hAnsi="Arial Narrow"/>
                <w:b/>
                <w:sz w:val="22"/>
                <w:szCs w:val="22"/>
              </w:rPr>
            </w:pPr>
            <w:r>
              <w:rPr>
                <w:rFonts w:ascii="Arial Narrow" w:hAnsi="Arial Narrow"/>
                <w:b/>
                <w:sz w:val="22"/>
                <w:szCs w:val="22"/>
              </w:rPr>
              <w:t>Skutočnosť k 31.12.2015</w:t>
            </w:r>
          </w:p>
        </w:tc>
        <w:tc>
          <w:tcPr>
            <w:tcW w:w="3323" w:type="dxa"/>
            <w:shd w:val="clear" w:color="auto" w:fill="D9D9D9"/>
          </w:tcPr>
          <w:p w:rsidR="00B81F6E" w:rsidRPr="00DF37E6" w:rsidRDefault="00B81F6E" w:rsidP="00B81F6E">
            <w:pPr>
              <w:jc w:val="center"/>
              <w:rPr>
                <w:rFonts w:ascii="Arial Narrow" w:hAnsi="Arial Narrow"/>
                <w:b/>
                <w:sz w:val="22"/>
                <w:szCs w:val="22"/>
              </w:rPr>
            </w:pPr>
            <w:r w:rsidRPr="00DF37E6">
              <w:rPr>
                <w:rFonts w:ascii="Arial Narrow" w:hAnsi="Arial Narrow"/>
                <w:b/>
                <w:sz w:val="22"/>
                <w:szCs w:val="22"/>
              </w:rPr>
              <w:t>% plnenia</w:t>
            </w:r>
          </w:p>
        </w:tc>
      </w:tr>
      <w:tr w:rsidR="00B81F6E" w:rsidRPr="00DF37E6" w:rsidTr="00B81F6E">
        <w:tc>
          <w:tcPr>
            <w:tcW w:w="2962" w:type="dxa"/>
          </w:tcPr>
          <w:p w:rsidR="00B81F6E" w:rsidRPr="00DF37E6" w:rsidRDefault="00B81F6E" w:rsidP="00B81F6E">
            <w:pPr>
              <w:jc w:val="center"/>
              <w:rPr>
                <w:rFonts w:ascii="Arial Narrow" w:hAnsi="Arial Narrow"/>
                <w:sz w:val="22"/>
                <w:szCs w:val="22"/>
              </w:rPr>
            </w:pPr>
            <w:r>
              <w:rPr>
                <w:rFonts w:ascii="Arial Narrow" w:hAnsi="Arial Narrow"/>
                <w:sz w:val="22"/>
                <w:szCs w:val="22"/>
              </w:rPr>
              <w:t>1 033 837 ,00</w:t>
            </w:r>
          </w:p>
        </w:tc>
        <w:tc>
          <w:tcPr>
            <w:tcW w:w="3071" w:type="dxa"/>
          </w:tcPr>
          <w:p w:rsidR="00B81F6E" w:rsidRPr="00DF37E6" w:rsidRDefault="00B81F6E" w:rsidP="00B81F6E">
            <w:pPr>
              <w:jc w:val="center"/>
              <w:rPr>
                <w:rFonts w:ascii="Arial Narrow" w:hAnsi="Arial Narrow"/>
                <w:sz w:val="22"/>
                <w:szCs w:val="22"/>
              </w:rPr>
            </w:pPr>
            <w:r>
              <w:rPr>
                <w:rFonts w:ascii="Arial Narrow" w:hAnsi="Arial Narrow"/>
                <w:sz w:val="22"/>
                <w:szCs w:val="22"/>
              </w:rPr>
              <w:t>1 062 895,19</w:t>
            </w:r>
          </w:p>
        </w:tc>
        <w:tc>
          <w:tcPr>
            <w:tcW w:w="3323" w:type="dxa"/>
          </w:tcPr>
          <w:p w:rsidR="00B81F6E" w:rsidRPr="00DF37E6" w:rsidRDefault="00B81F6E" w:rsidP="00B81F6E">
            <w:pPr>
              <w:jc w:val="center"/>
              <w:rPr>
                <w:rFonts w:ascii="Arial Narrow" w:hAnsi="Arial Narrow"/>
                <w:sz w:val="22"/>
                <w:szCs w:val="22"/>
              </w:rPr>
            </w:pPr>
            <w:r w:rsidRPr="00DF37E6">
              <w:rPr>
                <w:rFonts w:ascii="Arial Narrow" w:hAnsi="Arial Narrow"/>
                <w:sz w:val="22"/>
                <w:szCs w:val="22"/>
              </w:rPr>
              <w:t>1</w:t>
            </w:r>
            <w:r>
              <w:rPr>
                <w:rFonts w:ascii="Arial Narrow" w:hAnsi="Arial Narrow"/>
                <w:sz w:val="22"/>
                <w:szCs w:val="22"/>
              </w:rPr>
              <w:t>02,81</w:t>
            </w:r>
          </w:p>
        </w:tc>
      </w:tr>
    </w:tbl>
    <w:p w:rsidR="00B81F6E" w:rsidRPr="00DF37E6" w:rsidRDefault="00B81F6E" w:rsidP="00B81F6E">
      <w:pPr>
        <w:rPr>
          <w:rFonts w:ascii="Arial Narrow" w:hAnsi="Arial Narrow"/>
          <w:b/>
          <w:color w:val="FF0000"/>
          <w:sz w:val="22"/>
          <w:szCs w:val="22"/>
        </w:rPr>
      </w:pPr>
    </w:p>
    <w:p w:rsidR="00B81F6E" w:rsidRPr="00DF37E6" w:rsidRDefault="00B81F6E" w:rsidP="00B81F6E">
      <w:pPr>
        <w:jc w:val="both"/>
        <w:rPr>
          <w:rFonts w:ascii="Arial Narrow" w:hAnsi="Arial Narrow"/>
          <w:sz w:val="22"/>
          <w:szCs w:val="22"/>
        </w:rPr>
      </w:pPr>
      <w:r w:rsidRPr="00DF37E6">
        <w:rPr>
          <w:rFonts w:ascii="Arial Narrow" w:hAnsi="Arial Narrow"/>
          <w:sz w:val="22"/>
          <w:szCs w:val="22"/>
        </w:rPr>
        <w:t xml:space="preserve">Z rozpočtovaných bežných príjmov </w:t>
      </w:r>
      <w:r>
        <w:rPr>
          <w:rFonts w:ascii="Arial Narrow" w:hAnsi="Arial Narrow"/>
          <w:sz w:val="22"/>
          <w:szCs w:val="22"/>
        </w:rPr>
        <w:t>1 033 837,00 €</w:t>
      </w:r>
      <w:r w:rsidRPr="00DF37E6">
        <w:rPr>
          <w:rFonts w:ascii="Arial Narrow" w:hAnsi="Arial Narrow"/>
          <w:sz w:val="22"/>
          <w:szCs w:val="22"/>
        </w:rPr>
        <w:t xml:space="preserve"> bol sk</w:t>
      </w:r>
      <w:r>
        <w:rPr>
          <w:rFonts w:ascii="Arial Narrow" w:hAnsi="Arial Narrow"/>
          <w:sz w:val="22"/>
          <w:szCs w:val="22"/>
        </w:rPr>
        <w:t>utočný príjem k 31.12.2015</w:t>
      </w:r>
      <w:r w:rsidRPr="00DF37E6">
        <w:rPr>
          <w:rFonts w:ascii="Arial Narrow" w:hAnsi="Arial Narrow"/>
          <w:sz w:val="22"/>
          <w:szCs w:val="22"/>
        </w:rPr>
        <w:t xml:space="preserve"> v sume </w:t>
      </w:r>
      <w:r>
        <w:rPr>
          <w:rFonts w:ascii="Arial Narrow" w:hAnsi="Arial Narrow"/>
          <w:sz w:val="22"/>
          <w:szCs w:val="22"/>
        </w:rPr>
        <w:t>1 062 895,19</w:t>
      </w:r>
      <w:r w:rsidRPr="00DF37E6">
        <w:rPr>
          <w:rFonts w:ascii="Arial Narrow" w:hAnsi="Arial Narrow"/>
          <w:sz w:val="22"/>
          <w:szCs w:val="22"/>
        </w:rPr>
        <w:t>€ , čo predstavuje  1</w:t>
      </w:r>
      <w:r>
        <w:rPr>
          <w:rFonts w:ascii="Arial Narrow" w:hAnsi="Arial Narrow"/>
          <w:sz w:val="22"/>
          <w:szCs w:val="22"/>
        </w:rPr>
        <w:t>02,81</w:t>
      </w:r>
      <w:r w:rsidRPr="00DF37E6">
        <w:rPr>
          <w:rFonts w:ascii="Arial Narrow" w:hAnsi="Arial Narrow"/>
          <w:sz w:val="22"/>
          <w:szCs w:val="22"/>
        </w:rPr>
        <w:t xml:space="preserve"> % plnenie. </w:t>
      </w:r>
    </w:p>
    <w:p w:rsidR="00B81F6E" w:rsidRPr="00DF37E6" w:rsidRDefault="00B81F6E" w:rsidP="00B81F6E">
      <w:pPr>
        <w:ind w:left="284"/>
        <w:rPr>
          <w:rFonts w:ascii="Arial Narrow" w:hAnsi="Arial Narrow"/>
          <w:sz w:val="22"/>
          <w:szCs w:val="22"/>
        </w:rPr>
      </w:pPr>
    </w:p>
    <w:p w:rsidR="00B81F6E" w:rsidRPr="00DF37E6" w:rsidRDefault="00B81F6E" w:rsidP="00B81F6E">
      <w:pPr>
        <w:numPr>
          <w:ilvl w:val="0"/>
          <w:numId w:val="6"/>
        </w:numPr>
        <w:rPr>
          <w:rFonts w:ascii="Arial Narrow" w:hAnsi="Arial Narrow"/>
          <w:b/>
          <w:sz w:val="22"/>
          <w:szCs w:val="22"/>
        </w:rPr>
      </w:pPr>
      <w:r w:rsidRPr="00DF37E6">
        <w:rPr>
          <w:rFonts w:ascii="Arial Narrow" w:hAnsi="Arial Narrow"/>
          <w:b/>
          <w:sz w:val="22"/>
          <w:szCs w:val="22"/>
        </w:rPr>
        <w:t xml:space="preserve">daňové príjmy </w:t>
      </w:r>
    </w:p>
    <w:p w:rsidR="00B81F6E" w:rsidRPr="00DF37E6" w:rsidRDefault="00B81F6E" w:rsidP="00B81F6E">
      <w:pPr>
        <w:rPr>
          <w:rFonts w:ascii="Arial Narrow" w:hAnsi="Arial Narrow"/>
          <w:b/>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3323"/>
      </w:tblGrid>
      <w:tr w:rsidR="00B81F6E" w:rsidRPr="00DF37E6" w:rsidTr="00B81F6E">
        <w:tc>
          <w:tcPr>
            <w:tcW w:w="2962" w:type="dxa"/>
            <w:shd w:val="clear" w:color="auto" w:fill="D9D9D9"/>
          </w:tcPr>
          <w:p w:rsidR="00B81F6E" w:rsidRPr="00DF37E6" w:rsidRDefault="00B81F6E" w:rsidP="00B81F6E">
            <w:pPr>
              <w:jc w:val="center"/>
              <w:rPr>
                <w:rFonts w:ascii="Arial Narrow" w:hAnsi="Arial Narrow"/>
                <w:b/>
                <w:sz w:val="22"/>
                <w:szCs w:val="22"/>
              </w:rPr>
            </w:pPr>
            <w:r w:rsidRPr="00DF37E6">
              <w:rPr>
                <w:rFonts w:ascii="Arial Narrow" w:hAnsi="Arial Narrow"/>
                <w:b/>
                <w:sz w:val="22"/>
                <w:szCs w:val="22"/>
              </w:rPr>
              <w:t>Rozpočet na rok 201</w:t>
            </w:r>
            <w:r>
              <w:rPr>
                <w:rFonts w:ascii="Arial Narrow" w:hAnsi="Arial Narrow"/>
                <w:b/>
                <w:sz w:val="22"/>
                <w:szCs w:val="22"/>
              </w:rPr>
              <w:t>5</w:t>
            </w:r>
          </w:p>
        </w:tc>
        <w:tc>
          <w:tcPr>
            <w:tcW w:w="3071" w:type="dxa"/>
            <w:shd w:val="clear" w:color="auto" w:fill="D9D9D9"/>
          </w:tcPr>
          <w:p w:rsidR="00B81F6E" w:rsidRPr="00DF37E6" w:rsidRDefault="00B81F6E" w:rsidP="00B81F6E">
            <w:pPr>
              <w:jc w:val="center"/>
              <w:rPr>
                <w:rFonts w:ascii="Arial Narrow" w:hAnsi="Arial Narrow"/>
                <w:b/>
                <w:sz w:val="22"/>
                <w:szCs w:val="22"/>
              </w:rPr>
            </w:pPr>
            <w:r w:rsidRPr="00DF37E6">
              <w:rPr>
                <w:rFonts w:ascii="Arial Narrow" w:hAnsi="Arial Narrow"/>
                <w:b/>
                <w:sz w:val="22"/>
                <w:szCs w:val="22"/>
              </w:rPr>
              <w:t>Skutočnosť k 31.12.201</w:t>
            </w:r>
            <w:r>
              <w:rPr>
                <w:rFonts w:ascii="Arial Narrow" w:hAnsi="Arial Narrow"/>
                <w:b/>
                <w:sz w:val="22"/>
                <w:szCs w:val="22"/>
              </w:rPr>
              <w:t>5</w:t>
            </w:r>
          </w:p>
        </w:tc>
        <w:tc>
          <w:tcPr>
            <w:tcW w:w="3323" w:type="dxa"/>
            <w:shd w:val="clear" w:color="auto" w:fill="D9D9D9"/>
          </w:tcPr>
          <w:p w:rsidR="00B81F6E" w:rsidRPr="00DF37E6" w:rsidRDefault="00B81F6E" w:rsidP="00B81F6E">
            <w:pPr>
              <w:jc w:val="center"/>
              <w:rPr>
                <w:rFonts w:ascii="Arial Narrow" w:hAnsi="Arial Narrow"/>
                <w:b/>
                <w:sz w:val="22"/>
                <w:szCs w:val="22"/>
              </w:rPr>
            </w:pPr>
            <w:r w:rsidRPr="00DF37E6">
              <w:rPr>
                <w:rFonts w:ascii="Arial Narrow" w:hAnsi="Arial Narrow"/>
                <w:b/>
                <w:sz w:val="22"/>
                <w:szCs w:val="22"/>
              </w:rPr>
              <w:t>% plnenia</w:t>
            </w:r>
          </w:p>
        </w:tc>
      </w:tr>
      <w:tr w:rsidR="00B81F6E" w:rsidRPr="00DF37E6" w:rsidTr="00B81F6E">
        <w:tc>
          <w:tcPr>
            <w:tcW w:w="2962" w:type="dxa"/>
          </w:tcPr>
          <w:p w:rsidR="00B81F6E" w:rsidRPr="00DF37E6" w:rsidRDefault="00B81F6E" w:rsidP="00B81F6E">
            <w:pPr>
              <w:jc w:val="center"/>
              <w:rPr>
                <w:rFonts w:ascii="Arial Narrow" w:hAnsi="Arial Narrow"/>
                <w:sz w:val="22"/>
                <w:szCs w:val="22"/>
              </w:rPr>
            </w:pPr>
            <w:r>
              <w:rPr>
                <w:rFonts w:ascii="Arial Narrow" w:hAnsi="Arial Narrow"/>
                <w:sz w:val="22"/>
                <w:szCs w:val="22"/>
              </w:rPr>
              <w:t>497 480,00€</w:t>
            </w:r>
          </w:p>
        </w:tc>
        <w:tc>
          <w:tcPr>
            <w:tcW w:w="3071" w:type="dxa"/>
          </w:tcPr>
          <w:p w:rsidR="00B81F6E" w:rsidRPr="00DF37E6" w:rsidRDefault="00B81F6E" w:rsidP="00B81F6E">
            <w:pPr>
              <w:jc w:val="center"/>
              <w:rPr>
                <w:rFonts w:ascii="Arial Narrow" w:hAnsi="Arial Narrow"/>
                <w:sz w:val="22"/>
                <w:szCs w:val="22"/>
              </w:rPr>
            </w:pPr>
            <w:r>
              <w:rPr>
                <w:rFonts w:ascii="Arial Narrow" w:hAnsi="Arial Narrow"/>
                <w:sz w:val="22"/>
                <w:szCs w:val="22"/>
              </w:rPr>
              <w:t>508 397,59</w:t>
            </w:r>
          </w:p>
        </w:tc>
        <w:tc>
          <w:tcPr>
            <w:tcW w:w="3323" w:type="dxa"/>
          </w:tcPr>
          <w:p w:rsidR="00B81F6E" w:rsidRPr="00DF37E6" w:rsidRDefault="00B81F6E" w:rsidP="00B81F6E">
            <w:pPr>
              <w:jc w:val="center"/>
              <w:rPr>
                <w:rFonts w:ascii="Arial Narrow" w:hAnsi="Arial Narrow"/>
                <w:sz w:val="22"/>
                <w:szCs w:val="22"/>
              </w:rPr>
            </w:pPr>
            <w:r>
              <w:rPr>
                <w:rFonts w:ascii="Arial Narrow" w:hAnsi="Arial Narrow"/>
                <w:sz w:val="22"/>
                <w:szCs w:val="22"/>
              </w:rPr>
              <w:t>102,19</w:t>
            </w:r>
          </w:p>
        </w:tc>
      </w:tr>
    </w:tbl>
    <w:p w:rsidR="00B81F6E" w:rsidRPr="00DF37E6" w:rsidRDefault="00B81F6E" w:rsidP="00B81F6E">
      <w:pPr>
        <w:jc w:val="both"/>
        <w:rPr>
          <w:rFonts w:ascii="Arial Narrow" w:hAnsi="Arial Narrow"/>
          <w:b/>
          <w:sz w:val="22"/>
          <w:szCs w:val="22"/>
        </w:rPr>
      </w:pPr>
    </w:p>
    <w:p w:rsidR="00B81F6E" w:rsidRPr="00DF37E6" w:rsidRDefault="00B81F6E" w:rsidP="00B81F6E">
      <w:pPr>
        <w:jc w:val="both"/>
        <w:rPr>
          <w:rFonts w:ascii="Arial Narrow" w:hAnsi="Arial Narrow"/>
          <w:b/>
          <w:sz w:val="22"/>
          <w:szCs w:val="22"/>
        </w:rPr>
      </w:pPr>
      <w:r w:rsidRPr="00DF37E6">
        <w:rPr>
          <w:rFonts w:ascii="Arial Narrow" w:hAnsi="Arial Narrow"/>
          <w:b/>
          <w:sz w:val="22"/>
          <w:szCs w:val="22"/>
        </w:rPr>
        <w:t xml:space="preserve">Výnos dane z príjmov poukázaný územnej samospráve </w:t>
      </w:r>
    </w:p>
    <w:p w:rsidR="00B81F6E" w:rsidRPr="00DF37E6" w:rsidRDefault="00B81F6E" w:rsidP="00B81F6E">
      <w:pPr>
        <w:jc w:val="both"/>
        <w:rPr>
          <w:rFonts w:ascii="Arial Narrow" w:hAnsi="Arial Narrow"/>
          <w:sz w:val="22"/>
          <w:szCs w:val="22"/>
        </w:rPr>
      </w:pPr>
      <w:r w:rsidRPr="00DF37E6">
        <w:rPr>
          <w:rFonts w:ascii="Arial Narrow" w:hAnsi="Arial Narrow"/>
          <w:sz w:val="22"/>
          <w:szCs w:val="22"/>
        </w:rPr>
        <w:t>Z predpokladanej finančnej čiastky v sume 3</w:t>
      </w:r>
      <w:r>
        <w:rPr>
          <w:rFonts w:ascii="Arial Narrow" w:hAnsi="Arial Narrow"/>
          <w:sz w:val="22"/>
          <w:szCs w:val="22"/>
        </w:rPr>
        <w:t>81 220</w:t>
      </w:r>
      <w:r w:rsidRPr="00DF37E6">
        <w:rPr>
          <w:rFonts w:ascii="Arial Narrow" w:hAnsi="Arial Narrow"/>
          <w:sz w:val="22"/>
          <w:szCs w:val="22"/>
        </w:rPr>
        <w:t>€ z výnosu dane z príjmov boli k 31.12.201</w:t>
      </w:r>
      <w:r>
        <w:rPr>
          <w:rFonts w:ascii="Arial Narrow" w:hAnsi="Arial Narrow"/>
          <w:sz w:val="22"/>
          <w:szCs w:val="22"/>
        </w:rPr>
        <w:t>5</w:t>
      </w:r>
      <w:r w:rsidRPr="00DF37E6">
        <w:rPr>
          <w:rFonts w:ascii="Arial Narrow" w:hAnsi="Arial Narrow"/>
          <w:sz w:val="22"/>
          <w:szCs w:val="22"/>
        </w:rPr>
        <w:t xml:space="preserve"> poukázané finančné prostriedky zo ŠR v sume 3</w:t>
      </w:r>
      <w:r>
        <w:rPr>
          <w:rFonts w:ascii="Arial Narrow" w:hAnsi="Arial Narrow"/>
          <w:sz w:val="22"/>
          <w:szCs w:val="22"/>
        </w:rPr>
        <w:t>91 995,16</w:t>
      </w:r>
      <w:r w:rsidRPr="00DF37E6">
        <w:rPr>
          <w:rFonts w:ascii="Arial Narrow" w:hAnsi="Arial Narrow"/>
          <w:sz w:val="22"/>
          <w:szCs w:val="22"/>
        </w:rPr>
        <w:t xml:space="preserve">€, čo predstavuje plnenie na </w:t>
      </w:r>
      <w:r>
        <w:rPr>
          <w:rFonts w:ascii="Arial Narrow" w:hAnsi="Arial Narrow"/>
          <w:sz w:val="22"/>
          <w:szCs w:val="22"/>
        </w:rPr>
        <w:t>102,82</w:t>
      </w:r>
      <w:r w:rsidRPr="00DF37E6">
        <w:rPr>
          <w:rFonts w:ascii="Arial Narrow" w:hAnsi="Arial Narrow"/>
          <w:sz w:val="22"/>
          <w:szCs w:val="22"/>
        </w:rPr>
        <w:t xml:space="preserve">%. </w:t>
      </w:r>
    </w:p>
    <w:p w:rsidR="00B81F6E" w:rsidRPr="00DF37E6" w:rsidRDefault="00B81F6E" w:rsidP="00B81F6E">
      <w:pPr>
        <w:jc w:val="both"/>
        <w:rPr>
          <w:rFonts w:ascii="Arial Narrow" w:hAnsi="Arial Narrow"/>
          <w:b/>
        </w:rPr>
      </w:pPr>
    </w:p>
    <w:p w:rsidR="00B81F6E" w:rsidRPr="00DF37E6" w:rsidRDefault="00B81F6E" w:rsidP="00B81F6E">
      <w:pPr>
        <w:jc w:val="both"/>
        <w:rPr>
          <w:rFonts w:ascii="Arial Narrow" w:hAnsi="Arial Narrow"/>
          <w:b/>
          <w:sz w:val="22"/>
          <w:szCs w:val="22"/>
        </w:rPr>
      </w:pPr>
      <w:r w:rsidRPr="00DF37E6">
        <w:rPr>
          <w:rFonts w:ascii="Arial Narrow" w:hAnsi="Arial Narrow"/>
          <w:b/>
          <w:sz w:val="22"/>
          <w:szCs w:val="22"/>
        </w:rPr>
        <w:t>Daň z nehnuteľností</w:t>
      </w:r>
    </w:p>
    <w:p w:rsidR="00B81F6E" w:rsidRDefault="00B81F6E" w:rsidP="00B81F6E">
      <w:pPr>
        <w:jc w:val="both"/>
        <w:rPr>
          <w:rFonts w:ascii="Arial Narrow" w:hAnsi="Arial Narrow"/>
          <w:sz w:val="22"/>
          <w:szCs w:val="22"/>
        </w:rPr>
      </w:pPr>
      <w:r w:rsidRPr="00DF37E6">
        <w:rPr>
          <w:rFonts w:ascii="Arial Narrow" w:hAnsi="Arial Narrow"/>
          <w:sz w:val="22"/>
          <w:szCs w:val="22"/>
        </w:rPr>
        <w:t xml:space="preserve">Z rozpočtovaných </w:t>
      </w:r>
      <w:r>
        <w:rPr>
          <w:rFonts w:ascii="Arial Narrow" w:hAnsi="Arial Narrow"/>
          <w:sz w:val="22"/>
          <w:szCs w:val="22"/>
        </w:rPr>
        <w:t>87 494</w:t>
      </w:r>
      <w:r w:rsidRPr="00DF37E6">
        <w:rPr>
          <w:rFonts w:ascii="Arial Narrow" w:hAnsi="Arial Narrow"/>
          <w:sz w:val="22"/>
          <w:szCs w:val="22"/>
        </w:rPr>
        <w:t>€ bol skutočný príjem k 31.12.201</w:t>
      </w:r>
      <w:r>
        <w:rPr>
          <w:rFonts w:ascii="Arial Narrow" w:hAnsi="Arial Narrow"/>
          <w:sz w:val="22"/>
          <w:szCs w:val="22"/>
        </w:rPr>
        <w:t>5</w:t>
      </w:r>
      <w:r w:rsidRPr="00DF37E6">
        <w:rPr>
          <w:rFonts w:ascii="Arial Narrow" w:hAnsi="Arial Narrow"/>
          <w:sz w:val="22"/>
          <w:szCs w:val="22"/>
        </w:rPr>
        <w:t xml:space="preserve"> v sume </w:t>
      </w:r>
      <w:r>
        <w:rPr>
          <w:rFonts w:ascii="Arial Narrow" w:hAnsi="Arial Narrow"/>
          <w:sz w:val="22"/>
          <w:szCs w:val="22"/>
        </w:rPr>
        <w:t>87 574,21</w:t>
      </w:r>
      <w:r w:rsidRPr="00DF37E6">
        <w:rPr>
          <w:rFonts w:ascii="Arial Narrow" w:hAnsi="Arial Narrow"/>
          <w:sz w:val="22"/>
          <w:szCs w:val="22"/>
        </w:rPr>
        <w:t xml:space="preserve"> EUR, čo je </w:t>
      </w:r>
      <w:r>
        <w:rPr>
          <w:rFonts w:ascii="Arial Narrow" w:hAnsi="Arial Narrow"/>
          <w:sz w:val="22"/>
          <w:szCs w:val="22"/>
        </w:rPr>
        <w:t>100,09</w:t>
      </w:r>
      <w:r w:rsidRPr="00DF37E6">
        <w:rPr>
          <w:rFonts w:ascii="Arial Narrow" w:hAnsi="Arial Narrow"/>
          <w:sz w:val="22"/>
          <w:szCs w:val="22"/>
        </w:rPr>
        <w:t xml:space="preserve"> % plnenie. Príjmy dane z pozemkov boli v sume </w:t>
      </w:r>
      <w:r>
        <w:rPr>
          <w:rFonts w:ascii="Arial Narrow" w:hAnsi="Arial Narrow"/>
          <w:sz w:val="22"/>
          <w:szCs w:val="22"/>
        </w:rPr>
        <w:t>63 849,91</w:t>
      </w:r>
      <w:r w:rsidRPr="00DF37E6">
        <w:rPr>
          <w:rFonts w:ascii="Arial Narrow" w:hAnsi="Arial Narrow"/>
          <w:sz w:val="22"/>
          <w:szCs w:val="22"/>
        </w:rPr>
        <w:t xml:space="preserve">€, dane zo stavieb boli v sume </w:t>
      </w:r>
      <w:r>
        <w:rPr>
          <w:rFonts w:ascii="Arial Narrow" w:hAnsi="Arial Narrow"/>
          <w:sz w:val="22"/>
          <w:szCs w:val="22"/>
        </w:rPr>
        <w:t>23 387,62</w:t>
      </w:r>
      <w:r w:rsidRPr="00DF37E6">
        <w:rPr>
          <w:rFonts w:ascii="Arial Narrow" w:hAnsi="Arial Narrow"/>
          <w:sz w:val="22"/>
          <w:szCs w:val="22"/>
        </w:rPr>
        <w:t xml:space="preserve"> €, dane z bytov 3</w:t>
      </w:r>
      <w:r>
        <w:rPr>
          <w:rFonts w:ascii="Arial Narrow" w:hAnsi="Arial Narrow"/>
          <w:sz w:val="22"/>
          <w:szCs w:val="22"/>
        </w:rPr>
        <w:t>36,68</w:t>
      </w:r>
      <w:r w:rsidRPr="00DF37E6">
        <w:rPr>
          <w:rFonts w:ascii="Arial Narrow" w:hAnsi="Arial Narrow"/>
          <w:sz w:val="22"/>
          <w:szCs w:val="22"/>
        </w:rPr>
        <w:t xml:space="preserve">€. </w:t>
      </w:r>
      <w:r w:rsidRPr="009E1E76">
        <w:rPr>
          <w:rFonts w:ascii="Arial Narrow" w:hAnsi="Arial Narrow"/>
          <w:sz w:val="22"/>
          <w:szCs w:val="22"/>
        </w:rPr>
        <w:t>K 31.12.2015 obec eviduje pohľadávky na dani z nehnuteľností v sume 14 440,52€</w:t>
      </w:r>
      <w:r>
        <w:rPr>
          <w:rFonts w:ascii="Arial Narrow" w:hAnsi="Arial Narrow"/>
          <w:sz w:val="22"/>
          <w:szCs w:val="22"/>
        </w:rPr>
        <w:t>.</w:t>
      </w:r>
    </w:p>
    <w:p w:rsidR="00B81F6E" w:rsidRPr="00DF37E6" w:rsidRDefault="00B81F6E" w:rsidP="00B81F6E">
      <w:pPr>
        <w:jc w:val="both"/>
        <w:rPr>
          <w:rFonts w:ascii="Arial Narrow" w:hAnsi="Arial Narrow"/>
          <w:b/>
          <w:sz w:val="22"/>
          <w:szCs w:val="22"/>
        </w:rPr>
      </w:pPr>
    </w:p>
    <w:p w:rsidR="00B81F6E" w:rsidRPr="00DF37E6" w:rsidRDefault="00B81F6E" w:rsidP="00B81F6E">
      <w:pPr>
        <w:jc w:val="both"/>
        <w:rPr>
          <w:rFonts w:ascii="Arial Narrow" w:hAnsi="Arial Narrow"/>
          <w:b/>
          <w:sz w:val="22"/>
          <w:szCs w:val="22"/>
        </w:rPr>
      </w:pPr>
      <w:r w:rsidRPr="00DF37E6">
        <w:rPr>
          <w:rFonts w:ascii="Arial Narrow" w:hAnsi="Arial Narrow"/>
          <w:b/>
          <w:sz w:val="22"/>
          <w:szCs w:val="22"/>
        </w:rPr>
        <w:t xml:space="preserve">Daň za psa  </w:t>
      </w:r>
    </w:p>
    <w:p w:rsidR="00B81F6E" w:rsidRPr="00F83349" w:rsidRDefault="00B81F6E" w:rsidP="00B81F6E">
      <w:pPr>
        <w:jc w:val="both"/>
        <w:rPr>
          <w:rFonts w:ascii="Arial Narrow" w:hAnsi="Arial Narrow"/>
          <w:sz w:val="22"/>
          <w:szCs w:val="22"/>
        </w:rPr>
      </w:pPr>
      <w:r w:rsidRPr="00DF37E6">
        <w:rPr>
          <w:rFonts w:ascii="Arial Narrow" w:hAnsi="Arial Narrow"/>
          <w:sz w:val="22"/>
          <w:szCs w:val="22"/>
        </w:rPr>
        <w:t>Z rozpočtovaných 1780€ bol skutočný príjem k 31.12.201</w:t>
      </w:r>
      <w:r>
        <w:rPr>
          <w:rFonts w:ascii="Arial Narrow" w:hAnsi="Arial Narrow"/>
          <w:sz w:val="22"/>
          <w:szCs w:val="22"/>
        </w:rPr>
        <w:t>5</w:t>
      </w:r>
      <w:r w:rsidRPr="00DF37E6">
        <w:rPr>
          <w:rFonts w:ascii="Arial Narrow" w:hAnsi="Arial Narrow"/>
          <w:sz w:val="22"/>
          <w:szCs w:val="22"/>
        </w:rPr>
        <w:t xml:space="preserve"> v sume 1</w:t>
      </w:r>
      <w:r>
        <w:rPr>
          <w:rFonts w:ascii="Arial Narrow" w:hAnsi="Arial Narrow"/>
          <w:sz w:val="22"/>
          <w:szCs w:val="22"/>
        </w:rPr>
        <w:t>702,73</w:t>
      </w:r>
      <w:r w:rsidRPr="00DF37E6">
        <w:rPr>
          <w:rFonts w:ascii="Arial Narrow" w:hAnsi="Arial Narrow"/>
          <w:sz w:val="22"/>
          <w:szCs w:val="22"/>
        </w:rPr>
        <w:t xml:space="preserve">€, čo je </w:t>
      </w:r>
      <w:r>
        <w:rPr>
          <w:rFonts w:ascii="Arial Narrow" w:hAnsi="Arial Narrow"/>
          <w:sz w:val="22"/>
          <w:szCs w:val="22"/>
        </w:rPr>
        <w:t>95,65</w:t>
      </w:r>
      <w:r w:rsidRPr="00DF37E6">
        <w:rPr>
          <w:rFonts w:ascii="Arial Narrow" w:hAnsi="Arial Narrow"/>
          <w:sz w:val="22"/>
          <w:szCs w:val="22"/>
        </w:rPr>
        <w:t xml:space="preserve"> % plnenie</w:t>
      </w:r>
    </w:p>
    <w:p w:rsidR="00B81F6E" w:rsidRPr="00DF37E6" w:rsidRDefault="00B81F6E" w:rsidP="00B81F6E">
      <w:pPr>
        <w:jc w:val="both"/>
        <w:rPr>
          <w:rFonts w:ascii="Arial Narrow" w:hAnsi="Arial Narrow"/>
          <w:b/>
          <w:sz w:val="22"/>
          <w:szCs w:val="22"/>
        </w:rPr>
      </w:pPr>
    </w:p>
    <w:p w:rsidR="00B81F6E" w:rsidRPr="00DF37E6" w:rsidRDefault="00B81F6E" w:rsidP="00B81F6E">
      <w:pPr>
        <w:jc w:val="both"/>
        <w:rPr>
          <w:rFonts w:ascii="Arial Narrow" w:hAnsi="Arial Narrow"/>
          <w:b/>
          <w:sz w:val="22"/>
          <w:szCs w:val="22"/>
        </w:rPr>
      </w:pPr>
      <w:r w:rsidRPr="00DF37E6">
        <w:rPr>
          <w:rFonts w:ascii="Arial Narrow" w:hAnsi="Arial Narrow"/>
          <w:b/>
          <w:sz w:val="22"/>
          <w:szCs w:val="22"/>
        </w:rPr>
        <w:t>Daň z ubytovania</w:t>
      </w:r>
    </w:p>
    <w:p w:rsidR="00B81F6E" w:rsidRPr="00DF37E6" w:rsidRDefault="00B81F6E" w:rsidP="00B81F6E">
      <w:pPr>
        <w:jc w:val="both"/>
        <w:rPr>
          <w:rFonts w:ascii="Arial Narrow" w:hAnsi="Arial Narrow"/>
          <w:sz w:val="22"/>
          <w:szCs w:val="22"/>
        </w:rPr>
      </w:pPr>
      <w:r w:rsidRPr="00DF37E6">
        <w:rPr>
          <w:rFonts w:ascii="Arial Narrow" w:hAnsi="Arial Narrow"/>
          <w:sz w:val="22"/>
          <w:szCs w:val="22"/>
        </w:rPr>
        <w:t xml:space="preserve">Z rozpočtovaných </w:t>
      </w:r>
      <w:r>
        <w:rPr>
          <w:rFonts w:ascii="Arial Narrow" w:hAnsi="Arial Narrow"/>
          <w:sz w:val="22"/>
          <w:szCs w:val="22"/>
        </w:rPr>
        <w:t>6</w:t>
      </w:r>
      <w:r w:rsidRPr="00DF37E6">
        <w:rPr>
          <w:rFonts w:ascii="Arial Narrow" w:hAnsi="Arial Narrow"/>
          <w:sz w:val="22"/>
          <w:szCs w:val="22"/>
        </w:rPr>
        <w:t>06€ bol skutočný príjem k 31.12.201</w:t>
      </w:r>
      <w:r>
        <w:rPr>
          <w:rFonts w:ascii="Arial Narrow" w:hAnsi="Arial Narrow"/>
          <w:sz w:val="22"/>
          <w:szCs w:val="22"/>
        </w:rPr>
        <w:t>5</w:t>
      </w:r>
      <w:r w:rsidRPr="00DF37E6">
        <w:rPr>
          <w:rFonts w:ascii="Arial Narrow" w:hAnsi="Arial Narrow"/>
          <w:sz w:val="22"/>
          <w:szCs w:val="22"/>
        </w:rPr>
        <w:t xml:space="preserve"> v sume </w:t>
      </w:r>
      <w:r>
        <w:rPr>
          <w:rFonts w:ascii="Arial Narrow" w:hAnsi="Arial Narrow"/>
          <w:sz w:val="22"/>
          <w:szCs w:val="22"/>
        </w:rPr>
        <w:t>608,75</w:t>
      </w:r>
      <w:r w:rsidRPr="00DF37E6">
        <w:rPr>
          <w:rFonts w:ascii="Arial Narrow" w:hAnsi="Arial Narrow"/>
          <w:sz w:val="22"/>
          <w:szCs w:val="22"/>
        </w:rPr>
        <w:t>€, čo je 1</w:t>
      </w:r>
      <w:r>
        <w:rPr>
          <w:rFonts w:ascii="Arial Narrow" w:hAnsi="Arial Narrow"/>
          <w:sz w:val="22"/>
          <w:szCs w:val="22"/>
        </w:rPr>
        <w:t>00,45</w:t>
      </w:r>
      <w:r w:rsidRPr="00DF37E6">
        <w:rPr>
          <w:rFonts w:ascii="Arial Narrow" w:hAnsi="Arial Narrow"/>
          <w:sz w:val="22"/>
          <w:szCs w:val="22"/>
        </w:rPr>
        <w:t xml:space="preserve"> % plnenie. </w:t>
      </w:r>
    </w:p>
    <w:p w:rsidR="00B81F6E" w:rsidRPr="00DF37E6" w:rsidRDefault="00B81F6E" w:rsidP="00B81F6E">
      <w:pPr>
        <w:jc w:val="both"/>
        <w:rPr>
          <w:rFonts w:ascii="Arial Narrow" w:hAnsi="Arial Narrow"/>
          <w:sz w:val="22"/>
          <w:szCs w:val="22"/>
        </w:rPr>
      </w:pPr>
    </w:p>
    <w:p w:rsidR="00B81F6E" w:rsidRPr="00DF37E6" w:rsidRDefault="00B81F6E" w:rsidP="00B81F6E">
      <w:pPr>
        <w:jc w:val="both"/>
        <w:rPr>
          <w:rFonts w:ascii="Arial Narrow" w:hAnsi="Arial Narrow"/>
          <w:b/>
          <w:sz w:val="22"/>
          <w:szCs w:val="22"/>
        </w:rPr>
      </w:pPr>
      <w:r w:rsidRPr="00DF37E6">
        <w:rPr>
          <w:rFonts w:ascii="Arial Narrow" w:hAnsi="Arial Narrow"/>
          <w:b/>
          <w:sz w:val="22"/>
          <w:szCs w:val="22"/>
        </w:rPr>
        <w:t>Daň za užívanie verejného priestranstva</w:t>
      </w:r>
    </w:p>
    <w:p w:rsidR="00B81F6E" w:rsidRPr="00DF37E6" w:rsidRDefault="00B81F6E" w:rsidP="00B81F6E">
      <w:pPr>
        <w:jc w:val="both"/>
        <w:rPr>
          <w:rFonts w:ascii="Arial Narrow" w:hAnsi="Arial Narrow"/>
          <w:sz w:val="22"/>
          <w:szCs w:val="22"/>
        </w:rPr>
      </w:pPr>
      <w:r w:rsidRPr="00DF37E6">
        <w:rPr>
          <w:rFonts w:ascii="Arial Narrow" w:hAnsi="Arial Narrow"/>
          <w:sz w:val="22"/>
          <w:szCs w:val="22"/>
        </w:rPr>
        <w:t>Z rozpočtovaných 1</w:t>
      </w:r>
      <w:r>
        <w:rPr>
          <w:rFonts w:ascii="Arial Narrow" w:hAnsi="Arial Narrow"/>
          <w:sz w:val="22"/>
          <w:szCs w:val="22"/>
        </w:rPr>
        <w:t>70</w:t>
      </w:r>
      <w:r w:rsidRPr="00DF37E6">
        <w:rPr>
          <w:rFonts w:ascii="Arial Narrow" w:hAnsi="Arial Narrow"/>
          <w:sz w:val="22"/>
          <w:szCs w:val="22"/>
        </w:rPr>
        <w:t>0 EUR bol skutočný príjem k 31.12.201</w:t>
      </w:r>
      <w:r>
        <w:rPr>
          <w:rFonts w:ascii="Arial Narrow" w:hAnsi="Arial Narrow"/>
          <w:sz w:val="22"/>
          <w:szCs w:val="22"/>
        </w:rPr>
        <w:t>5</w:t>
      </w:r>
      <w:r w:rsidRPr="00DF37E6">
        <w:rPr>
          <w:rFonts w:ascii="Arial Narrow" w:hAnsi="Arial Narrow"/>
          <w:sz w:val="22"/>
          <w:szCs w:val="22"/>
        </w:rPr>
        <w:t xml:space="preserve"> v sume 1</w:t>
      </w:r>
      <w:r>
        <w:rPr>
          <w:rFonts w:ascii="Arial Narrow" w:hAnsi="Arial Narrow"/>
          <w:sz w:val="22"/>
          <w:szCs w:val="22"/>
        </w:rPr>
        <w:t>742,20</w:t>
      </w:r>
      <w:r w:rsidRPr="00DF37E6">
        <w:rPr>
          <w:rFonts w:ascii="Arial Narrow" w:hAnsi="Arial Narrow"/>
          <w:sz w:val="22"/>
          <w:szCs w:val="22"/>
        </w:rPr>
        <w:t xml:space="preserve"> EUR, čo je 10</w:t>
      </w:r>
      <w:r>
        <w:rPr>
          <w:rFonts w:ascii="Arial Narrow" w:hAnsi="Arial Narrow"/>
          <w:sz w:val="22"/>
          <w:szCs w:val="22"/>
        </w:rPr>
        <w:t>2,48</w:t>
      </w:r>
      <w:r w:rsidRPr="00DF37E6">
        <w:rPr>
          <w:rFonts w:ascii="Arial Narrow" w:hAnsi="Arial Narrow"/>
          <w:sz w:val="22"/>
          <w:szCs w:val="22"/>
        </w:rPr>
        <w:t xml:space="preserve"> % plnenie. </w:t>
      </w:r>
    </w:p>
    <w:p w:rsidR="00B81F6E" w:rsidRPr="00DF37E6" w:rsidRDefault="00B81F6E" w:rsidP="00B81F6E">
      <w:pPr>
        <w:jc w:val="both"/>
        <w:rPr>
          <w:rFonts w:ascii="Arial Narrow" w:hAnsi="Arial Narrow"/>
          <w:b/>
          <w:sz w:val="22"/>
          <w:szCs w:val="22"/>
        </w:rPr>
      </w:pPr>
    </w:p>
    <w:p w:rsidR="00B81F6E" w:rsidRPr="00DF37E6" w:rsidRDefault="00B81F6E" w:rsidP="00B81F6E">
      <w:pPr>
        <w:jc w:val="both"/>
        <w:rPr>
          <w:rFonts w:ascii="Arial Narrow" w:hAnsi="Arial Narrow"/>
          <w:b/>
          <w:sz w:val="22"/>
          <w:szCs w:val="22"/>
        </w:rPr>
      </w:pPr>
      <w:r w:rsidRPr="00DF37E6">
        <w:rPr>
          <w:rFonts w:ascii="Arial Narrow" w:hAnsi="Arial Narrow"/>
          <w:b/>
          <w:sz w:val="22"/>
          <w:szCs w:val="22"/>
        </w:rPr>
        <w:t>Poplatok za komunálny odpad a drobný stavebný odpad</w:t>
      </w:r>
    </w:p>
    <w:p w:rsidR="00B81F6E" w:rsidRPr="009E1E76" w:rsidRDefault="00B81F6E" w:rsidP="00B81F6E">
      <w:pPr>
        <w:jc w:val="both"/>
        <w:rPr>
          <w:rFonts w:ascii="Arial Narrow" w:hAnsi="Arial Narrow"/>
          <w:sz w:val="22"/>
          <w:szCs w:val="22"/>
        </w:rPr>
      </w:pPr>
      <w:r w:rsidRPr="00DF37E6">
        <w:rPr>
          <w:rFonts w:ascii="Arial Narrow" w:hAnsi="Arial Narrow"/>
          <w:sz w:val="22"/>
          <w:szCs w:val="22"/>
        </w:rPr>
        <w:t>Z rozpočtovaných 2</w:t>
      </w:r>
      <w:r>
        <w:rPr>
          <w:rFonts w:ascii="Arial Narrow" w:hAnsi="Arial Narrow"/>
          <w:sz w:val="22"/>
          <w:szCs w:val="22"/>
        </w:rPr>
        <w:t>3 800</w:t>
      </w:r>
      <w:r w:rsidRPr="00DF37E6">
        <w:rPr>
          <w:rFonts w:ascii="Arial Narrow" w:hAnsi="Arial Narrow"/>
          <w:sz w:val="22"/>
          <w:szCs w:val="22"/>
        </w:rPr>
        <w:t xml:space="preserve"> € bol skutočný príjem k 31.12.201</w:t>
      </w:r>
      <w:r>
        <w:rPr>
          <w:rFonts w:ascii="Arial Narrow" w:hAnsi="Arial Narrow"/>
          <w:sz w:val="22"/>
          <w:szCs w:val="22"/>
        </w:rPr>
        <w:t>5</w:t>
      </w:r>
      <w:r w:rsidRPr="00DF37E6">
        <w:rPr>
          <w:rFonts w:ascii="Arial Narrow" w:hAnsi="Arial Narrow"/>
          <w:sz w:val="22"/>
          <w:szCs w:val="22"/>
        </w:rPr>
        <w:t xml:space="preserve"> v sume 2</w:t>
      </w:r>
      <w:r>
        <w:rPr>
          <w:rFonts w:ascii="Arial Narrow" w:hAnsi="Arial Narrow"/>
          <w:sz w:val="22"/>
          <w:szCs w:val="22"/>
        </w:rPr>
        <w:t>3892,49</w:t>
      </w:r>
      <w:r w:rsidRPr="00DF37E6">
        <w:rPr>
          <w:rFonts w:ascii="Arial Narrow" w:hAnsi="Arial Narrow"/>
          <w:sz w:val="22"/>
          <w:szCs w:val="22"/>
        </w:rPr>
        <w:t>€, čo je 1</w:t>
      </w:r>
      <w:r>
        <w:rPr>
          <w:rFonts w:ascii="Arial Narrow" w:hAnsi="Arial Narrow"/>
          <w:sz w:val="22"/>
          <w:szCs w:val="22"/>
        </w:rPr>
        <w:t>00,39</w:t>
      </w:r>
      <w:r w:rsidRPr="00DF37E6">
        <w:rPr>
          <w:rFonts w:ascii="Arial Narrow" w:hAnsi="Arial Narrow"/>
          <w:sz w:val="22"/>
          <w:szCs w:val="22"/>
        </w:rPr>
        <w:t xml:space="preserve"> % plnenie. </w:t>
      </w:r>
      <w:r w:rsidRPr="009E1E76">
        <w:rPr>
          <w:rFonts w:ascii="Arial Narrow" w:hAnsi="Arial Narrow"/>
          <w:sz w:val="22"/>
          <w:szCs w:val="22"/>
        </w:rPr>
        <w:t>K 31.12.2015 obec eviduje pohľadávky z poplatkov za komunálny odpad v sume 4550,54€.</w:t>
      </w:r>
    </w:p>
    <w:p w:rsidR="00B81F6E" w:rsidRPr="00DF37E6" w:rsidRDefault="00B81F6E" w:rsidP="00B81F6E">
      <w:pPr>
        <w:jc w:val="both"/>
        <w:rPr>
          <w:rFonts w:ascii="Arial Narrow" w:hAnsi="Arial Narrow"/>
          <w:sz w:val="22"/>
          <w:szCs w:val="22"/>
        </w:rPr>
      </w:pPr>
    </w:p>
    <w:p w:rsidR="00B81F6E" w:rsidRPr="00DF37E6" w:rsidRDefault="00B81F6E" w:rsidP="00B81F6E">
      <w:pPr>
        <w:jc w:val="both"/>
        <w:rPr>
          <w:rFonts w:ascii="Arial Narrow" w:hAnsi="Arial Narrow"/>
          <w:b/>
          <w:sz w:val="22"/>
          <w:szCs w:val="22"/>
        </w:rPr>
      </w:pPr>
      <w:r w:rsidRPr="00DF37E6">
        <w:rPr>
          <w:rFonts w:ascii="Arial Narrow" w:hAnsi="Arial Narrow"/>
          <w:b/>
          <w:sz w:val="22"/>
          <w:szCs w:val="22"/>
        </w:rPr>
        <w:t>Daň za nevýherné hracie prístroje</w:t>
      </w:r>
    </w:p>
    <w:p w:rsidR="00B81F6E" w:rsidRPr="00DF37E6" w:rsidRDefault="00B81F6E" w:rsidP="00B81F6E">
      <w:pPr>
        <w:jc w:val="both"/>
        <w:rPr>
          <w:rFonts w:ascii="Arial Narrow" w:hAnsi="Arial Narrow"/>
          <w:sz w:val="22"/>
          <w:szCs w:val="22"/>
        </w:rPr>
      </w:pPr>
      <w:r w:rsidRPr="00DF37E6">
        <w:rPr>
          <w:rFonts w:ascii="Arial Narrow" w:hAnsi="Arial Narrow"/>
          <w:sz w:val="22"/>
          <w:szCs w:val="22"/>
        </w:rPr>
        <w:t xml:space="preserve">Z rozpočtovaných </w:t>
      </w:r>
      <w:r>
        <w:rPr>
          <w:rFonts w:ascii="Arial Narrow" w:hAnsi="Arial Narrow"/>
          <w:sz w:val="22"/>
          <w:szCs w:val="22"/>
        </w:rPr>
        <w:t>880</w:t>
      </w:r>
      <w:r w:rsidRPr="00DF37E6">
        <w:rPr>
          <w:rFonts w:ascii="Arial Narrow" w:hAnsi="Arial Narrow"/>
          <w:sz w:val="22"/>
          <w:szCs w:val="22"/>
        </w:rPr>
        <w:t>€ bol skutočný príjem k 31.12.201</w:t>
      </w:r>
      <w:r>
        <w:rPr>
          <w:rFonts w:ascii="Arial Narrow" w:hAnsi="Arial Narrow"/>
          <w:sz w:val="22"/>
          <w:szCs w:val="22"/>
        </w:rPr>
        <w:t>5</w:t>
      </w:r>
      <w:r w:rsidRPr="00DF37E6">
        <w:rPr>
          <w:rFonts w:ascii="Arial Narrow" w:hAnsi="Arial Narrow"/>
          <w:sz w:val="22"/>
          <w:szCs w:val="22"/>
        </w:rPr>
        <w:t xml:space="preserve"> v sume 8</w:t>
      </w:r>
      <w:r>
        <w:rPr>
          <w:rFonts w:ascii="Arial Narrow" w:hAnsi="Arial Narrow"/>
          <w:sz w:val="22"/>
          <w:szCs w:val="22"/>
        </w:rPr>
        <w:t>82,05</w:t>
      </w:r>
      <w:r w:rsidRPr="00DF37E6">
        <w:rPr>
          <w:rFonts w:ascii="Arial Narrow" w:hAnsi="Arial Narrow"/>
          <w:sz w:val="22"/>
          <w:szCs w:val="22"/>
        </w:rPr>
        <w:t>€, čo predstavuje 1</w:t>
      </w:r>
      <w:r>
        <w:rPr>
          <w:rFonts w:ascii="Arial Narrow" w:hAnsi="Arial Narrow"/>
          <w:sz w:val="22"/>
          <w:szCs w:val="22"/>
        </w:rPr>
        <w:t>00,23</w:t>
      </w:r>
      <w:r w:rsidRPr="00DF37E6">
        <w:rPr>
          <w:rFonts w:ascii="Arial Narrow" w:hAnsi="Arial Narrow"/>
          <w:sz w:val="22"/>
          <w:szCs w:val="22"/>
        </w:rPr>
        <w:t>% plnenie.</w:t>
      </w:r>
    </w:p>
    <w:p w:rsidR="00B81F6E" w:rsidRDefault="00B81F6E" w:rsidP="00B81F6E">
      <w:pPr>
        <w:jc w:val="both"/>
        <w:rPr>
          <w:rFonts w:ascii="Arial Narrow" w:hAnsi="Arial Narrow"/>
          <w:b/>
          <w:i/>
          <w:sz w:val="22"/>
          <w:szCs w:val="22"/>
        </w:rPr>
      </w:pPr>
    </w:p>
    <w:p w:rsidR="00B81F6E" w:rsidRDefault="00B81F6E" w:rsidP="00B81F6E">
      <w:pPr>
        <w:jc w:val="both"/>
        <w:rPr>
          <w:rFonts w:ascii="Arial Narrow" w:hAnsi="Arial Narrow"/>
          <w:b/>
          <w:i/>
          <w:sz w:val="22"/>
          <w:szCs w:val="22"/>
        </w:rPr>
      </w:pPr>
    </w:p>
    <w:p w:rsidR="00B81F6E" w:rsidRDefault="00B81F6E" w:rsidP="00B81F6E">
      <w:pPr>
        <w:jc w:val="both"/>
        <w:rPr>
          <w:rFonts w:ascii="Arial Narrow" w:hAnsi="Arial Narrow"/>
          <w:b/>
          <w:i/>
          <w:sz w:val="22"/>
          <w:szCs w:val="22"/>
        </w:rPr>
      </w:pPr>
    </w:p>
    <w:p w:rsidR="00B81F6E" w:rsidRDefault="00B81F6E" w:rsidP="00B81F6E">
      <w:pPr>
        <w:jc w:val="both"/>
        <w:rPr>
          <w:rFonts w:ascii="Arial Narrow" w:hAnsi="Arial Narrow"/>
          <w:b/>
          <w:i/>
          <w:sz w:val="22"/>
          <w:szCs w:val="22"/>
        </w:rPr>
      </w:pPr>
    </w:p>
    <w:p w:rsidR="00B81F6E" w:rsidRDefault="00B81F6E" w:rsidP="00B81F6E">
      <w:pPr>
        <w:jc w:val="both"/>
        <w:rPr>
          <w:rFonts w:ascii="Arial Narrow" w:hAnsi="Arial Narrow"/>
          <w:b/>
          <w:i/>
          <w:sz w:val="22"/>
          <w:szCs w:val="22"/>
        </w:rPr>
      </w:pPr>
    </w:p>
    <w:p w:rsidR="00B81F6E" w:rsidRDefault="00B81F6E" w:rsidP="00B81F6E">
      <w:pPr>
        <w:jc w:val="both"/>
        <w:rPr>
          <w:rFonts w:ascii="Arial Narrow" w:hAnsi="Arial Narrow"/>
          <w:b/>
          <w:i/>
          <w:sz w:val="22"/>
          <w:szCs w:val="22"/>
        </w:rPr>
      </w:pPr>
    </w:p>
    <w:p w:rsidR="00B81F6E" w:rsidRDefault="00B81F6E" w:rsidP="00B81F6E">
      <w:pPr>
        <w:jc w:val="both"/>
        <w:rPr>
          <w:rFonts w:ascii="Arial Narrow" w:hAnsi="Arial Narrow"/>
          <w:b/>
          <w:i/>
          <w:sz w:val="22"/>
          <w:szCs w:val="22"/>
        </w:rPr>
      </w:pPr>
    </w:p>
    <w:p w:rsidR="00B81F6E" w:rsidRPr="00DF37E6" w:rsidRDefault="00B81F6E" w:rsidP="00B81F6E">
      <w:pPr>
        <w:jc w:val="both"/>
        <w:rPr>
          <w:rFonts w:ascii="Arial Narrow" w:hAnsi="Arial Narrow"/>
          <w:b/>
          <w:i/>
          <w:sz w:val="22"/>
          <w:szCs w:val="22"/>
        </w:rPr>
      </w:pPr>
    </w:p>
    <w:p w:rsidR="00B81F6E" w:rsidRPr="00DF37E6" w:rsidRDefault="00B81F6E" w:rsidP="00B81F6E">
      <w:pPr>
        <w:numPr>
          <w:ilvl w:val="0"/>
          <w:numId w:val="6"/>
        </w:numPr>
        <w:rPr>
          <w:rFonts w:ascii="Arial Narrow" w:hAnsi="Arial Narrow"/>
          <w:b/>
          <w:sz w:val="22"/>
          <w:szCs w:val="22"/>
        </w:rPr>
      </w:pPr>
      <w:r w:rsidRPr="00DF37E6">
        <w:rPr>
          <w:rFonts w:ascii="Arial Narrow" w:hAnsi="Arial Narrow"/>
          <w:b/>
          <w:sz w:val="22"/>
          <w:szCs w:val="22"/>
        </w:rPr>
        <w:t xml:space="preserve">nedaňové príjmy: </w:t>
      </w:r>
    </w:p>
    <w:p w:rsidR="00B81F6E" w:rsidRPr="00DF37E6" w:rsidRDefault="00B81F6E" w:rsidP="00B81F6E">
      <w:pPr>
        <w:rPr>
          <w:rFonts w:ascii="Arial Narrow" w:hAnsi="Arial Narrow"/>
          <w:b/>
          <w:sz w:val="22"/>
          <w:szCs w:val="22"/>
        </w:rPr>
      </w:pPr>
      <w:r w:rsidRPr="00DF37E6">
        <w:rPr>
          <w:rFonts w:ascii="Arial Narrow" w:hAnsi="Arial Narrow"/>
          <w:b/>
          <w:sz w:val="22"/>
          <w:szCs w:val="22"/>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3323"/>
      </w:tblGrid>
      <w:tr w:rsidR="00B81F6E" w:rsidRPr="00DF37E6" w:rsidTr="00B81F6E">
        <w:tc>
          <w:tcPr>
            <w:tcW w:w="2962" w:type="dxa"/>
            <w:shd w:val="clear" w:color="auto" w:fill="D9D9D9"/>
          </w:tcPr>
          <w:p w:rsidR="00B81F6E" w:rsidRPr="00DF37E6" w:rsidRDefault="00B81F6E" w:rsidP="00B81F6E">
            <w:pPr>
              <w:jc w:val="center"/>
              <w:rPr>
                <w:rFonts w:ascii="Arial Narrow" w:hAnsi="Arial Narrow"/>
                <w:b/>
                <w:sz w:val="22"/>
                <w:szCs w:val="22"/>
              </w:rPr>
            </w:pPr>
            <w:r w:rsidRPr="00DF37E6">
              <w:rPr>
                <w:rFonts w:ascii="Arial Narrow" w:hAnsi="Arial Narrow"/>
                <w:b/>
                <w:sz w:val="22"/>
                <w:szCs w:val="22"/>
              </w:rPr>
              <w:t>Rozpočet na rok 201</w:t>
            </w:r>
            <w:r>
              <w:rPr>
                <w:rFonts w:ascii="Arial Narrow" w:hAnsi="Arial Narrow"/>
                <w:b/>
                <w:sz w:val="22"/>
                <w:szCs w:val="22"/>
              </w:rPr>
              <w:t>5</w:t>
            </w:r>
          </w:p>
        </w:tc>
        <w:tc>
          <w:tcPr>
            <w:tcW w:w="3071" w:type="dxa"/>
            <w:shd w:val="clear" w:color="auto" w:fill="D9D9D9"/>
          </w:tcPr>
          <w:p w:rsidR="00B81F6E" w:rsidRPr="00DF37E6" w:rsidRDefault="00B81F6E" w:rsidP="00B81F6E">
            <w:pPr>
              <w:jc w:val="center"/>
              <w:rPr>
                <w:rFonts w:ascii="Arial Narrow" w:hAnsi="Arial Narrow"/>
                <w:b/>
                <w:sz w:val="22"/>
                <w:szCs w:val="22"/>
              </w:rPr>
            </w:pPr>
            <w:r w:rsidRPr="00DF37E6">
              <w:rPr>
                <w:rFonts w:ascii="Arial Narrow" w:hAnsi="Arial Narrow"/>
                <w:b/>
                <w:sz w:val="22"/>
                <w:szCs w:val="22"/>
              </w:rPr>
              <w:t>Skutočnosť k 31.12.201</w:t>
            </w:r>
            <w:r>
              <w:rPr>
                <w:rFonts w:ascii="Arial Narrow" w:hAnsi="Arial Narrow"/>
                <w:b/>
                <w:sz w:val="22"/>
                <w:szCs w:val="22"/>
              </w:rPr>
              <w:t>5</w:t>
            </w:r>
          </w:p>
        </w:tc>
        <w:tc>
          <w:tcPr>
            <w:tcW w:w="3323" w:type="dxa"/>
            <w:shd w:val="clear" w:color="auto" w:fill="D9D9D9"/>
          </w:tcPr>
          <w:p w:rsidR="00B81F6E" w:rsidRPr="00DF37E6" w:rsidRDefault="00B81F6E" w:rsidP="00B81F6E">
            <w:pPr>
              <w:jc w:val="center"/>
              <w:rPr>
                <w:rFonts w:ascii="Arial Narrow" w:hAnsi="Arial Narrow"/>
                <w:b/>
                <w:sz w:val="22"/>
                <w:szCs w:val="22"/>
              </w:rPr>
            </w:pPr>
            <w:r w:rsidRPr="00DF37E6">
              <w:rPr>
                <w:rFonts w:ascii="Arial Narrow" w:hAnsi="Arial Narrow"/>
                <w:b/>
                <w:sz w:val="22"/>
                <w:szCs w:val="22"/>
              </w:rPr>
              <w:t>% plnenia</w:t>
            </w:r>
          </w:p>
        </w:tc>
      </w:tr>
      <w:tr w:rsidR="00B81F6E" w:rsidRPr="00DF37E6" w:rsidTr="00B81F6E">
        <w:tc>
          <w:tcPr>
            <w:tcW w:w="2962" w:type="dxa"/>
          </w:tcPr>
          <w:p w:rsidR="00B81F6E" w:rsidRPr="00DF37E6" w:rsidRDefault="00B81F6E" w:rsidP="00B81F6E">
            <w:pPr>
              <w:jc w:val="center"/>
              <w:rPr>
                <w:rFonts w:ascii="Arial Narrow" w:hAnsi="Arial Narrow"/>
                <w:sz w:val="22"/>
                <w:szCs w:val="22"/>
              </w:rPr>
            </w:pPr>
            <w:r>
              <w:rPr>
                <w:rFonts w:ascii="Arial Narrow" w:hAnsi="Arial Narrow"/>
                <w:sz w:val="22"/>
                <w:szCs w:val="22"/>
              </w:rPr>
              <w:t>82 215</w:t>
            </w:r>
            <w:r w:rsidRPr="00DF37E6">
              <w:rPr>
                <w:rFonts w:ascii="Arial Narrow" w:hAnsi="Arial Narrow"/>
                <w:sz w:val="22"/>
                <w:szCs w:val="22"/>
              </w:rPr>
              <w:t>€</w:t>
            </w:r>
          </w:p>
        </w:tc>
        <w:tc>
          <w:tcPr>
            <w:tcW w:w="3071" w:type="dxa"/>
          </w:tcPr>
          <w:p w:rsidR="00B81F6E" w:rsidRPr="00DF37E6" w:rsidRDefault="00B81F6E" w:rsidP="00B81F6E">
            <w:pPr>
              <w:jc w:val="center"/>
              <w:rPr>
                <w:rFonts w:ascii="Arial Narrow" w:hAnsi="Arial Narrow"/>
                <w:sz w:val="22"/>
                <w:szCs w:val="22"/>
              </w:rPr>
            </w:pPr>
            <w:r>
              <w:rPr>
                <w:rFonts w:ascii="Arial Narrow" w:hAnsi="Arial Narrow"/>
                <w:sz w:val="22"/>
                <w:szCs w:val="22"/>
              </w:rPr>
              <w:t>82 857,84</w:t>
            </w:r>
          </w:p>
        </w:tc>
        <w:tc>
          <w:tcPr>
            <w:tcW w:w="3323" w:type="dxa"/>
          </w:tcPr>
          <w:p w:rsidR="00B81F6E" w:rsidRPr="00DF37E6" w:rsidRDefault="00B81F6E" w:rsidP="00B81F6E">
            <w:pPr>
              <w:jc w:val="center"/>
              <w:rPr>
                <w:rFonts w:ascii="Arial Narrow" w:hAnsi="Arial Narrow"/>
                <w:sz w:val="22"/>
                <w:szCs w:val="22"/>
              </w:rPr>
            </w:pPr>
            <w:r>
              <w:rPr>
                <w:rFonts w:ascii="Arial Narrow" w:hAnsi="Arial Narrow"/>
                <w:sz w:val="22"/>
                <w:szCs w:val="22"/>
              </w:rPr>
              <w:t>100,78</w:t>
            </w:r>
          </w:p>
        </w:tc>
      </w:tr>
    </w:tbl>
    <w:p w:rsidR="00B81F6E" w:rsidRPr="00DF37E6" w:rsidRDefault="00B81F6E" w:rsidP="00B81F6E">
      <w:pPr>
        <w:tabs>
          <w:tab w:val="right" w:pos="284"/>
        </w:tabs>
        <w:jc w:val="both"/>
        <w:rPr>
          <w:rFonts w:ascii="Arial Narrow" w:hAnsi="Arial Narrow"/>
          <w:b/>
          <w:sz w:val="22"/>
          <w:szCs w:val="22"/>
        </w:rPr>
      </w:pPr>
    </w:p>
    <w:p w:rsidR="00B81F6E" w:rsidRPr="00DF37E6" w:rsidRDefault="00B81F6E" w:rsidP="00B81F6E">
      <w:pPr>
        <w:tabs>
          <w:tab w:val="right" w:pos="284"/>
        </w:tabs>
        <w:jc w:val="both"/>
        <w:rPr>
          <w:rFonts w:ascii="Arial Narrow" w:hAnsi="Arial Narrow"/>
          <w:b/>
          <w:sz w:val="22"/>
          <w:szCs w:val="22"/>
        </w:rPr>
      </w:pPr>
      <w:r w:rsidRPr="00DF37E6">
        <w:rPr>
          <w:rFonts w:ascii="Arial Narrow" w:hAnsi="Arial Narrow"/>
          <w:b/>
          <w:sz w:val="22"/>
          <w:szCs w:val="22"/>
        </w:rPr>
        <w:t>Príjmy z podnikania a z vlastníctva majetku – príjmy z prenájmu</w:t>
      </w:r>
    </w:p>
    <w:p w:rsidR="00B81F6E" w:rsidRPr="00DF37E6" w:rsidRDefault="00B81F6E" w:rsidP="00B81F6E">
      <w:pPr>
        <w:jc w:val="both"/>
        <w:rPr>
          <w:rFonts w:ascii="Arial Narrow" w:hAnsi="Arial Narrow"/>
          <w:b/>
          <w:sz w:val="22"/>
          <w:szCs w:val="22"/>
        </w:rPr>
      </w:pPr>
      <w:r w:rsidRPr="00DF37E6">
        <w:rPr>
          <w:rFonts w:ascii="Arial Narrow" w:hAnsi="Arial Narrow"/>
          <w:sz w:val="22"/>
          <w:szCs w:val="22"/>
        </w:rPr>
        <w:t>Z rozpočtovaných 3</w:t>
      </w:r>
      <w:r>
        <w:rPr>
          <w:rFonts w:ascii="Arial Narrow" w:hAnsi="Arial Narrow"/>
          <w:sz w:val="22"/>
          <w:szCs w:val="22"/>
        </w:rPr>
        <w:t>5 316</w:t>
      </w:r>
      <w:r w:rsidRPr="00DF37E6">
        <w:rPr>
          <w:rFonts w:ascii="Arial Narrow" w:hAnsi="Arial Narrow"/>
          <w:sz w:val="22"/>
          <w:szCs w:val="22"/>
        </w:rPr>
        <w:t>€ bol skutočný príjem k 31.12.201</w:t>
      </w:r>
      <w:r>
        <w:rPr>
          <w:rFonts w:ascii="Arial Narrow" w:hAnsi="Arial Narrow"/>
          <w:sz w:val="22"/>
          <w:szCs w:val="22"/>
        </w:rPr>
        <w:t>5</w:t>
      </w:r>
      <w:r w:rsidRPr="00DF37E6">
        <w:rPr>
          <w:rFonts w:ascii="Arial Narrow" w:hAnsi="Arial Narrow"/>
          <w:sz w:val="22"/>
          <w:szCs w:val="22"/>
        </w:rPr>
        <w:t xml:space="preserve"> v sume 3</w:t>
      </w:r>
      <w:r>
        <w:rPr>
          <w:rFonts w:ascii="Arial Narrow" w:hAnsi="Arial Narrow"/>
          <w:sz w:val="22"/>
          <w:szCs w:val="22"/>
        </w:rPr>
        <w:t>5 970,72</w:t>
      </w:r>
      <w:r w:rsidRPr="00DF37E6">
        <w:rPr>
          <w:rFonts w:ascii="Arial Narrow" w:hAnsi="Arial Narrow"/>
          <w:sz w:val="22"/>
          <w:szCs w:val="22"/>
        </w:rPr>
        <w:t xml:space="preserve">€, čo je </w:t>
      </w:r>
      <w:r>
        <w:rPr>
          <w:rFonts w:ascii="Arial Narrow" w:hAnsi="Arial Narrow"/>
          <w:sz w:val="22"/>
          <w:szCs w:val="22"/>
        </w:rPr>
        <w:t>101,85</w:t>
      </w:r>
      <w:r w:rsidRPr="00DF37E6">
        <w:rPr>
          <w:rFonts w:ascii="Arial Narrow" w:hAnsi="Arial Narrow"/>
          <w:sz w:val="22"/>
          <w:szCs w:val="22"/>
        </w:rPr>
        <w:t xml:space="preserve"> % plnenie. Uvedený príjem predstavuje príjem prenájmu pozemkov v sume </w:t>
      </w:r>
      <w:r>
        <w:rPr>
          <w:rFonts w:ascii="Arial Narrow" w:hAnsi="Arial Narrow"/>
          <w:sz w:val="22"/>
          <w:szCs w:val="22"/>
        </w:rPr>
        <w:t>32,90</w:t>
      </w:r>
      <w:r w:rsidRPr="00DF37E6">
        <w:rPr>
          <w:rFonts w:ascii="Arial Narrow" w:hAnsi="Arial Narrow"/>
          <w:sz w:val="22"/>
          <w:szCs w:val="22"/>
        </w:rPr>
        <w:t xml:space="preserve"> EUR, príjem z prenajatých bytov v dvoch obecných bytových domoch v sume 3</w:t>
      </w:r>
      <w:r>
        <w:rPr>
          <w:rFonts w:ascii="Arial Narrow" w:hAnsi="Arial Narrow"/>
          <w:sz w:val="22"/>
          <w:szCs w:val="22"/>
        </w:rPr>
        <w:t>2 637,35</w:t>
      </w:r>
      <w:r w:rsidRPr="00DF37E6">
        <w:rPr>
          <w:rFonts w:ascii="Arial Narrow" w:hAnsi="Arial Narrow"/>
          <w:sz w:val="22"/>
          <w:szCs w:val="22"/>
        </w:rPr>
        <w:t xml:space="preserve">€, príjem z prenájmu mäsny, novinového stánku, kultúrneho domu, zasadačky OcU a ostatných priestorov v budove OcU v sume </w:t>
      </w:r>
      <w:r>
        <w:rPr>
          <w:rFonts w:ascii="Arial Narrow" w:hAnsi="Arial Narrow"/>
          <w:sz w:val="22"/>
          <w:szCs w:val="22"/>
        </w:rPr>
        <w:t>3 300,47</w:t>
      </w:r>
      <w:r w:rsidRPr="00DF37E6">
        <w:rPr>
          <w:rFonts w:ascii="Arial Narrow" w:hAnsi="Arial Narrow"/>
          <w:sz w:val="22"/>
          <w:szCs w:val="22"/>
        </w:rPr>
        <w:t>€.</w:t>
      </w:r>
    </w:p>
    <w:p w:rsidR="00B81F6E" w:rsidRPr="00DF37E6" w:rsidRDefault="00B81F6E" w:rsidP="00B81F6E">
      <w:pPr>
        <w:tabs>
          <w:tab w:val="right" w:pos="284"/>
        </w:tabs>
        <w:jc w:val="both"/>
        <w:rPr>
          <w:rFonts w:ascii="Arial Narrow" w:hAnsi="Arial Narrow"/>
          <w:b/>
          <w:sz w:val="22"/>
          <w:szCs w:val="22"/>
        </w:rPr>
      </w:pPr>
    </w:p>
    <w:p w:rsidR="00B81F6E" w:rsidRPr="00DF37E6" w:rsidRDefault="00B81F6E" w:rsidP="00B81F6E">
      <w:pPr>
        <w:tabs>
          <w:tab w:val="right" w:pos="284"/>
        </w:tabs>
        <w:jc w:val="both"/>
        <w:rPr>
          <w:rFonts w:ascii="Arial Narrow" w:hAnsi="Arial Narrow"/>
          <w:b/>
          <w:sz w:val="22"/>
          <w:szCs w:val="22"/>
        </w:rPr>
      </w:pPr>
      <w:r w:rsidRPr="00DF37E6">
        <w:rPr>
          <w:rFonts w:ascii="Arial Narrow" w:hAnsi="Arial Narrow"/>
          <w:b/>
          <w:sz w:val="22"/>
          <w:szCs w:val="22"/>
        </w:rPr>
        <w:t>Administratívne poplatky a iné poplatky a platby</w:t>
      </w:r>
    </w:p>
    <w:p w:rsidR="00B81F6E" w:rsidRPr="00DF37E6" w:rsidRDefault="00B81F6E" w:rsidP="00B81F6E">
      <w:pPr>
        <w:jc w:val="both"/>
        <w:rPr>
          <w:rFonts w:ascii="Arial Narrow" w:hAnsi="Arial Narrow"/>
          <w:sz w:val="22"/>
          <w:szCs w:val="22"/>
        </w:rPr>
      </w:pPr>
      <w:r w:rsidRPr="00DF37E6">
        <w:rPr>
          <w:rFonts w:ascii="Arial Narrow" w:hAnsi="Arial Narrow"/>
          <w:sz w:val="22"/>
          <w:szCs w:val="22"/>
        </w:rPr>
        <w:t xml:space="preserve">Z rozpočtovaných </w:t>
      </w:r>
      <w:r>
        <w:rPr>
          <w:rFonts w:ascii="Arial Narrow" w:hAnsi="Arial Narrow"/>
          <w:sz w:val="22"/>
          <w:szCs w:val="22"/>
        </w:rPr>
        <w:t>46 899</w:t>
      </w:r>
      <w:r w:rsidRPr="00DF37E6">
        <w:rPr>
          <w:rFonts w:ascii="Arial Narrow" w:hAnsi="Arial Narrow"/>
          <w:sz w:val="22"/>
          <w:szCs w:val="22"/>
        </w:rPr>
        <w:t xml:space="preserve">€ </w:t>
      </w:r>
      <w:r>
        <w:rPr>
          <w:rFonts w:ascii="Arial Narrow" w:hAnsi="Arial Narrow"/>
          <w:sz w:val="22"/>
          <w:szCs w:val="22"/>
        </w:rPr>
        <w:t>bol skutočný príjem k 31.12.2015</w:t>
      </w:r>
      <w:r w:rsidRPr="00DF37E6">
        <w:rPr>
          <w:rFonts w:ascii="Arial Narrow" w:hAnsi="Arial Narrow"/>
          <w:sz w:val="22"/>
          <w:szCs w:val="22"/>
        </w:rPr>
        <w:t xml:space="preserve"> v sume </w:t>
      </w:r>
      <w:r>
        <w:rPr>
          <w:rFonts w:ascii="Arial Narrow" w:hAnsi="Arial Narrow"/>
          <w:sz w:val="22"/>
          <w:szCs w:val="22"/>
        </w:rPr>
        <w:t>46 887,12</w:t>
      </w:r>
      <w:r w:rsidRPr="00DF37E6">
        <w:rPr>
          <w:rFonts w:ascii="Arial Narrow" w:hAnsi="Arial Narrow"/>
          <w:sz w:val="22"/>
          <w:szCs w:val="22"/>
        </w:rPr>
        <w:t xml:space="preserve">€, čo je </w:t>
      </w:r>
      <w:r>
        <w:rPr>
          <w:rFonts w:ascii="Arial Narrow" w:hAnsi="Arial Narrow"/>
          <w:sz w:val="22"/>
          <w:szCs w:val="22"/>
        </w:rPr>
        <w:t>99,97</w:t>
      </w:r>
      <w:r w:rsidRPr="00DF37E6">
        <w:rPr>
          <w:rFonts w:ascii="Arial Narrow" w:hAnsi="Arial Narrow"/>
          <w:sz w:val="22"/>
          <w:szCs w:val="22"/>
        </w:rPr>
        <w:t xml:space="preserve"> % plnenie. Uvedený príjem predstavuje príjem za administratívne a právne poplatky  v sume </w:t>
      </w:r>
      <w:r>
        <w:rPr>
          <w:rFonts w:ascii="Arial Narrow" w:hAnsi="Arial Narrow"/>
          <w:sz w:val="22"/>
          <w:szCs w:val="22"/>
        </w:rPr>
        <w:t>2852,60</w:t>
      </w:r>
      <w:r w:rsidRPr="00DF37E6">
        <w:rPr>
          <w:rFonts w:ascii="Arial Narrow" w:hAnsi="Arial Narrow"/>
          <w:sz w:val="22"/>
          <w:szCs w:val="22"/>
        </w:rPr>
        <w:t xml:space="preserve"> €, pokuty a penále v sume </w:t>
      </w:r>
      <w:r>
        <w:rPr>
          <w:rFonts w:ascii="Arial Narrow" w:hAnsi="Arial Narrow"/>
          <w:sz w:val="22"/>
          <w:szCs w:val="22"/>
        </w:rPr>
        <w:t>6</w:t>
      </w:r>
      <w:r w:rsidRPr="00DF37E6">
        <w:rPr>
          <w:rFonts w:ascii="Arial Narrow" w:hAnsi="Arial Narrow"/>
          <w:sz w:val="22"/>
          <w:szCs w:val="22"/>
        </w:rPr>
        <w:t xml:space="preserve">0€, predané kuka nádoby v sume </w:t>
      </w:r>
      <w:r>
        <w:rPr>
          <w:rFonts w:ascii="Arial Narrow" w:hAnsi="Arial Narrow"/>
          <w:sz w:val="22"/>
          <w:szCs w:val="22"/>
        </w:rPr>
        <w:t>464,24</w:t>
      </w:r>
      <w:r w:rsidRPr="00DF37E6">
        <w:rPr>
          <w:rFonts w:ascii="Arial Narrow" w:hAnsi="Arial Narrow"/>
          <w:sz w:val="22"/>
          <w:szCs w:val="22"/>
        </w:rPr>
        <w:t>€, za služby domu smútku 1</w:t>
      </w:r>
      <w:r>
        <w:rPr>
          <w:rFonts w:ascii="Arial Narrow" w:hAnsi="Arial Narrow"/>
          <w:sz w:val="22"/>
          <w:szCs w:val="22"/>
        </w:rPr>
        <w:t>66,70</w:t>
      </w:r>
      <w:r w:rsidRPr="00DF37E6">
        <w:rPr>
          <w:rFonts w:ascii="Arial Narrow" w:hAnsi="Arial Narrow"/>
          <w:sz w:val="22"/>
          <w:szCs w:val="22"/>
        </w:rPr>
        <w:t xml:space="preserve">€, za služby občanom a firmám </w:t>
      </w:r>
      <w:r>
        <w:rPr>
          <w:rFonts w:ascii="Arial Narrow" w:hAnsi="Arial Narrow"/>
          <w:sz w:val="22"/>
          <w:szCs w:val="22"/>
        </w:rPr>
        <w:t>6231,54</w:t>
      </w:r>
      <w:r w:rsidRPr="00DF37E6">
        <w:rPr>
          <w:rFonts w:ascii="Arial Narrow" w:hAnsi="Arial Narrow"/>
          <w:sz w:val="22"/>
          <w:szCs w:val="22"/>
        </w:rPr>
        <w:t xml:space="preserve">€, za relácie v miestnom rozhlase </w:t>
      </w:r>
      <w:r>
        <w:rPr>
          <w:rFonts w:ascii="Arial Narrow" w:hAnsi="Arial Narrow"/>
          <w:sz w:val="22"/>
          <w:szCs w:val="22"/>
        </w:rPr>
        <w:t>485,10</w:t>
      </w:r>
      <w:r w:rsidRPr="00DF37E6">
        <w:rPr>
          <w:rFonts w:ascii="Arial Narrow" w:hAnsi="Arial Narrow"/>
          <w:sz w:val="22"/>
          <w:szCs w:val="22"/>
        </w:rPr>
        <w:t xml:space="preserve">€, za predaj propagačných materiálov </w:t>
      </w:r>
      <w:r>
        <w:rPr>
          <w:rFonts w:ascii="Arial Narrow" w:hAnsi="Arial Narrow"/>
          <w:sz w:val="22"/>
          <w:szCs w:val="22"/>
        </w:rPr>
        <w:t>19,75</w:t>
      </w:r>
      <w:r w:rsidRPr="00DF37E6">
        <w:rPr>
          <w:rFonts w:ascii="Arial Narrow" w:hAnsi="Arial Narrow"/>
          <w:sz w:val="22"/>
          <w:szCs w:val="22"/>
        </w:rPr>
        <w:t xml:space="preserve">€,cintorínske poplatky </w:t>
      </w:r>
      <w:r>
        <w:rPr>
          <w:rFonts w:ascii="Arial Narrow" w:hAnsi="Arial Narrow"/>
          <w:sz w:val="22"/>
          <w:szCs w:val="22"/>
        </w:rPr>
        <w:t>30,30</w:t>
      </w:r>
      <w:r w:rsidRPr="00DF37E6">
        <w:rPr>
          <w:rFonts w:ascii="Arial Narrow" w:hAnsi="Arial Narrow"/>
          <w:sz w:val="22"/>
          <w:szCs w:val="22"/>
        </w:rPr>
        <w:t xml:space="preserve">€, poplatky za teplo a vodu </w:t>
      </w:r>
      <w:r>
        <w:rPr>
          <w:rFonts w:ascii="Arial Narrow" w:hAnsi="Arial Narrow"/>
          <w:sz w:val="22"/>
          <w:szCs w:val="22"/>
        </w:rPr>
        <w:t>2700,70</w:t>
      </w:r>
      <w:r w:rsidRPr="00DF37E6">
        <w:rPr>
          <w:rFonts w:ascii="Arial Narrow" w:hAnsi="Arial Narrow"/>
          <w:sz w:val="22"/>
          <w:szCs w:val="22"/>
        </w:rPr>
        <w:t xml:space="preserve">€, poplatky za televízny káblový rozvod v sume </w:t>
      </w:r>
      <w:r>
        <w:rPr>
          <w:rFonts w:ascii="Arial Narrow" w:hAnsi="Arial Narrow"/>
          <w:sz w:val="22"/>
          <w:szCs w:val="22"/>
        </w:rPr>
        <w:t>7418,81</w:t>
      </w:r>
      <w:r w:rsidRPr="00DF37E6">
        <w:rPr>
          <w:rFonts w:ascii="Arial Narrow" w:hAnsi="Arial Narrow"/>
          <w:sz w:val="22"/>
          <w:szCs w:val="22"/>
        </w:rPr>
        <w:t xml:space="preserve">€, poplatky za hrnčiarsky kurz </w:t>
      </w:r>
      <w:r>
        <w:rPr>
          <w:rFonts w:ascii="Arial Narrow" w:hAnsi="Arial Narrow"/>
          <w:sz w:val="22"/>
          <w:szCs w:val="22"/>
        </w:rPr>
        <w:t>125</w:t>
      </w:r>
      <w:r w:rsidRPr="00DF37E6">
        <w:rPr>
          <w:rFonts w:ascii="Arial Narrow" w:hAnsi="Arial Narrow"/>
          <w:sz w:val="22"/>
          <w:szCs w:val="22"/>
        </w:rPr>
        <w:t xml:space="preserve">€,poplatkyza vývoz fekálií </w:t>
      </w:r>
      <w:r>
        <w:rPr>
          <w:rFonts w:ascii="Arial Narrow" w:hAnsi="Arial Narrow"/>
          <w:sz w:val="22"/>
          <w:szCs w:val="22"/>
        </w:rPr>
        <w:t>884</w:t>
      </w:r>
      <w:r w:rsidRPr="00DF37E6">
        <w:rPr>
          <w:rFonts w:ascii="Arial Narrow" w:hAnsi="Arial Narrow"/>
          <w:sz w:val="22"/>
          <w:szCs w:val="22"/>
        </w:rPr>
        <w:t xml:space="preserve">€,poplatky za vodu (bytové jednotky) </w:t>
      </w:r>
      <w:r>
        <w:rPr>
          <w:rFonts w:ascii="Arial Narrow" w:hAnsi="Arial Narrow"/>
          <w:sz w:val="22"/>
          <w:szCs w:val="22"/>
        </w:rPr>
        <w:t>3687,58</w:t>
      </w:r>
      <w:r w:rsidRPr="00DF37E6">
        <w:rPr>
          <w:rFonts w:ascii="Arial Narrow" w:hAnsi="Arial Narrow"/>
          <w:sz w:val="22"/>
          <w:szCs w:val="22"/>
        </w:rPr>
        <w:t xml:space="preserve">€, za stravné zamestnanci obce </w:t>
      </w:r>
      <w:r>
        <w:rPr>
          <w:rFonts w:ascii="Arial Narrow" w:hAnsi="Arial Narrow"/>
          <w:sz w:val="22"/>
          <w:szCs w:val="22"/>
        </w:rPr>
        <w:t>3166,63</w:t>
      </w:r>
      <w:r w:rsidRPr="00DF37E6">
        <w:rPr>
          <w:rFonts w:ascii="Arial Narrow" w:hAnsi="Arial Narrow"/>
          <w:sz w:val="22"/>
          <w:szCs w:val="22"/>
        </w:rPr>
        <w:t xml:space="preserve">€, poplatky za znečisťovanie ovzdušia </w:t>
      </w:r>
      <w:r>
        <w:rPr>
          <w:rFonts w:ascii="Arial Narrow" w:hAnsi="Arial Narrow"/>
          <w:sz w:val="22"/>
          <w:szCs w:val="22"/>
        </w:rPr>
        <w:t>348,51</w:t>
      </w:r>
      <w:r w:rsidRPr="00DF37E6">
        <w:rPr>
          <w:rFonts w:ascii="Arial Narrow" w:hAnsi="Arial Narrow"/>
          <w:sz w:val="22"/>
          <w:szCs w:val="22"/>
        </w:rPr>
        <w:t xml:space="preserve">€, poplatky za výherné automaty DOXX </w:t>
      </w:r>
      <w:r>
        <w:rPr>
          <w:rFonts w:ascii="Arial Narrow" w:hAnsi="Arial Narrow"/>
          <w:sz w:val="22"/>
          <w:szCs w:val="22"/>
        </w:rPr>
        <w:t>30,93</w:t>
      </w:r>
      <w:r w:rsidRPr="00DF37E6">
        <w:rPr>
          <w:rFonts w:ascii="Arial Narrow" w:hAnsi="Arial Narrow"/>
          <w:sz w:val="22"/>
          <w:szCs w:val="22"/>
        </w:rPr>
        <w:t xml:space="preserve">€, príjmy divadlo </w:t>
      </w:r>
      <w:r>
        <w:rPr>
          <w:rFonts w:ascii="Arial Narrow" w:hAnsi="Arial Narrow"/>
          <w:sz w:val="22"/>
          <w:szCs w:val="22"/>
        </w:rPr>
        <w:t>891,64</w:t>
      </w:r>
      <w:r w:rsidRPr="00DF37E6">
        <w:rPr>
          <w:rFonts w:ascii="Arial Narrow" w:hAnsi="Arial Narrow"/>
          <w:sz w:val="22"/>
          <w:szCs w:val="22"/>
        </w:rPr>
        <w:t xml:space="preserve">€, príjmy z členského v knižnici </w:t>
      </w:r>
      <w:r>
        <w:rPr>
          <w:rFonts w:ascii="Arial Narrow" w:hAnsi="Arial Narrow"/>
          <w:sz w:val="22"/>
          <w:szCs w:val="22"/>
        </w:rPr>
        <w:t>28,71</w:t>
      </w:r>
      <w:r w:rsidRPr="00DF37E6">
        <w:rPr>
          <w:rFonts w:ascii="Arial Narrow" w:hAnsi="Arial Narrow"/>
          <w:sz w:val="22"/>
          <w:szCs w:val="22"/>
        </w:rPr>
        <w:t>€,</w:t>
      </w:r>
      <w:r>
        <w:rPr>
          <w:rFonts w:ascii="Arial Narrow" w:hAnsi="Arial Narrow"/>
          <w:sz w:val="22"/>
          <w:szCs w:val="22"/>
        </w:rPr>
        <w:t xml:space="preserve"> prídavky na deti a hmotná núdza 6968,40€, príjmy ZŠ 10139,11€</w:t>
      </w:r>
      <w:r w:rsidRPr="00DF37E6">
        <w:rPr>
          <w:rFonts w:ascii="Arial Narrow" w:hAnsi="Arial Narrow"/>
          <w:sz w:val="22"/>
          <w:szCs w:val="22"/>
        </w:rPr>
        <w:t xml:space="preserve">  a iné.</w:t>
      </w:r>
    </w:p>
    <w:p w:rsidR="00B81F6E" w:rsidRPr="00DF37E6" w:rsidRDefault="00B81F6E" w:rsidP="00B81F6E">
      <w:pPr>
        <w:jc w:val="both"/>
        <w:rPr>
          <w:rFonts w:ascii="Arial Narrow" w:hAnsi="Arial Narrow"/>
          <w:sz w:val="22"/>
          <w:szCs w:val="22"/>
        </w:rPr>
      </w:pPr>
      <w:r w:rsidRPr="00DF37E6">
        <w:rPr>
          <w:rFonts w:ascii="Arial Narrow" w:hAnsi="Arial Narrow"/>
          <w:sz w:val="22"/>
          <w:szCs w:val="22"/>
        </w:rPr>
        <w:t>Príjmy – úroky z vkladov boli rozpočtované v sume 104€ EUR, skutočný príjem k 31.12.201</w:t>
      </w:r>
      <w:r>
        <w:rPr>
          <w:rFonts w:ascii="Arial Narrow" w:hAnsi="Arial Narrow"/>
          <w:sz w:val="22"/>
          <w:szCs w:val="22"/>
        </w:rPr>
        <w:t>5</w:t>
      </w:r>
      <w:r w:rsidRPr="00DF37E6">
        <w:rPr>
          <w:rFonts w:ascii="Arial Narrow" w:hAnsi="Arial Narrow"/>
          <w:sz w:val="22"/>
          <w:szCs w:val="22"/>
        </w:rPr>
        <w:t xml:space="preserve"> bol v sume </w:t>
      </w:r>
      <w:r>
        <w:rPr>
          <w:rFonts w:ascii="Arial Narrow" w:hAnsi="Arial Narrow"/>
          <w:sz w:val="22"/>
          <w:szCs w:val="22"/>
        </w:rPr>
        <w:t>55,10</w:t>
      </w:r>
      <w:r w:rsidRPr="00DF37E6">
        <w:rPr>
          <w:rFonts w:ascii="Arial Narrow" w:hAnsi="Arial Narrow"/>
          <w:sz w:val="22"/>
          <w:szCs w:val="22"/>
        </w:rPr>
        <w:t xml:space="preserve">€, čo je </w:t>
      </w:r>
      <w:r>
        <w:rPr>
          <w:rFonts w:ascii="Arial Narrow" w:hAnsi="Arial Narrow"/>
          <w:sz w:val="22"/>
          <w:szCs w:val="22"/>
        </w:rPr>
        <w:t>52,98</w:t>
      </w:r>
      <w:r w:rsidRPr="00DF37E6">
        <w:rPr>
          <w:rFonts w:ascii="Arial Narrow" w:hAnsi="Arial Narrow"/>
          <w:sz w:val="22"/>
          <w:szCs w:val="22"/>
        </w:rPr>
        <w:t>% plnenie.</w:t>
      </w:r>
    </w:p>
    <w:p w:rsidR="00B81F6E" w:rsidRPr="00DF37E6" w:rsidRDefault="00B81F6E" w:rsidP="00B81F6E">
      <w:pPr>
        <w:jc w:val="both"/>
        <w:rPr>
          <w:rFonts w:ascii="Arial Narrow" w:hAnsi="Arial Narrow"/>
          <w:b/>
          <w:sz w:val="22"/>
          <w:szCs w:val="22"/>
        </w:rPr>
      </w:pPr>
      <w:r w:rsidRPr="00DF37E6">
        <w:rPr>
          <w:rFonts w:ascii="Arial Narrow" w:hAnsi="Arial Narrow"/>
          <w:sz w:val="22"/>
          <w:szCs w:val="22"/>
        </w:rPr>
        <w:t xml:space="preserve"> </w:t>
      </w:r>
    </w:p>
    <w:p w:rsidR="00B81F6E" w:rsidRPr="00DF37E6" w:rsidRDefault="00B81F6E" w:rsidP="00B81F6E">
      <w:pPr>
        <w:numPr>
          <w:ilvl w:val="0"/>
          <w:numId w:val="6"/>
        </w:numPr>
        <w:rPr>
          <w:rFonts w:ascii="Arial Narrow" w:hAnsi="Arial Narrow"/>
          <w:b/>
          <w:sz w:val="22"/>
          <w:szCs w:val="22"/>
        </w:rPr>
      </w:pPr>
      <w:r w:rsidRPr="00DF37E6">
        <w:rPr>
          <w:rFonts w:ascii="Arial Narrow" w:hAnsi="Arial Narrow"/>
          <w:b/>
          <w:sz w:val="22"/>
          <w:szCs w:val="22"/>
        </w:rPr>
        <w:t xml:space="preserve"> iné nedaňové príjmy: </w:t>
      </w:r>
    </w:p>
    <w:p w:rsidR="00B81F6E" w:rsidRPr="00DF37E6" w:rsidRDefault="00B81F6E" w:rsidP="00B81F6E">
      <w:pPr>
        <w:rPr>
          <w:rFonts w:ascii="Arial Narrow" w:hAnsi="Arial Narrow"/>
          <w:b/>
          <w:sz w:val="22"/>
          <w:szCs w:val="22"/>
        </w:rPr>
      </w:pPr>
      <w:r w:rsidRPr="00DF37E6">
        <w:rPr>
          <w:rFonts w:ascii="Arial Narrow" w:hAnsi="Arial Narrow"/>
          <w:b/>
          <w:sz w:val="22"/>
          <w:szCs w:val="22"/>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3323"/>
      </w:tblGrid>
      <w:tr w:rsidR="00B81F6E" w:rsidRPr="00DF37E6" w:rsidTr="00B81F6E">
        <w:tc>
          <w:tcPr>
            <w:tcW w:w="2962" w:type="dxa"/>
            <w:shd w:val="clear" w:color="auto" w:fill="D9D9D9"/>
          </w:tcPr>
          <w:p w:rsidR="00B81F6E" w:rsidRPr="00DF37E6" w:rsidRDefault="00B81F6E" w:rsidP="00B81F6E">
            <w:pPr>
              <w:jc w:val="center"/>
              <w:rPr>
                <w:rFonts w:ascii="Arial Narrow" w:hAnsi="Arial Narrow"/>
                <w:b/>
                <w:sz w:val="22"/>
                <w:szCs w:val="22"/>
              </w:rPr>
            </w:pPr>
            <w:r w:rsidRPr="00DF37E6">
              <w:rPr>
                <w:rFonts w:ascii="Arial Narrow" w:hAnsi="Arial Narrow"/>
                <w:b/>
                <w:sz w:val="22"/>
                <w:szCs w:val="22"/>
              </w:rPr>
              <w:t>Rozpočet na rok 201</w:t>
            </w:r>
            <w:r>
              <w:rPr>
                <w:rFonts w:ascii="Arial Narrow" w:hAnsi="Arial Narrow"/>
                <w:b/>
                <w:sz w:val="22"/>
                <w:szCs w:val="22"/>
              </w:rPr>
              <w:t>5</w:t>
            </w:r>
          </w:p>
        </w:tc>
        <w:tc>
          <w:tcPr>
            <w:tcW w:w="3071" w:type="dxa"/>
            <w:shd w:val="clear" w:color="auto" w:fill="D9D9D9"/>
          </w:tcPr>
          <w:p w:rsidR="00B81F6E" w:rsidRPr="00DF37E6" w:rsidRDefault="00B81F6E" w:rsidP="00B81F6E">
            <w:pPr>
              <w:jc w:val="center"/>
              <w:rPr>
                <w:rFonts w:ascii="Arial Narrow" w:hAnsi="Arial Narrow"/>
                <w:b/>
                <w:sz w:val="22"/>
                <w:szCs w:val="22"/>
              </w:rPr>
            </w:pPr>
            <w:r w:rsidRPr="00DF37E6">
              <w:rPr>
                <w:rFonts w:ascii="Arial Narrow" w:hAnsi="Arial Narrow"/>
                <w:b/>
                <w:sz w:val="22"/>
                <w:szCs w:val="22"/>
              </w:rPr>
              <w:t>Skutočnosť k 31.12.201</w:t>
            </w:r>
            <w:r>
              <w:rPr>
                <w:rFonts w:ascii="Arial Narrow" w:hAnsi="Arial Narrow"/>
                <w:b/>
                <w:sz w:val="22"/>
                <w:szCs w:val="22"/>
              </w:rPr>
              <w:t>5</w:t>
            </w:r>
          </w:p>
        </w:tc>
        <w:tc>
          <w:tcPr>
            <w:tcW w:w="3323" w:type="dxa"/>
            <w:shd w:val="clear" w:color="auto" w:fill="D9D9D9"/>
          </w:tcPr>
          <w:p w:rsidR="00B81F6E" w:rsidRPr="00DF37E6" w:rsidRDefault="00B81F6E" w:rsidP="00B81F6E">
            <w:pPr>
              <w:jc w:val="center"/>
              <w:rPr>
                <w:rFonts w:ascii="Arial Narrow" w:hAnsi="Arial Narrow"/>
                <w:b/>
                <w:sz w:val="22"/>
                <w:szCs w:val="22"/>
              </w:rPr>
            </w:pPr>
            <w:r w:rsidRPr="00DF37E6">
              <w:rPr>
                <w:rFonts w:ascii="Arial Narrow" w:hAnsi="Arial Narrow"/>
                <w:b/>
                <w:sz w:val="22"/>
                <w:szCs w:val="22"/>
              </w:rPr>
              <w:t>% plnenia</w:t>
            </w:r>
          </w:p>
        </w:tc>
      </w:tr>
      <w:tr w:rsidR="00B81F6E" w:rsidRPr="00DF37E6" w:rsidTr="00B81F6E">
        <w:tc>
          <w:tcPr>
            <w:tcW w:w="2962" w:type="dxa"/>
          </w:tcPr>
          <w:p w:rsidR="00B81F6E" w:rsidRPr="00DF37E6" w:rsidRDefault="00B81F6E" w:rsidP="00B81F6E">
            <w:pPr>
              <w:jc w:val="center"/>
              <w:rPr>
                <w:rFonts w:ascii="Arial Narrow" w:hAnsi="Arial Narrow"/>
                <w:sz w:val="22"/>
                <w:szCs w:val="22"/>
              </w:rPr>
            </w:pPr>
            <w:r>
              <w:rPr>
                <w:rFonts w:ascii="Arial Narrow" w:hAnsi="Arial Narrow"/>
                <w:sz w:val="22"/>
                <w:szCs w:val="22"/>
              </w:rPr>
              <w:t>800</w:t>
            </w:r>
            <w:r w:rsidRPr="00DF37E6">
              <w:rPr>
                <w:rFonts w:ascii="Arial Narrow" w:hAnsi="Arial Narrow"/>
                <w:sz w:val="22"/>
                <w:szCs w:val="22"/>
              </w:rPr>
              <w:t xml:space="preserve"> €</w:t>
            </w:r>
          </w:p>
        </w:tc>
        <w:tc>
          <w:tcPr>
            <w:tcW w:w="3071" w:type="dxa"/>
          </w:tcPr>
          <w:p w:rsidR="00B81F6E" w:rsidRPr="00DF37E6" w:rsidRDefault="00B81F6E" w:rsidP="00B81F6E">
            <w:pPr>
              <w:jc w:val="center"/>
              <w:rPr>
                <w:rFonts w:ascii="Arial Narrow" w:hAnsi="Arial Narrow"/>
                <w:sz w:val="22"/>
                <w:szCs w:val="22"/>
              </w:rPr>
            </w:pPr>
            <w:r>
              <w:rPr>
                <w:rFonts w:ascii="Arial Narrow" w:hAnsi="Arial Narrow"/>
                <w:sz w:val="22"/>
                <w:szCs w:val="22"/>
              </w:rPr>
              <w:t>780,10</w:t>
            </w:r>
            <w:r w:rsidRPr="00DF37E6">
              <w:rPr>
                <w:rFonts w:ascii="Arial Narrow" w:hAnsi="Arial Narrow"/>
                <w:sz w:val="22"/>
                <w:szCs w:val="22"/>
              </w:rPr>
              <w:t>€</w:t>
            </w:r>
          </w:p>
        </w:tc>
        <w:tc>
          <w:tcPr>
            <w:tcW w:w="3323" w:type="dxa"/>
          </w:tcPr>
          <w:p w:rsidR="00B81F6E" w:rsidRPr="00DF37E6" w:rsidRDefault="00B81F6E" w:rsidP="00B81F6E">
            <w:pPr>
              <w:jc w:val="center"/>
              <w:rPr>
                <w:rFonts w:ascii="Arial Narrow" w:hAnsi="Arial Narrow"/>
                <w:sz w:val="22"/>
                <w:szCs w:val="22"/>
              </w:rPr>
            </w:pPr>
            <w:r w:rsidRPr="00DF37E6">
              <w:rPr>
                <w:rFonts w:ascii="Arial Narrow" w:hAnsi="Arial Narrow"/>
                <w:sz w:val="22"/>
                <w:szCs w:val="22"/>
              </w:rPr>
              <w:t>9</w:t>
            </w:r>
            <w:r>
              <w:rPr>
                <w:rFonts w:ascii="Arial Narrow" w:hAnsi="Arial Narrow"/>
                <w:sz w:val="22"/>
                <w:szCs w:val="22"/>
              </w:rPr>
              <w:t>7,51</w:t>
            </w:r>
          </w:p>
        </w:tc>
      </w:tr>
    </w:tbl>
    <w:p w:rsidR="00B81F6E" w:rsidRPr="00DF37E6" w:rsidRDefault="00B81F6E" w:rsidP="00B81F6E">
      <w:pPr>
        <w:jc w:val="both"/>
        <w:rPr>
          <w:rFonts w:ascii="Arial Narrow" w:hAnsi="Arial Narrow"/>
          <w:sz w:val="22"/>
          <w:szCs w:val="22"/>
        </w:rPr>
      </w:pPr>
    </w:p>
    <w:p w:rsidR="00B81F6E" w:rsidRPr="00DF37E6" w:rsidRDefault="00B81F6E" w:rsidP="00B81F6E">
      <w:pPr>
        <w:jc w:val="both"/>
        <w:rPr>
          <w:rFonts w:ascii="Arial Narrow" w:hAnsi="Arial Narrow"/>
          <w:sz w:val="22"/>
          <w:szCs w:val="22"/>
        </w:rPr>
      </w:pPr>
      <w:r w:rsidRPr="00DF37E6">
        <w:rPr>
          <w:rFonts w:ascii="Arial Narrow" w:hAnsi="Arial Narrow"/>
          <w:sz w:val="22"/>
          <w:szCs w:val="22"/>
        </w:rPr>
        <w:t xml:space="preserve">Z rozpočtovaných iných nedaňových príjmov </w:t>
      </w:r>
      <w:r>
        <w:rPr>
          <w:rFonts w:ascii="Arial Narrow" w:hAnsi="Arial Narrow"/>
          <w:sz w:val="22"/>
          <w:szCs w:val="22"/>
        </w:rPr>
        <w:t>800</w:t>
      </w:r>
      <w:r w:rsidRPr="00DF37E6">
        <w:rPr>
          <w:rFonts w:ascii="Arial Narrow" w:hAnsi="Arial Narrow"/>
          <w:sz w:val="22"/>
          <w:szCs w:val="22"/>
        </w:rPr>
        <w:t xml:space="preserve">€ EUR, bol skutočný príjem vo výške </w:t>
      </w:r>
      <w:r>
        <w:rPr>
          <w:rFonts w:ascii="Arial Narrow" w:hAnsi="Arial Narrow"/>
          <w:sz w:val="22"/>
          <w:szCs w:val="22"/>
        </w:rPr>
        <w:t>780,10</w:t>
      </w:r>
      <w:r w:rsidRPr="00DF37E6">
        <w:rPr>
          <w:rFonts w:ascii="Arial Narrow" w:hAnsi="Arial Narrow"/>
          <w:sz w:val="22"/>
          <w:szCs w:val="22"/>
        </w:rPr>
        <w:t>€, čo predstavuje 9</w:t>
      </w:r>
      <w:r>
        <w:rPr>
          <w:rFonts w:ascii="Arial Narrow" w:hAnsi="Arial Narrow"/>
          <w:sz w:val="22"/>
          <w:szCs w:val="22"/>
        </w:rPr>
        <w:t>7,51</w:t>
      </w:r>
      <w:r w:rsidRPr="00DF37E6">
        <w:rPr>
          <w:rFonts w:ascii="Arial Narrow" w:hAnsi="Arial Narrow"/>
          <w:sz w:val="22"/>
          <w:szCs w:val="22"/>
        </w:rPr>
        <w:t xml:space="preserve"> % plnenie. </w:t>
      </w:r>
    </w:p>
    <w:p w:rsidR="00B81F6E" w:rsidRPr="00DF37E6" w:rsidRDefault="00B81F6E" w:rsidP="00B81F6E">
      <w:pPr>
        <w:jc w:val="both"/>
        <w:rPr>
          <w:rFonts w:ascii="Arial Narrow" w:hAnsi="Arial Narrow"/>
          <w:sz w:val="22"/>
          <w:szCs w:val="22"/>
        </w:rPr>
      </w:pPr>
      <w:r w:rsidRPr="00DF37E6">
        <w:rPr>
          <w:rFonts w:ascii="Arial Narrow" w:hAnsi="Arial Narrow"/>
          <w:sz w:val="22"/>
          <w:szCs w:val="22"/>
        </w:rPr>
        <w:t>Iné nedaňové príjmy tvoria príjmy z vratiek a dobropisov (SSE).</w:t>
      </w:r>
    </w:p>
    <w:p w:rsidR="00B81F6E" w:rsidRPr="00DF37E6" w:rsidRDefault="00B81F6E" w:rsidP="00B81F6E">
      <w:pPr>
        <w:outlineLvl w:val="0"/>
        <w:rPr>
          <w:rFonts w:ascii="Arial Narrow" w:hAnsi="Arial Narrow"/>
          <w:b/>
          <w:sz w:val="22"/>
          <w:szCs w:val="22"/>
        </w:rPr>
      </w:pPr>
    </w:p>
    <w:p w:rsidR="00B81F6E" w:rsidRPr="00DF37E6" w:rsidRDefault="00B81F6E" w:rsidP="00B81F6E">
      <w:pPr>
        <w:outlineLvl w:val="0"/>
        <w:rPr>
          <w:rFonts w:ascii="Arial Narrow" w:hAnsi="Arial Narrow"/>
          <w:b/>
          <w:sz w:val="22"/>
          <w:szCs w:val="22"/>
        </w:rPr>
      </w:pPr>
      <w:r w:rsidRPr="00DF37E6">
        <w:rPr>
          <w:rFonts w:ascii="Arial Narrow" w:hAnsi="Arial Narrow"/>
          <w:b/>
          <w:sz w:val="22"/>
          <w:szCs w:val="22"/>
        </w:rPr>
        <w:t>Prijaté granty a transfery</w:t>
      </w:r>
    </w:p>
    <w:p w:rsidR="00B81F6E" w:rsidRPr="00DF37E6" w:rsidRDefault="00B81F6E" w:rsidP="00B81F6E">
      <w:pPr>
        <w:jc w:val="both"/>
        <w:outlineLvl w:val="0"/>
        <w:rPr>
          <w:rFonts w:ascii="Arial Narrow" w:hAnsi="Arial Narrow"/>
          <w:sz w:val="22"/>
          <w:szCs w:val="22"/>
        </w:rPr>
      </w:pPr>
      <w:r w:rsidRPr="00DF37E6">
        <w:rPr>
          <w:rFonts w:ascii="Arial Narrow" w:hAnsi="Arial Narrow"/>
          <w:sz w:val="22"/>
          <w:szCs w:val="22"/>
        </w:rPr>
        <w:t xml:space="preserve">Z rozpočtovaných grantov a transferov v sume </w:t>
      </w:r>
      <w:r>
        <w:rPr>
          <w:rFonts w:ascii="Arial Narrow" w:hAnsi="Arial Narrow"/>
          <w:sz w:val="22"/>
          <w:szCs w:val="22"/>
        </w:rPr>
        <w:t>453 342</w:t>
      </w:r>
      <w:r w:rsidRPr="00DF37E6">
        <w:rPr>
          <w:rFonts w:ascii="Arial Narrow" w:hAnsi="Arial Narrow"/>
          <w:sz w:val="22"/>
          <w:szCs w:val="22"/>
        </w:rPr>
        <w:t xml:space="preserve"> EUR bol skutočný príjem vo výške 4</w:t>
      </w:r>
      <w:r>
        <w:rPr>
          <w:rFonts w:ascii="Arial Narrow" w:hAnsi="Arial Narrow"/>
          <w:sz w:val="22"/>
          <w:szCs w:val="22"/>
        </w:rPr>
        <w:t>70 859,66</w:t>
      </w:r>
      <w:r w:rsidRPr="00DF37E6">
        <w:rPr>
          <w:rFonts w:ascii="Arial Narrow" w:hAnsi="Arial Narrow"/>
          <w:sz w:val="22"/>
          <w:szCs w:val="22"/>
        </w:rPr>
        <w:t>€ čo predstavuje 1</w:t>
      </w:r>
      <w:r>
        <w:rPr>
          <w:rFonts w:ascii="Arial Narrow" w:hAnsi="Arial Narrow"/>
          <w:sz w:val="22"/>
          <w:szCs w:val="22"/>
        </w:rPr>
        <w:t>03,86</w:t>
      </w:r>
      <w:r w:rsidRPr="00DF37E6">
        <w:rPr>
          <w:rFonts w:ascii="Arial Narrow" w:hAnsi="Arial Narrow"/>
          <w:sz w:val="22"/>
          <w:szCs w:val="22"/>
        </w:rPr>
        <w:t>% plnenie.</w:t>
      </w:r>
    </w:p>
    <w:p w:rsidR="00B81F6E" w:rsidRPr="00DF37E6" w:rsidRDefault="00B81F6E" w:rsidP="00B81F6E">
      <w:pPr>
        <w:jc w:val="both"/>
        <w:outlineLvl w:val="0"/>
        <w:rPr>
          <w:rFonts w:ascii="Arial Narrow" w:hAnsi="Arial Narrow"/>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9"/>
        <w:gridCol w:w="1843"/>
        <w:gridCol w:w="3544"/>
      </w:tblGrid>
      <w:tr w:rsidR="00B81F6E" w:rsidRPr="00DF37E6" w:rsidTr="00B81F6E">
        <w:tc>
          <w:tcPr>
            <w:tcW w:w="3969" w:type="dxa"/>
            <w:shd w:val="clear" w:color="auto" w:fill="D9D9D9"/>
          </w:tcPr>
          <w:p w:rsidR="00B81F6E" w:rsidRPr="00DF37E6" w:rsidRDefault="00B81F6E" w:rsidP="00B81F6E">
            <w:pPr>
              <w:jc w:val="center"/>
              <w:rPr>
                <w:rFonts w:ascii="Arial Narrow" w:hAnsi="Arial Narrow"/>
                <w:b/>
                <w:sz w:val="22"/>
                <w:szCs w:val="22"/>
              </w:rPr>
            </w:pPr>
            <w:r w:rsidRPr="00DF37E6">
              <w:rPr>
                <w:rFonts w:ascii="Arial Narrow" w:hAnsi="Arial Narrow"/>
                <w:b/>
                <w:sz w:val="22"/>
                <w:szCs w:val="22"/>
              </w:rPr>
              <w:t>Poskytovateľ dotácie</w:t>
            </w:r>
          </w:p>
        </w:tc>
        <w:tc>
          <w:tcPr>
            <w:tcW w:w="1843" w:type="dxa"/>
            <w:shd w:val="clear" w:color="auto" w:fill="D9D9D9"/>
          </w:tcPr>
          <w:p w:rsidR="00B81F6E" w:rsidRPr="00DF37E6" w:rsidRDefault="00B81F6E" w:rsidP="00B81F6E">
            <w:pPr>
              <w:jc w:val="center"/>
              <w:rPr>
                <w:rFonts w:ascii="Arial Narrow" w:hAnsi="Arial Narrow"/>
                <w:b/>
                <w:sz w:val="22"/>
                <w:szCs w:val="22"/>
              </w:rPr>
            </w:pPr>
            <w:r w:rsidRPr="00DF37E6">
              <w:rPr>
                <w:rFonts w:ascii="Arial Narrow" w:hAnsi="Arial Narrow"/>
                <w:b/>
                <w:sz w:val="22"/>
                <w:szCs w:val="22"/>
              </w:rPr>
              <w:t>Suma v EUR</w:t>
            </w:r>
          </w:p>
        </w:tc>
        <w:tc>
          <w:tcPr>
            <w:tcW w:w="3544" w:type="dxa"/>
            <w:shd w:val="clear" w:color="auto" w:fill="D9D9D9"/>
          </w:tcPr>
          <w:p w:rsidR="00B81F6E" w:rsidRPr="00DF37E6" w:rsidRDefault="00B81F6E" w:rsidP="00B81F6E">
            <w:pPr>
              <w:jc w:val="center"/>
              <w:rPr>
                <w:rFonts w:ascii="Arial Narrow" w:hAnsi="Arial Narrow"/>
                <w:b/>
                <w:sz w:val="22"/>
                <w:szCs w:val="22"/>
              </w:rPr>
            </w:pPr>
            <w:r w:rsidRPr="00DF37E6">
              <w:rPr>
                <w:rFonts w:ascii="Arial Narrow" w:hAnsi="Arial Narrow"/>
                <w:b/>
                <w:sz w:val="22"/>
                <w:szCs w:val="22"/>
              </w:rPr>
              <w:t>Účel</w:t>
            </w:r>
          </w:p>
        </w:tc>
      </w:tr>
      <w:tr w:rsidR="00B81F6E" w:rsidRPr="00DF37E6" w:rsidTr="00B81F6E">
        <w:tc>
          <w:tcPr>
            <w:tcW w:w="3969" w:type="dxa"/>
          </w:tcPr>
          <w:p w:rsidR="00B81F6E" w:rsidRPr="00DF37E6" w:rsidRDefault="00B81F6E" w:rsidP="00B81F6E">
            <w:pPr>
              <w:rPr>
                <w:rFonts w:ascii="Arial Narrow" w:hAnsi="Arial Narrow"/>
                <w:sz w:val="22"/>
                <w:szCs w:val="22"/>
              </w:rPr>
            </w:pPr>
            <w:r w:rsidRPr="00DF37E6">
              <w:rPr>
                <w:rFonts w:ascii="Arial Narrow" w:hAnsi="Arial Narrow"/>
                <w:sz w:val="22"/>
                <w:szCs w:val="22"/>
              </w:rPr>
              <w:t>Úrad práce sociálnych vecí a rodiny</w:t>
            </w:r>
          </w:p>
        </w:tc>
        <w:tc>
          <w:tcPr>
            <w:tcW w:w="1843" w:type="dxa"/>
          </w:tcPr>
          <w:p w:rsidR="00B81F6E" w:rsidRPr="00DF37E6" w:rsidRDefault="00B81F6E" w:rsidP="00B81F6E">
            <w:pPr>
              <w:jc w:val="center"/>
              <w:rPr>
                <w:rFonts w:ascii="Arial Narrow" w:hAnsi="Arial Narrow"/>
                <w:sz w:val="22"/>
                <w:szCs w:val="22"/>
              </w:rPr>
            </w:pPr>
            <w:r>
              <w:rPr>
                <w:rFonts w:ascii="Arial Narrow" w:hAnsi="Arial Narrow"/>
                <w:sz w:val="22"/>
                <w:szCs w:val="22"/>
              </w:rPr>
              <w:t>3 252,65</w:t>
            </w:r>
          </w:p>
        </w:tc>
        <w:tc>
          <w:tcPr>
            <w:tcW w:w="3544" w:type="dxa"/>
          </w:tcPr>
          <w:p w:rsidR="00B81F6E" w:rsidRPr="00DF37E6" w:rsidRDefault="00B81F6E" w:rsidP="00B81F6E">
            <w:pPr>
              <w:rPr>
                <w:rFonts w:ascii="Arial Narrow" w:hAnsi="Arial Narrow"/>
                <w:sz w:val="22"/>
                <w:szCs w:val="22"/>
              </w:rPr>
            </w:pPr>
            <w:r>
              <w:rPr>
                <w:rFonts w:ascii="Arial Narrow" w:hAnsi="Arial Narrow"/>
                <w:sz w:val="22"/>
                <w:szCs w:val="22"/>
              </w:rPr>
              <w:t xml:space="preserve">ZŠ - </w:t>
            </w:r>
            <w:r w:rsidRPr="00DF37E6">
              <w:rPr>
                <w:rFonts w:ascii="Arial Narrow" w:hAnsi="Arial Narrow"/>
                <w:sz w:val="22"/>
                <w:szCs w:val="22"/>
              </w:rPr>
              <w:t>na stravu detí v hmotnej núdzi</w:t>
            </w:r>
          </w:p>
        </w:tc>
      </w:tr>
      <w:tr w:rsidR="00B81F6E" w:rsidRPr="00DF37E6" w:rsidTr="00B81F6E">
        <w:tc>
          <w:tcPr>
            <w:tcW w:w="3969" w:type="dxa"/>
          </w:tcPr>
          <w:p w:rsidR="00B81F6E" w:rsidRPr="00DF37E6" w:rsidRDefault="00B81F6E" w:rsidP="00B81F6E">
            <w:pPr>
              <w:rPr>
                <w:rFonts w:ascii="Arial Narrow" w:hAnsi="Arial Narrow"/>
                <w:sz w:val="22"/>
                <w:szCs w:val="22"/>
              </w:rPr>
            </w:pPr>
            <w:r w:rsidRPr="00DF37E6">
              <w:rPr>
                <w:rFonts w:ascii="Arial Narrow" w:hAnsi="Arial Narrow"/>
                <w:sz w:val="22"/>
                <w:szCs w:val="22"/>
              </w:rPr>
              <w:t>Úrad práce sociálnych vecí a rodiny</w:t>
            </w:r>
          </w:p>
        </w:tc>
        <w:tc>
          <w:tcPr>
            <w:tcW w:w="1843" w:type="dxa"/>
          </w:tcPr>
          <w:p w:rsidR="00B81F6E" w:rsidRPr="00DF37E6" w:rsidRDefault="00B81F6E" w:rsidP="00B81F6E">
            <w:pPr>
              <w:jc w:val="center"/>
              <w:rPr>
                <w:rFonts w:ascii="Arial Narrow" w:hAnsi="Arial Narrow"/>
                <w:sz w:val="22"/>
                <w:szCs w:val="22"/>
              </w:rPr>
            </w:pPr>
            <w:r>
              <w:rPr>
                <w:rFonts w:ascii="Arial Narrow" w:hAnsi="Arial Narrow"/>
                <w:sz w:val="22"/>
                <w:szCs w:val="22"/>
              </w:rPr>
              <w:t>564,40</w:t>
            </w:r>
          </w:p>
        </w:tc>
        <w:tc>
          <w:tcPr>
            <w:tcW w:w="3544" w:type="dxa"/>
          </w:tcPr>
          <w:p w:rsidR="00B81F6E" w:rsidRPr="00DF37E6" w:rsidRDefault="00B81F6E" w:rsidP="00B81F6E">
            <w:pPr>
              <w:rPr>
                <w:rFonts w:ascii="Arial Narrow" w:hAnsi="Arial Narrow"/>
                <w:sz w:val="22"/>
                <w:szCs w:val="22"/>
              </w:rPr>
            </w:pPr>
            <w:r>
              <w:rPr>
                <w:rFonts w:ascii="Arial Narrow" w:hAnsi="Arial Narrow"/>
                <w:sz w:val="22"/>
                <w:szCs w:val="22"/>
              </w:rPr>
              <w:t xml:space="preserve">ZŠ - </w:t>
            </w:r>
            <w:r w:rsidRPr="00DF37E6">
              <w:rPr>
                <w:rFonts w:ascii="Arial Narrow" w:hAnsi="Arial Narrow"/>
                <w:sz w:val="22"/>
                <w:szCs w:val="22"/>
              </w:rPr>
              <w:t>na školské pomôcky deti v HN</w:t>
            </w:r>
          </w:p>
        </w:tc>
      </w:tr>
      <w:tr w:rsidR="00B81F6E" w:rsidRPr="00DF37E6" w:rsidTr="00B81F6E">
        <w:tc>
          <w:tcPr>
            <w:tcW w:w="3969" w:type="dxa"/>
          </w:tcPr>
          <w:p w:rsidR="00B81F6E" w:rsidRPr="00DF37E6" w:rsidRDefault="00B81F6E" w:rsidP="00B81F6E">
            <w:pPr>
              <w:rPr>
                <w:rFonts w:ascii="Arial Narrow" w:hAnsi="Arial Narrow"/>
                <w:sz w:val="22"/>
                <w:szCs w:val="22"/>
              </w:rPr>
            </w:pPr>
            <w:r w:rsidRPr="00DF37E6">
              <w:rPr>
                <w:rFonts w:ascii="Arial Narrow" w:hAnsi="Arial Narrow"/>
                <w:sz w:val="22"/>
                <w:szCs w:val="22"/>
              </w:rPr>
              <w:t>Ministerstvo vnútra SR</w:t>
            </w:r>
          </w:p>
        </w:tc>
        <w:tc>
          <w:tcPr>
            <w:tcW w:w="1843" w:type="dxa"/>
          </w:tcPr>
          <w:p w:rsidR="00B81F6E" w:rsidRPr="00DF37E6" w:rsidRDefault="00B81F6E" w:rsidP="00B81F6E">
            <w:pPr>
              <w:jc w:val="center"/>
              <w:rPr>
                <w:rFonts w:ascii="Arial Narrow" w:hAnsi="Arial Narrow"/>
                <w:sz w:val="22"/>
                <w:szCs w:val="22"/>
              </w:rPr>
            </w:pPr>
            <w:r>
              <w:rPr>
                <w:rFonts w:ascii="Arial Narrow" w:hAnsi="Arial Narrow"/>
                <w:sz w:val="22"/>
                <w:szCs w:val="22"/>
              </w:rPr>
              <w:t>497,31</w:t>
            </w:r>
          </w:p>
        </w:tc>
        <w:tc>
          <w:tcPr>
            <w:tcW w:w="3544" w:type="dxa"/>
          </w:tcPr>
          <w:p w:rsidR="00B81F6E" w:rsidRPr="00DF37E6" w:rsidRDefault="00B81F6E" w:rsidP="00B81F6E">
            <w:pPr>
              <w:rPr>
                <w:rFonts w:ascii="Arial Narrow" w:hAnsi="Arial Narrow"/>
                <w:sz w:val="22"/>
                <w:szCs w:val="22"/>
              </w:rPr>
            </w:pPr>
            <w:r w:rsidRPr="00DF37E6">
              <w:rPr>
                <w:rFonts w:ascii="Arial Narrow" w:hAnsi="Arial Narrow"/>
                <w:sz w:val="22"/>
                <w:szCs w:val="22"/>
              </w:rPr>
              <w:t xml:space="preserve">Register obyvateľov a hlásenie </w:t>
            </w:r>
          </w:p>
          <w:p w:rsidR="00B81F6E" w:rsidRPr="00DF37E6" w:rsidRDefault="00B81F6E" w:rsidP="00B81F6E">
            <w:pPr>
              <w:rPr>
                <w:rFonts w:ascii="Arial Narrow" w:hAnsi="Arial Narrow"/>
                <w:sz w:val="22"/>
                <w:szCs w:val="22"/>
              </w:rPr>
            </w:pPr>
            <w:r w:rsidRPr="00DF37E6">
              <w:rPr>
                <w:rFonts w:ascii="Arial Narrow" w:hAnsi="Arial Narrow"/>
                <w:sz w:val="22"/>
                <w:szCs w:val="22"/>
              </w:rPr>
              <w:t>pobytu občanov</w:t>
            </w:r>
          </w:p>
        </w:tc>
      </w:tr>
      <w:tr w:rsidR="00B81F6E" w:rsidRPr="00DF37E6" w:rsidTr="00B81F6E">
        <w:tc>
          <w:tcPr>
            <w:tcW w:w="3969" w:type="dxa"/>
          </w:tcPr>
          <w:p w:rsidR="00B81F6E" w:rsidRPr="00DF37E6" w:rsidRDefault="00B81F6E" w:rsidP="00B81F6E">
            <w:pPr>
              <w:rPr>
                <w:rFonts w:ascii="Arial Narrow" w:hAnsi="Arial Narrow"/>
                <w:sz w:val="22"/>
                <w:szCs w:val="22"/>
              </w:rPr>
            </w:pPr>
            <w:r w:rsidRPr="00DF37E6">
              <w:rPr>
                <w:rFonts w:ascii="Arial Narrow" w:hAnsi="Arial Narrow"/>
                <w:sz w:val="22"/>
                <w:szCs w:val="22"/>
              </w:rPr>
              <w:t>Ministerstvo vnútra SR</w:t>
            </w:r>
          </w:p>
        </w:tc>
        <w:tc>
          <w:tcPr>
            <w:tcW w:w="1843" w:type="dxa"/>
          </w:tcPr>
          <w:p w:rsidR="00B81F6E" w:rsidRPr="00DF37E6" w:rsidRDefault="00B81F6E" w:rsidP="00B81F6E">
            <w:pPr>
              <w:jc w:val="center"/>
              <w:rPr>
                <w:rFonts w:ascii="Arial Narrow" w:hAnsi="Arial Narrow"/>
                <w:sz w:val="22"/>
                <w:szCs w:val="22"/>
              </w:rPr>
            </w:pPr>
            <w:r>
              <w:rPr>
                <w:rFonts w:ascii="Arial Narrow" w:hAnsi="Arial Narrow"/>
                <w:sz w:val="22"/>
                <w:szCs w:val="22"/>
              </w:rPr>
              <w:t>1 864,69</w:t>
            </w:r>
          </w:p>
        </w:tc>
        <w:tc>
          <w:tcPr>
            <w:tcW w:w="3544" w:type="dxa"/>
          </w:tcPr>
          <w:p w:rsidR="00B81F6E" w:rsidRPr="00DF37E6" w:rsidRDefault="00B81F6E" w:rsidP="00B81F6E">
            <w:pPr>
              <w:rPr>
                <w:rFonts w:ascii="Arial Narrow" w:hAnsi="Arial Narrow"/>
                <w:sz w:val="22"/>
                <w:szCs w:val="22"/>
              </w:rPr>
            </w:pPr>
            <w:r w:rsidRPr="00DF37E6">
              <w:rPr>
                <w:rFonts w:ascii="Arial Narrow" w:hAnsi="Arial Narrow"/>
                <w:sz w:val="22"/>
                <w:szCs w:val="22"/>
              </w:rPr>
              <w:t>Výkon štátnej správy na úseku matrík</w:t>
            </w:r>
          </w:p>
        </w:tc>
      </w:tr>
      <w:tr w:rsidR="00B81F6E" w:rsidRPr="00DF37E6" w:rsidTr="00B81F6E">
        <w:tc>
          <w:tcPr>
            <w:tcW w:w="3969" w:type="dxa"/>
          </w:tcPr>
          <w:p w:rsidR="00B81F6E" w:rsidRPr="00DF37E6" w:rsidRDefault="00B81F6E" w:rsidP="00B81F6E">
            <w:pPr>
              <w:rPr>
                <w:rFonts w:ascii="Arial Narrow" w:hAnsi="Arial Narrow"/>
                <w:sz w:val="22"/>
                <w:szCs w:val="22"/>
              </w:rPr>
            </w:pPr>
            <w:r w:rsidRPr="00DF37E6">
              <w:rPr>
                <w:rFonts w:ascii="Arial Narrow" w:hAnsi="Arial Narrow"/>
                <w:sz w:val="22"/>
                <w:szCs w:val="22"/>
              </w:rPr>
              <w:t>Ministerstvo dopravy, výstavby a regionálneho rozvoja SR</w:t>
            </w:r>
          </w:p>
        </w:tc>
        <w:tc>
          <w:tcPr>
            <w:tcW w:w="1843" w:type="dxa"/>
          </w:tcPr>
          <w:p w:rsidR="00B81F6E" w:rsidRPr="00DF37E6" w:rsidRDefault="00B81F6E" w:rsidP="00B81F6E">
            <w:pPr>
              <w:jc w:val="center"/>
              <w:rPr>
                <w:rFonts w:ascii="Arial Narrow" w:hAnsi="Arial Narrow"/>
                <w:sz w:val="22"/>
                <w:szCs w:val="22"/>
              </w:rPr>
            </w:pPr>
            <w:r>
              <w:rPr>
                <w:rFonts w:ascii="Arial Narrow" w:hAnsi="Arial Narrow"/>
                <w:sz w:val="22"/>
                <w:szCs w:val="22"/>
              </w:rPr>
              <w:t>1 401,51</w:t>
            </w:r>
          </w:p>
        </w:tc>
        <w:tc>
          <w:tcPr>
            <w:tcW w:w="3544" w:type="dxa"/>
          </w:tcPr>
          <w:p w:rsidR="00B81F6E" w:rsidRPr="00DF37E6" w:rsidRDefault="00B81F6E" w:rsidP="00B81F6E">
            <w:pPr>
              <w:rPr>
                <w:rFonts w:ascii="Arial Narrow" w:hAnsi="Arial Narrow"/>
                <w:sz w:val="22"/>
                <w:szCs w:val="22"/>
              </w:rPr>
            </w:pPr>
            <w:r w:rsidRPr="00DF37E6">
              <w:rPr>
                <w:rFonts w:ascii="Arial Narrow" w:hAnsi="Arial Narrow"/>
                <w:sz w:val="22"/>
                <w:szCs w:val="22"/>
              </w:rPr>
              <w:t>Výkon štátnej správy na úseku stavebného poriadku</w:t>
            </w:r>
          </w:p>
        </w:tc>
      </w:tr>
      <w:tr w:rsidR="00B81F6E" w:rsidRPr="00DF37E6" w:rsidTr="00B81F6E">
        <w:tc>
          <w:tcPr>
            <w:tcW w:w="3969" w:type="dxa"/>
          </w:tcPr>
          <w:p w:rsidR="00B81F6E" w:rsidRPr="00DF37E6" w:rsidRDefault="00B81F6E" w:rsidP="00B81F6E">
            <w:pPr>
              <w:rPr>
                <w:rFonts w:ascii="Arial Narrow" w:hAnsi="Arial Narrow"/>
                <w:sz w:val="22"/>
                <w:szCs w:val="22"/>
              </w:rPr>
            </w:pPr>
            <w:r w:rsidRPr="00DF37E6">
              <w:rPr>
                <w:rFonts w:ascii="Arial Narrow" w:hAnsi="Arial Narrow"/>
                <w:sz w:val="22"/>
                <w:szCs w:val="22"/>
              </w:rPr>
              <w:t xml:space="preserve">Ministerstvo dopravy, výstavby a regionálneho rozvoja SR </w:t>
            </w:r>
          </w:p>
        </w:tc>
        <w:tc>
          <w:tcPr>
            <w:tcW w:w="1843" w:type="dxa"/>
          </w:tcPr>
          <w:p w:rsidR="00B81F6E" w:rsidRPr="00DF37E6" w:rsidRDefault="00B81F6E" w:rsidP="00B81F6E">
            <w:pPr>
              <w:jc w:val="center"/>
              <w:rPr>
                <w:rFonts w:ascii="Arial Narrow" w:hAnsi="Arial Narrow"/>
                <w:sz w:val="22"/>
                <w:szCs w:val="22"/>
              </w:rPr>
            </w:pPr>
            <w:r>
              <w:rPr>
                <w:rFonts w:ascii="Arial Narrow" w:hAnsi="Arial Narrow"/>
                <w:sz w:val="22"/>
                <w:szCs w:val="22"/>
              </w:rPr>
              <w:t>65,10</w:t>
            </w:r>
          </w:p>
        </w:tc>
        <w:tc>
          <w:tcPr>
            <w:tcW w:w="3544" w:type="dxa"/>
          </w:tcPr>
          <w:p w:rsidR="00B81F6E" w:rsidRPr="00DF37E6" w:rsidRDefault="00B81F6E" w:rsidP="00B81F6E">
            <w:pPr>
              <w:rPr>
                <w:rFonts w:ascii="Arial Narrow" w:hAnsi="Arial Narrow"/>
                <w:sz w:val="22"/>
                <w:szCs w:val="22"/>
              </w:rPr>
            </w:pPr>
            <w:r w:rsidRPr="00DF37E6">
              <w:rPr>
                <w:rFonts w:ascii="Arial Narrow" w:hAnsi="Arial Narrow"/>
                <w:sz w:val="22"/>
                <w:szCs w:val="22"/>
              </w:rPr>
              <w:t>Výkon štátnej správy na úseku dopravy</w:t>
            </w:r>
          </w:p>
        </w:tc>
      </w:tr>
      <w:tr w:rsidR="00B81F6E" w:rsidRPr="00DF37E6" w:rsidTr="00B81F6E">
        <w:tc>
          <w:tcPr>
            <w:tcW w:w="3969" w:type="dxa"/>
          </w:tcPr>
          <w:p w:rsidR="00B81F6E" w:rsidRPr="00DF37E6" w:rsidRDefault="00B81F6E" w:rsidP="00B81F6E">
            <w:pPr>
              <w:rPr>
                <w:rFonts w:ascii="Arial Narrow" w:hAnsi="Arial Narrow"/>
                <w:sz w:val="22"/>
                <w:szCs w:val="22"/>
              </w:rPr>
            </w:pPr>
            <w:r w:rsidRPr="00DF37E6">
              <w:rPr>
                <w:rFonts w:ascii="Arial Narrow" w:hAnsi="Arial Narrow"/>
                <w:sz w:val="22"/>
                <w:szCs w:val="22"/>
              </w:rPr>
              <w:t>Okresný úrad Žilina, odbor starostlivosti o životné prostredie</w:t>
            </w:r>
          </w:p>
        </w:tc>
        <w:tc>
          <w:tcPr>
            <w:tcW w:w="1843" w:type="dxa"/>
          </w:tcPr>
          <w:p w:rsidR="00B81F6E" w:rsidRPr="00DF37E6" w:rsidRDefault="00B81F6E" w:rsidP="00B81F6E">
            <w:pPr>
              <w:jc w:val="center"/>
              <w:rPr>
                <w:rFonts w:ascii="Arial Narrow" w:hAnsi="Arial Narrow"/>
                <w:sz w:val="22"/>
                <w:szCs w:val="22"/>
              </w:rPr>
            </w:pPr>
            <w:r>
              <w:rPr>
                <w:rFonts w:ascii="Arial Narrow" w:hAnsi="Arial Narrow"/>
                <w:sz w:val="22"/>
                <w:szCs w:val="22"/>
              </w:rPr>
              <w:t>141,10</w:t>
            </w:r>
          </w:p>
        </w:tc>
        <w:tc>
          <w:tcPr>
            <w:tcW w:w="3544" w:type="dxa"/>
          </w:tcPr>
          <w:p w:rsidR="00B81F6E" w:rsidRPr="00DF37E6" w:rsidRDefault="00B81F6E" w:rsidP="00B81F6E">
            <w:pPr>
              <w:rPr>
                <w:rFonts w:ascii="Arial Narrow" w:hAnsi="Arial Narrow"/>
                <w:sz w:val="22"/>
                <w:szCs w:val="22"/>
              </w:rPr>
            </w:pPr>
            <w:r w:rsidRPr="00DF37E6">
              <w:rPr>
                <w:rFonts w:ascii="Arial Narrow" w:hAnsi="Arial Narrow"/>
                <w:sz w:val="22"/>
                <w:szCs w:val="22"/>
              </w:rPr>
              <w:t>Výkon štátnej správy na úseku starostlivosti o životné prostredie</w:t>
            </w:r>
          </w:p>
        </w:tc>
      </w:tr>
      <w:tr w:rsidR="00B81F6E" w:rsidRPr="00DF37E6" w:rsidTr="00B81F6E">
        <w:tc>
          <w:tcPr>
            <w:tcW w:w="3969" w:type="dxa"/>
          </w:tcPr>
          <w:p w:rsidR="00B81F6E" w:rsidRPr="00DF37E6" w:rsidRDefault="00B81F6E" w:rsidP="00B81F6E">
            <w:pPr>
              <w:rPr>
                <w:rFonts w:ascii="Arial Narrow" w:hAnsi="Arial Narrow"/>
                <w:sz w:val="22"/>
                <w:szCs w:val="22"/>
              </w:rPr>
            </w:pPr>
            <w:r w:rsidRPr="00DF37E6">
              <w:rPr>
                <w:rFonts w:ascii="Arial Narrow" w:hAnsi="Arial Narrow"/>
                <w:sz w:val="22"/>
                <w:szCs w:val="22"/>
              </w:rPr>
              <w:t>Ministerstvo vnútra SR</w:t>
            </w:r>
          </w:p>
        </w:tc>
        <w:tc>
          <w:tcPr>
            <w:tcW w:w="1843" w:type="dxa"/>
          </w:tcPr>
          <w:p w:rsidR="00B81F6E" w:rsidRPr="00DF37E6" w:rsidRDefault="00B81F6E" w:rsidP="00B81F6E">
            <w:pPr>
              <w:jc w:val="center"/>
              <w:rPr>
                <w:rFonts w:ascii="Arial Narrow" w:hAnsi="Arial Narrow"/>
                <w:sz w:val="22"/>
                <w:szCs w:val="22"/>
              </w:rPr>
            </w:pPr>
            <w:r>
              <w:rPr>
                <w:rFonts w:ascii="Arial Narrow" w:hAnsi="Arial Narrow"/>
                <w:sz w:val="22"/>
                <w:szCs w:val="22"/>
              </w:rPr>
              <w:t>187,20</w:t>
            </w:r>
          </w:p>
        </w:tc>
        <w:tc>
          <w:tcPr>
            <w:tcW w:w="3544" w:type="dxa"/>
          </w:tcPr>
          <w:p w:rsidR="00B81F6E" w:rsidRPr="00DF37E6" w:rsidRDefault="00B81F6E" w:rsidP="00B81F6E">
            <w:pPr>
              <w:rPr>
                <w:rFonts w:ascii="Arial Narrow" w:hAnsi="Arial Narrow"/>
                <w:sz w:val="22"/>
                <w:szCs w:val="22"/>
              </w:rPr>
            </w:pPr>
            <w:r w:rsidRPr="00DF37E6">
              <w:rPr>
                <w:rFonts w:ascii="Arial Narrow" w:hAnsi="Arial Narrow"/>
                <w:sz w:val="22"/>
                <w:szCs w:val="22"/>
              </w:rPr>
              <w:t>Dotácia na úhradu výdavkov obce CO sklad</w:t>
            </w:r>
          </w:p>
        </w:tc>
      </w:tr>
      <w:tr w:rsidR="00B81F6E" w:rsidRPr="00DF37E6" w:rsidTr="00B81F6E">
        <w:tc>
          <w:tcPr>
            <w:tcW w:w="3969" w:type="dxa"/>
          </w:tcPr>
          <w:p w:rsidR="00B81F6E" w:rsidRPr="00DF37E6" w:rsidRDefault="00B81F6E" w:rsidP="00B81F6E">
            <w:pPr>
              <w:rPr>
                <w:rFonts w:ascii="Arial Narrow" w:hAnsi="Arial Narrow"/>
                <w:sz w:val="22"/>
                <w:szCs w:val="22"/>
              </w:rPr>
            </w:pPr>
            <w:r w:rsidRPr="00DF37E6">
              <w:rPr>
                <w:rFonts w:ascii="Arial Narrow" w:hAnsi="Arial Narrow"/>
                <w:sz w:val="22"/>
                <w:szCs w:val="22"/>
              </w:rPr>
              <w:t>Okresný úrad Žilina, odbor školstva</w:t>
            </w:r>
          </w:p>
        </w:tc>
        <w:tc>
          <w:tcPr>
            <w:tcW w:w="1843" w:type="dxa"/>
          </w:tcPr>
          <w:p w:rsidR="00B81F6E" w:rsidRPr="00DF37E6" w:rsidRDefault="00B81F6E" w:rsidP="00B81F6E">
            <w:pPr>
              <w:jc w:val="center"/>
              <w:rPr>
                <w:rFonts w:ascii="Arial Narrow" w:hAnsi="Arial Narrow"/>
                <w:sz w:val="22"/>
                <w:szCs w:val="22"/>
              </w:rPr>
            </w:pPr>
            <w:r>
              <w:rPr>
                <w:rFonts w:ascii="Arial Narrow" w:hAnsi="Arial Narrow"/>
                <w:sz w:val="22"/>
                <w:szCs w:val="22"/>
              </w:rPr>
              <w:t>370 630,00</w:t>
            </w:r>
          </w:p>
        </w:tc>
        <w:tc>
          <w:tcPr>
            <w:tcW w:w="3544" w:type="dxa"/>
          </w:tcPr>
          <w:p w:rsidR="00B81F6E" w:rsidRPr="00DF37E6" w:rsidRDefault="00B81F6E" w:rsidP="00B81F6E">
            <w:pPr>
              <w:rPr>
                <w:rFonts w:ascii="Arial Narrow" w:hAnsi="Arial Narrow"/>
                <w:sz w:val="22"/>
                <w:szCs w:val="22"/>
              </w:rPr>
            </w:pPr>
            <w:r w:rsidRPr="00DF37E6">
              <w:rPr>
                <w:rFonts w:ascii="Arial Narrow" w:hAnsi="Arial Narrow"/>
                <w:sz w:val="22"/>
                <w:szCs w:val="22"/>
              </w:rPr>
              <w:t>Prenesené kompetencie ZŠ</w:t>
            </w:r>
          </w:p>
        </w:tc>
      </w:tr>
      <w:tr w:rsidR="00B81F6E" w:rsidRPr="00DF37E6" w:rsidTr="00B81F6E">
        <w:tc>
          <w:tcPr>
            <w:tcW w:w="3969" w:type="dxa"/>
          </w:tcPr>
          <w:p w:rsidR="00B81F6E" w:rsidRPr="00DF37E6" w:rsidRDefault="00B81F6E" w:rsidP="00B81F6E">
            <w:pPr>
              <w:rPr>
                <w:rFonts w:ascii="Arial Narrow" w:hAnsi="Arial Narrow"/>
                <w:sz w:val="22"/>
                <w:szCs w:val="22"/>
              </w:rPr>
            </w:pPr>
            <w:r w:rsidRPr="00DF37E6">
              <w:rPr>
                <w:rFonts w:ascii="Arial Narrow" w:hAnsi="Arial Narrow"/>
                <w:sz w:val="22"/>
                <w:szCs w:val="22"/>
              </w:rPr>
              <w:t>Okresný úrad Žilina, odbor školstva</w:t>
            </w:r>
          </w:p>
        </w:tc>
        <w:tc>
          <w:tcPr>
            <w:tcW w:w="1843" w:type="dxa"/>
          </w:tcPr>
          <w:p w:rsidR="00B81F6E" w:rsidRPr="00DF37E6" w:rsidRDefault="00B81F6E" w:rsidP="00B81F6E">
            <w:pPr>
              <w:jc w:val="center"/>
              <w:rPr>
                <w:rFonts w:ascii="Arial Narrow" w:hAnsi="Arial Narrow"/>
                <w:sz w:val="22"/>
                <w:szCs w:val="22"/>
              </w:rPr>
            </w:pPr>
            <w:r>
              <w:rPr>
                <w:rFonts w:ascii="Arial Narrow" w:hAnsi="Arial Narrow"/>
                <w:sz w:val="22"/>
                <w:szCs w:val="22"/>
              </w:rPr>
              <w:t>11 010,28</w:t>
            </w:r>
          </w:p>
        </w:tc>
        <w:tc>
          <w:tcPr>
            <w:tcW w:w="3544" w:type="dxa"/>
          </w:tcPr>
          <w:p w:rsidR="00B81F6E" w:rsidRPr="00DF37E6" w:rsidRDefault="00B81F6E" w:rsidP="00B81F6E">
            <w:pPr>
              <w:rPr>
                <w:rFonts w:ascii="Arial Narrow" w:hAnsi="Arial Narrow"/>
                <w:sz w:val="22"/>
                <w:szCs w:val="22"/>
              </w:rPr>
            </w:pPr>
            <w:r w:rsidRPr="00DF37E6">
              <w:rPr>
                <w:rFonts w:ascii="Arial Narrow" w:hAnsi="Arial Narrow"/>
                <w:sz w:val="22"/>
                <w:szCs w:val="22"/>
              </w:rPr>
              <w:t>ZŠ – dotácia na dopravu</w:t>
            </w:r>
          </w:p>
        </w:tc>
      </w:tr>
      <w:tr w:rsidR="00B81F6E" w:rsidRPr="00DF37E6" w:rsidTr="00B81F6E">
        <w:tc>
          <w:tcPr>
            <w:tcW w:w="3969" w:type="dxa"/>
          </w:tcPr>
          <w:p w:rsidR="00B81F6E" w:rsidRPr="00DF37E6" w:rsidRDefault="00B81F6E" w:rsidP="00B81F6E">
            <w:pPr>
              <w:rPr>
                <w:rFonts w:ascii="Arial Narrow" w:hAnsi="Arial Narrow"/>
                <w:sz w:val="22"/>
                <w:szCs w:val="22"/>
              </w:rPr>
            </w:pPr>
            <w:r w:rsidRPr="00DF37E6">
              <w:rPr>
                <w:rFonts w:ascii="Arial Narrow" w:hAnsi="Arial Narrow"/>
                <w:sz w:val="22"/>
                <w:szCs w:val="22"/>
              </w:rPr>
              <w:lastRenderedPageBreak/>
              <w:t>Okresný úrad Žilina, odbor školstva</w:t>
            </w:r>
          </w:p>
        </w:tc>
        <w:tc>
          <w:tcPr>
            <w:tcW w:w="1843" w:type="dxa"/>
          </w:tcPr>
          <w:p w:rsidR="00B81F6E" w:rsidRPr="00DF37E6" w:rsidRDefault="00B81F6E" w:rsidP="00B81F6E">
            <w:pPr>
              <w:jc w:val="center"/>
              <w:rPr>
                <w:rFonts w:ascii="Arial Narrow" w:hAnsi="Arial Narrow"/>
                <w:sz w:val="22"/>
                <w:szCs w:val="22"/>
              </w:rPr>
            </w:pPr>
            <w:r>
              <w:rPr>
                <w:rFonts w:ascii="Arial Narrow" w:hAnsi="Arial Narrow"/>
                <w:sz w:val="22"/>
                <w:szCs w:val="22"/>
              </w:rPr>
              <w:t>5 160,00</w:t>
            </w:r>
          </w:p>
        </w:tc>
        <w:tc>
          <w:tcPr>
            <w:tcW w:w="3544" w:type="dxa"/>
          </w:tcPr>
          <w:p w:rsidR="00B81F6E" w:rsidRPr="00DF37E6" w:rsidRDefault="00B81F6E" w:rsidP="00B81F6E">
            <w:pPr>
              <w:rPr>
                <w:rFonts w:ascii="Arial Narrow" w:hAnsi="Arial Narrow"/>
                <w:sz w:val="22"/>
                <w:szCs w:val="22"/>
              </w:rPr>
            </w:pPr>
            <w:r w:rsidRPr="00DF37E6">
              <w:rPr>
                <w:rFonts w:ascii="Arial Narrow" w:hAnsi="Arial Narrow"/>
                <w:sz w:val="22"/>
                <w:szCs w:val="22"/>
              </w:rPr>
              <w:t>ZŠ – vzdelávacie poukazy</w:t>
            </w:r>
          </w:p>
        </w:tc>
      </w:tr>
      <w:tr w:rsidR="00B81F6E" w:rsidRPr="00DF37E6" w:rsidTr="00B81F6E">
        <w:tc>
          <w:tcPr>
            <w:tcW w:w="3969" w:type="dxa"/>
          </w:tcPr>
          <w:p w:rsidR="00B81F6E" w:rsidRPr="00DF37E6" w:rsidRDefault="00B81F6E" w:rsidP="00B81F6E">
            <w:pPr>
              <w:rPr>
                <w:rFonts w:ascii="Arial Narrow" w:hAnsi="Arial Narrow"/>
                <w:sz w:val="22"/>
                <w:szCs w:val="22"/>
              </w:rPr>
            </w:pPr>
            <w:r w:rsidRPr="00DF37E6">
              <w:rPr>
                <w:rFonts w:ascii="Arial Narrow" w:hAnsi="Arial Narrow"/>
                <w:sz w:val="22"/>
                <w:szCs w:val="22"/>
              </w:rPr>
              <w:t>Okresný úrad Žilina, odbor školstva</w:t>
            </w:r>
          </w:p>
        </w:tc>
        <w:tc>
          <w:tcPr>
            <w:tcW w:w="1843" w:type="dxa"/>
          </w:tcPr>
          <w:p w:rsidR="00B81F6E" w:rsidRPr="00DF37E6" w:rsidRDefault="00B81F6E" w:rsidP="00B81F6E">
            <w:pPr>
              <w:jc w:val="center"/>
              <w:rPr>
                <w:rFonts w:ascii="Arial Narrow" w:hAnsi="Arial Narrow"/>
                <w:sz w:val="22"/>
                <w:szCs w:val="22"/>
              </w:rPr>
            </w:pPr>
            <w:r>
              <w:rPr>
                <w:rFonts w:ascii="Arial Narrow" w:hAnsi="Arial Narrow"/>
                <w:sz w:val="22"/>
                <w:szCs w:val="22"/>
              </w:rPr>
              <w:t>1 465,00</w:t>
            </w:r>
          </w:p>
        </w:tc>
        <w:tc>
          <w:tcPr>
            <w:tcW w:w="3544" w:type="dxa"/>
          </w:tcPr>
          <w:p w:rsidR="00B81F6E" w:rsidRPr="00DF37E6" w:rsidRDefault="00B81F6E" w:rsidP="00B81F6E">
            <w:pPr>
              <w:rPr>
                <w:rFonts w:ascii="Arial Narrow" w:hAnsi="Arial Narrow"/>
                <w:sz w:val="22"/>
                <w:szCs w:val="22"/>
              </w:rPr>
            </w:pPr>
            <w:r w:rsidRPr="00DF37E6">
              <w:rPr>
                <w:rFonts w:ascii="Arial Narrow" w:hAnsi="Arial Narrow"/>
                <w:sz w:val="22"/>
                <w:szCs w:val="22"/>
              </w:rPr>
              <w:t>Dotácia na predškolákov</w:t>
            </w:r>
          </w:p>
        </w:tc>
      </w:tr>
      <w:tr w:rsidR="00B81F6E" w:rsidRPr="00DF37E6" w:rsidTr="00B81F6E">
        <w:tc>
          <w:tcPr>
            <w:tcW w:w="3969" w:type="dxa"/>
          </w:tcPr>
          <w:p w:rsidR="00B81F6E" w:rsidRPr="00DF37E6" w:rsidRDefault="00B81F6E" w:rsidP="00B81F6E">
            <w:pPr>
              <w:rPr>
                <w:rFonts w:ascii="Arial Narrow" w:hAnsi="Arial Narrow"/>
                <w:sz w:val="22"/>
                <w:szCs w:val="22"/>
              </w:rPr>
            </w:pPr>
            <w:r w:rsidRPr="00DF37E6">
              <w:rPr>
                <w:rFonts w:ascii="Arial Narrow" w:hAnsi="Arial Narrow"/>
                <w:sz w:val="22"/>
                <w:szCs w:val="22"/>
              </w:rPr>
              <w:t>Okresný úrad Žilina, odbor školstva</w:t>
            </w:r>
          </w:p>
        </w:tc>
        <w:tc>
          <w:tcPr>
            <w:tcW w:w="1843" w:type="dxa"/>
          </w:tcPr>
          <w:p w:rsidR="00B81F6E" w:rsidRPr="00DF37E6" w:rsidRDefault="00B81F6E" w:rsidP="00B81F6E">
            <w:pPr>
              <w:jc w:val="center"/>
              <w:rPr>
                <w:rFonts w:ascii="Arial Narrow" w:hAnsi="Arial Narrow"/>
                <w:sz w:val="22"/>
                <w:szCs w:val="22"/>
              </w:rPr>
            </w:pPr>
            <w:r>
              <w:rPr>
                <w:rFonts w:ascii="Arial Narrow" w:hAnsi="Arial Narrow"/>
                <w:sz w:val="22"/>
                <w:szCs w:val="22"/>
              </w:rPr>
              <w:t>1 731,00</w:t>
            </w:r>
          </w:p>
        </w:tc>
        <w:tc>
          <w:tcPr>
            <w:tcW w:w="3544" w:type="dxa"/>
          </w:tcPr>
          <w:p w:rsidR="00B81F6E" w:rsidRPr="00DF37E6" w:rsidRDefault="00B81F6E" w:rsidP="00B81F6E">
            <w:pPr>
              <w:rPr>
                <w:rFonts w:ascii="Arial Narrow" w:hAnsi="Arial Narrow"/>
                <w:sz w:val="22"/>
                <w:szCs w:val="22"/>
              </w:rPr>
            </w:pPr>
            <w:r w:rsidRPr="00DF37E6">
              <w:rPr>
                <w:rFonts w:ascii="Arial Narrow" w:hAnsi="Arial Narrow"/>
                <w:sz w:val="22"/>
                <w:szCs w:val="22"/>
              </w:rPr>
              <w:t>ZŠ – dotácia pre žiakov zo znev.prostredia</w:t>
            </w:r>
          </w:p>
        </w:tc>
      </w:tr>
      <w:tr w:rsidR="00B81F6E" w:rsidRPr="00DF37E6" w:rsidTr="00B81F6E">
        <w:tc>
          <w:tcPr>
            <w:tcW w:w="3969" w:type="dxa"/>
          </w:tcPr>
          <w:p w:rsidR="00B81F6E" w:rsidRPr="00DF37E6" w:rsidRDefault="00B81F6E" w:rsidP="00B81F6E">
            <w:pPr>
              <w:rPr>
                <w:rFonts w:ascii="Arial Narrow" w:hAnsi="Arial Narrow"/>
                <w:sz w:val="22"/>
                <w:szCs w:val="22"/>
              </w:rPr>
            </w:pPr>
            <w:r w:rsidRPr="00DF37E6">
              <w:rPr>
                <w:rFonts w:ascii="Arial Narrow" w:hAnsi="Arial Narrow"/>
                <w:sz w:val="22"/>
                <w:szCs w:val="22"/>
              </w:rPr>
              <w:t>Okresný úrad Žilina, odbor školstva</w:t>
            </w:r>
          </w:p>
        </w:tc>
        <w:tc>
          <w:tcPr>
            <w:tcW w:w="1843" w:type="dxa"/>
          </w:tcPr>
          <w:p w:rsidR="00B81F6E" w:rsidRPr="00DF37E6" w:rsidRDefault="00B81F6E" w:rsidP="00B81F6E">
            <w:pPr>
              <w:jc w:val="center"/>
              <w:rPr>
                <w:rFonts w:ascii="Arial Narrow" w:hAnsi="Arial Narrow"/>
                <w:sz w:val="22"/>
                <w:szCs w:val="22"/>
              </w:rPr>
            </w:pPr>
            <w:r>
              <w:rPr>
                <w:rFonts w:ascii="Arial Narrow" w:hAnsi="Arial Narrow"/>
                <w:sz w:val="22"/>
                <w:szCs w:val="22"/>
              </w:rPr>
              <w:t>16 380,00</w:t>
            </w:r>
          </w:p>
        </w:tc>
        <w:tc>
          <w:tcPr>
            <w:tcW w:w="3544" w:type="dxa"/>
          </w:tcPr>
          <w:p w:rsidR="00B81F6E" w:rsidRPr="00DF37E6" w:rsidRDefault="00B81F6E" w:rsidP="00B81F6E">
            <w:pPr>
              <w:rPr>
                <w:rFonts w:ascii="Arial Narrow" w:hAnsi="Arial Narrow"/>
                <w:sz w:val="22"/>
                <w:szCs w:val="22"/>
              </w:rPr>
            </w:pPr>
            <w:r w:rsidRPr="00DF37E6">
              <w:rPr>
                <w:rFonts w:ascii="Arial Narrow" w:hAnsi="Arial Narrow"/>
                <w:sz w:val="22"/>
                <w:szCs w:val="22"/>
              </w:rPr>
              <w:t>ZŠ - asistent</w:t>
            </w:r>
          </w:p>
        </w:tc>
      </w:tr>
      <w:tr w:rsidR="00B81F6E" w:rsidRPr="00DF37E6" w:rsidTr="00B81F6E">
        <w:tc>
          <w:tcPr>
            <w:tcW w:w="3969" w:type="dxa"/>
          </w:tcPr>
          <w:p w:rsidR="00B81F6E" w:rsidRPr="00DF37E6" w:rsidRDefault="00B81F6E" w:rsidP="00B81F6E">
            <w:pPr>
              <w:rPr>
                <w:rFonts w:ascii="Arial Narrow" w:hAnsi="Arial Narrow"/>
                <w:sz w:val="22"/>
                <w:szCs w:val="22"/>
              </w:rPr>
            </w:pPr>
            <w:r w:rsidRPr="00DF37E6">
              <w:rPr>
                <w:rFonts w:ascii="Arial Narrow" w:hAnsi="Arial Narrow"/>
                <w:sz w:val="22"/>
                <w:szCs w:val="22"/>
              </w:rPr>
              <w:t>Okresný úrad Žilina, odbor školstva</w:t>
            </w:r>
          </w:p>
        </w:tc>
        <w:tc>
          <w:tcPr>
            <w:tcW w:w="1843" w:type="dxa"/>
          </w:tcPr>
          <w:p w:rsidR="00B81F6E" w:rsidRPr="00DF37E6" w:rsidRDefault="00B81F6E" w:rsidP="00B81F6E">
            <w:pPr>
              <w:jc w:val="center"/>
              <w:rPr>
                <w:rFonts w:ascii="Arial Narrow" w:hAnsi="Arial Narrow"/>
                <w:sz w:val="22"/>
                <w:szCs w:val="22"/>
              </w:rPr>
            </w:pPr>
            <w:r>
              <w:rPr>
                <w:rFonts w:ascii="Arial Narrow" w:hAnsi="Arial Narrow"/>
                <w:sz w:val="22"/>
                <w:szCs w:val="22"/>
              </w:rPr>
              <w:t>693,00</w:t>
            </w:r>
          </w:p>
        </w:tc>
        <w:tc>
          <w:tcPr>
            <w:tcW w:w="3544" w:type="dxa"/>
          </w:tcPr>
          <w:p w:rsidR="00B81F6E" w:rsidRPr="00DF37E6" w:rsidRDefault="00B81F6E" w:rsidP="00B81F6E">
            <w:pPr>
              <w:rPr>
                <w:rFonts w:ascii="Arial Narrow" w:hAnsi="Arial Narrow"/>
                <w:sz w:val="22"/>
                <w:szCs w:val="22"/>
              </w:rPr>
            </w:pPr>
            <w:r>
              <w:rPr>
                <w:rFonts w:ascii="Arial Narrow" w:hAnsi="Arial Narrow"/>
                <w:sz w:val="22"/>
                <w:szCs w:val="22"/>
              </w:rPr>
              <w:t>ZŠ – dotácia na učebnice</w:t>
            </w:r>
          </w:p>
        </w:tc>
      </w:tr>
      <w:tr w:rsidR="00B81F6E" w:rsidRPr="00DF37E6" w:rsidTr="00B81F6E">
        <w:tc>
          <w:tcPr>
            <w:tcW w:w="3969" w:type="dxa"/>
          </w:tcPr>
          <w:p w:rsidR="00B81F6E" w:rsidRPr="00DF37E6" w:rsidRDefault="00B81F6E" w:rsidP="00B81F6E">
            <w:pPr>
              <w:rPr>
                <w:rFonts w:ascii="Arial Narrow" w:hAnsi="Arial Narrow"/>
                <w:sz w:val="22"/>
                <w:szCs w:val="22"/>
              </w:rPr>
            </w:pPr>
            <w:r w:rsidRPr="00DF37E6">
              <w:rPr>
                <w:rFonts w:ascii="Arial Narrow" w:hAnsi="Arial Narrow"/>
                <w:sz w:val="22"/>
                <w:szCs w:val="22"/>
              </w:rPr>
              <w:t>Okresný úrad</w:t>
            </w:r>
          </w:p>
        </w:tc>
        <w:tc>
          <w:tcPr>
            <w:tcW w:w="1843" w:type="dxa"/>
          </w:tcPr>
          <w:p w:rsidR="00B81F6E" w:rsidRPr="00DF37E6" w:rsidRDefault="00B81F6E" w:rsidP="00B81F6E">
            <w:pPr>
              <w:jc w:val="center"/>
              <w:rPr>
                <w:rFonts w:ascii="Arial Narrow" w:hAnsi="Arial Narrow"/>
                <w:sz w:val="22"/>
                <w:szCs w:val="22"/>
              </w:rPr>
            </w:pPr>
            <w:r>
              <w:rPr>
                <w:rFonts w:ascii="Arial Narrow" w:hAnsi="Arial Narrow"/>
                <w:sz w:val="22"/>
                <w:szCs w:val="22"/>
              </w:rPr>
              <w:t>437,89</w:t>
            </w:r>
          </w:p>
        </w:tc>
        <w:tc>
          <w:tcPr>
            <w:tcW w:w="3544" w:type="dxa"/>
          </w:tcPr>
          <w:p w:rsidR="00B81F6E" w:rsidRPr="00DF37E6" w:rsidRDefault="00B81F6E" w:rsidP="00B81F6E">
            <w:pPr>
              <w:rPr>
                <w:rFonts w:ascii="Arial Narrow" w:hAnsi="Arial Narrow"/>
                <w:sz w:val="22"/>
                <w:szCs w:val="22"/>
              </w:rPr>
            </w:pPr>
            <w:r w:rsidRPr="00DF37E6">
              <w:rPr>
                <w:rFonts w:ascii="Arial Narrow" w:hAnsi="Arial Narrow"/>
                <w:sz w:val="22"/>
                <w:szCs w:val="22"/>
              </w:rPr>
              <w:t>voľby</w:t>
            </w:r>
          </w:p>
        </w:tc>
      </w:tr>
      <w:tr w:rsidR="00B81F6E" w:rsidRPr="00DF37E6" w:rsidTr="00B81F6E">
        <w:tc>
          <w:tcPr>
            <w:tcW w:w="3969" w:type="dxa"/>
          </w:tcPr>
          <w:p w:rsidR="00B81F6E" w:rsidRPr="00DF37E6" w:rsidRDefault="00B81F6E" w:rsidP="00B81F6E">
            <w:pPr>
              <w:rPr>
                <w:rFonts w:ascii="Arial Narrow" w:hAnsi="Arial Narrow"/>
                <w:sz w:val="22"/>
                <w:szCs w:val="22"/>
              </w:rPr>
            </w:pPr>
            <w:r w:rsidRPr="00DF37E6">
              <w:rPr>
                <w:rFonts w:ascii="Arial Narrow" w:hAnsi="Arial Narrow"/>
                <w:sz w:val="22"/>
                <w:szCs w:val="22"/>
              </w:rPr>
              <w:t>Úrad práce sociálnych vecí a rodiny</w:t>
            </w:r>
          </w:p>
        </w:tc>
        <w:tc>
          <w:tcPr>
            <w:tcW w:w="1843" w:type="dxa"/>
          </w:tcPr>
          <w:p w:rsidR="00B81F6E" w:rsidRPr="00DF37E6" w:rsidRDefault="00B81F6E" w:rsidP="00B81F6E">
            <w:pPr>
              <w:jc w:val="center"/>
              <w:rPr>
                <w:rFonts w:ascii="Arial Narrow" w:hAnsi="Arial Narrow"/>
                <w:sz w:val="22"/>
                <w:szCs w:val="22"/>
              </w:rPr>
            </w:pPr>
            <w:r>
              <w:rPr>
                <w:rFonts w:ascii="Arial Narrow" w:hAnsi="Arial Narrow"/>
                <w:sz w:val="22"/>
                <w:szCs w:val="22"/>
              </w:rPr>
              <w:t>38 567,87</w:t>
            </w:r>
          </w:p>
        </w:tc>
        <w:tc>
          <w:tcPr>
            <w:tcW w:w="3544" w:type="dxa"/>
          </w:tcPr>
          <w:p w:rsidR="00B81F6E" w:rsidRPr="00DF37E6" w:rsidRDefault="00B81F6E" w:rsidP="00B81F6E">
            <w:pPr>
              <w:rPr>
                <w:rFonts w:ascii="Arial Narrow" w:hAnsi="Arial Narrow"/>
                <w:sz w:val="22"/>
                <w:szCs w:val="22"/>
              </w:rPr>
            </w:pPr>
            <w:r w:rsidRPr="00DF37E6">
              <w:rPr>
                <w:rFonts w:ascii="Arial Narrow" w:hAnsi="Arial Narrow"/>
                <w:sz w:val="22"/>
                <w:szCs w:val="22"/>
              </w:rPr>
              <w:t>Na aktivačnú činnosť §52, 5</w:t>
            </w:r>
            <w:r>
              <w:rPr>
                <w:rFonts w:ascii="Arial Narrow" w:hAnsi="Arial Narrow"/>
                <w:sz w:val="22"/>
                <w:szCs w:val="22"/>
              </w:rPr>
              <w:t>2a, 54, 50j</w:t>
            </w:r>
          </w:p>
        </w:tc>
      </w:tr>
      <w:tr w:rsidR="00B81F6E" w:rsidRPr="00DF37E6" w:rsidTr="00B81F6E">
        <w:tc>
          <w:tcPr>
            <w:tcW w:w="3969" w:type="dxa"/>
          </w:tcPr>
          <w:p w:rsidR="00B81F6E" w:rsidRPr="00DF37E6" w:rsidRDefault="00B81F6E" w:rsidP="00B81F6E">
            <w:pPr>
              <w:rPr>
                <w:rFonts w:ascii="Arial Narrow" w:hAnsi="Arial Narrow"/>
                <w:sz w:val="22"/>
                <w:szCs w:val="22"/>
              </w:rPr>
            </w:pPr>
            <w:r w:rsidRPr="00DF37E6">
              <w:rPr>
                <w:rFonts w:ascii="Arial Narrow" w:hAnsi="Arial Narrow"/>
                <w:sz w:val="22"/>
                <w:szCs w:val="22"/>
              </w:rPr>
              <w:t>Úrad práce sociálnych vecí a rodiny</w:t>
            </w:r>
          </w:p>
        </w:tc>
        <w:tc>
          <w:tcPr>
            <w:tcW w:w="1843" w:type="dxa"/>
          </w:tcPr>
          <w:p w:rsidR="00B81F6E" w:rsidRPr="00DF37E6" w:rsidRDefault="00B81F6E" w:rsidP="00B81F6E">
            <w:pPr>
              <w:jc w:val="center"/>
              <w:rPr>
                <w:rFonts w:ascii="Arial Narrow" w:hAnsi="Arial Narrow"/>
                <w:sz w:val="22"/>
                <w:szCs w:val="22"/>
              </w:rPr>
            </w:pPr>
            <w:r>
              <w:rPr>
                <w:rFonts w:ascii="Arial Narrow" w:hAnsi="Arial Narrow"/>
                <w:sz w:val="22"/>
                <w:szCs w:val="22"/>
              </w:rPr>
              <w:t>199,20</w:t>
            </w:r>
          </w:p>
        </w:tc>
        <w:tc>
          <w:tcPr>
            <w:tcW w:w="3544" w:type="dxa"/>
          </w:tcPr>
          <w:p w:rsidR="00B81F6E" w:rsidRPr="00DF37E6" w:rsidRDefault="00B81F6E" w:rsidP="00B81F6E">
            <w:pPr>
              <w:rPr>
                <w:rFonts w:ascii="Arial Narrow" w:hAnsi="Arial Narrow"/>
                <w:sz w:val="22"/>
                <w:szCs w:val="22"/>
              </w:rPr>
            </w:pPr>
            <w:r w:rsidRPr="00DF37E6">
              <w:rPr>
                <w:rFonts w:ascii="Arial Narrow" w:hAnsi="Arial Narrow"/>
                <w:sz w:val="22"/>
                <w:szCs w:val="22"/>
              </w:rPr>
              <w:t>Výkon osobitného príjemcu</w:t>
            </w:r>
          </w:p>
        </w:tc>
      </w:tr>
      <w:tr w:rsidR="00B81F6E" w:rsidRPr="00DF37E6" w:rsidTr="00B81F6E">
        <w:tc>
          <w:tcPr>
            <w:tcW w:w="3969" w:type="dxa"/>
          </w:tcPr>
          <w:p w:rsidR="00B81F6E" w:rsidRPr="00DF37E6" w:rsidRDefault="00B81F6E" w:rsidP="00B81F6E">
            <w:pPr>
              <w:rPr>
                <w:rFonts w:ascii="Arial Narrow" w:hAnsi="Arial Narrow"/>
                <w:sz w:val="22"/>
                <w:szCs w:val="22"/>
              </w:rPr>
            </w:pPr>
            <w:r>
              <w:rPr>
                <w:rFonts w:ascii="Arial Narrow" w:hAnsi="Arial Narrow"/>
                <w:sz w:val="22"/>
                <w:szCs w:val="22"/>
              </w:rPr>
              <w:t>Okresný úrad L.Mikuláš – odbor životného prostredia</w:t>
            </w:r>
          </w:p>
        </w:tc>
        <w:tc>
          <w:tcPr>
            <w:tcW w:w="1843" w:type="dxa"/>
          </w:tcPr>
          <w:p w:rsidR="00B81F6E" w:rsidRDefault="00B81F6E" w:rsidP="00B81F6E">
            <w:pPr>
              <w:jc w:val="center"/>
              <w:rPr>
                <w:rFonts w:ascii="Arial Narrow" w:hAnsi="Arial Narrow"/>
                <w:sz w:val="22"/>
                <w:szCs w:val="22"/>
              </w:rPr>
            </w:pPr>
            <w:r>
              <w:rPr>
                <w:rFonts w:ascii="Arial Narrow" w:hAnsi="Arial Narrow"/>
                <w:sz w:val="22"/>
                <w:szCs w:val="22"/>
              </w:rPr>
              <w:t>5611,44</w:t>
            </w:r>
          </w:p>
        </w:tc>
        <w:tc>
          <w:tcPr>
            <w:tcW w:w="3544" w:type="dxa"/>
          </w:tcPr>
          <w:p w:rsidR="00B81F6E" w:rsidRPr="00DF37E6" w:rsidRDefault="00B81F6E" w:rsidP="00B81F6E">
            <w:pPr>
              <w:rPr>
                <w:rFonts w:ascii="Arial Narrow" w:hAnsi="Arial Narrow"/>
                <w:sz w:val="22"/>
                <w:szCs w:val="22"/>
              </w:rPr>
            </w:pPr>
            <w:r>
              <w:rPr>
                <w:rFonts w:ascii="Arial Narrow" w:hAnsi="Arial Narrow"/>
                <w:sz w:val="22"/>
                <w:szCs w:val="22"/>
              </w:rPr>
              <w:t>Refundácia záchr.prác pri povodniach</w:t>
            </w:r>
          </w:p>
        </w:tc>
      </w:tr>
      <w:tr w:rsidR="00B81F6E" w:rsidRPr="00DF37E6" w:rsidTr="00B81F6E">
        <w:tc>
          <w:tcPr>
            <w:tcW w:w="3969" w:type="dxa"/>
          </w:tcPr>
          <w:p w:rsidR="00B81F6E" w:rsidRDefault="00B81F6E" w:rsidP="00B81F6E">
            <w:pPr>
              <w:rPr>
                <w:rFonts w:ascii="Arial Narrow" w:hAnsi="Arial Narrow"/>
                <w:sz w:val="22"/>
                <w:szCs w:val="22"/>
              </w:rPr>
            </w:pPr>
            <w:r>
              <w:rPr>
                <w:rFonts w:ascii="Arial Narrow" w:hAnsi="Arial Narrow"/>
                <w:sz w:val="22"/>
                <w:szCs w:val="22"/>
              </w:rPr>
              <w:t>Ministerstvo financií SR</w:t>
            </w:r>
          </w:p>
        </w:tc>
        <w:tc>
          <w:tcPr>
            <w:tcW w:w="1843" w:type="dxa"/>
          </w:tcPr>
          <w:p w:rsidR="00B81F6E" w:rsidRDefault="00B81F6E" w:rsidP="00B81F6E">
            <w:pPr>
              <w:jc w:val="center"/>
              <w:rPr>
                <w:rFonts w:ascii="Arial Narrow" w:hAnsi="Arial Narrow"/>
                <w:sz w:val="22"/>
                <w:szCs w:val="22"/>
              </w:rPr>
            </w:pPr>
            <w:r>
              <w:rPr>
                <w:rFonts w:ascii="Arial Narrow" w:hAnsi="Arial Narrow"/>
                <w:sz w:val="22"/>
                <w:szCs w:val="22"/>
              </w:rPr>
              <w:t>11 000,00</w:t>
            </w:r>
          </w:p>
        </w:tc>
        <w:tc>
          <w:tcPr>
            <w:tcW w:w="3544" w:type="dxa"/>
          </w:tcPr>
          <w:p w:rsidR="00B81F6E" w:rsidRDefault="00B81F6E" w:rsidP="00B81F6E">
            <w:pPr>
              <w:rPr>
                <w:rFonts w:ascii="Arial Narrow" w:hAnsi="Arial Narrow"/>
                <w:sz w:val="22"/>
                <w:szCs w:val="22"/>
              </w:rPr>
            </w:pPr>
            <w:r>
              <w:rPr>
                <w:rFonts w:ascii="Arial Narrow" w:hAnsi="Arial Narrow"/>
                <w:sz w:val="22"/>
                <w:szCs w:val="22"/>
              </w:rPr>
              <w:t>Transfer na opravu kultúrneho domu – použitie presunuté do roku 2016</w:t>
            </w:r>
          </w:p>
        </w:tc>
      </w:tr>
    </w:tbl>
    <w:p w:rsidR="00B81F6E" w:rsidRPr="00DF37E6" w:rsidRDefault="00B81F6E" w:rsidP="00B81F6E">
      <w:pPr>
        <w:outlineLvl w:val="0"/>
        <w:rPr>
          <w:rFonts w:ascii="Arial Narrow" w:hAnsi="Arial Narrow"/>
          <w:sz w:val="22"/>
          <w:szCs w:val="22"/>
        </w:rPr>
      </w:pPr>
    </w:p>
    <w:p w:rsidR="00B81F6E" w:rsidRPr="00DF37E6" w:rsidRDefault="00B81F6E" w:rsidP="00B81F6E">
      <w:pPr>
        <w:spacing w:line="360" w:lineRule="auto"/>
        <w:jc w:val="both"/>
        <w:rPr>
          <w:rFonts w:ascii="Arial Narrow" w:hAnsi="Arial Narrow"/>
          <w:noProof/>
          <w:sz w:val="22"/>
          <w:szCs w:val="22"/>
        </w:rPr>
      </w:pPr>
      <w:r w:rsidRPr="00DF37E6">
        <w:rPr>
          <w:rFonts w:ascii="Arial Narrow" w:hAnsi="Arial Narrow"/>
          <w:noProof/>
          <w:sz w:val="22"/>
          <w:szCs w:val="22"/>
        </w:rPr>
        <w:t>Granty a transfery boli účelovo učené a boli použité v súlade s ich účelom.</w:t>
      </w:r>
    </w:p>
    <w:p w:rsidR="00B81F6E" w:rsidRPr="00DF37E6" w:rsidRDefault="00B81F6E" w:rsidP="00B81F6E">
      <w:pPr>
        <w:ind w:left="360"/>
        <w:rPr>
          <w:rFonts w:ascii="Arial Narrow" w:hAnsi="Arial Narrow"/>
          <w:sz w:val="22"/>
          <w:szCs w:val="22"/>
        </w:rPr>
      </w:pPr>
    </w:p>
    <w:p w:rsidR="00B81F6E" w:rsidRPr="00DF37E6" w:rsidRDefault="00B81F6E" w:rsidP="00B81F6E">
      <w:pPr>
        <w:numPr>
          <w:ilvl w:val="0"/>
          <w:numId w:val="5"/>
        </w:numPr>
        <w:ind w:left="284" w:hanging="284"/>
        <w:rPr>
          <w:rFonts w:ascii="Arial Narrow" w:hAnsi="Arial Narrow"/>
          <w:b/>
          <w:color w:val="FF0000"/>
          <w:sz w:val="22"/>
          <w:szCs w:val="22"/>
        </w:rPr>
      </w:pPr>
      <w:r w:rsidRPr="00DF37E6">
        <w:rPr>
          <w:rFonts w:ascii="Arial Narrow" w:hAnsi="Arial Narrow"/>
          <w:b/>
          <w:color w:val="FF0000"/>
          <w:sz w:val="22"/>
          <w:szCs w:val="22"/>
        </w:rPr>
        <w:t xml:space="preserve">Kapitálové príjmy: </w:t>
      </w:r>
    </w:p>
    <w:p w:rsidR="00B81F6E" w:rsidRPr="00DF37E6" w:rsidRDefault="00B81F6E" w:rsidP="00B81F6E">
      <w:pPr>
        <w:rPr>
          <w:rFonts w:ascii="Arial Narrow" w:hAnsi="Arial Narrow"/>
          <w:b/>
          <w:sz w:val="22"/>
          <w:szCs w:val="22"/>
        </w:rPr>
      </w:pPr>
      <w:r w:rsidRPr="00DF37E6">
        <w:rPr>
          <w:rFonts w:ascii="Arial Narrow" w:hAnsi="Arial Narrow"/>
          <w:b/>
          <w:sz w:val="22"/>
          <w:szCs w:val="22"/>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3323"/>
      </w:tblGrid>
      <w:tr w:rsidR="00B81F6E" w:rsidRPr="00DF37E6" w:rsidTr="00B81F6E">
        <w:tc>
          <w:tcPr>
            <w:tcW w:w="2962" w:type="dxa"/>
            <w:shd w:val="clear" w:color="auto" w:fill="D9D9D9"/>
          </w:tcPr>
          <w:p w:rsidR="00B81F6E" w:rsidRPr="00DF37E6" w:rsidRDefault="00B81F6E" w:rsidP="00B81F6E">
            <w:pPr>
              <w:jc w:val="center"/>
              <w:rPr>
                <w:rFonts w:ascii="Arial Narrow" w:hAnsi="Arial Narrow"/>
                <w:b/>
                <w:sz w:val="22"/>
                <w:szCs w:val="22"/>
              </w:rPr>
            </w:pPr>
            <w:r w:rsidRPr="00DF37E6">
              <w:rPr>
                <w:rFonts w:ascii="Arial Narrow" w:hAnsi="Arial Narrow"/>
                <w:b/>
                <w:sz w:val="22"/>
                <w:szCs w:val="22"/>
              </w:rPr>
              <w:t>Rozpočet na rok 201</w:t>
            </w:r>
            <w:r>
              <w:rPr>
                <w:rFonts w:ascii="Arial Narrow" w:hAnsi="Arial Narrow"/>
                <w:b/>
                <w:sz w:val="22"/>
                <w:szCs w:val="22"/>
              </w:rPr>
              <w:t>5</w:t>
            </w:r>
          </w:p>
        </w:tc>
        <w:tc>
          <w:tcPr>
            <w:tcW w:w="3071" w:type="dxa"/>
            <w:shd w:val="clear" w:color="auto" w:fill="D9D9D9"/>
          </w:tcPr>
          <w:p w:rsidR="00B81F6E" w:rsidRPr="00DF37E6" w:rsidRDefault="00B81F6E" w:rsidP="00B81F6E">
            <w:pPr>
              <w:jc w:val="center"/>
              <w:rPr>
                <w:rFonts w:ascii="Arial Narrow" w:hAnsi="Arial Narrow"/>
                <w:b/>
                <w:sz w:val="22"/>
                <w:szCs w:val="22"/>
              </w:rPr>
            </w:pPr>
            <w:r w:rsidRPr="00DF37E6">
              <w:rPr>
                <w:rFonts w:ascii="Arial Narrow" w:hAnsi="Arial Narrow"/>
                <w:b/>
                <w:sz w:val="22"/>
                <w:szCs w:val="22"/>
              </w:rPr>
              <w:t>Skutočnosť k 31.12.2014</w:t>
            </w:r>
          </w:p>
        </w:tc>
        <w:tc>
          <w:tcPr>
            <w:tcW w:w="3323" w:type="dxa"/>
            <w:shd w:val="clear" w:color="auto" w:fill="D9D9D9"/>
          </w:tcPr>
          <w:p w:rsidR="00B81F6E" w:rsidRPr="00DF37E6" w:rsidRDefault="00B81F6E" w:rsidP="00B81F6E">
            <w:pPr>
              <w:jc w:val="center"/>
              <w:rPr>
                <w:rFonts w:ascii="Arial Narrow" w:hAnsi="Arial Narrow"/>
                <w:b/>
                <w:sz w:val="22"/>
                <w:szCs w:val="22"/>
              </w:rPr>
            </w:pPr>
            <w:r w:rsidRPr="00DF37E6">
              <w:rPr>
                <w:rFonts w:ascii="Arial Narrow" w:hAnsi="Arial Narrow"/>
                <w:b/>
                <w:sz w:val="22"/>
                <w:szCs w:val="22"/>
              </w:rPr>
              <w:t>% plnenia</w:t>
            </w:r>
          </w:p>
        </w:tc>
      </w:tr>
      <w:tr w:rsidR="00B81F6E" w:rsidRPr="00DF37E6" w:rsidTr="00B81F6E">
        <w:tc>
          <w:tcPr>
            <w:tcW w:w="2962" w:type="dxa"/>
          </w:tcPr>
          <w:p w:rsidR="00B81F6E" w:rsidRPr="00DF37E6" w:rsidRDefault="00B81F6E" w:rsidP="00B81F6E">
            <w:pPr>
              <w:jc w:val="center"/>
              <w:rPr>
                <w:rFonts w:ascii="Arial Narrow" w:hAnsi="Arial Narrow"/>
                <w:sz w:val="22"/>
                <w:szCs w:val="22"/>
              </w:rPr>
            </w:pPr>
            <w:r>
              <w:rPr>
                <w:rFonts w:ascii="Arial Narrow" w:hAnsi="Arial Narrow"/>
                <w:sz w:val="22"/>
                <w:szCs w:val="22"/>
              </w:rPr>
              <w:t>48 842</w:t>
            </w:r>
            <w:r w:rsidRPr="00DF37E6">
              <w:rPr>
                <w:rFonts w:ascii="Arial Narrow" w:hAnsi="Arial Narrow"/>
                <w:sz w:val="22"/>
                <w:szCs w:val="22"/>
              </w:rPr>
              <w:t>€</w:t>
            </w:r>
          </w:p>
        </w:tc>
        <w:tc>
          <w:tcPr>
            <w:tcW w:w="3071" w:type="dxa"/>
          </w:tcPr>
          <w:p w:rsidR="00B81F6E" w:rsidRPr="00DF37E6" w:rsidRDefault="00B81F6E" w:rsidP="00B81F6E">
            <w:pPr>
              <w:jc w:val="center"/>
              <w:rPr>
                <w:rFonts w:ascii="Arial Narrow" w:hAnsi="Arial Narrow"/>
                <w:sz w:val="22"/>
                <w:szCs w:val="22"/>
              </w:rPr>
            </w:pPr>
            <w:r>
              <w:rPr>
                <w:rFonts w:ascii="Arial Narrow" w:hAnsi="Arial Narrow"/>
                <w:sz w:val="22"/>
                <w:szCs w:val="22"/>
              </w:rPr>
              <w:t>56 053,52€</w:t>
            </w:r>
          </w:p>
        </w:tc>
        <w:tc>
          <w:tcPr>
            <w:tcW w:w="3323" w:type="dxa"/>
          </w:tcPr>
          <w:p w:rsidR="00B81F6E" w:rsidRPr="00DF37E6" w:rsidRDefault="00B81F6E" w:rsidP="00B81F6E">
            <w:pPr>
              <w:jc w:val="center"/>
              <w:rPr>
                <w:rFonts w:ascii="Arial Narrow" w:hAnsi="Arial Narrow"/>
                <w:sz w:val="22"/>
                <w:szCs w:val="22"/>
              </w:rPr>
            </w:pPr>
            <w:r>
              <w:rPr>
                <w:rFonts w:ascii="Arial Narrow" w:hAnsi="Arial Narrow"/>
                <w:sz w:val="22"/>
                <w:szCs w:val="22"/>
              </w:rPr>
              <w:t>114,76</w:t>
            </w:r>
          </w:p>
        </w:tc>
      </w:tr>
    </w:tbl>
    <w:p w:rsidR="00B81F6E" w:rsidRPr="00DF37E6" w:rsidRDefault="00B81F6E" w:rsidP="00B81F6E">
      <w:pPr>
        <w:rPr>
          <w:rFonts w:ascii="Arial Narrow" w:hAnsi="Arial Narrow"/>
          <w:sz w:val="22"/>
          <w:szCs w:val="22"/>
        </w:rPr>
      </w:pPr>
    </w:p>
    <w:p w:rsidR="00B81F6E" w:rsidRPr="00DF37E6" w:rsidRDefault="00B81F6E" w:rsidP="00B81F6E">
      <w:pPr>
        <w:jc w:val="both"/>
        <w:rPr>
          <w:rFonts w:ascii="Arial Narrow" w:hAnsi="Arial Narrow"/>
          <w:sz w:val="22"/>
          <w:szCs w:val="22"/>
        </w:rPr>
      </w:pPr>
      <w:r w:rsidRPr="00DF37E6">
        <w:rPr>
          <w:rFonts w:ascii="Arial Narrow" w:hAnsi="Arial Narrow"/>
          <w:sz w:val="22"/>
          <w:szCs w:val="22"/>
        </w:rPr>
        <w:t xml:space="preserve">Z rozpočtovaných kapitálových príjmov </w:t>
      </w:r>
      <w:r>
        <w:rPr>
          <w:rFonts w:ascii="Arial Narrow" w:hAnsi="Arial Narrow"/>
          <w:sz w:val="22"/>
          <w:szCs w:val="22"/>
        </w:rPr>
        <w:t>48 842</w:t>
      </w:r>
      <w:r w:rsidRPr="00DF37E6">
        <w:rPr>
          <w:rFonts w:ascii="Arial Narrow" w:hAnsi="Arial Narrow"/>
          <w:sz w:val="22"/>
          <w:szCs w:val="22"/>
        </w:rPr>
        <w:t>€ bol skutočný príjem k 31.12.201</w:t>
      </w:r>
      <w:r>
        <w:rPr>
          <w:rFonts w:ascii="Arial Narrow" w:hAnsi="Arial Narrow"/>
          <w:sz w:val="22"/>
          <w:szCs w:val="22"/>
        </w:rPr>
        <w:t>5</w:t>
      </w:r>
      <w:r w:rsidRPr="00DF37E6">
        <w:rPr>
          <w:rFonts w:ascii="Arial Narrow" w:hAnsi="Arial Narrow"/>
          <w:sz w:val="22"/>
          <w:szCs w:val="22"/>
        </w:rPr>
        <w:t xml:space="preserve"> v sume </w:t>
      </w:r>
      <w:r>
        <w:rPr>
          <w:rFonts w:ascii="Arial Narrow" w:hAnsi="Arial Narrow"/>
          <w:sz w:val="22"/>
          <w:szCs w:val="22"/>
        </w:rPr>
        <w:t>56053,52</w:t>
      </w:r>
      <w:r w:rsidRPr="00DF37E6">
        <w:rPr>
          <w:rFonts w:ascii="Arial Narrow" w:hAnsi="Arial Narrow"/>
          <w:sz w:val="22"/>
          <w:szCs w:val="22"/>
        </w:rPr>
        <w:t xml:space="preserve">€ EUR, čo predstavuje  </w:t>
      </w:r>
      <w:r>
        <w:rPr>
          <w:rFonts w:ascii="Arial Narrow" w:hAnsi="Arial Narrow"/>
          <w:sz w:val="22"/>
          <w:szCs w:val="22"/>
        </w:rPr>
        <w:t>114,76</w:t>
      </w:r>
      <w:r w:rsidRPr="00DF37E6">
        <w:rPr>
          <w:rFonts w:ascii="Arial Narrow" w:hAnsi="Arial Narrow"/>
          <w:sz w:val="22"/>
          <w:szCs w:val="22"/>
        </w:rPr>
        <w:t xml:space="preserve"> % plnenie. </w:t>
      </w:r>
      <w:r>
        <w:rPr>
          <w:rFonts w:ascii="Arial Narrow" w:hAnsi="Arial Narrow"/>
          <w:sz w:val="22"/>
          <w:szCs w:val="22"/>
        </w:rPr>
        <w:t>Jednalo sa o preplatenie už vykonaných prác na cyklotrasách a chodníku k roľníckemu družstvu z Pôdohospodárskej platobnej agentúry.</w:t>
      </w:r>
    </w:p>
    <w:p w:rsidR="00B81F6E" w:rsidRPr="00DF37E6" w:rsidRDefault="00B81F6E" w:rsidP="00B81F6E">
      <w:pPr>
        <w:jc w:val="both"/>
        <w:rPr>
          <w:rFonts w:ascii="Arial Narrow" w:hAnsi="Arial Narrow"/>
          <w:sz w:val="22"/>
          <w:szCs w:val="22"/>
        </w:rPr>
      </w:pPr>
    </w:p>
    <w:p w:rsidR="00B81F6E" w:rsidRPr="00DF37E6" w:rsidRDefault="00B81F6E" w:rsidP="00B81F6E">
      <w:pPr>
        <w:outlineLvl w:val="0"/>
        <w:rPr>
          <w:rFonts w:ascii="Arial Narrow" w:hAnsi="Arial Narrow"/>
          <w:b/>
          <w:sz w:val="22"/>
          <w:szCs w:val="22"/>
        </w:rPr>
      </w:pPr>
      <w:r w:rsidRPr="00DF37E6">
        <w:rPr>
          <w:rFonts w:ascii="Arial Narrow" w:hAnsi="Arial Narrow"/>
          <w:b/>
          <w:sz w:val="22"/>
          <w:szCs w:val="22"/>
        </w:rPr>
        <w:t>Prijaté granty a transfery</w:t>
      </w:r>
    </w:p>
    <w:p w:rsidR="00B81F6E" w:rsidRPr="00DF37E6" w:rsidRDefault="00B81F6E" w:rsidP="00B81F6E">
      <w:pPr>
        <w:outlineLvl w:val="0"/>
        <w:rPr>
          <w:rFonts w:ascii="Arial Narrow" w:hAnsi="Arial Narrow"/>
          <w:b/>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9"/>
        <w:gridCol w:w="1843"/>
        <w:gridCol w:w="3544"/>
      </w:tblGrid>
      <w:tr w:rsidR="00B81F6E" w:rsidRPr="00DF37E6" w:rsidTr="00B81F6E">
        <w:tc>
          <w:tcPr>
            <w:tcW w:w="3969" w:type="dxa"/>
            <w:shd w:val="clear" w:color="auto" w:fill="D9D9D9"/>
          </w:tcPr>
          <w:p w:rsidR="00B81F6E" w:rsidRPr="00DF37E6" w:rsidRDefault="00B81F6E" w:rsidP="00B81F6E">
            <w:pPr>
              <w:jc w:val="center"/>
              <w:rPr>
                <w:rFonts w:ascii="Arial Narrow" w:hAnsi="Arial Narrow"/>
                <w:b/>
                <w:sz w:val="22"/>
                <w:szCs w:val="22"/>
              </w:rPr>
            </w:pPr>
            <w:r w:rsidRPr="00DF37E6">
              <w:rPr>
                <w:rFonts w:ascii="Arial Narrow" w:hAnsi="Arial Narrow"/>
                <w:b/>
                <w:sz w:val="22"/>
                <w:szCs w:val="22"/>
              </w:rPr>
              <w:t>Poskytovateľ dotácie</w:t>
            </w:r>
          </w:p>
        </w:tc>
        <w:tc>
          <w:tcPr>
            <w:tcW w:w="1843" w:type="dxa"/>
            <w:shd w:val="clear" w:color="auto" w:fill="D9D9D9"/>
          </w:tcPr>
          <w:p w:rsidR="00B81F6E" w:rsidRPr="00DF37E6" w:rsidRDefault="00B81F6E" w:rsidP="00B81F6E">
            <w:pPr>
              <w:jc w:val="center"/>
              <w:rPr>
                <w:rFonts w:ascii="Arial Narrow" w:hAnsi="Arial Narrow"/>
                <w:b/>
                <w:sz w:val="22"/>
                <w:szCs w:val="22"/>
              </w:rPr>
            </w:pPr>
            <w:r w:rsidRPr="00DF37E6">
              <w:rPr>
                <w:rFonts w:ascii="Arial Narrow" w:hAnsi="Arial Narrow"/>
                <w:b/>
                <w:sz w:val="22"/>
                <w:szCs w:val="22"/>
              </w:rPr>
              <w:t>Suma v EUR</w:t>
            </w:r>
          </w:p>
        </w:tc>
        <w:tc>
          <w:tcPr>
            <w:tcW w:w="3544" w:type="dxa"/>
            <w:shd w:val="clear" w:color="auto" w:fill="D9D9D9"/>
          </w:tcPr>
          <w:p w:rsidR="00B81F6E" w:rsidRPr="00DF37E6" w:rsidRDefault="00B81F6E" w:rsidP="00B81F6E">
            <w:pPr>
              <w:jc w:val="center"/>
              <w:rPr>
                <w:rFonts w:ascii="Arial Narrow" w:hAnsi="Arial Narrow"/>
                <w:b/>
                <w:sz w:val="22"/>
                <w:szCs w:val="22"/>
              </w:rPr>
            </w:pPr>
            <w:r w:rsidRPr="00DF37E6">
              <w:rPr>
                <w:rFonts w:ascii="Arial Narrow" w:hAnsi="Arial Narrow"/>
                <w:b/>
                <w:sz w:val="22"/>
                <w:szCs w:val="22"/>
              </w:rPr>
              <w:t>Účel</w:t>
            </w:r>
          </w:p>
        </w:tc>
      </w:tr>
      <w:tr w:rsidR="00B81F6E" w:rsidRPr="00DF37E6" w:rsidTr="00B81F6E">
        <w:tc>
          <w:tcPr>
            <w:tcW w:w="3969" w:type="dxa"/>
          </w:tcPr>
          <w:p w:rsidR="00B81F6E" w:rsidRPr="00DF37E6" w:rsidRDefault="00B81F6E" w:rsidP="00B81F6E">
            <w:pPr>
              <w:rPr>
                <w:rFonts w:ascii="Arial Narrow" w:hAnsi="Arial Narrow"/>
                <w:sz w:val="22"/>
                <w:szCs w:val="22"/>
              </w:rPr>
            </w:pPr>
            <w:r w:rsidRPr="00DF37E6">
              <w:rPr>
                <w:rFonts w:ascii="Arial Narrow" w:hAnsi="Arial Narrow"/>
                <w:sz w:val="22"/>
                <w:szCs w:val="22"/>
              </w:rPr>
              <w:t>Pôdohospodárska platobná agentúra</w:t>
            </w:r>
          </w:p>
        </w:tc>
        <w:tc>
          <w:tcPr>
            <w:tcW w:w="1843" w:type="dxa"/>
          </w:tcPr>
          <w:p w:rsidR="00B81F6E" w:rsidRPr="00DF37E6" w:rsidRDefault="00B81F6E" w:rsidP="00B81F6E">
            <w:pPr>
              <w:jc w:val="center"/>
              <w:rPr>
                <w:rFonts w:ascii="Arial Narrow" w:hAnsi="Arial Narrow"/>
                <w:sz w:val="22"/>
                <w:szCs w:val="22"/>
              </w:rPr>
            </w:pPr>
            <w:r>
              <w:rPr>
                <w:rFonts w:ascii="Arial Narrow" w:hAnsi="Arial Narrow"/>
                <w:sz w:val="22"/>
                <w:szCs w:val="22"/>
              </w:rPr>
              <w:t>56 053,52</w:t>
            </w:r>
          </w:p>
        </w:tc>
        <w:tc>
          <w:tcPr>
            <w:tcW w:w="3544" w:type="dxa"/>
          </w:tcPr>
          <w:p w:rsidR="00B81F6E" w:rsidRPr="00DF37E6" w:rsidRDefault="00B81F6E" w:rsidP="00B81F6E">
            <w:pPr>
              <w:rPr>
                <w:rFonts w:ascii="Arial Narrow" w:hAnsi="Arial Narrow"/>
                <w:sz w:val="22"/>
                <w:szCs w:val="22"/>
              </w:rPr>
            </w:pPr>
            <w:r>
              <w:rPr>
                <w:rFonts w:ascii="Arial Narrow" w:hAnsi="Arial Narrow"/>
                <w:sz w:val="22"/>
                <w:szCs w:val="22"/>
              </w:rPr>
              <w:t>Cyklotrasy a chodník k RD</w:t>
            </w:r>
          </w:p>
        </w:tc>
      </w:tr>
      <w:tr w:rsidR="00B81F6E" w:rsidRPr="00DF37E6" w:rsidTr="00B81F6E">
        <w:tc>
          <w:tcPr>
            <w:tcW w:w="3969" w:type="dxa"/>
          </w:tcPr>
          <w:p w:rsidR="00B81F6E" w:rsidRPr="00DF37E6" w:rsidRDefault="00B81F6E" w:rsidP="00B81F6E">
            <w:pPr>
              <w:rPr>
                <w:rFonts w:ascii="Arial Narrow" w:hAnsi="Arial Narrow"/>
                <w:sz w:val="22"/>
                <w:szCs w:val="22"/>
              </w:rPr>
            </w:pPr>
          </w:p>
        </w:tc>
        <w:tc>
          <w:tcPr>
            <w:tcW w:w="1843" w:type="dxa"/>
          </w:tcPr>
          <w:p w:rsidR="00B81F6E" w:rsidRPr="00DF37E6" w:rsidRDefault="00B81F6E" w:rsidP="00B81F6E">
            <w:pPr>
              <w:jc w:val="right"/>
              <w:rPr>
                <w:rFonts w:ascii="Arial Narrow" w:hAnsi="Arial Narrow"/>
                <w:sz w:val="22"/>
                <w:szCs w:val="22"/>
              </w:rPr>
            </w:pPr>
          </w:p>
        </w:tc>
        <w:tc>
          <w:tcPr>
            <w:tcW w:w="3544" w:type="dxa"/>
          </w:tcPr>
          <w:p w:rsidR="00B81F6E" w:rsidRPr="00DF37E6" w:rsidRDefault="00B81F6E" w:rsidP="00B81F6E">
            <w:pPr>
              <w:rPr>
                <w:rFonts w:ascii="Arial Narrow" w:hAnsi="Arial Narrow"/>
                <w:sz w:val="22"/>
                <w:szCs w:val="22"/>
              </w:rPr>
            </w:pPr>
          </w:p>
        </w:tc>
      </w:tr>
    </w:tbl>
    <w:p w:rsidR="00B81F6E" w:rsidRPr="00DF37E6" w:rsidRDefault="00B81F6E" w:rsidP="00B81F6E">
      <w:pPr>
        <w:outlineLvl w:val="0"/>
        <w:rPr>
          <w:rFonts w:ascii="Arial Narrow" w:hAnsi="Arial Narrow"/>
          <w:b/>
          <w:sz w:val="22"/>
          <w:szCs w:val="22"/>
        </w:rPr>
      </w:pPr>
    </w:p>
    <w:p w:rsidR="00B81F6E" w:rsidRPr="00DF37E6" w:rsidRDefault="00B81F6E" w:rsidP="00B81F6E">
      <w:pPr>
        <w:numPr>
          <w:ilvl w:val="0"/>
          <w:numId w:val="5"/>
        </w:numPr>
        <w:ind w:left="284" w:hanging="284"/>
        <w:rPr>
          <w:rFonts w:ascii="Arial Narrow" w:hAnsi="Arial Narrow"/>
          <w:b/>
          <w:color w:val="FF0000"/>
          <w:sz w:val="22"/>
          <w:szCs w:val="22"/>
        </w:rPr>
      </w:pPr>
      <w:r w:rsidRPr="00DF37E6">
        <w:rPr>
          <w:rFonts w:ascii="Arial Narrow" w:hAnsi="Arial Narrow"/>
          <w:b/>
          <w:color w:val="FF0000"/>
          <w:sz w:val="22"/>
          <w:szCs w:val="22"/>
        </w:rPr>
        <w:t xml:space="preserve">Príjmové finančné operácie: </w:t>
      </w:r>
    </w:p>
    <w:p w:rsidR="00B81F6E" w:rsidRPr="00DF37E6" w:rsidRDefault="00B81F6E" w:rsidP="00B81F6E">
      <w:pPr>
        <w:rPr>
          <w:rFonts w:ascii="Arial Narrow" w:hAnsi="Arial Narrow"/>
          <w:b/>
          <w:sz w:val="22"/>
          <w:szCs w:val="22"/>
        </w:rPr>
      </w:pPr>
      <w:r w:rsidRPr="00DF37E6">
        <w:rPr>
          <w:rFonts w:ascii="Arial Narrow" w:hAnsi="Arial Narrow"/>
          <w:b/>
          <w:sz w:val="22"/>
          <w:szCs w:val="22"/>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3323"/>
      </w:tblGrid>
      <w:tr w:rsidR="00B81F6E" w:rsidRPr="00DF37E6" w:rsidTr="00B81F6E">
        <w:tc>
          <w:tcPr>
            <w:tcW w:w="2962" w:type="dxa"/>
            <w:shd w:val="clear" w:color="auto" w:fill="D9D9D9"/>
          </w:tcPr>
          <w:p w:rsidR="00B81F6E" w:rsidRPr="00DF37E6" w:rsidRDefault="00B81F6E" w:rsidP="00B81F6E">
            <w:pPr>
              <w:jc w:val="center"/>
              <w:rPr>
                <w:rFonts w:ascii="Arial Narrow" w:hAnsi="Arial Narrow"/>
                <w:b/>
                <w:sz w:val="22"/>
                <w:szCs w:val="22"/>
              </w:rPr>
            </w:pPr>
            <w:r w:rsidRPr="00DF37E6">
              <w:rPr>
                <w:rFonts w:ascii="Arial Narrow" w:hAnsi="Arial Narrow"/>
                <w:b/>
                <w:sz w:val="22"/>
                <w:szCs w:val="22"/>
              </w:rPr>
              <w:t>Rozpočet na rok 201</w:t>
            </w:r>
            <w:r>
              <w:rPr>
                <w:rFonts w:ascii="Arial Narrow" w:hAnsi="Arial Narrow"/>
                <w:b/>
                <w:sz w:val="22"/>
                <w:szCs w:val="22"/>
              </w:rPr>
              <w:t>5</w:t>
            </w:r>
          </w:p>
        </w:tc>
        <w:tc>
          <w:tcPr>
            <w:tcW w:w="3071" w:type="dxa"/>
            <w:shd w:val="clear" w:color="auto" w:fill="D9D9D9"/>
          </w:tcPr>
          <w:p w:rsidR="00B81F6E" w:rsidRPr="00DF37E6" w:rsidRDefault="00B81F6E" w:rsidP="00B81F6E">
            <w:pPr>
              <w:jc w:val="center"/>
              <w:rPr>
                <w:rFonts w:ascii="Arial Narrow" w:hAnsi="Arial Narrow"/>
                <w:b/>
                <w:sz w:val="22"/>
                <w:szCs w:val="22"/>
              </w:rPr>
            </w:pPr>
            <w:r w:rsidRPr="00DF37E6">
              <w:rPr>
                <w:rFonts w:ascii="Arial Narrow" w:hAnsi="Arial Narrow"/>
                <w:b/>
                <w:sz w:val="22"/>
                <w:szCs w:val="22"/>
              </w:rPr>
              <w:t>Skutočnosť k 31.12.201</w:t>
            </w:r>
            <w:r>
              <w:rPr>
                <w:rFonts w:ascii="Arial Narrow" w:hAnsi="Arial Narrow"/>
                <w:b/>
                <w:sz w:val="22"/>
                <w:szCs w:val="22"/>
              </w:rPr>
              <w:t>5</w:t>
            </w:r>
          </w:p>
        </w:tc>
        <w:tc>
          <w:tcPr>
            <w:tcW w:w="3323" w:type="dxa"/>
            <w:shd w:val="clear" w:color="auto" w:fill="D9D9D9"/>
          </w:tcPr>
          <w:p w:rsidR="00B81F6E" w:rsidRPr="00DF37E6" w:rsidRDefault="00B81F6E" w:rsidP="00B81F6E">
            <w:pPr>
              <w:jc w:val="center"/>
              <w:rPr>
                <w:rFonts w:ascii="Arial Narrow" w:hAnsi="Arial Narrow"/>
                <w:b/>
                <w:sz w:val="22"/>
                <w:szCs w:val="22"/>
              </w:rPr>
            </w:pPr>
            <w:r w:rsidRPr="00DF37E6">
              <w:rPr>
                <w:rFonts w:ascii="Arial Narrow" w:hAnsi="Arial Narrow"/>
                <w:b/>
                <w:sz w:val="22"/>
                <w:szCs w:val="22"/>
              </w:rPr>
              <w:t>% plnenia</w:t>
            </w:r>
          </w:p>
        </w:tc>
      </w:tr>
      <w:tr w:rsidR="00B81F6E" w:rsidRPr="00DF37E6" w:rsidTr="00B81F6E">
        <w:tc>
          <w:tcPr>
            <w:tcW w:w="2962" w:type="dxa"/>
          </w:tcPr>
          <w:p w:rsidR="00B81F6E" w:rsidRPr="00DF37E6" w:rsidRDefault="00B81F6E" w:rsidP="00B81F6E">
            <w:pPr>
              <w:jc w:val="center"/>
              <w:rPr>
                <w:rFonts w:ascii="Arial Narrow" w:hAnsi="Arial Narrow"/>
                <w:sz w:val="22"/>
                <w:szCs w:val="22"/>
              </w:rPr>
            </w:pPr>
            <w:r w:rsidRPr="00DF37E6">
              <w:rPr>
                <w:rFonts w:ascii="Arial Narrow" w:hAnsi="Arial Narrow"/>
                <w:sz w:val="22"/>
                <w:szCs w:val="22"/>
              </w:rPr>
              <w:t>159 000 €</w:t>
            </w:r>
          </w:p>
        </w:tc>
        <w:tc>
          <w:tcPr>
            <w:tcW w:w="3071" w:type="dxa"/>
          </w:tcPr>
          <w:p w:rsidR="00B81F6E" w:rsidRPr="00DF37E6" w:rsidRDefault="00B81F6E" w:rsidP="00B81F6E">
            <w:pPr>
              <w:jc w:val="center"/>
              <w:rPr>
                <w:rFonts w:ascii="Arial Narrow" w:hAnsi="Arial Narrow"/>
                <w:sz w:val="22"/>
                <w:szCs w:val="22"/>
              </w:rPr>
            </w:pPr>
            <w:r>
              <w:rPr>
                <w:rFonts w:ascii="Arial Narrow" w:hAnsi="Arial Narrow"/>
                <w:sz w:val="22"/>
                <w:szCs w:val="22"/>
              </w:rPr>
              <w:t>159 000</w:t>
            </w:r>
            <w:r w:rsidRPr="00DF37E6">
              <w:rPr>
                <w:rFonts w:ascii="Arial Narrow" w:hAnsi="Arial Narrow"/>
                <w:sz w:val="22"/>
                <w:szCs w:val="22"/>
              </w:rPr>
              <w:t>€</w:t>
            </w:r>
          </w:p>
        </w:tc>
        <w:tc>
          <w:tcPr>
            <w:tcW w:w="3323" w:type="dxa"/>
          </w:tcPr>
          <w:p w:rsidR="00B81F6E" w:rsidRPr="00DF37E6" w:rsidRDefault="00B81F6E" w:rsidP="00B81F6E">
            <w:pPr>
              <w:jc w:val="center"/>
              <w:rPr>
                <w:rFonts w:ascii="Arial Narrow" w:hAnsi="Arial Narrow"/>
                <w:sz w:val="22"/>
                <w:szCs w:val="22"/>
              </w:rPr>
            </w:pPr>
            <w:r>
              <w:rPr>
                <w:rFonts w:ascii="Arial Narrow" w:hAnsi="Arial Narrow"/>
                <w:sz w:val="22"/>
                <w:szCs w:val="22"/>
              </w:rPr>
              <w:t>100</w:t>
            </w:r>
          </w:p>
        </w:tc>
      </w:tr>
    </w:tbl>
    <w:p w:rsidR="00B81F6E" w:rsidRPr="00DF37E6" w:rsidRDefault="00B81F6E" w:rsidP="00B81F6E">
      <w:pPr>
        <w:jc w:val="both"/>
        <w:rPr>
          <w:rFonts w:ascii="Arial Narrow" w:hAnsi="Arial Narrow"/>
          <w:sz w:val="22"/>
          <w:szCs w:val="22"/>
        </w:rPr>
      </w:pPr>
    </w:p>
    <w:p w:rsidR="00B81F6E" w:rsidRPr="00DF37E6" w:rsidRDefault="00B81F6E" w:rsidP="00B81F6E">
      <w:pPr>
        <w:jc w:val="both"/>
        <w:rPr>
          <w:rFonts w:ascii="Arial Narrow" w:hAnsi="Arial Narrow"/>
          <w:sz w:val="22"/>
          <w:szCs w:val="22"/>
        </w:rPr>
      </w:pPr>
      <w:r w:rsidRPr="00DF37E6">
        <w:rPr>
          <w:rFonts w:ascii="Arial Narrow" w:hAnsi="Arial Narrow"/>
          <w:sz w:val="22"/>
          <w:szCs w:val="22"/>
        </w:rPr>
        <w:t>Z rozpočtovaných finančných príjmov 159 000€ EUR bol skutočný príjem k 31.12.201</w:t>
      </w:r>
      <w:r>
        <w:rPr>
          <w:rFonts w:ascii="Arial Narrow" w:hAnsi="Arial Narrow"/>
          <w:sz w:val="22"/>
          <w:szCs w:val="22"/>
        </w:rPr>
        <w:t>5</w:t>
      </w:r>
      <w:r w:rsidRPr="00DF37E6">
        <w:rPr>
          <w:rFonts w:ascii="Arial Narrow" w:hAnsi="Arial Narrow"/>
          <w:sz w:val="22"/>
          <w:szCs w:val="22"/>
        </w:rPr>
        <w:t xml:space="preserve"> v sume 159 000€ EUR, čo predstavuje  </w:t>
      </w:r>
      <w:r>
        <w:rPr>
          <w:rFonts w:ascii="Arial Narrow" w:hAnsi="Arial Narrow"/>
          <w:sz w:val="22"/>
          <w:szCs w:val="22"/>
        </w:rPr>
        <w:t>10</w:t>
      </w:r>
      <w:r w:rsidRPr="00DF37E6">
        <w:rPr>
          <w:rFonts w:ascii="Arial Narrow" w:hAnsi="Arial Narrow"/>
          <w:sz w:val="22"/>
          <w:szCs w:val="22"/>
        </w:rPr>
        <w:t xml:space="preserve">0 % plnenie. </w:t>
      </w:r>
    </w:p>
    <w:p w:rsidR="00B81F6E" w:rsidRPr="00DF37E6" w:rsidRDefault="00B81F6E" w:rsidP="00B81F6E">
      <w:pPr>
        <w:jc w:val="both"/>
        <w:rPr>
          <w:rFonts w:ascii="Arial Narrow" w:hAnsi="Arial Narrow"/>
          <w:sz w:val="22"/>
          <w:szCs w:val="22"/>
        </w:rPr>
      </w:pPr>
    </w:p>
    <w:p w:rsidR="00B81F6E" w:rsidRDefault="00B81F6E" w:rsidP="00B81F6E">
      <w:pPr>
        <w:jc w:val="both"/>
        <w:rPr>
          <w:rFonts w:ascii="Arial Narrow" w:hAnsi="Arial Narrow"/>
          <w:sz w:val="22"/>
          <w:szCs w:val="22"/>
        </w:rPr>
      </w:pPr>
      <w:r w:rsidRPr="00F83349">
        <w:rPr>
          <w:rFonts w:ascii="Arial Narrow" w:hAnsi="Arial Narrow"/>
          <w:sz w:val="22"/>
          <w:szCs w:val="22"/>
        </w:rPr>
        <w:t>Uznesením obecného zastupiteľstva č. 42/2014 zo dňa 06.10.2014 bolo schválené použitie rezervného fondu</w:t>
      </w:r>
      <w:r w:rsidRPr="00DF37E6">
        <w:rPr>
          <w:rFonts w:ascii="Arial Narrow" w:hAnsi="Arial Narrow"/>
          <w:sz w:val="22"/>
          <w:szCs w:val="22"/>
        </w:rPr>
        <w:t xml:space="preserve"> v sume 159 000 € na výstavbu chodníka pri hlavnej ceste</w:t>
      </w:r>
      <w:r>
        <w:rPr>
          <w:rFonts w:ascii="Arial Narrow" w:hAnsi="Arial Narrow"/>
          <w:sz w:val="22"/>
          <w:szCs w:val="22"/>
        </w:rPr>
        <w:t xml:space="preserve"> smerom na vyšný koniec obce</w:t>
      </w:r>
      <w:r w:rsidRPr="00DF37E6">
        <w:rPr>
          <w:rFonts w:ascii="Arial Narrow" w:hAnsi="Arial Narrow"/>
          <w:sz w:val="22"/>
          <w:szCs w:val="22"/>
        </w:rPr>
        <w:t xml:space="preserve">. </w:t>
      </w:r>
    </w:p>
    <w:p w:rsidR="00B81F6E" w:rsidRPr="00DF37E6" w:rsidRDefault="00B81F6E" w:rsidP="00B81F6E">
      <w:pPr>
        <w:jc w:val="both"/>
        <w:rPr>
          <w:rFonts w:ascii="Arial Narrow" w:hAnsi="Arial Narrow"/>
          <w:sz w:val="22"/>
          <w:szCs w:val="22"/>
        </w:rPr>
      </w:pPr>
    </w:p>
    <w:p w:rsidR="00B81F6E" w:rsidRPr="00DF37E6" w:rsidRDefault="00B81F6E" w:rsidP="00B81F6E">
      <w:pPr>
        <w:numPr>
          <w:ilvl w:val="0"/>
          <w:numId w:val="5"/>
        </w:numPr>
        <w:ind w:left="284" w:hanging="284"/>
        <w:rPr>
          <w:rFonts w:ascii="Arial Narrow" w:hAnsi="Arial Narrow"/>
          <w:b/>
          <w:color w:val="FF0000"/>
          <w:sz w:val="22"/>
          <w:szCs w:val="22"/>
        </w:rPr>
      </w:pPr>
      <w:r w:rsidRPr="00DF37E6">
        <w:rPr>
          <w:rFonts w:ascii="Arial Narrow" w:hAnsi="Arial Narrow"/>
          <w:b/>
          <w:color w:val="FF0000"/>
          <w:sz w:val="22"/>
          <w:szCs w:val="22"/>
        </w:rPr>
        <w:t>Príjmy rozpočtových organizácií s právnou subjektivitou:</w:t>
      </w:r>
    </w:p>
    <w:p w:rsidR="00B81F6E" w:rsidRPr="00E36925" w:rsidRDefault="00B81F6E" w:rsidP="00B81F6E">
      <w:pPr>
        <w:jc w:val="both"/>
        <w:rPr>
          <w:rFonts w:ascii="Arial Narrow" w:hAnsi="Arial Narrow"/>
          <w:b/>
          <w:sz w:val="22"/>
          <w:szCs w:val="22"/>
          <w:highlight w:val="lightGray"/>
        </w:rPr>
      </w:pPr>
    </w:p>
    <w:p w:rsidR="00B81F6E" w:rsidRPr="00DF37E6" w:rsidRDefault="00B81F6E" w:rsidP="00B81F6E">
      <w:pPr>
        <w:rPr>
          <w:rFonts w:ascii="Arial Narrow" w:hAnsi="Arial Narrow"/>
          <w:b/>
          <w:color w:val="FF0000"/>
          <w:sz w:val="22"/>
          <w:szCs w:val="22"/>
        </w:rPr>
      </w:pPr>
      <w:r w:rsidRPr="00DF37E6">
        <w:rPr>
          <w:rFonts w:ascii="Arial Narrow" w:hAnsi="Arial Narrow"/>
          <w:b/>
          <w:color w:val="FF0000"/>
          <w:sz w:val="22"/>
          <w:szCs w:val="22"/>
        </w:rPr>
        <w:t xml:space="preserve">Bežné príjmy </w:t>
      </w:r>
    </w:p>
    <w:p w:rsidR="00B81F6E" w:rsidRPr="00DF37E6" w:rsidRDefault="00B81F6E" w:rsidP="00B81F6E">
      <w:pPr>
        <w:rPr>
          <w:rFonts w:ascii="Arial Narrow" w:hAnsi="Arial Narrow"/>
          <w:b/>
          <w:color w:val="FF0000"/>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3323"/>
      </w:tblGrid>
      <w:tr w:rsidR="00B81F6E" w:rsidRPr="00DF37E6" w:rsidTr="00B81F6E">
        <w:tc>
          <w:tcPr>
            <w:tcW w:w="2962" w:type="dxa"/>
            <w:shd w:val="clear" w:color="auto" w:fill="D9D9D9"/>
          </w:tcPr>
          <w:p w:rsidR="00B81F6E" w:rsidRPr="00DF37E6" w:rsidRDefault="00B81F6E" w:rsidP="00B81F6E">
            <w:pPr>
              <w:jc w:val="center"/>
              <w:rPr>
                <w:rFonts w:ascii="Arial Narrow" w:hAnsi="Arial Narrow"/>
                <w:b/>
                <w:sz w:val="22"/>
                <w:szCs w:val="22"/>
              </w:rPr>
            </w:pPr>
            <w:r w:rsidRPr="00DF37E6">
              <w:rPr>
                <w:rFonts w:ascii="Arial Narrow" w:hAnsi="Arial Narrow"/>
                <w:b/>
                <w:sz w:val="22"/>
                <w:szCs w:val="22"/>
              </w:rPr>
              <w:t>Rozpočet na rok 2014</w:t>
            </w:r>
          </w:p>
        </w:tc>
        <w:tc>
          <w:tcPr>
            <w:tcW w:w="3071" w:type="dxa"/>
            <w:shd w:val="clear" w:color="auto" w:fill="D9D9D9"/>
          </w:tcPr>
          <w:p w:rsidR="00B81F6E" w:rsidRPr="00DF37E6" w:rsidRDefault="00B81F6E" w:rsidP="00B81F6E">
            <w:pPr>
              <w:jc w:val="center"/>
              <w:rPr>
                <w:rFonts w:ascii="Arial Narrow" w:hAnsi="Arial Narrow"/>
                <w:b/>
                <w:sz w:val="22"/>
                <w:szCs w:val="22"/>
              </w:rPr>
            </w:pPr>
            <w:r w:rsidRPr="00DF37E6">
              <w:rPr>
                <w:rFonts w:ascii="Arial Narrow" w:hAnsi="Arial Narrow"/>
                <w:b/>
                <w:sz w:val="22"/>
                <w:szCs w:val="22"/>
              </w:rPr>
              <w:t>Skutočnosť k 31.12.2014</w:t>
            </w:r>
          </w:p>
        </w:tc>
        <w:tc>
          <w:tcPr>
            <w:tcW w:w="3323" w:type="dxa"/>
            <w:shd w:val="clear" w:color="auto" w:fill="D9D9D9"/>
          </w:tcPr>
          <w:p w:rsidR="00B81F6E" w:rsidRPr="00DF37E6" w:rsidRDefault="00B81F6E" w:rsidP="00B81F6E">
            <w:pPr>
              <w:jc w:val="center"/>
              <w:rPr>
                <w:rFonts w:ascii="Arial Narrow" w:hAnsi="Arial Narrow"/>
                <w:b/>
                <w:sz w:val="22"/>
                <w:szCs w:val="22"/>
              </w:rPr>
            </w:pPr>
            <w:r w:rsidRPr="00DF37E6">
              <w:rPr>
                <w:rFonts w:ascii="Arial Narrow" w:hAnsi="Arial Narrow"/>
                <w:b/>
                <w:sz w:val="22"/>
                <w:szCs w:val="22"/>
              </w:rPr>
              <w:t>% plnenia</w:t>
            </w:r>
          </w:p>
        </w:tc>
      </w:tr>
      <w:tr w:rsidR="00B81F6E" w:rsidRPr="00DF37E6" w:rsidTr="00B81F6E">
        <w:tc>
          <w:tcPr>
            <w:tcW w:w="2962" w:type="dxa"/>
          </w:tcPr>
          <w:p w:rsidR="00B81F6E" w:rsidRPr="00DF37E6" w:rsidRDefault="00B81F6E" w:rsidP="00B81F6E">
            <w:pPr>
              <w:jc w:val="center"/>
              <w:rPr>
                <w:rFonts w:ascii="Arial Narrow" w:hAnsi="Arial Narrow"/>
                <w:sz w:val="22"/>
                <w:szCs w:val="22"/>
              </w:rPr>
            </w:pPr>
            <w:r w:rsidRPr="00DF37E6">
              <w:rPr>
                <w:rFonts w:ascii="Arial Narrow" w:hAnsi="Arial Narrow"/>
                <w:sz w:val="22"/>
                <w:szCs w:val="22"/>
              </w:rPr>
              <w:t>41</w:t>
            </w:r>
            <w:r>
              <w:rPr>
                <w:rFonts w:ascii="Arial Narrow" w:hAnsi="Arial Narrow"/>
                <w:sz w:val="22"/>
                <w:szCs w:val="22"/>
              </w:rPr>
              <w:t> 016,30€</w:t>
            </w:r>
          </w:p>
        </w:tc>
        <w:tc>
          <w:tcPr>
            <w:tcW w:w="3071" w:type="dxa"/>
          </w:tcPr>
          <w:p w:rsidR="00B81F6E" w:rsidRPr="00DF37E6" w:rsidRDefault="00B81F6E" w:rsidP="00B81F6E">
            <w:pPr>
              <w:jc w:val="center"/>
              <w:rPr>
                <w:rFonts w:ascii="Arial Narrow" w:hAnsi="Arial Narrow"/>
                <w:sz w:val="22"/>
                <w:szCs w:val="22"/>
              </w:rPr>
            </w:pPr>
            <w:r>
              <w:rPr>
                <w:rFonts w:ascii="Arial Narrow" w:hAnsi="Arial Narrow"/>
                <w:sz w:val="22"/>
                <w:szCs w:val="22"/>
              </w:rPr>
              <w:t>41 016,30€</w:t>
            </w:r>
          </w:p>
        </w:tc>
        <w:tc>
          <w:tcPr>
            <w:tcW w:w="3323" w:type="dxa"/>
          </w:tcPr>
          <w:p w:rsidR="00B81F6E" w:rsidRPr="00DF37E6" w:rsidRDefault="00B81F6E" w:rsidP="00B81F6E">
            <w:pPr>
              <w:jc w:val="center"/>
              <w:rPr>
                <w:rFonts w:ascii="Arial Narrow" w:hAnsi="Arial Narrow"/>
                <w:sz w:val="22"/>
                <w:szCs w:val="22"/>
              </w:rPr>
            </w:pPr>
            <w:r>
              <w:rPr>
                <w:rFonts w:ascii="Arial Narrow" w:hAnsi="Arial Narrow"/>
                <w:sz w:val="22"/>
                <w:szCs w:val="22"/>
              </w:rPr>
              <w:t>100</w:t>
            </w:r>
          </w:p>
        </w:tc>
      </w:tr>
    </w:tbl>
    <w:p w:rsidR="00B81F6E" w:rsidRPr="00DF37E6" w:rsidRDefault="00B81F6E" w:rsidP="00B81F6E">
      <w:pPr>
        <w:rPr>
          <w:rFonts w:ascii="Arial Narrow" w:hAnsi="Arial Narrow"/>
          <w:sz w:val="22"/>
          <w:szCs w:val="22"/>
        </w:rPr>
      </w:pPr>
    </w:p>
    <w:p w:rsidR="00B81F6E" w:rsidRPr="00DF37E6" w:rsidRDefault="00B81F6E" w:rsidP="00B81F6E">
      <w:pPr>
        <w:jc w:val="both"/>
        <w:rPr>
          <w:rFonts w:ascii="Arial Narrow" w:hAnsi="Arial Narrow"/>
          <w:sz w:val="22"/>
          <w:szCs w:val="22"/>
        </w:rPr>
      </w:pPr>
      <w:r w:rsidRPr="00DF37E6">
        <w:rPr>
          <w:rFonts w:ascii="Arial Narrow" w:hAnsi="Arial Narrow"/>
          <w:sz w:val="22"/>
          <w:szCs w:val="22"/>
        </w:rPr>
        <w:t>Z rozpočtovaných bežných  príjmov 41</w:t>
      </w:r>
      <w:r>
        <w:rPr>
          <w:rFonts w:ascii="Arial Narrow" w:hAnsi="Arial Narrow"/>
          <w:sz w:val="22"/>
          <w:szCs w:val="22"/>
        </w:rPr>
        <w:t> 016,30</w:t>
      </w:r>
      <w:r w:rsidRPr="00DF37E6">
        <w:rPr>
          <w:rFonts w:ascii="Arial Narrow" w:hAnsi="Arial Narrow"/>
          <w:sz w:val="22"/>
          <w:szCs w:val="22"/>
        </w:rPr>
        <w:t>€ bol skutočný príjem k 31.12.201</w:t>
      </w:r>
      <w:r>
        <w:rPr>
          <w:rFonts w:ascii="Arial Narrow" w:hAnsi="Arial Narrow"/>
          <w:sz w:val="22"/>
          <w:szCs w:val="22"/>
        </w:rPr>
        <w:t>5</w:t>
      </w:r>
      <w:r w:rsidRPr="00DF37E6">
        <w:rPr>
          <w:rFonts w:ascii="Arial Narrow" w:hAnsi="Arial Narrow"/>
          <w:sz w:val="22"/>
          <w:szCs w:val="22"/>
        </w:rPr>
        <w:t xml:space="preserve"> v sume </w:t>
      </w:r>
      <w:r>
        <w:rPr>
          <w:rFonts w:ascii="Arial Narrow" w:hAnsi="Arial Narrow"/>
          <w:sz w:val="22"/>
          <w:szCs w:val="22"/>
        </w:rPr>
        <w:t>41 016,30</w:t>
      </w:r>
      <w:r w:rsidRPr="00DF37E6">
        <w:rPr>
          <w:rFonts w:ascii="Arial Narrow" w:hAnsi="Arial Narrow"/>
          <w:sz w:val="22"/>
          <w:szCs w:val="22"/>
        </w:rPr>
        <w:t xml:space="preserve">€, čo predstavuje  </w:t>
      </w:r>
      <w:r>
        <w:rPr>
          <w:rFonts w:ascii="Arial Narrow" w:hAnsi="Arial Narrow"/>
          <w:sz w:val="22"/>
          <w:szCs w:val="22"/>
        </w:rPr>
        <w:t>100</w:t>
      </w:r>
      <w:r w:rsidRPr="00DF37E6">
        <w:rPr>
          <w:rFonts w:ascii="Arial Narrow" w:hAnsi="Arial Narrow"/>
          <w:sz w:val="22"/>
          <w:szCs w:val="22"/>
        </w:rPr>
        <w:t xml:space="preserve"> % plnenie. </w:t>
      </w:r>
    </w:p>
    <w:p w:rsidR="00B81F6E" w:rsidRPr="00DF37E6" w:rsidRDefault="00B81F6E" w:rsidP="00B81F6E">
      <w:pPr>
        <w:jc w:val="both"/>
        <w:rPr>
          <w:rFonts w:ascii="Arial Narrow" w:hAnsi="Arial Narrow"/>
          <w:sz w:val="22"/>
          <w:szCs w:val="22"/>
        </w:rPr>
      </w:pPr>
      <w:r w:rsidRPr="00DF37E6">
        <w:rPr>
          <w:rFonts w:ascii="Arial Narrow" w:hAnsi="Arial Narrow"/>
          <w:sz w:val="22"/>
          <w:szCs w:val="22"/>
        </w:rPr>
        <w:lastRenderedPageBreak/>
        <w:t>Bežný príjem Základnej školy s materskou školou v Hybiach je tvorený z vlastných príjmov školy, kam v roku 201</w:t>
      </w:r>
      <w:r>
        <w:rPr>
          <w:rFonts w:ascii="Arial Narrow" w:hAnsi="Arial Narrow"/>
          <w:sz w:val="22"/>
          <w:szCs w:val="22"/>
        </w:rPr>
        <w:t>5</w:t>
      </w:r>
      <w:r w:rsidRPr="00DF37E6">
        <w:rPr>
          <w:rFonts w:ascii="Arial Narrow" w:hAnsi="Arial Narrow"/>
          <w:sz w:val="22"/>
          <w:szCs w:val="22"/>
        </w:rPr>
        <w:t xml:space="preserve"> spadali: prefakturácia vody, nájom telocvične, poplatky za stravné a školskú družinu,poplatky za MŠ, úroky z vkladov, a pod.</w:t>
      </w:r>
    </w:p>
    <w:p w:rsidR="00B81F6E" w:rsidRPr="00DF37E6" w:rsidRDefault="00B81F6E" w:rsidP="000E6AFC">
      <w:pPr>
        <w:jc w:val="both"/>
        <w:rPr>
          <w:rFonts w:ascii="Arial Narrow" w:hAnsi="Arial Narrow"/>
          <w:b/>
          <w:color w:val="0000FF"/>
          <w:sz w:val="28"/>
          <w:szCs w:val="28"/>
        </w:rPr>
      </w:pPr>
    </w:p>
    <w:p w:rsidR="00C27223" w:rsidRPr="00DF37E6" w:rsidRDefault="00C27223" w:rsidP="007D4106">
      <w:pPr>
        <w:rPr>
          <w:rFonts w:ascii="Arial Narrow" w:hAnsi="Arial Narrow"/>
          <w:b/>
          <w:color w:val="6600FF"/>
          <w:sz w:val="22"/>
          <w:szCs w:val="22"/>
        </w:rPr>
      </w:pPr>
    </w:p>
    <w:p w:rsidR="009E519E" w:rsidRPr="00A32CF5" w:rsidRDefault="000633A7" w:rsidP="007D4106">
      <w:pPr>
        <w:rPr>
          <w:rFonts w:ascii="Arial Narrow" w:hAnsi="Arial Narrow"/>
          <w:b/>
          <w:sz w:val="28"/>
          <w:szCs w:val="28"/>
        </w:rPr>
      </w:pPr>
      <w:r w:rsidRPr="00A32CF5">
        <w:rPr>
          <w:rFonts w:ascii="Arial Narrow" w:hAnsi="Arial Narrow"/>
          <w:b/>
          <w:sz w:val="28"/>
          <w:szCs w:val="28"/>
        </w:rPr>
        <w:t>2.3</w:t>
      </w:r>
      <w:r w:rsidR="00DD74A8" w:rsidRPr="00A32CF5">
        <w:rPr>
          <w:rFonts w:ascii="Arial Narrow" w:hAnsi="Arial Narrow"/>
          <w:b/>
          <w:sz w:val="28"/>
          <w:szCs w:val="28"/>
        </w:rPr>
        <w:t xml:space="preserve"> Rozbor čerpania</w:t>
      </w:r>
      <w:r w:rsidR="007D4106" w:rsidRPr="00A32CF5">
        <w:rPr>
          <w:rFonts w:ascii="Arial Narrow" w:hAnsi="Arial Narrow"/>
          <w:b/>
          <w:sz w:val="28"/>
          <w:szCs w:val="28"/>
        </w:rPr>
        <w:t xml:space="preserve"> výdavkov za rok </w:t>
      </w:r>
      <w:r w:rsidR="00B81F6E">
        <w:rPr>
          <w:rFonts w:ascii="Arial Narrow" w:hAnsi="Arial Narrow"/>
          <w:b/>
          <w:sz w:val="28"/>
          <w:szCs w:val="28"/>
        </w:rPr>
        <w:t>2015</w:t>
      </w:r>
    </w:p>
    <w:p w:rsidR="00FF7E7A" w:rsidRPr="00DF37E6" w:rsidRDefault="00FF7E7A" w:rsidP="007D4106">
      <w:pPr>
        <w:rPr>
          <w:rFonts w:ascii="Arial Narrow" w:hAnsi="Arial Narrow"/>
          <w:b/>
          <w:color w:val="0000FF"/>
          <w:sz w:val="28"/>
          <w:szCs w:val="28"/>
        </w:rPr>
      </w:pPr>
    </w:p>
    <w:p w:rsidR="00B81F6E" w:rsidRPr="00DF37E6" w:rsidRDefault="00B81F6E" w:rsidP="00B81F6E">
      <w:pPr>
        <w:rPr>
          <w:rFonts w:ascii="Arial Narrow" w:hAnsi="Arial Narrow"/>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3323"/>
      </w:tblGrid>
      <w:tr w:rsidR="00B81F6E" w:rsidRPr="00DF37E6" w:rsidTr="00B81F6E">
        <w:tc>
          <w:tcPr>
            <w:tcW w:w="2962" w:type="dxa"/>
            <w:shd w:val="clear" w:color="auto" w:fill="D9D9D9"/>
          </w:tcPr>
          <w:p w:rsidR="00B81F6E" w:rsidRPr="00DF37E6" w:rsidRDefault="00B81F6E" w:rsidP="00B81F6E">
            <w:pPr>
              <w:jc w:val="center"/>
              <w:rPr>
                <w:rFonts w:ascii="Arial Narrow" w:hAnsi="Arial Narrow"/>
                <w:b/>
                <w:sz w:val="22"/>
                <w:szCs w:val="22"/>
              </w:rPr>
            </w:pPr>
            <w:r w:rsidRPr="00DF37E6">
              <w:rPr>
                <w:rFonts w:ascii="Arial Narrow" w:hAnsi="Arial Narrow"/>
                <w:b/>
                <w:sz w:val="22"/>
                <w:szCs w:val="22"/>
              </w:rPr>
              <w:t>Rozpočet na rok 201</w:t>
            </w:r>
            <w:r>
              <w:rPr>
                <w:rFonts w:ascii="Arial Narrow" w:hAnsi="Arial Narrow"/>
                <w:b/>
                <w:sz w:val="22"/>
                <w:szCs w:val="22"/>
              </w:rPr>
              <w:t>5</w:t>
            </w:r>
          </w:p>
        </w:tc>
        <w:tc>
          <w:tcPr>
            <w:tcW w:w="3071" w:type="dxa"/>
            <w:shd w:val="clear" w:color="auto" w:fill="D9D9D9"/>
          </w:tcPr>
          <w:p w:rsidR="00B81F6E" w:rsidRPr="00DF37E6" w:rsidRDefault="00B81F6E" w:rsidP="00B81F6E">
            <w:pPr>
              <w:jc w:val="center"/>
              <w:rPr>
                <w:rFonts w:ascii="Arial Narrow" w:hAnsi="Arial Narrow"/>
                <w:b/>
                <w:sz w:val="22"/>
                <w:szCs w:val="22"/>
              </w:rPr>
            </w:pPr>
            <w:r w:rsidRPr="00DF37E6">
              <w:rPr>
                <w:rFonts w:ascii="Arial Narrow" w:hAnsi="Arial Narrow"/>
                <w:b/>
                <w:sz w:val="22"/>
                <w:szCs w:val="22"/>
              </w:rPr>
              <w:t>Skutočnosť k 31.12.201</w:t>
            </w:r>
            <w:r>
              <w:rPr>
                <w:rFonts w:ascii="Arial Narrow" w:hAnsi="Arial Narrow"/>
                <w:b/>
                <w:sz w:val="22"/>
                <w:szCs w:val="22"/>
              </w:rPr>
              <w:t>5</w:t>
            </w:r>
          </w:p>
        </w:tc>
        <w:tc>
          <w:tcPr>
            <w:tcW w:w="3323" w:type="dxa"/>
            <w:shd w:val="clear" w:color="auto" w:fill="D9D9D9"/>
          </w:tcPr>
          <w:p w:rsidR="00B81F6E" w:rsidRPr="00DF37E6" w:rsidRDefault="00B81F6E" w:rsidP="00B81F6E">
            <w:pPr>
              <w:jc w:val="center"/>
              <w:rPr>
                <w:rFonts w:ascii="Arial Narrow" w:hAnsi="Arial Narrow"/>
                <w:b/>
                <w:sz w:val="22"/>
                <w:szCs w:val="22"/>
              </w:rPr>
            </w:pPr>
            <w:r w:rsidRPr="00DF37E6">
              <w:rPr>
                <w:rFonts w:ascii="Arial Narrow" w:hAnsi="Arial Narrow"/>
                <w:b/>
                <w:sz w:val="22"/>
                <w:szCs w:val="22"/>
              </w:rPr>
              <w:t>% čerpania</w:t>
            </w:r>
          </w:p>
        </w:tc>
      </w:tr>
      <w:tr w:rsidR="00B81F6E" w:rsidRPr="00DF37E6" w:rsidTr="00B81F6E">
        <w:tc>
          <w:tcPr>
            <w:tcW w:w="2962" w:type="dxa"/>
          </w:tcPr>
          <w:p w:rsidR="00B81F6E" w:rsidRPr="00DF37E6" w:rsidRDefault="00B81F6E" w:rsidP="00B81F6E">
            <w:pPr>
              <w:jc w:val="center"/>
              <w:rPr>
                <w:rFonts w:ascii="Arial Narrow" w:hAnsi="Arial Narrow"/>
                <w:sz w:val="22"/>
                <w:szCs w:val="22"/>
              </w:rPr>
            </w:pPr>
            <w:r>
              <w:rPr>
                <w:rFonts w:ascii="Arial Narrow" w:hAnsi="Arial Narrow"/>
                <w:sz w:val="22"/>
                <w:szCs w:val="22"/>
              </w:rPr>
              <w:t>1 277 895,90</w:t>
            </w:r>
          </w:p>
        </w:tc>
        <w:tc>
          <w:tcPr>
            <w:tcW w:w="3071" w:type="dxa"/>
          </w:tcPr>
          <w:p w:rsidR="00B81F6E" w:rsidRPr="00DF37E6" w:rsidRDefault="00B81F6E" w:rsidP="00B81F6E">
            <w:pPr>
              <w:jc w:val="center"/>
              <w:rPr>
                <w:rFonts w:ascii="Arial Narrow" w:hAnsi="Arial Narrow"/>
                <w:sz w:val="22"/>
                <w:szCs w:val="22"/>
              </w:rPr>
            </w:pPr>
            <w:r>
              <w:rPr>
                <w:rFonts w:ascii="Arial Narrow" w:hAnsi="Arial Narrow"/>
                <w:sz w:val="22"/>
                <w:szCs w:val="22"/>
              </w:rPr>
              <w:t>1237964,32</w:t>
            </w:r>
          </w:p>
        </w:tc>
        <w:tc>
          <w:tcPr>
            <w:tcW w:w="3323" w:type="dxa"/>
          </w:tcPr>
          <w:p w:rsidR="00B81F6E" w:rsidRPr="00DF37E6" w:rsidRDefault="00B81F6E" w:rsidP="00B81F6E">
            <w:pPr>
              <w:jc w:val="center"/>
              <w:rPr>
                <w:rFonts w:ascii="Arial Narrow" w:hAnsi="Arial Narrow"/>
                <w:sz w:val="22"/>
                <w:szCs w:val="22"/>
              </w:rPr>
            </w:pPr>
            <w:r>
              <w:rPr>
                <w:rFonts w:ascii="Arial Narrow" w:hAnsi="Arial Narrow"/>
                <w:sz w:val="22"/>
                <w:szCs w:val="22"/>
              </w:rPr>
              <w:t>96,87</w:t>
            </w:r>
          </w:p>
        </w:tc>
      </w:tr>
    </w:tbl>
    <w:p w:rsidR="00B81F6E" w:rsidRPr="00DF37E6" w:rsidRDefault="00B81F6E" w:rsidP="00B81F6E">
      <w:pPr>
        <w:ind w:left="360"/>
        <w:jc w:val="both"/>
        <w:rPr>
          <w:rFonts w:ascii="Arial Narrow" w:hAnsi="Arial Narrow"/>
          <w:sz w:val="22"/>
          <w:szCs w:val="22"/>
        </w:rPr>
      </w:pPr>
    </w:p>
    <w:p w:rsidR="00B81F6E" w:rsidRPr="00DF37E6" w:rsidRDefault="00B81F6E" w:rsidP="00B81F6E">
      <w:pPr>
        <w:jc w:val="both"/>
        <w:rPr>
          <w:rFonts w:ascii="Arial Narrow" w:hAnsi="Arial Narrow"/>
          <w:sz w:val="22"/>
          <w:szCs w:val="22"/>
        </w:rPr>
      </w:pPr>
      <w:r w:rsidRPr="00DF37E6">
        <w:rPr>
          <w:rFonts w:ascii="Arial Narrow" w:hAnsi="Arial Narrow"/>
          <w:sz w:val="22"/>
          <w:szCs w:val="22"/>
        </w:rPr>
        <w:t>Z rozpočtovaných celkových výdavkov 1</w:t>
      </w:r>
      <w:r>
        <w:rPr>
          <w:rFonts w:ascii="Arial Narrow" w:hAnsi="Arial Narrow"/>
          <w:sz w:val="22"/>
          <w:szCs w:val="22"/>
        </w:rPr>
        <w:t> 277 895,90</w:t>
      </w:r>
      <w:r w:rsidRPr="00DF37E6">
        <w:rPr>
          <w:rFonts w:ascii="Arial Narrow" w:hAnsi="Arial Narrow"/>
          <w:sz w:val="22"/>
          <w:szCs w:val="22"/>
        </w:rPr>
        <w:t>€ bolo skutočne čerpané  k 31.12.201</w:t>
      </w:r>
      <w:r>
        <w:rPr>
          <w:rFonts w:ascii="Arial Narrow" w:hAnsi="Arial Narrow"/>
          <w:sz w:val="22"/>
          <w:szCs w:val="22"/>
        </w:rPr>
        <w:t>5</w:t>
      </w:r>
      <w:r w:rsidRPr="00DF37E6">
        <w:rPr>
          <w:rFonts w:ascii="Arial Narrow" w:hAnsi="Arial Narrow"/>
          <w:sz w:val="22"/>
          <w:szCs w:val="22"/>
        </w:rPr>
        <w:t xml:space="preserve"> v sume </w:t>
      </w:r>
      <w:r>
        <w:rPr>
          <w:rFonts w:ascii="Arial Narrow" w:hAnsi="Arial Narrow"/>
          <w:sz w:val="22"/>
          <w:szCs w:val="22"/>
        </w:rPr>
        <w:t>1 237 964,32€</w:t>
      </w:r>
      <w:r w:rsidRPr="00DF37E6">
        <w:rPr>
          <w:rFonts w:ascii="Arial Narrow" w:hAnsi="Arial Narrow"/>
          <w:sz w:val="22"/>
          <w:szCs w:val="22"/>
        </w:rPr>
        <w:t xml:space="preserve"> , čo predstavuje </w:t>
      </w:r>
      <w:r>
        <w:rPr>
          <w:rFonts w:ascii="Arial Narrow" w:hAnsi="Arial Narrow"/>
          <w:sz w:val="22"/>
          <w:szCs w:val="22"/>
        </w:rPr>
        <w:t>96,87</w:t>
      </w:r>
      <w:r w:rsidRPr="00DF37E6">
        <w:rPr>
          <w:rFonts w:ascii="Arial Narrow" w:hAnsi="Arial Narrow"/>
          <w:sz w:val="22"/>
          <w:szCs w:val="22"/>
        </w:rPr>
        <w:t xml:space="preserve"> % čerpanie.</w:t>
      </w:r>
    </w:p>
    <w:p w:rsidR="00B81F6E" w:rsidRPr="00DF37E6" w:rsidRDefault="00B81F6E" w:rsidP="00B81F6E">
      <w:pPr>
        <w:rPr>
          <w:rFonts w:ascii="Arial Narrow" w:hAnsi="Arial Narrow"/>
          <w:sz w:val="22"/>
          <w:szCs w:val="22"/>
        </w:rPr>
      </w:pPr>
    </w:p>
    <w:p w:rsidR="00B81F6E" w:rsidRPr="00DF37E6" w:rsidRDefault="00B81F6E" w:rsidP="00B81F6E">
      <w:pPr>
        <w:numPr>
          <w:ilvl w:val="0"/>
          <w:numId w:val="7"/>
        </w:numPr>
        <w:ind w:left="284" w:hanging="284"/>
        <w:rPr>
          <w:rFonts w:ascii="Arial Narrow" w:hAnsi="Arial Narrow"/>
          <w:b/>
          <w:color w:val="FF0000"/>
          <w:sz w:val="22"/>
          <w:szCs w:val="22"/>
        </w:rPr>
      </w:pPr>
      <w:r w:rsidRPr="00DF37E6">
        <w:rPr>
          <w:rFonts w:ascii="Arial Narrow" w:hAnsi="Arial Narrow"/>
          <w:b/>
          <w:color w:val="FF0000"/>
          <w:sz w:val="22"/>
          <w:szCs w:val="22"/>
        </w:rPr>
        <w:t xml:space="preserve">Bežné výdavky </w:t>
      </w:r>
      <w:r>
        <w:rPr>
          <w:rFonts w:ascii="Arial Narrow" w:hAnsi="Arial Narrow"/>
          <w:b/>
          <w:color w:val="FF0000"/>
          <w:sz w:val="22"/>
          <w:szCs w:val="22"/>
        </w:rPr>
        <w:t xml:space="preserve"> obce</w:t>
      </w:r>
    </w:p>
    <w:p w:rsidR="00B81F6E" w:rsidRPr="00DF37E6" w:rsidRDefault="00B81F6E" w:rsidP="00B81F6E">
      <w:pPr>
        <w:rPr>
          <w:rFonts w:ascii="Arial Narrow" w:hAnsi="Arial Narrow"/>
          <w:b/>
          <w:sz w:val="22"/>
          <w:szCs w:val="22"/>
        </w:rPr>
      </w:pPr>
      <w:r w:rsidRPr="00DF37E6">
        <w:rPr>
          <w:rFonts w:ascii="Arial Narrow" w:hAnsi="Arial Narrow"/>
          <w:b/>
          <w:sz w:val="22"/>
          <w:szCs w:val="22"/>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3323"/>
      </w:tblGrid>
      <w:tr w:rsidR="00B81F6E" w:rsidRPr="00DF37E6" w:rsidTr="00B81F6E">
        <w:tc>
          <w:tcPr>
            <w:tcW w:w="2962" w:type="dxa"/>
            <w:shd w:val="clear" w:color="auto" w:fill="D9D9D9"/>
          </w:tcPr>
          <w:p w:rsidR="00B81F6E" w:rsidRPr="00DF37E6" w:rsidRDefault="00B81F6E" w:rsidP="00B81F6E">
            <w:pPr>
              <w:jc w:val="center"/>
              <w:rPr>
                <w:rFonts w:ascii="Arial Narrow" w:hAnsi="Arial Narrow"/>
                <w:b/>
                <w:sz w:val="22"/>
                <w:szCs w:val="22"/>
              </w:rPr>
            </w:pPr>
            <w:r w:rsidRPr="00DF37E6">
              <w:rPr>
                <w:rFonts w:ascii="Arial Narrow" w:hAnsi="Arial Narrow"/>
                <w:b/>
                <w:sz w:val="22"/>
                <w:szCs w:val="22"/>
              </w:rPr>
              <w:t>Rozpočet na rok 201</w:t>
            </w:r>
            <w:r>
              <w:rPr>
                <w:rFonts w:ascii="Arial Narrow" w:hAnsi="Arial Narrow"/>
                <w:b/>
                <w:sz w:val="22"/>
                <w:szCs w:val="22"/>
              </w:rPr>
              <w:t>5</w:t>
            </w:r>
          </w:p>
        </w:tc>
        <w:tc>
          <w:tcPr>
            <w:tcW w:w="3071" w:type="dxa"/>
            <w:shd w:val="clear" w:color="auto" w:fill="D9D9D9"/>
          </w:tcPr>
          <w:p w:rsidR="00B81F6E" w:rsidRPr="00DF37E6" w:rsidRDefault="00B81F6E" w:rsidP="00B81F6E">
            <w:pPr>
              <w:jc w:val="center"/>
              <w:rPr>
                <w:rFonts w:ascii="Arial Narrow" w:hAnsi="Arial Narrow"/>
                <w:b/>
                <w:sz w:val="22"/>
                <w:szCs w:val="22"/>
              </w:rPr>
            </w:pPr>
            <w:r w:rsidRPr="00DF37E6">
              <w:rPr>
                <w:rFonts w:ascii="Arial Narrow" w:hAnsi="Arial Narrow"/>
                <w:b/>
                <w:sz w:val="22"/>
                <w:szCs w:val="22"/>
              </w:rPr>
              <w:t>Skutočnosť k 31.12.201</w:t>
            </w:r>
            <w:r>
              <w:rPr>
                <w:rFonts w:ascii="Arial Narrow" w:hAnsi="Arial Narrow"/>
                <w:b/>
                <w:sz w:val="22"/>
                <w:szCs w:val="22"/>
              </w:rPr>
              <w:t>5</w:t>
            </w:r>
          </w:p>
        </w:tc>
        <w:tc>
          <w:tcPr>
            <w:tcW w:w="3323" w:type="dxa"/>
            <w:shd w:val="clear" w:color="auto" w:fill="D9D9D9"/>
          </w:tcPr>
          <w:p w:rsidR="00B81F6E" w:rsidRPr="00DF37E6" w:rsidRDefault="00B81F6E" w:rsidP="00B81F6E">
            <w:pPr>
              <w:jc w:val="center"/>
              <w:rPr>
                <w:rFonts w:ascii="Arial Narrow" w:hAnsi="Arial Narrow"/>
                <w:b/>
                <w:sz w:val="22"/>
                <w:szCs w:val="22"/>
              </w:rPr>
            </w:pPr>
            <w:r w:rsidRPr="00DF37E6">
              <w:rPr>
                <w:rFonts w:ascii="Arial Narrow" w:hAnsi="Arial Narrow"/>
                <w:b/>
                <w:sz w:val="22"/>
                <w:szCs w:val="22"/>
              </w:rPr>
              <w:t>% čerpania</w:t>
            </w:r>
          </w:p>
        </w:tc>
      </w:tr>
      <w:tr w:rsidR="00B81F6E" w:rsidRPr="00DF37E6" w:rsidTr="00B81F6E">
        <w:tc>
          <w:tcPr>
            <w:tcW w:w="2962" w:type="dxa"/>
          </w:tcPr>
          <w:p w:rsidR="00B81F6E" w:rsidRPr="00DF37E6" w:rsidRDefault="00B81F6E" w:rsidP="00B81F6E">
            <w:pPr>
              <w:jc w:val="center"/>
              <w:rPr>
                <w:rFonts w:ascii="Arial Narrow" w:hAnsi="Arial Narrow"/>
                <w:sz w:val="22"/>
                <w:szCs w:val="22"/>
              </w:rPr>
            </w:pPr>
            <w:r w:rsidRPr="00DF37E6">
              <w:rPr>
                <w:rFonts w:ascii="Arial Narrow" w:hAnsi="Arial Narrow"/>
                <w:sz w:val="22"/>
                <w:szCs w:val="22"/>
              </w:rPr>
              <w:t>4</w:t>
            </w:r>
            <w:r>
              <w:rPr>
                <w:rFonts w:ascii="Arial Narrow" w:hAnsi="Arial Narrow"/>
                <w:sz w:val="22"/>
                <w:szCs w:val="22"/>
              </w:rPr>
              <w:t>39 311</w:t>
            </w:r>
            <w:r w:rsidRPr="00DF37E6">
              <w:rPr>
                <w:rFonts w:ascii="Arial Narrow" w:hAnsi="Arial Narrow"/>
                <w:sz w:val="22"/>
                <w:szCs w:val="22"/>
              </w:rPr>
              <w:t>€</w:t>
            </w:r>
          </w:p>
        </w:tc>
        <w:tc>
          <w:tcPr>
            <w:tcW w:w="3071" w:type="dxa"/>
          </w:tcPr>
          <w:p w:rsidR="00B81F6E" w:rsidRPr="00DF37E6" w:rsidRDefault="00B81F6E" w:rsidP="00B81F6E">
            <w:pPr>
              <w:rPr>
                <w:rFonts w:ascii="Arial Narrow" w:hAnsi="Arial Narrow"/>
                <w:sz w:val="22"/>
                <w:szCs w:val="22"/>
              </w:rPr>
            </w:pPr>
            <w:r w:rsidRPr="00DF37E6">
              <w:rPr>
                <w:rFonts w:ascii="Arial Narrow" w:hAnsi="Arial Narrow"/>
                <w:sz w:val="22"/>
                <w:szCs w:val="22"/>
              </w:rPr>
              <w:t xml:space="preserve">                  4</w:t>
            </w:r>
            <w:r>
              <w:rPr>
                <w:rFonts w:ascii="Arial Narrow" w:hAnsi="Arial Narrow"/>
                <w:sz w:val="22"/>
                <w:szCs w:val="22"/>
              </w:rPr>
              <w:t>16 728,80</w:t>
            </w:r>
            <w:r w:rsidRPr="00DF37E6">
              <w:rPr>
                <w:rFonts w:ascii="Arial Narrow" w:hAnsi="Arial Narrow"/>
                <w:sz w:val="22"/>
                <w:szCs w:val="22"/>
              </w:rPr>
              <w:t xml:space="preserve"> €</w:t>
            </w:r>
          </w:p>
        </w:tc>
        <w:tc>
          <w:tcPr>
            <w:tcW w:w="3323" w:type="dxa"/>
          </w:tcPr>
          <w:p w:rsidR="00B81F6E" w:rsidRPr="00DF37E6" w:rsidRDefault="00B81F6E" w:rsidP="00B81F6E">
            <w:pPr>
              <w:jc w:val="center"/>
              <w:rPr>
                <w:rFonts w:ascii="Arial Narrow" w:hAnsi="Arial Narrow"/>
                <w:b/>
                <w:sz w:val="22"/>
                <w:szCs w:val="22"/>
              </w:rPr>
            </w:pPr>
            <w:r>
              <w:rPr>
                <w:rFonts w:ascii="Arial Narrow" w:hAnsi="Arial Narrow"/>
                <w:sz w:val="22"/>
                <w:szCs w:val="22"/>
              </w:rPr>
              <w:t>94,86</w:t>
            </w:r>
          </w:p>
        </w:tc>
      </w:tr>
    </w:tbl>
    <w:p w:rsidR="00B81F6E" w:rsidRPr="00DF37E6" w:rsidRDefault="00B81F6E" w:rsidP="00B81F6E">
      <w:pPr>
        <w:jc w:val="both"/>
        <w:rPr>
          <w:rFonts w:ascii="Arial Narrow" w:hAnsi="Arial Narrow"/>
          <w:sz w:val="22"/>
          <w:szCs w:val="22"/>
        </w:rPr>
      </w:pPr>
    </w:p>
    <w:p w:rsidR="00B81F6E" w:rsidRPr="00DF37E6" w:rsidRDefault="00B81F6E" w:rsidP="00B81F6E">
      <w:pPr>
        <w:jc w:val="both"/>
        <w:rPr>
          <w:rFonts w:ascii="Arial Narrow" w:hAnsi="Arial Narrow"/>
          <w:sz w:val="22"/>
          <w:szCs w:val="22"/>
        </w:rPr>
      </w:pPr>
    </w:p>
    <w:p w:rsidR="00B81F6E" w:rsidRPr="00DF37E6" w:rsidRDefault="00B81F6E" w:rsidP="00B81F6E">
      <w:pPr>
        <w:jc w:val="both"/>
        <w:rPr>
          <w:rFonts w:ascii="Arial Narrow" w:hAnsi="Arial Narrow"/>
          <w:sz w:val="22"/>
          <w:szCs w:val="22"/>
        </w:rPr>
      </w:pPr>
      <w:r w:rsidRPr="00DF37E6">
        <w:rPr>
          <w:rFonts w:ascii="Arial Narrow" w:hAnsi="Arial Narrow"/>
          <w:sz w:val="22"/>
          <w:szCs w:val="22"/>
        </w:rPr>
        <w:t>Z rozpočtovaných bežných výdavkov 4</w:t>
      </w:r>
      <w:r>
        <w:rPr>
          <w:rFonts w:ascii="Arial Narrow" w:hAnsi="Arial Narrow"/>
          <w:sz w:val="22"/>
          <w:szCs w:val="22"/>
        </w:rPr>
        <w:t>39 311</w:t>
      </w:r>
      <w:r w:rsidRPr="00DF37E6">
        <w:rPr>
          <w:rFonts w:ascii="Arial Narrow" w:hAnsi="Arial Narrow"/>
          <w:sz w:val="22"/>
          <w:szCs w:val="22"/>
        </w:rPr>
        <w:t>€ bolo skutočne čerpané  k 31.12.201</w:t>
      </w:r>
      <w:r>
        <w:rPr>
          <w:rFonts w:ascii="Arial Narrow" w:hAnsi="Arial Narrow"/>
          <w:sz w:val="22"/>
          <w:szCs w:val="22"/>
        </w:rPr>
        <w:t>5</w:t>
      </w:r>
      <w:r w:rsidRPr="00DF37E6">
        <w:rPr>
          <w:rFonts w:ascii="Arial Narrow" w:hAnsi="Arial Narrow"/>
          <w:sz w:val="22"/>
          <w:szCs w:val="22"/>
        </w:rPr>
        <w:t xml:space="preserve"> v sume 4</w:t>
      </w:r>
      <w:r>
        <w:rPr>
          <w:rFonts w:ascii="Arial Narrow" w:hAnsi="Arial Narrow"/>
          <w:sz w:val="22"/>
          <w:szCs w:val="22"/>
        </w:rPr>
        <w:t>16 728,80</w:t>
      </w:r>
      <w:r w:rsidRPr="00DF37E6">
        <w:rPr>
          <w:rFonts w:ascii="Arial Narrow" w:hAnsi="Arial Narrow"/>
          <w:sz w:val="22"/>
          <w:szCs w:val="22"/>
        </w:rPr>
        <w:t xml:space="preserve">€, čo predstavuje  </w:t>
      </w:r>
      <w:r>
        <w:rPr>
          <w:rFonts w:ascii="Arial Narrow" w:hAnsi="Arial Narrow"/>
          <w:sz w:val="22"/>
          <w:szCs w:val="22"/>
        </w:rPr>
        <w:t>94,86</w:t>
      </w:r>
      <w:r w:rsidRPr="00DF37E6">
        <w:rPr>
          <w:rFonts w:ascii="Arial Narrow" w:hAnsi="Arial Narrow"/>
          <w:sz w:val="22"/>
          <w:szCs w:val="22"/>
        </w:rPr>
        <w:t xml:space="preserve"> % čerpanie. </w:t>
      </w:r>
    </w:p>
    <w:p w:rsidR="00B81F6E" w:rsidRPr="00DF37E6" w:rsidRDefault="00B81F6E" w:rsidP="00B81F6E">
      <w:pPr>
        <w:jc w:val="both"/>
        <w:rPr>
          <w:rFonts w:ascii="Arial Narrow" w:hAnsi="Arial Narrow"/>
          <w:sz w:val="22"/>
          <w:szCs w:val="22"/>
        </w:rPr>
      </w:pPr>
    </w:p>
    <w:p w:rsidR="00B81F6E" w:rsidRPr="00DF37E6" w:rsidRDefault="00B81F6E" w:rsidP="00B81F6E">
      <w:pPr>
        <w:jc w:val="both"/>
        <w:rPr>
          <w:rFonts w:ascii="Arial Narrow" w:hAnsi="Arial Narrow"/>
          <w:color w:val="000000"/>
          <w:sz w:val="22"/>
          <w:szCs w:val="22"/>
        </w:rPr>
      </w:pPr>
      <w:r w:rsidRPr="00DF37E6">
        <w:rPr>
          <w:rFonts w:ascii="Arial Narrow" w:hAnsi="Arial Narrow"/>
          <w:color w:val="000000"/>
          <w:sz w:val="22"/>
          <w:szCs w:val="22"/>
        </w:rPr>
        <w:t xml:space="preserve">Čerpanie jednotlivých rozpočtových položiek bežného rozpočtu je obsiahnuté v prílohe Čerpanie finančného rozpočtu, ktorá je prílohou Záverečného účtu. </w:t>
      </w:r>
    </w:p>
    <w:p w:rsidR="00B81F6E" w:rsidRPr="00DF37E6" w:rsidRDefault="00B81F6E" w:rsidP="00B81F6E">
      <w:pPr>
        <w:jc w:val="both"/>
        <w:rPr>
          <w:rFonts w:ascii="Arial Narrow" w:hAnsi="Arial Narrow"/>
          <w:sz w:val="22"/>
          <w:szCs w:val="22"/>
        </w:rPr>
      </w:pPr>
    </w:p>
    <w:p w:rsidR="00B81F6E" w:rsidRPr="00DF37E6" w:rsidRDefault="00B81F6E" w:rsidP="00B81F6E">
      <w:pPr>
        <w:jc w:val="both"/>
        <w:rPr>
          <w:rFonts w:ascii="Arial Narrow" w:hAnsi="Arial Narrow"/>
          <w:b/>
          <w:sz w:val="22"/>
          <w:szCs w:val="22"/>
        </w:rPr>
      </w:pPr>
      <w:r w:rsidRPr="00DF37E6">
        <w:rPr>
          <w:rFonts w:ascii="Arial Narrow" w:hAnsi="Arial Narrow"/>
          <w:b/>
          <w:sz w:val="22"/>
          <w:szCs w:val="22"/>
        </w:rPr>
        <w:t xml:space="preserve">Medzi významné položky bežného rozpočtu patrí: </w:t>
      </w:r>
    </w:p>
    <w:p w:rsidR="00B81F6E" w:rsidRPr="00DF37E6" w:rsidRDefault="00B81F6E" w:rsidP="00B81F6E">
      <w:pPr>
        <w:jc w:val="both"/>
        <w:rPr>
          <w:rFonts w:ascii="Arial Narrow" w:hAnsi="Arial Narrow"/>
          <w:b/>
          <w:sz w:val="22"/>
          <w:szCs w:val="22"/>
        </w:rPr>
      </w:pPr>
    </w:p>
    <w:p w:rsidR="00B81F6E" w:rsidRPr="00DF37E6" w:rsidRDefault="00B81F6E" w:rsidP="00B81F6E">
      <w:pPr>
        <w:tabs>
          <w:tab w:val="right" w:pos="284"/>
        </w:tabs>
        <w:jc w:val="both"/>
        <w:rPr>
          <w:rFonts w:ascii="Arial Narrow" w:hAnsi="Arial Narrow"/>
          <w:b/>
          <w:sz w:val="22"/>
          <w:szCs w:val="22"/>
        </w:rPr>
      </w:pPr>
      <w:r w:rsidRPr="00DF37E6">
        <w:rPr>
          <w:rFonts w:ascii="Arial Narrow" w:hAnsi="Arial Narrow"/>
          <w:b/>
          <w:sz w:val="22"/>
          <w:szCs w:val="22"/>
        </w:rPr>
        <w:t>Mzdy, platy, služobné príjmy a ostatné osobné vyrovnania</w:t>
      </w:r>
    </w:p>
    <w:p w:rsidR="00B81F6E" w:rsidRDefault="00B81F6E" w:rsidP="00B81F6E">
      <w:pPr>
        <w:jc w:val="both"/>
        <w:rPr>
          <w:rFonts w:ascii="Arial Narrow" w:hAnsi="Arial Narrow"/>
          <w:sz w:val="22"/>
          <w:szCs w:val="22"/>
        </w:rPr>
      </w:pPr>
      <w:r w:rsidRPr="00DF37E6">
        <w:rPr>
          <w:rFonts w:ascii="Arial Narrow" w:hAnsi="Arial Narrow"/>
          <w:sz w:val="22"/>
          <w:szCs w:val="22"/>
        </w:rPr>
        <w:t>Z</w:t>
      </w:r>
      <w:r>
        <w:rPr>
          <w:rFonts w:ascii="Arial Narrow" w:hAnsi="Arial Narrow"/>
          <w:sz w:val="22"/>
          <w:szCs w:val="22"/>
        </w:rPr>
        <w:t> </w:t>
      </w:r>
      <w:r w:rsidRPr="00DF37E6">
        <w:rPr>
          <w:rFonts w:ascii="Arial Narrow" w:hAnsi="Arial Narrow"/>
          <w:sz w:val="22"/>
          <w:szCs w:val="22"/>
        </w:rPr>
        <w:t>rozpočtovaných</w:t>
      </w:r>
      <w:r>
        <w:rPr>
          <w:rFonts w:ascii="Arial Narrow" w:hAnsi="Arial Narrow"/>
          <w:sz w:val="22"/>
          <w:szCs w:val="22"/>
        </w:rPr>
        <w:t>:</w:t>
      </w:r>
    </w:p>
    <w:p w:rsidR="00B81F6E" w:rsidRDefault="00B81F6E" w:rsidP="00B81F6E">
      <w:pPr>
        <w:jc w:val="both"/>
        <w:rPr>
          <w:rFonts w:ascii="Arial Narrow" w:hAnsi="Arial Narrow"/>
          <w:sz w:val="22"/>
          <w:szCs w:val="22"/>
        </w:rPr>
      </w:pPr>
      <w:r>
        <w:rPr>
          <w:rFonts w:ascii="Arial Narrow" w:hAnsi="Arial Narrow"/>
          <w:sz w:val="22"/>
          <w:szCs w:val="22"/>
        </w:rPr>
        <w:t>Mzdy a tarifné platy :138 825€</w:t>
      </w:r>
      <w:r w:rsidRPr="00DF37E6">
        <w:rPr>
          <w:rFonts w:ascii="Arial Narrow" w:hAnsi="Arial Narrow"/>
          <w:sz w:val="22"/>
          <w:szCs w:val="22"/>
        </w:rPr>
        <w:t xml:space="preserve"> bolo skutočné čerpanie k 31.12.201</w:t>
      </w:r>
      <w:r>
        <w:rPr>
          <w:rFonts w:ascii="Arial Narrow" w:hAnsi="Arial Narrow"/>
          <w:sz w:val="22"/>
          <w:szCs w:val="22"/>
        </w:rPr>
        <w:t>5</w:t>
      </w:r>
      <w:r w:rsidRPr="00DF37E6">
        <w:rPr>
          <w:rFonts w:ascii="Arial Narrow" w:hAnsi="Arial Narrow"/>
          <w:sz w:val="22"/>
          <w:szCs w:val="22"/>
        </w:rPr>
        <w:t xml:space="preserve"> v sume 1</w:t>
      </w:r>
      <w:r>
        <w:rPr>
          <w:rFonts w:ascii="Arial Narrow" w:hAnsi="Arial Narrow"/>
          <w:sz w:val="22"/>
          <w:szCs w:val="22"/>
        </w:rPr>
        <w:t xml:space="preserve">34 241,69 </w:t>
      </w:r>
      <w:r w:rsidRPr="00DF37E6">
        <w:rPr>
          <w:rFonts w:ascii="Arial Narrow" w:hAnsi="Arial Narrow"/>
          <w:sz w:val="22"/>
          <w:szCs w:val="22"/>
        </w:rPr>
        <w:t xml:space="preserve">€, čo je </w:t>
      </w:r>
      <w:r>
        <w:rPr>
          <w:rFonts w:ascii="Arial Narrow" w:hAnsi="Arial Narrow"/>
          <w:sz w:val="22"/>
          <w:szCs w:val="22"/>
        </w:rPr>
        <w:t>96,69</w:t>
      </w:r>
      <w:r w:rsidRPr="00DF37E6">
        <w:rPr>
          <w:rFonts w:ascii="Arial Narrow" w:hAnsi="Arial Narrow"/>
          <w:sz w:val="22"/>
          <w:szCs w:val="22"/>
        </w:rPr>
        <w:t xml:space="preserve"> % čerpanie. </w:t>
      </w:r>
    </w:p>
    <w:p w:rsidR="00B81F6E" w:rsidRPr="00DF37E6" w:rsidRDefault="00B81F6E" w:rsidP="00B81F6E">
      <w:pPr>
        <w:jc w:val="both"/>
        <w:rPr>
          <w:rFonts w:ascii="Arial Narrow" w:hAnsi="Arial Narrow"/>
          <w:sz w:val="22"/>
          <w:szCs w:val="22"/>
        </w:rPr>
      </w:pPr>
      <w:r w:rsidRPr="00DF37E6">
        <w:rPr>
          <w:rFonts w:ascii="Arial Narrow" w:hAnsi="Arial Narrow"/>
          <w:sz w:val="22"/>
          <w:szCs w:val="22"/>
        </w:rPr>
        <w:t>Patria sem mzdové prostriedky starostu obce, pracovníkov OcÚ, mzdy na prenesený výkon štátnej správy – na matriku, register obyvateľstva, životné prostredie, pozemné komunikácie a cestnú dopravu, mzdy aktivačnú činnosť</w:t>
      </w:r>
      <w:r>
        <w:rPr>
          <w:rFonts w:ascii="Arial Narrow" w:hAnsi="Arial Narrow"/>
          <w:sz w:val="22"/>
          <w:szCs w:val="22"/>
        </w:rPr>
        <w:t>.</w:t>
      </w:r>
    </w:p>
    <w:p w:rsidR="00B81F6E" w:rsidRPr="00DF37E6" w:rsidRDefault="00B81F6E" w:rsidP="00B81F6E">
      <w:pPr>
        <w:jc w:val="both"/>
        <w:rPr>
          <w:rFonts w:ascii="Arial Narrow" w:hAnsi="Arial Narrow"/>
          <w:sz w:val="22"/>
          <w:szCs w:val="22"/>
        </w:rPr>
      </w:pPr>
    </w:p>
    <w:p w:rsidR="00B81F6E" w:rsidRPr="00DF37E6" w:rsidRDefault="00B81F6E" w:rsidP="00B81F6E">
      <w:pPr>
        <w:tabs>
          <w:tab w:val="right" w:pos="284"/>
        </w:tabs>
        <w:jc w:val="both"/>
        <w:rPr>
          <w:rFonts w:ascii="Arial Narrow" w:hAnsi="Arial Narrow"/>
          <w:b/>
          <w:sz w:val="22"/>
          <w:szCs w:val="22"/>
        </w:rPr>
      </w:pPr>
      <w:r w:rsidRPr="00DF37E6">
        <w:rPr>
          <w:rFonts w:ascii="Arial Narrow" w:hAnsi="Arial Narrow"/>
          <w:b/>
          <w:sz w:val="22"/>
          <w:szCs w:val="22"/>
        </w:rPr>
        <w:t>Poistné a príspevok do poisťovní</w:t>
      </w:r>
    </w:p>
    <w:p w:rsidR="00B81F6E" w:rsidRPr="00DF37E6" w:rsidRDefault="00B81F6E" w:rsidP="00B81F6E">
      <w:pPr>
        <w:jc w:val="both"/>
        <w:rPr>
          <w:rFonts w:ascii="Arial Narrow" w:hAnsi="Arial Narrow"/>
          <w:sz w:val="22"/>
          <w:szCs w:val="22"/>
        </w:rPr>
      </w:pPr>
      <w:r w:rsidRPr="00DF37E6">
        <w:rPr>
          <w:rFonts w:ascii="Arial Narrow" w:hAnsi="Arial Narrow"/>
          <w:sz w:val="22"/>
          <w:szCs w:val="22"/>
        </w:rPr>
        <w:t>Z rozpočtovaných  47</w:t>
      </w:r>
      <w:r>
        <w:rPr>
          <w:rFonts w:ascii="Arial Narrow" w:hAnsi="Arial Narrow"/>
          <w:sz w:val="22"/>
          <w:szCs w:val="22"/>
        </w:rPr>
        <w:t xml:space="preserve"> 095</w:t>
      </w:r>
      <w:r w:rsidRPr="00DF37E6">
        <w:rPr>
          <w:rFonts w:ascii="Arial Narrow" w:hAnsi="Arial Narrow"/>
          <w:sz w:val="22"/>
          <w:szCs w:val="22"/>
        </w:rPr>
        <w:t>€ bolo skutočne čerpané k 31.12.</w:t>
      </w:r>
      <w:r>
        <w:rPr>
          <w:rFonts w:ascii="Arial Narrow" w:hAnsi="Arial Narrow"/>
          <w:sz w:val="22"/>
          <w:szCs w:val="22"/>
        </w:rPr>
        <w:t>2015</w:t>
      </w:r>
      <w:r w:rsidRPr="00DF37E6">
        <w:rPr>
          <w:rFonts w:ascii="Arial Narrow" w:hAnsi="Arial Narrow"/>
          <w:sz w:val="22"/>
          <w:szCs w:val="22"/>
        </w:rPr>
        <w:t xml:space="preserve"> v</w:t>
      </w:r>
      <w:r>
        <w:rPr>
          <w:rFonts w:ascii="Arial Narrow" w:hAnsi="Arial Narrow"/>
          <w:sz w:val="22"/>
          <w:szCs w:val="22"/>
        </w:rPr>
        <w:t> </w:t>
      </w:r>
      <w:r w:rsidRPr="00DF37E6">
        <w:rPr>
          <w:rFonts w:ascii="Arial Narrow" w:hAnsi="Arial Narrow"/>
          <w:sz w:val="22"/>
          <w:szCs w:val="22"/>
        </w:rPr>
        <w:t>sume</w:t>
      </w:r>
      <w:r>
        <w:rPr>
          <w:rFonts w:ascii="Arial Narrow" w:hAnsi="Arial Narrow"/>
          <w:sz w:val="22"/>
          <w:szCs w:val="22"/>
        </w:rPr>
        <w:t xml:space="preserve"> 49 399,29</w:t>
      </w:r>
      <w:r w:rsidRPr="00DF37E6">
        <w:rPr>
          <w:rFonts w:ascii="Arial Narrow" w:hAnsi="Arial Narrow"/>
          <w:sz w:val="22"/>
          <w:szCs w:val="22"/>
        </w:rPr>
        <w:t>€, čo je 1</w:t>
      </w:r>
      <w:r>
        <w:rPr>
          <w:rFonts w:ascii="Arial Narrow" w:hAnsi="Arial Narrow"/>
          <w:sz w:val="22"/>
          <w:szCs w:val="22"/>
        </w:rPr>
        <w:t>04,89</w:t>
      </w:r>
      <w:r w:rsidRPr="00DF37E6">
        <w:rPr>
          <w:rFonts w:ascii="Arial Narrow" w:hAnsi="Arial Narrow"/>
          <w:sz w:val="22"/>
          <w:szCs w:val="22"/>
        </w:rPr>
        <w:t xml:space="preserve"> % čerpanie. </w:t>
      </w:r>
    </w:p>
    <w:p w:rsidR="00B81F6E" w:rsidRPr="00DF37E6" w:rsidRDefault="00B81F6E" w:rsidP="00B81F6E">
      <w:pPr>
        <w:tabs>
          <w:tab w:val="right" w:pos="284"/>
        </w:tabs>
        <w:jc w:val="both"/>
        <w:rPr>
          <w:rFonts w:ascii="Arial Narrow" w:hAnsi="Arial Narrow"/>
          <w:b/>
          <w:sz w:val="22"/>
          <w:szCs w:val="22"/>
        </w:rPr>
      </w:pPr>
    </w:p>
    <w:p w:rsidR="00B81F6E" w:rsidRPr="00DF37E6" w:rsidRDefault="00B81F6E" w:rsidP="00B81F6E">
      <w:pPr>
        <w:tabs>
          <w:tab w:val="right" w:pos="284"/>
        </w:tabs>
        <w:jc w:val="both"/>
        <w:rPr>
          <w:rFonts w:ascii="Arial Narrow" w:hAnsi="Arial Narrow"/>
          <w:b/>
          <w:sz w:val="22"/>
          <w:szCs w:val="22"/>
        </w:rPr>
      </w:pPr>
      <w:r w:rsidRPr="00DF37E6">
        <w:rPr>
          <w:rFonts w:ascii="Arial Narrow" w:hAnsi="Arial Narrow"/>
          <w:b/>
          <w:sz w:val="22"/>
          <w:szCs w:val="22"/>
        </w:rPr>
        <w:t>Tovary a služby</w:t>
      </w:r>
    </w:p>
    <w:p w:rsidR="00B81F6E" w:rsidRPr="00DF37E6" w:rsidRDefault="00B81F6E" w:rsidP="00B81F6E">
      <w:pPr>
        <w:jc w:val="both"/>
        <w:rPr>
          <w:rFonts w:ascii="Arial Narrow" w:hAnsi="Arial Narrow"/>
          <w:sz w:val="22"/>
          <w:szCs w:val="22"/>
        </w:rPr>
      </w:pPr>
      <w:r w:rsidRPr="00DF37E6">
        <w:rPr>
          <w:rFonts w:ascii="Arial Narrow" w:hAnsi="Arial Narrow"/>
          <w:sz w:val="22"/>
          <w:szCs w:val="22"/>
        </w:rPr>
        <w:t xml:space="preserve">Z rozpočtovaných </w:t>
      </w:r>
      <w:r>
        <w:rPr>
          <w:rFonts w:ascii="Arial Narrow" w:hAnsi="Arial Narrow"/>
          <w:sz w:val="22"/>
          <w:szCs w:val="22"/>
        </w:rPr>
        <w:t>205 316</w:t>
      </w:r>
      <w:r w:rsidRPr="00DF37E6">
        <w:rPr>
          <w:rFonts w:ascii="Arial Narrow" w:hAnsi="Arial Narrow"/>
          <w:sz w:val="22"/>
          <w:szCs w:val="22"/>
        </w:rPr>
        <w:t>€ bolo skutočne čerpané k 31.12.201</w:t>
      </w:r>
      <w:r>
        <w:rPr>
          <w:rFonts w:ascii="Arial Narrow" w:hAnsi="Arial Narrow"/>
          <w:sz w:val="22"/>
          <w:szCs w:val="22"/>
        </w:rPr>
        <w:t>5</w:t>
      </w:r>
      <w:r w:rsidRPr="00DF37E6">
        <w:rPr>
          <w:rFonts w:ascii="Arial Narrow" w:hAnsi="Arial Narrow"/>
          <w:sz w:val="22"/>
          <w:szCs w:val="22"/>
        </w:rPr>
        <w:t xml:space="preserve"> v</w:t>
      </w:r>
      <w:r>
        <w:rPr>
          <w:rFonts w:ascii="Arial Narrow" w:hAnsi="Arial Narrow"/>
          <w:sz w:val="22"/>
          <w:szCs w:val="22"/>
        </w:rPr>
        <w:t> </w:t>
      </w:r>
      <w:r w:rsidRPr="00DF37E6">
        <w:rPr>
          <w:rFonts w:ascii="Arial Narrow" w:hAnsi="Arial Narrow"/>
          <w:sz w:val="22"/>
          <w:szCs w:val="22"/>
        </w:rPr>
        <w:t>sume</w:t>
      </w:r>
      <w:r>
        <w:rPr>
          <w:rFonts w:ascii="Arial Narrow" w:hAnsi="Arial Narrow"/>
          <w:sz w:val="22"/>
          <w:szCs w:val="22"/>
        </w:rPr>
        <w:t xml:space="preserve"> 193 542,30</w:t>
      </w:r>
      <w:r w:rsidRPr="00DF37E6">
        <w:rPr>
          <w:rFonts w:ascii="Arial Narrow" w:hAnsi="Arial Narrow"/>
          <w:sz w:val="22"/>
          <w:szCs w:val="22"/>
        </w:rPr>
        <w:t>€, čo je 9</w:t>
      </w:r>
      <w:r>
        <w:rPr>
          <w:rFonts w:ascii="Arial Narrow" w:hAnsi="Arial Narrow"/>
          <w:sz w:val="22"/>
          <w:szCs w:val="22"/>
        </w:rPr>
        <w:t>4,26</w:t>
      </w:r>
      <w:r w:rsidRPr="00DF37E6">
        <w:rPr>
          <w:rFonts w:ascii="Arial Narrow" w:hAnsi="Arial Narrow"/>
          <w:sz w:val="22"/>
          <w:szCs w:val="22"/>
        </w:rPr>
        <w:t xml:space="preserve"> % čerpanie. Ide o prevádzkové výdavky OcÚ, ako sú cestovné náhrady, energie, materiál, dopravné, rutinná a štandardná údržba, nájomné za nájom a ostatné tovary a služby.</w:t>
      </w:r>
    </w:p>
    <w:p w:rsidR="00B81F6E" w:rsidRPr="00DF37E6" w:rsidRDefault="00B81F6E" w:rsidP="00B81F6E">
      <w:pPr>
        <w:jc w:val="both"/>
        <w:rPr>
          <w:rFonts w:ascii="Arial Narrow" w:hAnsi="Arial Narrow"/>
          <w:sz w:val="22"/>
          <w:szCs w:val="22"/>
        </w:rPr>
      </w:pPr>
    </w:p>
    <w:p w:rsidR="00B81F6E" w:rsidRPr="00DF37E6" w:rsidRDefault="00B81F6E" w:rsidP="00B81F6E">
      <w:pPr>
        <w:tabs>
          <w:tab w:val="right" w:pos="284"/>
        </w:tabs>
        <w:jc w:val="both"/>
        <w:rPr>
          <w:rFonts w:ascii="Arial Narrow" w:hAnsi="Arial Narrow"/>
          <w:b/>
          <w:sz w:val="22"/>
          <w:szCs w:val="22"/>
        </w:rPr>
      </w:pPr>
      <w:r w:rsidRPr="00DF37E6">
        <w:rPr>
          <w:rFonts w:ascii="Arial Narrow" w:hAnsi="Arial Narrow"/>
          <w:b/>
          <w:sz w:val="22"/>
          <w:szCs w:val="22"/>
        </w:rPr>
        <w:t>Bežné transfery</w:t>
      </w:r>
    </w:p>
    <w:p w:rsidR="00B81F6E" w:rsidRPr="00DF37E6" w:rsidRDefault="00B81F6E" w:rsidP="00B81F6E">
      <w:pPr>
        <w:jc w:val="both"/>
        <w:rPr>
          <w:rFonts w:ascii="Arial Narrow" w:hAnsi="Arial Narrow"/>
          <w:sz w:val="22"/>
          <w:szCs w:val="22"/>
        </w:rPr>
      </w:pPr>
      <w:r w:rsidRPr="00DF37E6">
        <w:rPr>
          <w:rFonts w:ascii="Arial Narrow" w:hAnsi="Arial Narrow"/>
          <w:sz w:val="22"/>
          <w:szCs w:val="22"/>
        </w:rPr>
        <w:t xml:space="preserve">Z rozpočtovaných </w:t>
      </w:r>
      <w:r>
        <w:rPr>
          <w:rFonts w:ascii="Arial Narrow" w:hAnsi="Arial Narrow"/>
          <w:sz w:val="22"/>
          <w:szCs w:val="22"/>
        </w:rPr>
        <w:t>36 425</w:t>
      </w:r>
      <w:r w:rsidRPr="00DF37E6">
        <w:rPr>
          <w:rFonts w:ascii="Arial Narrow" w:hAnsi="Arial Narrow"/>
          <w:sz w:val="22"/>
          <w:szCs w:val="22"/>
        </w:rPr>
        <w:t>€ bolo skutočne čerpané k 31.12.20</w:t>
      </w:r>
      <w:r w:rsidR="00DD3455">
        <w:rPr>
          <w:rFonts w:ascii="Arial Narrow" w:hAnsi="Arial Narrow"/>
          <w:sz w:val="22"/>
          <w:szCs w:val="22"/>
        </w:rPr>
        <w:t>15</w:t>
      </w:r>
      <w:bookmarkStart w:id="0" w:name="_GoBack"/>
      <w:bookmarkEnd w:id="0"/>
      <w:r w:rsidRPr="00DF37E6">
        <w:rPr>
          <w:rFonts w:ascii="Arial Narrow" w:hAnsi="Arial Narrow"/>
          <w:sz w:val="22"/>
          <w:szCs w:val="22"/>
        </w:rPr>
        <w:t xml:space="preserve"> v sume </w:t>
      </w:r>
      <w:r>
        <w:rPr>
          <w:rFonts w:ascii="Arial Narrow" w:hAnsi="Arial Narrow"/>
          <w:sz w:val="22"/>
          <w:szCs w:val="22"/>
        </w:rPr>
        <w:t>30 570,45</w:t>
      </w:r>
      <w:r w:rsidRPr="00DF37E6">
        <w:rPr>
          <w:rFonts w:ascii="Arial Narrow" w:hAnsi="Arial Narrow"/>
          <w:sz w:val="22"/>
          <w:szCs w:val="22"/>
        </w:rPr>
        <w:t xml:space="preserve">€, čo predstavuje </w:t>
      </w:r>
      <w:r>
        <w:rPr>
          <w:rFonts w:ascii="Arial Narrow" w:hAnsi="Arial Narrow"/>
          <w:sz w:val="22"/>
          <w:szCs w:val="22"/>
        </w:rPr>
        <w:t>83,92</w:t>
      </w:r>
      <w:r w:rsidRPr="00DF37E6">
        <w:rPr>
          <w:rFonts w:ascii="Arial Narrow" w:hAnsi="Arial Narrow"/>
          <w:sz w:val="22"/>
          <w:szCs w:val="22"/>
        </w:rPr>
        <w:t xml:space="preserve"> % čerpanie. Bežné transfery zahŕňajú transfery na bežné výdavky pre TJ Tatran Hybe v sume </w:t>
      </w:r>
      <w:r>
        <w:rPr>
          <w:rFonts w:ascii="Arial Narrow" w:hAnsi="Arial Narrow"/>
          <w:sz w:val="22"/>
          <w:szCs w:val="22"/>
        </w:rPr>
        <w:t>500</w:t>
      </w:r>
      <w:r w:rsidRPr="00DF37E6">
        <w:rPr>
          <w:rFonts w:ascii="Arial Narrow" w:hAnsi="Arial Narrow"/>
          <w:sz w:val="22"/>
          <w:szCs w:val="22"/>
        </w:rPr>
        <w:t xml:space="preserve">0€,  SOS SČK Liptovský Hrádok v sume </w:t>
      </w:r>
      <w:r>
        <w:rPr>
          <w:rFonts w:ascii="Arial Narrow" w:hAnsi="Arial Narrow"/>
          <w:sz w:val="22"/>
          <w:szCs w:val="22"/>
        </w:rPr>
        <w:t>1</w:t>
      </w:r>
      <w:r w:rsidRPr="00DF37E6">
        <w:rPr>
          <w:rFonts w:ascii="Arial Narrow" w:hAnsi="Arial Narrow"/>
          <w:sz w:val="22"/>
          <w:szCs w:val="22"/>
        </w:rPr>
        <w:t xml:space="preserve">00€, Jednotu dôchodcov v sume </w:t>
      </w:r>
      <w:r>
        <w:rPr>
          <w:rFonts w:ascii="Arial Narrow" w:hAnsi="Arial Narrow"/>
          <w:sz w:val="22"/>
          <w:szCs w:val="22"/>
        </w:rPr>
        <w:t>2</w:t>
      </w:r>
      <w:r w:rsidRPr="00DF37E6">
        <w:rPr>
          <w:rFonts w:ascii="Arial Narrow" w:hAnsi="Arial Narrow"/>
          <w:sz w:val="22"/>
          <w:szCs w:val="22"/>
        </w:rPr>
        <w:t>00€, Zväz holubiarov v sume 9</w:t>
      </w:r>
      <w:r>
        <w:rPr>
          <w:rFonts w:ascii="Arial Narrow" w:hAnsi="Arial Narrow"/>
          <w:sz w:val="22"/>
          <w:szCs w:val="22"/>
        </w:rPr>
        <w:t>3,60</w:t>
      </w:r>
      <w:r w:rsidRPr="00DF37E6">
        <w:rPr>
          <w:rFonts w:ascii="Arial Narrow" w:hAnsi="Arial Narrow"/>
          <w:sz w:val="22"/>
          <w:szCs w:val="22"/>
        </w:rPr>
        <w:t xml:space="preserve">€, ECAV Hybe </w:t>
      </w:r>
      <w:r>
        <w:rPr>
          <w:rFonts w:ascii="Arial Narrow" w:hAnsi="Arial Narrow"/>
          <w:sz w:val="22"/>
          <w:szCs w:val="22"/>
        </w:rPr>
        <w:t>1000</w:t>
      </w:r>
      <w:r w:rsidRPr="00DF37E6">
        <w:rPr>
          <w:rFonts w:ascii="Arial Narrow" w:hAnsi="Arial Narrow"/>
          <w:sz w:val="22"/>
          <w:szCs w:val="22"/>
        </w:rPr>
        <w:t xml:space="preserve">€, RKC Hybe 350€, Spoločný stavebný úrad v Liptovskom Hrádku </w:t>
      </w:r>
      <w:r>
        <w:rPr>
          <w:rFonts w:ascii="Arial Narrow" w:hAnsi="Arial Narrow"/>
          <w:sz w:val="22"/>
          <w:szCs w:val="22"/>
        </w:rPr>
        <w:t>5279,04</w:t>
      </w:r>
      <w:r w:rsidRPr="00DF37E6">
        <w:rPr>
          <w:rFonts w:ascii="Arial Narrow" w:hAnsi="Arial Narrow"/>
          <w:sz w:val="22"/>
          <w:szCs w:val="22"/>
        </w:rPr>
        <w:t>€, transfery krúžková činnosť  (ZŠ Hybe, CVČ L. Hrádok, CVČ L. Mikuláš) 2</w:t>
      </w:r>
      <w:r>
        <w:rPr>
          <w:rFonts w:ascii="Arial Narrow" w:hAnsi="Arial Narrow"/>
          <w:sz w:val="22"/>
          <w:szCs w:val="22"/>
        </w:rPr>
        <w:t>216</w:t>
      </w:r>
      <w:r w:rsidRPr="00DF37E6">
        <w:rPr>
          <w:rFonts w:ascii="Arial Narrow" w:hAnsi="Arial Narrow"/>
          <w:sz w:val="22"/>
          <w:szCs w:val="22"/>
        </w:rPr>
        <w:t>€, členské príspevky ZMOS, ZMOL, RVC, MAS HL, Región Tatry, Spoločnosť priateľov múzea LD v sumárnej hodnote 14</w:t>
      </w:r>
      <w:r>
        <w:rPr>
          <w:rFonts w:ascii="Arial Narrow" w:hAnsi="Arial Narrow"/>
          <w:sz w:val="22"/>
          <w:szCs w:val="22"/>
        </w:rPr>
        <w:t>60,57</w:t>
      </w:r>
      <w:r w:rsidRPr="00DF37E6">
        <w:rPr>
          <w:rFonts w:ascii="Arial Narrow" w:hAnsi="Arial Narrow"/>
          <w:sz w:val="22"/>
          <w:szCs w:val="22"/>
        </w:rPr>
        <w:t>€</w:t>
      </w:r>
      <w:r>
        <w:rPr>
          <w:rFonts w:ascii="Arial Narrow" w:hAnsi="Arial Narrow"/>
          <w:sz w:val="22"/>
          <w:szCs w:val="22"/>
        </w:rPr>
        <w:t>, Príspevky rodičom pri narodení dieťata 800€, príspevky na prídavky na dieťa a hmotnú núdzu financované  štátom formou výkonu osobitného príjemcu 7023,34 (rodina Lacková, Martin Kutrla), príspevok A.Tkáčovej pri prepustení z výkonu trestu 50€, a vrátené príjmy základnej školy odvádzané podľa legislatívy obci v plnej výške.</w:t>
      </w:r>
    </w:p>
    <w:p w:rsidR="00B81F6E" w:rsidRPr="00DF37E6" w:rsidRDefault="00B81F6E" w:rsidP="00B81F6E">
      <w:pPr>
        <w:jc w:val="both"/>
        <w:rPr>
          <w:rFonts w:ascii="Arial Narrow" w:hAnsi="Arial Narrow"/>
          <w:sz w:val="22"/>
          <w:szCs w:val="22"/>
        </w:rPr>
      </w:pPr>
    </w:p>
    <w:p w:rsidR="00B81F6E" w:rsidRPr="00DF37E6" w:rsidRDefault="00B81F6E" w:rsidP="00B81F6E">
      <w:pPr>
        <w:tabs>
          <w:tab w:val="right" w:pos="284"/>
        </w:tabs>
        <w:jc w:val="both"/>
        <w:rPr>
          <w:rFonts w:ascii="Arial Narrow" w:hAnsi="Arial Narrow"/>
          <w:b/>
          <w:sz w:val="22"/>
          <w:szCs w:val="22"/>
        </w:rPr>
      </w:pPr>
      <w:r w:rsidRPr="00DF37E6">
        <w:rPr>
          <w:rFonts w:ascii="Arial Narrow" w:hAnsi="Arial Narrow"/>
          <w:b/>
          <w:sz w:val="22"/>
          <w:szCs w:val="22"/>
        </w:rPr>
        <w:lastRenderedPageBreak/>
        <w:t>Splácanie úrokov a ostatné platby súvisiace s úvermi, pôžičkami a návratnými     finančnými výpomocami</w:t>
      </w:r>
    </w:p>
    <w:p w:rsidR="00B81F6E" w:rsidRDefault="00B81F6E" w:rsidP="00B81F6E">
      <w:pPr>
        <w:jc w:val="both"/>
        <w:rPr>
          <w:rFonts w:ascii="Arial Narrow" w:hAnsi="Arial Narrow"/>
          <w:sz w:val="22"/>
          <w:szCs w:val="22"/>
        </w:rPr>
      </w:pPr>
      <w:r w:rsidRPr="00DF37E6">
        <w:rPr>
          <w:rFonts w:ascii="Arial Narrow" w:hAnsi="Arial Narrow"/>
          <w:sz w:val="22"/>
          <w:szCs w:val="22"/>
        </w:rPr>
        <w:t>Z rozpočtovaných 11</w:t>
      </w:r>
      <w:r>
        <w:rPr>
          <w:rFonts w:ascii="Arial Narrow" w:hAnsi="Arial Narrow"/>
          <w:sz w:val="22"/>
          <w:szCs w:val="22"/>
        </w:rPr>
        <w:t xml:space="preserve"> 650 </w:t>
      </w:r>
      <w:r w:rsidRPr="00DF37E6">
        <w:rPr>
          <w:rFonts w:ascii="Arial Narrow" w:hAnsi="Arial Narrow"/>
          <w:sz w:val="22"/>
          <w:szCs w:val="22"/>
        </w:rPr>
        <w:t>EUR bolo skutočne vyčerpané k 31.12.</w:t>
      </w:r>
      <w:r>
        <w:rPr>
          <w:rFonts w:ascii="Arial Narrow" w:hAnsi="Arial Narrow"/>
          <w:sz w:val="22"/>
          <w:szCs w:val="22"/>
        </w:rPr>
        <w:t>2015</w:t>
      </w:r>
      <w:r w:rsidRPr="00DF37E6">
        <w:rPr>
          <w:rFonts w:ascii="Arial Narrow" w:hAnsi="Arial Narrow"/>
          <w:sz w:val="22"/>
          <w:szCs w:val="22"/>
        </w:rPr>
        <w:t xml:space="preserve"> v sume </w:t>
      </w:r>
      <w:r>
        <w:rPr>
          <w:rFonts w:ascii="Arial Narrow" w:hAnsi="Arial Narrow"/>
          <w:sz w:val="22"/>
          <w:szCs w:val="22"/>
        </w:rPr>
        <w:t>9691,94</w:t>
      </w:r>
      <w:r w:rsidRPr="00DF37E6">
        <w:rPr>
          <w:rFonts w:ascii="Arial Narrow" w:hAnsi="Arial Narrow"/>
          <w:sz w:val="22"/>
          <w:szCs w:val="22"/>
        </w:rPr>
        <w:t xml:space="preserve">€, čo predstavuje </w:t>
      </w:r>
      <w:r>
        <w:rPr>
          <w:rFonts w:ascii="Arial Narrow" w:hAnsi="Arial Narrow"/>
          <w:sz w:val="22"/>
          <w:szCs w:val="22"/>
        </w:rPr>
        <w:t>83,19</w:t>
      </w:r>
      <w:r w:rsidRPr="00DF37E6">
        <w:rPr>
          <w:rFonts w:ascii="Arial Narrow" w:hAnsi="Arial Narrow"/>
          <w:sz w:val="22"/>
          <w:szCs w:val="22"/>
        </w:rPr>
        <w:t xml:space="preserve"> % čerpanie. Jedná sa o splácanie úrokov z úverov ŠFRB na bytové domy a úveru v Prima banke Slovensko a.s. na výstavbu materskej školy. </w:t>
      </w:r>
    </w:p>
    <w:p w:rsidR="00B81F6E" w:rsidRDefault="00B81F6E" w:rsidP="00B81F6E">
      <w:pPr>
        <w:jc w:val="both"/>
        <w:rPr>
          <w:rFonts w:ascii="Arial Narrow" w:hAnsi="Arial Narrow"/>
          <w:sz w:val="22"/>
          <w:szCs w:val="22"/>
        </w:rPr>
      </w:pPr>
    </w:p>
    <w:p w:rsidR="00B81F6E" w:rsidRDefault="00B81F6E" w:rsidP="00B81F6E">
      <w:pPr>
        <w:jc w:val="both"/>
        <w:rPr>
          <w:rFonts w:ascii="Arial Narrow" w:hAnsi="Arial Narrow"/>
          <w:sz w:val="22"/>
          <w:szCs w:val="22"/>
        </w:rPr>
      </w:pPr>
    </w:p>
    <w:p w:rsidR="00B81F6E" w:rsidRDefault="00B81F6E" w:rsidP="00B81F6E">
      <w:pPr>
        <w:jc w:val="both"/>
        <w:rPr>
          <w:rFonts w:ascii="Arial Narrow" w:hAnsi="Arial Narrow"/>
          <w:sz w:val="22"/>
          <w:szCs w:val="22"/>
        </w:rPr>
      </w:pPr>
    </w:p>
    <w:p w:rsidR="00B81F6E" w:rsidRPr="00DF37E6" w:rsidRDefault="00B81F6E" w:rsidP="00B81F6E">
      <w:pPr>
        <w:jc w:val="both"/>
        <w:rPr>
          <w:rFonts w:ascii="Arial Narrow" w:hAnsi="Arial Narrow"/>
          <w:sz w:val="22"/>
          <w:szCs w:val="22"/>
        </w:rPr>
      </w:pPr>
    </w:p>
    <w:p w:rsidR="00B81F6E" w:rsidRPr="00DF37E6" w:rsidRDefault="00B81F6E" w:rsidP="00B81F6E">
      <w:pPr>
        <w:jc w:val="both"/>
        <w:rPr>
          <w:rFonts w:ascii="Arial Narrow" w:hAnsi="Arial Narrow"/>
          <w:sz w:val="22"/>
          <w:szCs w:val="22"/>
        </w:rPr>
      </w:pPr>
    </w:p>
    <w:p w:rsidR="00B81F6E" w:rsidRPr="00DF37E6" w:rsidRDefault="00B81F6E" w:rsidP="00B81F6E">
      <w:pPr>
        <w:rPr>
          <w:rFonts w:ascii="Arial Narrow" w:hAnsi="Arial Narrow"/>
          <w:b/>
          <w:color w:val="FF0000"/>
          <w:sz w:val="22"/>
          <w:szCs w:val="22"/>
        </w:rPr>
      </w:pPr>
      <w:r w:rsidRPr="00DF37E6">
        <w:rPr>
          <w:rFonts w:ascii="Arial Narrow" w:hAnsi="Arial Narrow"/>
          <w:b/>
          <w:color w:val="FF0000"/>
          <w:sz w:val="22"/>
          <w:szCs w:val="22"/>
        </w:rPr>
        <w:t>2) Kapitálové výdavky :</w:t>
      </w:r>
    </w:p>
    <w:p w:rsidR="00B81F6E" w:rsidRPr="00DF37E6" w:rsidRDefault="00B81F6E" w:rsidP="00B81F6E">
      <w:pPr>
        <w:rPr>
          <w:rFonts w:ascii="Arial Narrow" w:hAnsi="Arial Narrow"/>
          <w:b/>
          <w:sz w:val="22"/>
          <w:szCs w:val="22"/>
        </w:rPr>
      </w:pPr>
      <w:r w:rsidRPr="00DF37E6">
        <w:rPr>
          <w:rFonts w:ascii="Arial Narrow" w:hAnsi="Arial Narrow"/>
          <w:b/>
          <w:sz w:val="22"/>
          <w:szCs w:val="22"/>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3323"/>
      </w:tblGrid>
      <w:tr w:rsidR="00B81F6E" w:rsidRPr="00DF37E6" w:rsidTr="00B81F6E">
        <w:tc>
          <w:tcPr>
            <w:tcW w:w="2962" w:type="dxa"/>
            <w:shd w:val="clear" w:color="auto" w:fill="D9D9D9"/>
          </w:tcPr>
          <w:p w:rsidR="00B81F6E" w:rsidRPr="00DF37E6" w:rsidRDefault="00B81F6E" w:rsidP="00B81F6E">
            <w:pPr>
              <w:jc w:val="center"/>
              <w:rPr>
                <w:rFonts w:ascii="Arial Narrow" w:hAnsi="Arial Narrow"/>
                <w:b/>
                <w:sz w:val="22"/>
                <w:szCs w:val="22"/>
              </w:rPr>
            </w:pPr>
            <w:r w:rsidRPr="00DF37E6">
              <w:rPr>
                <w:rFonts w:ascii="Arial Narrow" w:hAnsi="Arial Narrow"/>
                <w:b/>
                <w:sz w:val="22"/>
                <w:szCs w:val="22"/>
              </w:rPr>
              <w:t>Rozpočet na rok 201</w:t>
            </w:r>
            <w:r>
              <w:rPr>
                <w:rFonts w:ascii="Arial Narrow" w:hAnsi="Arial Narrow"/>
                <w:b/>
                <w:sz w:val="22"/>
                <w:szCs w:val="22"/>
              </w:rPr>
              <w:t>5</w:t>
            </w:r>
          </w:p>
        </w:tc>
        <w:tc>
          <w:tcPr>
            <w:tcW w:w="3071" w:type="dxa"/>
            <w:shd w:val="clear" w:color="auto" w:fill="D9D9D9"/>
          </w:tcPr>
          <w:p w:rsidR="00B81F6E" w:rsidRPr="00DF37E6" w:rsidRDefault="00B81F6E" w:rsidP="00B81F6E">
            <w:pPr>
              <w:jc w:val="center"/>
              <w:rPr>
                <w:rFonts w:ascii="Arial Narrow" w:hAnsi="Arial Narrow"/>
                <w:b/>
                <w:sz w:val="22"/>
                <w:szCs w:val="22"/>
              </w:rPr>
            </w:pPr>
            <w:r w:rsidRPr="00DF37E6">
              <w:rPr>
                <w:rFonts w:ascii="Arial Narrow" w:hAnsi="Arial Narrow"/>
                <w:b/>
                <w:sz w:val="22"/>
                <w:szCs w:val="22"/>
              </w:rPr>
              <w:t>Skutočnosť k 31.12.2014</w:t>
            </w:r>
          </w:p>
        </w:tc>
        <w:tc>
          <w:tcPr>
            <w:tcW w:w="3323" w:type="dxa"/>
            <w:shd w:val="clear" w:color="auto" w:fill="D9D9D9"/>
          </w:tcPr>
          <w:p w:rsidR="00B81F6E" w:rsidRPr="00DF37E6" w:rsidRDefault="00B81F6E" w:rsidP="00B81F6E">
            <w:pPr>
              <w:jc w:val="center"/>
              <w:rPr>
                <w:rFonts w:ascii="Arial Narrow" w:hAnsi="Arial Narrow"/>
                <w:b/>
                <w:sz w:val="22"/>
                <w:szCs w:val="22"/>
              </w:rPr>
            </w:pPr>
            <w:r w:rsidRPr="00DF37E6">
              <w:rPr>
                <w:rFonts w:ascii="Arial Narrow" w:hAnsi="Arial Narrow"/>
                <w:b/>
                <w:sz w:val="22"/>
                <w:szCs w:val="22"/>
              </w:rPr>
              <w:t>% čerpania</w:t>
            </w:r>
          </w:p>
        </w:tc>
      </w:tr>
      <w:tr w:rsidR="00B81F6E" w:rsidRPr="00DF37E6" w:rsidTr="00B81F6E">
        <w:tc>
          <w:tcPr>
            <w:tcW w:w="2962" w:type="dxa"/>
          </w:tcPr>
          <w:p w:rsidR="00B81F6E" w:rsidRPr="00DF37E6" w:rsidRDefault="00B81F6E" w:rsidP="00B81F6E">
            <w:pPr>
              <w:jc w:val="center"/>
              <w:rPr>
                <w:rFonts w:ascii="Arial Narrow" w:hAnsi="Arial Narrow"/>
                <w:sz w:val="22"/>
                <w:szCs w:val="22"/>
              </w:rPr>
            </w:pPr>
            <w:r w:rsidRPr="00DF37E6">
              <w:rPr>
                <w:rFonts w:ascii="Arial Narrow" w:hAnsi="Arial Narrow"/>
                <w:sz w:val="22"/>
                <w:szCs w:val="22"/>
              </w:rPr>
              <w:t>21</w:t>
            </w:r>
            <w:r>
              <w:rPr>
                <w:rFonts w:ascii="Arial Narrow" w:hAnsi="Arial Narrow"/>
                <w:sz w:val="22"/>
                <w:szCs w:val="22"/>
              </w:rPr>
              <w:t>9 512</w:t>
            </w:r>
            <w:r w:rsidRPr="00DF37E6">
              <w:rPr>
                <w:rFonts w:ascii="Arial Narrow" w:hAnsi="Arial Narrow"/>
                <w:sz w:val="22"/>
                <w:szCs w:val="22"/>
              </w:rPr>
              <w:t>€</w:t>
            </w:r>
          </w:p>
        </w:tc>
        <w:tc>
          <w:tcPr>
            <w:tcW w:w="3071" w:type="dxa"/>
          </w:tcPr>
          <w:p w:rsidR="00B81F6E" w:rsidRPr="00DF37E6" w:rsidRDefault="00B81F6E" w:rsidP="00B81F6E">
            <w:pPr>
              <w:jc w:val="center"/>
              <w:rPr>
                <w:rFonts w:ascii="Arial Narrow" w:hAnsi="Arial Narrow"/>
                <w:sz w:val="22"/>
                <w:szCs w:val="22"/>
              </w:rPr>
            </w:pPr>
            <w:r>
              <w:rPr>
                <w:rFonts w:ascii="Arial Narrow" w:hAnsi="Arial Narrow"/>
                <w:sz w:val="22"/>
                <w:szCs w:val="22"/>
              </w:rPr>
              <w:t>203 696,51</w:t>
            </w:r>
          </w:p>
        </w:tc>
        <w:tc>
          <w:tcPr>
            <w:tcW w:w="3323" w:type="dxa"/>
          </w:tcPr>
          <w:p w:rsidR="00B81F6E" w:rsidRPr="00DF37E6" w:rsidRDefault="00B81F6E" w:rsidP="00B81F6E">
            <w:pPr>
              <w:jc w:val="center"/>
              <w:rPr>
                <w:rFonts w:ascii="Arial Narrow" w:hAnsi="Arial Narrow"/>
                <w:b/>
                <w:sz w:val="22"/>
                <w:szCs w:val="22"/>
              </w:rPr>
            </w:pPr>
            <w:r>
              <w:rPr>
                <w:rFonts w:ascii="Arial Narrow" w:hAnsi="Arial Narrow"/>
                <w:sz w:val="22"/>
                <w:szCs w:val="22"/>
              </w:rPr>
              <w:t>92,79</w:t>
            </w:r>
          </w:p>
        </w:tc>
      </w:tr>
    </w:tbl>
    <w:p w:rsidR="00B81F6E" w:rsidRPr="00DF37E6" w:rsidRDefault="00B81F6E" w:rsidP="00B81F6E">
      <w:pPr>
        <w:outlineLvl w:val="0"/>
        <w:rPr>
          <w:rFonts w:ascii="Arial Narrow" w:hAnsi="Arial Narrow"/>
          <w:sz w:val="22"/>
          <w:szCs w:val="22"/>
        </w:rPr>
      </w:pPr>
    </w:p>
    <w:p w:rsidR="00B81F6E" w:rsidRPr="00DF37E6" w:rsidRDefault="00B81F6E" w:rsidP="00B81F6E">
      <w:pPr>
        <w:jc w:val="both"/>
        <w:rPr>
          <w:rFonts w:ascii="Arial Narrow" w:hAnsi="Arial Narrow"/>
          <w:sz w:val="22"/>
          <w:szCs w:val="22"/>
        </w:rPr>
      </w:pPr>
      <w:r w:rsidRPr="00DF37E6">
        <w:rPr>
          <w:rFonts w:ascii="Arial Narrow" w:hAnsi="Arial Narrow"/>
          <w:sz w:val="22"/>
          <w:szCs w:val="22"/>
        </w:rPr>
        <w:t>Z rozpočtovaných kapitálových výdavkov 2</w:t>
      </w:r>
      <w:r>
        <w:rPr>
          <w:rFonts w:ascii="Arial Narrow" w:hAnsi="Arial Narrow"/>
          <w:sz w:val="22"/>
          <w:szCs w:val="22"/>
        </w:rPr>
        <w:t>19 512</w:t>
      </w:r>
      <w:r w:rsidRPr="00DF37E6">
        <w:rPr>
          <w:rFonts w:ascii="Arial Narrow" w:hAnsi="Arial Narrow"/>
          <w:sz w:val="22"/>
          <w:szCs w:val="22"/>
        </w:rPr>
        <w:t>€ bolo skutočne čerpané  k 31.12.201</w:t>
      </w:r>
      <w:r>
        <w:rPr>
          <w:rFonts w:ascii="Arial Narrow" w:hAnsi="Arial Narrow"/>
          <w:sz w:val="22"/>
          <w:szCs w:val="22"/>
        </w:rPr>
        <w:t>5</w:t>
      </w:r>
      <w:r w:rsidRPr="00DF37E6">
        <w:rPr>
          <w:rFonts w:ascii="Arial Narrow" w:hAnsi="Arial Narrow"/>
          <w:sz w:val="22"/>
          <w:szCs w:val="22"/>
        </w:rPr>
        <w:t xml:space="preserve"> v sume </w:t>
      </w:r>
      <w:r>
        <w:rPr>
          <w:rFonts w:ascii="Arial Narrow" w:hAnsi="Arial Narrow"/>
          <w:sz w:val="22"/>
          <w:szCs w:val="22"/>
        </w:rPr>
        <w:t>203 696,51</w:t>
      </w:r>
      <w:r w:rsidRPr="00DF37E6">
        <w:rPr>
          <w:rFonts w:ascii="Arial Narrow" w:hAnsi="Arial Narrow"/>
          <w:sz w:val="22"/>
          <w:szCs w:val="22"/>
        </w:rPr>
        <w:t xml:space="preserve">€, čo predstavuje  </w:t>
      </w:r>
      <w:r>
        <w:rPr>
          <w:rFonts w:ascii="Arial Narrow" w:hAnsi="Arial Narrow"/>
          <w:sz w:val="22"/>
          <w:szCs w:val="22"/>
        </w:rPr>
        <w:t>92,79</w:t>
      </w:r>
      <w:r w:rsidRPr="00DF37E6">
        <w:rPr>
          <w:rFonts w:ascii="Arial Narrow" w:hAnsi="Arial Narrow"/>
          <w:sz w:val="22"/>
          <w:szCs w:val="22"/>
        </w:rPr>
        <w:t xml:space="preserve"> % čerpanie. </w:t>
      </w:r>
    </w:p>
    <w:p w:rsidR="00B81F6E" w:rsidRPr="00DF37E6" w:rsidRDefault="00B81F6E" w:rsidP="00B81F6E">
      <w:pPr>
        <w:outlineLvl w:val="0"/>
        <w:rPr>
          <w:rFonts w:ascii="Arial Narrow" w:hAnsi="Arial Narrow"/>
          <w:sz w:val="22"/>
          <w:szCs w:val="22"/>
        </w:rPr>
      </w:pPr>
    </w:p>
    <w:p w:rsidR="00B81F6E" w:rsidRPr="00DF37E6" w:rsidRDefault="00B81F6E" w:rsidP="00B81F6E">
      <w:pPr>
        <w:jc w:val="both"/>
        <w:rPr>
          <w:rFonts w:ascii="Arial Narrow" w:hAnsi="Arial Narrow"/>
          <w:color w:val="000000"/>
          <w:sz w:val="22"/>
          <w:szCs w:val="22"/>
        </w:rPr>
      </w:pPr>
      <w:r w:rsidRPr="00DF37E6">
        <w:rPr>
          <w:rFonts w:ascii="Arial Narrow" w:hAnsi="Arial Narrow"/>
          <w:color w:val="000000"/>
          <w:sz w:val="22"/>
          <w:szCs w:val="22"/>
        </w:rPr>
        <w:t xml:space="preserve">Čerpanie jednotlivých rozpočtových položiek kapitálového rozpočtu je obsiahnuté v prílohe Čerpanie finančného rozpočtu, ktorá je prílohou Záverečného účtu. </w:t>
      </w:r>
    </w:p>
    <w:p w:rsidR="00B81F6E" w:rsidRPr="00DF37E6" w:rsidRDefault="00B81F6E" w:rsidP="00B81F6E">
      <w:pPr>
        <w:outlineLvl w:val="0"/>
        <w:rPr>
          <w:rFonts w:ascii="Arial Narrow" w:hAnsi="Arial Narrow"/>
          <w:color w:val="FF0000"/>
          <w:sz w:val="22"/>
          <w:szCs w:val="22"/>
        </w:rPr>
      </w:pPr>
    </w:p>
    <w:p w:rsidR="00B81F6E" w:rsidRPr="00DF37E6" w:rsidRDefault="00B81F6E" w:rsidP="00B81F6E">
      <w:pPr>
        <w:jc w:val="both"/>
        <w:rPr>
          <w:rFonts w:ascii="Arial Narrow" w:hAnsi="Arial Narrow"/>
          <w:b/>
          <w:sz w:val="22"/>
          <w:szCs w:val="22"/>
        </w:rPr>
      </w:pPr>
      <w:r w:rsidRPr="00DF37E6">
        <w:rPr>
          <w:rFonts w:ascii="Arial Narrow" w:hAnsi="Arial Narrow"/>
          <w:b/>
          <w:sz w:val="22"/>
          <w:szCs w:val="22"/>
        </w:rPr>
        <w:t xml:space="preserve">Medzi významné položky kapitálového rozpočtu patrí: </w:t>
      </w:r>
    </w:p>
    <w:p w:rsidR="00B81F6E" w:rsidRPr="00DF37E6" w:rsidRDefault="00B81F6E" w:rsidP="00B81F6E">
      <w:pPr>
        <w:numPr>
          <w:ilvl w:val="0"/>
          <w:numId w:val="9"/>
        </w:numPr>
        <w:jc w:val="both"/>
        <w:rPr>
          <w:rFonts w:ascii="Arial Narrow" w:hAnsi="Arial Narrow"/>
          <w:b/>
          <w:sz w:val="22"/>
          <w:szCs w:val="22"/>
        </w:rPr>
      </w:pPr>
      <w:r>
        <w:rPr>
          <w:rFonts w:ascii="Arial Narrow" w:hAnsi="Arial Narrow"/>
          <w:b/>
          <w:sz w:val="22"/>
          <w:szCs w:val="22"/>
        </w:rPr>
        <w:t>Projektová dokumentácia na rekonštrukciu kultúrneho domu a požiarnej zbrojnice</w:t>
      </w:r>
    </w:p>
    <w:p w:rsidR="00B81F6E" w:rsidRPr="00DF37E6" w:rsidRDefault="00B81F6E" w:rsidP="00B81F6E">
      <w:pPr>
        <w:jc w:val="both"/>
        <w:rPr>
          <w:rFonts w:ascii="Arial Narrow" w:hAnsi="Arial Narrow"/>
          <w:sz w:val="22"/>
          <w:szCs w:val="22"/>
        </w:rPr>
      </w:pPr>
      <w:r w:rsidRPr="00DF37E6">
        <w:rPr>
          <w:rFonts w:ascii="Arial Narrow" w:hAnsi="Arial Narrow"/>
          <w:sz w:val="22"/>
          <w:szCs w:val="22"/>
        </w:rPr>
        <w:t xml:space="preserve">Z rozpočtovaných </w:t>
      </w:r>
      <w:r>
        <w:rPr>
          <w:rFonts w:ascii="Arial Narrow" w:hAnsi="Arial Narrow"/>
          <w:sz w:val="22"/>
          <w:szCs w:val="22"/>
        </w:rPr>
        <w:t>5 750</w:t>
      </w:r>
      <w:r w:rsidRPr="00DF37E6">
        <w:rPr>
          <w:rFonts w:ascii="Arial Narrow" w:hAnsi="Arial Narrow"/>
          <w:sz w:val="22"/>
          <w:szCs w:val="22"/>
        </w:rPr>
        <w:t>€ EUR bolo skutočne vyčerpané k 31.12.20</w:t>
      </w:r>
      <w:r>
        <w:rPr>
          <w:rFonts w:ascii="Arial Narrow" w:hAnsi="Arial Narrow"/>
          <w:sz w:val="22"/>
          <w:szCs w:val="22"/>
        </w:rPr>
        <w:t>15</w:t>
      </w:r>
      <w:r w:rsidRPr="00DF37E6">
        <w:rPr>
          <w:rFonts w:ascii="Arial Narrow" w:hAnsi="Arial Narrow"/>
          <w:sz w:val="22"/>
          <w:szCs w:val="22"/>
        </w:rPr>
        <w:t xml:space="preserve"> v sume </w:t>
      </w:r>
      <w:r>
        <w:rPr>
          <w:rFonts w:ascii="Arial Narrow" w:hAnsi="Arial Narrow"/>
          <w:sz w:val="22"/>
          <w:szCs w:val="22"/>
        </w:rPr>
        <w:t>5 764</w:t>
      </w:r>
      <w:r w:rsidRPr="00DF37E6">
        <w:rPr>
          <w:rFonts w:ascii="Arial Narrow" w:hAnsi="Arial Narrow"/>
          <w:sz w:val="22"/>
          <w:szCs w:val="22"/>
        </w:rPr>
        <w:t xml:space="preserve">€ EUR, čo predstavuje </w:t>
      </w:r>
      <w:r>
        <w:rPr>
          <w:rFonts w:ascii="Arial Narrow" w:hAnsi="Arial Narrow"/>
          <w:sz w:val="22"/>
          <w:szCs w:val="22"/>
        </w:rPr>
        <w:t>100,24</w:t>
      </w:r>
      <w:r w:rsidRPr="00DF37E6">
        <w:rPr>
          <w:rFonts w:ascii="Arial Narrow" w:hAnsi="Arial Narrow"/>
          <w:sz w:val="22"/>
          <w:szCs w:val="22"/>
        </w:rPr>
        <w:t xml:space="preserve"> % čerpanie.  </w:t>
      </w:r>
    </w:p>
    <w:p w:rsidR="00B81F6E" w:rsidRPr="00DF37E6" w:rsidRDefault="00B81F6E" w:rsidP="00B81F6E">
      <w:pPr>
        <w:numPr>
          <w:ilvl w:val="0"/>
          <w:numId w:val="9"/>
        </w:numPr>
        <w:jc w:val="both"/>
        <w:rPr>
          <w:rFonts w:ascii="Arial Narrow" w:hAnsi="Arial Narrow"/>
          <w:b/>
          <w:sz w:val="22"/>
          <w:szCs w:val="22"/>
        </w:rPr>
      </w:pPr>
      <w:r>
        <w:rPr>
          <w:rFonts w:ascii="Arial Narrow" w:hAnsi="Arial Narrow"/>
          <w:b/>
          <w:sz w:val="22"/>
          <w:szCs w:val="22"/>
        </w:rPr>
        <w:t>Chodník hlavná cesta – vyšný koniec</w:t>
      </w:r>
    </w:p>
    <w:p w:rsidR="00B81F6E" w:rsidRPr="00DF37E6" w:rsidRDefault="00B81F6E" w:rsidP="00B81F6E">
      <w:pPr>
        <w:jc w:val="both"/>
        <w:rPr>
          <w:rFonts w:ascii="Arial Narrow" w:hAnsi="Arial Narrow"/>
          <w:sz w:val="22"/>
          <w:szCs w:val="22"/>
        </w:rPr>
      </w:pPr>
      <w:r w:rsidRPr="00DF37E6">
        <w:rPr>
          <w:rFonts w:ascii="Arial Narrow" w:hAnsi="Arial Narrow"/>
          <w:sz w:val="22"/>
          <w:szCs w:val="22"/>
        </w:rPr>
        <w:t xml:space="preserve">Z rozpočtovaných </w:t>
      </w:r>
      <w:r>
        <w:rPr>
          <w:rFonts w:ascii="Arial Narrow" w:hAnsi="Arial Narrow"/>
          <w:sz w:val="22"/>
          <w:szCs w:val="22"/>
        </w:rPr>
        <w:t>201 942</w:t>
      </w:r>
      <w:r w:rsidRPr="00DF37E6">
        <w:rPr>
          <w:rFonts w:ascii="Arial Narrow" w:hAnsi="Arial Narrow"/>
          <w:sz w:val="22"/>
          <w:szCs w:val="22"/>
        </w:rPr>
        <w:t>€ bolo skutočne vyčerpané k 31.12.201</w:t>
      </w:r>
      <w:r>
        <w:rPr>
          <w:rFonts w:ascii="Arial Narrow" w:hAnsi="Arial Narrow"/>
          <w:sz w:val="22"/>
          <w:szCs w:val="22"/>
        </w:rPr>
        <w:t>5</w:t>
      </w:r>
      <w:r w:rsidRPr="00DF37E6">
        <w:rPr>
          <w:rFonts w:ascii="Arial Narrow" w:hAnsi="Arial Narrow"/>
          <w:sz w:val="22"/>
          <w:szCs w:val="22"/>
        </w:rPr>
        <w:t xml:space="preserve"> v sume </w:t>
      </w:r>
      <w:r>
        <w:rPr>
          <w:rFonts w:ascii="Arial Narrow" w:hAnsi="Arial Narrow"/>
          <w:sz w:val="22"/>
          <w:szCs w:val="22"/>
        </w:rPr>
        <w:t>187 245,5</w:t>
      </w:r>
      <w:r w:rsidRPr="00DF37E6">
        <w:rPr>
          <w:rFonts w:ascii="Arial Narrow" w:hAnsi="Arial Narrow"/>
          <w:sz w:val="22"/>
          <w:szCs w:val="22"/>
        </w:rPr>
        <w:t xml:space="preserve">€, čo predstavuje </w:t>
      </w:r>
      <w:r>
        <w:rPr>
          <w:rFonts w:ascii="Arial Narrow" w:hAnsi="Arial Narrow"/>
          <w:sz w:val="22"/>
          <w:szCs w:val="22"/>
        </w:rPr>
        <w:t>92,72</w:t>
      </w:r>
      <w:r w:rsidRPr="00DF37E6">
        <w:rPr>
          <w:rFonts w:ascii="Arial Narrow" w:hAnsi="Arial Narrow"/>
          <w:sz w:val="22"/>
          <w:szCs w:val="22"/>
        </w:rPr>
        <w:t xml:space="preserve"> % čerpanie. </w:t>
      </w:r>
      <w:r>
        <w:rPr>
          <w:rFonts w:ascii="Arial Narrow" w:hAnsi="Arial Narrow"/>
          <w:sz w:val="22"/>
          <w:szCs w:val="22"/>
        </w:rPr>
        <w:t>Znížené plnenie bolo ovplyvnené aj zádržným, ktoré bude uhradene v roku 2016.</w:t>
      </w:r>
    </w:p>
    <w:p w:rsidR="00B81F6E" w:rsidRPr="00DF37E6" w:rsidRDefault="00B81F6E" w:rsidP="00B81F6E">
      <w:pPr>
        <w:numPr>
          <w:ilvl w:val="0"/>
          <w:numId w:val="9"/>
        </w:numPr>
        <w:jc w:val="both"/>
        <w:rPr>
          <w:rFonts w:ascii="Arial Narrow" w:hAnsi="Arial Narrow"/>
          <w:b/>
          <w:sz w:val="22"/>
          <w:szCs w:val="22"/>
        </w:rPr>
      </w:pPr>
      <w:r>
        <w:rPr>
          <w:rFonts w:ascii="Arial Narrow" w:hAnsi="Arial Narrow"/>
          <w:b/>
          <w:sz w:val="22"/>
          <w:szCs w:val="22"/>
        </w:rPr>
        <w:t>Rozšírenie kanalizácie v obci</w:t>
      </w:r>
    </w:p>
    <w:p w:rsidR="00B81F6E" w:rsidRDefault="00B81F6E" w:rsidP="00B81F6E">
      <w:pPr>
        <w:jc w:val="both"/>
        <w:rPr>
          <w:rFonts w:ascii="Arial Narrow" w:hAnsi="Arial Narrow"/>
          <w:sz w:val="22"/>
          <w:szCs w:val="22"/>
        </w:rPr>
      </w:pPr>
      <w:r w:rsidRPr="00DF37E6">
        <w:rPr>
          <w:rFonts w:ascii="Arial Narrow" w:hAnsi="Arial Narrow"/>
          <w:sz w:val="22"/>
          <w:szCs w:val="22"/>
        </w:rPr>
        <w:t xml:space="preserve">Z rozpočtovaných </w:t>
      </w:r>
      <w:r>
        <w:rPr>
          <w:rFonts w:ascii="Arial Narrow" w:hAnsi="Arial Narrow"/>
          <w:sz w:val="22"/>
          <w:szCs w:val="22"/>
        </w:rPr>
        <w:t>2600</w:t>
      </w:r>
      <w:r w:rsidRPr="00DF37E6">
        <w:rPr>
          <w:rFonts w:ascii="Arial Narrow" w:hAnsi="Arial Narrow"/>
          <w:sz w:val="22"/>
          <w:szCs w:val="22"/>
        </w:rPr>
        <w:t>€ bolo skutočne vyčerpané k 31.12.201</w:t>
      </w:r>
      <w:r>
        <w:rPr>
          <w:rFonts w:ascii="Arial Narrow" w:hAnsi="Arial Narrow"/>
          <w:sz w:val="22"/>
          <w:szCs w:val="22"/>
        </w:rPr>
        <w:t>5</w:t>
      </w:r>
      <w:r w:rsidRPr="00DF37E6">
        <w:rPr>
          <w:rFonts w:ascii="Arial Narrow" w:hAnsi="Arial Narrow"/>
          <w:sz w:val="22"/>
          <w:szCs w:val="22"/>
        </w:rPr>
        <w:t xml:space="preserve"> v sume </w:t>
      </w:r>
      <w:r>
        <w:rPr>
          <w:rFonts w:ascii="Arial Narrow" w:hAnsi="Arial Narrow"/>
          <w:sz w:val="22"/>
          <w:szCs w:val="22"/>
        </w:rPr>
        <w:t>2586,89€</w:t>
      </w:r>
      <w:r w:rsidRPr="00DF37E6">
        <w:rPr>
          <w:rFonts w:ascii="Arial Narrow" w:hAnsi="Arial Narrow"/>
          <w:sz w:val="22"/>
          <w:szCs w:val="22"/>
        </w:rPr>
        <w:t xml:space="preserve">, čo predstavuje </w:t>
      </w:r>
      <w:r>
        <w:rPr>
          <w:rFonts w:ascii="Arial Narrow" w:hAnsi="Arial Narrow"/>
          <w:sz w:val="22"/>
          <w:szCs w:val="22"/>
        </w:rPr>
        <w:t>99,49</w:t>
      </w:r>
      <w:r w:rsidRPr="00DF37E6">
        <w:rPr>
          <w:rFonts w:ascii="Arial Narrow" w:hAnsi="Arial Narrow"/>
          <w:sz w:val="22"/>
          <w:szCs w:val="22"/>
        </w:rPr>
        <w:t>% plnenie.</w:t>
      </w:r>
    </w:p>
    <w:p w:rsidR="00B81F6E" w:rsidRPr="00F2685B" w:rsidRDefault="00B81F6E" w:rsidP="00B81F6E">
      <w:pPr>
        <w:numPr>
          <w:ilvl w:val="0"/>
          <w:numId w:val="9"/>
        </w:numPr>
        <w:jc w:val="both"/>
        <w:rPr>
          <w:rFonts w:ascii="Arial Narrow" w:hAnsi="Arial Narrow"/>
          <w:b/>
          <w:sz w:val="22"/>
          <w:szCs w:val="22"/>
        </w:rPr>
      </w:pPr>
      <w:r w:rsidRPr="00F2685B">
        <w:rPr>
          <w:rFonts w:ascii="Arial Narrow" w:hAnsi="Arial Narrow"/>
          <w:b/>
          <w:sz w:val="22"/>
          <w:szCs w:val="22"/>
        </w:rPr>
        <w:t>Chodník medzi materskou školou a základnou školou</w:t>
      </w:r>
    </w:p>
    <w:p w:rsidR="00B81F6E" w:rsidRDefault="00B81F6E" w:rsidP="00B81F6E">
      <w:pPr>
        <w:jc w:val="both"/>
        <w:rPr>
          <w:rFonts w:ascii="Arial Narrow" w:hAnsi="Arial Narrow"/>
          <w:sz w:val="22"/>
          <w:szCs w:val="22"/>
        </w:rPr>
      </w:pPr>
      <w:r w:rsidRPr="00DF37E6">
        <w:rPr>
          <w:rFonts w:ascii="Arial Narrow" w:hAnsi="Arial Narrow"/>
          <w:sz w:val="22"/>
          <w:szCs w:val="22"/>
        </w:rPr>
        <w:t xml:space="preserve">Z rozpočtovaných </w:t>
      </w:r>
      <w:r>
        <w:rPr>
          <w:rFonts w:ascii="Arial Narrow" w:hAnsi="Arial Narrow"/>
          <w:sz w:val="22"/>
          <w:szCs w:val="22"/>
        </w:rPr>
        <w:t>8300</w:t>
      </w:r>
      <w:r w:rsidRPr="00DF37E6">
        <w:rPr>
          <w:rFonts w:ascii="Arial Narrow" w:hAnsi="Arial Narrow"/>
          <w:sz w:val="22"/>
          <w:szCs w:val="22"/>
        </w:rPr>
        <w:t>€ bolo skutočne vyčerpané k 31.12.201</w:t>
      </w:r>
      <w:r>
        <w:rPr>
          <w:rFonts w:ascii="Arial Narrow" w:hAnsi="Arial Narrow"/>
          <w:sz w:val="22"/>
          <w:szCs w:val="22"/>
        </w:rPr>
        <w:t>5</w:t>
      </w:r>
      <w:r w:rsidRPr="00DF37E6">
        <w:rPr>
          <w:rFonts w:ascii="Arial Narrow" w:hAnsi="Arial Narrow"/>
          <w:sz w:val="22"/>
          <w:szCs w:val="22"/>
        </w:rPr>
        <w:t xml:space="preserve"> v sume </w:t>
      </w:r>
      <w:r>
        <w:rPr>
          <w:rFonts w:ascii="Arial Narrow" w:hAnsi="Arial Narrow"/>
          <w:sz w:val="22"/>
          <w:szCs w:val="22"/>
        </w:rPr>
        <w:t>8093,60€</w:t>
      </w:r>
      <w:r w:rsidRPr="00DF37E6">
        <w:rPr>
          <w:rFonts w:ascii="Arial Narrow" w:hAnsi="Arial Narrow"/>
          <w:sz w:val="22"/>
          <w:szCs w:val="22"/>
        </w:rPr>
        <w:t xml:space="preserve">, čo predstavuje </w:t>
      </w:r>
      <w:r>
        <w:rPr>
          <w:rFonts w:ascii="Arial Narrow" w:hAnsi="Arial Narrow"/>
          <w:sz w:val="22"/>
          <w:szCs w:val="22"/>
        </w:rPr>
        <w:t>97,51</w:t>
      </w:r>
      <w:r w:rsidRPr="00DF37E6">
        <w:rPr>
          <w:rFonts w:ascii="Arial Narrow" w:hAnsi="Arial Narrow"/>
          <w:sz w:val="22"/>
          <w:szCs w:val="22"/>
        </w:rPr>
        <w:t>% plnenie.</w:t>
      </w:r>
    </w:p>
    <w:p w:rsidR="00B81F6E" w:rsidRPr="00DF37E6" w:rsidRDefault="00B81F6E" w:rsidP="00B81F6E">
      <w:pPr>
        <w:jc w:val="both"/>
        <w:rPr>
          <w:rFonts w:ascii="Arial Narrow" w:hAnsi="Arial Narrow"/>
          <w:sz w:val="22"/>
          <w:szCs w:val="22"/>
        </w:rPr>
      </w:pPr>
    </w:p>
    <w:p w:rsidR="00B81F6E" w:rsidRPr="00DF37E6" w:rsidRDefault="00B81F6E" w:rsidP="00B81F6E">
      <w:pPr>
        <w:jc w:val="both"/>
        <w:rPr>
          <w:rFonts w:ascii="Arial Narrow" w:hAnsi="Arial Narrow"/>
          <w:sz w:val="22"/>
          <w:szCs w:val="22"/>
        </w:rPr>
      </w:pPr>
    </w:p>
    <w:p w:rsidR="00B81F6E" w:rsidRPr="00DF37E6" w:rsidRDefault="00B81F6E" w:rsidP="00B81F6E">
      <w:pPr>
        <w:rPr>
          <w:rFonts w:ascii="Arial Narrow" w:hAnsi="Arial Narrow"/>
          <w:b/>
          <w:color w:val="FF0000"/>
          <w:sz w:val="22"/>
          <w:szCs w:val="22"/>
        </w:rPr>
      </w:pPr>
      <w:r w:rsidRPr="00DF37E6">
        <w:rPr>
          <w:rFonts w:ascii="Arial Narrow" w:hAnsi="Arial Narrow"/>
          <w:b/>
          <w:color w:val="FF0000"/>
          <w:sz w:val="22"/>
          <w:szCs w:val="22"/>
        </w:rPr>
        <w:t>3) Výdavkové finančné operácie :</w:t>
      </w:r>
    </w:p>
    <w:p w:rsidR="00B81F6E" w:rsidRPr="00DF37E6" w:rsidRDefault="00B81F6E" w:rsidP="00B81F6E">
      <w:pPr>
        <w:rPr>
          <w:rFonts w:ascii="Arial Narrow" w:hAnsi="Arial Narrow"/>
          <w:b/>
          <w:sz w:val="22"/>
          <w:szCs w:val="22"/>
        </w:rPr>
      </w:pPr>
      <w:r w:rsidRPr="00DF37E6">
        <w:rPr>
          <w:rFonts w:ascii="Arial Narrow" w:hAnsi="Arial Narrow"/>
          <w:b/>
          <w:sz w:val="22"/>
          <w:szCs w:val="22"/>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3323"/>
      </w:tblGrid>
      <w:tr w:rsidR="00B81F6E" w:rsidRPr="00DF37E6" w:rsidTr="00B81F6E">
        <w:tc>
          <w:tcPr>
            <w:tcW w:w="2962" w:type="dxa"/>
            <w:shd w:val="clear" w:color="auto" w:fill="D9D9D9"/>
          </w:tcPr>
          <w:p w:rsidR="00B81F6E" w:rsidRPr="00DF37E6" w:rsidRDefault="00B81F6E" w:rsidP="00B81F6E">
            <w:pPr>
              <w:jc w:val="center"/>
              <w:rPr>
                <w:rFonts w:ascii="Arial Narrow" w:hAnsi="Arial Narrow"/>
                <w:b/>
                <w:sz w:val="22"/>
                <w:szCs w:val="22"/>
              </w:rPr>
            </w:pPr>
            <w:r w:rsidRPr="00DF37E6">
              <w:rPr>
                <w:rFonts w:ascii="Arial Narrow" w:hAnsi="Arial Narrow"/>
                <w:b/>
                <w:sz w:val="22"/>
                <w:szCs w:val="22"/>
              </w:rPr>
              <w:t>Rozpočet na rok 201</w:t>
            </w:r>
            <w:r>
              <w:rPr>
                <w:rFonts w:ascii="Arial Narrow" w:hAnsi="Arial Narrow"/>
                <w:b/>
                <w:sz w:val="22"/>
                <w:szCs w:val="22"/>
              </w:rPr>
              <w:t>5</w:t>
            </w:r>
          </w:p>
        </w:tc>
        <w:tc>
          <w:tcPr>
            <w:tcW w:w="3071" w:type="dxa"/>
            <w:shd w:val="clear" w:color="auto" w:fill="D9D9D9"/>
          </w:tcPr>
          <w:p w:rsidR="00B81F6E" w:rsidRPr="00DF37E6" w:rsidRDefault="00B81F6E" w:rsidP="00B81F6E">
            <w:pPr>
              <w:jc w:val="center"/>
              <w:rPr>
                <w:rFonts w:ascii="Arial Narrow" w:hAnsi="Arial Narrow"/>
                <w:b/>
                <w:sz w:val="22"/>
                <w:szCs w:val="22"/>
              </w:rPr>
            </w:pPr>
            <w:r w:rsidRPr="00DF37E6">
              <w:rPr>
                <w:rFonts w:ascii="Arial Narrow" w:hAnsi="Arial Narrow"/>
                <w:b/>
                <w:sz w:val="22"/>
                <w:szCs w:val="22"/>
              </w:rPr>
              <w:t>Skutočnosť k 31.12.201</w:t>
            </w:r>
            <w:r>
              <w:rPr>
                <w:rFonts w:ascii="Arial Narrow" w:hAnsi="Arial Narrow"/>
                <w:b/>
                <w:sz w:val="22"/>
                <w:szCs w:val="22"/>
              </w:rPr>
              <w:t>5</w:t>
            </w:r>
          </w:p>
        </w:tc>
        <w:tc>
          <w:tcPr>
            <w:tcW w:w="3323" w:type="dxa"/>
            <w:shd w:val="clear" w:color="auto" w:fill="D9D9D9"/>
          </w:tcPr>
          <w:p w:rsidR="00B81F6E" w:rsidRPr="00DF37E6" w:rsidRDefault="00B81F6E" w:rsidP="00B81F6E">
            <w:pPr>
              <w:jc w:val="center"/>
              <w:rPr>
                <w:rFonts w:ascii="Arial Narrow" w:hAnsi="Arial Narrow"/>
                <w:b/>
                <w:sz w:val="22"/>
                <w:szCs w:val="22"/>
              </w:rPr>
            </w:pPr>
            <w:r w:rsidRPr="00DF37E6">
              <w:rPr>
                <w:rFonts w:ascii="Arial Narrow" w:hAnsi="Arial Narrow"/>
                <w:b/>
                <w:sz w:val="22"/>
                <w:szCs w:val="22"/>
              </w:rPr>
              <w:t>% čerpania</w:t>
            </w:r>
          </w:p>
        </w:tc>
      </w:tr>
      <w:tr w:rsidR="00B81F6E" w:rsidRPr="00DF37E6" w:rsidTr="00B81F6E">
        <w:tc>
          <w:tcPr>
            <w:tcW w:w="2962" w:type="dxa"/>
          </w:tcPr>
          <w:p w:rsidR="00B81F6E" w:rsidRPr="00DF37E6" w:rsidRDefault="00B81F6E" w:rsidP="00B81F6E">
            <w:pPr>
              <w:jc w:val="center"/>
              <w:rPr>
                <w:rFonts w:ascii="Arial Narrow" w:hAnsi="Arial Narrow"/>
                <w:sz w:val="22"/>
                <w:szCs w:val="22"/>
              </w:rPr>
            </w:pPr>
            <w:r w:rsidRPr="00DF37E6">
              <w:rPr>
                <w:rFonts w:ascii="Arial Narrow" w:hAnsi="Arial Narrow"/>
                <w:sz w:val="22"/>
                <w:szCs w:val="22"/>
              </w:rPr>
              <w:t>4</w:t>
            </w:r>
            <w:r>
              <w:rPr>
                <w:rFonts w:ascii="Arial Narrow" w:hAnsi="Arial Narrow"/>
                <w:sz w:val="22"/>
                <w:szCs w:val="22"/>
              </w:rPr>
              <w:t>5 097</w:t>
            </w:r>
            <w:r w:rsidRPr="00DF37E6">
              <w:rPr>
                <w:rFonts w:ascii="Arial Narrow" w:hAnsi="Arial Narrow"/>
                <w:sz w:val="22"/>
                <w:szCs w:val="22"/>
              </w:rPr>
              <w:t>€</w:t>
            </w:r>
          </w:p>
        </w:tc>
        <w:tc>
          <w:tcPr>
            <w:tcW w:w="3071" w:type="dxa"/>
          </w:tcPr>
          <w:p w:rsidR="00B81F6E" w:rsidRPr="00DF37E6" w:rsidRDefault="00B81F6E" w:rsidP="00B81F6E">
            <w:pPr>
              <w:jc w:val="center"/>
              <w:rPr>
                <w:rFonts w:ascii="Arial Narrow" w:hAnsi="Arial Narrow"/>
                <w:sz w:val="22"/>
                <w:szCs w:val="22"/>
              </w:rPr>
            </w:pPr>
            <w:r w:rsidRPr="00DF37E6">
              <w:rPr>
                <w:rFonts w:ascii="Arial Narrow" w:hAnsi="Arial Narrow"/>
                <w:sz w:val="22"/>
                <w:szCs w:val="22"/>
              </w:rPr>
              <w:t>4</w:t>
            </w:r>
            <w:r>
              <w:rPr>
                <w:rFonts w:ascii="Arial Narrow" w:hAnsi="Arial Narrow"/>
                <w:sz w:val="22"/>
                <w:szCs w:val="22"/>
              </w:rPr>
              <w:t>2 792,75</w:t>
            </w:r>
          </w:p>
        </w:tc>
        <w:tc>
          <w:tcPr>
            <w:tcW w:w="3323" w:type="dxa"/>
          </w:tcPr>
          <w:p w:rsidR="00B81F6E" w:rsidRPr="00DF37E6" w:rsidRDefault="00B81F6E" w:rsidP="00B81F6E">
            <w:pPr>
              <w:jc w:val="center"/>
              <w:rPr>
                <w:rFonts w:ascii="Arial Narrow" w:hAnsi="Arial Narrow"/>
                <w:sz w:val="22"/>
                <w:szCs w:val="22"/>
              </w:rPr>
            </w:pPr>
            <w:r>
              <w:rPr>
                <w:rFonts w:ascii="Arial Narrow" w:hAnsi="Arial Narrow"/>
                <w:sz w:val="22"/>
                <w:szCs w:val="22"/>
              </w:rPr>
              <w:t>94,89</w:t>
            </w:r>
          </w:p>
        </w:tc>
      </w:tr>
    </w:tbl>
    <w:p w:rsidR="00B81F6E" w:rsidRPr="00DF37E6" w:rsidRDefault="00B81F6E" w:rsidP="00B81F6E">
      <w:pPr>
        <w:jc w:val="both"/>
        <w:rPr>
          <w:rFonts w:ascii="Arial Narrow" w:hAnsi="Arial Narrow"/>
          <w:sz w:val="22"/>
          <w:szCs w:val="22"/>
        </w:rPr>
      </w:pPr>
    </w:p>
    <w:p w:rsidR="00B81F6E" w:rsidRPr="00DF37E6" w:rsidRDefault="00B81F6E" w:rsidP="00B81F6E">
      <w:pPr>
        <w:jc w:val="both"/>
        <w:rPr>
          <w:rFonts w:ascii="Arial Narrow" w:hAnsi="Arial Narrow"/>
          <w:sz w:val="22"/>
          <w:szCs w:val="22"/>
        </w:rPr>
      </w:pPr>
      <w:r w:rsidRPr="00DF37E6">
        <w:rPr>
          <w:rFonts w:ascii="Arial Narrow" w:hAnsi="Arial Narrow"/>
          <w:sz w:val="22"/>
          <w:szCs w:val="22"/>
        </w:rPr>
        <w:t>Z rozpočtovaných finančných  výdavkov 4</w:t>
      </w:r>
      <w:r>
        <w:rPr>
          <w:rFonts w:ascii="Arial Narrow" w:hAnsi="Arial Narrow"/>
          <w:sz w:val="22"/>
          <w:szCs w:val="22"/>
        </w:rPr>
        <w:t>5 097</w:t>
      </w:r>
      <w:r w:rsidRPr="00DF37E6">
        <w:rPr>
          <w:rFonts w:ascii="Arial Narrow" w:hAnsi="Arial Narrow"/>
          <w:sz w:val="22"/>
          <w:szCs w:val="22"/>
        </w:rPr>
        <w:t>€ bolo skutočne čerpané  k 31.12.201</w:t>
      </w:r>
      <w:r>
        <w:rPr>
          <w:rFonts w:ascii="Arial Narrow" w:hAnsi="Arial Narrow"/>
          <w:sz w:val="22"/>
          <w:szCs w:val="22"/>
        </w:rPr>
        <w:t>5</w:t>
      </w:r>
      <w:r w:rsidRPr="00DF37E6">
        <w:rPr>
          <w:rFonts w:ascii="Arial Narrow" w:hAnsi="Arial Narrow"/>
          <w:sz w:val="22"/>
          <w:szCs w:val="22"/>
        </w:rPr>
        <w:t xml:space="preserve"> v sume 42 </w:t>
      </w:r>
      <w:r>
        <w:rPr>
          <w:rFonts w:ascii="Arial Narrow" w:hAnsi="Arial Narrow"/>
          <w:sz w:val="22"/>
          <w:szCs w:val="22"/>
        </w:rPr>
        <w:t>7</w:t>
      </w:r>
      <w:r w:rsidRPr="00DF37E6">
        <w:rPr>
          <w:rFonts w:ascii="Arial Narrow" w:hAnsi="Arial Narrow"/>
          <w:sz w:val="22"/>
          <w:szCs w:val="22"/>
        </w:rPr>
        <w:t>92,</w:t>
      </w:r>
      <w:r>
        <w:rPr>
          <w:rFonts w:ascii="Arial Narrow" w:hAnsi="Arial Narrow"/>
          <w:sz w:val="22"/>
          <w:szCs w:val="22"/>
        </w:rPr>
        <w:t>75</w:t>
      </w:r>
      <w:r w:rsidRPr="00DF37E6">
        <w:rPr>
          <w:rFonts w:ascii="Arial Narrow" w:hAnsi="Arial Narrow"/>
          <w:sz w:val="22"/>
          <w:szCs w:val="22"/>
        </w:rPr>
        <w:t xml:space="preserve">€ EUR, čo predstavuje </w:t>
      </w:r>
      <w:r>
        <w:rPr>
          <w:rFonts w:ascii="Arial Narrow" w:hAnsi="Arial Narrow"/>
          <w:sz w:val="22"/>
          <w:szCs w:val="22"/>
        </w:rPr>
        <w:t>94,89</w:t>
      </w:r>
      <w:r w:rsidRPr="00DF37E6">
        <w:rPr>
          <w:rFonts w:ascii="Arial Narrow" w:hAnsi="Arial Narrow"/>
          <w:sz w:val="22"/>
          <w:szCs w:val="22"/>
        </w:rPr>
        <w:t xml:space="preserve">% čerpanie. </w:t>
      </w:r>
    </w:p>
    <w:p w:rsidR="00B81F6E" w:rsidRPr="00DF37E6" w:rsidRDefault="00B81F6E" w:rsidP="00B81F6E">
      <w:pPr>
        <w:jc w:val="both"/>
        <w:rPr>
          <w:rFonts w:ascii="Arial Narrow" w:hAnsi="Arial Narrow"/>
          <w:sz w:val="22"/>
          <w:szCs w:val="22"/>
        </w:rPr>
      </w:pPr>
    </w:p>
    <w:p w:rsidR="00B81F6E" w:rsidRPr="00DF37E6" w:rsidRDefault="00B81F6E" w:rsidP="00B81F6E">
      <w:pPr>
        <w:jc w:val="both"/>
        <w:rPr>
          <w:rFonts w:ascii="Arial Narrow" w:hAnsi="Arial Narrow"/>
          <w:color w:val="000000"/>
          <w:sz w:val="22"/>
          <w:szCs w:val="22"/>
        </w:rPr>
      </w:pPr>
      <w:r w:rsidRPr="00DF37E6">
        <w:rPr>
          <w:rFonts w:ascii="Arial Narrow" w:hAnsi="Arial Narrow"/>
          <w:sz w:val="22"/>
          <w:szCs w:val="22"/>
        </w:rPr>
        <w:t xml:space="preserve">Čerpanie jednotlivých rozpočtových položiek v oblasti finančných operácií je </w:t>
      </w:r>
      <w:r w:rsidRPr="00DF37E6">
        <w:rPr>
          <w:rFonts w:ascii="Arial Narrow" w:hAnsi="Arial Narrow"/>
          <w:color w:val="000000"/>
          <w:sz w:val="22"/>
          <w:szCs w:val="22"/>
        </w:rPr>
        <w:t xml:space="preserve">obsiahnuté v prílohe Čerpanie finančného rozpočtu, ktorá je prílohou Záverečného účtu. </w:t>
      </w:r>
    </w:p>
    <w:p w:rsidR="00B81F6E" w:rsidRPr="00DF37E6" w:rsidRDefault="00B81F6E" w:rsidP="00B81F6E">
      <w:pPr>
        <w:jc w:val="both"/>
        <w:rPr>
          <w:rFonts w:ascii="Arial Narrow" w:hAnsi="Arial Narrow"/>
          <w:sz w:val="22"/>
          <w:szCs w:val="22"/>
        </w:rPr>
      </w:pPr>
      <w:r w:rsidRPr="00DF37E6">
        <w:rPr>
          <w:rFonts w:ascii="Arial Narrow" w:hAnsi="Arial Narrow"/>
          <w:sz w:val="22"/>
          <w:szCs w:val="22"/>
        </w:rPr>
        <w:t xml:space="preserve"> </w:t>
      </w:r>
    </w:p>
    <w:p w:rsidR="00B81F6E" w:rsidRPr="00DF37E6" w:rsidRDefault="00B81F6E" w:rsidP="00B81F6E">
      <w:pPr>
        <w:jc w:val="both"/>
        <w:rPr>
          <w:rFonts w:ascii="Arial Narrow" w:hAnsi="Arial Narrow"/>
          <w:sz w:val="22"/>
          <w:szCs w:val="22"/>
        </w:rPr>
      </w:pPr>
    </w:p>
    <w:p w:rsidR="00B81F6E" w:rsidRPr="00DF37E6" w:rsidRDefault="00B81F6E" w:rsidP="00B81F6E">
      <w:pPr>
        <w:rPr>
          <w:rFonts w:ascii="Arial Narrow" w:hAnsi="Arial Narrow"/>
          <w:b/>
          <w:color w:val="FF0000"/>
          <w:sz w:val="22"/>
          <w:szCs w:val="22"/>
        </w:rPr>
      </w:pPr>
      <w:r w:rsidRPr="00DF37E6">
        <w:rPr>
          <w:rFonts w:ascii="Arial Narrow" w:hAnsi="Arial Narrow"/>
          <w:b/>
          <w:color w:val="FF0000"/>
          <w:sz w:val="22"/>
          <w:szCs w:val="22"/>
        </w:rPr>
        <w:t xml:space="preserve"> 4) Výdavky rozpočtových organizácií s právnou subjektivitou:</w:t>
      </w:r>
    </w:p>
    <w:p w:rsidR="00B81F6E" w:rsidRPr="00DF37E6" w:rsidRDefault="00B81F6E" w:rsidP="00B81F6E">
      <w:pPr>
        <w:rPr>
          <w:rFonts w:ascii="Arial Narrow" w:hAnsi="Arial Narrow"/>
          <w:b/>
          <w:sz w:val="22"/>
          <w:szCs w:val="22"/>
        </w:rPr>
      </w:pPr>
    </w:p>
    <w:p w:rsidR="00B81F6E" w:rsidRPr="00DF37E6" w:rsidRDefault="00B81F6E" w:rsidP="00B81F6E">
      <w:pPr>
        <w:rPr>
          <w:rFonts w:ascii="Arial Narrow" w:hAnsi="Arial Narrow"/>
          <w:b/>
          <w:color w:val="FF0000"/>
          <w:sz w:val="22"/>
          <w:szCs w:val="22"/>
        </w:rPr>
      </w:pPr>
      <w:r w:rsidRPr="00DF37E6">
        <w:rPr>
          <w:rFonts w:ascii="Arial Narrow" w:hAnsi="Arial Narrow"/>
          <w:b/>
          <w:sz w:val="22"/>
          <w:szCs w:val="22"/>
        </w:rPr>
        <w:t xml:space="preserve"> </w:t>
      </w:r>
      <w:r w:rsidRPr="00DF37E6">
        <w:rPr>
          <w:rFonts w:ascii="Arial Narrow" w:hAnsi="Arial Narrow"/>
          <w:b/>
          <w:color w:val="FF0000"/>
          <w:sz w:val="22"/>
          <w:szCs w:val="22"/>
        </w:rPr>
        <w:t xml:space="preserve">Bežné výdavky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3323"/>
      </w:tblGrid>
      <w:tr w:rsidR="00B81F6E" w:rsidRPr="00DF37E6" w:rsidTr="00B81F6E">
        <w:tc>
          <w:tcPr>
            <w:tcW w:w="2962" w:type="dxa"/>
            <w:shd w:val="clear" w:color="auto" w:fill="D9D9D9"/>
          </w:tcPr>
          <w:p w:rsidR="00B81F6E" w:rsidRPr="00DF37E6" w:rsidRDefault="00B81F6E" w:rsidP="00B81F6E">
            <w:pPr>
              <w:jc w:val="center"/>
              <w:rPr>
                <w:rFonts w:ascii="Arial Narrow" w:hAnsi="Arial Narrow"/>
                <w:b/>
                <w:sz w:val="22"/>
                <w:szCs w:val="22"/>
              </w:rPr>
            </w:pPr>
            <w:r w:rsidRPr="00DF37E6">
              <w:rPr>
                <w:rFonts w:ascii="Arial Narrow" w:hAnsi="Arial Narrow"/>
                <w:b/>
                <w:sz w:val="22"/>
                <w:szCs w:val="22"/>
              </w:rPr>
              <w:t>Rozpočet na rok 201</w:t>
            </w:r>
            <w:r>
              <w:rPr>
                <w:rFonts w:ascii="Arial Narrow" w:hAnsi="Arial Narrow"/>
                <w:b/>
                <w:sz w:val="22"/>
                <w:szCs w:val="22"/>
              </w:rPr>
              <w:t>5</w:t>
            </w:r>
          </w:p>
        </w:tc>
        <w:tc>
          <w:tcPr>
            <w:tcW w:w="3071" w:type="dxa"/>
            <w:shd w:val="clear" w:color="auto" w:fill="D9D9D9"/>
          </w:tcPr>
          <w:p w:rsidR="00B81F6E" w:rsidRPr="00DF37E6" w:rsidRDefault="00B81F6E" w:rsidP="00B81F6E">
            <w:pPr>
              <w:jc w:val="center"/>
              <w:rPr>
                <w:rFonts w:ascii="Arial Narrow" w:hAnsi="Arial Narrow"/>
                <w:b/>
                <w:sz w:val="22"/>
                <w:szCs w:val="22"/>
              </w:rPr>
            </w:pPr>
            <w:r w:rsidRPr="00DF37E6">
              <w:rPr>
                <w:rFonts w:ascii="Arial Narrow" w:hAnsi="Arial Narrow"/>
                <w:b/>
                <w:sz w:val="22"/>
                <w:szCs w:val="22"/>
              </w:rPr>
              <w:t>Skutočnosť k 31.12.201</w:t>
            </w:r>
            <w:r>
              <w:rPr>
                <w:rFonts w:ascii="Arial Narrow" w:hAnsi="Arial Narrow"/>
                <w:b/>
                <w:sz w:val="22"/>
                <w:szCs w:val="22"/>
              </w:rPr>
              <w:t>5</w:t>
            </w:r>
          </w:p>
        </w:tc>
        <w:tc>
          <w:tcPr>
            <w:tcW w:w="3323" w:type="dxa"/>
            <w:shd w:val="clear" w:color="auto" w:fill="D9D9D9"/>
          </w:tcPr>
          <w:p w:rsidR="00B81F6E" w:rsidRPr="00DF37E6" w:rsidRDefault="00B81F6E" w:rsidP="00B81F6E">
            <w:pPr>
              <w:jc w:val="center"/>
              <w:rPr>
                <w:rFonts w:ascii="Arial Narrow" w:hAnsi="Arial Narrow"/>
                <w:b/>
                <w:sz w:val="22"/>
                <w:szCs w:val="22"/>
              </w:rPr>
            </w:pPr>
            <w:r w:rsidRPr="00DF37E6">
              <w:rPr>
                <w:rFonts w:ascii="Arial Narrow" w:hAnsi="Arial Narrow"/>
                <w:b/>
                <w:sz w:val="22"/>
                <w:szCs w:val="22"/>
              </w:rPr>
              <w:t>% čerpania</w:t>
            </w:r>
          </w:p>
        </w:tc>
      </w:tr>
      <w:tr w:rsidR="00B81F6E" w:rsidRPr="00DF37E6" w:rsidTr="00B81F6E">
        <w:tc>
          <w:tcPr>
            <w:tcW w:w="2962" w:type="dxa"/>
          </w:tcPr>
          <w:p w:rsidR="00B81F6E" w:rsidRPr="00DF37E6" w:rsidRDefault="00B81F6E" w:rsidP="00B81F6E">
            <w:pPr>
              <w:jc w:val="center"/>
              <w:rPr>
                <w:rFonts w:ascii="Arial Narrow" w:hAnsi="Arial Narrow"/>
                <w:sz w:val="22"/>
                <w:szCs w:val="22"/>
              </w:rPr>
            </w:pPr>
            <w:r>
              <w:rPr>
                <w:rFonts w:ascii="Arial Narrow" w:hAnsi="Arial Narrow"/>
                <w:sz w:val="22"/>
                <w:szCs w:val="22"/>
              </w:rPr>
              <w:t>573 242,87</w:t>
            </w:r>
            <w:r w:rsidRPr="00DF37E6">
              <w:rPr>
                <w:rFonts w:ascii="Arial Narrow" w:hAnsi="Arial Narrow"/>
                <w:sz w:val="22"/>
                <w:szCs w:val="22"/>
              </w:rPr>
              <w:t>€</w:t>
            </w:r>
          </w:p>
        </w:tc>
        <w:tc>
          <w:tcPr>
            <w:tcW w:w="3071" w:type="dxa"/>
          </w:tcPr>
          <w:p w:rsidR="00B81F6E" w:rsidRPr="00DF37E6" w:rsidRDefault="00B81F6E" w:rsidP="00B81F6E">
            <w:pPr>
              <w:jc w:val="center"/>
              <w:rPr>
                <w:rFonts w:ascii="Arial Narrow" w:hAnsi="Arial Narrow"/>
                <w:sz w:val="22"/>
                <w:szCs w:val="22"/>
              </w:rPr>
            </w:pPr>
            <w:r>
              <w:rPr>
                <w:rFonts w:ascii="Arial Narrow" w:hAnsi="Arial Narrow"/>
                <w:sz w:val="22"/>
                <w:szCs w:val="22"/>
              </w:rPr>
              <w:t>573 975,39</w:t>
            </w:r>
          </w:p>
        </w:tc>
        <w:tc>
          <w:tcPr>
            <w:tcW w:w="3323" w:type="dxa"/>
          </w:tcPr>
          <w:p w:rsidR="00B81F6E" w:rsidRPr="00DF37E6" w:rsidRDefault="00B81F6E" w:rsidP="00B81F6E">
            <w:pPr>
              <w:jc w:val="center"/>
              <w:rPr>
                <w:rFonts w:ascii="Arial Narrow" w:hAnsi="Arial Narrow"/>
                <w:b/>
                <w:sz w:val="22"/>
                <w:szCs w:val="22"/>
              </w:rPr>
            </w:pPr>
            <w:r w:rsidRPr="00DF37E6">
              <w:rPr>
                <w:rFonts w:ascii="Arial Narrow" w:hAnsi="Arial Narrow"/>
                <w:sz w:val="22"/>
                <w:szCs w:val="22"/>
              </w:rPr>
              <w:t>1</w:t>
            </w:r>
            <w:r>
              <w:rPr>
                <w:rFonts w:ascii="Arial Narrow" w:hAnsi="Arial Narrow"/>
                <w:sz w:val="22"/>
                <w:szCs w:val="22"/>
              </w:rPr>
              <w:t>00,12</w:t>
            </w:r>
          </w:p>
        </w:tc>
      </w:tr>
    </w:tbl>
    <w:p w:rsidR="00B81F6E" w:rsidRPr="00DF37E6" w:rsidRDefault="00B81F6E" w:rsidP="00B81F6E">
      <w:pPr>
        <w:jc w:val="both"/>
        <w:rPr>
          <w:rFonts w:ascii="Arial Narrow" w:hAnsi="Arial Narrow"/>
          <w:sz w:val="22"/>
          <w:szCs w:val="22"/>
        </w:rPr>
      </w:pPr>
    </w:p>
    <w:p w:rsidR="00B81F6E" w:rsidRPr="00DF37E6" w:rsidRDefault="00B81F6E" w:rsidP="00B81F6E">
      <w:pPr>
        <w:jc w:val="both"/>
        <w:rPr>
          <w:rFonts w:ascii="Arial Narrow" w:hAnsi="Arial Narrow"/>
          <w:sz w:val="22"/>
          <w:szCs w:val="22"/>
        </w:rPr>
      </w:pPr>
      <w:r w:rsidRPr="00DF37E6">
        <w:rPr>
          <w:rFonts w:ascii="Arial Narrow" w:hAnsi="Arial Narrow"/>
          <w:sz w:val="22"/>
          <w:szCs w:val="22"/>
        </w:rPr>
        <w:t xml:space="preserve">Z rozpočtovaných bežných  výdavkov </w:t>
      </w:r>
      <w:r>
        <w:rPr>
          <w:rFonts w:ascii="Arial Narrow" w:hAnsi="Arial Narrow"/>
          <w:sz w:val="22"/>
          <w:szCs w:val="22"/>
        </w:rPr>
        <w:t>573 242,87</w:t>
      </w:r>
      <w:r w:rsidRPr="00DF37E6">
        <w:rPr>
          <w:rFonts w:ascii="Arial Narrow" w:hAnsi="Arial Narrow"/>
          <w:sz w:val="22"/>
          <w:szCs w:val="22"/>
        </w:rPr>
        <w:t>€ bolo skutočne čerpané  k 31.12.201</w:t>
      </w:r>
      <w:r>
        <w:rPr>
          <w:rFonts w:ascii="Arial Narrow" w:hAnsi="Arial Narrow"/>
          <w:sz w:val="22"/>
          <w:szCs w:val="22"/>
        </w:rPr>
        <w:t>5</w:t>
      </w:r>
      <w:r w:rsidRPr="00DF37E6">
        <w:rPr>
          <w:rFonts w:ascii="Arial Narrow" w:hAnsi="Arial Narrow"/>
          <w:sz w:val="22"/>
          <w:szCs w:val="22"/>
        </w:rPr>
        <w:t xml:space="preserve"> v</w:t>
      </w:r>
      <w:r>
        <w:rPr>
          <w:rFonts w:ascii="Arial Narrow" w:hAnsi="Arial Narrow"/>
          <w:sz w:val="22"/>
          <w:szCs w:val="22"/>
        </w:rPr>
        <w:t> </w:t>
      </w:r>
      <w:r w:rsidRPr="00DF37E6">
        <w:rPr>
          <w:rFonts w:ascii="Arial Narrow" w:hAnsi="Arial Narrow"/>
          <w:sz w:val="22"/>
          <w:szCs w:val="22"/>
        </w:rPr>
        <w:t>sume</w:t>
      </w:r>
      <w:r>
        <w:rPr>
          <w:rFonts w:ascii="Arial Narrow" w:hAnsi="Arial Narrow"/>
          <w:sz w:val="22"/>
          <w:szCs w:val="22"/>
        </w:rPr>
        <w:t xml:space="preserve"> 573 975,39</w:t>
      </w:r>
      <w:r w:rsidRPr="00DF37E6">
        <w:rPr>
          <w:rFonts w:ascii="Arial Narrow" w:hAnsi="Arial Narrow"/>
          <w:sz w:val="22"/>
          <w:szCs w:val="22"/>
        </w:rPr>
        <w:t>€, čo predstavuje 1</w:t>
      </w:r>
      <w:r>
        <w:rPr>
          <w:rFonts w:ascii="Arial Narrow" w:hAnsi="Arial Narrow"/>
          <w:sz w:val="22"/>
          <w:szCs w:val="22"/>
        </w:rPr>
        <w:t>00,12</w:t>
      </w:r>
      <w:r w:rsidRPr="00DF37E6">
        <w:rPr>
          <w:rFonts w:ascii="Arial Narrow" w:hAnsi="Arial Narrow"/>
          <w:sz w:val="22"/>
          <w:szCs w:val="22"/>
        </w:rPr>
        <w:t xml:space="preserve"> % čerpanie.</w:t>
      </w:r>
    </w:p>
    <w:p w:rsidR="00B81F6E" w:rsidRPr="00E36925" w:rsidRDefault="00B81F6E" w:rsidP="00B81F6E">
      <w:pPr>
        <w:jc w:val="both"/>
        <w:rPr>
          <w:rFonts w:ascii="Arial Narrow" w:hAnsi="Arial Narrow"/>
          <w:b/>
          <w:sz w:val="22"/>
          <w:szCs w:val="22"/>
          <w:highlight w:val="lightGray"/>
        </w:rPr>
      </w:pPr>
    </w:p>
    <w:p w:rsidR="00B81F6E" w:rsidRPr="00DF37E6" w:rsidRDefault="00B81F6E" w:rsidP="00B81F6E">
      <w:pPr>
        <w:jc w:val="both"/>
        <w:rPr>
          <w:rFonts w:ascii="Arial Narrow" w:hAnsi="Arial Narrow"/>
          <w:color w:val="000000"/>
          <w:sz w:val="22"/>
          <w:szCs w:val="22"/>
        </w:rPr>
      </w:pPr>
      <w:r w:rsidRPr="00DF37E6">
        <w:rPr>
          <w:rFonts w:ascii="Arial Narrow" w:hAnsi="Arial Narrow"/>
          <w:color w:val="000000"/>
          <w:sz w:val="22"/>
          <w:szCs w:val="22"/>
        </w:rPr>
        <w:lastRenderedPageBreak/>
        <w:t xml:space="preserve">Čerpanie jednotlivých rozpočtových položiek bežného rozpočtu je prílohou Záverečného účtu. </w:t>
      </w:r>
    </w:p>
    <w:p w:rsidR="00B81F6E" w:rsidRPr="00E36925" w:rsidRDefault="00B81F6E" w:rsidP="00B81F6E">
      <w:pPr>
        <w:jc w:val="both"/>
        <w:rPr>
          <w:rFonts w:ascii="Arial Narrow" w:hAnsi="Arial Narrow"/>
          <w:b/>
          <w:sz w:val="22"/>
          <w:szCs w:val="22"/>
          <w:highlight w:val="lightGray"/>
        </w:rPr>
      </w:pPr>
    </w:p>
    <w:p w:rsidR="00B81F6E" w:rsidRPr="00E36925" w:rsidRDefault="00B81F6E" w:rsidP="00B81F6E">
      <w:pPr>
        <w:jc w:val="both"/>
        <w:rPr>
          <w:rFonts w:ascii="Arial Narrow" w:hAnsi="Arial Narrow"/>
          <w:b/>
          <w:sz w:val="22"/>
          <w:szCs w:val="22"/>
          <w:highlight w:val="lightGray"/>
        </w:rPr>
      </w:pPr>
    </w:p>
    <w:p w:rsidR="00B81F6E" w:rsidRPr="00DF37E6" w:rsidRDefault="00B81F6E" w:rsidP="00B81F6E">
      <w:pPr>
        <w:rPr>
          <w:rFonts w:ascii="Arial Narrow" w:hAnsi="Arial Narrow"/>
          <w:b/>
          <w:sz w:val="22"/>
          <w:szCs w:val="22"/>
        </w:rPr>
      </w:pPr>
      <w:r w:rsidRPr="00DF37E6">
        <w:rPr>
          <w:rFonts w:ascii="Arial Narrow" w:hAnsi="Arial Narrow"/>
          <w:b/>
          <w:sz w:val="22"/>
          <w:szCs w:val="22"/>
        </w:rPr>
        <w:t>Bežné výdavky rozpočtovej organizácie s právnou subjektivitou  z toho :</w:t>
      </w:r>
    </w:p>
    <w:p w:rsidR="00B81F6E" w:rsidRPr="00DF37E6" w:rsidRDefault="00B81F6E" w:rsidP="00B81F6E">
      <w:pPr>
        <w:tabs>
          <w:tab w:val="left" w:pos="-3060"/>
          <w:tab w:val="right" w:pos="5040"/>
        </w:tabs>
        <w:rPr>
          <w:rFonts w:ascii="Arial Narrow" w:hAnsi="Arial Narrow"/>
          <w:sz w:val="22"/>
          <w:szCs w:val="22"/>
        </w:rPr>
      </w:pPr>
      <w:r w:rsidRPr="00DF37E6">
        <w:rPr>
          <w:rFonts w:ascii="Arial Narrow" w:hAnsi="Arial Narrow"/>
          <w:sz w:val="22"/>
          <w:szCs w:val="22"/>
        </w:rPr>
        <w:t xml:space="preserve">Základná škola         </w:t>
      </w:r>
      <w:r>
        <w:rPr>
          <w:rFonts w:ascii="Arial Narrow" w:hAnsi="Arial Narrow"/>
          <w:sz w:val="22"/>
          <w:szCs w:val="22"/>
        </w:rPr>
        <w:t xml:space="preserve">                               432 444,71</w:t>
      </w:r>
      <w:r w:rsidRPr="00DF37E6">
        <w:rPr>
          <w:rFonts w:ascii="Arial Narrow" w:hAnsi="Arial Narrow"/>
          <w:sz w:val="22"/>
          <w:szCs w:val="22"/>
        </w:rPr>
        <w:t xml:space="preserve"> EUR</w:t>
      </w:r>
    </w:p>
    <w:p w:rsidR="00B81F6E" w:rsidRPr="00DF37E6" w:rsidRDefault="00B81F6E" w:rsidP="00B81F6E">
      <w:pPr>
        <w:tabs>
          <w:tab w:val="left" w:pos="-3060"/>
          <w:tab w:val="right" w:pos="5040"/>
        </w:tabs>
        <w:rPr>
          <w:rFonts w:ascii="Arial Narrow" w:hAnsi="Arial Narrow"/>
          <w:sz w:val="22"/>
          <w:szCs w:val="22"/>
        </w:rPr>
      </w:pPr>
      <w:r w:rsidRPr="00DF37E6">
        <w:rPr>
          <w:rFonts w:ascii="Arial Narrow" w:hAnsi="Arial Narrow"/>
          <w:sz w:val="22"/>
          <w:szCs w:val="22"/>
        </w:rPr>
        <w:t xml:space="preserve">Materská škola                                          </w:t>
      </w:r>
      <w:r>
        <w:rPr>
          <w:rFonts w:ascii="Arial Narrow" w:hAnsi="Arial Narrow"/>
          <w:sz w:val="22"/>
          <w:szCs w:val="22"/>
        </w:rPr>
        <w:t>71 072,53</w:t>
      </w:r>
      <w:r w:rsidRPr="00DF37E6">
        <w:rPr>
          <w:rFonts w:ascii="Arial Narrow" w:hAnsi="Arial Narrow"/>
          <w:sz w:val="22"/>
          <w:szCs w:val="22"/>
        </w:rPr>
        <w:t xml:space="preserve"> EUR</w:t>
      </w:r>
    </w:p>
    <w:p w:rsidR="00B81F6E" w:rsidRPr="00DF37E6" w:rsidRDefault="00B81F6E" w:rsidP="00B81F6E">
      <w:pPr>
        <w:tabs>
          <w:tab w:val="left" w:pos="-3060"/>
          <w:tab w:val="right" w:pos="5040"/>
        </w:tabs>
        <w:rPr>
          <w:rFonts w:ascii="Arial Narrow" w:hAnsi="Arial Narrow"/>
          <w:sz w:val="22"/>
          <w:szCs w:val="22"/>
        </w:rPr>
      </w:pPr>
      <w:r w:rsidRPr="00DF37E6">
        <w:rPr>
          <w:rFonts w:ascii="Arial Narrow" w:hAnsi="Arial Narrow"/>
          <w:sz w:val="22"/>
          <w:szCs w:val="22"/>
        </w:rPr>
        <w:t xml:space="preserve">Školská jedáleň                                         </w:t>
      </w:r>
      <w:r>
        <w:rPr>
          <w:rFonts w:ascii="Arial Narrow" w:hAnsi="Arial Narrow"/>
          <w:sz w:val="22"/>
          <w:szCs w:val="22"/>
        </w:rPr>
        <w:t>48 901,94</w:t>
      </w:r>
      <w:r w:rsidRPr="00DF37E6">
        <w:rPr>
          <w:rFonts w:ascii="Arial Narrow" w:hAnsi="Arial Narrow"/>
          <w:sz w:val="22"/>
          <w:szCs w:val="22"/>
        </w:rPr>
        <w:t xml:space="preserve"> EUR</w:t>
      </w:r>
    </w:p>
    <w:p w:rsidR="00B81F6E" w:rsidRPr="00DF37E6" w:rsidRDefault="00B81F6E" w:rsidP="00B81F6E">
      <w:pPr>
        <w:tabs>
          <w:tab w:val="left" w:pos="-3060"/>
          <w:tab w:val="right" w:pos="5040"/>
        </w:tabs>
        <w:rPr>
          <w:rFonts w:ascii="Arial Narrow" w:hAnsi="Arial Narrow"/>
          <w:sz w:val="22"/>
          <w:szCs w:val="22"/>
        </w:rPr>
      </w:pPr>
      <w:r w:rsidRPr="00DF37E6">
        <w:rPr>
          <w:rFonts w:ascii="Arial Narrow" w:hAnsi="Arial Narrow"/>
          <w:sz w:val="22"/>
          <w:szCs w:val="22"/>
        </w:rPr>
        <w:t xml:space="preserve">Školská družina                                         </w:t>
      </w:r>
      <w:r>
        <w:rPr>
          <w:rFonts w:ascii="Arial Narrow" w:hAnsi="Arial Narrow"/>
          <w:sz w:val="22"/>
          <w:szCs w:val="22"/>
        </w:rPr>
        <w:t>21 556,21</w:t>
      </w:r>
      <w:r w:rsidRPr="00DF37E6">
        <w:rPr>
          <w:rFonts w:ascii="Arial Narrow" w:hAnsi="Arial Narrow"/>
          <w:sz w:val="22"/>
          <w:szCs w:val="22"/>
        </w:rPr>
        <w:t xml:space="preserve"> EUR</w:t>
      </w:r>
      <w:r w:rsidRPr="00DF37E6">
        <w:rPr>
          <w:rFonts w:ascii="Arial Narrow" w:hAnsi="Arial Narrow"/>
          <w:sz w:val="22"/>
          <w:szCs w:val="22"/>
        </w:rPr>
        <w:tab/>
      </w:r>
      <w:r w:rsidRPr="00DF37E6">
        <w:rPr>
          <w:rFonts w:ascii="Arial Narrow" w:hAnsi="Arial Narrow"/>
          <w:sz w:val="22"/>
          <w:szCs w:val="22"/>
        </w:rPr>
        <w:tab/>
      </w:r>
      <w:r w:rsidRPr="00DF37E6">
        <w:rPr>
          <w:rFonts w:ascii="Arial Narrow" w:hAnsi="Arial Narrow"/>
          <w:sz w:val="22"/>
          <w:szCs w:val="22"/>
        </w:rPr>
        <w:tab/>
      </w:r>
      <w:r w:rsidRPr="00DF37E6">
        <w:rPr>
          <w:rFonts w:ascii="Arial Narrow" w:hAnsi="Arial Narrow"/>
          <w:sz w:val="22"/>
          <w:szCs w:val="22"/>
        </w:rPr>
        <w:tab/>
      </w:r>
      <w:r w:rsidRPr="00DF37E6">
        <w:rPr>
          <w:rFonts w:ascii="Arial Narrow" w:hAnsi="Arial Narrow"/>
          <w:sz w:val="22"/>
          <w:szCs w:val="22"/>
        </w:rPr>
        <w:tab/>
      </w:r>
    </w:p>
    <w:p w:rsidR="007D4106" w:rsidRPr="00DF37E6" w:rsidRDefault="007D4106" w:rsidP="007D4106">
      <w:pPr>
        <w:rPr>
          <w:rFonts w:ascii="Arial Narrow" w:hAnsi="Arial Narrow"/>
          <w:sz w:val="22"/>
          <w:szCs w:val="22"/>
        </w:rPr>
      </w:pPr>
    </w:p>
    <w:p w:rsidR="00115182" w:rsidRPr="00DF37E6" w:rsidRDefault="00115182" w:rsidP="00245481">
      <w:pPr>
        <w:tabs>
          <w:tab w:val="left" w:pos="-3060"/>
          <w:tab w:val="right" w:pos="5040"/>
        </w:tabs>
        <w:rPr>
          <w:rFonts w:ascii="Arial Narrow" w:hAnsi="Arial Narrow"/>
          <w:sz w:val="22"/>
          <w:szCs w:val="22"/>
        </w:rPr>
      </w:pPr>
      <w:r w:rsidRPr="00DF37E6">
        <w:rPr>
          <w:rFonts w:ascii="Arial Narrow" w:hAnsi="Arial Narrow"/>
          <w:sz w:val="22"/>
          <w:szCs w:val="22"/>
        </w:rPr>
        <w:tab/>
      </w:r>
      <w:r w:rsidRPr="00DF37E6">
        <w:rPr>
          <w:rFonts w:ascii="Arial Narrow" w:hAnsi="Arial Narrow"/>
          <w:sz w:val="22"/>
          <w:szCs w:val="22"/>
        </w:rPr>
        <w:tab/>
      </w:r>
    </w:p>
    <w:p w:rsidR="00245481" w:rsidRPr="00DF37E6" w:rsidRDefault="00245481" w:rsidP="00245481">
      <w:pPr>
        <w:tabs>
          <w:tab w:val="right" w:pos="5040"/>
        </w:tabs>
        <w:jc w:val="both"/>
        <w:rPr>
          <w:rFonts w:ascii="Arial Narrow" w:hAnsi="Arial Narrow"/>
          <w:sz w:val="22"/>
          <w:szCs w:val="22"/>
        </w:rPr>
      </w:pPr>
      <w:r w:rsidRPr="00DF37E6">
        <w:rPr>
          <w:rFonts w:ascii="Arial Narrow" w:hAnsi="Arial Narrow"/>
          <w:sz w:val="22"/>
          <w:szCs w:val="22"/>
        </w:rPr>
        <w:tab/>
      </w:r>
    </w:p>
    <w:p w:rsidR="00DF0AD4" w:rsidRPr="00DF37E6" w:rsidRDefault="00DF0AD4" w:rsidP="00245481">
      <w:pPr>
        <w:tabs>
          <w:tab w:val="right" w:pos="5040"/>
        </w:tabs>
        <w:jc w:val="both"/>
        <w:rPr>
          <w:rFonts w:ascii="Arial Narrow" w:hAnsi="Arial Narrow"/>
          <w:sz w:val="22"/>
          <w:szCs w:val="22"/>
        </w:rPr>
      </w:pPr>
    </w:p>
    <w:p w:rsidR="00727D46" w:rsidRPr="00A32CF5" w:rsidRDefault="00245481" w:rsidP="004828AA">
      <w:pPr>
        <w:tabs>
          <w:tab w:val="right" w:pos="5040"/>
        </w:tabs>
        <w:jc w:val="both"/>
        <w:rPr>
          <w:rFonts w:ascii="Arial Narrow" w:hAnsi="Arial Narrow"/>
          <w:b/>
          <w:sz w:val="28"/>
          <w:szCs w:val="28"/>
        </w:rPr>
      </w:pPr>
      <w:r w:rsidRPr="00A32CF5">
        <w:rPr>
          <w:rFonts w:ascii="Arial Narrow" w:hAnsi="Arial Narrow"/>
          <w:b/>
          <w:sz w:val="28"/>
          <w:szCs w:val="28"/>
        </w:rPr>
        <w:tab/>
      </w:r>
      <w:r w:rsidR="000633A7" w:rsidRPr="00A32CF5">
        <w:rPr>
          <w:rFonts w:ascii="Arial Narrow" w:hAnsi="Arial Narrow"/>
          <w:b/>
          <w:sz w:val="28"/>
          <w:szCs w:val="28"/>
        </w:rPr>
        <w:t>2.4</w:t>
      </w:r>
      <w:r w:rsidR="007F6396" w:rsidRPr="00A32CF5">
        <w:rPr>
          <w:rFonts w:ascii="Arial Narrow" w:hAnsi="Arial Narrow"/>
          <w:b/>
          <w:sz w:val="28"/>
          <w:szCs w:val="28"/>
        </w:rPr>
        <w:t xml:space="preserve"> Prebytok/schodok </w:t>
      </w:r>
      <w:r w:rsidR="00356CD8" w:rsidRPr="00A32CF5">
        <w:rPr>
          <w:rFonts w:ascii="Arial Narrow" w:hAnsi="Arial Narrow"/>
          <w:b/>
          <w:sz w:val="28"/>
          <w:szCs w:val="28"/>
        </w:rPr>
        <w:t xml:space="preserve">rozpočtového </w:t>
      </w:r>
      <w:r w:rsidR="006D44AB" w:rsidRPr="00A32CF5">
        <w:rPr>
          <w:rFonts w:ascii="Arial Narrow" w:hAnsi="Arial Narrow"/>
          <w:b/>
          <w:sz w:val="28"/>
          <w:szCs w:val="28"/>
        </w:rPr>
        <w:t>hospodárenia za rok</w:t>
      </w:r>
      <w:r w:rsidR="00727D46" w:rsidRPr="00A32CF5">
        <w:rPr>
          <w:rFonts w:ascii="Arial Narrow" w:hAnsi="Arial Narrow"/>
          <w:b/>
          <w:sz w:val="28"/>
          <w:szCs w:val="28"/>
        </w:rPr>
        <w:t xml:space="preserve"> </w:t>
      </w:r>
      <w:r w:rsidR="00B81F6E">
        <w:rPr>
          <w:rFonts w:ascii="Arial Narrow" w:hAnsi="Arial Narrow"/>
          <w:b/>
          <w:sz w:val="28"/>
          <w:szCs w:val="28"/>
        </w:rPr>
        <w:t>2015</w:t>
      </w:r>
    </w:p>
    <w:p w:rsidR="003F4D4C" w:rsidRPr="00DF37E6" w:rsidRDefault="003F4D4C" w:rsidP="004828AA">
      <w:pPr>
        <w:tabs>
          <w:tab w:val="right" w:pos="5040"/>
        </w:tabs>
        <w:jc w:val="both"/>
        <w:rPr>
          <w:rFonts w:ascii="Arial Narrow" w:hAnsi="Arial Narrow"/>
          <w:b/>
          <w:color w:val="0000FF"/>
          <w:sz w:val="28"/>
          <w:szCs w:val="28"/>
        </w:rPr>
      </w:pPr>
    </w:p>
    <w:tbl>
      <w:tblPr>
        <w:tblW w:w="9356" w:type="dxa"/>
        <w:tblInd w:w="23" w:type="dxa"/>
        <w:tblCellMar>
          <w:left w:w="0" w:type="dxa"/>
          <w:right w:w="0" w:type="dxa"/>
        </w:tblCellMar>
        <w:tblLook w:val="04A0" w:firstRow="1" w:lastRow="0" w:firstColumn="1" w:lastColumn="0" w:noHBand="0" w:noVBand="1"/>
      </w:tblPr>
      <w:tblGrid>
        <w:gridCol w:w="5670"/>
        <w:gridCol w:w="3686"/>
      </w:tblGrid>
      <w:tr w:rsidR="00B81F6E" w:rsidRPr="00DF37E6" w:rsidTr="00B81F6E">
        <w:trPr>
          <w:trHeight w:val="300"/>
        </w:trPr>
        <w:tc>
          <w:tcPr>
            <w:tcW w:w="5670" w:type="dxa"/>
            <w:tcBorders>
              <w:top w:val="double" w:sz="6" w:space="0" w:color="auto"/>
              <w:left w:val="double" w:sz="6" w:space="0" w:color="auto"/>
              <w:bottom w:val="nil"/>
              <w:right w:val="single" w:sz="8" w:space="0" w:color="000000"/>
            </w:tcBorders>
            <w:shd w:val="clear" w:color="auto" w:fill="D9D9D9"/>
            <w:vAlign w:val="center"/>
            <w:hideMark/>
          </w:tcPr>
          <w:p w:rsidR="00B81F6E" w:rsidRPr="00DF37E6" w:rsidRDefault="00B81F6E" w:rsidP="00B81F6E">
            <w:pPr>
              <w:jc w:val="center"/>
              <w:rPr>
                <w:rStyle w:val="Siln"/>
                <w:rFonts w:ascii="Arial Narrow" w:hAnsi="Arial Narrow"/>
              </w:rPr>
            </w:pPr>
          </w:p>
          <w:p w:rsidR="00B81F6E" w:rsidRPr="00DF37E6" w:rsidRDefault="00B81F6E" w:rsidP="00B81F6E">
            <w:pPr>
              <w:jc w:val="center"/>
              <w:rPr>
                <w:rFonts w:ascii="Arial Narrow" w:hAnsi="Arial Narrow"/>
              </w:rPr>
            </w:pPr>
            <w:r w:rsidRPr="00DF37E6">
              <w:rPr>
                <w:rStyle w:val="Siln"/>
                <w:rFonts w:ascii="Arial Narrow" w:hAnsi="Arial Narrow"/>
              </w:rPr>
              <w:t>Hospodárenie obce</w:t>
            </w:r>
          </w:p>
        </w:tc>
        <w:tc>
          <w:tcPr>
            <w:tcW w:w="3686" w:type="dxa"/>
            <w:vMerge w:val="restart"/>
            <w:tcBorders>
              <w:top w:val="double" w:sz="6" w:space="0" w:color="auto"/>
              <w:left w:val="single" w:sz="8" w:space="0" w:color="000000"/>
              <w:bottom w:val="single" w:sz="8" w:space="0" w:color="000000"/>
              <w:right w:val="double" w:sz="6" w:space="0" w:color="auto"/>
            </w:tcBorders>
            <w:shd w:val="clear" w:color="auto" w:fill="D9D9D9"/>
            <w:vAlign w:val="center"/>
            <w:hideMark/>
          </w:tcPr>
          <w:p w:rsidR="00B81F6E" w:rsidRPr="00DF37E6" w:rsidRDefault="00B81F6E" w:rsidP="00B81F6E">
            <w:pPr>
              <w:tabs>
                <w:tab w:val="right" w:pos="8820"/>
              </w:tabs>
              <w:jc w:val="center"/>
              <w:rPr>
                <w:rFonts w:ascii="Arial Narrow" w:hAnsi="Arial Narrow"/>
                <w:b/>
              </w:rPr>
            </w:pPr>
          </w:p>
          <w:p w:rsidR="00B81F6E" w:rsidRPr="00DF37E6" w:rsidRDefault="00B81F6E" w:rsidP="00B81F6E">
            <w:pPr>
              <w:tabs>
                <w:tab w:val="right" w:pos="8820"/>
              </w:tabs>
              <w:jc w:val="center"/>
              <w:rPr>
                <w:rFonts w:ascii="Arial Narrow" w:hAnsi="Arial Narrow"/>
                <w:b/>
              </w:rPr>
            </w:pPr>
            <w:r w:rsidRPr="00DF37E6">
              <w:rPr>
                <w:rFonts w:ascii="Arial Narrow" w:hAnsi="Arial Narrow"/>
                <w:b/>
              </w:rPr>
              <w:t>Skutočnosť k 31.12.201</w:t>
            </w:r>
            <w:r>
              <w:rPr>
                <w:rFonts w:ascii="Arial Narrow" w:hAnsi="Arial Narrow"/>
                <w:b/>
              </w:rPr>
              <w:t>5</w:t>
            </w:r>
            <w:r w:rsidRPr="00DF37E6">
              <w:rPr>
                <w:rFonts w:ascii="Arial Narrow" w:hAnsi="Arial Narrow"/>
                <w:b/>
              </w:rPr>
              <w:t xml:space="preserve"> v EUR</w:t>
            </w:r>
          </w:p>
          <w:p w:rsidR="00B81F6E" w:rsidRPr="00DF37E6" w:rsidRDefault="00B81F6E" w:rsidP="00B81F6E">
            <w:pPr>
              <w:jc w:val="center"/>
              <w:rPr>
                <w:rFonts w:ascii="Arial Narrow" w:hAnsi="Arial Narrow"/>
              </w:rPr>
            </w:pPr>
          </w:p>
        </w:tc>
      </w:tr>
      <w:tr w:rsidR="00B81F6E" w:rsidRPr="00DF37E6" w:rsidTr="00B81F6E">
        <w:trPr>
          <w:trHeight w:val="300"/>
        </w:trPr>
        <w:tc>
          <w:tcPr>
            <w:tcW w:w="5670" w:type="dxa"/>
            <w:tcBorders>
              <w:top w:val="nil"/>
              <w:left w:val="double" w:sz="6" w:space="0" w:color="auto"/>
              <w:bottom w:val="single" w:sz="8" w:space="0" w:color="auto"/>
              <w:right w:val="single" w:sz="8" w:space="0" w:color="000000"/>
            </w:tcBorders>
            <w:shd w:val="clear" w:color="auto" w:fill="D9D9D9"/>
            <w:vAlign w:val="center"/>
            <w:hideMark/>
          </w:tcPr>
          <w:p w:rsidR="00B81F6E" w:rsidRPr="00DF37E6" w:rsidRDefault="00B81F6E" w:rsidP="00B81F6E">
            <w:pPr>
              <w:rPr>
                <w:rFonts w:ascii="Arial Narrow" w:hAnsi="Arial Narrow"/>
              </w:rPr>
            </w:pPr>
          </w:p>
        </w:tc>
        <w:tc>
          <w:tcPr>
            <w:tcW w:w="3686" w:type="dxa"/>
            <w:vMerge/>
            <w:tcBorders>
              <w:top w:val="double" w:sz="6" w:space="0" w:color="auto"/>
              <w:left w:val="single" w:sz="8" w:space="0" w:color="000000"/>
              <w:bottom w:val="single" w:sz="8" w:space="0" w:color="000000"/>
              <w:right w:val="double" w:sz="6" w:space="0" w:color="auto"/>
            </w:tcBorders>
            <w:shd w:val="clear" w:color="auto" w:fill="D9D9D9"/>
            <w:vAlign w:val="center"/>
            <w:hideMark/>
          </w:tcPr>
          <w:p w:rsidR="00B81F6E" w:rsidRPr="00DF37E6" w:rsidRDefault="00B81F6E" w:rsidP="00B81F6E">
            <w:pPr>
              <w:rPr>
                <w:rFonts w:ascii="Arial Narrow" w:hAnsi="Arial Narrow"/>
              </w:rPr>
            </w:pPr>
          </w:p>
        </w:tc>
      </w:tr>
      <w:tr w:rsidR="00B81F6E" w:rsidRPr="00DF37E6" w:rsidTr="00B81F6E">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B81F6E" w:rsidRPr="00DF37E6" w:rsidRDefault="00B81F6E" w:rsidP="00B81F6E">
            <w:pPr>
              <w:rPr>
                <w:rFonts w:ascii="Arial Narrow" w:hAnsi="Arial Narrow"/>
                <w:sz w:val="22"/>
                <w:szCs w:val="22"/>
              </w:rPr>
            </w:pPr>
            <w:r w:rsidRPr="00DF37E6">
              <w:rPr>
                <w:rFonts w:ascii="Arial Narrow" w:hAnsi="Arial Narrow"/>
                <w:sz w:val="22"/>
                <w:szCs w:val="22"/>
              </w:rPr>
              <w:t xml:space="preserve">Bežné  príjmy spolu                                                                                                  </w:t>
            </w:r>
          </w:p>
        </w:tc>
        <w:tc>
          <w:tcPr>
            <w:tcW w:w="3686" w:type="dxa"/>
            <w:tcBorders>
              <w:top w:val="nil"/>
              <w:left w:val="nil"/>
              <w:bottom w:val="single" w:sz="8" w:space="0" w:color="auto"/>
              <w:right w:val="double" w:sz="6" w:space="0" w:color="auto"/>
            </w:tcBorders>
            <w:shd w:val="clear" w:color="auto" w:fill="FFFFFF"/>
            <w:vAlign w:val="center"/>
            <w:hideMark/>
          </w:tcPr>
          <w:p w:rsidR="00B81F6E" w:rsidRPr="00DF37E6" w:rsidRDefault="00B81F6E" w:rsidP="00B81F6E">
            <w:pPr>
              <w:jc w:val="center"/>
              <w:rPr>
                <w:rFonts w:ascii="Arial Narrow" w:hAnsi="Arial Narrow"/>
                <w:sz w:val="22"/>
                <w:szCs w:val="22"/>
              </w:rPr>
            </w:pPr>
            <w:r>
              <w:rPr>
                <w:rFonts w:ascii="Arial Narrow" w:hAnsi="Arial Narrow"/>
                <w:sz w:val="22"/>
                <w:szCs w:val="22"/>
              </w:rPr>
              <w:t>1 103 911,49</w:t>
            </w:r>
          </w:p>
        </w:tc>
      </w:tr>
      <w:tr w:rsidR="00B81F6E" w:rsidRPr="00DF37E6" w:rsidTr="00B81F6E">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B81F6E" w:rsidRPr="00DF37E6" w:rsidRDefault="00B81F6E" w:rsidP="00B81F6E">
            <w:pPr>
              <w:rPr>
                <w:rFonts w:ascii="Arial Narrow" w:hAnsi="Arial Narrow"/>
                <w:sz w:val="22"/>
                <w:szCs w:val="22"/>
              </w:rPr>
            </w:pPr>
            <w:r w:rsidRPr="00DF37E6">
              <w:rPr>
                <w:rFonts w:ascii="Arial Narrow" w:hAnsi="Arial Narrow"/>
                <w:sz w:val="22"/>
                <w:szCs w:val="22"/>
              </w:rPr>
              <w:t xml:space="preserve">z toho : bežné príjmy obce                                                                                     </w:t>
            </w:r>
          </w:p>
        </w:tc>
        <w:tc>
          <w:tcPr>
            <w:tcW w:w="3686" w:type="dxa"/>
            <w:tcBorders>
              <w:top w:val="nil"/>
              <w:left w:val="nil"/>
              <w:bottom w:val="single" w:sz="8" w:space="0" w:color="auto"/>
              <w:right w:val="double" w:sz="6" w:space="0" w:color="auto"/>
            </w:tcBorders>
            <w:vAlign w:val="center"/>
            <w:hideMark/>
          </w:tcPr>
          <w:p w:rsidR="00B81F6E" w:rsidRPr="00DF37E6" w:rsidRDefault="00B81F6E" w:rsidP="00B81F6E">
            <w:pPr>
              <w:jc w:val="center"/>
              <w:rPr>
                <w:rStyle w:val="Zvraznenie"/>
                <w:rFonts w:ascii="Arial Narrow" w:hAnsi="Arial Narrow"/>
                <w:i w:val="0"/>
                <w:sz w:val="22"/>
                <w:szCs w:val="22"/>
              </w:rPr>
            </w:pPr>
            <w:r>
              <w:rPr>
                <w:rStyle w:val="Zvraznenie"/>
                <w:rFonts w:ascii="Arial Narrow" w:hAnsi="Arial Narrow"/>
                <w:i w:val="0"/>
                <w:sz w:val="22"/>
                <w:szCs w:val="22"/>
              </w:rPr>
              <w:t>1 062 895,19</w:t>
            </w:r>
          </w:p>
        </w:tc>
      </w:tr>
      <w:tr w:rsidR="00B81F6E" w:rsidRPr="00DF37E6" w:rsidTr="00B81F6E">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B81F6E" w:rsidRPr="00DF37E6" w:rsidRDefault="00B81F6E" w:rsidP="00B81F6E">
            <w:pPr>
              <w:rPr>
                <w:rFonts w:ascii="Arial Narrow" w:hAnsi="Arial Narrow"/>
                <w:sz w:val="22"/>
                <w:szCs w:val="22"/>
              </w:rPr>
            </w:pPr>
            <w:r w:rsidRPr="00DF37E6">
              <w:rPr>
                <w:rFonts w:ascii="Arial Narrow" w:hAnsi="Arial Narrow"/>
                <w:sz w:val="22"/>
                <w:szCs w:val="22"/>
              </w:rPr>
              <w:t xml:space="preserve">             bežné príjmy RO</w:t>
            </w:r>
          </w:p>
        </w:tc>
        <w:tc>
          <w:tcPr>
            <w:tcW w:w="3686" w:type="dxa"/>
            <w:tcBorders>
              <w:top w:val="nil"/>
              <w:left w:val="nil"/>
              <w:bottom w:val="single" w:sz="8" w:space="0" w:color="auto"/>
              <w:right w:val="double" w:sz="6" w:space="0" w:color="auto"/>
            </w:tcBorders>
            <w:vAlign w:val="center"/>
            <w:hideMark/>
          </w:tcPr>
          <w:p w:rsidR="00B81F6E" w:rsidRPr="00DF37E6" w:rsidRDefault="00B81F6E" w:rsidP="00B81F6E">
            <w:pPr>
              <w:jc w:val="center"/>
              <w:rPr>
                <w:rStyle w:val="Zvraznenie"/>
                <w:rFonts w:ascii="Arial Narrow" w:hAnsi="Arial Narrow"/>
                <w:i w:val="0"/>
                <w:sz w:val="22"/>
                <w:szCs w:val="22"/>
              </w:rPr>
            </w:pPr>
            <w:r>
              <w:rPr>
                <w:rStyle w:val="Zvraznenie"/>
                <w:rFonts w:ascii="Arial Narrow" w:hAnsi="Arial Narrow"/>
                <w:i w:val="0"/>
                <w:sz w:val="22"/>
                <w:szCs w:val="22"/>
              </w:rPr>
              <w:t>41 016,30</w:t>
            </w:r>
          </w:p>
        </w:tc>
      </w:tr>
      <w:tr w:rsidR="00B81F6E" w:rsidRPr="00DF37E6" w:rsidTr="00B81F6E">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B81F6E" w:rsidRPr="00DF37E6" w:rsidRDefault="00B81F6E" w:rsidP="00B81F6E">
            <w:pPr>
              <w:rPr>
                <w:rFonts w:ascii="Arial Narrow" w:hAnsi="Arial Narrow"/>
                <w:sz w:val="22"/>
                <w:szCs w:val="22"/>
              </w:rPr>
            </w:pPr>
            <w:r w:rsidRPr="00DF37E6">
              <w:rPr>
                <w:rFonts w:ascii="Arial Narrow" w:hAnsi="Arial Narrow"/>
                <w:sz w:val="22"/>
                <w:szCs w:val="22"/>
              </w:rPr>
              <w:t>Bežné výdavky spolu</w:t>
            </w:r>
          </w:p>
        </w:tc>
        <w:tc>
          <w:tcPr>
            <w:tcW w:w="3686" w:type="dxa"/>
            <w:tcBorders>
              <w:top w:val="nil"/>
              <w:left w:val="nil"/>
              <w:bottom w:val="single" w:sz="8" w:space="0" w:color="auto"/>
              <w:right w:val="double" w:sz="6" w:space="0" w:color="auto"/>
            </w:tcBorders>
            <w:shd w:val="clear" w:color="auto" w:fill="FFFFFF"/>
            <w:vAlign w:val="center"/>
          </w:tcPr>
          <w:p w:rsidR="00B81F6E" w:rsidRPr="00DF37E6" w:rsidRDefault="00B81F6E" w:rsidP="00B81F6E">
            <w:pPr>
              <w:jc w:val="center"/>
              <w:rPr>
                <w:rFonts w:ascii="Arial Narrow" w:hAnsi="Arial Narrow"/>
                <w:sz w:val="22"/>
                <w:szCs w:val="22"/>
              </w:rPr>
            </w:pPr>
            <w:r>
              <w:rPr>
                <w:rFonts w:ascii="Arial Narrow" w:hAnsi="Arial Narrow"/>
                <w:sz w:val="22"/>
                <w:szCs w:val="22"/>
              </w:rPr>
              <w:t>990 704,19</w:t>
            </w:r>
          </w:p>
        </w:tc>
      </w:tr>
      <w:tr w:rsidR="00B81F6E" w:rsidRPr="00DF37E6" w:rsidTr="00B81F6E">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B81F6E" w:rsidRPr="00DF37E6" w:rsidRDefault="00B81F6E" w:rsidP="00B81F6E">
            <w:pPr>
              <w:rPr>
                <w:rFonts w:ascii="Arial Narrow" w:hAnsi="Arial Narrow"/>
                <w:sz w:val="22"/>
                <w:szCs w:val="22"/>
              </w:rPr>
            </w:pPr>
            <w:r w:rsidRPr="00DF37E6">
              <w:rPr>
                <w:rFonts w:ascii="Arial Narrow" w:hAnsi="Arial Narrow"/>
                <w:sz w:val="22"/>
                <w:szCs w:val="22"/>
              </w:rPr>
              <w:t xml:space="preserve">z toho : bežné výdavky  obce </w:t>
            </w:r>
          </w:p>
        </w:tc>
        <w:tc>
          <w:tcPr>
            <w:tcW w:w="3686" w:type="dxa"/>
            <w:tcBorders>
              <w:top w:val="nil"/>
              <w:left w:val="nil"/>
              <w:bottom w:val="single" w:sz="8" w:space="0" w:color="auto"/>
              <w:right w:val="double" w:sz="6" w:space="0" w:color="auto"/>
            </w:tcBorders>
            <w:vAlign w:val="center"/>
          </w:tcPr>
          <w:p w:rsidR="00B81F6E" w:rsidRPr="00DF37E6" w:rsidRDefault="00B81F6E" w:rsidP="00B81F6E">
            <w:pPr>
              <w:jc w:val="center"/>
              <w:rPr>
                <w:rStyle w:val="Zvraznenie"/>
                <w:rFonts w:ascii="Arial Narrow" w:hAnsi="Arial Narrow"/>
                <w:i w:val="0"/>
                <w:sz w:val="22"/>
                <w:szCs w:val="22"/>
              </w:rPr>
            </w:pPr>
            <w:r>
              <w:rPr>
                <w:rStyle w:val="Zvraznenie"/>
                <w:rFonts w:ascii="Arial Narrow" w:hAnsi="Arial Narrow"/>
                <w:i w:val="0"/>
                <w:sz w:val="22"/>
                <w:szCs w:val="22"/>
              </w:rPr>
              <w:t>416 728,80</w:t>
            </w:r>
          </w:p>
        </w:tc>
      </w:tr>
      <w:tr w:rsidR="00B81F6E" w:rsidRPr="00DF37E6" w:rsidTr="00B81F6E">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B81F6E" w:rsidRPr="00DF37E6" w:rsidRDefault="00B81F6E" w:rsidP="00B81F6E">
            <w:pPr>
              <w:rPr>
                <w:rFonts w:ascii="Arial Narrow" w:hAnsi="Arial Narrow"/>
                <w:sz w:val="22"/>
                <w:szCs w:val="22"/>
              </w:rPr>
            </w:pPr>
            <w:r w:rsidRPr="00DF37E6">
              <w:rPr>
                <w:rFonts w:ascii="Arial Narrow" w:hAnsi="Arial Narrow"/>
                <w:sz w:val="22"/>
                <w:szCs w:val="22"/>
              </w:rPr>
              <w:t xml:space="preserve">             bežné výdavky  RO</w:t>
            </w:r>
          </w:p>
        </w:tc>
        <w:tc>
          <w:tcPr>
            <w:tcW w:w="3686" w:type="dxa"/>
            <w:tcBorders>
              <w:top w:val="nil"/>
              <w:left w:val="nil"/>
              <w:bottom w:val="single" w:sz="8" w:space="0" w:color="auto"/>
              <w:right w:val="double" w:sz="6" w:space="0" w:color="auto"/>
            </w:tcBorders>
            <w:vAlign w:val="center"/>
          </w:tcPr>
          <w:p w:rsidR="00B81F6E" w:rsidRPr="00DF37E6" w:rsidRDefault="00B81F6E" w:rsidP="00B81F6E">
            <w:pPr>
              <w:jc w:val="center"/>
              <w:rPr>
                <w:rStyle w:val="Zvraznenie"/>
                <w:rFonts w:ascii="Arial Narrow" w:hAnsi="Arial Narrow"/>
                <w:i w:val="0"/>
                <w:sz w:val="22"/>
                <w:szCs w:val="22"/>
              </w:rPr>
            </w:pPr>
            <w:r>
              <w:rPr>
                <w:rStyle w:val="Zvraznenie"/>
                <w:rFonts w:ascii="Arial Narrow" w:hAnsi="Arial Narrow"/>
                <w:i w:val="0"/>
                <w:sz w:val="22"/>
                <w:szCs w:val="22"/>
              </w:rPr>
              <w:t>573 975,39</w:t>
            </w:r>
          </w:p>
        </w:tc>
      </w:tr>
      <w:tr w:rsidR="00B81F6E" w:rsidRPr="00DF37E6" w:rsidTr="00B81F6E">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B81F6E" w:rsidRPr="00DF37E6" w:rsidRDefault="00B81F6E" w:rsidP="00B81F6E">
            <w:pPr>
              <w:rPr>
                <w:rFonts w:ascii="Arial Narrow" w:hAnsi="Arial Narrow"/>
                <w:sz w:val="22"/>
                <w:szCs w:val="22"/>
              </w:rPr>
            </w:pPr>
            <w:r w:rsidRPr="00DF37E6">
              <w:rPr>
                <w:rStyle w:val="Zvraznenie"/>
                <w:rFonts w:ascii="Arial Narrow" w:hAnsi="Arial Narrow"/>
                <w:b/>
                <w:bCs/>
                <w:sz w:val="22"/>
                <w:szCs w:val="22"/>
              </w:rPr>
              <w:t>Bežný rozpočet</w:t>
            </w:r>
          </w:p>
        </w:tc>
        <w:tc>
          <w:tcPr>
            <w:tcW w:w="3686" w:type="dxa"/>
            <w:tcBorders>
              <w:top w:val="nil"/>
              <w:left w:val="nil"/>
              <w:bottom w:val="single" w:sz="8" w:space="0" w:color="auto"/>
              <w:right w:val="double" w:sz="6" w:space="0" w:color="auto"/>
            </w:tcBorders>
            <w:shd w:val="clear" w:color="auto" w:fill="D9D9D9"/>
            <w:vAlign w:val="center"/>
            <w:hideMark/>
          </w:tcPr>
          <w:p w:rsidR="00B81F6E" w:rsidRPr="00DF37E6" w:rsidRDefault="00B81F6E" w:rsidP="00B81F6E">
            <w:pPr>
              <w:jc w:val="center"/>
              <w:rPr>
                <w:rFonts w:ascii="Arial Narrow" w:hAnsi="Arial Narrow"/>
                <w:sz w:val="22"/>
                <w:szCs w:val="22"/>
              </w:rPr>
            </w:pPr>
            <w:r>
              <w:rPr>
                <w:rFonts w:ascii="Arial Narrow" w:hAnsi="Arial Narrow"/>
                <w:sz w:val="22"/>
                <w:szCs w:val="22"/>
              </w:rPr>
              <w:t>113 207,30</w:t>
            </w:r>
          </w:p>
        </w:tc>
      </w:tr>
      <w:tr w:rsidR="00B81F6E" w:rsidRPr="00DF37E6" w:rsidTr="00B81F6E">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B81F6E" w:rsidRPr="00DF37E6" w:rsidRDefault="00B81F6E" w:rsidP="00B81F6E">
            <w:pPr>
              <w:rPr>
                <w:rFonts w:ascii="Arial Narrow" w:hAnsi="Arial Narrow"/>
                <w:sz w:val="22"/>
                <w:szCs w:val="22"/>
              </w:rPr>
            </w:pPr>
            <w:r w:rsidRPr="00DF37E6">
              <w:rPr>
                <w:rFonts w:ascii="Arial Narrow" w:hAnsi="Arial Narrow"/>
                <w:sz w:val="22"/>
                <w:szCs w:val="22"/>
              </w:rPr>
              <w:t>Kapitálové  príjmy spolu</w:t>
            </w:r>
          </w:p>
        </w:tc>
        <w:tc>
          <w:tcPr>
            <w:tcW w:w="3686" w:type="dxa"/>
            <w:tcBorders>
              <w:top w:val="nil"/>
              <w:left w:val="nil"/>
              <w:bottom w:val="single" w:sz="8" w:space="0" w:color="auto"/>
              <w:right w:val="double" w:sz="6" w:space="0" w:color="auto"/>
            </w:tcBorders>
            <w:shd w:val="clear" w:color="auto" w:fill="FFFFFF"/>
            <w:vAlign w:val="center"/>
            <w:hideMark/>
          </w:tcPr>
          <w:p w:rsidR="00B81F6E" w:rsidRPr="00DF37E6" w:rsidRDefault="00B81F6E" w:rsidP="00B81F6E">
            <w:pPr>
              <w:jc w:val="center"/>
              <w:rPr>
                <w:rFonts w:ascii="Arial Narrow" w:hAnsi="Arial Narrow"/>
                <w:sz w:val="22"/>
                <w:szCs w:val="22"/>
              </w:rPr>
            </w:pPr>
            <w:r>
              <w:rPr>
                <w:rFonts w:ascii="Arial Narrow" w:hAnsi="Arial Narrow"/>
                <w:sz w:val="22"/>
                <w:szCs w:val="22"/>
              </w:rPr>
              <w:t>56 053,52</w:t>
            </w:r>
          </w:p>
        </w:tc>
      </w:tr>
      <w:tr w:rsidR="00B81F6E" w:rsidRPr="00DF37E6" w:rsidTr="00B81F6E">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B81F6E" w:rsidRPr="00DF37E6" w:rsidRDefault="00B81F6E" w:rsidP="00B81F6E">
            <w:pPr>
              <w:rPr>
                <w:rFonts w:ascii="Arial Narrow" w:hAnsi="Arial Narrow"/>
                <w:sz w:val="22"/>
                <w:szCs w:val="22"/>
              </w:rPr>
            </w:pPr>
            <w:r w:rsidRPr="00DF37E6">
              <w:rPr>
                <w:rFonts w:ascii="Arial Narrow" w:hAnsi="Arial Narrow"/>
                <w:sz w:val="22"/>
                <w:szCs w:val="22"/>
              </w:rPr>
              <w:t xml:space="preserve">z toho : kapitálové  príjmy obce </w:t>
            </w:r>
          </w:p>
        </w:tc>
        <w:tc>
          <w:tcPr>
            <w:tcW w:w="3686" w:type="dxa"/>
            <w:tcBorders>
              <w:top w:val="nil"/>
              <w:left w:val="nil"/>
              <w:bottom w:val="single" w:sz="8" w:space="0" w:color="auto"/>
              <w:right w:val="double" w:sz="6" w:space="0" w:color="auto"/>
            </w:tcBorders>
            <w:vAlign w:val="center"/>
            <w:hideMark/>
          </w:tcPr>
          <w:p w:rsidR="00B81F6E" w:rsidRPr="00DF37E6" w:rsidRDefault="00B81F6E" w:rsidP="00B81F6E">
            <w:pPr>
              <w:jc w:val="center"/>
              <w:rPr>
                <w:rStyle w:val="Zvraznenie"/>
                <w:rFonts w:ascii="Arial Narrow" w:hAnsi="Arial Narrow"/>
                <w:i w:val="0"/>
                <w:sz w:val="22"/>
                <w:szCs w:val="22"/>
              </w:rPr>
            </w:pPr>
            <w:r>
              <w:rPr>
                <w:rStyle w:val="Zvraznenie"/>
                <w:rFonts w:ascii="Arial Narrow" w:hAnsi="Arial Narrow"/>
                <w:i w:val="0"/>
                <w:sz w:val="22"/>
                <w:szCs w:val="22"/>
              </w:rPr>
              <w:t>56 053,52</w:t>
            </w:r>
          </w:p>
        </w:tc>
      </w:tr>
      <w:tr w:rsidR="00B81F6E" w:rsidRPr="00DF37E6" w:rsidTr="00B81F6E">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B81F6E" w:rsidRPr="00DF37E6" w:rsidRDefault="00B81F6E" w:rsidP="00B81F6E">
            <w:pPr>
              <w:rPr>
                <w:rFonts w:ascii="Arial Narrow" w:hAnsi="Arial Narrow"/>
                <w:sz w:val="22"/>
                <w:szCs w:val="22"/>
              </w:rPr>
            </w:pPr>
            <w:r w:rsidRPr="00DF37E6">
              <w:rPr>
                <w:rFonts w:ascii="Arial Narrow" w:hAnsi="Arial Narrow"/>
                <w:sz w:val="22"/>
                <w:szCs w:val="22"/>
              </w:rPr>
              <w:t xml:space="preserve">             kapitálové  príjmy RO</w:t>
            </w:r>
          </w:p>
        </w:tc>
        <w:tc>
          <w:tcPr>
            <w:tcW w:w="3686" w:type="dxa"/>
            <w:tcBorders>
              <w:top w:val="nil"/>
              <w:left w:val="nil"/>
              <w:bottom w:val="single" w:sz="8" w:space="0" w:color="auto"/>
              <w:right w:val="double" w:sz="6" w:space="0" w:color="auto"/>
            </w:tcBorders>
            <w:vAlign w:val="center"/>
            <w:hideMark/>
          </w:tcPr>
          <w:p w:rsidR="00B81F6E" w:rsidRPr="00DF37E6" w:rsidRDefault="00B81F6E" w:rsidP="00B81F6E">
            <w:pPr>
              <w:jc w:val="center"/>
              <w:rPr>
                <w:rStyle w:val="Zvraznenie"/>
                <w:rFonts w:ascii="Arial Narrow" w:hAnsi="Arial Narrow"/>
                <w:i w:val="0"/>
                <w:sz w:val="22"/>
                <w:szCs w:val="22"/>
              </w:rPr>
            </w:pPr>
            <w:r w:rsidRPr="00DF37E6">
              <w:rPr>
                <w:rStyle w:val="Zvraznenie"/>
                <w:rFonts w:ascii="Arial Narrow" w:hAnsi="Arial Narrow"/>
                <w:i w:val="0"/>
                <w:sz w:val="22"/>
                <w:szCs w:val="22"/>
              </w:rPr>
              <w:t>0,00</w:t>
            </w:r>
          </w:p>
        </w:tc>
      </w:tr>
      <w:tr w:rsidR="00B81F6E" w:rsidRPr="00DF37E6" w:rsidTr="00B81F6E">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B81F6E" w:rsidRPr="00DF37E6" w:rsidRDefault="00B81F6E" w:rsidP="00B81F6E">
            <w:pPr>
              <w:rPr>
                <w:rFonts w:ascii="Arial Narrow" w:hAnsi="Arial Narrow"/>
                <w:sz w:val="22"/>
                <w:szCs w:val="22"/>
              </w:rPr>
            </w:pPr>
            <w:r w:rsidRPr="00DF37E6">
              <w:rPr>
                <w:rFonts w:ascii="Arial Narrow" w:hAnsi="Arial Narrow"/>
                <w:sz w:val="22"/>
                <w:szCs w:val="22"/>
              </w:rPr>
              <w:t>Kapitálové  výdavky spolu</w:t>
            </w:r>
          </w:p>
        </w:tc>
        <w:tc>
          <w:tcPr>
            <w:tcW w:w="3686" w:type="dxa"/>
            <w:tcBorders>
              <w:top w:val="nil"/>
              <w:left w:val="nil"/>
              <w:bottom w:val="single" w:sz="8" w:space="0" w:color="auto"/>
              <w:right w:val="double" w:sz="6" w:space="0" w:color="auto"/>
            </w:tcBorders>
            <w:shd w:val="clear" w:color="auto" w:fill="FFFFFF"/>
            <w:vAlign w:val="center"/>
            <w:hideMark/>
          </w:tcPr>
          <w:p w:rsidR="00B81F6E" w:rsidRPr="00DF37E6" w:rsidRDefault="00B81F6E" w:rsidP="00B81F6E">
            <w:pPr>
              <w:jc w:val="center"/>
              <w:rPr>
                <w:rFonts w:ascii="Arial Narrow" w:hAnsi="Arial Narrow"/>
                <w:sz w:val="22"/>
                <w:szCs w:val="22"/>
              </w:rPr>
            </w:pPr>
            <w:r>
              <w:rPr>
                <w:rFonts w:ascii="Arial Narrow" w:hAnsi="Arial Narrow"/>
                <w:sz w:val="22"/>
                <w:szCs w:val="22"/>
              </w:rPr>
              <w:t>203 696,51</w:t>
            </w:r>
          </w:p>
        </w:tc>
      </w:tr>
      <w:tr w:rsidR="00B81F6E" w:rsidRPr="00DF37E6" w:rsidTr="00B81F6E">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B81F6E" w:rsidRPr="00DF37E6" w:rsidRDefault="00B81F6E" w:rsidP="00B81F6E">
            <w:pPr>
              <w:rPr>
                <w:rFonts w:ascii="Arial Narrow" w:hAnsi="Arial Narrow"/>
                <w:sz w:val="22"/>
                <w:szCs w:val="22"/>
              </w:rPr>
            </w:pPr>
            <w:r w:rsidRPr="00DF37E6">
              <w:rPr>
                <w:rFonts w:ascii="Arial Narrow" w:hAnsi="Arial Narrow"/>
                <w:sz w:val="22"/>
                <w:szCs w:val="22"/>
              </w:rPr>
              <w:t xml:space="preserve">z toho : kapitálové  výdavky  obce </w:t>
            </w:r>
          </w:p>
        </w:tc>
        <w:tc>
          <w:tcPr>
            <w:tcW w:w="3686" w:type="dxa"/>
            <w:tcBorders>
              <w:top w:val="nil"/>
              <w:left w:val="nil"/>
              <w:bottom w:val="single" w:sz="8" w:space="0" w:color="auto"/>
              <w:right w:val="double" w:sz="6" w:space="0" w:color="auto"/>
            </w:tcBorders>
            <w:vAlign w:val="center"/>
            <w:hideMark/>
          </w:tcPr>
          <w:p w:rsidR="00B81F6E" w:rsidRPr="00DF37E6" w:rsidRDefault="00B81F6E" w:rsidP="00B81F6E">
            <w:pPr>
              <w:jc w:val="center"/>
              <w:rPr>
                <w:rStyle w:val="Zvraznenie"/>
                <w:rFonts w:ascii="Arial Narrow" w:hAnsi="Arial Narrow"/>
                <w:i w:val="0"/>
                <w:sz w:val="22"/>
                <w:szCs w:val="22"/>
              </w:rPr>
            </w:pPr>
            <w:r>
              <w:rPr>
                <w:rStyle w:val="Zvraznenie"/>
                <w:rFonts w:ascii="Arial Narrow" w:hAnsi="Arial Narrow"/>
                <w:i w:val="0"/>
                <w:sz w:val="22"/>
                <w:szCs w:val="22"/>
              </w:rPr>
              <w:t>203 696,51</w:t>
            </w:r>
          </w:p>
        </w:tc>
      </w:tr>
      <w:tr w:rsidR="00B81F6E" w:rsidRPr="00DF37E6" w:rsidTr="00B81F6E">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B81F6E" w:rsidRPr="00DF37E6" w:rsidRDefault="00B81F6E" w:rsidP="00B81F6E">
            <w:pPr>
              <w:rPr>
                <w:rFonts w:ascii="Arial Narrow" w:hAnsi="Arial Narrow"/>
                <w:sz w:val="22"/>
                <w:szCs w:val="22"/>
              </w:rPr>
            </w:pPr>
            <w:r w:rsidRPr="00DF37E6">
              <w:rPr>
                <w:rFonts w:ascii="Arial Narrow" w:hAnsi="Arial Narrow"/>
                <w:sz w:val="22"/>
                <w:szCs w:val="22"/>
              </w:rPr>
              <w:t xml:space="preserve">             kapitálové  výdavky  RO</w:t>
            </w:r>
          </w:p>
        </w:tc>
        <w:tc>
          <w:tcPr>
            <w:tcW w:w="3686" w:type="dxa"/>
            <w:tcBorders>
              <w:top w:val="nil"/>
              <w:left w:val="nil"/>
              <w:bottom w:val="single" w:sz="8" w:space="0" w:color="auto"/>
              <w:right w:val="double" w:sz="6" w:space="0" w:color="auto"/>
            </w:tcBorders>
            <w:vAlign w:val="center"/>
            <w:hideMark/>
          </w:tcPr>
          <w:p w:rsidR="00B81F6E" w:rsidRPr="00DF37E6" w:rsidRDefault="00B81F6E" w:rsidP="00B81F6E">
            <w:pPr>
              <w:jc w:val="center"/>
              <w:rPr>
                <w:rStyle w:val="Zvraznenie"/>
                <w:rFonts w:ascii="Arial Narrow" w:hAnsi="Arial Narrow"/>
                <w:i w:val="0"/>
                <w:sz w:val="22"/>
                <w:szCs w:val="22"/>
              </w:rPr>
            </w:pPr>
            <w:r w:rsidRPr="00DF37E6">
              <w:rPr>
                <w:rStyle w:val="Zvraznenie"/>
                <w:rFonts w:ascii="Arial Narrow" w:hAnsi="Arial Narrow"/>
                <w:i w:val="0"/>
                <w:sz w:val="22"/>
                <w:szCs w:val="22"/>
              </w:rPr>
              <w:t>0,00</w:t>
            </w:r>
          </w:p>
        </w:tc>
      </w:tr>
      <w:tr w:rsidR="00B81F6E" w:rsidRPr="00DF37E6" w:rsidTr="00B81F6E">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B81F6E" w:rsidRPr="00DF37E6" w:rsidRDefault="00B81F6E" w:rsidP="00B81F6E">
            <w:pPr>
              <w:rPr>
                <w:rFonts w:ascii="Arial Narrow" w:hAnsi="Arial Narrow"/>
                <w:b/>
                <w:i/>
                <w:sz w:val="22"/>
                <w:szCs w:val="22"/>
              </w:rPr>
            </w:pPr>
            <w:r w:rsidRPr="00DF37E6">
              <w:rPr>
                <w:rFonts w:ascii="Arial Narrow" w:hAnsi="Arial Narrow"/>
                <w:b/>
                <w:i/>
                <w:sz w:val="22"/>
                <w:szCs w:val="22"/>
              </w:rPr>
              <w:t xml:space="preserve">Kapitálový rozpočet </w:t>
            </w:r>
          </w:p>
        </w:tc>
        <w:tc>
          <w:tcPr>
            <w:tcW w:w="3686" w:type="dxa"/>
            <w:tcBorders>
              <w:top w:val="nil"/>
              <w:left w:val="nil"/>
              <w:bottom w:val="single" w:sz="8" w:space="0" w:color="auto"/>
              <w:right w:val="double" w:sz="6" w:space="0" w:color="auto"/>
            </w:tcBorders>
            <w:shd w:val="clear" w:color="auto" w:fill="D9D9D9"/>
            <w:vAlign w:val="center"/>
            <w:hideMark/>
          </w:tcPr>
          <w:p w:rsidR="00B81F6E" w:rsidRPr="00DF37E6" w:rsidRDefault="00B81F6E" w:rsidP="00B81F6E">
            <w:pPr>
              <w:jc w:val="center"/>
              <w:rPr>
                <w:rFonts w:ascii="Arial Narrow" w:hAnsi="Arial Narrow"/>
                <w:sz w:val="22"/>
                <w:szCs w:val="22"/>
              </w:rPr>
            </w:pPr>
            <w:r w:rsidRPr="00DF37E6">
              <w:rPr>
                <w:rFonts w:ascii="Arial Narrow" w:hAnsi="Arial Narrow"/>
                <w:sz w:val="22"/>
                <w:szCs w:val="22"/>
              </w:rPr>
              <w:t>-1</w:t>
            </w:r>
            <w:r>
              <w:rPr>
                <w:rFonts w:ascii="Arial Narrow" w:hAnsi="Arial Narrow"/>
                <w:sz w:val="22"/>
                <w:szCs w:val="22"/>
              </w:rPr>
              <w:t>4</w:t>
            </w:r>
            <w:r w:rsidRPr="00DF37E6">
              <w:rPr>
                <w:rFonts w:ascii="Arial Narrow" w:hAnsi="Arial Narrow"/>
                <w:sz w:val="22"/>
                <w:szCs w:val="22"/>
              </w:rPr>
              <w:t>7</w:t>
            </w:r>
            <w:r>
              <w:rPr>
                <w:rFonts w:ascii="Arial Narrow" w:hAnsi="Arial Narrow"/>
                <w:sz w:val="22"/>
                <w:szCs w:val="22"/>
              </w:rPr>
              <w:t> 642,99</w:t>
            </w:r>
          </w:p>
        </w:tc>
      </w:tr>
      <w:tr w:rsidR="00B81F6E" w:rsidRPr="00DF37E6" w:rsidTr="00B81F6E">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B81F6E" w:rsidRPr="00DF37E6" w:rsidRDefault="00B81F6E" w:rsidP="00B81F6E">
            <w:pPr>
              <w:rPr>
                <w:rFonts w:ascii="Arial Narrow" w:hAnsi="Arial Narrow"/>
                <w:sz w:val="22"/>
                <w:szCs w:val="22"/>
              </w:rPr>
            </w:pPr>
            <w:r w:rsidRPr="00DF37E6">
              <w:rPr>
                <w:rStyle w:val="Zvraznenie"/>
                <w:rFonts w:ascii="Arial Narrow" w:hAnsi="Arial Narrow"/>
                <w:b/>
                <w:bCs/>
                <w:sz w:val="22"/>
                <w:szCs w:val="22"/>
              </w:rPr>
              <w:t>Prebytok/schodok bežného a kapitálového rozpočtu</w:t>
            </w:r>
          </w:p>
        </w:tc>
        <w:tc>
          <w:tcPr>
            <w:tcW w:w="3686" w:type="dxa"/>
            <w:tcBorders>
              <w:top w:val="nil"/>
              <w:left w:val="nil"/>
              <w:bottom w:val="single" w:sz="8" w:space="0" w:color="auto"/>
              <w:right w:val="double" w:sz="6" w:space="0" w:color="auto"/>
            </w:tcBorders>
            <w:shd w:val="clear" w:color="auto" w:fill="DDD9C3"/>
            <w:vAlign w:val="center"/>
            <w:hideMark/>
          </w:tcPr>
          <w:p w:rsidR="00B81F6E" w:rsidRPr="00DF37E6" w:rsidRDefault="00B81F6E" w:rsidP="00B81F6E">
            <w:pPr>
              <w:jc w:val="center"/>
              <w:rPr>
                <w:rFonts w:ascii="Arial Narrow" w:hAnsi="Arial Narrow"/>
                <w:b/>
                <w:sz w:val="22"/>
                <w:szCs w:val="22"/>
              </w:rPr>
            </w:pPr>
            <w:r>
              <w:rPr>
                <w:rFonts w:ascii="Arial Narrow" w:hAnsi="Arial Narrow"/>
                <w:b/>
                <w:sz w:val="22"/>
                <w:szCs w:val="22"/>
              </w:rPr>
              <w:t>-34 435,69</w:t>
            </w:r>
          </w:p>
        </w:tc>
      </w:tr>
      <w:tr w:rsidR="00B81F6E" w:rsidRPr="00DF37E6" w:rsidTr="00B81F6E">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FFFFFF"/>
            <w:vAlign w:val="center"/>
            <w:hideMark/>
          </w:tcPr>
          <w:p w:rsidR="00B81F6E" w:rsidRPr="00DF37E6" w:rsidRDefault="00B81F6E" w:rsidP="00B81F6E">
            <w:pPr>
              <w:rPr>
                <w:rStyle w:val="Zvraznenie"/>
                <w:rFonts w:ascii="Arial Narrow" w:hAnsi="Arial Narrow"/>
                <w:b/>
                <w:bCs/>
                <w:sz w:val="22"/>
                <w:szCs w:val="22"/>
              </w:rPr>
            </w:pPr>
            <w:r w:rsidRPr="00DF37E6">
              <w:rPr>
                <w:rStyle w:val="Zvraznenie"/>
                <w:rFonts w:ascii="Arial Narrow" w:hAnsi="Arial Narrow"/>
                <w:b/>
                <w:sz w:val="22"/>
                <w:szCs w:val="22"/>
              </w:rPr>
              <w:t xml:space="preserve">Vylúčenie z prebytku </w:t>
            </w:r>
          </w:p>
        </w:tc>
        <w:tc>
          <w:tcPr>
            <w:tcW w:w="3686" w:type="dxa"/>
            <w:tcBorders>
              <w:top w:val="nil"/>
              <w:left w:val="nil"/>
              <w:bottom w:val="single" w:sz="8" w:space="0" w:color="auto"/>
              <w:right w:val="double" w:sz="6" w:space="0" w:color="auto"/>
            </w:tcBorders>
            <w:shd w:val="clear" w:color="auto" w:fill="FFFFFF"/>
            <w:vAlign w:val="center"/>
            <w:hideMark/>
          </w:tcPr>
          <w:p w:rsidR="00B81F6E" w:rsidRPr="00DF37E6" w:rsidRDefault="00B81F6E" w:rsidP="00B81F6E">
            <w:pPr>
              <w:jc w:val="center"/>
              <w:rPr>
                <w:rFonts w:ascii="Arial Narrow" w:hAnsi="Arial Narrow"/>
                <w:sz w:val="22"/>
                <w:szCs w:val="22"/>
              </w:rPr>
            </w:pPr>
            <w:r>
              <w:rPr>
                <w:rFonts w:ascii="Arial Narrow" w:hAnsi="Arial Narrow"/>
                <w:sz w:val="22"/>
                <w:szCs w:val="22"/>
              </w:rPr>
              <w:t>25 852,98</w:t>
            </w:r>
          </w:p>
        </w:tc>
      </w:tr>
      <w:tr w:rsidR="00B81F6E" w:rsidRPr="00DF37E6" w:rsidTr="00B81F6E">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B81F6E" w:rsidRPr="00DF37E6" w:rsidRDefault="00B81F6E" w:rsidP="00B81F6E">
            <w:pPr>
              <w:rPr>
                <w:rStyle w:val="Zvraznenie"/>
                <w:rFonts w:ascii="Arial Narrow" w:hAnsi="Arial Narrow"/>
                <w:b/>
                <w:sz w:val="22"/>
                <w:szCs w:val="22"/>
              </w:rPr>
            </w:pPr>
            <w:r w:rsidRPr="00DF37E6">
              <w:rPr>
                <w:rStyle w:val="Zvraznenie"/>
                <w:rFonts w:ascii="Arial Narrow" w:hAnsi="Arial Narrow"/>
                <w:b/>
                <w:sz w:val="22"/>
                <w:szCs w:val="22"/>
              </w:rPr>
              <w:t xml:space="preserve">Upravený prebytok/schodok </w:t>
            </w:r>
            <w:r w:rsidRPr="00DF37E6">
              <w:rPr>
                <w:rStyle w:val="Zvraznenie"/>
                <w:rFonts w:ascii="Arial Narrow" w:hAnsi="Arial Narrow"/>
                <w:b/>
                <w:bCs/>
                <w:sz w:val="22"/>
                <w:szCs w:val="22"/>
              </w:rPr>
              <w:t>bežného a kapitálového rozpočtu</w:t>
            </w:r>
          </w:p>
        </w:tc>
        <w:tc>
          <w:tcPr>
            <w:tcW w:w="3686" w:type="dxa"/>
            <w:tcBorders>
              <w:top w:val="nil"/>
              <w:left w:val="nil"/>
              <w:bottom w:val="single" w:sz="8" w:space="0" w:color="auto"/>
              <w:right w:val="double" w:sz="6" w:space="0" w:color="auto"/>
            </w:tcBorders>
            <w:shd w:val="clear" w:color="auto" w:fill="DDD9C3"/>
            <w:vAlign w:val="center"/>
            <w:hideMark/>
          </w:tcPr>
          <w:p w:rsidR="00B81F6E" w:rsidRPr="00DF37E6" w:rsidRDefault="00B81F6E" w:rsidP="00B81F6E">
            <w:pPr>
              <w:ind w:left="720"/>
              <w:rPr>
                <w:rFonts w:ascii="Arial Narrow" w:hAnsi="Arial Narrow"/>
                <w:b/>
                <w:sz w:val="22"/>
                <w:szCs w:val="22"/>
              </w:rPr>
            </w:pPr>
            <w:r>
              <w:rPr>
                <w:rFonts w:ascii="Arial Narrow" w:hAnsi="Arial Narrow"/>
                <w:b/>
                <w:sz w:val="22"/>
                <w:szCs w:val="22"/>
              </w:rPr>
              <w:t xml:space="preserve">             -60 288,67</w:t>
            </w:r>
          </w:p>
        </w:tc>
      </w:tr>
      <w:tr w:rsidR="00B81F6E" w:rsidRPr="00DF37E6" w:rsidTr="00B81F6E">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B81F6E" w:rsidRPr="00DF37E6" w:rsidRDefault="00B81F6E" w:rsidP="00B81F6E">
            <w:pPr>
              <w:rPr>
                <w:rFonts w:ascii="Arial Narrow" w:hAnsi="Arial Narrow"/>
                <w:sz w:val="22"/>
                <w:szCs w:val="22"/>
              </w:rPr>
            </w:pPr>
            <w:r w:rsidRPr="00DF37E6">
              <w:rPr>
                <w:rFonts w:ascii="Arial Narrow" w:hAnsi="Arial Narrow"/>
                <w:sz w:val="22"/>
                <w:szCs w:val="22"/>
              </w:rPr>
              <w:t>Príjmy z finančných operácií</w:t>
            </w:r>
          </w:p>
        </w:tc>
        <w:tc>
          <w:tcPr>
            <w:tcW w:w="3686" w:type="dxa"/>
            <w:tcBorders>
              <w:top w:val="nil"/>
              <w:left w:val="nil"/>
              <w:bottom w:val="single" w:sz="4" w:space="0" w:color="auto"/>
              <w:right w:val="double" w:sz="6" w:space="0" w:color="auto"/>
            </w:tcBorders>
            <w:vAlign w:val="center"/>
            <w:hideMark/>
          </w:tcPr>
          <w:p w:rsidR="00B81F6E" w:rsidRPr="00DF37E6" w:rsidRDefault="00B81F6E" w:rsidP="00B81F6E">
            <w:pPr>
              <w:jc w:val="center"/>
              <w:rPr>
                <w:rFonts w:ascii="Arial Narrow" w:hAnsi="Arial Narrow"/>
                <w:sz w:val="22"/>
                <w:szCs w:val="22"/>
              </w:rPr>
            </w:pPr>
            <w:r>
              <w:rPr>
                <w:rFonts w:ascii="Arial Narrow" w:hAnsi="Arial Narrow"/>
                <w:sz w:val="22"/>
                <w:szCs w:val="22"/>
              </w:rPr>
              <w:t>159 000,00</w:t>
            </w:r>
          </w:p>
        </w:tc>
      </w:tr>
      <w:tr w:rsidR="00B81F6E" w:rsidRPr="00DF37E6" w:rsidTr="00B81F6E">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B81F6E" w:rsidRPr="00DF37E6" w:rsidRDefault="00B81F6E" w:rsidP="00B81F6E">
            <w:pPr>
              <w:rPr>
                <w:rFonts w:ascii="Arial Narrow" w:hAnsi="Arial Narrow"/>
                <w:sz w:val="22"/>
                <w:szCs w:val="22"/>
              </w:rPr>
            </w:pPr>
            <w:r w:rsidRPr="00DF37E6">
              <w:rPr>
                <w:rFonts w:ascii="Arial Narrow" w:hAnsi="Arial Narrow"/>
                <w:sz w:val="22"/>
                <w:szCs w:val="22"/>
              </w:rPr>
              <w:t>Výdavky z finančných operácií</w:t>
            </w:r>
          </w:p>
        </w:tc>
        <w:tc>
          <w:tcPr>
            <w:tcW w:w="3686" w:type="dxa"/>
            <w:tcBorders>
              <w:top w:val="nil"/>
              <w:left w:val="nil"/>
              <w:bottom w:val="single" w:sz="4" w:space="0" w:color="auto"/>
              <w:right w:val="double" w:sz="6" w:space="0" w:color="auto"/>
            </w:tcBorders>
            <w:vAlign w:val="center"/>
            <w:hideMark/>
          </w:tcPr>
          <w:p w:rsidR="00B81F6E" w:rsidRPr="00DF37E6" w:rsidRDefault="00B81F6E" w:rsidP="00B81F6E">
            <w:pPr>
              <w:jc w:val="center"/>
              <w:rPr>
                <w:rFonts w:ascii="Arial Narrow" w:hAnsi="Arial Narrow"/>
                <w:sz w:val="22"/>
                <w:szCs w:val="22"/>
              </w:rPr>
            </w:pPr>
            <w:r>
              <w:rPr>
                <w:rFonts w:ascii="Arial Narrow" w:hAnsi="Arial Narrow"/>
                <w:sz w:val="22"/>
                <w:szCs w:val="22"/>
              </w:rPr>
              <w:t>42 792,75</w:t>
            </w:r>
          </w:p>
        </w:tc>
      </w:tr>
      <w:tr w:rsidR="00B81F6E" w:rsidRPr="00DF37E6" w:rsidTr="00B81F6E">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B81F6E" w:rsidRPr="00DF37E6" w:rsidRDefault="00B81F6E" w:rsidP="00B81F6E">
            <w:pPr>
              <w:rPr>
                <w:rFonts w:ascii="Arial Narrow" w:hAnsi="Arial Narrow"/>
                <w:sz w:val="22"/>
                <w:szCs w:val="22"/>
              </w:rPr>
            </w:pPr>
            <w:r w:rsidRPr="00DF37E6">
              <w:rPr>
                <w:rStyle w:val="Zvraznenie"/>
                <w:rFonts w:ascii="Arial Narrow" w:hAnsi="Arial Narrow"/>
                <w:b/>
                <w:bCs/>
                <w:sz w:val="22"/>
                <w:szCs w:val="22"/>
              </w:rPr>
              <w:t>Rozdiel finančných operácií</w:t>
            </w:r>
          </w:p>
        </w:tc>
        <w:tc>
          <w:tcPr>
            <w:tcW w:w="3686" w:type="dxa"/>
            <w:tcBorders>
              <w:top w:val="single" w:sz="4" w:space="0" w:color="auto"/>
              <w:left w:val="nil"/>
              <w:bottom w:val="single" w:sz="8" w:space="0" w:color="auto"/>
              <w:right w:val="double" w:sz="6" w:space="0" w:color="auto"/>
            </w:tcBorders>
            <w:shd w:val="clear" w:color="auto" w:fill="D9D9D9"/>
            <w:vAlign w:val="center"/>
            <w:hideMark/>
          </w:tcPr>
          <w:p w:rsidR="00B81F6E" w:rsidRPr="00DF37E6" w:rsidRDefault="00B81F6E" w:rsidP="00B81F6E">
            <w:pPr>
              <w:jc w:val="center"/>
              <w:rPr>
                <w:rFonts w:ascii="Arial Narrow" w:hAnsi="Arial Narrow"/>
                <w:b/>
                <w:sz w:val="22"/>
                <w:szCs w:val="22"/>
              </w:rPr>
            </w:pPr>
            <w:r>
              <w:rPr>
                <w:rFonts w:ascii="Arial Narrow" w:hAnsi="Arial Narrow"/>
                <w:b/>
                <w:sz w:val="22"/>
                <w:szCs w:val="22"/>
              </w:rPr>
              <w:t>116 207,25</w:t>
            </w:r>
          </w:p>
        </w:tc>
      </w:tr>
      <w:tr w:rsidR="00B81F6E" w:rsidRPr="00DF37E6" w:rsidTr="00B81F6E">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70" w:type="dxa"/>
            <w:shd w:val="clear" w:color="auto" w:fill="auto"/>
            <w:hideMark/>
          </w:tcPr>
          <w:p w:rsidR="00B81F6E" w:rsidRPr="00DF37E6" w:rsidRDefault="00B81F6E" w:rsidP="00B81F6E">
            <w:pPr>
              <w:ind w:left="-85"/>
              <w:rPr>
                <w:rFonts w:ascii="Arial Narrow" w:hAnsi="Arial Narrow"/>
                <w:caps/>
                <w:sz w:val="22"/>
                <w:szCs w:val="22"/>
              </w:rPr>
            </w:pPr>
            <w:r w:rsidRPr="00DF37E6">
              <w:rPr>
                <w:rFonts w:ascii="Arial Narrow" w:hAnsi="Arial Narrow"/>
                <w:caps/>
                <w:sz w:val="22"/>
                <w:szCs w:val="22"/>
              </w:rPr>
              <w:t xml:space="preserve">Príjmy spolu  </w:t>
            </w:r>
          </w:p>
        </w:tc>
        <w:tc>
          <w:tcPr>
            <w:tcW w:w="3686" w:type="dxa"/>
            <w:shd w:val="clear" w:color="auto" w:fill="auto"/>
            <w:hideMark/>
          </w:tcPr>
          <w:p w:rsidR="00B81F6E" w:rsidRPr="00DF37E6" w:rsidRDefault="00B81F6E" w:rsidP="00B81F6E">
            <w:pPr>
              <w:ind w:right="-108"/>
              <w:jc w:val="center"/>
              <w:rPr>
                <w:rFonts w:ascii="Arial Narrow" w:hAnsi="Arial Narrow"/>
                <w:caps/>
                <w:sz w:val="22"/>
                <w:szCs w:val="22"/>
              </w:rPr>
            </w:pPr>
            <w:r w:rsidRPr="00DF37E6">
              <w:rPr>
                <w:rFonts w:ascii="Arial Narrow" w:hAnsi="Arial Narrow"/>
                <w:caps/>
                <w:sz w:val="22"/>
                <w:szCs w:val="22"/>
              </w:rPr>
              <w:t>1</w:t>
            </w:r>
            <w:r>
              <w:rPr>
                <w:rFonts w:ascii="Arial Narrow" w:hAnsi="Arial Narrow"/>
                <w:caps/>
                <w:sz w:val="22"/>
                <w:szCs w:val="22"/>
              </w:rPr>
              <w:t> 318 965,01</w:t>
            </w:r>
          </w:p>
        </w:tc>
      </w:tr>
      <w:tr w:rsidR="00B81F6E" w:rsidRPr="00DF37E6" w:rsidTr="00B81F6E">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70" w:type="dxa"/>
            <w:shd w:val="clear" w:color="auto" w:fill="auto"/>
            <w:hideMark/>
          </w:tcPr>
          <w:p w:rsidR="00B81F6E" w:rsidRPr="00DF37E6" w:rsidRDefault="00B81F6E" w:rsidP="00B81F6E">
            <w:pPr>
              <w:ind w:left="-85"/>
              <w:rPr>
                <w:rFonts w:ascii="Arial Narrow" w:hAnsi="Arial Narrow"/>
                <w:sz w:val="22"/>
                <w:szCs w:val="22"/>
              </w:rPr>
            </w:pPr>
            <w:r w:rsidRPr="00DF37E6">
              <w:rPr>
                <w:rFonts w:ascii="Arial Narrow" w:hAnsi="Arial Narrow"/>
                <w:caps/>
                <w:sz w:val="22"/>
                <w:szCs w:val="22"/>
              </w:rPr>
              <w:t>VÝDAVKY</w:t>
            </w:r>
            <w:r w:rsidRPr="00DF37E6">
              <w:rPr>
                <w:rFonts w:ascii="Arial Narrow" w:hAnsi="Arial Narrow"/>
                <w:sz w:val="22"/>
                <w:szCs w:val="22"/>
              </w:rPr>
              <w:t xml:space="preserve"> SPOLU</w:t>
            </w:r>
          </w:p>
        </w:tc>
        <w:tc>
          <w:tcPr>
            <w:tcW w:w="3686" w:type="dxa"/>
            <w:shd w:val="clear" w:color="auto" w:fill="auto"/>
            <w:hideMark/>
          </w:tcPr>
          <w:p w:rsidR="00B81F6E" w:rsidRPr="00DF37E6" w:rsidRDefault="00B81F6E" w:rsidP="00B81F6E">
            <w:pPr>
              <w:ind w:right="-108"/>
              <w:jc w:val="center"/>
              <w:rPr>
                <w:rFonts w:ascii="Arial Narrow" w:hAnsi="Arial Narrow"/>
                <w:sz w:val="22"/>
                <w:szCs w:val="22"/>
              </w:rPr>
            </w:pPr>
            <w:r>
              <w:rPr>
                <w:rFonts w:ascii="Arial Narrow" w:hAnsi="Arial Narrow"/>
                <w:sz w:val="22"/>
                <w:szCs w:val="22"/>
              </w:rPr>
              <w:t>1 237 193,45</w:t>
            </w:r>
          </w:p>
        </w:tc>
      </w:tr>
      <w:tr w:rsidR="00B81F6E" w:rsidRPr="00DF37E6" w:rsidTr="00B81F6E">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5670" w:type="dxa"/>
            <w:shd w:val="clear" w:color="auto" w:fill="DDD9C3"/>
            <w:hideMark/>
          </w:tcPr>
          <w:p w:rsidR="00B81F6E" w:rsidRPr="00DF37E6" w:rsidRDefault="00B81F6E" w:rsidP="00B81F6E">
            <w:pPr>
              <w:ind w:left="-85"/>
              <w:rPr>
                <w:rFonts w:ascii="Arial Narrow" w:hAnsi="Arial Narrow"/>
                <w:sz w:val="22"/>
                <w:szCs w:val="22"/>
              </w:rPr>
            </w:pPr>
            <w:r w:rsidRPr="00DF37E6">
              <w:rPr>
                <w:rStyle w:val="Zvraznenie"/>
                <w:rFonts w:ascii="Arial Narrow" w:hAnsi="Arial Narrow"/>
                <w:b/>
                <w:bCs/>
                <w:sz w:val="22"/>
                <w:szCs w:val="22"/>
              </w:rPr>
              <w:t xml:space="preserve">Hospodárenie obce </w:t>
            </w:r>
          </w:p>
        </w:tc>
        <w:tc>
          <w:tcPr>
            <w:tcW w:w="3686" w:type="dxa"/>
            <w:shd w:val="clear" w:color="auto" w:fill="DDD9C3"/>
            <w:hideMark/>
          </w:tcPr>
          <w:p w:rsidR="00B81F6E" w:rsidRPr="00DF37E6" w:rsidRDefault="00B81F6E" w:rsidP="00B81F6E">
            <w:pPr>
              <w:ind w:right="-108"/>
              <w:jc w:val="center"/>
              <w:rPr>
                <w:rFonts w:ascii="Arial Narrow" w:hAnsi="Arial Narrow"/>
                <w:b/>
                <w:sz w:val="22"/>
                <w:szCs w:val="22"/>
              </w:rPr>
            </w:pPr>
            <w:r>
              <w:rPr>
                <w:rFonts w:ascii="Arial Narrow" w:hAnsi="Arial Narrow"/>
                <w:b/>
                <w:sz w:val="22"/>
                <w:szCs w:val="22"/>
              </w:rPr>
              <w:t>81 771,56</w:t>
            </w:r>
          </w:p>
        </w:tc>
      </w:tr>
      <w:tr w:rsidR="00B81F6E" w:rsidRPr="00DF37E6" w:rsidTr="00B81F6E">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70" w:type="dxa"/>
            <w:shd w:val="clear" w:color="auto" w:fill="auto"/>
            <w:hideMark/>
          </w:tcPr>
          <w:p w:rsidR="00B81F6E" w:rsidRPr="00DF37E6" w:rsidRDefault="00B81F6E" w:rsidP="00B81F6E">
            <w:pPr>
              <w:ind w:left="-85"/>
              <w:rPr>
                <w:rFonts w:ascii="Arial Narrow" w:hAnsi="Arial Narrow"/>
                <w:b/>
                <w:sz w:val="22"/>
                <w:szCs w:val="22"/>
              </w:rPr>
            </w:pPr>
            <w:r w:rsidRPr="00DF37E6">
              <w:rPr>
                <w:rStyle w:val="Zvraznenie"/>
                <w:rFonts w:ascii="Arial Narrow" w:hAnsi="Arial Narrow"/>
                <w:b/>
                <w:sz w:val="22"/>
                <w:szCs w:val="22"/>
              </w:rPr>
              <w:t>Vylúčenie z prebytku</w:t>
            </w:r>
          </w:p>
        </w:tc>
        <w:tc>
          <w:tcPr>
            <w:tcW w:w="3686" w:type="dxa"/>
            <w:shd w:val="clear" w:color="auto" w:fill="auto"/>
            <w:hideMark/>
          </w:tcPr>
          <w:p w:rsidR="00B81F6E" w:rsidRPr="00DF37E6" w:rsidRDefault="00B81F6E" w:rsidP="00B81F6E">
            <w:pPr>
              <w:ind w:right="-108"/>
              <w:jc w:val="center"/>
              <w:rPr>
                <w:rFonts w:ascii="Arial Narrow" w:hAnsi="Arial Narrow"/>
                <w:sz w:val="22"/>
                <w:szCs w:val="22"/>
              </w:rPr>
            </w:pPr>
            <w:r>
              <w:rPr>
                <w:rFonts w:ascii="Arial Narrow" w:hAnsi="Arial Narrow"/>
                <w:sz w:val="22"/>
                <w:szCs w:val="22"/>
              </w:rPr>
              <w:t>25 852,98</w:t>
            </w:r>
          </w:p>
        </w:tc>
      </w:tr>
      <w:tr w:rsidR="00B81F6E" w:rsidRPr="00DF37E6" w:rsidTr="00B81F6E">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5670" w:type="dxa"/>
            <w:shd w:val="clear" w:color="auto" w:fill="D9D9D9"/>
            <w:hideMark/>
          </w:tcPr>
          <w:p w:rsidR="00B81F6E" w:rsidRPr="00DF37E6" w:rsidRDefault="00B81F6E" w:rsidP="00B81F6E">
            <w:pPr>
              <w:ind w:left="-85"/>
              <w:rPr>
                <w:rFonts w:ascii="Arial Narrow" w:hAnsi="Arial Narrow"/>
                <w:sz w:val="22"/>
                <w:szCs w:val="22"/>
              </w:rPr>
            </w:pPr>
            <w:r w:rsidRPr="00DF37E6">
              <w:rPr>
                <w:rStyle w:val="Zvraznenie"/>
                <w:rFonts w:ascii="Arial Narrow" w:hAnsi="Arial Narrow"/>
                <w:b/>
                <w:bCs/>
                <w:sz w:val="22"/>
                <w:szCs w:val="22"/>
              </w:rPr>
              <w:t>Upravené hospodárenie obce</w:t>
            </w:r>
          </w:p>
        </w:tc>
        <w:tc>
          <w:tcPr>
            <w:tcW w:w="3686" w:type="dxa"/>
            <w:shd w:val="clear" w:color="auto" w:fill="D9D9D9"/>
            <w:hideMark/>
          </w:tcPr>
          <w:p w:rsidR="00B81F6E" w:rsidRPr="00BA59FA" w:rsidRDefault="00B81F6E" w:rsidP="00B81F6E">
            <w:pPr>
              <w:ind w:right="-108"/>
              <w:jc w:val="center"/>
              <w:rPr>
                <w:rFonts w:ascii="Arial Narrow" w:hAnsi="Arial Narrow"/>
                <w:b/>
                <w:sz w:val="22"/>
                <w:szCs w:val="22"/>
              </w:rPr>
            </w:pPr>
            <w:r>
              <w:rPr>
                <w:rFonts w:ascii="Arial Narrow" w:hAnsi="Arial Narrow"/>
                <w:b/>
                <w:sz w:val="22"/>
                <w:szCs w:val="22"/>
              </w:rPr>
              <w:t>55 918,58</w:t>
            </w:r>
          </w:p>
        </w:tc>
      </w:tr>
    </w:tbl>
    <w:p w:rsidR="00B81F6E" w:rsidRPr="00DF37E6" w:rsidRDefault="00B81F6E" w:rsidP="00B81F6E">
      <w:pPr>
        <w:ind w:left="540"/>
        <w:rPr>
          <w:rFonts w:ascii="Arial Narrow" w:hAnsi="Arial Narrow" w:cs="Arial"/>
          <w:sz w:val="22"/>
          <w:szCs w:val="22"/>
        </w:rPr>
      </w:pPr>
    </w:p>
    <w:p w:rsidR="00B81F6E" w:rsidRPr="00DF37E6" w:rsidRDefault="00B81F6E" w:rsidP="00B81F6E">
      <w:pPr>
        <w:tabs>
          <w:tab w:val="right" w:pos="7740"/>
        </w:tabs>
        <w:jc w:val="both"/>
        <w:rPr>
          <w:rFonts w:ascii="Arial Narrow" w:hAnsi="Arial Narrow"/>
          <w:sz w:val="22"/>
          <w:szCs w:val="22"/>
        </w:rPr>
      </w:pPr>
      <w:r w:rsidRPr="00DF37E6">
        <w:rPr>
          <w:rFonts w:ascii="Arial Narrow" w:hAnsi="Arial Narrow"/>
          <w:sz w:val="22"/>
          <w:szCs w:val="22"/>
        </w:rPr>
        <w:t xml:space="preserve">Výsledok hospodárenia v sume </w:t>
      </w:r>
      <w:r>
        <w:rPr>
          <w:rFonts w:ascii="Arial Narrow" w:hAnsi="Arial Narrow"/>
          <w:sz w:val="22"/>
          <w:szCs w:val="22"/>
        </w:rPr>
        <w:t>81 771,56</w:t>
      </w:r>
      <w:r w:rsidRPr="00DF37E6">
        <w:rPr>
          <w:rFonts w:ascii="Arial Narrow" w:hAnsi="Arial Narrow"/>
          <w:sz w:val="22"/>
          <w:szCs w:val="22"/>
        </w:rPr>
        <w:t>€ zistený podľa ustanovenia § 10 ods. 3 písm. a) a b) zákona č. 583/2004 Z.z. o rozpočtových pravidlách územnej samosprávy a o zmene a doplnení niektorých zákonov v z.n.p. bol upravený o: </w:t>
      </w:r>
    </w:p>
    <w:p w:rsidR="00B81F6E" w:rsidRDefault="00B81F6E" w:rsidP="00B81F6E">
      <w:pPr>
        <w:tabs>
          <w:tab w:val="right" w:pos="709"/>
        </w:tabs>
        <w:jc w:val="both"/>
        <w:rPr>
          <w:rFonts w:ascii="Arial Narrow" w:hAnsi="Arial Narrow"/>
          <w:iCs/>
          <w:sz w:val="22"/>
          <w:szCs w:val="22"/>
        </w:rPr>
      </w:pPr>
      <w:r w:rsidRPr="00DF37E6">
        <w:rPr>
          <w:rFonts w:ascii="Arial Narrow" w:hAnsi="Arial Narrow"/>
          <w:iCs/>
          <w:sz w:val="22"/>
          <w:szCs w:val="22"/>
        </w:rPr>
        <w:lastRenderedPageBreak/>
        <w:t>a) nevyčerpané normatívne finančné prostriedky zo ŠR účelovo určené na osobné a prevádzkové   náklady školy v zriaďovateľskej pôsobnosti obce, nevyčerpané do 31.12.201</w:t>
      </w:r>
      <w:r>
        <w:rPr>
          <w:rFonts w:ascii="Arial Narrow" w:hAnsi="Arial Narrow"/>
          <w:iCs/>
          <w:sz w:val="22"/>
          <w:szCs w:val="22"/>
        </w:rPr>
        <w:t>5</w:t>
      </w:r>
      <w:r w:rsidRPr="00DF37E6">
        <w:rPr>
          <w:rFonts w:ascii="Arial Narrow" w:hAnsi="Arial Narrow"/>
          <w:iCs/>
          <w:sz w:val="22"/>
          <w:szCs w:val="22"/>
        </w:rPr>
        <w:t xml:space="preserve"> v sume   </w:t>
      </w:r>
      <w:r>
        <w:rPr>
          <w:rFonts w:ascii="Arial Narrow" w:hAnsi="Arial Narrow"/>
          <w:iCs/>
          <w:sz w:val="22"/>
          <w:szCs w:val="22"/>
        </w:rPr>
        <w:t>1160,63</w:t>
      </w:r>
      <w:r w:rsidRPr="00DF37E6">
        <w:rPr>
          <w:rFonts w:ascii="Arial Narrow" w:hAnsi="Arial Narrow"/>
          <w:iCs/>
          <w:sz w:val="22"/>
          <w:szCs w:val="22"/>
        </w:rPr>
        <w:t xml:space="preserve"> EUR</w:t>
      </w:r>
    </w:p>
    <w:p w:rsidR="00B81F6E" w:rsidRPr="00DF37E6" w:rsidRDefault="00B81F6E" w:rsidP="00B81F6E">
      <w:pPr>
        <w:tabs>
          <w:tab w:val="right" w:pos="709"/>
        </w:tabs>
        <w:jc w:val="both"/>
        <w:rPr>
          <w:rFonts w:ascii="Arial Narrow" w:hAnsi="Arial Narrow"/>
          <w:iCs/>
          <w:sz w:val="22"/>
          <w:szCs w:val="22"/>
        </w:rPr>
      </w:pPr>
    </w:p>
    <w:p w:rsidR="00B81F6E" w:rsidRDefault="00B81F6E" w:rsidP="00B81F6E">
      <w:pPr>
        <w:tabs>
          <w:tab w:val="right" w:pos="709"/>
        </w:tabs>
        <w:jc w:val="both"/>
        <w:rPr>
          <w:rFonts w:ascii="Arial Narrow" w:hAnsi="Arial Narrow"/>
          <w:iCs/>
          <w:sz w:val="22"/>
          <w:szCs w:val="22"/>
        </w:rPr>
      </w:pPr>
      <w:r w:rsidRPr="00DF37E6">
        <w:rPr>
          <w:rFonts w:ascii="Arial Narrow" w:hAnsi="Arial Narrow"/>
          <w:iCs/>
          <w:sz w:val="22"/>
          <w:szCs w:val="22"/>
        </w:rPr>
        <w:t xml:space="preserve">b) nevyčerpané prostriedky z fondu prevádzky, údržby a opráv podľa ustanovenia § 18 ods.2  zákona č.443/2010 Z.z. o dotáciách na rozvoj bývania a o sociálnom bývaní v z.n.p. v sume  </w:t>
      </w:r>
      <w:r>
        <w:rPr>
          <w:rFonts w:ascii="Arial Narrow" w:hAnsi="Arial Narrow"/>
          <w:iCs/>
          <w:sz w:val="22"/>
          <w:szCs w:val="22"/>
        </w:rPr>
        <w:t>13 692,35</w:t>
      </w:r>
      <w:r w:rsidRPr="00DF37E6">
        <w:rPr>
          <w:rFonts w:ascii="Arial Narrow" w:hAnsi="Arial Narrow"/>
          <w:iCs/>
          <w:sz w:val="22"/>
          <w:szCs w:val="22"/>
        </w:rPr>
        <w:t xml:space="preserve"> EUR.</w:t>
      </w:r>
    </w:p>
    <w:p w:rsidR="00B81F6E" w:rsidRDefault="00B81F6E" w:rsidP="00B81F6E">
      <w:pPr>
        <w:tabs>
          <w:tab w:val="right" w:pos="709"/>
        </w:tabs>
        <w:jc w:val="both"/>
        <w:rPr>
          <w:rFonts w:ascii="Arial Narrow" w:hAnsi="Arial Narrow"/>
          <w:iCs/>
          <w:sz w:val="22"/>
          <w:szCs w:val="22"/>
        </w:rPr>
      </w:pPr>
    </w:p>
    <w:p w:rsidR="00B81F6E" w:rsidRDefault="00B81F6E" w:rsidP="00B81F6E">
      <w:pPr>
        <w:tabs>
          <w:tab w:val="right" w:pos="709"/>
        </w:tabs>
        <w:jc w:val="both"/>
        <w:rPr>
          <w:rFonts w:ascii="Arial Narrow" w:hAnsi="Arial Narrow"/>
          <w:iCs/>
          <w:sz w:val="22"/>
          <w:szCs w:val="22"/>
        </w:rPr>
      </w:pPr>
      <w:r>
        <w:rPr>
          <w:rFonts w:ascii="Arial Narrow" w:hAnsi="Arial Narrow"/>
          <w:iCs/>
          <w:sz w:val="22"/>
          <w:szCs w:val="22"/>
        </w:rPr>
        <w:t>c)nevyčerpanú dotáciu z Ministerstva financií v sume 11 000€ na opravu Kultúrneho domu</w:t>
      </w:r>
    </w:p>
    <w:p w:rsidR="00B81F6E" w:rsidRPr="00DF37E6" w:rsidRDefault="00B81F6E" w:rsidP="00B81F6E">
      <w:pPr>
        <w:tabs>
          <w:tab w:val="right" w:pos="709"/>
        </w:tabs>
        <w:jc w:val="both"/>
        <w:rPr>
          <w:rFonts w:ascii="Arial Narrow" w:hAnsi="Arial Narrow"/>
          <w:iCs/>
          <w:sz w:val="22"/>
          <w:szCs w:val="22"/>
        </w:rPr>
      </w:pPr>
    </w:p>
    <w:p w:rsidR="00B81F6E" w:rsidRPr="00DF37E6" w:rsidRDefault="00B81F6E" w:rsidP="00B81F6E">
      <w:pPr>
        <w:tabs>
          <w:tab w:val="right" w:pos="7740"/>
        </w:tabs>
        <w:jc w:val="both"/>
        <w:rPr>
          <w:rFonts w:ascii="Arial Narrow" w:hAnsi="Arial Narrow"/>
          <w:sz w:val="22"/>
          <w:szCs w:val="22"/>
        </w:rPr>
      </w:pPr>
      <w:r w:rsidRPr="00DF37E6">
        <w:rPr>
          <w:rFonts w:ascii="Arial Narrow" w:hAnsi="Arial Narrow"/>
          <w:sz w:val="22"/>
          <w:szCs w:val="22"/>
        </w:rPr>
        <w:t xml:space="preserve">Upravený prebytok rozpočtu vo výške </w:t>
      </w:r>
      <w:r>
        <w:rPr>
          <w:rFonts w:ascii="Arial Narrow" w:hAnsi="Arial Narrow"/>
          <w:sz w:val="22"/>
          <w:szCs w:val="22"/>
        </w:rPr>
        <w:t>55 918,58€</w:t>
      </w:r>
      <w:r w:rsidRPr="00DF37E6">
        <w:rPr>
          <w:rFonts w:ascii="Arial Narrow" w:hAnsi="Arial Narrow"/>
          <w:sz w:val="22"/>
          <w:szCs w:val="22"/>
        </w:rPr>
        <w:t xml:space="preserve"> bude prevedený po schválení záverečného účtu obecným zastupiteľstvom na účet rezervného fondu obce.</w:t>
      </w:r>
    </w:p>
    <w:p w:rsidR="00B81F6E" w:rsidRPr="00DF37E6" w:rsidRDefault="00B81F6E" w:rsidP="00B81F6E">
      <w:pPr>
        <w:tabs>
          <w:tab w:val="right" w:pos="7740"/>
        </w:tabs>
        <w:jc w:val="both"/>
        <w:rPr>
          <w:rFonts w:ascii="Arial Narrow" w:hAnsi="Arial Narrow"/>
        </w:rPr>
      </w:pPr>
    </w:p>
    <w:p w:rsidR="00B81F6E" w:rsidRPr="00DF37E6" w:rsidRDefault="00B81F6E" w:rsidP="00B81F6E">
      <w:pPr>
        <w:tabs>
          <w:tab w:val="right" w:pos="7740"/>
        </w:tabs>
        <w:jc w:val="both"/>
        <w:rPr>
          <w:rFonts w:ascii="Arial Narrow" w:hAnsi="Arial Narrow"/>
        </w:rPr>
      </w:pPr>
    </w:p>
    <w:p w:rsidR="007143C1" w:rsidRPr="00DF37E6" w:rsidRDefault="007143C1" w:rsidP="004930D0">
      <w:pPr>
        <w:tabs>
          <w:tab w:val="right" w:pos="7740"/>
        </w:tabs>
        <w:jc w:val="both"/>
        <w:rPr>
          <w:rFonts w:ascii="Arial Narrow" w:hAnsi="Arial Narrow"/>
        </w:rPr>
      </w:pPr>
    </w:p>
    <w:p w:rsidR="007143C1" w:rsidRPr="00DF37E6" w:rsidRDefault="007143C1" w:rsidP="004930D0">
      <w:pPr>
        <w:tabs>
          <w:tab w:val="right" w:pos="7740"/>
        </w:tabs>
        <w:jc w:val="both"/>
        <w:rPr>
          <w:rFonts w:ascii="Arial Narrow" w:hAnsi="Arial Narrow"/>
        </w:rPr>
      </w:pPr>
    </w:p>
    <w:p w:rsidR="004930D0" w:rsidRPr="00DF37E6" w:rsidRDefault="004930D0" w:rsidP="004930D0">
      <w:pPr>
        <w:spacing w:line="360" w:lineRule="auto"/>
        <w:jc w:val="both"/>
        <w:rPr>
          <w:rFonts w:ascii="Arial Narrow" w:hAnsi="Arial Narrow"/>
          <w:color w:val="FF0000"/>
        </w:rPr>
      </w:pPr>
    </w:p>
    <w:p w:rsidR="00727D46" w:rsidRPr="00A32CF5" w:rsidRDefault="000633A7" w:rsidP="00E00030">
      <w:pPr>
        <w:jc w:val="both"/>
        <w:rPr>
          <w:rFonts w:ascii="Arial Narrow" w:hAnsi="Arial Narrow"/>
          <w:b/>
          <w:sz w:val="28"/>
          <w:szCs w:val="28"/>
        </w:rPr>
      </w:pPr>
      <w:r w:rsidRPr="00A32CF5">
        <w:rPr>
          <w:rFonts w:ascii="Arial Narrow" w:hAnsi="Arial Narrow"/>
          <w:b/>
          <w:sz w:val="28"/>
          <w:szCs w:val="28"/>
        </w:rPr>
        <w:t>2.5</w:t>
      </w:r>
      <w:r w:rsidR="00BC5667" w:rsidRPr="00A32CF5">
        <w:rPr>
          <w:rFonts w:ascii="Arial Narrow" w:hAnsi="Arial Narrow"/>
          <w:b/>
          <w:sz w:val="28"/>
          <w:szCs w:val="28"/>
        </w:rPr>
        <w:t xml:space="preserve"> </w:t>
      </w:r>
      <w:r w:rsidR="00727D46" w:rsidRPr="00A32CF5">
        <w:rPr>
          <w:rFonts w:ascii="Arial Narrow" w:hAnsi="Arial Narrow"/>
          <w:b/>
          <w:sz w:val="28"/>
          <w:szCs w:val="28"/>
        </w:rPr>
        <w:t>Tvorba a použit</w:t>
      </w:r>
      <w:r w:rsidR="007F5FFF" w:rsidRPr="00A32CF5">
        <w:rPr>
          <w:rFonts w:ascii="Arial Narrow" w:hAnsi="Arial Narrow"/>
          <w:b/>
          <w:sz w:val="28"/>
          <w:szCs w:val="28"/>
        </w:rPr>
        <w:t xml:space="preserve">ie prostriedkov </w:t>
      </w:r>
      <w:r w:rsidR="000520D1" w:rsidRPr="00A32CF5">
        <w:rPr>
          <w:rFonts w:ascii="Arial Narrow" w:hAnsi="Arial Narrow"/>
          <w:b/>
          <w:sz w:val="28"/>
          <w:szCs w:val="28"/>
        </w:rPr>
        <w:t xml:space="preserve">peňažných fondov (rezervného fondu) </w:t>
      </w:r>
      <w:r w:rsidR="007F5FFF" w:rsidRPr="00A32CF5">
        <w:rPr>
          <w:rFonts w:ascii="Arial Narrow" w:hAnsi="Arial Narrow"/>
          <w:b/>
          <w:sz w:val="28"/>
          <w:szCs w:val="28"/>
        </w:rPr>
        <w:t>a sociálneho fondu</w:t>
      </w:r>
    </w:p>
    <w:p w:rsidR="000520D1" w:rsidRPr="00DF37E6" w:rsidRDefault="000520D1" w:rsidP="00E00030">
      <w:pPr>
        <w:jc w:val="both"/>
        <w:rPr>
          <w:rFonts w:ascii="Arial Narrow" w:hAnsi="Arial Narrow"/>
        </w:rPr>
      </w:pPr>
    </w:p>
    <w:p w:rsidR="00FC4452" w:rsidRPr="00DF37E6" w:rsidRDefault="00FC4452" w:rsidP="00FC4452">
      <w:pPr>
        <w:jc w:val="both"/>
        <w:rPr>
          <w:rFonts w:ascii="Arial Narrow" w:hAnsi="Arial Narrow"/>
          <w:b/>
        </w:rPr>
      </w:pPr>
      <w:r w:rsidRPr="00DF37E6">
        <w:rPr>
          <w:rFonts w:ascii="Arial Narrow" w:hAnsi="Arial Narrow"/>
          <w:b/>
        </w:rPr>
        <w:t>Rezervný fond</w:t>
      </w:r>
    </w:p>
    <w:p w:rsidR="00FC4452" w:rsidRPr="00DF37E6" w:rsidRDefault="00FC4452" w:rsidP="00FC4452">
      <w:pPr>
        <w:jc w:val="both"/>
        <w:rPr>
          <w:rFonts w:ascii="Arial Narrow" w:hAnsi="Arial Narrow"/>
        </w:rPr>
      </w:pPr>
      <w:r w:rsidRPr="00DF37E6">
        <w:rPr>
          <w:rFonts w:ascii="Arial Narrow" w:hAnsi="Arial Narrow"/>
        </w:rPr>
        <w:t>Obec vytvára rezervný fond v zmysle ustanovenia § 15 zákona č.583/2004 Z.z. v z.n.p.. O použití rezervného fondu rozhoduje obecné zastupiteľstvo.</w:t>
      </w:r>
    </w:p>
    <w:p w:rsidR="00FC4452" w:rsidRPr="00DF37E6" w:rsidRDefault="00FC4452" w:rsidP="00FC4452">
      <w:pPr>
        <w:tabs>
          <w:tab w:val="right" w:pos="7560"/>
        </w:tabs>
        <w:rPr>
          <w:rFonts w:ascii="Arial Narrow" w:hAnsi="Arial Narrow"/>
        </w:rPr>
      </w:pPr>
      <w:r w:rsidRPr="00DF37E6">
        <w:rPr>
          <w:rFonts w:ascii="Arial Narrow" w:hAnsi="Arial Narrow"/>
        </w:rPr>
        <w:tab/>
      </w:r>
      <w:r w:rsidRPr="00DF37E6">
        <w:rPr>
          <w:rFonts w:ascii="Arial Narrow" w:hAnsi="Arial Narrow"/>
        </w:rPr>
        <w:tab/>
      </w:r>
      <w:r w:rsidRPr="00DF37E6">
        <w:rPr>
          <w:rFonts w:ascii="Arial Narrow" w:hAnsi="Arial Narrow"/>
        </w:rPr>
        <w:tab/>
        <w:t xml:space="preserve">          </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4253"/>
      </w:tblGrid>
      <w:tr w:rsidR="00FC4452" w:rsidRPr="00DF37E6" w:rsidTr="00A130A2">
        <w:tc>
          <w:tcPr>
            <w:tcW w:w="5103" w:type="dxa"/>
            <w:shd w:val="clear" w:color="auto" w:fill="D9D9D9"/>
          </w:tcPr>
          <w:p w:rsidR="00FC4452" w:rsidRPr="00DF37E6" w:rsidRDefault="00FC4452" w:rsidP="00A130A2">
            <w:pPr>
              <w:rPr>
                <w:rFonts w:ascii="Arial Narrow" w:hAnsi="Arial Narrow"/>
                <w:b/>
              </w:rPr>
            </w:pPr>
            <w:r w:rsidRPr="00DF37E6">
              <w:rPr>
                <w:rFonts w:ascii="Arial Narrow" w:hAnsi="Arial Narrow"/>
                <w:b/>
              </w:rPr>
              <w:t>Fond rezervný</w:t>
            </w:r>
          </w:p>
        </w:tc>
        <w:tc>
          <w:tcPr>
            <w:tcW w:w="4253" w:type="dxa"/>
            <w:shd w:val="clear" w:color="auto" w:fill="D9D9D9"/>
          </w:tcPr>
          <w:p w:rsidR="00FC4452" w:rsidRPr="00DF37E6" w:rsidRDefault="00FC4452" w:rsidP="00A130A2">
            <w:pPr>
              <w:jc w:val="center"/>
              <w:rPr>
                <w:rFonts w:ascii="Arial Narrow" w:hAnsi="Arial Narrow"/>
                <w:b/>
              </w:rPr>
            </w:pPr>
            <w:r w:rsidRPr="00DF37E6">
              <w:rPr>
                <w:rFonts w:ascii="Arial Narrow" w:hAnsi="Arial Narrow"/>
                <w:b/>
              </w:rPr>
              <w:t>Suma v EUR</w:t>
            </w:r>
          </w:p>
        </w:tc>
      </w:tr>
      <w:tr w:rsidR="00FC4452" w:rsidRPr="00DF37E6" w:rsidTr="00A130A2">
        <w:tc>
          <w:tcPr>
            <w:tcW w:w="5103" w:type="dxa"/>
          </w:tcPr>
          <w:p w:rsidR="00FC4452" w:rsidRPr="00DF37E6" w:rsidRDefault="00FC4452" w:rsidP="00A130A2">
            <w:pPr>
              <w:rPr>
                <w:rFonts w:ascii="Arial Narrow" w:hAnsi="Arial Narrow"/>
              </w:rPr>
            </w:pPr>
            <w:r w:rsidRPr="00DF37E6">
              <w:rPr>
                <w:rFonts w:ascii="Arial Narrow" w:hAnsi="Arial Narrow"/>
              </w:rPr>
              <w:t>ZS k 1.1.</w:t>
            </w:r>
            <w:r>
              <w:rPr>
                <w:rFonts w:ascii="Arial Narrow" w:hAnsi="Arial Narrow"/>
              </w:rPr>
              <w:t>2015</w:t>
            </w:r>
          </w:p>
        </w:tc>
        <w:tc>
          <w:tcPr>
            <w:tcW w:w="4253" w:type="dxa"/>
          </w:tcPr>
          <w:p w:rsidR="00FC4452" w:rsidRPr="00DF37E6" w:rsidRDefault="00FC4452" w:rsidP="00A130A2">
            <w:pPr>
              <w:jc w:val="center"/>
              <w:rPr>
                <w:rFonts w:ascii="Arial Narrow" w:hAnsi="Arial Narrow"/>
              </w:rPr>
            </w:pPr>
            <w:r>
              <w:rPr>
                <w:rFonts w:ascii="Arial Narrow" w:hAnsi="Arial Narrow"/>
              </w:rPr>
              <w:t>156905,24</w:t>
            </w:r>
          </w:p>
        </w:tc>
      </w:tr>
      <w:tr w:rsidR="00FC4452" w:rsidRPr="00DF37E6" w:rsidTr="00A130A2">
        <w:tc>
          <w:tcPr>
            <w:tcW w:w="5103" w:type="dxa"/>
          </w:tcPr>
          <w:p w:rsidR="00FC4452" w:rsidRPr="00DF37E6" w:rsidRDefault="00FC4452" w:rsidP="00A130A2">
            <w:pPr>
              <w:rPr>
                <w:rFonts w:ascii="Arial Narrow" w:hAnsi="Arial Narrow"/>
              </w:rPr>
            </w:pPr>
            <w:r w:rsidRPr="00DF37E6">
              <w:rPr>
                <w:rFonts w:ascii="Arial Narrow" w:hAnsi="Arial Narrow"/>
              </w:rPr>
              <w:t xml:space="preserve">Prírastky - z prebytku rozpočtu za uplynulý </w:t>
            </w:r>
          </w:p>
          <w:p w:rsidR="00FC4452" w:rsidRPr="00DF37E6" w:rsidRDefault="00FC4452" w:rsidP="00A130A2">
            <w:pPr>
              <w:rPr>
                <w:rFonts w:ascii="Arial Narrow" w:hAnsi="Arial Narrow"/>
              </w:rPr>
            </w:pPr>
            <w:r w:rsidRPr="00DF37E6">
              <w:rPr>
                <w:rFonts w:ascii="Arial Narrow" w:hAnsi="Arial Narrow"/>
              </w:rPr>
              <w:t xml:space="preserve">                  rozpočtový rok  /201</w:t>
            </w:r>
            <w:r>
              <w:rPr>
                <w:rFonts w:ascii="Arial Narrow" w:hAnsi="Arial Narrow"/>
              </w:rPr>
              <w:t>4</w:t>
            </w:r>
            <w:r w:rsidRPr="00DF37E6">
              <w:rPr>
                <w:rFonts w:ascii="Arial Narrow" w:hAnsi="Arial Narrow"/>
              </w:rPr>
              <w:t>/</w:t>
            </w:r>
          </w:p>
        </w:tc>
        <w:tc>
          <w:tcPr>
            <w:tcW w:w="4253" w:type="dxa"/>
          </w:tcPr>
          <w:p w:rsidR="00FC4452" w:rsidRPr="00DF37E6" w:rsidRDefault="00FC4452" w:rsidP="00A130A2">
            <w:pPr>
              <w:jc w:val="center"/>
              <w:rPr>
                <w:rFonts w:ascii="Arial Narrow" w:hAnsi="Arial Narrow"/>
              </w:rPr>
            </w:pPr>
            <w:r>
              <w:rPr>
                <w:rFonts w:ascii="Arial Narrow" w:hAnsi="Arial Narrow"/>
              </w:rPr>
              <w:t>1780,27</w:t>
            </w:r>
          </w:p>
        </w:tc>
      </w:tr>
      <w:tr w:rsidR="00FC4452" w:rsidRPr="00DF37E6" w:rsidTr="00A130A2">
        <w:tc>
          <w:tcPr>
            <w:tcW w:w="5103" w:type="dxa"/>
          </w:tcPr>
          <w:p w:rsidR="00FC4452" w:rsidRPr="00DF37E6" w:rsidRDefault="00FC4452" w:rsidP="00A130A2">
            <w:pPr>
              <w:rPr>
                <w:rFonts w:ascii="Arial Narrow" w:hAnsi="Arial Narrow"/>
              </w:rPr>
            </w:pPr>
            <w:r w:rsidRPr="00DF37E6">
              <w:rPr>
                <w:rFonts w:ascii="Arial Narrow" w:hAnsi="Arial Narrow"/>
              </w:rPr>
              <w:t xml:space="preserve">                - z rozdielu medzi výnosmi a nákladmi </w:t>
            </w:r>
          </w:p>
          <w:p w:rsidR="00FC4452" w:rsidRPr="00DF37E6" w:rsidRDefault="00FC4452" w:rsidP="00A130A2">
            <w:pPr>
              <w:rPr>
                <w:rFonts w:ascii="Arial Narrow" w:hAnsi="Arial Narrow"/>
              </w:rPr>
            </w:pPr>
            <w:r w:rsidRPr="00DF37E6">
              <w:rPr>
                <w:rFonts w:ascii="Arial Narrow" w:hAnsi="Arial Narrow"/>
              </w:rPr>
              <w:t xml:space="preserve">                  z podnikateľskej činnosti po zdanení </w:t>
            </w:r>
          </w:p>
        </w:tc>
        <w:tc>
          <w:tcPr>
            <w:tcW w:w="4253" w:type="dxa"/>
          </w:tcPr>
          <w:p w:rsidR="00FC4452" w:rsidRPr="00DF37E6" w:rsidRDefault="00FC4452" w:rsidP="00A130A2">
            <w:pPr>
              <w:jc w:val="center"/>
              <w:rPr>
                <w:rFonts w:ascii="Arial Narrow" w:hAnsi="Arial Narrow"/>
              </w:rPr>
            </w:pPr>
          </w:p>
        </w:tc>
      </w:tr>
      <w:tr w:rsidR="00FC4452" w:rsidRPr="00DF37E6" w:rsidTr="00A130A2">
        <w:tc>
          <w:tcPr>
            <w:tcW w:w="5103" w:type="dxa"/>
          </w:tcPr>
          <w:p w:rsidR="00FC4452" w:rsidRPr="00DF37E6" w:rsidRDefault="00FC4452" w:rsidP="00A130A2">
            <w:pPr>
              <w:rPr>
                <w:rFonts w:ascii="Arial Narrow" w:hAnsi="Arial Narrow"/>
              </w:rPr>
            </w:pPr>
            <w:r w:rsidRPr="00DF37E6">
              <w:rPr>
                <w:rFonts w:ascii="Arial Narrow" w:hAnsi="Arial Narrow"/>
              </w:rPr>
              <w:t xml:space="preserve">                - z finančných operácií</w:t>
            </w:r>
          </w:p>
        </w:tc>
        <w:tc>
          <w:tcPr>
            <w:tcW w:w="4253" w:type="dxa"/>
          </w:tcPr>
          <w:p w:rsidR="00FC4452" w:rsidRPr="00DF37E6" w:rsidRDefault="00FC4452" w:rsidP="00A130A2">
            <w:pPr>
              <w:jc w:val="center"/>
              <w:rPr>
                <w:rFonts w:ascii="Arial Narrow" w:hAnsi="Arial Narrow"/>
              </w:rPr>
            </w:pPr>
          </w:p>
        </w:tc>
      </w:tr>
      <w:tr w:rsidR="00FC4452" w:rsidRPr="00DF37E6" w:rsidTr="00A130A2">
        <w:tc>
          <w:tcPr>
            <w:tcW w:w="5103" w:type="dxa"/>
          </w:tcPr>
          <w:p w:rsidR="00FC4452" w:rsidRPr="00DF37E6" w:rsidRDefault="00FC4452" w:rsidP="00A130A2">
            <w:pPr>
              <w:rPr>
                <w:rFonts w:ascii="Arial Narrow" w:hAnsi="Arial Narrow"/>
              </w:rPr>
            </w:pPr>
            <w:r w:rsidRPr="00DF37E6">
              <w:rPr>
                <w:rFonts w:ascii="Arial Narrow" w:hAnsi="Arial Narrow"/>
              </w:rPr>
              <w:t>Úbytky   - použitie rezervného fondu :</w:t>
            </w:r>
          </w:p>
          <w:p w:rsidR="00FC4452" w:rsidRPr="00DF37E6" w:rsidRDefault="00FC4452" w:rsidP="00A130A2">
            <w:pPr>
              <w:rPr>
                <w:rFonts w:ascii="Arial Narrow" w:hAnsi="Arial Narrow"/>
              </w:rPr>
            </w:pPr>
          </w:p>
        </w:tc>
        <w:tc>
          <w:tcPr>
            <w:tcW w:w="4253" w:type="dxa"/>
          </w:tcPr>
          <w:p w:rsidR="00FC4452" w:rsidRPr="00DF37E6" w:rsidRDefault="00FC4452" w:rsidP="00A130A2">
            <w:pPr>
              <w:jc w:val="center"/>
              <w:rPr>
                <w:rFonts w:ascii="Arial Narrow" w:hAnsi="Arial Narrow"/>
              </w:rPr>
            </w:pPr>
            <w:r>
              <w:rPr>
                <w:rFonts w:ascii="Arial Narrow" w:hAnsi="Arial Narrow"/>
              </w:rPr>
              <w:t>158 685,51</w:t>
            </w:r>
          </w:p>
        </w:tc>
      </w:tr>
      <w:tr w:rsidR="00FC4452" w:rsidRPr="00DF37E6" w:rsidTr="00A130A2">
        <w:tc>
          <w:tcPr>
            <w:tcW w:w="5103" w:type="dxa"/>
          </w:tcPr>
          <w:p w:rsidR="00FC4452" w:rsidRPr="00DF37E6" w:rsidRDefault="00FC4452" w:rsidP="00A130A2">
            <w:pPr>
              <w:rPr>
                <w:rFonts w:ascii="Arial Narrow" w:hAnsi="Arial Narrow"/>
              </w:rPr>
            </w:pPr>
            <w:r w:rsidRPr="00DF37E6">
              <w:rPr>
                <w:rFonts w:ascii="Arial Narrow" w:hAnsi="Arial Narrow"/>
              </w:rPr>
              <w:t xml:space="preserve">               - krytie schodku rozpočtu</w:t>
            </w:r>
          </w:p>
        </w:tc>
        <w:tc>
          <w:tcPr>
            <w:tcW w:w="4253" w:type="dxa"/>
          </w:tcPr>
          <w:p w:rsidR="00FC4452" w:rsidRPr="00DF37E6" w:rsidRDefault="00FC4452" w:rsidP="00A130A2">
            <w:pPr>
              <w:jc w:val="center"/>
              <w:rPr>
                <w:rFonts w:ascii="Arial Narrow" w:hAnsi="Arial Narrow"/>
              </w:rPr>
            </w:pPr>
          </w:p>
        </w:tc>
      </w:tr>
      <w:tr w:rsidR="00FC4452" w:rsidRPr="00DF37E6" w:rsidTr="00A130A2">
        <w:tc>
          <w:tcPr>
            <w:tcW w:w="5103" w:type="dxa"/>
          </w:tcPr>
          <w:p w:rsidR="00FC4452" w:rsidRPr="00DF37E6" w:rsidRDefault="00FC4452" w:rsidP="00A130A2">
            <w:pPr>
              <w:rPr>
                <w:rFonts w:ascii="Arial Narrow" w:hAnsi="Arial Narrow"/>
              </w:rPr>
            </w:pPr>
            <w:r w:rsidRPr="00DF37E6">
              <w:rPr>
                <w:rFonts w:ascii="Arial Narrow" w:hAnsi="Arial Narrow"/>
              </w:rPr>
              <w:t xml:space="preserve">               - ostatné úbytky </w:t>
            </w:r>
          </w:p>
        </w:tc>
        <w:tc>
          <w:tcPr>
            <w:tcW w:w="4253" w:type="dxa"/>
          </w:tcPr>
          <w:p w:rsidR="00FC4452" w:rsidRPr="00DF37E6" w:rsidRDefault="00FC4452" w:rsidP="00A130A2">
            <w:pPr>
              <w:jc w:val="center"/>
              <w:rPr>
                <w:rFonts w:ascii="Arial Narrow" w:hAnsi="Arial Narrow"/>
              </w:rPr>
            </w:pPr>
          </w:p>
        </w:tc>
      </w:tr>
      <w:tr w:rsidR="00FC4452" w:rsidRPr="00DF37E6" w:rsidTr="00A130A2">
        <w:tc>
          <w:tcPr>
            <w:tcW w:w="5103" w:type="dxa"/>
            <w:shd w:val="clear" w:color="auto" w:fill="D9D9D9"/>
          </w:tcPr>
          <w:p w:rsidR="00FC4452" w:rsidRPr="00DF37E6" w:rsidRDefault="00FC4452" w:rsidP="00A130A2">
            <w:pPr>
              <w:rPr>
                <w:rFonts w:ascii="Arial Narrow" w:hAnsi="Arial Narrow"/>
              </w:rPr>
            </w:pPr>
            <w:r w:rsidRPr="00DF37E6">
              <w:rPr>
                <w:rFonts w:ascii="Arial Narrow" w:hAnsi="Arial Narrow"/>
              </w:rPr>
              <w:t>KZ k 31.12.201</w:t>
            </w:r>
            <w:r>
              <w:rPr>
                <w:rFonts w:ascii="Arial Narrow" w:hAnsi="Arial Narrow"/>
              </w:rPr>
              <w:t>5</w:t>
            </w:r>
          </w:p>
        </w:tc>
        <w:tc>
          <w:tcPr>
            <w:tcW w:w="4253" w:type="dxa"/>
            <w:shd w:val="clear" w:color="auto" w:fill="D9D9D9"/>
          </w:tcPr>
          <w:p w:rsidR="00FC4452" w:rsidRPr="00DF37E6" w:rsidRDefault="00FC4452" w:rsidP="00A130A2">
            <w:pPr>
              <w:jc w:val="center"/>
              <w:rPr>
                <w:rFonts w:ascii="Arial Narrow" w:hAnsi="Arial Narrow"/>
              </w:rPr>
            </w:pPr>
            <w:r>
              <w:rPr>
                <w:rFonts w:ascii="Arial Narrow" w:hAnsi="Arial Narrow"/>
              </w:rPr>
              <w:t>0,00</w:t>
            </w:r>
          </w:p>
        </w:tc>
      </w:tr>
    </w:tbl>
    <w:p w:rsidR="00FC4452" w:rsidRPr="00DF37E6" w:rsidRDefault="00FC4452" w:rsidP="00FC4452">
      <w:pPr>
        <w:rPr>
          <w:rFonts w:ascii="Arial Narrow" w:hAnsi="Arial Narrow"/>
          <w:b/>
        </w:rPr>
      </w:pPr>
    </w:p>
    <w:p w:rsidR="00FC4452" w:rsidRPr="00DF37E6" w:rsidRDefault="00FC4452" w:rsidP="00FC4452">
      <w:pPr>
        <w:rPr>
          <w:rFonts w:ascii="Arial Narrow" w:hAnsi="Arial Narrow"/>
          <w:b/>
        </w:rPr>
      </w:pPr>
    </w:p>
    <w:p w:rsidR="00FC4452" w:rsidRPr="00DF37E6" w:rsidRDefault="00FC4452" w:rsidP="00FC4452">
      <w:pPr>
        <w:rPr>
          <w:rFonts w:ascii="Arial Narrow" w:hAnsi="Arial Narrow"/>
          <w:b/>
        </w:rPr>
      </w:pPr>
      <w:r w:rsidRPr="00DF37E6">
        <w:rPr>
          <w:rFonts w:ascii="Arial Narrow" w:hAnsi="Arial Narrow"/>
          <w:b/>
        </w:rPr>
        <w:t>Sociálny fond</w:t>
      </w:r>
    </w:p>
    <w:p w:rsidR="00FC4452" w:rsidRPr="00DF37E6" w:rsidRDefault="00FC4452" w:rsidP="00FC4452">
      <w:pPr>
        <w:rPr>
          <w:rFonts w:ascii="Arial Narrow" w:hAnsi="Arial Narrow"/>
          <w:color w:val="000000"/>
        </w:rPr>
      </w:pPr>
      <w:r w:rsidRPr="00DF37E6">
        <w:rPr>
          <w:rFonts w:ascii="Arial Narrow" w:hAnsi="Arial Narrow"/>
        </w:rPr>
        <w:t xml:space="preserve">Tvorbu a použitie sociálneho fondu upravuje </w:t>
      </w:r>
      <w:r w:rsidRPr="00DF37E6">
        <w:rPr>
          <w:rFonts w:ascii="Arial Narrow" w:hAnsi="Arial Narrow"/>
          <w:color w:val="000000"/>
        </w:rPr>
        <w:t>kolektívna zmluva.</w:t>
      </w:r>
    </w:p>
    <w:p w:rsidR="00FC4452" w:rsidRPr="00DF37E6" w:rsidRDefault="00FC4452" w:rsidP="00FC4452">
      <w:pPr>
        <w:tabs>
          <w:tab w:val="right" w:pos="7560"/>
        </w:tabs>
        <w:rPr>
          <w:rFonts w:ascii="Arial Narrow" w:hAnsi="Arial Narrow"/>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4253"/>
      </w:tblGrid>
      <w:tr w:rsidR="00FC4452" w:rsidRPr="00DF37E6" w:rsidTr="00A130A2">
        <w:tc>
          <w:tcPr>
            <w:tcW w:w="5103" w:type="dxa"/>
            <w:shd w:val="clear" w:color="auto" w:fill="D9D9D9"/>
          </w:tcPr>
          <w:p w:rsidR="00FC4452" w:rsidRPr="00DF37E6" w:rsidRDefault="00FC4452" w:rsidP="00A130A2">
            <w:pPr>
              <w:rPr>
                <w:rFonts w:ascii="Arial Narrow" w:hAnsi="Arial Narrow"/>
                <w:b/>
              </w:rPr>
            </w:pPr>
            <w:r w:rsidRPr="00DF37E6">
              <w:rPr>
                <w:rFonts w:ascii="Arial Narrow" w:hAnsi="Arial Narrow"/>
                <w:b/>
              </w:rPr>
              <w:t>Sociálny fond</w:t>
            </w:r>
          </w:p>
        </w:tc>
        <w:tc>
          <w:tcPr>
            <w:tcW w:w="4253" w:type="dxa"/>
            <w:shd w:val="clear" w:color="auto" w:fill="D9D9D9"/>
          </w:tcPr>
          <w:p w:rsidR="00FC4452" w:rsidRPr="00DF37E6" w:rsidRDefault="00FC4452" w:rsidP="00A130A2">
            <w:pPr>
              <w:jc w:val="center"/>
              <w:rPr>
                <w:rFonts w:ascii="Arial Narrow" w:hAnsi="Arial Narrow"/>
                <w:b/>
              </w:rPr>
            </w:pPr>
            <w:r w:rsidRPr="00DF37E6">
              <w:rPr>
                <w:rFonts w:ascii="Arial Narrow" w:hAnsi="Arial Narrow"/>
                <w:b/>
              </w:rPr>
              <w:t>Suma v EUR</w:t>
            </w:r>
          </w:p>
        </w:tc>
      </w:tr>
      <w:tr w:rsidR="00FC4452" w:rsidRPr="00DF37E6" w:rsidTr="00A130A2">
        <w:tc>
          <w:tcPr>
            <w:tcW w:w="5103" w:type="dxa"/>
          </w:tcPr>
          <w:p w:rsidR="00FC4452" w:rsidRPr="00DF37E6" w:rsidRDefault="00FC4452" w:rsidP="00A130A2">
            <w:pPr>
              <w:rPr>
                <w:rFonts w:ascii="Arial Narrow" w:hAnsi="Arial Narrow"/>
              </w:rPr>
            </w:pPr>
            <w:r w:rsidRPr="00DF37E6">
              <w:rPr>
                <w:rFonts w:ascii="Arial Narrow" w:hAnsi="Arial Narrow"/>
              </w:rPr>
              <w:t>ZS k 1.1.201</w:t>
            </w:r>
            <w:r>
              <w:rPr>
                <w:rFonts w:ascii="Arial Narrow" w:hAnsi="Arial Narrow"/>
              </w:rPr>
              <w:t>5</w:t>
            </w:r>
          </w:p>
        </w:tc>
        <w:tc>
          <w:tcPr>
            <w:tcW w:w="4253" w:type="dxa"/>
          </w:tcPr>
          <w:p w:rsidR="00FC4452" w:rsidRPr="00DF37E6" w:rsidRDefault="00FC4452" w:rsidP="00A130A2">
            <w:pPr>
              <w:jc w:val="center"/>
              <w:rPr>
                <w:rFonts w:ascii="Arial Narrow" w:hAnsi="Arial Narrow"/>
              </w:rPr>
            </w:pPr>
            <w:r>
              <w:rPr>
                <w:rFonts w:ascii="Arial Narrow" w:hAnsi="Arial Narrow"/>
              </w:rPr>
              <w:t>915,90</w:t>
            </w:r>
          </w:p>
        </w:tc>
      </w:tr>
      <w:tr w:rsidR="00FC4452" w:rsidRPr="00DF37E6" w:rsidTr="00A130A2">
        <w:tc>
          <w:tcPr>
            <w:tcW w:w="5103" w:type="dxa"/>
          </w:tcPr>
          <w:p w:rsidR="00FC4452" w:rsidRPr="00DF37E6" w:rsidRDefault="00FC4452" w:rsidP="00A130A2">
            <w:pPr>
              <w:rPr>
                <w:rFonts w:ascii="Arial Narrow" w:hAnsi="Arial Narrow"/>
              </w:rPr>
            </w:pPr>
            <w:r w:rsidRPr="00DF37E6">
              <w:rPr>
                <w:rFonts w:ascii="Arial Narrow" w:hAnsi="Arial Narrow"/>
              </w:rPr>
              <w:t xml:space="preserve">Prírastky - povinný prídel – 1,05 %                   </w:t>
            </w:r>
          </w:p>
        </w:tc>
        <w:tc>
          <w:tcPr>
            <w:tcW w:w="4253" w:type="dxa"/>
          </w:tcPr>
          <w:p w:rsidR="00FC4452" w:rsidRPr="00DF37E6" w:rsidRDefault="00FC4452" w:rsidP="00A130A2">
            <w:pPr>
              <w:jc w:val="center"/>
              <w:rPr>
                <w:rFonts w:ascii="Arial Narrow" w:hAnsi="Arial Narrow"/>
              </w:rPr>
            </w:pPr>
            <w:r>
              <w:rPr>
                <w:rFonts w:ascii="Arial Narrow" w:hAnsi="Arial Narrow"/>
              </w:rPr>
              <w:t>1416,43</w:t>
            </w:r>
          </w:p>
        </w:tc>
      </w:tr>
      <w:tr w:rsidR="00FC4452" w:rsidRPr="00DF37E6" w:rsidTr="00A130A2">
        <w:tc>
          <w:tcPr>
            <w:tcW w:w="5103" w:type="dxa"/>
          </w:tcPr>
          <w:p w:rsidR="00FC4452" w:rsidRPr="00DF37E6" w:rsidRDefault="00FC4452" w:rsidP="00A130A2">
            <w:pPr>
              <w:rPr>
                <w:rFonts w:ascii="Arial Narrow" w:hAnsi="Arial Narrow"/>
              </w:rPr>
            </w:pPr>
            <w:r w:rsidRPr="00DF37E6">
              <w:rPr>
                <w:rFonts w:ascii="Arial Narrow" w:hAnsi="Arial Narrow"/>
              </w:rPr>
              <w:t xml:space="preserve">               - ostatné prírastky</w:t>
            </w:r>
          </w:p>
        </w:tc>
        <w:tc>
          <w:tcPr>
            <w:tcW w:w="4253" w:type="dxa"/>
          </w:tcPr>
          <w:p w:rsidR="00FC4452" w:rsidRPr="00DF37E6" w:rsidRDefault="00FC4452" w:rsidP="00A130A2">
            <w:pPr>
              <w:jc w:val="center"/>
              <w:rPr>
                <w:rFonts w:ascii="Arial Narrow" w:hAnsi="Arial Narrow"/>
              </w:rPr>
            </w:pPr>
            <w:r w:rsidRPr="00DF37E6">
              <w:rPr>
                <w:rFonts w:ascii="Arial Narrow" w:hAnsi="Arial Narrow"/>
              </w:rPr>
              <w:t>0,00</w:t>
            </w:r>
          </w:p>
        </w:tc>
      </w:tr>
      <w:tr w:rsidR="00FC4452" w:rsidRPr="00DF37E6" w:rsidTr="00A130A2">
        <w:tc>
          <w:tcPr>
            <w:tcW w:w="5103" w:type="dxa"/>
          </w:tcPr>
          <w:p w:rsidR="00FC4452" w:rsidRPr="00DF37E6" w:rsidRDefault="00FC4452" w:rsidP="00A130A2">
            <w:pPr>
              <w:rPr>
                <w:rFonts w:ascii="Arial Narrow" w:hAnsi="Arial Narrow"/>
              </w:rPr>
            </w:pPr>
            <w:r w:rsidRPr="00DF37E6">
              <w:rPr>
                <w:rFonts w:ascii="Arial Narrow" w:hAnsi="Arial Narrow"/>
              </w:rPr>
              <w:t xml:space="preserve">Úbytky   - závodné stravovanie                    </w:t>
            </w:r>
          </w:p>
        </w:tc>
        <w:tc>
          <w:tcPr>
            <w:tcW w:w="4253" w:type="dxa"/>
          </w:tcPr>
          <w:p w:rsidR="00FC4452" w:rsidRPr="00DF37E6" w:rsidRDefault="00FC4452" w:rsidP="00A130A2">
            <w:pPr>
              <w:jc w:val="center"/>
              <w:rPr>
                <w:rFonts w:ascii="Arial Narrow" w:hAnsi="Arial Narrow"/>
              </w:rPr>
            </w:pPr>
            <w:r>
              <w:rPr>
                <w:rFonts w:ascii="Arial Narrow" w:hAnsi="Arial Narrow"/>
              </w:rPr>
              <w:t>770,87</w:t>
            </w:r>
          </w:p>
        </w:tc>
      </w:tr>
      <w:tr w:rsidR="00FC4452" w:rsidRPr="00DF37E6" w:rsidTr="00A130A2">
        <w:tc>
          <w:tcPr>
            <w:tcW w:w="5103" w:type="dxa"/>
          </w:tcPr>
          <w:p w:rsidR="00FC4452" w:rsidRPr="00DF37E6" w:rsidRDefault="00FC4452" w:rsidP="00A130A2">
            <w:pPr>
              <w:rPr>
                <w:rFonts w:ascii="Arial Narrow" w:hAnsi="Arial Narrow"/>
              </w:rPr>
            </w:pPr>
            <w:r w:rsidRPr="00DF37E6">
              <w:rPr>
                <w:rFonts w:ascii="Arial Narrow" w:hAnsi="Arial Narrow"/>
              </w:rPr>
              <w:t xml:space="preserve">               - regeneráciu prac. sily              </w:t>
            </w:r>
          </w:p>
        </w:tc>
        <w:tc>
          <w:tcPr>
            <w:tcW w:w="4253" w:type="dxa"/>
          </w:tcPr>
          <w:p w:rsidR="00FC4452" w:rsidRPr="00DF37E6" w:rsidRDefault="00FC4452" w:rsidP="00A130A2">
            <w:pPr>
              <w:jc w:val="center"/>
              <w:rPr>
                <w:rFonts w:ascii="Arial Narrow" w:hAnsi="Arial Narrow"/>
              </w:rPr>
            </w:pPr>
            <w:r w:rsidRPr="00DF37E6">
              <w:rPr>
                <w:rFonts w:ascii="Arial Narrow" w:hAnsi="Arial Narrow"/>
              </w:rPr>
              <w:t>0,00</w:t>
            </w:r>
          </w:p>
        </w:tc>
      </w:tr>
      <w:tr w:rsidR="00FC4452" w:rsidRPr="00DF37E6" w:rsidTr="00A130A2">
        <w:tc>
          <w:tcPr>
            <w:tcW w:w="5103" w:type="dxa"/>
          </w:tcPr>
          <w:p w:rsidR="00FC4452" w:rsidRPr="00DF37E6" w:rsidRDefault="00FC4452" w:rsidP="00A130A2">
            <w:pPr>
              <w:rPr>
                <w:rFonts w:ascii="Arial Narrow" w:hAnsi="Arial Narrow"/>
              </w:rPr>
            </w:pPr>
            <w:r w:rsidRPr="00DF37E6">
              <w:rPr>
                <w:rFonts w:ascii="Arial Narrow" w:hAnsi="Arial Narrow"/>
              </w:rPr>
              <w:t xml:space="preserve">               - dopravné                          </w:t>
            </w:r>
          </w:p>
        </w:tc>
        <w:tc>
          <w:tcPr>
            <w:tcW w:w="4253" w:type="dxa"/>
          </w:tcPr>
          <w:p w:rsidR="00FC4452" w:rsidRPr="00DF37E6" w:rsidRDefault="00FC4452" w:rsidP="00A130A2">
            <w:pPr>
              <w:jc w:val="center"/>
              <w:rPr>
                <w:rFonts w:ascii="Arial Narrow" w:hAnsi="Arial Narrow"/>
              </w:rPr>
            </w:pPr>
            <w:r w:rsidRPr="00DF37E6">
              <w:rPr>
                <w:rFonts w:ascii="Arial Narrow" w:hAnsi="Arial Narrow"/>
              </w:rPr>
              <w:t>0,00</w:t>
            </w:r>
          </w:p>
        </w:tc>
      </w:tr>
      <w:tr w:rsidR="00FC4452" w:rsidRPr="00DF37E6" w:rsidTr="00A130A2">
        <w:tc>
          <w:tcPr>
            <w:tcW w:w="5103" w:type="dxa"/>
          </w:tcPr>
          <w:p w:rsidR="00FC4452" w:rsidRPr="00DF37E6" w:rsidRDefault="00FC4452" w:rsidP="00A130A2">
            <w:pPr>
              <w:rPr>
                <w:rFonts w:ascii="Arial Narrow" w:hAnsi="Arial Narrow"/>
              </w:rPr>
            </w:pPr>
            <w:r w:rsidRPr="00DF37E6">
              <w:rPr>
                <w:rFonts w:ascii="Arial Narrow" w:hAnsi="Arial Narrow"/>
              </w:rPr>
              <w:t xml:space="preserve">               - ostatné úbytky                                               </w:t>
            </w:r>
          </w:p>
        </w:tc>
        <w:tc>
          <w:tcPr>
            <w:tcW w:w="4253" w:type="dxa"/>
          </w:tcPr>
          <w:p w:rsidR="00FC4452" w:rsidRPr="00DF37E6" w:rsidRDefault="00FC4452" w:rsidP="00A130A2">
            <w:pPr>
              <w:jc w:val="center"/>
              <w:rPr>
                <w:rFonts w:ascii="Arial Narrow" w:hAnsi="Arial Narrow"/>
              </w:rPr>
            </w:pPr>
            <w:r w:rsidRPr="00DF37E6">
              <w:rPr>
                <w:rFonts w:ascii="Arial Narrow" w:hAnsi="Arial Narrow"/>
              </w:rPr>
              <w:t>6</w:t>
            </w:r>
            <w:r>
              <w:rPr>
                <w:rFonts w:ascii="Arial Narrow" w:hAnsi="Arial Narrow"/>
              </w:rPr>
              <w:t>0</w:t>
            </w:r>
            <w:r w:rsidRPr="00DF37E6">
              <w:rPr>
                <w:rFonts w:ascii="Arial Narrow" w:hAnsi="Arial Narrow"/>
              </w:rPr>
              <w:t>0,00</w:t>
            </w:r>
          </w:p>
        </w:tc>
      </w:tr>
      <w:tr w:rsidR="00FC4452" w:rsidRPr="00DF37E6" w:rsidTr="00A130A2">
        <w:tc>
          <w:tcPr>
            <w:tcW w:w="5103" w:type="dxa"/>
            <w:shd w:val="clear" w:color="auto" w:fill="D9D9D9"/>
          </w:tcPr>
          <w:p w:rsidR="00FC4452" w:rsidRPr="00DF37E6" w:rsidRDefault="00FC4452" w:rsidP="00A130A2">
            <w:pPr>
              <w:rPr>
                <w:rFonts w:ascii="Arial Narrow" w:hAnsi="Arial Narrow"/>
              </w:rPr>
            </w:pPr>
            <w:r w:rsidRPr="00DF37E6">
              <w:rPr>
                <w:rFonts w:ascii="Arial Narrow" w:hAnsi="Arial Narrow"/>
              </w:rPr>
              <w:t>KZ k 31.12.201</w:t>
            </w:r>
            <w:r>
              <w:rPr>
                <w:rFonts w:ascii="Arial Narrow" w:hAnsi="Arial Narrow"/>
              </w:rPr>
              <w:t>5</w:t>
            </w:r>
          </w:p>
        </w:tc>
        <w:tc>
          <w:tcPr>
            <w:tcW w:w="4253" w:type="dxa"/>
            <w:shd w:val="clear" w:color="auto" w:fill="D9D9D9"/>
          </w:tcPr>
          <w:p w:rsidR="00FC4452" w:rsidRPr="00DF37E6" w:rsidRDefault="00FC4452" w:rsidP="00A130A2">
            <w:pPr>
              <w:jc w:val="center"/>
              <w:rPr>
                <w:rFonts w:ascii="Arial Narrow" w:hAnsi="Arial Narrow"/>
              </w:rPr>
            </w:pPr>
            <w:r>
              <w:rPr>
                <w:rFonts w:ascii="Arial Narrow" w:hAnsi="Arial Narrow"/>
              </w:rPr>
              <w:t>961,46</w:t>
            </w:r>
          </w:p>
        </w:tc>
      </w:tr>
    </w:tbl>
    <w:p w:rsidR="00FC4452" w:rsidRPr="00DF37E6" w:rsidRDefault="00FC4452" w:rsidP="00FC4452">
      <w:pPr>
        <w:rPr>
          <w:rFonts w:ascii="Arial Narrow" w:hAnsi="Arial Narrow"/>
          <w:b/>
          <w:color w:val="6600FF"/>
          <w:sz w:val="28"/>
          <w:szCs w:val="28"/>
        </w:rPr>
      </w:pPr>
    </w:p>
    <w:p w:rsidR="00FC4452" w:rsidRPr="00DF37E6" w:rsidRDefault="00FC4452" w:rsidP="00FC4452">
      <w:pPr>
        <w:rPr>
          <w:rFonts w:ascii="Arial Narrow" w:hAnsi="Arial Narrow"/>
          <w:b/>
          <w:color w:val="0000FF"/>
          <w:sz w:val="28"/>
          <w:szCs w:val="28"/>
        </w:rPr>
      </w:pPr>
    </w:p>
    <w:p w:rsidR="00FC4452" w:rsidRPr="00DF37E6" w:rsidRDefault="00FC4452" w:rsidP="00FC4452">
      <w:pPr>
        <w:rPr>
          <w:rFonts w:ascii="Arial Narrow" w:hAnsi="Arial Narrow"/>
          <w:b/>
          <w:color w:val="0000FF"/>
          <w:sz w:val="28"/>
          <w:szCs w:val="28"/>
        </w:rPr>
      </w:pPr>
    </w:p>
    <w:p w:rsidR="0082012E" w:rsidRPr="00DF37E6" w:rsidRDefault="0082012E" w:rsidP="004B7E86">
      <w:pPr>
        <w:rPr>
          <w:rFonts w:ascii="Arial Narrow" w:hAnsi="Arial Narrow"/>
          <w:b/>
          <w:color w:val="0000FF"/>
          <w:sz w:val="28"/>
          <w:szCs w:val="28"/>
        </w:rPr>
      </w:pPr>
    </w:p>
    <w:p w:rsidR="0082012E" w:rsidRPr="00DF37E6" w:rsidRDefault="0082012E" w:rsidP="004B7E86">
      <w:pPr>
        <w:rPr>
          <w:rFonts w:ascii="Arial Narrow" w:hAnsi="Arial Narrow"/>
          <w:b/>
          <w:color w:val="0000FF"/>
          <w:sz w:val="28"/>
          <w:szCs w:val="28"/>
        </w:rPr>
      </w:pPr>
    </w:p>
    <w:p w:rsidR="004B7E86" w:rsidRPr="00A32CF5" w:rsidRDefault="000633A7" w:rsidP="004B7E86">
      <w:pPr>
        <w:rPr>
          <w:rFonts w:ascii="Arial Narrow" w:hAnsi="Arial Narrow"/>
          <w:b/>
          <w:sz w:val="28"/>
          <w:szCs w:val="28"/>
        </w:rPr>
      </w:pPr>
      <w:r w:rsidRPr="00A32CF5">
        <w:rPr>
          <w:rFonts w:ascii="Arial Narrow" w:hAnsi="Arial Narrow"/>
          <w:b/>
          <w:sz w:val="28"/>
          <w:szCs w:val="28"/>
        </w:rPr>
        <w:t>2.6</w:t>
      </w:r>
      <w:r w:rsidR="004B7E86" w:rsidRPr="00A32CF5">
        <w:rPr>
          <w:rFonts w:ascii="Arial Narrow" w:hAnsi="Arial Narrow"/>
          <w:b/>
          <w:sz w:val="28"/>
          <w:szCs w:val="28"/>
        </w:rPr>
        <w:t xml:space="preserve"> Bilancia aktív a pasív k 31.12.</w:t>
      </w:r>
      <w:r w:rsidR="00FC4452">
        <w:rPr>
          <w:rFonts w:ascii="Arial Narrow" w:hAnsi="Arial Narrow"/>
          <w:b/>
          <w:sz w:val="28"/>
          <w:szCs w:val="28"/>
        </w:rPr>
        <w:t>2015</w:t>
      </w:r>
    </w:p>
    <w:p w:rsidR="004B7E86" w:rsidRPr="00DF37E6" w:rsidRDefault="004B7E86" w:rsidP="004B7E86">
      <w:pPr>
        <w:rPr>
          <w:rFonts w:ascii="Arial Narrow" w:hAnsi="Arial Narrow"/>
          <w:b/>
          <w:color w:val="6600FF"/>
          <w:sz w:val="28"/>
          <w:szCs w:val="28"/>
        </w:rPr>
      </w:pPr>
    </w:p>
    <w:p w:rsidR="004B7E86" w:rsidRDefault="004B7E86" w:rsidP="004B7E86">
      <w:pPr>
        <w:spacing w:line="360" w:lineRule="auto"/>
        <w:jc w:val="both"/>
        <w:rPr>
          <w:rFonts w:ascii="Arial Narrow" w:hAnsi="Arial Narrow"/>
          <w:b/>
          <w:sz w:val="20"/>
          <w:szCs w:val="20"/>
        </w:rPr>
      </w:pPr>
      <w:r w:rsidRPr="00BA59FA">
        <w:rPr>
          <w:rFonts w:ascii="Arial Narrow" w:hAnsi="Arial Narrow"/>
          <w:b/>
          <w:sz w:val="20"/>
          <w:szCs w:val="20"/>
        </w:rPr>
        <w:t>A K T Í V A</w:t>
      </w:r>
      <w:r w:rsidR="005D4E0A" w:rsidRPr="00BA59FA">
        <w:rPr>
          <w:rFonts w:ascii="Arial Narrow" w:hAnsi="Arial Narrow"/>
          <w:b/>
          <w:sz w:val="20"/>
          <w:szCs w:val="20"/>
        </w:rPr>
        <w:t> </w:t>
      </w: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56"/>
        <w:gridCol w:w="2870"/>
        <w:gridCol w:w="2800"/>
      </w:tblGrid>
      <w:tr w:rsidR="00FC4452" w:rsidRPr="00BA59FA" w:rsidTr="00A130A2">
        <w:tc>
          <w:tcPr>
            <w:tcW w:w="3756" w:type="dxa"/>
            <w:shd w:val="clear" w:color="auto" w:fill="D9D9D9"/>
          </w:tcPr>
          <w:p w:rsidR="00FC4452" w:rsidRPr="00BA59FA" w:rsidRDefault="00FC4452" w:rsidP="00A130A2">
            <w:pPr>
              <w:spacing w:line="360" w:lineRule="auto"/>
              <w:jc w:val="center"/>
              <w:rPr>
                <w:rFonts w:ascii="Arial Narrow" w:hAnsi="Arial Narrow"/>
                <w:b/>
                <w:sz w:val="20"/>
                <w:szCs w:val="20"/>
              </w:rPr>
            </w:pPr>
            <w:r w:rsidRPr="00BA59FA">
              <w:rPr>
                <w:rFonts w:ascii="Arial Narrow" w:hAnsi="Arial Narrow"/>
                <w:b/>
                <w:sz w:val="20"/>
                <w:szCs w:val="20"/>
              </w:rPr>
              <w:t xml:space="preserve">Názov  </w:t>
            </w:r>
          </w:p>
        </w:tc>
        <w:tc>
          <w:tcPr>
            <w:tcW w:w="2870" w:type="dxa"/>
            <w:shd w:val="clear" w:color="auto" w:fill="D9D9D9"/>
          </w:tcPr>
          <w:p w:rsidR="00FC4452" w:rsidRPr="00BA59FA" w:rsidRDefault="00FC4452" w:rsidP="00A130A2">
            <w:pPr>
              <w:spacing w:line="360" w:lineRule="auto"/>
              <w:jc w:val="center"/>
              <w:rPr>
                <w:rFonts w:ascii="Arial Narrow" w:hAnsi="Arial Narrow"/>
                <w:b/>
                <w:sz w:val="20"/>
                <w:szCs w:val="20"/>
              </w:rPr>
            </w:pPr>
            <w:r w:rsidRPr="00BA59FA">
              <w:rPr>
                <w:rFonts w:ascii="Arial Narrow" w:hAnsi="Arial Narrow"/>
                <w:b/>
                <w:sz w:val="20"/>
                <w:szCs w:val="20"/>
              </w:rPr>
              <w:t>ZS  k  1.1.</w:t>
            </w:r>
            <w:r>
              <w:rPr>
                <w:rFonts w:ascii="Arial Narrow" w:hAnsi="Arial Narrow"/>
                <w:b/>
                <w:sz w:val="20"/>
                <w:szCs w:val="20"/>
              </w:rPr>
              <w:t xml:space="preserve">2015 </w:t>
            </w:r>
            <w:r w:rsidRPr="00BA59FA">
              <w:rPr>
                <w:rFonts w:ascii="Arial Narrow" w:hAnsi="Arial Narrow"/>
                <w:b/>
                <w:sz w:val="20"/>
                <w:szCs w:val="20"/>
              </w:rPr>
              <w:t>v EUR</w:t>
            </w:r>
          </w:p>
        </w:tc>
        <w:tc>
          <w:tcPr>
            <w:tcW w:w="2800" w:type="dxa"/>
            <w:shd w:val="clear" w:color="auto" w:fill="D9D9D9"/>
          </w:tcPr>
          <w:p w:rsidR="00FC4452" w:rsidRPr="00BA59FA" w:rsidRDefault="00FC4452" w:rsidP="00A130A2">
            <w:pPr>
              <w:spacing w:line="360" w:lineRule="auto"/>
              <w:jc w:val="center"/>
              <w:rPr>
                <w:rFonts w:ascii="Arial Narrow" w:hAnsi="Arial Narrow"/>
                <w:b/>
                <w:sz w:val="20"/>
                <w:szCs w:val="20"/>
              </w:rPr>
            </w:pPr>
            <w:r w:rsidRPr="00BA59FA">
              <w:rPr>
                <w:rFonts w:ascii="Arial Narrow" w:hAnsi="Arial Narrow"/>
                <w:b/>
                <w:sz w:val="20"/>
                <w:szCs w:val="20"/>
              </w:rPr>
              <w:t>KZ  k  31.12.201</w:t>
            </w:r>
            <w:r>
              <w:rPr>
                <w:rFonts w:ascii="Arial Narrow" w:hAnsi="Arial Narrow"/>
                <w:b/>
                <w:sz w:val="20"/>
                <w:szCs w:val="20"/>
              </w:rPr>
              <w:t>5</w:t>
            </w:r>
            <w:r w:rsidRPr="00BA59FA">
              <w:rPr>
                <w:rFonts w:ascii="Arial Narrow" w:hAnsi="Arial Narrow"/>
                <w:b/>
                <w:sz w:val="20"/>
                <w:szCs w:val="20"/>
              </w:rPr>
              <w:t xml:space="preserve"> v EUR</w:t>
            </w:r>
          </w:p>
        </w:tc>
      </w:tr>
      <w:tr w:rsidR="00FC4452" w:rsidRPr="00BA59FA" w:rsidTr="00A130A2">
        <w:tc>
          <w:tcPr>
            <w:tcW w:w="3756" w:type="dxa"/>
            <w:shd w:val="clear" w:color="auto" w:fill="C4BC96"/>
          </w:tcPr>
          <w:p w:rsidR="00FC4452" w:rsidRPr="00BA59FA" w:rsidRDefault="00FC4452" w:rsidP="00A130A2">
            <w:pPr>
              <w:spacing w:line="360" w:lineRule="auto"/>
              <w:jc w:val="both"/>
              <w:rPr>
                <w:rFonts w:ascii="Arial Narrow" w:hAnsi="Arial Narrow"/>
                <w:b/>
                <w:sz w:val="20"/>
                <w:szCs w:val="20"/>
              </w:rPr>
            </w:pPr>
            <w:r w:rsidRPr="00BA59FA">
              <w:rPr>
                <w:rFonts w:ascii="Arial Narrow" w:hAnsi="Arial Narrow"/>
                <w:b/>
                <w:sz w:val="20"/>
                <w:szCs w:val="20"/>
              </w:rPr>
              <w:t>Majetok spolu</w:t>
            </w:r>
          </w:p>
        </w:tc>
        <w:tc>
          <w:tcPr>
            <w:tcW w:w="2870" w:type="dxa"/>
            <w:shd w:val="clear" w:color="auto" w:fill="C4BC96"/>
          </w:tcPr>
          <w:p w:rsidR="00FC4452" w:rsidRPr="00BA59FA" w:rsidRDefault="00FC4452" w:rsidP="00A130A2">
            <w:pPr>
              <w:spacing w:line="360" w:lineRule="auto"/>
              <w:jc w:val="center"/>
              <w:rPr>
                <w:rFonts w:ascii="Arial Narrow" w:hAnsi="Arial Narrow"/>
                <w:sz w:val="20"/>
                <w:szCs w:val="20"/>
              </w:rPr>
            </w:pPr>
            <w:r>
              <w:rPr>
                <w:rFonts w:ascii="Arial Narrow" w:hAnsi="Arial Narrow"/>
                <w:sz w:val="20"/>
                <w:szCs w:val="20"/>
              </w:rPr>
              <w:t>3 282 787,54</w:t>
            </w:r>
          </w:p>
        </w:tc>
        <w:tc>
          <w:tcPr>
            <w:tcW w:w="2800" w:type="dxa"/>
            <w:shd w:val="clear" w:color="auto" w:fill="C4BC96"/>
          </w:tcPr>
          <w:p w:rsidR="00FC4452" w:rsidRPr="00BA59FA" w:rsidRDefault="00FC4452" w:rsidP="00A130A2">
            <w:pPr>
              <w:spacing w:line="360" w:lineRule="auto"/>
              <w:jc w:val="center"/>
              <w:rPr>
                <w:rFonts w:ascii="Arial Narrow" w:hAnsi="Arial Narrow"/>
                <w:sz w:val="20"/>
                <w:szCs w:val="20"/>
              </w:rPr>
            </w:pPr>
            <w:r>
              <w:rPr>
                <w:rFonts w:ascii="Arial Narrow" w:hAnsi="Arial Narrow"/>
                <w:sz w:val="20"/>
                <w:szCs w:val="20"/>
              </w:rPr>
              <w:t>3 608 532,34</w:t>
            </w:r>
          </w:p>
        </w:tc>
      </w:tr>
      <w:tr w:rsidR="00FC4452" w:rsidRPr="00BA59FA" w:rsidTr="00A130A2">
        <w:tc>
          <w:tcPr>
            <w:tcW w:w="3756" w:type="dxa"/>
          </w:tcPr>
          <w:p w:rsidR="00FC4452" w:rsidRPr="00BA59FA" w:rsidRDefault="00FC4452" w:rsidP="00A130A2">
            <w:pPr>
              <w:spacing w:line="360" w:lineRule="auto"/>
              <w:jc w:val="both"/>
              <w:rPr>
                <w:rFonts w:ascii="Arial Narrow" w:hAnsi="Arial Narrow"/>
                <w:b/>
                <w:sz w:val="20"/>
                <w:szCs w:val="20"/>
              </w:rPr>
            </w:pPr>
            <w:r w:rsidRPr="00BA59FA">
              <w:rPr>
                <w:rFonts w:ascii="Arial Narrow" w:hAnsi="Arial Narrow"/>
                <w:b/>
                <w:sz w:val="20"/>
                <w:szCs w:val="20"/>
              </w:rPr>
              <w:t>Neobežný majetok spolu</w:t>
            </w:r>
          </w:p>
        </w:tc>
        <w:tc>
          <w:tcPr>
            <w:tcW w:w="2870" w:type="dxa"/>
          </w:tcPr>
          <w:p w:rsidR="00FC4452" w:rsidRPr="00BA59FA" w:rsidRDefault="00FC4452" w:rsidP="00A130A2">
            <w:pPr>
              <w:spacing w:line="360" w:lineRule="auto"/>
              <w:jc w:val="center"/>
              <w:rPr>
                <w:rFonts w:ascii="Arial Narrow" w:hAnsi="Arial Narrow"/>
                <w:sz w:val="20"/>
                <w:szCs w:val="20"/>
              </w:rPr>
            </w:pPr>
            <w:r>
              <w:rPr>
                <w:rFonts w:ascii="Arial Narrow" w:hAnsi="Arial Narrow"/>
                <w:sz w:val="20"/>
                <w:szCs w:val="20"/>
              </w:rPr>
              <w:t>2 320 137,81</w:t>
            </w:r>
          </w:p>
        </w:tc>
        <w:tc>
          <w:tcPr>
            <w:tcW w:w="2800" w:type="dxa"/>
          </w:tcPr>
          <w:p w:rsidR="00FC4452" w:rsidRPr="00BA59FA" w:rsidRDefault="00FC4452" w:rsidP="00A130A2">
            <w:pPr>
              <w:spacing w:line="360" w:lineRule="auto"/>
              <w:jc w:val="center"/>
              <w:rPr>
                <w:rFonts w:ascii="Arial Narrow" w:hAnsi="Arial Narrow"/>
                <w:sz w:val="20"/>
                <w:szCs w:val="20"/>
              </w:rPr>
            </w:pPr>
            <w:r>
              <w:rPr>
                <w:rFonts w:ascii="Arial Narrow" w:hAnsi="Arial Narrow"/>
                <w:sz w:val="20"/>
                <w:szCs w:val="20"/>
              </w:rPr>
              <w:t>2 790 081,25</w:t>
            </w:r>
          </w:p>
        </w:tc>
      </w:tr>
      <w:tr w:rsidR="00FC4452" w:rsidRPr="00BA59FA" w:rsidTr="00A130A2">
        <w:tc>
          <w:tcPr>
            <w:tcW w:w="3756" w:type="dxa"/>
          </w:tcPr>
          <w:p w:rsidR="00FC4452" w:rsidRPr="00BA59FA" w:rsidRDefault="00FC4452" w:rsidP="00A130A2">
            <w:pPr>
              <w:spacing w:line="360" w:lineRule="auto"/>
              <w:jc w:val="both"/>
              <w:rPr>
                <w:rFonts w:ascii="Arial Narrow" w:hAnsi="Arial Narrow"/>
                <w:sz w:val="20"/>
                <w:szCs w:val="20"/>
              </w:rPr>
            </w:pPr>
            <w:r w:rsidRPr="00BA59FA">
              <w:rPr>
                <w:rFonts w:ascii="Arial Narrow" w:hAnsi="Arial Narrow"/>
                <w:sz w:val="20"/>
                <w:szCs w:val="20"/>
              </w:rPr>
              <w:t>z toho :</w:t>
            </w:r>
          </w:p>
        </w:tc>
        <w:tc>
          <w:tcPr>
            <w:tcW w:w="2870" w:type="dxa"/>
          </w:tcPr>
          <w:p w:rsidR="00FC4452" w:rsidRPr="00BA59FA" w:rsidRDefault="00FC4452" w:rsidP="00A130A2">
            <w:pPr>
              <w:spacing w:line="360" w:lineRule="auto"/>
              <w:jc w:val="center"/>
              <w:rPr>
                <w:rFonts w:ascii="Arial Narrow" w:hAnsi="Arial Narrow"/>
                <w:sz w:val="20"/>
                <w:szCs w:val="20"/>
              </w:rPr>
            </w:pPr>
          </w:p>
        </w:tc>
        <w:tc>
          <w:tcPr>
            <w:tcW w:w="2800" w:type="dxa"/>
          </w:tcPr>
          <w:p w:rsidR="00FC4452" w:rsidRPr="00BA59FA" w:rsidRDefault="00FC4452" w:rsidP="00A130A2">
            <w:pPr>
              <w:spacing w:line="360" w:lineRule="auto"/>
              <w:jc w:val="center"/>
              <w:rPr>
                <w:rFonts w:ascii="Arial Narrow" w:hAnsi="Arial Narrow"/>
                <w:sz w:val="20"/>
                <w:szCs w:val="20"/>
              </w:rPr>
            </w:pPr>
          </w:p>
        </w:tc>
      </w:tr>
      <w:tr w:rsidR="00FC4452" w:rsidRPr="00BA59FA" w:rsidTr="00A130A2">
        <w:tc>
          <w:tcPr>
            <w:tcW w:w="3756" w:type="dxa"/>
          </w:tcPr>
          <w:p w:rsidR="00FC4452" w:rsidRPr="00BA59FA" w:rsidRDefault="00FC4452" w:rsidP="00A130A2">
            <w:pPr>
              <w:spacing w:line="360" w:lineRule="auto"/>
              <w:jc w:val="both"/>
              <w:rPr>
                <w:rFonts w:ascii="Arial Narrow" w:hAnsi="Arial Narrow"/>
                <w:sz w:val="20"/>
                <w:szCs w:val="20"/>
              </w:rPr>
            </w:pPr>
            <w:r w:rsidRPr="00BA59FA">
              <w:rPr>
                <w:rFonts w:ascii="Arial Narrow" w:hAnsi="Arial Narrow"/>
                <w:sz w:val="20"/>
                <w:szCs w:val="20"/>
              </w:rPr>
              <w:t>Dlhodobý nehmotný majetok</w:t>
            </w:r>
          </w:p>
        </w:tc>
        <w:tc>
          <w:tcPr>
            <w:tcW w:w="2870" w:type="dxa"/>
          </w:tcPr>
          <w:p w:rsidR="00FC4452" w:rsidRPr="00BA59FA" w:rsidRDefault="00FC4452" w:rsidP="00A130A2">
            <w:pPr>
              <w:spacing w:line="360" w:lineRule="auto"/>
              <w:jc w:val="center"/>
              <w:rPr>
                <w:rFonts w:ascii="Arial Narrow" w:hAnsi="Arial Narrow"/>
                <w:sz w:val="20"/>
                <w:szCs w:val="20"/>
              </w:rPr>
            </w:pPr>
            <w:r w:rsidRPr="00BA59FA">
              <w:rPr>
                <w:rFonts w:ascii="Arial Narrow" w:hAnsi="Arial Narrow"/>
                <w:sz w:val="20"/>
                <w:szCs w:val="20"/>
              </w:rPr>
              <w:t>0,00</w:t>
            </w:r>
          </w:p>
        </w:tc>
        <w:tc>
          <w:tcPr>
            <w:tcW w:w="2800" w:type="dxa"/>
          </w:tcPr>
          <w:p w:rsidR="00FC4452" w:rsidRPr="00BA59FA" w:rsidRDefault="00FC4452" w:rsidP="00A130A2">
            <w:pPr>
              <w:spacing w:line="360" w:lineRule="auto"/>
              <w:jc w:val="center"/>
              <w:rPr>
                <w:rFonts w:ascii="Arial Narrow" w:hAnsi="Arial Narrow"/>
                <w:sz w:val="20"/>
                <w:szCs w:val="20"/>
              </w:rPr>
            </w:pPr>
            <w:r>
              <w:rPr>
                <w:rFonts w:ascii="Arial Narrow" w:hAnsi="Arial Narrow"/>
                <w:sz w:val="20"/>
                <w:szCs w:val="20"/>
              </w:rPr>
              <w:t>0,00</w:t>
            </w:r>
          </w:p>
        </w:tc>
      </w:tr>
      <w:tr w:rsidR="00FC4452" w:rsidRPr="00BA59FA" w:rsidTr="00A130A2">
        <w:tc>
          <w:tcPr>
            <w:tcW w:w="3756" w:type="dxa"/>
          </w:tcPr>
          <w:p w:rsidR="00FC4452" w:rsidRPr="00BA59FA" w:rsidRDefault="00FC4452" w:rsidP="00A130A2">
            <w:pPr>
              <w:spacing w:line="360" w:lineRule="auto"/>
              <w:jc w:val="both"/>
              <w:rPr>
                <w:rFonts w:ascii="Arial Narrow" w:hAnsi="Arial Narrow"/>
                <w:sz w:val="20"/>
                <w:szCs w:val="20"/>
              </w:rPr>
            </w:pPr>
            <w:r w:rsidRPr="00BA59FA">
              <w:rPr>
                <w:rFonts w:ascii="Arial Narrow" w:hAnsi="Arial Narrow"/>
                <w:sz w:val="20"/>
                <w:szCs w:val="20"/>
              </w:rPr>
              <w:t>Dlhodobý hmotný majetok</w:t>
            </w:r>
          </w:p>
        </w:tc>
        <w:tc>
          <w:tcPr>
            <w:tcW w:w="2870" w:type="dxa"/>
          </w:tcPr>
          <w:p w:rsidR="00FC4452" w:rsidRPr="00BA59FA" w:rsidRDefault="00FC4452" w:rsidP="00A130A2">
            <w:pPr>
              <w:spacing w:line="360" w:lineRule="auto"/>
              <w:jc w:val="center"/>
              <w:rPr>
                <w:rFonts w:ascii="Arial Narrow" w:hAnsi="Arial Narrow"/>
                <w:sz w:val="20"/>
                <w:szCs w:val="20"/>
              </w:rPr>
            </w:pPr>
            <w:r>
              <w:rPr>
                <w:rFonts w:ascii="Arial Narrow" w:hAnsi="Arial Narrow"/>
                <w:sz w:val="20"/>
                <w:szCs w:val="20"/>
              </w:rPr>
              <w:t>1 882 675,15</w:t>
            </w:r>
          </w:p>
        </w:tc>
        <w:tc>
          <w:tcPr>
            <w:tcW w:w="2800" w:type="dxa"/>
          </w:tcPr>
          <w:p w:rsidR="00FC4452" w:rsidRPr="00BA59FA" w:rsidRDefault="00FC4452" w:rsidP="00A130A2">
            <w:pPr>
              <w:spacing w:line="360" w:lineRule="auto"/>
              <w:jc w:val="center"/>
              <w:rPr>
                <w:rFonts w:ascii="Arial Narrow" w:hAnsi="Arial Narrow"/>
                <w:sz w:val="20"/>
                <w:szCs w:val="20"/>
              </w:rPr>
            </w:pPr>
            <w:r>
              <w:rPr>
                <w:rFonts w:ascii="Arial Narrow" w:hAnsi="Arial Narrow"/>
                <w:sz w:val="20"/>
                <w:szCs w:val="20"/>
              </w:rPr>
              <w:t>2 352 538,45</w:t>
            </w:r>
          </w:p>
        </w:tc>
      </w:tr>
      <w:tr w:rsidR="00FC4452" w:rsidRPr="00BA59FA" w:rsidTr="00A130A2">
        <w:tc>
          <w:tcPr>
            <w:tcW w:w="3756" w:type="dxa"/>
          </w:tcPr>
          <w:p w:rsidR="00FC4452" w:rsidRPr="00BA59FA" w:rsidRDefault="00FC4452" w:rsidP="00A130A2">
            <w:pPr>
              <w:spacing w:line="360" w:lineRule="auto"/>
              <w:jc w:val="both"/>
              <w:rPr>
                <w:rFonts w:ascii="Arial Narrow" w:hAnsi="Arial Narrow"/>
                <w:sz w:val="20"/>
                <w:szCs w:val="20"/>
              </w:rPr>
            </w:pPr>
            <w:r w:rsidRPr="00BA59FA">
              <w:rPr>
                <w:rFonts w:ascii="Arial Narrow" w:hAnsi="Arial Narrow"/>
                <w:sz w:val="20"/>
                <w:szCs w:val="20"/>
              </w:rPr>
              <w:t>Dlhodobý finančný majetok</w:t>
            </w:r>
          </w:p>
        </w:tc>
        <w:tc>
          <w:tcPr>
            <w:tcW w:w="2870" w:type="dxa"/>
          </w:tcPr>
          <w:p w:rsidR="00FC4452" w:rsidRPr="00BA59FA" w:rsidRDefault="00FC4452" w:rsidP="00A130A2">
            <w:pPr>
              <w:spacing w:line="360" w:lineRule="auto"/>
              <w:jc w:val="center"/>
              <w:rPr>
                <w:rFonts w:ascii="Arial Narrow" w:hAnsi="Arial Narrow"/>
                <w:sz w:val="20"/>
                <w:szCs w:val="20"/>
              </w:rPr>
            </w:pPr>
            <w:r>
              <w:rPr>
                <w:rFonts w:ascii="Arial Narrow" w:hAnsi="Arial Narrow"/>
                <w:sz w:val="20"/>
                <w:szCs w:val="20"/>
              </w:rPr>
              <w:t>437 462,66</w:t>
            </w:r>
          </w:p>
        </w:tc>
        <w:tc>
          <w:tcPr>
            <w:tcW w:w="2800" w:type="dxa"/>
          </w:tcPr>
          <w:p w:rsidR="00FC4452" w:rsidRPr="00BA59FA" w:rsidRDefault="00FC4452" w:rsidP="00A130A2">
            <w:pPr>
              <w:spacing w:line="360" w:lineRule="auto"/>
              <w:jc w:val="center"/>
              <w:rPr>
                <w:rFonts w:ascii="Arial Narrow" w:hAnsi="Arial Narrow"/>
                <w:sz w:val="20"/>
                <w:szCs w:val="20"/>
              </w:rPr>
            </w:pPr>
            <w:r>
              <w:rPr>
                <w:rFonts w:ascii="Arial Narrow" w:hAnsi="Arial Narrow"/>
                <w:sz w:val="20"/>
                <w:szCs w:val="20"/>
              </w:rPr>
              <w:t>437 542,80</w:t>
            </w:r>
          </w:p>
        </w:tc>
      </w:tr>
      <w:tr w:rsidR="00FC4452" w:rsidRPr="00BA59FA" w:rsidTr="00A130A2">
        <w:tc>
          <w:tcPr>
            <w:tcW w:w="3756" w:type="dxa"/>
          </w:tcPr>
          <w:p w:rsidR="00FC4452" w:rsidRPr="00BA59FA" w:rsidRDefault="00FC4452" w:rsidP="00A130A2">
            <w:pPr>
              <w:spacing w:line="360" w:lineRule="auto"/>
              <w:jc w:val="both"/>
              <w:rPr>
                <w:rFonts w:ascii="Arial Narrow" w:hAnsi="Arial Narrow"/>
                <w:b/>
                <w:sz w:val="20"/>
                <w:szCs w:val="20"/>
              </w:rPr>
            </w:pPr>
            <w:r w:rsidRPr="00BA59FA">
              <w:rPr>
                <w:rFonts w:ascii="Arial Narrow" w:hAnsi="Arial Narrow"/>
                <w:b/>
                <w:sz w:val="20"/>
                <w:szCs w:val="20"/>
              </w:rPr>
              <w:t>Obežný majetok spolu</w:t>
            </w:r>
          </w:p>
        </w:tc>
        <w:tc>
          <w:tcPr>
            <w:tcW w:w="2870" w:type="dxa"/>
          </w:tcPr>
          <w:p w:rsidR="00FC4452" w:rsidRPr="00BA59FA" w:rsidRDefault="00FC4452" w:rsidP="00A130A2">
            <w:pPr>
              <w:spacing w:line="360" w:lineRule="auto"/>
              <w:jc w:val="center"/>
              <w:rPr>
                <w:rFonts w:ascii="Arial Narrow" w:hAnsi="Arial Narrow"/>
                <w:sz w:val="20"/>
                <w:szCs w:val="20"/>
              </w:rPr>
            </w:pPr>
            <w:r>
              <w:rPr>
                <w:rFonts w:ascii="Arial Narrow" w:hAnsi="Arial Narrow"/>
                <w:sz w:val="20"/>
                <w:szCs w:val="20"/>
              </w:rPr>
              <w:t>958 557,72</w:t>
            </w:r>
          </w:p>
        </w:tc>
        <w:tc>
          <w:tcPr>
            <w:tcW w:w="2800" w:type="dxa"/>
          </w:tcPr>
          <w:p w:rsidR="00FC4452" w:rsidRPr="00BA59FA" w:rsidRDefault="00FC4452" w:rsidP="00A130A2">
            <w:pPr>
              <w:spacing w:line="360" w:lineRule="auto"/>
              <w:jc w:val="center"/>
              <w:rPr>
                <w:rFonts w:ascii="Arial Narrow" w:hAnsi="Arial Narrow"/>
                <w:sz w:val="20"/>
                <w:szCs w:val="20"/>
              </w:rPr>
            </w:pPr>
            <w:r>
              <w:rPr>
                <w:rFonts w:ascii="Arial Narrow" w:hAnsi="Arial Narrow"/>
                <w:sz w:val="20"/>
                <w:szCs w:val="20"/>
              </w:rPr>
              <w:t>814 313,34</w:t>
            </w:r>
          </w:p>
        </w:tc>
      </w:tr>
      <w:tr w:rsidR="00FC4452" w:rsidRPr="00BA59FA" w:rsidTr="00A130A2">
        <w:tc>
          <w:tcPr>
            <w:tcW w:w="3756" w:type="dxa"/>
          </w:tcPr>
          <w:p w:rsidR="00FC4452" w:rsidRPr="00BA59FA" w:rsidRDefault="00FC4452" w:rsidP="00A130A2">
            <w:pPr>
              <w:spacing w:line="360" w:lineRule="auto"/>
              <w:jc w:val="both"/>
              <w:rPr>
                <w:rFonts w:ascii="Arial Narrow" w:hAnsi="Arial Narrow"/>
                <w:sz w:val="20"/>
                <w:szCs w:val="20"/>
              </w:rPr>
            </w:pPr>
            <w:r w:rsidRPr="00BA59FA">
              <w:rPr>
                <w:rFonts w:ascii="Arial Narrow" w:hAnsi="Arial Narrow"/>
                <w:sz w:val="20"/>
                <w:szCs w:val="20"/>
              </w:rPr>
              <w:t>z toho :</w:t>
            </w:r>
          </w:p>
        </w:tc>
        <w:tc>
          <w:tcPr>
            <w:tcW w:w="2870" w:type="dxa"/>
          </w:tcPr>
          <w:p w:rsidR="00FC4452" w:rsidRPr="00BA59FA" w:rsidRDefault="00FC4452" w:rsidP="00A130A2">
            <w:pPr>
              <w:spacing w:line="360" w:lineRule="auto"/>
              <w:jc w:val="center"/>
              <w:rPr>
                <w:rFonts w:ascii="Arial Narrow" w:hAnsi="Arial Narrow"/>
                <w:sz w:val="20"/>
                <w:szCs w:val="20"/>
              </w:rPr>
            </w:pPr>
          </w:p>
        </w:tc>
        <w:tc>
          <w:tcPr>
            <w:tcW w:w="2800" w:type="dxa"/>
          </w:tcPr>
          <w:p w:rsidR="00FC4452" w:rsidRPr="00BA59FA" w:rsidRDefault="00FC4452" w:rsidP="00A130A2">
            <w:pPr>
              <w:spacing w:line="360" w:lineRule="auto"/>
              <w:jc w:val="center"/>
              <w:rPr>
                <w:rFonts w:ascii="Arial Narrow" w:hAnsi="Arial Narrow"/>
                <w:sz w:val="20"/>
                <w:szCs w:val="20"/>
              </w:rPr>
            </w:pPr>
          </w:p>
        </w:tc>
      </w:tr>
      <w:tr w:rsidR="00FC4452" w:rsidRPr="00BA59FA" w:rsidTr="00A130A2">
        <w:tc>
          <w:tcPr>
            <w:tcW w:w="3756" w:type="dxa"/>
          </w:tcPr>
          <w:p w:rsidR="00FC4452" w:rsidRPr="00BA59FA" w:rsidRDefault="00FC4452" w:rsidP="00A130A2">
            <w:pPr>
              <w:spacing w:line="360" w:lineRule="auto"/>
              <w:jc w:val="both"/>
              <w:rPr>
                <w:rFonts w:ascii="Arial Narrow" w:hAnsi="Arial Narrow"/>
                <w:sz w:val="20"/>
                <w:szCs w:val="20"/>
              </w:rPr>
            </w:pPr>
            <w:r w:rsidRPr="00BA59FA">
              <w:rPr>
                <w:rFonts w:ascii="Arial Narrow" w:hAnsi="Arial Narrow"/>
                <w:sz w:val="20"/>
                <w:szCs w:val="20"/>
              </w:rPr>
              <w:t>Zásoby</w:t>
            </w:r>
          </w:p>
        </w:tc>
        <w:tc>
          <w:tcPr>
            <w:tcW w:w="2870" w:type="dxa"/>
          </w:tcPr>
          <w:p w:rsidR="00FC4452" w:rsidRPr="00BA59FA" w:rsidRDefault="00FC4452" w:rsidP="00A130A2">
            <w:pPr>
              <w:spacing w:line="360" w:lineRule="auto"/>
              <w:jc w:val="center"/>
              <w:rPr>
                <w:rFonts w:ascii="Arial Narrow" w:hAnsi="Arial Narrow"/>
                <w:sz w:val="20"/>
                <w:szCs w:val="20"/>
              </w:rPr>
            </w:pPr>
            <w:r w:rsidRPr="00BA59FA">
              <w:rPr>
                <w:rFonts w:ascii="Arial Narrow" w:hAnsi="Arial Narrow"/>
                <w:sz w:val="20"/>
                <w:szCs w:val="20"/>
              </w:rPr>
              <w:t>0,00</w:t>
            </w:r>
          </w:p>
        </w:tc>
        <w:tc>
          <w:tcPr>
            <w:tcW w:w="2800" w:type="dxa"/>
          </w:tcPr>
          <w:p w:rsidR="00FC4452" w:rsidRPr="00BA59FA" w:rsidRDefault="00FC4452" w:rsidP="00A130A2">
            <w:pPr>
              <w:spacing w:line="360" w:lineRule="auto"/>
              <w:jc w:val="center"/>
              <w:rPr>
                <w:rFonts w:ascii="Arial Narrow" w:hAnsi="Arial Narrow"/>
                <w:sz w:val="20"/>
                <w:szCs w:val="20"/>
              </w:rPr>
            </w:pPr>
            <w:r>
              <w:rPr>
                <w:rFonts w:ascii="Arial Narrow" w:hAnsi="Arial Narrow"/>
                <w:sz w:val="20"/>
                <w:szCs w:val="20"/>
              </w:rPr>
              <w:t>0,00</w:t>
            </w:r>
          </w:p>
        </w:tc>
      </w:tr>
      <w:tr w:rsidR="00FC4452" w:rsidRPr="00BA59FA" w:rsidTr="00A130A2">
        <w:tc>
          <w:tcPr>
            <w:tcW w:w="3756" w:type="dxa"/>
          </w:tcPr>
          <w:p w:rsidR="00FC4452" w:rsidRPr="00BA59FA" w:rsidRDefault="00FC4452" w:rsidP="00A130A2">
            <w:pPr>
              <w:spacing w:line="360" w:lineRule="auto"/>
              <w:jc w:val="both"/>
              <w:rPr>
                <w:rFonts w:ascii="Arial Narrow" w:hAnsi="Arial Narrow"/>
                <w:sz w:val="20"/>
                <w:szCs w:val="20"/>
              </w:rPr>
            </w:pPr>
            <w:r w:rsidRPr="00BA59FA">
              <w:rPr>
                <w:rFonts w:ascii="Arial Narrow" w:hAnsi="Arial Narrow"/>
                <w:sz w:val="20"/>
                <w:szCs w:val="20"/>
              </w:rPr>
              <w:t>Zúčtovanie medzi subjektami VS</w:t>
            </w:r>
          </w:p>
        </w:tc>
        <w:tc>
          <w:tcPr>
            <w:tcW w:w="2870" w:type="dxa"/>
          </w:tcPr>
          <w:p w:rsidR="00FC4452" w:rsidRPr="00BA59FA" w:rsidRDefault="00FC4452" w:rsidP="00A130A2">
            <w:pPr>
              <w:spacing w:line="360" w:lineRule="auto"/>
              <w:jc w:val="center"/>
              <w:rPr>
                <w:rFonts w:ascii="Arial Narrow" w:hAnsi="Arial Narrow"/>
                <w:sz w:val="20"/>
                <w:szCs w:val="20"/>
              </w:rPr>
            </w:pPr>
            <w:r>
              <w:rPr>
                <w:rFonts w:ascii="Arial Narrow" w:hAnsi="Arial Narrow"/>
                <w:sz w:val="20"/>
                <w:szCs w:val="20"/>
              </w:rPr>
              <w:t>701 278,29</w:t>
            </w:r>
          </w:p>
        </w:tc>
        <w:tc>
          <w:tcPr>
            <w:tcW w:w="2800" w:type="dxa"/>
          </w:tcPr>
          <w:p w:rsidR="00FC4452" w:rsidRPr="00BA59FA" w:rsidRDefault="00FC4452" w:rsidP="00A130A2">
            <w:pPr>
              <w:spacing w:line="360" w:lineRule="auto"/>
              <w:jc w:val="center"/>
              <w:rPr>
                <w:rFonts w:ascii="Arial Narrow" w:hAnsi="Arial Narrow"/>
                <w:sz w:val="20"/>
                <w:szCs w:val="20"/>
              </w:rPr>
            </w:pPr>
            <w:r>
              <w:rPr>
                <w:rFonts w:ascii="Arial Narrow" w:hAnsi="Arial Narrow"/>
                <w:sz w:val="20"/>
                <w:szCs w:val="20"/>
              </w:rPr>
              <w:t>648 516,81</w:t>
            </w:r>
          </w:p>
        </w:tc>
      </w:tr>
      <w:tr w:rsidR="00FC4452" w:rsidRPr="00BA59FA" w:rsidTr="00A130A2">
        <w:tc>
          <w:tcPr>
            <w:tcW w:w="3756" w:type="dxa"/>
          </w:tcPr>
          <w:p w:rsidR="00FC4452" w:rsidRPr="00BA59FA" w:rsidRDefault="00FC4452" w:rsidP="00A130A2">
            <w:pPr>
              <w:spacing w:line="360" w:lineRule="auto"/>
              <w:jc w:val="both"/>
              <w:rPr>
                <w:rFonts w:ascii="Arial Narrow" w:hAnsi="Arial Narrow"/>
                <w:sz w:val="20"/>
                <w:szCs w:val="20"/>
              </w:rPr>
            </w:pPr>
            <w:r w:rsidRPr="00BA59FA">
              <w:rPr>
                <w:rFonts w:ascii="Arial Narrow" w:hAnsi="Arial Narrow"/>
                <w:sz w:val="20"/>
                <w:szCs w:val="20"/>
              </w:rPr>
              <w:t>Dlhodobé pohľadávky</w:t>
            </w:r>
          </w:p>
        </w:tc>
        <w:tc>
          <w:tcPr>
            <w:tcW w:w="2870" w:type="dxa"/>
          </w:tcPr>
          <w:p w:rsidR="00FC4452" w:rsidRPr="00BA59FA" w:rsidRDefault="00FC4452" w:rsidP="00A130A2">
            <w:pPr>
              <w:spacing w:line="360" w:lineRule="auto"/>
              <w:jc w:val="center"/>
              <w:rPr>
                <w:rFonts w:ascii="Arial Narrow" w:hAnsi="Arial Narrow"/>
                <w:sz w:val="20"/>
                <w:szCs w:val="20"/>
              </w:rPr>
            </w:pPr>
            <w:r>
              <w:rPr>
                <w:rFonts w:ascii="Arial Narrow" w:hAnsi="Arial Narrow"/>
                <w:sz w:val="20"/>
                <w:szCs w:val="20"/>
              </w:rPr>
              <w:t>0,00</w:t>
            </w:r>
          </w:p>
        </w:tc>
        <w:tc>
          <w:tcPr>
            <w:tcW w:w="2800" w:type="dxa"/>
          </w:tcPr>
          <w:p w:rsidR="00FC4452" w:rsidRPr="00BA59FA" w:rsidRDefault="00FC4452" w:rsidP="00A130A2">
            <w:pPr>
              <w:spacing w:line="360" w:lineRule="auto"/>
              <w:jc w:val="center"/>
              <w:rPr>
                <w:rFonts w:ascii="Arial Narrow" w:hAnsi="Arial Narrow"/>
                <w:sz w:val="20"/>
                <w:szCs w:val="20"/>
              </w:rPr>
            </w:pPr>
            <w:r>
              <w:rPr>
                <w:rFonts w:ascii="Arial Narrow" w:hAnsi="Arial Narrow"/>
                <w:sz w:val="20"/>
                <w:szCs w:val="20"/>
              </w:rPr>
              <w:t>0,00</w:t>
            </w:r>
          </w:p>
        </w:tc>
      </w:tr>
      <w:tr w:rsidR="00FC4452" w:rsidRPr="00BA59FA" w:rsidTr="00A130A2">
        <w:tc>
          <w:tcPr>
            <w:tcW w:w="3756" w:type="dxa"/>
          </w:tcPr>
          <w:p w:rsidR="00FC4452" w:rsidRPr="00BA59FA" w:rsidRDefault="00FC4452" w:rsidP="00A130A2">
            <w:pPr>
              <w:spacing w:line="360" w:lineRule="auto"/>
              <w:jc w:val="both"/>
              <w:rPr>
                <w:rFonts w:ascii="Arial Narrow" w:hAnsi="Arial Narrow"/>
                <w:sz w:val="20"/>
                <w:szCs w:val="20"/>
              </w:rPr>
            </w:pPr>
            <w:r w:rsidRPr="00BA59FA">
              <w:rPr>
                <w:rFonts w:ascii="Arial Narrow" w:hAnsi="Arial Narrow"/>
                <w:sz w:val="20"/>
                <w:szCs w:val="20"/>
              </w:rPr>
              <w:t xml:space="preserve">Krátkodobé pohľadávky </w:t>
            </w:r>
          </w:p>
        </w:tc>
        <w:tc>
          <w:tcPr>
            <w:tcW w:w="2870" w:type="dxa"/>
          </w:tcPr>
          <w:p w:rsidR="00FC4452" w:rsidRPr="00BA59FA" w:rsidRDefault="00FC4452" w:rsidP="00A130A2">
            <w:pPr>
              <w:spacing w:line="360" w:lineRule="auto"/>
              <w:jc w:val="center"/>
              <w:rPr>
                <w:rFonts w:ascii="Arial Narrow" w:hAnsi="Arial Narrow"/>
                <w:sz w:val="20"/>
                <w:szCs w:val="20"/>
              </w:rPr>
            </w:pPr>
            <w:r>
              <w:rPr>
                <w:rFonts w:ascii="Arial Narrow" w:hAnsi="Arial Narrow"/>
                <w:sz w:val="20"/>
                <w:szCs w:val="20"/>
              </w:rPr>
              <w:t>27 809,20</w:t>
            </w:r>
          </w:p>
        </w:tc>
        <w:tc>
          <w:tcPr>
            <w:tcW w:w="2800" w:type="dxa"/>
          </w:tcPr>
          <w:p w:rsidR="00FC4452" w:rsidRPr="00BA59FA" w:rsidRDefault="00FC4452" w:rsidP="00A130A2">
            <w:pPr>
              <w:spacing w:line="360" w:lineRule="auto"/>
              <w:jc w:val="center"/>
              <w:rPr>
                <w:rFonts w:ascii="Arial Narrow" w:hAnsi="Arial Narrow"/>
                <w:sz w:val="20"/>
                <w:szCs w:val="20"/>
              </w:rPr>
            </w:pPr>
            <w:r>
              <w:rPr>
                <w:rFonts w:ascii="Arial Narrow" w:hAnsi="Arial Narrow"/>
                <w:sz w:val="20"/>
                <w:szCs w:val="20"/>
              </w:rPr>
              <w:t>21 501,21</w:t>
            </w:r>
          </w:p>
        </w:tc>
      </w:tr>
      <w:tr w:rsidR="00FC4452" w:rsidRPr="00BA59FA" w:rsidTr="00A130A2">
        <w:tc>
          <w:tcPr>
            <w:tcW w:w="3756" w:type="dxa"/>
          </w:tcPr>
          <w:p w:rsidR="00FC4452" w:rsidRPr="00BA59FA" w:rsidRDefault="00FC4452" w:rsidP="00A130A2">
            <w:pPr>
              <w:spacing w:line="360" w:lineRule="auto"/>
              <w:jc w:val="both"/>
              <w:rPr>
                <w:rFonts w:ascii="Arial Narrow" w:hAnsi="Arial Narrow"/>
                <w:sz w:val="20"/>
                <w:szCs w:val="20"/>
              </w:rPr>
            </w:pPr>
            <w:r w:rsidRPr="00BA59FA">
              <w:rPr>
                <w:rFonts w:ascii="Arial Narrow" w:hAnsi="Arial Narrow"/>
                <w:sz w:val="20"/>
                <w:szCs w:val="20"/>
              </w:rPr>
              <w:t xml:space="preserve">Finančné účty </w:t>
            </w:r>
          </w:p>
        </w:tc>
        <w:tc>
          <w:tcPr>
            <w:tcW w:w="2870" w:type="dxa"/>
          </w:tcPr>
          <w:p w:rsidR="00FC4452" w:rsidRPr="00BA59FA" w:rsidRDefault="00FC4452" w:rsidP="00A130A2">
            <w:pPr>
              <w:spacing w:line="360" w:lineRule="auto"/>
              <w:jc w:val="center"/>
              <w:rPr>
                <w:rFonts w:ascii="Arial Narrow" w:hAnsi="Arial Narrow"/>
                <w:sz w:val="20"/>
                <w:szCs w:val="20"/>
              </w:rPr>
            </w:pPr>
            <w:r>
              <w:rPr>
                <w:rFonts w:ascii="Arial Narrow" w:hAnsi="Arial Narrow"/>
                <w:sz w:val="20"/>
                <w:szCs w:val="20"/>
              </w:rPr>
              <w:t>229 670,23</w:t>
            </w:r>
          </w:p>
        </w:tc>
        <w:tc>
          <w:tcPr>
            <w:tcW w:w="2800" w:type="dxa"/>
          </w:tcPr>
          <w:p w:rsidR="00FC4452" w:rsidRPr="00BA59FA" w:rsidRDefault="00FC4452" w:rsidP="00A130A2">
            <w:pPr>
              <w:spacing w:line="360" w:lineRule="auto"/>
              <w:jc w:val="center"/>
              <w:rPr>
                <w:rFonts w:ascii="Arial Narrow" w:hAnsi="Arial Narrow"/>
                <w:sz w:val="20"/>
                <w:szCs w:val="20"/>
              </w:rPr>
            </w:pPr>
            <w:r>
              <w:rPr>
                <w:rFonts w:ascii="Arial Narrow" w:hAnsi="Arial Narrow"/>
                <w:sz w:val="20"/>
                <w:szCs w:val="20"/>
              </w:rPr>
              <w:t>144 295,32</w:t>
            </w:r>
          </w:p>
        </w:tc>
      </w:tr>
      <w:tr w:rsidR="00FC4452" w:rsidRPr="00BA59FA" w:rsidTr="00A130A2">
        <w:tc>
          <w:tcPr>
            <w:tcW w:w="3756" w:type="dxa"/>
          </w:tcPr>
          <w:p w:rsidR="00FC4452" w:rsidRPr="00BA59FA" w:rsidRDefault="00FC4452" w:rsidP="00A130A2">
            <w:pPr>
              <w:spacing w:line="360" w:lineRule="auto"/>
              <w:jc w:val="both"/>
              <w:rPr>
                <w:rFonts w:ascii="Arial Narrow" w:hAnsi="Arial Narrow"/>
                <w:sz w:val="20"/>
                <w:szCs w:val="20"/>
              </w:rPr>
            </w:pPr>
            <w:r w:rsidRPr="00BA59FA">
              <w:rPr>
                <w:rFonts w:ascii="Arial Narrow" w:hAnsi="Arial Narrow"/>
                <w:sz w:val="20"/>
                <w:szCs w:val="20"/>
              </w:rPr>
              <w:t>Poskytnuté návratné fin. výpomoci dlh.</w:t>
            </w:r>
          </w:p>
        </w:tc>
        <w:tc>
          <w:tcPr>
            <w:tcW w:w="2870" w:type="dxa"/>
          </w:tcPr>
          <w:p w:rsidR="00FC4452" w:rsidRPr="00BA59FA" w:rsidRDefault="00FC4452" w:rsidP="00A130A2">
            <w:pPr>
              <w:spacing w:line="360" w:lineRule="auto"/>
              <w:jc w:val="center"/>
              <w:rPr>
                <w:rFonts w:ascii="Arial Narrow" w:hAnsi="Arial Narrow"/>
                <w:sz w:val="20"/>
                <w:szCs w:val="20"/>
              </w:rPr>
            </w:pPr>
          </w:p>
        </w:tc>
        <w:tc>
          <w:tcPr>
            <w:tcW w:w="2800" w:type="dxa"/>
          </w:tcPr>
          <w:p w:rsidR="00FC4452" w:rsidRPr="00BA59FA" w:rsidRDefault="00FC4452" w:rsidP="00A130A2">
            <w:pPr>
              <w:spacing w:line="360" w:lineRule="auto"/>
              <w:jc w:val="center"/>
              <w:rPr>
                <w:rFonts w:ascii="Arial Narrow" w:hAnsi="Arial Narrow"/>
                <w:sz w:val="20"/>
                <w:szCs w:val="20"/>
              </w:rPr>
            </w:pPr>
          </w:p>
        </w:tc>
      </w:tr>
      <w:tr w:rsidR="00FC4452" w:rsidRPr="00BA59FA" w:rsidTr="00A130A2">
        <w:tc>
          <w:tcPr>
            <w:tcW w:w="3756" w:type="dxa"/>
          </w:tcPr>
          <w:p w:rsidR="00FC4452" w:rsidRPr="00BA59FA" w:rsidRDefault="00FC4452" w:rsidP="00A130A2">
            <w:pPr>
              <w:spacing w:line="360" w:lineRule="auto"/>
              <w:jc w:val="both"/>
              <w:rPr>
                <w:rFonts w:ascii="Arial Narrow" w:hAnsi="Arial Narrow"/>
                <w:sz w:val="20"/>
                <w:szCs w:val="20"/>
              </w:rPr>
            </w:pPr>
            <w:r w:rsidRPr="00BA59FA">
              <w:rPr>
                <w:rFonts w:ascii="Arial Narrow" w:hAnsi="Arial Narrow"/>
                <w:sz w:val="20"/>
                <w:szCs w:val="20"/>
              </w:rPr>
              <w:t>Poskytnuté návratné fin. výpomoci krát.</w:t>
            </w:r>
          </w:p>
        </w:tc>
        <w:tc>
          <w:tcPr>
            <w:tcW w:w="2870" w:type="dxa"/>
          </w:tcPr>
          <w:p w:rsidR="00FC4452" w:rsidRPr="00BA59FA" w:rsidRDefault="00FC4452" w:rsidP="00A130A2">
            <w:pPr>
              <w:spacing w:line="360" w:lineRule="auto"/>
              <w:jc w:val="center"/>
              <w:rPr>
                <w:rFonts w:ascii="Arial Narrow" w:hAnsi="Arial Narrow"/>
                <w:sz w:val="20"/>
                <w:szCs w:val="20"/>
              </w:rPr>
            </w:pPr>
          </w:p>
        </w:tc>
        <w:tc>
          <w:tcPr>
            <w:tcW w:w="2800" w:type="dxa"/>
          </w:tcPr>
          <w:p w:rsidR="00FC4452" w:rsidRPr="00BA59FA" w:rsidRDefault="00FC4452" w:rsidP="00A130A2">
            <w:pPr>
              <w:spacing w:line="360" w:lineRule="auto"/>
              <w:jc w:val="center"/>
              <w:rPr>
                <w:rFonts w:ascii="Arial Narrow" w:hAnsi="Arial Narrow"/>
                <w:sz w:val="20"/>
                <w:szCs w:val="20"/>
              </w:rPr>
            </w:pPr>
          </w:p>
        </w:tc>
      </w:tr>
      <w:tr w:rsidR="00FC4452" w:rsidRPr="00BA59FA" w:rsidTr="00A130A2">
        <w:tc>
          <w:tcPr>
            <w:tcW w:w="3756" w:type="dxa"/>
          </w:tcPr>
          <w:p w:rsidR="00FC4452" w:rsidRPr="00BA59FA" w:rsidRDefault="00FC4452" w:rsidP="00A130A2">
            <w:pPr>
              <w:spacing w:line="360" w:lineRule="auto"/>
              <w:jc w:val="both"/>
              <w:rPr>
                <w:rFonts w:ascii="Arial Narrow" w:hAnsi="Arial Narrow"/>
                <w:b/>
                <w:sz w:val="20"/>
                <w:szCs w:val="20"/>
              </w:rPr>
            </w:pPr>
            <w:r w:rsidRPr="00BA59FA">
              <w:rPr>
                <w:rFonts w:ascii="Arial Narrow" w:hAnsi="Arial Narrow"/>
                <w:b/>
                <w:sz w:val="20"/>
                <w:szCs w:val="20"/>
              </w:rPr>
              <w:t xml:space="preserve">Časové rozlíšenie </w:t>
            </w:r>
          </w:p>
        </w:tc>
        <w:tc>
          <w:tcPr>
            <w:tcW w:w="2870" w:type="dxa"/>
          </w:tcPr>
          <w:p w:rsidR="00FC4452" w:rsidRPr="00BA59FA" w:rsidRDefault="00FC4452" w:rsidP="00A130A2">
            <w:pPr>
              <w:spacing w:line="360" w:lineRule="auto"/>
              <w:jc w:val="center"/>
              <w:rPr>
                <w:rFonts w:ascii="Arial Narrow" w:hAnsi="Arial Narrow"/>
                <w:sz w:val="20"/>
                <w:szCs w:val="20"/>
              </w:rPr>
            </w:pPr>
            <w:r>
              <w:rPr>
                <w:rFonts w:ascii="Arial Narrow" w:hAnsi="Arial Narrow"/>
                <w:sz w:val="20"/>
                <w:szCs w:val="20"/>
              </w:rPr>
              <w:t>4 183,01</w:t>
            </w:r>
          </w:p>
        </w:tc>
        <w:tc>
          <w:tcPr>
            <w:tcW w:w="2800" w:type="dxa"/>
          </w:tcPr>
          <w:p w:rsidR="00FC4452" w:rsidRPr="00BA59FA" w:rsidRDefault="00FC4452" w:rsidP="00A130A2">
            <w:pPr>
              <w:spacing w:line="360" w:lineRule="auto"/>
              <w:jc w:val="center"/>
              <w:rPr>
                <w:rFonts w:ascii="Arial Narrow" w:hAnsi="Arial Narrow"/>
                <w:sz w:val="20"/>
                <w:szCs w:val="20"/>
              </w:rPr>
            </w:pPr>
            <w:r>
              <w:rPr>
                <w:rFonts w:ascii="Arial Narrow" w:hAnsi="Arial Narrow"/>
                <w:sz w:val="20"/>
                <w:szCs w:val="20"/>
              </w:rPr>
              <w:t>4 137,75</w:t>
            </w:r>
          </w:p>
        </w:tc>
      </w:tr>
    </w:tbl>
    <w:p w:rsidR="00FC4452" w:rsidRPr="00BA59FA" w:rsidRDefault="00FC4452" w:rsidP="004B7E86">
      <w:pPr>
        <w:spacing w:line="360" w:lineRule="auto"/>
        <w:jc w:val="both"/>
        <w:rPr>
          <w:rFonts w:ascii="Arial Narrow" w:hAnsi="Arial Narrow"/>
          <w:b/>
          <w:sz w:val="20"/>
          <w:szCs w:val="20"/>
        </w:rPr>
      </w:pPr>
    </w:p>
    <w:p w:rsidR="005D4E0A" w:rsidRDefault="004B7E86" w:rsidP="005D4E0A">
      <w:pPr>
        <w:spacing w:line="360" w:lineRule="auto"/>
        <w:jc w:val="both"/>
        <w:rPr>
          <w:rFonts w:ascii="Arial Narrow" w:hAnsi="Arial Narrow"/>
          <w:b/>
          <w:sz w:val="20"/>
          <w:szCs w:val="20"/>
        </w:rPr>
      </w:pPr>
      <w:r w:rsidRPr="00BA59FA">
        <w:rPr>
          <w:rFonts w:ascii="Arial Narrow" w:hAnsi="Arial Narrow"/>
          <w:b/>
          <w:sz w:val="20"/>
          <w:szCs w:val="20"/>
        </w:rPr>
        <w:t>P A S Í V</w:t>
      </w:r>
      <w:r w:rsidR="005D4E0A" w:rsidRPr="00BA59FA">
        <w:rPr>
          <w:rFonts w:ascii="Arial Narrow" w:hAnsi="Arial Narrow"/>
          <w:b/>
          <w:sz w:val="20"/>
          <w:szCs w:val="20"/>
        </w:rPr>
        <w:t> </w:t>
      </w:r>
      <w:r w:rsidRPr="00BA59FA">
        <w:rPr>
          <w:rFonts w:ascii="Arial Narrow" w:hAnsi="Arial Narrow"/>
          <w:b/>
          <w:sz w:val="20"/>
          <w:szCs w:val="20"/>
        </w:rPr>
        <w:t>A</w:t>
      </w:r>
      <w:r w:rsidR="005D4E0A" w:rsidRPr="00BA59FA">
        <w:rPr>
          <w:rFonts w:ascii="Arial Narrow" w:hAnsi="Arial Narrow"/>
          <w:b/>
          <w:sz w:val="20"/>
          <w:szCs w:val="20"/>
        </w:rPr>
        <w:t xml:space="preserve"> </w:t>
      </w: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56"/>
        <w:gridCol w:w="2870"/>
        <w:gridCol w:w="2800"/>
      </w:tblGrid>
      <w:tr w:rsidR="00FC4452" w:rsidRPr="00BA59FA" w:rsidTr="00A130A2">
        <w:trPr>
          <w:trHeight w:val="440"/>
        </w:trPr>
        <w:tc>
          <w:tcPr>
            <w:tcW w:w="3756" w:type="dxa"/>
            <w:shd w:val="clear" w:color="auto" w:fill="D9D9D9"/>
          </w:tcPr>
          <w:p w:rsidR="00FC4452" w:rsidRPr="00BA59FA" w:rsidRDefault="00FC4452" w:rsidP="00A130A2">
            <w:pPr>
              <w:spacing w:line="360" w:lineRule="auto"/>
              <w:jc w:val="center"/>
              <w:rPr>
                <w:rFonts w:ascii="Arial Narrow" w:hAnsi="Arial Narrow"/>
                <w:b/>
                <w:sz w:val="20"/>
                <w:szCs w:val="20"/>
              </w:rPr>
            </w:pPr>
            <w:r w:rsidRPr="00BA59FA">
              <w:rPr>
                <w:rFonts w:ascii="Arial Narrow" w:hAnsi="Arial Narrow"/>
                <w:b/>
                <w:sz w:val="20"/>
                <w:szCs w:val="20"/>
              </w:rPr>
              <w:t>Názov</w:t>
            </w:r>
          </w:p>
        </w:tc>
        <w:tc>
          <w:tcPr>
            <w:tcW w:w="2870" w:type="dxa"/>
            <w:shd w:val="clear" w:color="auto" w:fill="D9D9D9"/>
          </w:tcPr>
          <w:p w:rsidR="00FC4452" w:rsidRPr="00BA59FA" w:rsidRDefault="00FC4452" w:rsidP="00A130A2">
            <w:pPr>
              <w:spacing w:line="360" w:lineRule="auto"/>
              <w:jc w:val="center"/>
              <w:rPr>
                <w:rFonts w:ascii="Arial Narrow" w:hAnsi="Arial Narrow"/>
                <w:b/>
                <w:sz w:val="20"/>
                <w:szCs w:val="20"/>
              </w:rPr>
            </w:pPr>
            <w:r w:rsidRPr="00BA59FA">
              <w:rPr>
                <w:rFonts w:ascii="Arial Narrow" w:hAnsi="Arial Narrow"/>
                <w:b/>
                <w:sz w:val="20"/>
                <w:szCs w:val="20"/>
              </w:rPr>
              <w:t>ZS  k  1.1.</w:t>
            </w:r>
            <w:r>
              <w:rPr>
                <w:rFonts w:ascii="Arial Narrow" w:hAnsi="Arial Narrow"/>
                <w:b/>
                <w:sz w:val="20"/>
                <w:szCs w:val="20"/>
              </w:rPr>
              <w:t>2015</w:t>
            </w:r>
            <w:r w:rsidRPr="00BA59FA">
              <w:rPr>
                <w:rFonts w:ascii="Arial Narrow" w:hAnsi="Arial Narrow"/>
                <w:b/>
                <w:sz w:val="20"/>
                <w:szCs w:val="20"/>
              </w:rPr>
              <w:t xml:space="preserve"> v EUR</w:t>
            </w:r>
          </w:p>
        </w:tc>
        <w:tc>
          <w:tcPr>
            <w:tcW w:w="2800" w:type="dxa"/>
            <w:shd w:val="clear" w:color="auto" w:fill="D9D9D9"/>
          </w:tcPr>
          <w:p w:rsidR="00FC4452" w:rsidRPr="00BA59FA" w:rsidRDefault="00FC4452" w:rsidP="00A130A2">
            <w:pPr>
              <w:spacing w:line="360" w:lineRule="auto"/>
              <w:jc w:val="center"/>
              <w:rPr>
                <w:rFonts w:ascii="Arial Narrow" w:hAnsi="Arial Narrow"/>
                <w:b/>
                <w:sz w:val="20"/>
                <w:szCs w:val="20"/>
              </w:rPr>
            </w:pPr>
            <w:r w:rsidRPr="00BA59FA">
              <w:rPr>
                <w:rFonts w:ascii="Arial Narrow" w:hAnsi="Arial Narrow"/>
                <w:b/>
                <w:sz w:val="20"/>
                <w:szCs w:val="20"/>
              </w:rPr>
              <w:t>KZ  k  31.12.</w:t>
            </w:r>
            <w:r>
              <w:rPr>
                <w:rFonts w:ascii="Arial Narrow" w:hAnsi="Arial Narrow"/>
                <w:b/>
                <w:sz w:val="20"/>
                <w:szCs w:val="20"/>
              </w:rPr>
              <w:t>2015</w:t>
            </w:r>
            <w:r w:rsidRPr="00BA59FA">
              <w:rPr>
                <w:rFonts w:ascii="Arial Narrow" w:hAnsi="Arial Narrow"/>
                <w:b/>
                <w:sz w:val="20"/>
                <w:szCs w:val="20"/>
              </w:rPr>
              <w:t xml:space="preserve"> v EUR</w:t>
            </w:r>
          </w:p>
        </w:tc>
      </w:tr>
      <w:tr w:rsidR="00FC4452" w:rsidRPr="00BA59FA" w:rsidTr="00A130A2">
        <w:tc>
          <w:tcPr>
            <w:tcW w:w="3756" w:type="dxa"/>
            <w:shd w:val="clear" w:color="auto" w:fill="C4BC96"/>
          </w:tcPr>
          <w:p w:rsidR="00FC4452" w:rsidRPr="00BA59FA" w:rsidRDefault="00FC4452" w:rsidP="00A130A2">
            <w:pPr>
              <w:spacing w:line="360" w:lineRule="auto"/>
              <w:jc w:val="both"/>
              <w:rPr>
                <w:rFonts w:ascii="Arial Narrow" w:hAnsi="Arial Narrow"/>
                <w:b/>
                <w:sz w:val="20"/>
                <w:szCs w:val="20"/>
              </w:rPr>
            </w:pPr>
            <w:r w:rsidRPr="00BA59FA">
              <w:rPr>
                <w:rFonts w:ascii="Arial Narrow" w:hAnsi="Arial Narrow"/>
                <w:b/>
                <w:sz w:val="20"/>
                <w:szCs w:val="20"/>
              </w:rPr>
              <w:t>Vlastné imanie a záväzky spolu</w:t>
            </w:r>
          </w:p>
        </w:tc>
        <w:tc>
          <w:tcPr>
            <w:tcW w:w="2870" w:type="dxa"/>
            <w:shd w:val="clear" w:color="auto" w:fill="C4BC96"/>
          </w:tcPr>
          <w:p w:rsidR="00FC4452" w:rsidRPr="00BA59FA" w:rsidRDefault="00FC4452" w:rsidP="00A130A2">
            <w:pPr>
              <w:spacing w:line="360" w:lineRule="auto"/>
              <w:jc w:val="center"/>
              <w:rPr>
                <w:rFonts w:ascii="Arial Narrow" w:hAnsi="Arial Narrow"/>
                <w:sz w:val="20"/>
                <w:szCs w:val="20"/>
              </w:rPr>
            </w:pPr>
            <w:r>
              <w:rPr>
                <w:rFonts w:ascii="Arial Narrow" w:hAnsi="Arial Narrow"/>
                <w:sz w:val="20"/>
                <w:szCs w:val="20"/>
              </w:rPr>
              <w:t>3 282 878,54</w:t>
            </w:r>
          </w:p>
        </w:tc>
        <w:tc>
          <w:tcPr>
            <w:tcW w:w="2800" w:type="dxa"/>
            <w:shd w:val="clear" w:color="auto" w:fill="C4BC96"/>
          </w:tcPr>
          <w:p w:rsidR="00FC4452" w:rsidRPr="00BA59FA" w:rsidRDefault="00FC4452" w:rsidP="00A130A2">
            <w:pPr>
              <w:spacing w:line="360" w:lineRule="auto"/>
              <w:jc w:val="center"/>
              <w:rPr>
                <w:rFonts w:ascii="Arial Narrow" w:hAnsi="Arial Narrow"/>
                <w:sz w:val="20"/>
                <w:szCs w:val="20"/>
              </w:rPr>
            </w:pPr>
            <w:r>
              <w:rPr>
                <w:rFonts w:ascii="Arial Narrow" w:hAnsi="Arial Narrow"/>
                <w:sz w:val="20"/>
                <w:szCs w:val="20"/>
              </w:rPr>
              <w:t>3 608 532,34</w:t>
            </w:r>
          </w:p>
        </w:tc>
      </w:tr>
      <w:tr w:rsidR="00FC4452" w:rsidRPr="00BA59FA" w:rsidTr="00A130A2">
        <w:tc>
          <w:tcPr>
            <w:tcW w:w="3756" w:type="dxa"/>
          </w:tcPr>
          <w:p w:rsidR="00FC4452" w:rsidRPr="00BA59FA" w:rsidRDefault="00FC4452" w:rsidP="00A130A2">
            <w:pPr>
              <w:spacing w:line="360" w:lineRule="auto"/>
              <w:jc w:val="both"/>
              <w:rPr>
                <w:rFonts w:ascii="Arial Narrow" w:hAnsi="Arial Narrow"/>
                <w:b/>
                <w:sz w:val="20"/>
                <w:szCs w:val="20"/>
              </w:rPr>
            </w:pPr>
            <w:r w:rsidRPr="00BA59FA">
              <w:rPr>
                <w:rFonts w:ascii="Arial Narrow" w:hAnsi="Arial Narrow"/>
                <w:b/>
                <w:sz w:val="20"/>
                <w:szCs w:val="20"/>
              </w:rPr>
              <w:t xml:space="preserve">Vlastné imanie </w:t>
            </w:r>
          </w:p>
        </w:tc>
        <w:tc>
          <w:tcPr>
            <w:tcW w:w="2870" w:type="dxa"/>
          </w:tcPr>
          <w:p w:rsidR="00FC4452" w:rsidRPr="00BA59FA" w:rsidRDefault="00FC4452" w:rsidP="00A130A2">
            <w:pPr>
              <w:spacing w:line="360" w:lineRule="auto"/>
              <w:jc w:val="center"/>
              <w:rPr>
                <w:rFonts w:ascii="Arial Narrow" w:hAnsi="Arial Narrow"/>
                <w:sz w:val="20"/>
                <w:szCs w:val="20"/>
              </w:rPr>
            </w:pPr>
            <w:r>
              <w:rPr>
                <w:rFonts w:ascii="Arial Narrow" w:hAnsi="Arial Narrow"/>
                <w:sz w:val="20"/>
                <w:szCs w:val="20"/>
              </w:rPr>
              <w:t>1 637 601,58</w:t>
            </w:r>
          </w:p>
        </w:tc>
        <w:tc>
          <w:tcPr>
            <w:tcW w:w="2800" w:type="dxa"/>
          </w:tcPr>
          <w:p w:rsidR="00FC4452" w:rsidRPr="00BA59FA" w:rsidRDefault="00FC4452" w:rsidP="00A130A2">
            <w:pPr>
              <w:spacing w:line="360" w:lineRule="auto"/>
              <w:jc w:val="center"/>
              <w:rPr>
                <w:rFonts w:ascii="Arial Narrow" w:hAnsi="Arial Narrow"/>
                <w:sz w:val="20"/>
                <w:szCs w:val="20"/>
              </w:rPr>
            </w:pPr>
            <w:r>
              <w:rPr>
                <w:rFonts w:ascii="Arial Narrow" w:hAnsi="Arial Narrow"/>
                <w:sz w:val="20"/>
                <w:szCs w:val="20"/>
              </w:rPr>
              <w:t>1 989 862,96</w:t>
            </w:r>
          </w:p>
        </w:tc>
      </w:tr>
      <w:tr w:rsidR="00FC4452" w:rsidRPr="00BA59FA" w:rsidTr="00A130A2">
        <w:tc>
          <w:tcPr>
            <w:tcW w:w="3756" w:type="dxa"/>
          </w:tcPr>
          <w:p w:rsidR="00FC4452" w:rsidRPr="00BA59FA" w:rsidRDefault="00FC4452" w:rsidP="00A130A2">
            <w:pPr>
              <w:spacing w:line="360" w:lineRule="auto"/>
              <w:jc w:val="both"/>
              <w:rPr>
                <w:rFonts w:ascii="Arial Narrow" w:hAnsi="Arial Narrow"/>
                <w:sz w:val="20"/>
                <w:szCs w:val="20"/>
              </w:rPr>
            </w:pPr>
            <w:r w:rsidRPr="00BA59FA">
              <w:rPr>
                <w:rFonts w:ascii="Arial Narrow" w:hAnsi="Arial Narrow"/>
                <w:sz w:val="20"/>
                <w:szCs w:val="20"/>
              </w:rPr>
              <w:t>z toho :</w:t>
            </w:r>
          </w:p>
        </w:tc>
        <w:tc>
          <w:tcPr>
            <w:tcW w:w="2870" w:type="dxa"/>
          </w:tcPr>
          <w:p w:rsidR="00FC4452" w:rsidRPr="00BA59FA" w:rsidRDefault="00FC4452" w:rsidP="00A130A2">
            <w:pPr>
              <w:spacing w:line="360" w:lineRule="auto"/>
              <w:jc w:val="center"/>
              <w:rPr>
                <w:rFonts w:ascii="Arial Narrow" w:hAnsi="Arial Narrow"/>
                <w:sz w:val="20"/>
                <w:szCs w:val="20"/>
              </w:rPr>
            </w:pPr>
          </w:p>
        </w:tc>
        <w:tc>
          <w:tcPr>
            <w:tcW w:w="2800" w:type="dxa"/>
          </w:tcPr>
          <w:p w:rsidR="00FC4452" w:rsidRPr="00BA59FA" w:rsidRDefault="00FC4452" w:rsidP="00A130A2">
            <w:pPr>
              <w:spacing w:line="360" w:lineRule="auto"/>
              <w:jc w:val="center"/>
              <w:rPr>
                <w:rFonts w:ascii="Arial Narrow" w:hAnsi="Arial Narrow"/>
                <w:sz w:val="20"/>
                <w:szCs w:val="20"/>
              </w:rPr>
            </w:pPr>
          </w:p>
        </w:tc>
      </w:tr>
      <w:tr w:rsidR="00FC4452" w:rsidRPr="00BA59FA" w:rsidTr="00A130A2">
        <w:tc>
          <w:tcPr>
            <w:tcW w:w="3756" w:type="dxa"/>
          </w:tcPr>
          <w:p w:rsidR="00FC4452" w:rsidRPr="00BA59FA" w:rsidRDefault="00FC4452" w:rsidP="00A130A2">
            <w:pPr>
              <w:spacing w:line="360" w:lineRule="auto"/>
              <w:jc w:val="both"/>
              <w:rPr>
                <w:rFonts w:ascii="Arial Narrow" w:hAnsi="Arial Narrow"/>
                <w:sz w:val="20"/>
                <w:szCs w:val="20"/>
              </w:rPr>
            </w:pPr>
            <w:r w:rsidRPr="00BA59FA">
              <w:rPr>
                <w:rFonts w:ascii="Arial Narrow" w:hAnsi="Arial Narrow"/>
                <w:sz w:val="20"/>
                <w:szCs w:val="20"/>
              </w:rPr>
              <w:t xml:space="preserve">Oceňovacie rozdiely </w:t>
            </w:r>
          </w:p>
        </w:tc>
        <w:tc>
          <w:tcPr>
            <w:tcW w:w="2870" w:type="dxa"/>
          </w:tcPr>
          <w:p w:rsidR="00FC4452" w:rsidRPr="00BA59FA" w:rsidRDefault="00FC4452" w:rsidP="00A130A2">
            <w:pPr>
              <w:spacing w:line="360" w:lineRule="auto"/>
              <w:jc w:val="center"/>
              <w:rPr>
                <w:rFonts w:ascii="Arial Narrow" w:hAnsi="Arial Narrow"/>
                <w:sz w:val="20"/>
                <w:szCs w:val="20"/>
              </w:rPr>
            </w:pPr>
          </w:p>
        </w:tc>
        <w:tc>
          <w:tcPr>
            <w:tcW w:w="2800" w:type="dxa"/>
          </w:tcPr>
          <w:p w:rsidR="00FC4452" w:rsidRPr="00BA59FA" w:rsidRDefault="00FC4452" w:rsidP="00A130A2">
            <w:pPr>
              <w:spacing w:line="360" w:lineRule="auto"/>
              <w:jc w:val="center"/>
              <w:rPr>
                <w:rFonts w:ascii="Arial Narrow" w:hAnsi="Arial Narrow"/>
                <w:sz w:val="20"/>
                <w:szCs w:val="20"/>
              </w:rPr>
            </w:pPr>
          </w:p>
        </w:tc>
      </w:tr>
      <w:tr w:rsidR="00FC4452" w:rsidRPr="00BA59FA" w:rsidTr="00A130A2">
        <w:tc>
          <w:tcPr>
            <w:tcW w:w="3756" w:type="dxa"/>
          </w:tcPr>
          <w:p w:rsidR="00FC4452" w:rsidRPr="00BA59FA" w:rsidRDefault="00FC4452" w:rsidP="00A130A2">
            <w:pPr>
              <w:spacing w:line="360" w:lineRule="auto"/>
              <w:jc w:val="both"/>
              <w:rPr>
                <w:rFonts w:ascii="Arial Narrow" w:hAnsi="Arial Narrow"/>
                <w:sz w:val="20"/>
                <w:szCs w:val="20"/>
              </w:rPr>
            </w:pPr>
            <w:r w:rsidRPr="00BA59FA">
              <w:rPr>
                <w:rFonts w:ascii="Arial Narrow" w:hAnsi="Arial Narrow"/>
                <w:sz w:val="20"/>
                <w:szCs w:val="20"/>
              </w:rPr>
              <w:t>Fondy</w:t>
            </w:r>
          </w:p>
        </w:tc>
        <w:tc>
          <w:tcPr>
            <w:tcW w:w="2870" w:type="dxa"/>
          </w:tcPr>
          <w:p w:rsidR="00FC4452" w:rsidRPr="00BA59FA" w:rsidRDefault="00FC4452" w:rsidP="00A130A2">
            <w:pPr>
              <w:spacing w:line="360" w:lineRule="auto"/>
              <w:jc w:val="center"/>
              <w:rPr>
                <w:rFonts w:ascii="Arial Narrow" w:hAnsi="Arial Narrow"/>
                <w:sz w:val="20"/>
                <w:szCs w:val="20"/>
              </w:rPr>
            </w:pPr>
          </w:p>
        </w:tc>
        <w:tc>
          <w:tcPr>
            <w:tcW w:w="2800" w:type="dxa"/>
          </w:tcPr>
          <w:p w:rsidR="00FC4452" w:rsidRPr="00BA59FA" w:rsidRDefault="00FC4452" w:rsidP="00A130A2">
            <w:pPr>
              <w:spacing w:line="360" w:lineRule="auto"/>
              <w:jc w:val="center"/>
              <w:rPr>
                <w:rFonts w:ascii="Arial Narrow" w:hAnsi="Arial Narrow"/>
                <w:sz w:val="20"/>
                <w:szCs w:val="20"/>
              </w:rPr>
            </w:pPr>
          </w:p>
        </w:tc>
      </w:tr>
      <w:tr w:rsidR="00FC4452" w:rsidRPr="00BA59FA" w:rsidTr="00A130A2">
        <w:tc>
          <w:tcPr>
            <w:tcW w:w="3756" w:type="dxa"/>
          </w:tcPr>
          <w:p w:rsidR="00FC4452" w:rsidRPr="00BA59FA" w:rsidRDefault="00FC4452" w:rsidP="00A130A2">
            <w:pPr>
              <w:spacing w:line="360" w:lineRule="auto"/>
              <w:jc w:val="both"/>
              <w:rPr>
                <w:rFonts w:ascii="Arial Narrow" w:hAnsi="Arial Narrow"/>
                <w:sz w:val="20"/>
                <w:szCs w:val="20"/>
              </w:rPr>
            </w:pPr>
            <w:r w:rsidRPr="00BA59FA">
              <w:rPr>
                <w:rFonts w:ascii="Arial Narrow" w:hAnsi="Arial Narrow"/>
                <w:sz w:val="20"/>
                <w:szCs w:val="20"/>
              </w:rPr>
              <w:t xml:space="preserve">Výsledok hospodárenia </w:t>
            </w:r>
          </w:p>
        </w:tc>
        <w:tc>
          <w:tcPr>
            <w:tcW w:w="2870" w:type="dxa"/>
          </w:tcPr>
          <w:p w:rsidR="00FC4452" w:rsidRPr="00BA59FA" w:rsidRDefault="00FC4452" w:rsidP="00A130A2">
            <w:pPr>
              <w:spacing w:line="360" w:lineRule="auto"/>
              <w:jc w:val="center"/>
              <w:rPr>
                <w:rFonts w:ascii="Arial Narrow" w:hAnsi="Arial Narrow"/>
                <w:sz w:val="20"/>
                <w:szCs w:val="20"/>
              </w:rPr>
            </w:pPr>
            <w:r>
              <w:rPr>
                <w:rFonts w:ascii="Arial Narrow" w:hAnsi="Arial Narrow"/>
                <w:sz w:val="20"/>
                <w:szCs w:val="20"/>
              </w:rPr>
              <w:t>1 637 601,58</w:t>
            </w:r>
          </w:p>
        </w:tc>
        <w:tc>
          <w:tcPr>
            <w:tcW w:w="2800" w:type="dxa"/>
          </w:tcPr>
          <w:p w:rsidR="00FC4452" w:rsidRPr="00BA59FA" w:rsidRDefault="00FC4452" w:rsidP="00A130A2">
            <w:pPr>
              <w:spacing w:line="360" w:lineRule="auto"/>
              <w:jc w:val="center"/>
              <w:rPr>
                <w:rFonts w:ascii="Arial Narrow" w:hAnsi="Arial Narrow"/>
                <w:sz w:val="20"/>
                <w:szCs w:val="20"/>
              </w:rPr>
            </w:pPr>
            <w:r>
              <w:rPr>
                <w:rFonts w:ascii="Arial Narrow" w:hAnsi="Arial Narrow"/>
                <w:sz w:val="20"/>
                <w:szCs w:val="20"/>
              </w:rPr>
              <w:t>1 989 862,96</w:t>
            </w:r>
          </w:p>
        </w:tc>
      </w:tr>
      <w:tr w:rsidR="00FC4452" w:rsidRPr="00BA59FA" w:rsidTr="00A130A2">
        <w:tc>
          <w:tcPr>
            <w:tcW w:w="3756" w:type="dxa"/>
          </w:tcPr>
          <w:p w:rsidR="00FC4452" w:rsidRPr="00BA59FA" w:rsidRDefault="00FC4452" w:rsidP="00A130A2">
            <w:pPr>
              <w:spacing w:line="360" w:lineRule="auto"/>
              <w:jc w:val="both"/>
              <w:rPr>
                <w:rFonts w:ascii="Arial Narrow" w:hAnsi="Arial Narrow"/>
                <w:b/>
                <w:sz w:val="20"/>
                <w:szCs w:val="20"/>
              </w:rPr>
            </w:pPr>
            <w:r w:rsidRPr="00BA59FA">
              <w:rPr>
                <w:rFonts w:ascii="Arial Narrow" w:hAnsi="Arial Narrow"/>
                <w:b/>
                <w:sz w:val="20"/>
                <w:szCs w:val="20"/>
              </w:rPr>
              <w:t>Záväzky</w:t>
            </w:r>
          </w:p>
        </w:tc>
        <w:tc>
          <w:tcPr>
            <w:tcW w:w="2870" w:type="dxa"/>
          </w:tcPr>
          <w:p w:rsidR="00FC4452" w:rsidRPr="00BA59FA" w:rsidRDefault="00FC4452" w:rsidP="00A130A2">
            <w:pPr>
              <w:spacing w:line="360" w:lineRule="auto"/>
              <w:jc w:val="center"/>
              <w:rPr>
                <w:rFonts w:ascii="Arial Narrow" w:hAnsi="Arial Narrow"/>
                <w:sz w:val="20"/>
                <w:szCs w:val="20"/>
              </w:rPr>
            </w:pPr>
            <w:r>
              <w:rPr>
                <w:rFonts w:ascii="Arial Narrow" w:hAnsi="Arial Narrow"/>
                <w:sz w:val="20"/>
                <w:szCs w:val="20"/>
              </w:rPr>
              <w:t>839 454,98</w:t>
            </w:r>
          </w:p>
        </w:tc>
        <w:tc>
          <w:tcPr>
            <w:tcW w:w="2800" w:type="dxa"/>
          </w:tcPr>
          <w:p w:rsidR="00FC4452" w:rsidRPr="00BA59FA" w:rsidRDefault="00FC4452" w:rsidP="00A130A2">
            <w:pPr>
              <w:spacing w:line="360" w:lineRule="auto"/>
              <w:jc w:val="center"/>
              <w:rPr>
                <w:rFonts w:ascii="Arial Narrow" w:hAnsi="Arial Narrow"/>
                <w:sz w:val="20"/>
                <w:szCs w:val="20"/>
              </w:rPr>
            </w:pPr>
            <w:r>
              <w:rPr>
                <w:rFonts w:ascii="Arial Narrow" w:hAnsi="Arial Narrow"/>
                <w:sz w:val="20"/>
                <w:szCs w:val="20"/>
              </w:rPr>
              <w:t>780 517,32</w:t>
            </w:r>
          </w:p>
        </w:tc>
      </w:tr>
      <w:tr w:rsidR="00FC4452" w:rsidRPr="00BA59FA" w:rsidTr="00A130A2">
        <w:tc>
          <w:tcPr>
            <w:tcW w:w="3756" w:type="dxa"/>
          </w:tcPr>
          <w:p w:rsidR="00FC4452" w:rsidRPr="00BA59FA" w:rsidRDefault="00FC4452" w:rsidP="00A130A2">
            <w:pPr>
              <w:spacing w:line="360" w:lineRule="auto"/>
              <w:jc w:val="both"/>
              <w:rPr>
                <w:rFonts w:ascii="Arial Narrow" w:hAnsi="Arial Narrow"/>
                <w:sz w:val="20"/>
                <w:szCs w:val="20"/>
              </w:rPr>
            </w:pPr>
            <w:r w:rsidRPr="00BA59FA">
              <w:rPr>
                <w:rFonts w:ascii="Arial Narrow" w:hAnsi="Arial Narrow"/>
                <w:sz w:val="20"/>
                <w:szCs w:val="20"/>
              </w:rPr>
              <w:t>z toho :</w:t>
            </w:r>
          </w:p>
        </w:tc>
        <w:tc>
          <w:tcPr>
            <w:tcW w:w="2870" w:type="dxa"/>
          </w:tcPr>
          <w:p w:rsidR="00FC4452" w:rsidRPr="00BA59FA" w:rsidRDefault="00FC4452" w:rsidP="00A130A2">
            <w:pPr>
              <w:spacing w:line="360" w:lineRule="auto"/>
              <w:jc w:val="center"/>
              <w:rPr>
                <w:rFonts w:ascii="Arial Narrow" w:hAnsi="Arial Narrow"/>
                <w:sz w:val="20"/>
                <w:szCs w:val="20"/>
              </w:rPr>
            </w:pPr>
          </w:p>
        </w:tc>
        <w:tc>
          <w:tcPr>
            <w:tcW w:w="2800" w:type="dxa"/>
          </w:tcPr>
          <w:p w:rsidR="00FC4452" w:rsidRPr="00BA59FA" w:rsidRDefault="00FC4452" w:rsidP="00A130A2">
            <w:pPr>
              <w:spacing w:line="360" w:lineRule="auto"/>
              <w:jc w:val="center"/>
              <w:rPr>
                <w:rFonts w:ascii="Arial Narrow" w:hAnsi="Arial Narrow"/>
                <w:sz w:val="20"/>
                <w:szCs w:val="20"/>
              </w:rPr>
            </w:pPr>
          </w:p>
        </w:tc>
      </w:tr>
      <w:tr w:rsidR="00FC4452" w:rsidRPr="00BA59FA" w:rsidTr="00A130A2">
        <w:tc>
          <w:tcPr>
            <w:tcW w:w="3756" w:type="dxa"/>
          </w:tcPr>
          <w:p w:rsidR="00FC4452" w:rsidRPr="00BA59FA" w:rsidRDefault="00FC4452" w:rsidP="00A130A2">
            <w:pPr>
              <w:spacing w:line="360" w:lineRule="auto"/>
              <w:jc w:val="both"/>
              <w:rPr>
                <w:rFonts w:ascii="Arial Narrow" w:hAnsi="Arial Narrow"/>
                <w:sz w:val="20"/>
                <w:szCs w:val="20"/>
              </w:rPr>
            </w:pPr>
            <w:r w:rsidRPr="00BA59FA">
              <w:rPr>
                <w:rFonts w:ascii="Arial Narrow" w:hAnsi="Arial Narrow"/>
                <w:sz w:val="20"/>
                <w:szCs w:val="20"/>
              </w:rPr>
              <w:t xml:space="preserve">Rezervy </w:t>
            </w:r>
          </w:p>
        </w:tc>
        <w:tc>
          <w:tcPr>
            <w:tcW w:w="2870" w:type="dxa"/>
          </w:tcPr>
          <w:p w:rsidR="00FC4452" w:rsidRPr="00BA59FA" w:rsidRDefault="00FC4452" w:rsidP="00A130A2">
            <w:pPr>
              <w:spacing w:line="360" w:lineRule="auto"/>
              <w:jc w:val="center"/>
              <w:rPr>
                <w:rFonts w:ascii="Arial Narrow" w:hAnsi="Arial Narrow"/>
                <w:sz w:val="20"/>
                <w:szCs w:val="20"/>
              </w:rPr>
            </w:pPr>
            <w:r>
              <w:rPr>
                <w:rFonts w:ascii="Arial Narrow" w:hAnsi="Arial Narrow"/>
                <w:sz w:val="20"/>
                <w:szCs w:val="20"/>
              </w:rPr>
              <w:t>1 400,00</w:t>
            </w:r>
          </w:p>
        </w:tc>
        <w:tc>
          <w:tcPr>
            <w:tcW w:w="2800" w:type="dxa"/>
          </w:tcPr>
          <w:p w:rsidR="00FC4452" w:rsidRPr="00BA59FA" w:rsidRDefault="00FC4452" w:rsidP="00A130A2">
            <w:pPr>
              <w:spacing w:line="360" w:lineRule="auto"/>
              <w:jc w:val="center"/>
              <w:rPr>
                <w:rFonts w:ascii="Arial Narrow" w:hAnsi="Arial Narrow"/>
                <w:sz w:val="20"/>
                <w:szCs w:val="20"/>
              </w:rPr>
            </w:pPr>
            <w:r>
              <w:rPr>
                <w:rFonts w:ascii="Arial Narrow" w:hAnsi="Arial Narrow"/>
                <w:sz w:val="20"/>
                <w:szCs w:val="20"/>
              </w:rPr>
              <w:t>1 300,00</w:t>
            </w:r>
          </w:p>
        </w:tc>
      </w:tr>
      <w:tr w:rsidR="00FC4452" w:rsidRPr="00BA59FA" w:rsidTr="00A130A2">
        <w:trPr>
          <w:trHeight w:val="452"/>
        </w:trPr>
        <w:tc>
          <w:tcPr>
            <w:tcW w:w="3756" w:type="dxa"/>
          </w:tcPr>
          <w:p w:rsidR="00FC4452" w:rsidRPr="00BA59FA" w:rsidRDefault="00FC4452" w:rsidP="00A130A2">
            <w:pPr>
              <w:spacing w:line="360" w:lineRule="auto"/>
              <w:jc w:val="both"/>
              <w:rPr>
                <w:rFonts w:ascii="Arial Narrow" w:hAnsi="Arial Narrow"/>
                <w:sz w:val="20"/>
                <w:szCs w:val="20"/>
              </w:rPr>
            </w:pPr>
            <w:r w:rsidRPr="00BA59FA">
              <w:rPr>
                <w:rFonts w:ascii="Arial Narrow" w:hAnsi="Arial Narrow"/>
                <w:sz w:val="20"/>
                <w:szCs w:val="20"/>
              </w:rPr>
              <w:t>Zúčtovanie medzi subjektami VS</w:t>
            </w:r>
          </w:p>
        </w:tc>
        <w:tc>
          <w:tcPr>
            <w:tcW w:w="2870" w:type="dxa"/>
          </w:tcPr>
          <w:p w:rsidR="00FC4452" w:rsidRPr="00BA59FA" w:rsidRDefault="00FC4452" w:rsidP="00A130A2">
            <w:pPr>
              <w:spacing w:line="360" w:lineRule="auto"/>
              <w:jc w:val="center"/>
              <w:rPr>
                <w:rFonts w:ascii="Arial Narrow" w:hAnsi="Arial Narrow"/>
                <w:sz w:val="20"/>
                <w:szCs w:val="20"/>
              </w:rPr>
            </w:pPr>
            <w:r>
              <w:rPr>
                <w:rFonts w:ascii="Arial Narrow" w:hAnsi="Arial Narrow"/>
                <w:sz w:val="20"/>
                <w:szCs w:val="20"/>
              </w:rPr>
              <w:t>31 166,23</w:t>
            </w:r>
          </w:p>
        </w:tc>
        <w:tc>
          <w:tcPr>
            <w:tcW w:w="2800" w:type="dxa"/>
          </w:tcPr>
          <w:p w:rsidR="00FC4452" w:rsidRPr="00BA59FA" w:rsidRDefault="00FC4452" w:rsidP="00A130A2">
            <w:pPr>
              <w:spacing w:line="360" w:lineRule="auto"/>
              <w:jc w:val="center"/>
              <w:rPr>
                <w:rFonts w:ascii="Arial Narrow" w:hAnsi="Arial Narrow"/>
                <w:sz w:val="20"/>
                <w:szCs w:val="20"/>
              </w:rPr>
            </w:pPr>
            <w:r>
              <w:rPr>
                <w:rFonts w:ascii="Arial Narrow" w:hAnsi="Arial Narrow"/>
                <w:sz w:val="20"/>
                <w:szCs w:val="20"/>
              </w:rPr>
              <w:t>12 160,63</w:t>
            </w:r>
          </w:p>
        </w:tc>
      </w:tr>
      <w:tr w:rsidR="00FC4452" w:rsidRPr="00BA59FA" w:rsidTr="00A130A2">
        <w:tc>
          <w:tcPr>
            <w:tcW w:w="3756" w:type="dxa"/>
          </w:tcPr>
          <w:p w:rsidR="00FC4452" w:rsidRPr="00BA59FA" w:rsidRDefault="00FC4452" w:rsidP="00A130A2">
            <w:pPr>
              <w:spacing w:line="360" w:lineRule="auto"/>
              <w:jc w:val="both"/>
              <w:rPr>
                <w:rFonts w:ascii="Arial Narrow" w:hAnsi="Arial Narrow"/>
                <w:sz w:val="20"/>
                <w:szCs w:val="20"/>
              </w:rPr>
            </w:pPr>
            <w:r w:rsidRPr="00BA59FA">
              <w:rPr>
                <w:rFonts w:ascii="Arial Narrow" w:hAnsi="Arial Narrow"/>
                <w:sz w:val="20"/>
                <w:szCs w:val="20"/>
              </w:rPr>
              <w:t>Dlhodobé záväzky</w:t>
            </w:r>
          </w:p>
        </w:tc>
        <w:tc>
          <w:tcPr>
            <w:tcW w:w="2870" w:type="dxa"/>
          </w:tcPr>
          <w:p w:rsidR="00FC4452" w:rsidRPr="00BA59FA" w:rsidRDefault="00FC4452" w:rsidP="00A130A2">
            <w:pPr>
              <w:spacing w:line="360" w:lineRule="auto"/>
              <w:jc w:val="center"/>
              <w:rPr>
                <w:rFonts w:ascii="Arial Narrow" w:hAnsi="Arial Narrow"/>
                <w:sz w:val="20"/>
                <w:szCs w:val="20"/>
              </w:rPr>
            </w:pPr>
            <w:r>
              <w:rPr>
                <w:rFonts w:ascii="Arial Narrow" w:hAnsi="Arial Narrow"/>
                <w:sz w:val="20"/>
                <w:szCs w:val="20"/>
              </w:rPr>
              <w:t>622 752,04</w:t>
            </w:r>
          </w:p>
        </w:tc>
        <w:tc>
          <w:tcPr>
            <w:tcW w:w="2800" w:type="dxa"/>
          </w:tcPr>
          <w:p w:rsidR="00FC4452" w:rsidRPr="00BA59FA" w:rsidRDefault="00FC4452" w:rsidP="00A130A2">
            <w:pPr>
              <w:spacing w:line="360" w:lineRule="auto"/>
              <w:jc w:val="center"/>
              <w:rPr>
                <w:rFonts w:ascii="Arial Narrow" w:hAnsi="Arial Narrow"/>
                <w:sz w:val="20"/>
                <w:szCs w:val="20"/>
              </w:rPr>
            </w:pPr>
            <w:r>
              <w:rPr>
                <w:rFonts w:ascii="Arial Narrow" w:hAnsi="Arial Narrow"/>
                <w:sz w:val="20"/>
                <w:szCs w:val="20"/>
              </w:rPr>
              <w:t>603 213,58</w:t>
            </w:r>
          </w:p>
        </w:tc>
      </w:tr>
      <w:tr w:rsidR="00FC4452" w:rsidRPr="00BA59FA" w:rsidTr="00A130A2">
        <w:tc>
          <w:tcPr>
            <w:tcW w:w="3756" w:type="dxa"/>
          </w:tcPr>
          <w:p w:rsidR="00FC4452" w:rsidRPr="00BA59FA" w:rsidRDefault="00FC4452" w:rsidP="00A130A2">
            <w:pPr>
              <w:spacing w:line="360" w:lineRule="auto"/>
              <w:jc w:val="both"/>
              <w:rPr>
                <w:rFonts w:ascii="Arial Narrow" w:hAnsi="Arial Narrow"/>
                <w:sz w:val="20"/>
                <w:szCs w:val="20"/>
              </w:rPr>
            </w:pPr>
            <w:r w:rsidRPr="00BA59FA">
              <w:rPr>
                <w:rFonts w:ascii="Arial Narrow" w:hAnsi="Arial Narrow"/>
                <w:sz w:val="20"/>
                <w:szCs w:val="20"/>
              </w:rPr>
              <w:t>Krátkodobé záväzky</w:t>
            </w:r>
          </w:p>
        </w:tc>
        <w:tc>
          <w:tcPr>
            <w:tcW w:w="2870" w:type="dxa"/>
          </w:tcPr>
          <w:p w:rsidR="00FC4452" w:rsidRPr="00BA59FA" w:rsidRDefault="00FC4452" w:rsidP="00A130A2">
            <w:pPr>
              <w:spacing w:line="360" w:lineRule="auto"/>
              <w:jc w:val="center"/>
              <w:rPr>
                <w:rFonts w:ascii="Arial Narrow" w:hAnsi="Arial Narrow"/>
                <w:sz w:val="20"/>
                <w:szCs w:val="20"/>
              </w:rPr>
            </w:pPr>
            <w:r>
              <w:rPr>
                <w:rFonts w:ascii="Arial Narrow" w:hAnsi="Arial Narrow"/>
                <w:sz w:val="20"/>
                <w:szCs w:val="20"/>
              </w:rPr>
              <w:t>24 358,21</w:t>
            </w:r>
          </w:p>
        </w:tc>
        <w:tc>
          <w:tcPr>
            <w:tcW w:w="2800" w:type="dxa"/>
          </w:tcPr>
          <w:p w:rsidR="00FC4452" w:rsidRPr="00BA59FA" w:rsidRDefault="00FC4452" w:rsidP="00A130A2">
            <w:pPr>
              <w:spacing w:line="360" w:lineRule="auto"/>
              <w:jc w:val="center"/>
              <w:rPr>
                <w:rFonts w:ascii="Arial Narrow" w:hAnsi="Arial Narrow"/>
                <w:sz w:val="20"/>
                <w:szCs w:val="20"/>
              </w:rPr>
            </w:pPr>
            <w:r>
              <w:rPr>
                <w:rFonts w:ascii="Arial Narrow" w:hAnsi="Arial Narrow"/>
                <w:sz w:val="20"/>
                <w:szCs w:val="20"/>
              </w:rPr>
              <w:t>27 141,57</w:t>
            </w:r>
          </w:p>
        </w:tc>
      </w:tr>
      <w:tr w:rsidR="00FC4452" w:rsidRPr="00BA59FA" w:rsidTr="00A130A2">
        <w:tc>
          <w:tcPr>
            <w:tcW w:w="3756" w:type="dxa"/>
          </w:tcPr>
          <w:p w:rsidR="00FC4452" w:rsidRPr="00BA59FA" w:rsidRDefault="00FC4452" w:rsidP="00A130A2">
            <w:pPr>
              <w:spacing w:line="360" w:lineRule="auto"/>
              <w:jc w:val="both"/>
              <w:rPr>
                <w:rFonts w:ascii="Arial Narrow" w:hAnsi="Arial Narrow"/>
                <w:sz w:val="20"/>
                <w:szCs w:val="20"/>
              </w:rPr>
            </w:pPr>
            <w:r w:rsidRPr="00BA59FA">
              <w:rPr>
                <w:rFonts w:ascii="Arial Narrow" w:hAnsi="Arial Narrow"/>
                <w:sz w:val="20"/>
                <w:szCs w:val="20"/>
              </w:rPr>
              <w:lastRenderedPageBreak/>
              <w:t>Bankové úvery a výpomoci</w:t>
            </w:r>
          </w:p>
        </w:tc>
        <w:tc>
          <w:tcPr>
            <w:tcW w:w="2870" w:type="dxa"/>
          </w:tcPr>
          <w:p w:rsidR="00FC4452" w:rsidRPr="00BA59FA" w:rsidRDefault="00FC4452" w:rsidP="00A130A2">
            <w:pPr>
              <w:spacing w:line="360" w:lineRule="auto"/>
              <w:jc w:val="center"/>
              <w:rPr>
                <w:rFonts w:ascii="Arial Narrow" w:hAnsi="Arial Narrow"/>
                <w:sz w:val="20"/>
                <w:szCs w:val="20"/>
              </w:rPr>
            </w:pPr>
            <w:r>
              <w:rPr>
                <w:rFonts w:ascii="Arial Narrow" w:hAnsi="Arial Narrow"/>
                <w:sz w:val="20"/>
                <w:szCs w:val="20"/>
              </w:rPr>
              <w:t>159 778,50</w:t>
            </w:r>
          </w:p>
        </w:tc>
        <w:tc>
          <w:tcPr>
            <w:tcW w:w="2800" w:type="dxa"/>
          </w:tcPr>
          <w:p w:rsidR="00FC4452" w:rsidRPr="00BA59FA" w:rsidRDefault="00FC4452" w:rsidP="00A130A2">
            <w:pPr>
              <w:spacing w:line="360" w:lineRule="auto"/>
              <w:jc w:val="center"/>
              <w:rPr>
                <w:rFonts w:ascii="Arial Narrow" w:hAnsi="Arial Narrow"/>
                <w:sz w:val="20"/>
                <w:szCs w:val="20"/>
              </w:rPr>
            </w:pPr>
            <w:r>
              <w:rPr>
                <w:rFonts w:ascii="Arial Narrow" w:hAnsi="Arial Narrow"/>
                <w:sz w:val="20"/>
                <w:szCs w:val="20"/>
              </w:rPr>
              <w:t>136 701,54</w:t>
            </w:r>
          </w:p>
        </w:tc>
      </w:tr>
      <w:tr w:rsidR="00FC4452" w:rsidRPr="00BA59FA" w:rsidTr="00A130A2">
        <w:tc>
          <w:tcPr>
            <w:tcW w:w="3756" w:type="dxa"/>
          </w:tcPr>
          <w:p w:rsidR="00FC4452" w:rsidRPr="00BA59FA" w:rsidRDefault="00FC4452" w:rsidP="00A130A2">
            <w:pPr>
              <w:spacing w:line="360" w:lineRule="auto"/>
              <w:jc w:val="both"/>
              <w:rPr>
                <w:rFonts w:ascii="Arial Narrow" w:hAnsi="Arial Narrow"/>
                <w:sz w:val="20"/>
                <w:szCs w:val="20"/>
              </w:rPr>
            </w:pPr>
            <w:r w:rsidRPr="00BA59FA">
              <w:rPr>
                <w:rFonts w:ascii="Arial Narrow" w:hAnsi="Arial Narrow"/>
                <w:b/>
                <w:sz w:val="20"/>
                <w:szCs w:val="20"/>
              </w:rPr>
              <w:t>Časové rozlíšenie</w:t>
            </w:r>
          </w:p>
        </w:tc>
        <w:tc>
          <w:tcPr>
            <w:tcW w:w="2870" w:type="dxa"/>
          </w:tcPr>
          <w:p w:rsidR="00FC4452" w:rsidRPr="00BA59FA" w:rsidRDefault="00FC4452" w:rsidP="00A130A2">
            <w:pPr>
              <w:spacing w:line="360" w:lineRule="auto"/>
              <w:jc w:val="center"/>
              <w:rPr>
                <w:rFonts w:ascii="Arial Narrow" w:hAnsi="Arial Narrow"/>
                <w:sz w:val="20"/>
                <w:szCs w:val="20"/>
              </w:rPr>
            </w:pPr>
            <w:r>
              <w:rPr>
                <w:rFonts w:ascii="Arial Narrow" w:hAnsi="Arial Narrow"/>
                <w:sz w:val="20"/>
                <w:szCs w:val="20"/>
              </w:rPr>
              <w:t>805 821,98</w:t>
            </w:r>
          </w:p>
        </w:tc>
        <w:tc>
          <w:tcPr>
            <w:tcW w:w="2800" w:type="dxa"/>
          </w:tcPr>
          <w:p w:rsidR="00FC4452" w:rsidRPr="00BA59FA" w:rsidRDefault="00FC4452" w:rsidP="00A130A2">
            <w:pPr>
              <w:spacing w:line="360" w:lineRule="auto"/>
              <w:jc w:val="center"/>
              <w:rPr>
                <w:rFonts w:ascii="Arial Narrow" w:hAnsi="Arial Narrow"/>
                <w:sz w:val="20"/>
                <w:szCs w:val="20"/>
              </w:rPr>
            </w:pPr>
            <w:r>
              <w:rPr>
                <w:rFonts w:ascii="Arial Narrow" w:hAnsi="Arial Narrow"/>
                <w:sz w:val="20"/>
                <w:szCs w:val="20"/>
              </w:rPr>
              <w:t>838 152,06</w:t>
            </w:r>
          </w:p>
        </w:tc>
      </w:tr>
    </w:tbl>
    <w:p w:rsidR="00FC4452" w:rsidRPr="00BA59FA" w:rsidRDefault="00FC4452" w:rsidP="005D4E0A">
      <w:pPr>
        <w:spacing w:line="360" w:lineRule="auto"/>
        <w:jc w:val="both"/>
        <w:rPr>
          <w:rFonts w:ascii="Arial Narrow" w:hAnsi="Arial Narrow"/>
          <w:b/>
          <w:sz w:val="20"/>
          <w:szCs w:val="20"/>
        </w:rPr>
      </w:pPr>
    </w:p>
    <w:p w:rsidR="004B7E86" w:rsidRPr="00A32CF5" w:rsidRDefault="000633A7" w:rsidP="004B7E86">
      <w:pPr>
        <w:rPr>
          <w:rFonts w:ascii="Arial Narrow" w:hAnsi="Arial Narrow"/>
          <w:b/>
          <w:sz w:val="28"/>
          <w:szCs w:val="28"/>
        </w:rPr>
      </w:pPr>
      <w:r w:rsidRPr="00A32CF5">
        <w:rPr>
          <w:rFonts w:ascii="Arial Narrow" w:hAnsi="Arial Narrow"/>
          <w:b/>
          <w:sz w:val="28"/>
          <w:szCs w:val="28"/>
        </w:rPr>
        <w:t>2.7</w:t>
      </w:r>
      <w:r w:rsidR="004B7E86" w:rsidRPr="00A32CF5">
        <w:rPr>
          <w:rFonts w:ascii="Arial Narrow" w:hAnsi="Arial Narrow"/>
          <w:b/>
          <w:sz w:val="28"/>
          <w:szCs w:val="28"/>
        </w:rPr>
        <w:t xml:space="preserve"> Prehľad o stave a vývoji dlhu k 31.12.</w:t>
      </w:r>
      <w:r w:rsidR="00FC4452">
        <w:rPr>
          <w:rFonts w:ascii="Arial Narrow" w:hAnsi="Arial Narrow"/>
          <w:b/>
          <w:sz w:val="28"/>
          <w:szCs w:val="28"/>
        </w:rPr>
        <w:t>2015</w:t>
      </w:r>
    </w:p>
    <w:p w:rsidR="004B7E86" w:rsidRPr="00DF37E6" w:rsidRDefault="004B7E86" w:rsidP="004B7E86">
      <w:pPr>
        <w:ind w:left="360"/>
        <w:jc w:val="both"/>
        <w:rPr>
          <w:rFonts w:ascii="Arial Narrow" w:hAnsi="Arial Narrow"/>
          <w:sz w:val="22"/>
          <w:szCs w:val="22"/>
        </w:rPr>
      </w:pPr>
    </w:p>
    <w:p w:rsidR="00FC4452" w:rsidRPr="00DF37E6" w:rsidRDefault="00FC4452" w:rsidP="00FC4452">
      <w:pPr>
        <w:jc w:val="both"/>
        <w:rPr>
          <w:rFonts w:ascii="Arial Narrow" w:hAnsi="Arial Narrow"/>
          <w:sz w:val="22"/>
          <w:szCs w:val="22"/>
        </w:rPr>
      </w:pPr>
      <w:r w:rsidRPr="00DF37E6">
        <w:rPr>
          <w:rFonts w:ascii="Arial Narrow" w:hAnsi="Arial Narrow"/>
          <w:sz w:val="22"/>
          <w:szCs w:val="22"/>
        </w:rPr>
        <w:t>Obec k 31.12.2014 eviduje tieto záväzky:</w:t>
      </w:r>
    </w:p>
    <w:p w:rsidR="00FC4452" w:rsidRPr="00DF37E6" w:rsidRDefault="00FC4452" w:rsidP="00FC4452">
      <w:pPr>
        <w:numPr>
          <w:ilvl w:val="0"/>
          <w:numId w:val="1"/>
        </w:numPr>
        <w:tabs>
          <w:tab w:val="clear" w:pos="720"/>
          <w:tab w:val="num" w:pos="567"/>
          <w:tab w:val="right" w:pos="7088"/>
        </w:tabs>
        <w:ind w:left="567" w:hanging="207"/>
        <w:jc w:val="both"/>
        <w:rPr>
          <w:rFonts w:ascii="Arial Narrow" w:hAnsi="Arial Narrow"/>
          <w:sz w:val="22"/>
          <w:szCs w:val="22"/>
        </w:rPr>
      </w:pPr>
      <w:r w:rsidRPr="00DF37E6">
        <w:rPr>
          <w:rFonts w:ascii="Arial Narrow" w:hAnsi="Arial Narrow"/>
          <w:sz w:val="22"/>
          <w:szCs w:val="22"/>
        </w:rPr>
        <w:t>voči bankám – Prima banka Slovensko a.s.</w:t>
      </w:r>
      <w:r w:rsidRPr="00DF37E6">
        <w:rPr>
          <w:rFonts w:ascii="Arial Narrow" w:hAnsi="Arial Narrow"/>
          <w:sz w:val="22"/>
          <w:szCs w:val="22"/>
        </w:rPr>
        <w:tab/>
        <w:t>1</w:t>
      </w:r>
      <w:r>
        <w:rPr>
          <w:rFonts w:ascii="Arial Narrow" w:hAnsi="Arial Narrow"/>
          <w:sz w:val="22"/>
          <w:szCs w:val="22"/>
        </w:rPr>
        <w:t>36 701,54</w:t>
      </w:r>
      <w:r w:rsidRPr="00DF37E6">
        <w:rPr>
          <w:rFonts w:ascii="Arial Narrow" w:hAnsi="Arial Narrow"/>
          <w:sz w:val="22"/>
          <w:szCs w:val="22"/>
        </w:rPr>
        <w:t xml:space="preserve"> EUR</w:t>
      </w:r>
    </w:p>
    <w:p w:rsidR="00FC4452" w:rsidRPr="00DF37E6" w:rsidRDefault="00FC4452" w:rsidP="00FC4452">
      <w:pPr>
        <w:numPr>
          <w:ilvl w:val="0"/>
          <w:numId w:val="1"/>
        </w:numPr>
        <w:tabs>
          <w:tab w:val="clear" w:pos="720"/>
          <w:tab w:val="num" w:pos="567"/>
          <w:tab w:val="right" w:pos="7088"/>
        </w:tabs>
        <w:ind w:left="567" w:hanging="207"/>
        <w:jc w:val="both"/>
        <w:rPr>
          <w:rFonts w:ascii="Arial Narrow" w:hAnsi="Arial Narrow"/>
          <w:sz w:val="22"/>
          <w:szCs w:val="22"/>
        </w:rPr>
      </w:pPr>
      <w:r w:rsidRPr="00DF37E6">
        <w:rPr>
          <w:rFonts w:ascii="Arial Narrow" w:hAnsi="Arial Narrow"/>
          <w:sz w:val="22"/>
          <w:szCs w:val="22"/>
        </w:rPr>
        <w:t>voči štátnym fondom - ŠFRB</w:t>
      </w:r>
      <w:r w:rsidRPr="00DF37E6">
        <w:rPr>
          <w:rFonts w:ascii="Arial Narrow" w:hAnsi="Arial Narrow"/>
          <w:sz w:val="22"/>
          <w:szCs w:val="22"/>
        </w:rPr>
        <w:tab/>
        <w:t>5</w:t>
      </w:r>
      <w:r>
        <w:rPr>
          <w:rFonts w:ascii="Arial Narrow" w:hAnsi="Arial Narrow"/>
          <w:sz w:val="22"/>
          <w:szCs w:val="22"/>
        </w:rPr>
        <w:t>12 450,88</w:t>
      </w:r>
      <w:r w:rsidRPr="00DF37E6">
        <w:rPr>
          <w:rFonts w:ascii="Arial Narrow" w:hAnsi="Arial Narrow"/>
          <w:sz w:val="22"/>
          <w:szCs w:val="22"/>
        </w:rPr>
        <w:t xml:space="preserve"> EUR</w:t>
      </w:r>
    </w:p>
    <w:p w:rsidR="00FC4452" w:rsidRPr="00DF37E6" w:rsidRDefault="00FC4452" w:rsidP="00FC4452">
      <w:pPr>
        <w:numPr>
          <w:ilvl w:val="0"/>
          <w:numId w:val="1"/>
        </w:numPr>
        <w:tabs>
          <w:tab w:val="clear" w:pos="720"/>
          <w:tab w:val="num" w:pos="567"/>
          <w:tab w:val="right" w:pos="7088"/>
        </w:tabs>
        <w:ind w:left="567" w:hanging="207"/>
        <w:jc w:val="both"/>
        <w:rPr>
          <w:rFonts w:ascii="Arial Narrow" w:hAnsi="Arial Narrow"/>
          <w:sz w:val="22"/>
          <w:szCs w:val="22"/>
        </w:rPr>
      </w:pPr>
      <w:r w:rsidRPr="00DF37E6">
        <w:rPr>
          <w:rFonts w:ascii="Arial Narrow" w:hAnsi="Arial Narrow"/>
          <w:sz w:val="22"/>
          <w:szCs w:val="22"/>
        </w:rPr>
        <w:t xml:space="preserve">voči dodávateľom  </w:t>
      </w:r>
      <w:r w:rsidRPr="00DF37E6">
        <w:rPr>
          <w:rFonts w:ascii="Arial Narrow" w:hAnsi="Arial Narrow"/>
          <w:sz w:val="22"/>
          <w:szCs w:val="22"/>
        </w:rPr>
        <w:tab/>
        <w:t xml:space="preserve">                   </w:t>
      </w:r>
      <w:r>
        <w:rPr>
          <w:rFonts w:ascii="Arial Narrow" w:hAnsi="Arial Narrow"/>
          <w:sz w:val="22"/>
          <w:szCs w:val="22"/>
        </w:rPr>
        <w:t>7 399,90</w:t>
      </w:r>
      <w:r w:rsidRPr="00DF37E6">
        <w:rPr>
          <w:rFonts w:ascii="Arial Narrow" w:hAnsi="Arial Narrow"/>
          <w:sz w:val="22"/>
          <w:szCs w:val="22"/>
        </w:rPr>
        <w:t xml:space="preserve"> EUR</w:t>
      </w:r>
    </w:p>
    <w:p w:rsidR="00FC4452" w:rsidRPr="00DF37E6" w:rsidRDefault="00FC4452" w:rsidP="00FC4452">
      <w:pPr>
        <w:numPr>
          <w:ilvl w:val="0"/>
          <w:numId w:val="1"/>
        </w:numPr>
        <w:tabs>
          <w:tab w:val="clear" w:pos="720"/>
          <w:tab w:val="num" w:pos="567"/>
          <w:tab w:val="right" w:pos="7088"/>
        </w:tabs>
        <w:ind w:left="567" w:hanging="207"/>
        <w:jc w:val="both"/>
        <w:rPr>
          <w:rFonts w:ascii="Arial Narrow" w:hAnsi="Arial Narrow"/>
          <w:sz w:val="22"/>
          <w:szCs w:val="22"/>
        </w:rPr>
      </w:pPr>
      <w:r w:rsidRPr="00DF37E6">
        <w:rPr>
          <w:rFonts w:ascii="Arial Narrow" w:hAnsi="Arial Narrow"/>
          <w:sz w:val="22"/>
          <w:szCs w:val="22"/>
        </w:rPr>
        <w:t xml:space="preserve">voči zamestnancom   </w:t>
      </w:r>
      <w:r w:rsidRPr="00DF37E6">
        <w:rPr>
          <w:rFonts w:ascii="Arial Narrow" w:hAnsi="Arial Narrow"/>
          <w:sz w:val="22"/>
          <w:szCs w:val="22"/>
        </w:rPr>
        <w:tab/>
        <w:t xml:space="preserve">                   </w:t>
      </w:r>
      <w:r>
        <w:rPr>
          <w:rFonts w:ascii="Arial Narrow" w:hAnsi="Arial Narrow"/>
          <w:sz w:val="22"/>
          <w:szCs w:val="22"/>
        </w:rPr>
        <w:t>7 639,03</w:t>
      </w:r>
      <w:r w:rsidRPr="00DF37E6">
        <w:rPr>
          <w:rFonts w:ascii="Arial Narrow" w:hAnsi="Arial Narrow"/>
          <w:sz w:val="22"/>
          <w:szCs w:val="22"/>
        </w:rPr>
        <w:t xml:space="preserve"> EUR</w:t>
      </w:r>
    </w:p>
    <w:p w:rsidR="00FC4452" w:rsidRDefault="00FC4452" w:rsidP="00FC4452">
      <w:pPr>
        <w:numPr>
          <w:ilvl w:val="0"/>
          <w:numId w:val="1"/>
        </w:numPr>
        <w:tabs>
          <w:tab w:val="clear" w:pos="720"/>
          <w:tab w:val="num" w:pos="567"/>
          <w:tab w:val="right" w:pos="7088"/>
        </w:tabs>
        <w:ind w:left="567" w:hanging="207"/>
        <w:jc w:val="both"/>
        <w:rPr>
          <w:rFonts w:ascii="Arial Narrow" w:hAnsi="Arial Narrow"/>
          <w:sz w:val="22"/>
          <w:szCs w:val="22"/>
        </w:rPr>
      </w:pPr>
      <w:r w:rsidRPr="00DF37E6">
        <w:rPr>
          <w:rFonts w:ascii="Arial Narrow" w:hAnsi="Arial Narrow"/>
          <w:sz w:val="22"/>
          <w:szCs w:val="22"/>
        </w:rPr>
        <w:t>voči daňovému úradu</w:t>
      </w:r>
      <w:r w:rsidRPr="00DF37E6">
        <w:rPr>
          <w:rFonts w:ascii="Arial Narrow" w:hAnsi="Arial Narrow"/>
          <w:sz w:val="22"/>
          <w:szCs w:val="22"/>
        </w:rPr>
        <w:tab/>
      </w:r>
      <w:r>
        <w:rPr>
          <w:rFonts w:ascii="Arial Narrow" w:hAnsi="Arial Narrow"/>
          <w:sz w:val="22"/>
          <w:szCs w:val="22"/>
        </w:rPr>
        <w:t>1 162,46</w:t>
      </w:r>
      <w:r w:rsidRPr="00DF37E6">
        <w:rPr>
          <w:rFonts w:ascii="Arial Narrow" w:hAnsi="Arial Narrow"/>
          <w:sz w:val="22"/>
          <w:szCs w:val="22"/>
        </w:rPr>
        <w:t xml:space="preserve"> EUR</w:t>
      </w:r>
    </w:p>
    <w:p w:rsidR="00FC4452" w:rsidRDefault="00FC4452" w:rsidP="00FC4452">
      <w:pPr>
        <w:numPr>
          <w:ilvl w:val="0"/>
          <w:numId w:val="1"/>
        </w:numPr>
        <w:tabs>
          <w:tab w:val="clear" w:pos="720"/>
          <w:tab w:val="num" w:pos="567"/>
          <w:tab w:val="right" w:pos="7088"/>
        </w:tabs>
        <w:ind w:left="567" w:hanging="207"/>
        <w:jc w:val="both"/>
        <w:rPr>
          <w:rFonts w:ascii="Arial Narrow" w:hAnsi="Arial Narrow"/>
          <w:sz w:val="22"/>
          <w:szCs w:val="22"/>
        </w:rPr>
      </w:pPr>
      <w:r>
        <w:rPr>
          <w:rFonts w:ascii="Arial Narrow" w:hAnsi="Arial Narrow"/>
          <w:sz w:val="22"/>
          <w:szCs w:val="22"/>
        </w:rPr>
        <w:t>voči zdravotným pouisťovniam</w:t>
      </w:r>
      <w:r>
        <w:rPr>
          <w:rFonts w:ascii="Arial Narrow" w:hAnsi="Arial Narrow"/>
          <w:sz w:val="22"/>
          <w:szCs w:val="22"/>
        </w:rPr>
        <w:tab/>
        <w:t>1 763,37 EUR</w:t>
      </w:r>
    </w:p>
    <w:p w:rsidR="00FC4452" w:rsidRPr="00DF37E6" w:rsidRDefault="00FC4452" w:rsidP="00FC4452">
      <w:pPr>
        <w:numPr>
          <w:ilvl w:val="0"/>
          <w:numId w:val="1"/>
        </w:numPr>
        <w:tabs>
          <w:tab w:val="clear" w:pos="720"/>
          <w:tab w:val="num" w:pos="567"/>
          <w:tab w:val="right" w:pos="7088"/>
        </w:tabs>
        <w:ind w:left="567" w:hanging="207"/>
        <w:jc w:val="both"/>
        <w:rPr>
          <w:rFonts w:ascii="Arial Narrow" w:hAnsi="Arial Narrow"/>
          <w:sz w:val="22"/>
          <w:szCs w:val="22"/>
        </w:rPr>
      </w:pPr>
      <w:r>
        <w:rPr>
          <w:rFonts w:ascii="Arial Narrow" w:hAnsi="Arial Narrow"/>
          <w:sz w:val="22"/>
          <w:szCs w:val="22"/>
        </w:rPr>
        <w:t>voči Sociálnej poisťovni</w:t>
      </w:r>
      <w:r>
        <w:rPr>
          <w:rFonts w:ascii="Arial Narrow" w:hAnsi="Arial Narrow"/>
          <w:sz w:val="22"/>
          <w:szCs w:val="22"/>
        </w:rPr>
        <w:tab/>
        <w:t>4 764,00 EUR</w:t>
      </w:r>
    </w:p>
    <w:p w:rsidR="00FC4452" w:rsidRPr="00DF37E6" w:rsidRDefault="00FC4452" w:rsidP="00FC4452">
      <w:pPr>
        <w:numPr>
          <w:ilvl w:val="0"/>
          <w:numId w:val="1"/>
        </w:numPr>
        <w:tabs>
          <w:tab w:val="clear" w:pos="720"/>
          <w:tab w:val="num" w:pos="567"/>
          <w:tab w:val="right" w:pos="7088"/>
        </w:tabs>
        <w:ind w:left="567" w:hanging="207"/>
        <w:jc w:val="both"/>
        <w:rPr>
          <w:rFonts w:ascii="Arial Narrow" w:hAnsi="Arial Narrow"/>
          <w:sz w:val="22"/>
          <w:szCs w:val="22"/>
        </w:rPr>
      </w:pPr>
      <w:r w:rsidRPr="00DF37E6">
        <w:rPr>
          <w:rFonts w:ascii="Arial Narrow" w:hAnsi="Arial Narrow"/>
          <w:sz w:val="22"/>
          <w:szCs w:val="22"/>
        </w:rPr>
        <w:t>voči nájomníkom NBD – finančn</w:t>
      </w:r>
      <w:r>
        <w:rPr>
          <w:rFonts w:ascii="Arial Narrow" w:hAnsi="Arial Narrow"/>
          <w:sz w:val="22"/>
          <w:szCs w:val="22"/>
        </w:rPr>
        <w:t>á</w:t>
      </w:r>
      <w:r w:rsidRPr="00DF37E6">
        <w:rPr>
          <w:rFonts w:ascii="Arial Narrow" w:hAnsi="Arial Narrow"/>
          <w:sz w:val="22"/>
          <w:szCs w:val="22"/>
        </w:rPr>
        <w:t xml:space="preserve"> zábezpeka</w:t>
      </w:r>
      <w:r w:rsidRPr="00DF37E6">
        <w:rPr>
          <w:rFonts w:ascii="Arial Narrow" w:hAnsi="Arial Narrow"/>
          <w:sz w:val="22"/>
          <w:szCs w:val="22"/>
        </w:rPr>
        <w:tab/>
        <w:t>16</w:t>
      </w:r>
      <w:r>
        <w:rPr>
          <w:rFonts w:ascii="Arial Narrow" w:hAnsi="Arial Narrow"/>
          <w:sz w:val="22"/>
          <w:szCs w:val="22"/>
        </w:rPr>
        <w:t> 379,48</w:t>
      </w:r>
      <w:r w:rsidRPr="00DF37E6">
        <w:rPr>
          <w:rFonts w:ascii="Arial Narrow" w:hAnsi="Arial Narrow"/>
          <w:sz w:val="22"/>
          <w:szCs w:val="22"/>
        </w:rPr>
        <w:t xml:space="preserve"> EUR</w:t>
      </w:r>
    </w:p>
    <w:p w:rsidR="00FC4452" w:rsidRDefault="00FC4452" w:rsidP="00FC4452">
      <w:pPr>
        <w:numPr>
          <w:ilvl w:val="0"/>
          <w:numId w:val="1"/>
        </w:numPr>
        <w:tabs>
          <w:tab w:val="clear" w:pos="720"/>
          <w:tab w:val="num" w:pos="567"/>
          <w:tab w:val="right" w:pos="7088"/>
        </w:tabs>
        <w:ind w:left="567" w:hanging="207"/>
        <w:jc w:val="both"/>
        <w:rPr>
          <w:rFonts w:ascii="Arial Narrow" w:hAnsi="Arial Narrow"/>
          <w:sz w:val="22"/>
          <w:szCs w:val="22"/>
        </w:rPr>
      </w:pPr>
      <w:r w:rsidRPr="00DF37E6">
        <w:rPr>
          <w:rFonts w:ascii="Arial Narrow" w:hAnsi="Arial Narrow"/>
          <w:sz w:val="22"/>
          <w:szCs w:val="22"/>
        </w:rPr>
        <w:t>voči štátnemu rozpočtu – nevyčerpané pren.komp.</w:t>
      </w:r>
      <w:r w:rsidRPr="00DF37E6">
        <w:rPr>
          <w:rFonts w:ascii="Arial Narrow" w:hAnsi="Arial Narrow"/>
          <w:sz w:val="22"/>
          <w:szCs w:val="22"/>
        </w:rPr>
        <w:tab/>
      </w:r>
      <w:r>
        <w:rPr>
          <w:rFonts w:ascii="Arial Narrow" w:hAnsi="Arial Narrow"/>
          <w:sz w:val="22"/>
          <w:szCs w:val="22"/>
        </w:rPr>
        <w:t>1 160,63</w:t>
      </w:r>
      <w:r w:rsidRPr="00DF37E6">
        <w:rPr>
          <w:rFonts w:ascii="Arial Narrow" w:hAnsi="Arial Narrow"/>
          <w:sz w:val="22"/>
          <w:szCs w:val="22"/>
        </w:rPr>
        <w:t xml:space="preserve"> EUR</w:t>
      </w:r>
    </w:p>
    <w:p w:rsidR="00FC4452" w:rsidRPr="00DF37E6" w:rsidRDefault="00FC4452" w:rsidP="00FC4452">
      <w:pPr>
        <w:numPr>
          <w:ilvl w:val="0"/>
          <w:numId w:val="1"/>
        </w:numPr>
        <w:tabs>
          <w:tab w:val="clear" w:pos="720"/>
          <w:tab w:val="num" w:pos="567"/>
          <w:tab w:val="right" w:pos="7088"/>
        </w:tabs>
        <w:ind w:left="567" w:hanging="207"/>
        <w:jc w:val="both"/>
        <w:rPr>
          <w:rFonts w:ascii="Arial Narrow" w:hAnsi="Arial Narrow"/>
          <w:sz w:val="22"/>
          <w:szCs w:val="22"/>
        </w:rPr>
      </w:pPr>
      <w:r>
        <w:rPr>
          <w:rFonts w:ascii="Arial Narrow" w:hAnsi="Arial Narrow"/>
          <w:sz w:val="22"/>
          <w:szCs w:val="22"/>
        </w:rPr>
        <w:t xml:space="preserve">voči štátnemu rozpočtu – nevyč.dotácia MF SR </w:t>
      </w:r>
      <w:r>
        <w:rPr>
          <w:rFonts w:ascii="Arial Narrow" w:hAnsi="Arial Narrow"/>
          <w:sz w:val="22"/>
          <w:szCs w:val="22"/>
        </w:rPr>
        <w:tab/>
        <w:t>11 000,00 EUR</w:t>
      </w:r>
    </w:p>
    <w:p w:rsidR="00FC4452" w:rsidRPr="00DF37E6" w:rsidRDefault="00FC4452" w:rsidP="00FC4452">
      <w:pPr>
        <w:numPr>
          <w:ilvl w:val="0"/>
          <w:numId w:val="1"/>
        </w:numPr>
        <w:tabs>
          <w:tab w:val="clear" w:pos="720"/>
          <w:tab w:val="num" w:pos="567"/>
          <w:tab w:val="right" w:pos="7088"/>
        </w:tabs>
        <w:ind w:left="567" w:hanging="207"/>
        <w:jc w:val="both"/>
        <w:rPr>
          <w:rFonts w:ascii="Arial Narrow" w:hAnsi="Arial Narrow"/>
          <w:sz w:val="22"/>
          <w:szCs w:val="22"/>
        </w:rPr>
      </w:pPr>
      <w:r w:rsidRPr="00DF37E6">
        <w:rPr>
          <w:rFonts w:ascii="Arial Narrow" w:hAnsi="Arial Narrow"/>
          <w:sz w:val="22"/>
          <w:szCs w:val="22"/>
        </w:rPr>
        <w:t>rezervy</w:t>
      </w:r>
      <w:r w:rsidRPr="00DF37E6">
        <w:rPr>
          <w:rFonts w:ascii="Arial Narrow" w:hAnsi="Arial Narrow"/>
          <w:sz w:val="22"/>
          <w:szCs w:val="22"/>
        </w:rPr>
        <w:tab/>
        <w:t>1 </w:t>
      </w:r>
      <w:r>
        <w:rPr>
          <w:rFonts w:ascii="Arial Narrow" w:hAnsi="Arial Narrow"/>
          <w:sz w:val="22"/>
          <w:szCs w:val="22"/>
        </w:rPr>
        <w:t>3</w:t>
      </w:r>
      <w:r w:rsidRPr="00DF37E6">
        <w:rPr>
          <w:rFonts w:ascii="Arial Narrow" w:hAnsi="Arial Narrow"/>
          <w:sz w:val="22"/>
          <w:szCs w:val="22"/>
        </w:rPr>
        <w:t>00,00 EUR</w:t>
      </w:r>
    </w:p>
    <w:p w:rsidR="00FC4452" w:rsidRPr="00DF37E6" w:rsidRDefault="00FC4452" w:rsidP="00FC4452">
      <w:pPr>
        <w:ind w:left="360"/>
        <w:jc w:val="both"/>
        <w:rPr>
          <w:rFonts w:ascii="Arial Narrow" w:hAnsi="Arial Narrow"/>
          <w:sz w:val="22"/>
          <w:szCs w:val="22"/>
        </w:rPr>
      </w:pPr>
    </w:p>
    <w:p w:rsidR="00FC4452" w:rsidRPr="00DF37E6" w:rsidRDefault="00FC4452" w:rsidP="00FC4452">
      <w:pPr>
        <w:rPr>
          <w:rFonts w:ascii="Arial Narrow" w:hAnsi="Arial Narrow"/>
          <w:b/>
          <w:sz w:val="22"/>
          <w:szCs w:val="22"/>
          <w:u w:val="single"/>
        </w:rPr>
      </w:pPr>
      <w:r w:rsidRPr="00DF37E6">
        <w:rPr>
          <w:rFonts w:ascii="Arial Narrow" w:hAnsi="Arial Narrow"/>
          <w:b/>
          <w:sz w:val="22"/>
          <w:szCs w:val="22"/>
          <w:u w:val="single"/>
        </w:rPr>
        <w:t xml:space="preserve">Prepočet podmienok dodržiavania § 17 ods. 7  zákona č. 583/2004 Z. z. o rozpočtových pravidlách územnej samosprávy a o zmene niektorých zákonov                           </w:t>
      </w:r>
    </w:p>
    <w:p w:rsidR="00FC4452" w:rsidRPr="00DF37E6" w:rsidRDefault="00FC4452" w:rsidP="00FC4452">
      <w:pPr>
        <w:rPr>
          <w:rFonts w:ascii="Arial Narrow" w:hAnsi="Arial Narrow"/>
          <w:b/>
          <w:sz w:val="22"/>
          <w:szCs w:val="22"/>
        </w:rPr>
      </w:pPr>
      <w:r w:rsidRPr="00DF37E6">
        <w:rPr>
          <w:rFonts w:ascii="Arial Narrow" w:hAnsi="Arial Narrow"/>
          <w:b/>
          <w:sz w:val="22"/>
          <w:szCs w:val="22"/>
        </w:rPr>
        <w:t>Ods. 6a/ celková suma dlhu obce alebo vyššieho územného celku neprekročí 60% skutočných bežných príjmov predchádzajúceho rozpočtového roka</w:t>
      </w:r>
    </w:p>
    <w:p w:rsidR="00FC4452" w:rsidRPr="00DF37E6" w:rsidRDefault="00FC4452" w:rsidP="00FC4452">
      <w:pPr>
        <w:rPr>
          <w:rFonts w:ascii="Arial Narrow" w:hAnsi="Arial Narrow"/>
          <w:sz w:val="22"/>
          <w:szCs w:val="22"/>
        </w:rPr>
      </w:pPr>
    </w:p>
    <w:p w:rsidR="00FC4452" w:rsidRPr="00DF37E6" w:rsidRDefault="00FC4452" w:rsidP="00FC4452">
      <w:pPr>
        <w:rPr>
          <w:rFonts w:ascii="Arial Narrow" w:hAnsi="Arial Narrow"/>
          <w:bCs/>
          <w:sz w:val="22"/>
          <w:szCs w:val="22"/>
        </w:rPr>
      </w:pPr>
      <w:r w:rsidRPr="00DF37E6">
        <w:rPr>
          <w:rFonts w:ascii="Arial Narrow" w:hAnsi="Arial Narrow"/>
          <w:sz w:val="22"/>
          <w:szCs w:val="22"/>
        </w:rPr>
        <w:t>Skutočné bežné príjmy z predchádzajúceho rozpočtového roka - 201</w:t>
      </w:r>
      <w:r>
        <w:rPr>
          <w:rFonts w:ascii="Arial Narrow" w:hAnsi="Arial Narrow"/>
          <w:sz w:val="22"/>
          <w:szCs w:val="22"/>
        </w:rPr>
        <w:t>4</w:t>
      </w:r>
      <w:r w:rsidRPr="00DF37E6">
        <w:rPr>
          <w:rFonts w:ascii="Arial Narrow" w:hAnsi="Arial Narrow"/>
          <w:b/>
          <w:sz w:val="22"/>
          <w:szCs w:val="22"/>
        </w:rPr>
        <w:t xml:space="preserve">:        </w:t>
      </w:r>
      <w:r w:rsidRPr="00DF37E6">
        <w:rPr>
          <w:rFonts w:ascii="Arial Narrow" w:hAnsi="Arial Narrow"/>
          <w:b/>
          <w:sz w:val="22"/>
          <w:szCs w:val="22"/>
        </w:rPr>
        <w:tab/>
      </w:r>
      <w:r w:rsidRPr="00DF37E6">
        <w:rPr>
          <w:rFonts w:ascii="Arial Narrow" w:hAnsi="Arial Narrow"/>
          <w:b/>
          <w:sz w:val="22"/>
          <w:szCs w:val="22"/>
        </w:rPr>
        <w:tab/>
        <w:t>9</w:t>
      </w:r>
      <w:r>
        <w:rPr>
          <w:rFonts w:ascii="Arial Narrow" w:hAnsi="Arial Narrow"/>
          <w:b/>
          <w:sz w:val="22"/>
          <w:szCs w:val="22"/>
        </w:rPr>
        <w:t>50 429,45</w:t>
      </w:r>
      <w:r w:rsidRPr="00DF37E6">
        <w:rPr>
          <w:rFonts w:ascii="Arial Narrow" w:hAnsi="Arial Narrow"/>
          <w:sz w:val="22"/>
          <w:szCs w:val="22"/>
        </w:rPr>
        <w:t xml:space="preserve"> EUR</w:t>
      </w:r>
    </w:p>
    <w:p w:rsidR="00FC4452" w:rsidRPr="00DF37E6" w:rsidRDefault="00FC4452" w:rsidP="00FC4452">
      <w:pPr>
        <w:rPr>
          <w:rFonts w:ascii="Arial Narrow" w:hAnsi="Arial Narrow"/>
          <w:b/>
          <w:sz w:val="22"/>
          <w:szCs w:val="22"/>
        </w:rPr>
      </w:pPr>
      <w:r w:rsidRPr="00DF37E6">
        <w:rPr>
          <w:rFonts w:ascii="Arial Narrow" w:hAnsi="Arial Narrow"/>
          <w:b/>
          <w:sz w:val="22"/>
          <w:szCs w:val="22"/>
        </w:rPr>
        <w:t xml:space="preserve"> - z toho 60%   =   5</w:t>
      </w:r>
      <w:r>
        <w:rPr>
          <w:rFonts w:ascii="Arial Narrow" w:hAnsi="Arial Narrow"/>
          <w:b/>
          <w:sz w:val="22"/>
          <w:szCs w:val="22"/>
        </w:rPr>
        <w:t>70 257,67</w:t>
      </w:r>
      <w:r w:rsidRPr="00DF37E6">
        <w:rPr>
          <w:rFonts w:ascii="Arial Narrow" w:hAnsi="Arial Narrow"/>
          <w:b/>
          <w:sz w:val="22"/>
          <w:szCs w:val="22"/>
        </w:rPr>
        <w:t xml:space="preserve"> EUR</w:t>
      </w:r>
    </w:p>
    <w:p w:rsidR="00FC4452" w:rsidRPr="00DF37E6" w:rsidRDefault="00FC4452" w:rsidP="00FC4452">
      <w:pPr>
        <w:rPr>
          <w:rFonts w:ascii="Arial Narrow" w:hAnsi="Arial Narrow"/>
          <w:b/>
          <w:sz w:val="22"/>
          <w:szCs w:val="22"/>
          <w:u w:val="single"/>
        </w:rPr>
      </w:pPr>
    </w:p>
    <w:p w:rsidR="00FC4452" w:rsidRPr="00BA59FA" w:rsidRDefault="00FC4452" w:rsidP="00FC4452">
      <w:pPr>
        <w:rPr>
          <w:rFonts w:ascii="Arial Narrow" w:hAnsi="Arial Narrow"/>
          <w:sz w:val="22"/>
          <w:szCs w:val="22"/>
        </w:rPr>
      </w:pPr>
      <w:r w:rsidRPr="00BA59FA">
        <w:rPr>
          <w:rFonts w:ascii="Arial Narrow" w:hAnsi="Arial Narrow"/>
          <w:sz w:val="22"/>
          <w:szCs w:val="22"/>
        </w:rPr>
        <w:t>Celková suma dlhu obce k 31.12.201</w:t>
      </w:r>
      <w:r>
        <w:rPr>
          <w:rFonts w:ascii="Arial Narrow" w:hAnsi="Arial Narrow"/>
          <w:sz w:val="22"/>
          <w:szCs w:val="22"/>
        </w:rPr>
        <w:t>5</w:t>
      </w:r>
      <w:r w:rsidRPr="00BA59FA">
        <w:rPr>
          <w:rFonts w:ascii="Arial Narrow" w:hAnsi="Arial Narrow"/>
          <w:sz w:val="22"/>
          <w:szCs w:val="22"/>
        </w:rPr>
        <w:t>:</w:t>
      </w:r>
    </w:p>
    <w:p w:rsidR="00FC4452" w:rsidRPr="00DF37E6" w:rsidRDefault="00FC4452" w:rsidP="00FC4452">
      <w:pPr>
        <w:rPr>
          <w:rFonts w:ascii="Arial Narrow" w:hAnsi="Arial Narrow"/>
          <w:bCs/>
          <w:sz w:val="22"/>
          <w:szCs w:val="22"/>
        </w:rPr>
      </w:pPr>
      <w:r w:rsidRPr="00DF37E6">
        <w:rPr>
          <w:rFonts w:ascii="Arial Narrow" w:hAnsi="Arial Narrow"/>
          <w:bCs/>
          <w:sz w:val="22"/>
          <w:szCs w:val="22"/>
        </w:rPr>
        <w:t>Úver - Prima banka Slovensko a.s. -  výstavba MŠ</w:t>
      </w:r>
      <w:r w:rsidRPr="00DF37E6">
        <w:rPr>
          <w:rFonts w:ascii="Arial Narrow" w:hAnsi="Arial Narrow"/>
          <w:bCs/>
          <w:sz w:val="22"/>
          <w:szCs w:val="22"/>
        </w:rPr>
        <w:tab/>
      </w:r>
      <w:r w:rsidRPr="00DF37E6">
        <w:rPr>
          <w:rFonts w:ascii="Arial Narrow" w:hAnsi="Arial Narrow"/>
          <w:bCs/>
          <w:sz w:val="22"/>
          <w:szCs w:val="22"/>
        </w:rPr>
        <w:tab/>
      </w:r>
      <w:r w:rsidRPr="00DF37E6">
        <w:rPr>
          <w:rFonts w:ascii="Arial Narrow" w:hAnsi="Arial Narrow"/>
          <w:bCs/>
          <w:sz w:val="22"/>
          <w:szCs w:val="22"/>
        </w:rPr>
        <w:tab/>
        <w:t xml:space="preserve">                </w:t>
      </w:r>
      <w:r w:rsidRPr="00DF37E6">
        <w:rPr>
          <w:rFonts w:ascii="Arial Narrow" w:hAnsi="Arial Narrow"/>
          <w:bCs/>
          <w:sz w:val="22"/>
          <w:szCs w:val="22"/>
        </w:rPr>
        <w:tab/>
        <w:t>1</w:t>
      </w:r>
      <w:r>
        <w:rPr>
          <w:rFonts w:ascii="Arial Narrow" w:hAnsi="Arial Narrow"/>
          <w:bCs/>
          <w:sz w:val="22"/>
          <w:szCs w:val="22"/>
        </w:rPr>
        <w:t>36 701,54</w:t>
      </w:r>
      <w:r w:rsidRPr="00DF37E6">
        <w:rPr>
          <w:rFonts w:ascii="Arial Narrow" w:hAnsi="Arial Narrow"/>
          <w:bCs/>
          <w:sz w:val="22"/>
          <w:szCs w:val="22"/>
        </w:rPr>
        <w:t xml:space="preserve"> EUR</w:t>
      </w:r>
    </w:p>
    <w:p w:rsidR="00FC4452" w:rsidRPr="00DF37E6" w:rsidRDefault="00FC4452" w:rsidP="00FC4452">
      <w:pPr>
        <w:rPr>
          <w:rFonts w:ascii="Arial Narrow" w:hAnsi="Arial Narrow"/>
          <w:bCs/>
          <w:sz w:val="22"/>
          <w:szCs w:val="22"/>
        </w:rPr>
      </w:pPr>
    </w:p>
    <w:p w:rsidR="00FC4452" w:rsidRPr="00DF37E6" w:rsidRDefault="00FC4452" w:rsidP="00FC4452">
      <w:pPr>
        <w:pStyle w:val="Zkladntext2"/>
        <w:pBdr>
          <w:bottom w:val="single" w:sz="6" w:space="1" w:color="auto"/>
        </w:pBdr>
        <w:rPr>
          <w:rFonts w:ascii="Arial Narrow" w:hAnsi="Arial Narrow"/>
          <w:bCs/>
          <w:sz w:val="22"/>
          <w:szCs w:val="22"/>
        </w:rPr>
      </w:pPr>
    </w:p>
    <w:p w:rsidR="00FC4452" w:rsidRPr="00BA59FA" w:rsidRDefault="00FC4452" w:rsidP="00FC4452">
      <w:pPr>
        <w:rPr>
          <w:rFonts w:ascii="Arial Narrow" w:hAnsi="Arial Narrow"/>
          <w:bCs/>
          <w:sz w:val="22"/>
          <w:szCs w:val="22"/>
        </w:rPr>
      </w:pPr>
      <w:r>
        <w:rPr>
          <w:rFonts w:ascii="Arial Narrow" w:hAnsi="Arial Narrow"/>
          <w:bCs/>
          <w:sz w:val="22"/>
          <w:szCs w:val="22"/>
        </w:rPr>
        <w:t>Zostatok úverov k 31.12.2015</w:t>
      </w:r>
      <w:r w:rsidRPr="00BA59FA">
        <w:rPr>
          <w:rFonts w:ascii="Arial Narrow" w:hAnsi="Arial Narrow"/>
          <w:bCs/>
          <w:sz w:val="22"/>
          <w:szCs w:val="22"/>
        </w:rPr>
        <w:t xml:space="preserve">                                                                        </w:t>
      </w:r>
      <w:r w:rsidRPr="00BA59FA">
        <w:rPr>
          <w:rFonts w:ascii="Arial Narrow" w:hAnsi="Arial Narrow"/>
          <w:bCs/>
          <w:sz w:val="22"/>
          <w:szCs w:val="22"/>
        </w:rPr>
        <w:tab/>
      </w:r>
      <w:r w:rsidRPr="00BA59FA">
        <w:rPr>
          <w:rFonts w:ascii="Arial Narrow" w:hAnsi="Arial Narrow"/>
          <w:bCs/>
          <w:sz w:val="22"/>
          <w:szCs w:val="22"/>
        </w:rPr>
        <w:tab/>
        <w:t>1</w:t>
      </w:r>
      <w:r>
        <w:rPr>
          <w:rFonts w:ascii="Arial Narrow" w:hAnsi="Arial Narrow"/>
          <w:bCs/>
          <w:sz w:val="22"/>
          <w:szCs w:val="22"/>
        </w:rPr>
        <w:t>36 701,54</w:t>
      </w:r>
      <w:r w:rsidRPr="00BA59FA">
        <w:rPr>
          <w:rFonts w:ascii="Arial Narrow" w:hAnsi="Arial Narrow"/>
          <w:bCs/>
          <w:sz w:val="22"/>
          <w:szCs w:val="22"/>
        </w:rPr>
        <w:t xml:space="preserve"> EUR                                              </w:t>
      </w:r>
    </w:p>
    <w:p w:rsidR="00FC4452" w:rsidRPr="00DF37E6" w:rsidRDefault="00FC4452" w:rsidP="00FC4452">
      <w:pPr>
        <w:rPr>
          <w:rFonts w:ascii="Arial Narrow" w:hAnsi="Arial Narrow"/>
          <w:b/>
          <w:bCs/>
          <w:sz w:val="22"/>
          <w:szCs w:val="22"/>
        </w:rPr>
      </w:pPr>
    </w:p>
    <w:p w:rsidR="00FC4452" w:rsidRPr="00DF37E6" w:rsidRDefault="00FC4452" w:rsidP="00FC4452">
      <w:pPr>
        <w:ind w:left="2124" w:firstLine="708"/>
        <w:rPr>
          <w:rFonts w:ascii="Arial Narrow" w:hAnsi="Arial Narrow"/>
          <w:b/>
          <w:bCs/>
          <w:sz w:val="22"/>
          <w:szCs w:val="22"/>
        </w:rPr>
      </w:pPr>
    </w:p>
    <w:p w:rsidR="00FC4452" w:rsidRPr="00BA59FA" w:rsidRDefault="00FC4452" w:rsidP="00FC4452">
      <w:pPr>
        <w:rPr>
          <w:rFonts w:ascii="Arial Narrow" w:hAnsi="Arial Narrow"/>
          <w:sz w:val="22"/>
          <w:szCs w:val="22"/>
        </w:rPr>
      </w:pPr>
      <w:r w:rsidRPr="00BA59FA">
        <w:rPr>
          <w:rFonts w:ascii="Arial Narrow" w:hAnsi="Arial Narrow"/>
          <w:bCs/>
          <w:sz w:val="22"/>
          <w:szCs w:val="22"/>
        </w:rPr>
        <w:t>5</w:t>
      </w:r>
      <w:r>
        <w:rPr>
          <w:rFonts w:ascii="Arial Narrow" w:hAnsi="Arial Narrow"/>
          <w:bCs/>
          <w:sz w:val="22"/>
          <w:szCs w:val="22"/>
        </w:rPr>
        <w:t>70 257,67</w:t>
      </w:r>
      <w:r w:rsidRPr="00BA59FA">
        <w:rPr>
          <w:rFonts w:ascii="Arial Narrow" w:hAnsi="Arial Narrow"/>
          <w:bCs/>
          <w:sz w:val="22"/>
          <w:szCs w:val="22"/>
        </w:rPr>
        <w:t xml:space="preserve"> EUR</w:t>
      </w:r>
      <w:r w:rsidRPr="00BA59FA">
        <w:rPr>
          <w:rFonts w:ascii="Arial Narrow" w:hAnsi="Arial Narrow"/>
          <w:sz w:val="22"/>
          <w:szCs w:val="22"/>
        </w:rPr>
        <w:t xml:space="preserve">  &gt;  1</w:t>
      </w:r>
      <w:r>
        <w:rPr>
          <w:rFonts w:ascii="Arial Narrow" w:hAnsi="Arial Narrow"/>
          <w:sz w:val="22"/>
          <w:szCs w:val="22"/>
        </w:rPr>
        <w:t>36 701,54</w:t>
      </w:r>
      <w:r w:rsidRPr="00BA59FA">
        <w:rPr>
          <w:rFonts w:ascii="Arial Narrow" w:hAnsi="Arial Narrow"/>
          <w:sz w:val="22"/>
          <w:szCs w:val="22"/>
        </w:rPr>
        <w:t xml:space="preserve"> EUR  t.j. 1</w:t>
      </w:r>
      <w:r>
        <w:rPr>
          <w:rFonts w:ascii="Arial Narrow" w:hAnsi="Arial Narrow"/>
          <w:sz w:val="22"/>
          <w:szCs w:val="22"/>
        </w:rPr>
        <w:t>4,38</w:t>
      </w:r>
      <w:r w:rsidRPr="00BA59FA">
        <w:rPr>
          <w:rFonts w:ascii="Arial Narrow" w:hAnsi="Arial Narrow"/>
          <w:sz w:val="22"/>
          <w:szCs w:val="22"/>
        </w:rPr>
        <w:t xml:space="preserve"> % bežných príjmov predchádzajúceho rozpočtového roka</w:t>
      </w:r>
    </w:p>
    <w:p w:rsidR="00FC4452" w:rsidRPr="00DF37E6" w:rsidRDefault="00FC4452" w:rsidP="00FC4452">
      <w:pPr>
        <w:rPr>
          <w:rFonts w:ascii="Arial Narrow" w:hAnsi="Arial Narrow"/>
          <w:b/>
          <w:sz w:val="22"/>
          <w:szCs w:val="22"/>
        </w:rPr>
      </w:pPr>
    </w:p>
    <w:p w:rsidR="00FC4452" w:rsidRPr="00DF37E6" w:rsidRDefault="00FC4452" w:rsidP="00FC4452">
      <w:pPr>
        <w:rPr>
          <w:rFonts w:ascii="Arial Narrow" w:hAnsi="Arial Narrow"/>
          <w:b/>
          <w:i/>
          <w:sz w:val="22"/>
          <w:szCs w:val="22"/>
          <w:u w:val="single"/>
        </w:rPr>
      </w:pPr>
      <w:r w:rsidRPr="00DF37E6">
        <w:rPr>
          <w:rFonts w:ascii="Arial Narrow" w:hAnsi="Arial Narrow"/>
          <w:b/>
          <w:i/>
          <w:sz w:val="22"/>
          <w:szCs w:val="22"/>
          <w:u w:val="single"/>
        </w:rPr>
        <w:t>Podmienka § 17 ods. 6a/ je dodržaná</w:t>
      </w:r>
    </w:p>
    <w:p w:rsidR="00FC4452" w:rsidRPr="00DF37E6" w:rsidRDefault="00FC4452" w:rsidP="00FC4452">
      <w:pPr>
        <w:rPr>
          <w:rFonts w:ascii="Arial Narrow" w:hAnsi="Arial Narrow"/>
          <w:b/>
          <w:sz w:val="22"/>
          <w:szCs w:val="22"/>
        </w:rPr>
      </w:pPr>
    </w:p>
    <w:p w:rsidR="00FC4452" w:rsidRPr="00DF37E6" w:rsidRDefault="00FC4452" w:rsidP="00FC4452">
      <w:pPr>
        <w:rPr>
          <w:rFonts w:ascii="Arial Narrow" w:hAnsi="Arial Narrow"/>
          <w:b/>
          <w:sz w:val="22"/>
          <w:szCs w:val="22"/>
        </w:rPr>
      </w:pPr>
      <w:r w:rsidRPr="00DF37E6">
        <w:rPr>
          <w:rFonts w:ascii="Arial Narrow" w:hAnsi="Arial Narrow"/>
          <w:b/>
          <w:sz w:val="22"/>
          <w:szCs w:val="22"/>
        </w:rPr>
        <w:t>Ods. 6b/ suma ročných splátok návratných zdrojov financovania vrátane úhrady výnosov neprekročí 25% skutočných bežných príjmov predchádzajúceho rozpočtového roka</w:t>
      </w:r>
    </w:p>
    <w:p w:rsidR="00FC4452" w:rsidRPr="00DF37E6" w:rsidRDefault="00FC4452" w:rsidP="00FC4452">
      <w:pPr>
        <w:rPr>
          <w:rFonts w:ascii="Arial Narrow" w:hAnsi="Arial Narrow"/>
          <w:b/>
          <w:sz w:val="22"/>
          <w:szCs w:val="22"/>
        </w:rPr>
      </w:pPr>
    </w:p>
    <w:p w:rsidR="00FC4452" w:rsidRPr="00DF37E6" w:rsidRDefault="00FC4452" w:rsidP="00FC4452">
      <w:pPr>
        <w:rPr>
          <w:rFonts w:ascii="Arial Narrow" w:hAnsi="Arial Narrow"/>
          <w:sz w:val="22"/>
          <w:szCs w:val="22"/>
        </w:rPr>
      </w:pPr>
      <w:r w:rsidRPr="00DF37E6">
        <w:rPr>
          <w:rFonts w:ascii="Arial Narrow" w:hAnsi="Arial Narrow"/>
          <w:sz w:val="22"/>
          <w:szCs w:val="22"/>
        </w:rPr>
        <w:t>Skutočné bežné príjmy za predchádzajúceho rozpočtového roka - 201</w:t>
      </w:r>
      <w:r>
        <w:rPr>
          <w:rFonts w:ascii="Arial Narrow" w:hAnsi="Arial Narrow"/>
          <w:sz w:val="22"/>
          <w:szCs w:val="22"/>
        </w:rPr>
        <w:t>4</w:t>
      </w:r>
      <w:r w:rsidRPr="00DF37E6">
        <w:rPr>
          <w:rFonts w:ascii="Arial Narrow" w:hAnsi="Arial Narrow"/>
          <w:b/>
          <w:sz w:val="22"/>
          <w:szCs w:val="22"/>
        </w:rPr>
        <w:t xml:space="preserve"> :        </w:t>
      </w:r>
      <w:r w:rsidRPr="00DF37E6">
        <w:rPr>
          <w:rFonts w:ascii="Arial Narrow" w:hAnsi="Arial Narrow"/>
          <w:b/>
          <w:sz w:val="22"/>
          <w:szCs w:val="22"/>
        </w:rPr>
        <w:tab/>
      </w:r>
      <w:r w:rsidRPr="00DF37E6">
        <w:rPr>
          <w:rFonts w:ascii="Arial Narrow" w:hAnsi="Arial Narrow"/>
          <w:b/>
          <w:sz w:val="22"/>
          <w:szCs w:val="22"/>
        </w:rPr>
        <w:tab/>
      </w:r>
      <w:r w:rsidRPr="00DF37E6">
        <w:rPr>
          <w:rFonts w:ascii="Arial Narrow" w:hAnsi="Arial Narrow"/>
          <w:sz w:val="22"/>
          <w:szCs w:val="22"/>
        </w:rPr>
        <w:t>9</w:t>
      </w:r>
      <w:r>
        <w:rPr>
          <w:rFonts w:ascii="Arial Narrow" w:hAnsi="Arial Narrow"/>
          <w:sz w:val="22"/>
          <w:szCs w:val="22"/>
        </w:rPr>
        <w:t>50 429,45</w:t>
      </w:r>
      <w:r w:rsidRPr="00DF37E6">
        <w:rPr>
          <w:rFonts w:ascii="Arial Narrow" w:hAnsi="Arial Narrow"/>
          <w:sz w:val="22"/>
          <w:szCs w:val="22"/>
        </w:rPr>
        <w:t xml:space="preserve"> EUR</w:t>
      </w:r>
    </w:p>
    <w:p w:rsidR="00FC4452" w:rsidRPr="00DF37E6" w:rsidRDefault="00FC4452" w:rsidP="00FC4452">
      <w:pPr>
        <w:rPr>
          <w:rFonts w:ascii="Arial Narrow" w:hAnsi="Arial Narrow"/>
          <w:b/>
          <w:sz w:val="22"/>
          <w:szCs w:val="22"/>
        </w:rPr>
      </w:pPr>
    </w:p>
    <w:p w:rsidR="00FC4452" w:rsidRPr="00DF37E6" w:rsidRDefault="00FC4452" w:rsidP="00FC4452">
      <w:pPr>
        <w:rPr>
          <w:rFonts w:ascii="Arial Narrow" w:hAnsi="Arial Narrow"/>
          <w:b/>
          <w:sz w:val="22"/>
          <w:szCs w:val="22"/>
        </w:rPr>
      </w:pPr>
      <w:r w:rsidRPr="00DF37E6">
        <w:rPr>
          <w:rFonts w:ascii="Arial Narrow" w:hAnsi="Arial Narrow"/>
          <w:b/>
          <w:sz w:val="22"/>
          <w:szCs w:val="22"/>
        </w:rPr>
        <w:t xml:space="preserve"> - z toho 25%   = 2</w:t>
      </w:r>
      <w:r>
        <w:rPr>
          <w:rFonts w:ascii="Arial Narrow" w:hAnsi="Arial Narrow"/>
          <w:b/>
          <w:sz w:val="22"/>
          <w:szCs w:val="22"/>
        </w:rPr>
        <w:t>3</w:t>
      </w:r>
      <w:r w:rsidRPr="00DF37E6">
        <w:rPr>
          <w:rFonts w:ascii="Arial Narrow" w:hAnsi="Arial Narrow"/>
          <w:b/>
          <w:sz w:val="22"/>
          <w:szCs w:val="22"/>
        </w:rPr>
        <w:t>7 </w:t>
      </w:r>
      <w:r>
        <w:rPr>
          <w:rFonts w:ascii="Arial Narrow" w:hAnsi="Arial Narrow"/>
          <w:b/>
          <w:sz w:val="22"/>
          <w:szCs w:val="22"/>
        </w:rPr>
        <w:t>607</w:t>
      </w:r>
      <w:r w:rsidRPr="00DF37E6">
        <w:rPr>
          <w:rFonts w:ascii="Arial Narrow" w:hAnsi="Arial Narrow"/>
          <w:b/>
          <w:sz w:val="22"/>
          <w:szCs w:val="22"/>
        </w:rPr>
        <w:t>,</w:t>
      </w:r>
      <w:r>
        <w:rPr>
          <w:rFonts w:ascii="Arial Narrow" w:hAnsi="Arial Narrow"/>
          <w:b/>
          <w:sz w:val="22"/>
          <w:szCs w:val="22"/>
        </w:rPr>
        <w:t>36</w:t>
      </w:r>
      <w:r w:rsidRPr="00DF37E6">
        <w:rPr>
          <w:rFonts w:ascii="Arial Narrow" w:hAnsi="Arial Narrow"/>
          <w:b/>
          <w:sz w:val="22"/>
          <w:szCs w:val="22"/>
        </w:rPr>
        <w:t xml:space="preserve"> EUR</w:t>
      </w:r>
    </w:p>
    <w:p w:rsidR="00FC4452" w:rsidRPr="00DF37E6" w:rsidRDefault="00FC4452" w:rsidP="00FC4452">
      <w:pPr>
        <w:rPr>
          <w:rFonts w:ascii="Arial Narrow" w:hAnsi="Arial Narrow"/>
          <w:b/>
          <w:sz w:val="22"/>
          <w:szCs w:val="22"/>
        </w:rPr>
      </w:pPr>
    </w:p>
    <w:p w:rsidR="00FC4452" w:rsidRPr="00BA59FA" w:rsidRDefault="00FC4452" w:rsidP="00FC4452">
      <w:pPr>
        <w:rPr>
          <w:rFonts w:ascii="Arial Narrow" w:hAnsi="Arial Narrow"/>
          <w:sz w:val="22"/>
          <w:szCs w:val="22"/>
        </w:rPr>
      </w:pPr>
      <w:r w:rsidRPr="00BA59FA">
        <w:rPr>
          <w:rFonts w:ascii="Arial Narrow" w:hAnsi="Arial Narrow"/>
          <w:sz w:val="22"/>
          <w:szCs w:val="22"/>
        </w:rPr>
        <w:t>Suma ročných splátok návratných zdrojov financovania vrátane úhrady výnosov  v roku 201</w:t>
      </w:r>
      <w:r>
        <w:rPr>
          <w:rFonts w:ascii="Arial Narrow" w:hAnsi="Arial Narrow"/>
          <w:sz w:val="22"/>
          <w:szCs w:val="22"/>
        </w:rPr>
        <w:t>5</w:t>
      </w:r>
      <w:r w:rsidRPr="00BA59FA">
        <w:rPr>
          <w:rFonts w:ascii="Arial Narrow" w:hAnsi="Arial Narrow"/>
          <w:sz w:val="22"/>
          <w:szCs w:val="22"/>
        </w:rPr>
        <w:t>:</w:t>
      </w:r>
    </w:p>
    <w:p w:rsidR="00FC4452" w:rsidRPr="00DF37E6" w:rsidRDefault="00FC4452" w:rsidP="00FC4452">
      <w:pPr>
        <w:rPr>
          <w:rFonts w:ascii="Arial Narrow" w:hAnsi="Arial Narrow"/>
          <w:b/>
          <w:color w:val="FF6600"/>
          <w:sz w:val="22"/>
          <w:szCs w:val="22"/>
          <w:u w:val="single"/>
        </w:rPr>
      </w:pPr>
    </w:p>
    <w:p w:rsidR="00FC4452" w:rsidRPr="00DF37E6" w:rsidRDefault="00FC4452" w:rsidP="00FC4452">
      <w:pPr>
        <w:rPr>
          <w:rFonts w:ascii="Arial Narrow" w:hAnsi="Arial Narrow"/>
          <w:b/>
          <w:color w:val="000000"/>
          <w:sz w:val="22"/>
          <w:szCs w:val="22"/>
        </w:rPr>
      </w:pPr>
      <w:r w:rsidRPr="00DF37E6">
        <w:rPr>
          <w:rFonts w:ascii="Arial Narrow" w:hAnsi="Arial Narrow"/>
          <w:color w:val="000000"/>
          <w:sz w:val="22"/>
          <w:szCs w:val="22"/>
        </w:rPr>
        <w:t>Suma zaúčtovaná na položke 651002 v roku 201</w:t>
      </w:r>
      <w:r>
        <w:rPr>
          <w:rFonts w:ascii="Arial Narrow" w:hAnsi="Arial Narrow"/>
          <w:color w:val="000000"/>
          <w:sz w:val="22"/>
          <w:szCs w:val="22"/>
        </w:rPr>
        <w:t>5</w:t>
      </w:r>
      <w:r w:rsidRPr="00DF37E6">
        <w:rPr>
          <w:rFonts w:ascii="Arial Narrow" w:hAnsi="Arial Narrow"/>
          <w:color w:val="000000"/>
          <w:sz w:val="22"/>
          <w:szCs w:val="22"/>
        </w:rPr>
        <w:t xml:space="preserve">:  </w:t>
      </w:r>
      <w:r w:rsidRPr="00DF37E6">
        <w:rPr>
          <w:rFonts w:ascii="Arial Narrow" w:hAnsi="Arial Narrow"/>
          <w:color w:val="000000"/>
          <w:sz w:val="22"/>
          <w:szCs w:val="22"/>
        </w:rPr>
        <w:tab/>
      </w:r>
      <w:r w:rsidRPr="00DF37E6">
        <w:rPr>
          <w:rFonts w:ascii="Arial Narrow" w:hAnsi="Arial Narrow"/>
          <w:color w:val="000000"/>
          <w:sz w:val="22"/>
          <w:szCs w:val="22"/>
        </w:rPr>
        <w:tab/>
      </w:r>
      <w:r w:rsidRPr="00DF37E6">
        <w:rPr>
          <w:rFonts w:ascii="Arial Narrow" w:hAnsi="Arial Narrow"/>
          <w:color w:val="000000"/>
          <w:sz w:val="22"/>
          <w:szCs w:val="22"/>
        </w:rPr>
        <w:tab/>
      </w:r>
      <w:r w:rsidRPr="00DF37E6">
        <w:rPr>
          <w:rFonts w:ascii="Arial Narrow" w:hAnsi="Arial Narrow"/>
          <w:color w:val="000000"/>
          <w:sz w:val="22"/>
          <w:szCs w:val="22"/>
        </w:rPr>
        <w:tab/>
      </w:r>
      <w:r w:rsidRPr="00DF37E6">
        <w:rPr>
          <w:rFonts w:ascii="Arial Narrow" w:hAnsi="Arial Narrow"/>
          <w:color w:val="000000"/>
          <w:sz w:val="22"/>
          <w:szCs w:val="22"/>
        </w:rPr>
        <w:tab/>
      </w:r>
      <w:r>
        <w:rPr>
          <w:rFonts w:ascii="Arial Narrow" w:hAnsi="Arial Narrow"/>
          <w:b/>
          <w:color w:val="000000"/>
          <w:sz w:val="22"/>
          <w:szCs w:val="22"/>
        </w:rPr>
        <w:t>9 691,94</w:t>
      </w:r>
      <w:r w:rsidRPr="00DF37E6">
        <w:rPr>
          <w:rFonts w:ascii="Arial Narrow" w:hAnsi="Arial Narrow"/>
          <w:b/>
          <w:color w:val="000000"/>
          <w:sz w:val="22"/>
          <w:szCs w:val="22"/>
        </w:rPr>
        <w:t xml:space="preserve"> EUR</w:t>
      </w:r>
    </w:p>
    <w:p w:rsidR="00FC4452" w:rsidRPr="00BA59FA" w:rsidRDefault="00FC4452" w:rsidP="00FC4452">
      <w:pPr>
        <w:rPr>
          <w:rFonts w:ascii="Arial Narrow" w:hAnsi="Arial Narrow"/>
          <w:color w:val="000000"/>
          <w:sz w:val="22"/>
          <w:szCs w:val="22"/>
        </w:rPr>
      </w:pPr>
      <w:r w:rsidRPr="00BA59FA">
        <w:rPr>
          <w:rFonts w:ascii="Arial Narrow" w:hAnsi="Arial Narrow"/>
          <w:color w:val="000000"/>
          <w:sz w:val="22"/>
          <w:szCs w:val="22"/>
        </w:rPr>
        <w:t xml:space="preserve">- z toho </w:t>
      </w:r>
    </w:p>
    <w:p w:rsidR="00FC4452" w:rsidRPr="00DF37E6" w:rsidRDefault="00FC4452" w:rsidP="00FC4452">
      <w:pPr>
        <w:rPr>
          <w:rFonts w:ascii="Arial Narrow" w:hAnsi="Arial Narrow"/>
          <w:color w:val="000000"/>
          <w:sz w:val="22"/>
          <w:szCs w:val="22"/>
        </w:rPr>
      </w:pPr>
    </w:p>
    <w:p w:rsidR="00FC4452" w:rsidRPr="00DF37E6" w:rsidRDefault="00FC4452" w:rsidP="00FC4452">
      <w:pPr>
        <w:rPr>
          <w:rFonts w:ascii="Arial Narrow" w:hAnsi="Arial Narrow"/>
          <w:b/>
          <w:color w:val="FF6600"/>
          <w:sz w:val="22"/>
          <w:szCs w:val="22"/>
          <w:u w:val="single"/>
        </w:rPr>
      </w:pPr>
    </w:p>
    <w:p w:rsidR="00FC4452" w:rsidRPr="00DF37E6" w:rsidRDefault="00FC4452" w:rsidP="00FC4452">
      <w:pPr>
        <w:rPr>
          <w:rFonts w:ascii="Arial Narrow" w:hAnsi="Arial Narrow"/>
          <w:color w:val="FF6600"/>
          <w:sz w:val="22"/>
          <w:szCs w:val="22"/>
        </w:rPr>
      </w:pPr>
    </w:p>
    <w:p w:rsidR="00FC4452" w:rsidRPr="00BA59FA" w:rsidRDefault="00FC4452" w:rsidP="00FC4452">
      <w:pPr>
        <w:rPr>
          <w:rFonts w:ascii="Arial Narrow" w:hAnsi="Arial Narrow"/>
          <w:color w:val="000000"/>
          <w:sz w:val="22"/>
          <w:szCs w:val="22"/>
          <w:u w:val="single"/>
        </w:rPr>
      </w:pPr>
      <w:r w:rsidRPr="00BA59FA">
        <w:rPr>
          <w:rFonts w:ascii="Arial Narrow" w:hAnsi="Arial Narrow"/>
          <w:color w:val="000000"/>
          <w:sz w:val="22"/>
          <w:szCs w:val="22"/>
          <w:u w:val="single"/>
        </w:rPr>
        <w:lastRenderedPageBreak/>
        <w:t xml:space="preserve">Splátka úrokov z úverov poskytnutých  Prima bankou Slovensko, a.s. </w:t>
      </w:r>
    </w:p>
    <w:p w:rsidR="00FC4452" w:rsidRPr="00BA59FA" w:rsidRDefault="00FC4452" w:rsidP="00FC4452">
      <w:pPr>
        <w:rPr>
          <w:rFonts w:ascii="Arial Narrow" w:hAnsi="Arial Narrow"/>
          <w:bCs/>
          <w:sz w:val="22"/>
          <w:szCs w:val="22"/>
        </w:rPr>
      </w:pPr>
      <w:r w:rsidRPr="00BA59FA">
        <w:rPr>
          <w:rFonts w:ascii="Arial Narrow" w:hAnsi="Arial Narrow"/>
          <w:bCs/>
          <w:sz w:val="22"/>
          <w:szCs w:val="22"/>
        </w:rPr>
        <w:t>Úver - Prima banka Slovensko – výstavba MŠ</w:t>
      </w:r>
      <w:r w:rsidRPr="00BA59FA">
        <w:rPr>
          <w:rFonts w:ascii="Arial Narrow" w:hAnsi="Arial Narrow"/>
          <w:bCs/>
          <w:sz w:val="22"/>
          <w:szCs w:val="22"/>
        </w:rPr>
        <w:tab/>
      </w:r>
      <w:r w:rsidRPr="00BA59FA">
        <w:rPr>
          <w:rFonts w:ascii="Arial Narrow" w:hAnsi="Arial Narrow"/>
          <w:bCs/>
          <w:sz w:val="22"/>
          <w:szCs w:val="22"/>
        </w:rPr>
        <w:tab/>
        <w:t xml:space="preserve">                           </w:t>
      </w:r>
      <w:r w:rsidRPr="00BA59FA">
        <w:rPr>
          <w:rFonts w:ascii="Arial Narrow" w:hAnsi="Arial Narrow"/>
          <w:bCs/>
          <w:sz w:val="22"/>
          <w:szCs w:val="22"/>
        </w:rPr>
        <w:tab/>
      </w:r>
      <w:r w:rsidRPr="00BA59FA">
        <w:rPr>
          <w:rFonts w:ascii="Arial Narrow" w:hAnsi="Arial Narrow"/>
          <w:bCs/>
          <w:sz w:val="22"/>
          <w:szCs w:val="22"/>
        </w:rPr>
        <w:tab/>
      </w:r>
      <w:r>
        <w:rPr>
          <w:rFonts w:ascii="Arial Narrow" w:hAnsi="Arial Narrow"/>
          <w:bCs/>
          <w:sz w:val="22"/>
          <w:szCs w:val="22"/>
        </w:rPr>
        <w:t>4 387,61</w:t>
      </w:r>
      <w:r w:rsidRPr="00BA59FA">
        <w:rPr>
          <w:rFonts w:ascii="Arial Narrow" w:hAnsi="Arial Narrow"/>
          <w:bCs/>
          <w:sz w:val="22"/>
          <w:szCs w:val="22"/>
        </w:rPr>
        <w:t xml:space="preserve"> EUR</w:t>
      </w:r>
    </w:p>
    <w:p w:rsidR="00FC4452" w:rsidRPr="00BA59FA" w:rsidRDefault="00FC4452" w:rsidP="00FC4452">
      <w:pPr>
        <w:pStyle w:val="Zkladntext2"/>
        <w:pBdr>
          <w:bottom w:val="single" w:sz="6" w:space="1" w:color="auto"/>
        </w:pBdr>
        <w:rPr>
          <w:rFonts w:ascii="Arial Narrow" w:hAnsi="Arial Narrow"/>
          <w:bCs/>
          <w:sz w:val="22"/>
          <w:szCs w:val="22"/>
        </w:rPr>
      </w:pPr>
    </w:p>
    <w:p w:rsidR="00FC4452" w:rsidRPr="00BA59FA" w:rsidRDefault="00FC4452" w:rsidP="00FC4452">
      <w:pPr>
        <w:rPr>
          <w:rFonts w:ascii="Arial Narrow" w:hAnsi="Arial Narrow"/>
          <w:bCs/>
          <w:sz w:val="22"/>
          <w:szCs w:val="22"/>
        </w:rPr>
      </w:pPr>
      <w:r w:rsidRPr="00BA59FA">
        <w:rPr>
          <w:rFonts w:ascii="Arial Narrow" w:hAnsi="Arial Narrow"/>
          <w:bCs/>
          <w:sz w:val="22"/>
          <w:szCs w:val="22"/>
        </w:rPr>
        <w:t>Splátky úrokov z </w:t>
      </w:r>
      <w:r>
        <w:rPr>
          <w:rFonts w:ascii="Arial Narrow" w:hAnsi="Arial Narrow"/>
          <w:bCs/>
          <w:sz w:val="22"/>
          <w:szCs w:val="22"/>
        </w:rPr>
        <w:t xml:space="preserve">úverov Prima banky  k 31.12.2015 </w:t>
      </w:r>
      <w:r w:rsidRPr="00BA59FA">
        <w:rPr>
          <w:rFonts w:ascii="Arial Narrow" w:hAnsi="Arial Narrow"/>
          <w:bCs/>
          <w:sz w:val="22"/>
          <w:szCs w:val="22"/>
        </w:rPr>
        <w:t xml:space="preserve">                              </w:t>
      </w:r>
      <w:r w:rsidRPr="00BA59FA">
        <w:rPr>
          <w:rFonts w:ascii="Arial Narrow" w:hAnsi="Arial Narrow"/>
          <w:bCs/>
          <w:sz w:val="22"/>
          <w:szCs w:val="22"/>
        </w:rPr>
        <w:tab/>
      </w:r>
      <w:r w:rsidRPr="00BA59FA">
        <w:rPr>
          <w:rFonts w:ascii="Arial Narrow" w:hAnsi="Arial Narrow"/>
          <w:bCs/>
          <w:sz w:val="22"/>
          <w:szCs w:val="22"/>
        </w:rPr>
        <w:tab/>
        <w:t xml:space="preserve"> </w:t>
      </w:r>
      <w:r>
        <w:rPr>
          <w:rFonts w:ascii="Arial Narrow" w:hAnsi="Arial Narrow"/>
          <w:bCs/>
          <w:sz w:val="22"/>
          <w:szCs w:val="22"/>
        </w:rPr>
        <w:t>4 387,61</w:t>
      </w:r>
      <w:r w:rsidRPr="00BA59FA">
        <w:rPr>
          <w:rFonts w:ascii="Arial Narrow" w:hAnsi="Arial Narrow"/>
          <w:bCs/>
          <w:sz w:val="22"/>
          <w:szCs w:val="22"/>
        </w:rPr>
        <w:t xml:space="preserve"> EUR</w:t>
      </w:r>
    </w:p>
    <w:p w:rsidR="00FC4452" w:rsidRPr="00BA59FA" w:rsidRDefault="00FC4452" w:rsidP="00FC4452">
      <w:pPr>
        <w:rPr>
          <w:rFonts w:ascii="Arial Narrow" w:hAnsi="Arial Narrow"/>
          <w:color w:val="000000"/>
          <w:sz w:val="22"/>
          <w:szCs w:val="22"/>
        </w:rPr>
      </w:pPr>
    </w:p>
    <w:p w:rsidR="00FC4452" w:rsidRPr="00BA59FA" w:rsidRDefault="00FC4452" w:rsidP="00FC4452">
      <w:pPr>
        <w:rPr>
          <w:rFonts w:ascii="Arial Narrow" w:hAnsi="Arial Narrow"/>
          <w:color w:val="000000"/>
          <w:sz w:val="22"/>
          <w:szCs w:val="22"/>
        </w:rPr>
      </w:pPr>
      <w:r w:rsidRPr="00BA59FA">
        <w:rPr>
          <w:rFonts w:ascii="Arial Narrow" w:hAnsi="Arial Narrow"/>
          <w:color w:val="000000"/>
          <w:sz w:val="22"/>
          <w:szCs w:val="22"/>
        </w:rPr>
        <w:t>Sumy zarátavajúce sa do dlhovej služby</w:t>
      </w:r>
    </w:p>
    <w:p w:rsidR="00FC4452" w:rsidRPr="00DF37E6" w:rsidRDefault="00FC4452" w:rsidP="00FC4452">
      <w:pPr>
        <w:rPr>
          <w:rFonts w:ascii="Arial Narrow" w:hAnsi="Arial Narrow"/>
          <w:color w:val="000000"/>
          <w:sz w:val="22"/>
          <w:szCs w:val="22"/>
        </w:rPr>
      </w:pPr>
    </w:p>
    <w:p w:rsidR="00FC4452" w:rsidRPr="00BA59FA" w:rsidRDefault="00FC4452" w:rsidP="00FC4452">
      <w:pPr>
        <w:rPr>
          <w:rFonts w:ascii="Arial Narrow" w:hAnsi="Arial Narrow"/>
          <w:color w:val="000000"/>
          <w:sz w:val="22"/>
          <w:szCs w:val="22"/>
        </w:rPr>
      </w:pPr>
      <w:r w:rsidRPr="00BA59FA">
        <w:rPr>
          <w:rFonts w:ascii="Arial Narrow" w:hAnsi="Arial Narrow"/>
          <w:color w:val="000000"/>
          <w:sz w:val="22"/>
          <w:szCs w:val="22"/>
        </w:rPr>
        <w:t xml:space="preserve">Splátky úrokov zarátavajúce sa do celkovej sumy dlhu obce            </w:t>
      </w:r>
      <w:r w:rsidRPr="00BA59FA">
        <w:rPr>
          <w:rFonts w:ascii="Arial Narrow" w:hAnsi="Arial Narrow"/>
          <w:color w:val="000000"/>
          <w:sz w:val="22"/>
          <w:szCs w:val="22"/>
        </w:rPr>
        <w:tab/>
      </w:r>
      <w:r w:rsidRPr="00BA59FA">
        <w:rPr>
          <w:rFonts w:ascii="Arial Narrow" w:hAnsi="Arial Narrow"/>
          <w:color w:val="000000"/>
          <w:sz w:val="22"/>
          <w:szCs w:val="22"/>
        </w:rPr>
        <w:tab/>
      </w:r>
      <w:r>
        <w:rPr>
          <w:rFonts w:ascii="Arial Narrow" w:hAnsi="Arial Narrow"/>
          <w:color w:val="000000"/>
          <w:sz w:val="22"/>
          <w:szCs w:val="22"/>
        </w:rPr>
        <w:tab/>
        <w:t>4 387,61</w:t>
      </w:r>
      <w:r w:rsidRPr="00BA59FA">
        <w:rPr>
          <w:rFonts w:ascii="Arial Narrow" w:hAnsi="Arial Narrow"/>
          <w:color w:val="000000"/>
          <w:sz w:val="22"/>
          <w:szCs w:val="22"/>
        </w:rPr>
        <w:t xml:space="preserve"> EUR</w:t>
      </w:r>
    </w:p>
    <w:p w:rsidR="00FC4452" w:rsidRPr="00BA59FA" w:rsidRDefault="00FC4452" w:rsidP="00FC4452">
      <w:pPr>
        <w:rPr>
          <w:rFonts w:ascii="Arial Narrow" w:hAnsi="Arial Narrow"/>
          <w:color w:val="000000"/>
          <w:sz w:val="22"/>
          <w:szCs w:val="22"/>
          <w:u w:val="single"/>
        </w:rPr>
      </w:pPr>
      <w:r w:rsidRPr="00BA59FA">
        <w:rPr>
          <w:rFonts w:ascii="Arial Narrow" w:hAnsi="Arial Narrow"/>
          <w:color w:val="000000"/>
          <w:sz w:val="22"/>
          <w:szCs w:val="22"/>
          <w:u w:val="single"/>
        </w:rPr>
        <w:t xml:space="preserve">Splátky istín zarátavajúcich sa do celkovej sumy dlhu obce            </w:t>
      </w:r>
      <w:r w:rsidRPr="00BA59FA">
        <w:rPr>
          <w:rFonts w:ascii="Arial Narrow" w:hAnsi="Arial Narrow"/>
          <w:color w:val="000000"/>
          <w:sz w:val="22"/>
          <w:szCs w:val="22"/>
          <w:u w:val="single"/>
        </w:rPr>
        <w:tab/>
      </w:r>
      <w:r w:rsidRPr="00BA59FA">
        <w:rPr>
          <w:rFonts w:ascii="Arial Narrow" w:hAnsi="Arial Narrow"/>
          <w:color w:val="000000"/>
          <w:sz w:val="22"/>
          <w:szCs w:val="22"/>
          <w:u w:val="single"/>
        </w:rPr>
        <w:tab/>
      </w:r>
      <w:r>
        <w:rPr>
          <w:rFonts w:ascii="Arial Narrow" w:hAnsi="Arial Narrow"/>
          <w:color w:val="000000"/>
          <w:sz w:val="22"/>
          <w:szCs w:val="22"/>
          <w:u w:val="single"/>
        </w:rPr>
        <w:tab/>
      </w:r>
      <w:r w:rsidRPr="00BA59FA">
        <w:rPr>
          <w:rFonts w:ascii="Arial Narrow" w:hAnsi="Arial Narrow"/>
          <w:color w:val="000000"/>
          <w:sz w:val="22"/>
          <w:szCs w:val="22"/>
          <w:u w:val="single"/>
        </w:rPr>
        <w:t>23 076,96 EUR</w:t>
      </w:r>
    </w:p>
    <w:p w:rsidR="00FC4452" w:rsidRPr="00BA59FA" w:rsidRDefault="00FC4452" w:rsidP="00FC4452">
      <w:pPr>
        <w:rPr>
          <w:rFonts w:ascii="Arial Narrow" w:hAnsi="Arial Narrow"/>
          <w:color w:val="000000"/>
          <w:sz w:val="22"/>
          <w:szCs w:val="22"/>
        </w:rPr>
      </w:pPr>
      <w:r w:rsidRPr="00BA59FA">
        <w:rPr>
          <w:rFonts w:ascii="Arial Narrow" w:hAnsi="Arial Narrow"/>
          <w:color w:val="000000"/>
          <w:sz w:val="22"/>
          <w:szCs w:val="22"/>
        </w:rPr>
        <w:t xml:space="preserve">   C E L K O M                                                                                      </w:t>
      </w:r>
      <w:r w:rsidRPr="00BA59FA">
        <w:rPr>
          <w:rFonts w:ascii="Arial Narrow" w:hAnsi="Arial Narrow"/>
          <w:color w:val="000000"/>
          <w:sz w:val="22"/>
          <w:szCs w:val="22"/>
        </w:rPr>
        <w:tab/>
      </w:r>
      <w:r w:rsidRPr="00BA59FA">
        <w:rPr>
          <w:rFonts w:ascii="Arial Narrow" w:hAnsi="Arial Narrow"/>
          <w:color w:val="000000"/>
          <w:sz w:val="22"/>
          <w:szCs w:val="22"/>
        </w:rPr>
        <w:tab/>
        <w:t xml:space="preserve">              2</w:t>
      </w:r>
      <w:r>
        <w:rPr>
          <w:rFonts w:ascii="Arial Narrow" w:hAnsi="Arial Narrow"/>
          <w:color w:val="000000"/>
          <w:sz w:val="22"/>
          <w:szCs w:val="22"/>
        </w:rPr>
        <w:t>7 464,57</w:t>
      </w:r>
      <w:r w:rsidRPr="00BA59FA">
        <w:rPr>
          <w:rFonts w:ascii="Arial Narrow" w:hAnsi="Arial Narrow"/>
          <w:color w:val="000000"/>
          <w:sz w:val="22"/>
          <w:szCs w:val="22"/>
        </w:rPr>
        <w:t xml:space="preserve"> EUR</w:t>
      </w:r>
    </w:p>
    <w:p w:rsidR="00FC4452" w:rsidRPr="00DF37E6" w:rsidRDefault="00FC4452" w:rsidP="00FC4452">
      <w:pPr>
        <w:rPr>
          <w:rFonts w:ascii="Arial Narrow" w:hAnsi="Arial Narrow"/>
          <w:b/>
          <w:color w:val="FF0000"/>
          <w:sz w:val="22"/>
          <w:szCs w:val="22"/>
          <w:u w:val="single"/>
        </w:rPr>
      </w:pPr>
    </w:p>
    <w:p w:rsidR="00FC4452" w:rsidRPr="00DF37E6" w:rsidRDefault="00FC4452" w:rsidP="00FC4452">
      <w:pPr>
        <w:rPr>
          <w:rFonts w:ascii="Arial Narrow" w:hAnsi="Arial Narrow"/>
          <w:b/>
          <w:color w:val="FF6600"/>
          <w:sz w:val="22"/>
          <w:szCs w:val="22"/>
        </w:rPr>
      </w:pPr>
    </w:p>
    <w:p w:rsidR="00FC4452" w:rsidRPr="00DF37E6" w:rsidRDefault="00FC4452" w:rsidP="00FC4452">
      <w:pPr>
        <w:rPr>
          <w:rFonts w:ascii="Arial Narrow" w:hAnsi="Arial Narrow"/>
          <w:b/>
          <w:sz w:val="22"/>
          <w:szCs w:val="22"/>
        </w:rPr>
      </w:pPr>
      <w:r w:rsidRPr="00DF37E6">
        <w:rPr>
          <w:rFonts w:ascii="Arial Narrow" w:hAnsi="Arial Narrow"/>
          <w:b/>
          <w:sz w:val="22"/>
          <w:szCs w:val="22"/>
        </w:rPr>
        <w:t>2</w:t>
      </w:r>
      <w:r>
        <w:rPr>
          <w:rFonts w:ascii="Arial Narrow" w:hAnsi="Arial Narrow"/>
          <w:b/>
          <w:sz w:val="22"/>
          <w:szCs w:val="22"/>
        </w:rPr>
        <w:t>3</w:t>
      </w:r>
      <w:r w:rsidRPr="00DF37E6">
        <w:rPr>
          <w:rFonts w:ascii="Arial Narrow" w:hAnsi="Arial Narrow"/>
          <w:b/>
          <w:sz w:val="22"/>
          <w:szCs w:val="22"/>
        </w:rPr>
        <w:t>7</w:t>
      </w:r>
      <w:r>
        <w:rPr>
          <w:rFonts w:ascii="Arial Narrow" w:hAnsi="Arial Narrow"/>
          <w:b/>
          <w:sz w:val="22"/>
          <w:szCs w:val="22"/>
        </w:rPr>
        <w:t> 607,36</w:t>
      </w:r>
      <w:r w:rsidRPr="00DF37E6">
        <w:rPr>
          <w:rFonts w:ascii="Arial Narrow" w:hAnsi="Arial Narrow"/>
          <w:b/>
          <w:color w:val="000000"/>
          <w:sz w:val="22"/>
          <w:szCs w:val="22"/>
        </w:rPr>
        <w:t xml:space="preserve">  &gt; 2</w:t>
      </w:r>
      <w:r>
        <w:rPr>
          <w:rFonts w:ascii="Arial Narrow" w:hAnsi="Arial Narrow"/>
          <w:b/>
          <w:color w:val="000000"/>
          <w:sz w:val="22"/>
          <w:szCs w:val="22"/>
        </w:rPr>
        <w:t>7 464,57</w:t>
      </w:r>
      <w:r w:rsidRPr="00DF37E6">
        <w:rPr>
          <w:rFonts w:ascii="Arial Narrow" w:hAnsi="Arial Narrow"/>
          <w:b/>
          <w:color w:val="000000"/>
          <w:sz w:val="22"/>
          <w:szCs w:val="22"/>
        </w:rPr>
        <w:t xml:space="preserve"> t.j. </w:t>
      </w:r>
      <w:r>
        <w:rPr>
          <w:rFonts w:ascii="Arial Narrow" w:hAnsi="Arial Narrow"/>
          <w:b/>
          <w:color w:val="000000"/>
          <w:sz w:val="22"/>
          <w:szCs w:val="22"/>
        </w:rPr>
        <w:t>2,89</w:t>
      </w:r>
      <w:r w:rsidRPr="00DF37E6">
        <w:rPr>
          <w:rFonts w:ascii="Arial Narrow" w:hAnsi="Arial Narrow"/>
          <w:b/>
          <w:color w:val="000000"/>
          <w:sz w:val="22"/>
          <w:szCs w:val="22"/>
        </w:rPr>
        <w:t xml:space="preserve">% </w:t>
      </w:r>
      <w:r w:rsidRPr="00DF37E6">
        <w:rPr>
          <w:rFonts w:ascii="Arial Narrow" w:hAnsi="Arial Narrow"/>
          <w:b/>
          <w:sz w:val="22"/>
          <w:szCs w:val="22"/>
        </w:rPr>
        <w:t>bežných príjmov predchádzajúceho rozpočtového roka</w:t>
      </w:r>
    </w:p>
    <w:p w:rsidR="00FC4452" w:rsidRPr="00DF37E6" w:rsidRDefault="00FC4452" w:rsidP="00FC4452">
      <w:pPr>
        <w:rPr>
          <w:rFonts w:ascii="Arial Narrow" w:hAnsi="Arial Narrow"/>
          <w:b/>
          <w:sz w:val="22"/>
          <w:szCs w:val="22"/>
        </w:rPr>
      </w:pPr>
    </w:p>
    <w:p w:rsidR="00FC4452" w:rsidRPr="00DF37E6" w:rsidRDefault="00FC4452" w:rsidP="00FC4452">
      <w:pPr>
        <w:rPr>
          <w:rFonts w:ascii="Arial Narrow" w:hAnsi="Arial Narrow"/>
          <w:b/>
          <w:sz w:val="22"/>
          <w:szCs w:val="22"/>
          <w:u w:val="single"/>
        </w:rPr>
      </w:pPr>
      <w:r w:rsidRPr="00DF37E6">
        <w:rPr>
          <w:rFonts w:ascii="Arial Narrow" w:hAnsi="Arial Narrow"/>
          <w:b/>
          <w:sz w:val="22"/>
          <w:szCs w:val="22"/>
          <w:u w:val="single"/>
        </w:rPr>
        <w:t>Podmienka § 17 ods. 6b/ dodržaná</w:t>
      </w:r>
    </w:p>
    <w:p w:rsidR="00FC4452" w:rsidRPr="00DF37E6" w:rsidRDefault="00FC4452" w:rsidP="00FC4452">
      <w:pPr>
        <w:pStyle w:val="Pismenka"/>
        <w:tabs>
          <w:tab w:val="clear" w:pos="426"/>
        </w:tabs>
        <w:ind w:left="0" w:firstLine="0"/>
        <w:rPr>
          <w:rFonts w:ascii="Arial Narrow" w:hAnsi="Arial Narrow"/>
          <w:b w:val="0"/>
          <w:sz w:val="22"/>
          <w:szCs w:val="22"/>
        </w:rPr>
      </w:pPr>
      <w:r w:rsidRPr="00DF37E6">
        <w:rPr>
          <w:rFonts w:ascii="Arial Narrow" w:hAnsi="Arial Narrow"/>
          <w:b w:val="0"/>
          <w:sz w:val="22"/>
          <w:szCs w:val="22"/>
        </w:rPr>
        <w:t xml:space="preserve">   </w:t>
      </w:r>
    </w:p>
    <w:p w:rsidR="00FC4452" w:rsidRPr="00DF37E6" w:rsidRDefault="00FC4452" w:rsidP="00FC4452">
      <w:pPr>
        <w:rPr>
          <w:rFonts w:ascii="Arial Narrow" w:hAnsi="Arial Narrow"/>
          <w:b/>
          <w:sz w:val="22"/>
          <w:szCs w:val="22"/>
        </w:rPr>
      </w:pPr>
    </w:p>
    <w:p w:rsidR="00FC4452" w:rsidRPr="00DF37E6" w:rsidRDefault="00FC4452" w:rsidP="00FC4452">
      <w:pPr>
        <w:numPr>
          <w:ilvl w:val="0"/>
          <w:numId w:val="8"/>
        </w:numPr>
        <w:ind w:left="284" w:hanging="284"/>
        <w:rPr>
          <w:rFonts w:ascii="Arial Narrow" w:hAnsi="Arial Narrow"/>
          <w:b/>
          <w:sz w:val="22"/>
          <w:szCs w:val="22"/>
        </w:rPr>
      </w:pPr>
      <w:r w:rsidRPr="00DF37E6">
        <w:rPr>
          <w:rFonts w:ascii="Arial Narrow" w:hAnsi="Arial Narrow"/>
          <w:b/>
          <w:sz w:val="22"/>
          <w:szCs w:val="22"/>
        </w:rPr>
        <w:t xml:space="preserve">Bankové úvery  </w:t>
      </w:r>
    </w:p>
    <w:p w:rsidR="00FC4452" w:rsidRPr="00DF37E6" w:rsidRDefault="00FC4452" w:rsidP="00FC4452">
      <w:pPr>
        <w:pStyle w:val="Pismenka"/>
        <w:tabs>
          <w:tab w:val="clear" w:pos="426"/>
        </w:tabs>
        <w:ind w:left="0" w:firstLine="0"/>
        <w:rPr>
          <w:rFonts w:ascii="Arial Narrow" w:hAnsi="Arial Narrow"/>
          <w:b w:val="0"/>
          <w:sz w:val="22"/>
          <w:szCs w:val="22"/>
        </w:rPr>
      </w:pPr>
      <w:r w:rsidRPr="00DF37E6">
        <w:rPr>
          <w:rFonts w:ascii="Arial Narrow" w:hAnsi="Arial Narrow"/>
          <w:b w:val="0"/>
          <w:sz w:val="22"/>
          <w:szCs w:val="22"/>
        </w:rPr>
        <w:t xml:space="preserve">Obec má v Prima banke Slovensko a.s., uzatvorené </w:t>
      </w:r>
      <w:r w:rsidRPr="00DF37E6">
        <w:rPr>
          <w:rFonts w:ascii="Arial Narrow" w:hAnsi="Arial Narrow"/>
          <w:b w:val="0"/>
          <w:sz w:val="22"/>
          <w:szCs w:val="22"/>
          <w:lang w:val="sk-SK"/>
        </w:rPr>
        <w:t>jednu</w:t>
      </w:r>
      <w:r w:rsidRPr="00DF37E6">
        <w:rPr>
          <w:rFonts w:ascii="Arial Narrow" w:hAnsi="Arial Narrow"/>
          <w:b w:val="0"/>
          <w:sz w:val="22"/>
          <w:szCs w:val="22"/>
        </w:rPr>
        <w:t xml:space="preserve"> zmluv</w:t>
      </w:r>
      <w:r w:rsidRPr="00DF37E6">
        <w:rPr>
          <w:rFonts w:ascii="Arial Narrow" w:hAnsi="Arial Narrow"/>
          <w:b w:val="0"/>
          <w:sz w:val="22"/>
          <w:szCs w:val="22"/>
          <w:lang w:val="sk-SK"/>
        </w:rPr>
        <w:t>u</w:t>
      </w:r>
      <w:r w:rsidRPr="00DF37E6">
        <w:rPr>
          <w:rFonts w:ascii="Arial Narrow" w:hAnsi="Arial Narrow"/>
          <w:b w:val="0"/>
          <w:sz w:val="22"/>
          <w:szCs w:val="22"/>
        </w:rPr>
        <w:t xml:space="preserve"> o termínovanom úvere:</w:t>
      </w:r>
    </w:p>
    <w:p w:rsidR="00FC4452" w:rsidRPr="00DF37E6" w:rsidRDefault="00FC4452" w:rsidP="00FC4452">
      <w:pPr>
        <w:pStyle w:val="Pismenka"/>
        <w:tabs>
          <w:tab w:val="clear" w:pos="426"/>
        </w:tabs>
        <w:ind w:left="0" w:firstLine="0"/>
        <w:jc w:val="left"/>
        <w:rPr>
          <w:rFonts w:ascii="Arial Narrow" w:hAnsi="Arial Narrow"/>
          <w:b w:val="0"/>
          <w:sz w:val="22"/>
          <w:szCs w:val="22"/>
        </w:rPr>
      </w:pPr>
      <w:r w:rsidRPr="00DF37E6">
        <w:rPr>
          <w:rFonts w:ascii="Arial Narrow" w:hAnsi="Arial Narrow"/>
          <w:b w:val="0"/>
          <w:sz w:val="22"/>
          <w:szCs w:val="22"/>
        </w:rPr>
        <w:t xml:space="preserve">investičný úver za účelom </w:t>
      </w:r>
      <w:r w:rsidRPr="00DF37E6">
        <w:rPr>
          <w:rFonts w:ascii="Arial Narrow" w:hAnsi="Arial Narrow"/>
          <w:b w:val="0"/>
          <w:sz w:val="22"/>
          <w:szCs w:val="22"/>
          <w:lang w:val="sk-SK"/>
        </w:rPr>
        <w:t>výstavby materskej školy ako prístavby k existujúcej budove základnej školy z r.2012</w:t>
      </w:r>
    </w:p>
    <w:p w:rsidR="00FC4452" w:rsidRPr="00DF37E6" w:rsidRDefault="00FC4452" w:rsidP="00FC4452">
      <w:pPr>
        <w:pStyle w:val="Pismenka"/>
        <w:tabs>
          <w:tab w:val="clear" w:pos="426"/>
        </w:tabs>
        <w:ind w:left="0" w:firstLine="0"/>
        <w:jc w:val="left"/>
        <w:rPr>
          <w:rFonts w:ascii="Arial Narrow" w:hAnsi="Arial Narrow"/>
          <w:b w:val="0"/>
          <w:sz w:val="22"/>
          <w:szCs w:val="22"/>
        </w:rPr>
      </w:pPr>
    </w:p>
    <w:p w:rsidR="00FC4452" w:rsidRPr="00DF37E6" w:rsidRDefault="00FC4452" w:rsidP="00FC4452">
      <w:pPr>
        <w:pStyle w:val="Pismenka"/>
        <w:tabs>
          <w:tab w:val="clear" w:pos="426"/>
        </w:tabs>
        <w:ind w:left="0" w:firstLine="0"/>
        <w:jc w:val="left"/>
        <w:rPr>
          <w:rFonts w:ascii="Arial Narrow" w:hAnsi="Arial Narrow"/>
          <w:sz w:val="22"/>
          <w:szCs w:val="22"/>
        </w:rPr>
      </w:pPr>
      <w:r w:rsidRPr="00DF37E6">
        <w:rPr>
          <w:rFonts w:ascii="Arial Narrow" w:hAnsi="Arial Narrow"/>
          <w:sz w:val="22"/>
          <w:szCs w:val="22"/>
        </w:rPr>
        <w:t>2. Úvery zo Štátneho fondu rozvoja bývania</w:t>
      </w:r>
    </w:p>
    <w:p w:rsidR="00FC4452" w:rsidRPr="00DF37E6" w:rsidRDefault="00FC4452" w:rsidP="00FC4452">
      <w:pPr>
        <w:pStyle w:val="Pismenka"/>
        <w:tabs>
          <w:tab w:val="clear" w:pos="426"/>
        </w:tabs>
        <w:ind w:left="0" w:firstLine="0"/>
        <w:jc w:val="left"/>
        <w:rPr>
          <w:rFonts w:ascii="Arial Narrow" w:hAnsi="Arial Narrow"/>
          <w:b w:val="0"/>
          <w:sz w:val="22"/>
          <w:szCs w:val="22"/>
        </w:rPr>
      </w:pPr>
      <w:r w:rsidRPr="00DF37E6">
        <w:rPr>
          <w:rFonts w:ascii="Arial Narrow" w:hAnsi="Arial Narrow"/>
          <w:b w:val="0"/>
          <w:sz w:val="22"/>
          <w:szCs w:val="22"/>
        </w:rPr>
        <w:t>Obec má so Štátnym fondom rozvoja bývania uzatvoren</w:t>
      </w:r>
      <w:r w:rsidRPr="00DF37E6">
        <w:rPr>
          <w:rFonts w:ascii="Arial Narrow" w:hAnsi="Arial Narrow"/>
          <w:b w:val="0"/>
          <w:sz w:val="22"/>
          <w:szCs w:val="22"/>
          <w:lang w:val="sk-SK"/>
        </w:rPr>
        <w:t>ú jednu</w:t>
      </w:r>
      <w:r w:rsidRPr="00DF37E6">
        <w:rPr>
          <w:rFonts w:ascii="Arial Narrow" w:hAnsi="Arial Narrow"/>
          <w:b w:val="0"/>
          <w:sz w:val="22"/>
          <w:szCs w:val="22"/>
        </w:rPr>
        <w:t xml:space="preserve"> zmluv</w:t>
      </w:r>
      <w:r w:rsidRPr="00DF37E6">
        <w:rPr>
          <w:rFonts w:ascii="Arial Narrow" w:hAnsi="Arial Narrow"/>
          <w:b w:val="0"/>
          <w:sz w:val="22"/>
          <w:szCs w:val="22"/>
          <w:lang w:val="sk-SK"/>
        </w:rPr>
        <w:t>u</w:t>
      </w:r>
      <w:r w:rsidRPr="00DF37E6">
        <w:rPr>
          <w:rFonts w:ascii="Arial Narrow" w:hAnsi="Arial Narrow"/>
          <w:b w:val="0"/>
          <w:sz w:val="22"/>
          <w:szCs w:val="22"/>
        </w:rPr>
        <w:t xml:space="preserve"> na výstavbu nájomných</w:t>
      </w:r>
      <w:r w:rsidRPr="00DF37E6">
        <w:rPr>
          <w:rFonts w:ascii="Arial Narrow" w:hAnsi="Arial Narrow"/>
          <w:b w:val="0"/>
          <w:sz w:val="22"/>
          <w:szCs w:val="22"/>
          <w:lang w:val="sk-SK"/>
        </w:rPr>
        <w:t xml:space="preserve"> bytových</w:t>
      </w:r>
      <w:r w:rsidRPr="00DF37E6">
        <w:rPr>
          <w:rFonts w:ascii="Arial Narrow" w:hAnsi="Arial Narrow"/>
          <w:b w:val="0"/>
          <w:sz w:val="22"/>
          <w:szCs w:val="22"/>
        </w:rPr>
        <w:t xml:space="preserve"> domov:</w:t>
      </w:r>
    </w:p>
    <w:p w:rsidR="00FC4452" w:rsidRPr="00DF37E6" w:rsidRDefault="00FC4452" w:rsidP="00FC4452">
      <w:pPr>
        <w:pStyle w:val="Pismenka"/>
        <w:tabs>
          <w:tab w:val="clear" w:pos="426"/>
        </w:tabs>
        <w:ind w:left="0" w:firstLine="0"/>
        <w:jc w:val="left"/>
        <w:rPr>
          <w:rFonts w:ascii="Arial Narrow" w:hAnsi="Arial Narrow"/>
          <w:b w:val="0"/>
          <w:color w:val="FF0000"/>
          <w:sz w:val="22"/>
          <w:szCs w:val="22"/>
          <w:lang w:val="sk-SK"/>
        </w:rPr>
      </w:pPr>
      <w:r w:rsidRPr="00DF37E6">
        <w:rPr>
          <w:rFonts w:ascii="Arial Narrow" w:hAnsi="Arial Narrow"/>
          <w:b w:val="0"/>
          <w:sz w:val="22"/>
          <w:szCs w:val="22"/>
          <w:lang w:val="sk-SK"/>
        </w:rPr>
        <w:t>úver na výstavbu 2 bytových domov z r.2008, zostatok úveru k 31.12.201</w:t>
      </w:r>
      <w:r>
        <w:rPr>
          <w:rFonts w:ascii="Arial Narrow" w:hAnsi="Arial Narrow"/>
          <w:b w:val="0"/>
          <w:sz w:val="22"/>
          <w:szCs w:val="22"/>
          <w:lang w:val="sk-SK"/>
        </w:rPr>
        <w:t>5</w:t>
      </w:r>
      <w:r w:rsidRPr="00DF37E6">
        <w:rPr>
          <w:rFonts w:ascii="Arial Narrow" w:hAnsi="Arial Narrow"/>
          <w:b w:val="0"/>
          <w:sz w:val="22"/>
          <w:szCs w:val="22"/>
          <w:lang w:val="sk-SK"/>
        </w:rPr>
        <w:t>: 5</w:t>
      </w:r>
      <w:r>
        <w:rPr>
          <w:rFonts w:ascii="Arial Narrow" w:hAnsi="Arial Narrow"/>
          <w:b w:val="0"/>
          <w:sz w:val="22"/>
          <w:szCs w:val="22"/>
          <w:lang w:val="sk-SK"/>
        </w:rPr>
        <w:t>12 450,88</w:t>
      </w:r>
      <w:r w:rsidRPr="00DF37E6">
        <w:rPr>
          <w:rFonts w:ascii="Arial Narrow" w:hAnsi="Arial Narrow"/>
          <w:b w:val="0"/>
          <w:sz w:val="22"/>
          <w:szCs w:val="22"/>
          <w:lang w:val="sk-SK"/>
        </w:rPr>
        <w:t>€</w:t>
      </w:r>
    </w:p>
    <w:p w:rsidR="00FC4452" w:rsidRPr="00DF37E6" w:rsidRDefault="00FC4452" w:rsidP="00FC4452">
      <w:pPr>
        <w:pStyle w:val="Pismenka"/>
        <w:tabs>
          <w:tab w:val="clear" w:pos="426"/>
        </w:tabs>
        <w:ind w:left="0" w:firstLine="0"/>
        <w:jc w:val="left"/>
        <w:rPr>
          <w:rFonts w:ascii="Arial Narrow" w:hAnsi="Arial Narrow"/>
          <w:b w:val="0"/>
          <w:sz w:val="22"/>
          <w:szCs w:val="22"/>
        </w:rPr>
      </w:pPr>
    </w:p>
    <w:p w:rsidR="00FC4452" w:rsidRPr="00DF37E6" w:rsidRDefault="00FC4452" w:rsidP="00FC4452">
      <w:pPr>
        <w:pStyle w:val="Pismenka"/>
        <w:tabs>
          <w:tab w:val="clear" w:pos="426"/>
        </w:tabs>
        <w:ind w:left="0" w:firstLine="0"/>
        <w:jc w:val="left"/>
        <w:rPr>
          <w:rFonts w:ascii="Arial Narrow" w:hAnsi="Arial Narrow"/>
          <w:sz w:val="22"/>
          <w:szCs w:val="22"/>
        </w:rPr>
      </w:pPr>
      <w:r w:rsidRPr="00DF37E6">
        <w:rPr>
          <w:rFonts w:ascii="Arial Narrow" w:hAnsi="Arial Narrow"/>
          <w:sz w:val="22"/>
          <w:szCs w:val="22"/>
        </w:rPr>
        <w:t xml:space="preserve">Do celkovej sumy dlhu obce sa úvery zo ŠFRB nezapočítavajú. </w:t>
      </w:r>
    </w:p>
    <w:p w:rsidR="00FC4452" w:rsidRPr="00DF37E6" w:rsidRDefault="00FC4452" w:rsidP="00FC4452">
      <w:pPr>
        <w:pStyle w:val="Pismenka"/>
        <w:tabs>
          <w:tab w:val="clear" w:pos="426"/>
        </w:tabs>
        <w:ind w:left="0" w:firstLine="0"/>
        <w:jc w:val="left"/>
        <w:rPr>
          <w:rFonts w:ascii="Arial Narrow" w:hAnsi="Arial Narrow"/>
          <w:sz w:val="22"/>
          <w:szCs w:val="22"/>
        </w:rPr>
      </w:pPr>
    </w:p>
    <w:p w:rsidR="00FC4452" w:rsidRPr="00DF37E6" w:rsidRDefault="00FC4452" w:rsidP="00FC4452">
      <w:pPr>
        <w:ind w:left="360"/>
        <w:jc w:val="both"/>
        <w:rPr>
          <w:rFonts w:ascii="Arial Narrow" w:hAnsi="Arial Narrow"/>
        </w:rPr>
      </w:pPr>
    </w:p>
    <w:p w:rsidR="00E05836" w:rsidRPr="00DF37E6" w:rsidRDefault="00E05836" w:rsidP="00E05836">
      <w:pPr>
        <w:pStyle w:val="Pismenka"/>
        <w:tabs>
          <w:tab w:val="clear" w:pos="426"/>
        </w:tabs>
        <w:ind w:left="0" w:firstLine="0"/>
        <w:jc w:val="left"/>
        <w:rPr>
          <w:rFonts w:ascii="Arial Narrow" w:hAnsi="Arial Narrow"/>
          <w:sz w:val="22"/>
          <w:szCs w:val="22"/>
        </w:rPr>
      </w:pPr>
    </w:p>
    <w:p w:rsidR="004B7E86" w:rsidRPr="00DF37E6" w:rsidRDefault="004B7E86" w:rsidP="004B7E86">
      <w:pPr>
        <w:ind w:left="360"/>
        <w:jc w:val="both"/>
        <w:rPr>
          <w:rFonts w:ascii="Arial Narrow" w:hAnsi="Arial Narrow"/>
        </w:rPr>
      </w:pPr>
    </w:p>
    <w:p w:rsidR="004B7E86" w:rsidRPr="00A32CF5" w:rsidRDefault="000633A7" w:rsidP="004B7E86">
      <w:pPr>
        <w:rPr>
          <w:rFonts w:ascii="Arial Narrow" w:hAnsi="Arial Narrow"/>
          <w:b/>
          <w:sz w:val="28"/>
          <w:szCs w:val="28"/>
        </w:rPr>
      </w:pPr>
      <w:r w:rsidRPr="00A32CF5">
        <w:rPr>
          <w:rFonts w:ascii="Arial Narrow" w:hAnsi="Arial Narrow"/>
          <w:b/>
          <w:sz w:val="28"/>
          <w:szCs w:val="28"/>
        </w:rPr>
        <w:t>2.8</w:t>
      </w:r>
      <w:r w:rsidR="004B7E86" w:rsidRPr="00A32CF5">
        <w:rPr>
          <w:rFonts w:ascii="Arial Narrow" w:hAnsi="Arial Narrow"/>
          <w:b/>
          <w:sz w:val="28"/>
          <w:szCs w:val="28"/>
        </w:rPr>
        <w:t xml:space="preserve"> Hospodárenie príspevkových organizácií </w:t>
      </w:r>
    </w:p>
    <w:p w:rsidR="00C459DA" w:rsidRPr="00DF37E6" w:rsidRDefault="00C459DA" w:rsidP="004B7E86">
      <w:pPr>
        <w:rPr>
          <w:rFonts w:ascii="Arial Narrow" w:hAnsi="Arial Narrow"/>
        </w:rPr>
      </w:pPr>
    </w:p>
    <w:p w:rsidR="004B7E86" w:rsidRPr="00DF37E6" w:rsidRDefault="00C459DA" w:rsidP="004B7E86">
      <w:pPr>
        <w:rPr>
          <w:rFonts w:ascii="Arial Narrow" w:hAnsi="Arial Narrow"/>
          <w:sz w:val="22"/>
          <w:szCs w:val="22"/>
        </w:rPr>
      </w:pPr>
      <w:r w:rsidRPr="00DF37E6">
        <w:rPr>
          <w:rFonts w:ascii="Arial Narrow" w:hAnsi="Arial Narrow"/>
          <w:sz w:val="22"/>
          <w:szCs w:val="22"/>
        </w:rPr>
        <w:t xml:space="preserve">Obec </w:t>
      </w:r>
      <w:r w:rsidR="00E05836" w:rsidRPr="00DF37E6">
        <w:rPr>
          <w:rFonts w:ascii="Arial Narrow" w:hAnsi="Arial Narrow"/>
          <w:sz w:val="22"/>
          <w:szCs w:val="22"/>
        </w:rPr>
        <w:t>nemá vo svojej pôsobnosti zriadené príspevkové organizácie.</w:t>
      </w:r>
    </w:p>
    <w:p w:rsidR="00F71008" w:rsidRPr="00DF37E6" w:rsidRDefault="00F71008" w:rsidP="009B4B35">
      <w:pPr>
        <w:ind w:left="360"/>
        <w:jc w:val="both"/>
        <w:rPr>
          <w:rFonts w:ascii="Arial Narrow" w:hAnsi="Arial Narrow"/>
        </w:rPr>
      </w:pPr>
    </w:p>
    <w:p w:rsidR="00A51094" w:rsidRPr="00A32CF5" w:rsidRDefault="000633A7" w:rsidP="00A51094">
      <w:pPr>
        <w:jc w:val="both"/>
        <w:rPr>
          <w:rFonts w:ascii="Arial Narrow" w:hAnsi="Arial Narrow"/>
          <w:b/>
          <w:sz w:val="28"/>
          <w:szCs w:val="28"/>
        </w:rPr>
      </w:pPr>
      <w:r w:rsidRPr="00A32CF5">
        <w:rPr>
          <w:rFonts w:ascii="Arial Narrow" w:hAnsi="Arial Narrow"/>
          <w:b/>
          <w:sz w:val="28"/>
          <w:szCs w:val="28"/>
        </w:rPr>
        <w:t>2.9</w:t>
      </w:r>
      <w:r w:rsidR="004B7E86" w:rsidRPr="00A32CF5">
        <w:rPr>
          <w:rFonts w:ascii="Arial Narrow" w:hAnsi="Arial Narrow"/>
          <w:b/>
          <w:sz w:val="28"/>
          <w:szCs w:val="28"/>
        </w:rPr>
        <w:t xml:space="preserve"> Prehľad o poskytnutých </w:t>
      </w:r>
      <w:r w:rsidR="00A51094" w:rsidRPr="00A32CF5">
        <w:rPr>
          <w:rFonts w:ascii="Arial Narrow" w:hAnsi="Arial Narrow"/>
          <w:b/>
          <w:sz w:val="28"/>
          <w:szCs w:val="28"/>
        </w:rPr>
        <w:t xml:space="preserve">dotáciách </w:t>
      </w:r>
      <w:r w:rsidR="009B4B35" w:rsidRPr="00A32CF5">
        <w:rPr>
          <w:rFonts w:ascii="Arial Narrow" w:hAnsi="Arial Narrow"/>
          <w:b/>
          <w:sz w:val="28"/>
          <w:szCs w:val="28"/>
        </w:rPr>
        <w:t xml:space="preserve"> </w:t>
      </w:r>
      <w:r w:rsidR="00A51094" w:rsidRPr="00A32CF5">
        <w:rPr>
          <w:rFonts w:ascii="Arial Narrow" w:hAnsi="Arial Narrow"/>
          <w:b/>
          <w:sz w:val="28"/>
          <w:szCs w:val="28"/>
        </w:rPr>
        <w:t>právnickým osobám a fyzickým osobám - podnikateľom podľa § 7 ods. 4 zákona č.583/2004 Z.z.</w:t>
      </w:r>
    </w:p>
    <w:p w:rsidR="009B4B35" w:rsidRPr="00DF37E6" w:rsidRDefault="009B4B35" w:rsidP="004B7E86">
      <w:pPr>
        <w:rPr>
          <w:rFonts w:ascii="Arial Narrow" w:hAnsi="Arial Narrow"/>
        </w:rPr>
      </w:pPr>
    </w:p>
    <w:p w:rsidR="000633A7" w:rsidRDefault="000633A7" w:rsidP="004B7E86">
      <w:pPr>
        <w:rPr>
          <w:rFonts w:ascii="Arial Narrow" w:hAnsi="Arial Narrow"/>
          <w:b/>
          <w:color w:val="0000FF"/>
          <w:sz w:val="28"/>
          <w:szCs w:val="28"/>
        </w:rPr>
      </w:pPr>
    </w:p>
    <w:p w:rsidR="00FC4452" w:rsidRPr="00DF37E6" w:rsidRDefault="00FC4452" w:rsidP="00FC4452">
      <w:pPr>
        <w:jc w:val="both"/>
        <w:rPr>
          <w:rFonts w:ascii="Arial Narrow" w:hAnsi="Arial Narrow"/>
        </w:rPr>
      </w:pPr>
      <w:r w:rsidRPr="00DF37E6">
        <w:rPr>
          <w:rFonts w:ascii="Arial Narrow" w:hAnsi="Arial Narrow"/>
        </w:rPr>
        <w:t>Obec v roku 201</w:t>
      </w:r>
      <w:r>
        <w:rPr>
          <w:rFonts w:ascii="Arial Narrow" w:hAnsi="Arial Narrow"/>
        </w:rPr>
        <w:t>5</w:t>
      </w:r>
      <w:r w:rsidRPr="00DF37E6">
        <w:rPr>
          <w:rFonts w:ascii="Arial Narrow" w:hAnsi="Arial Narrow"/>
        </w:rPr>
        <w:t xml:space="preserve"> poskytla dotácie v súlade so VZN č. 1/2008 o dotáciách, právnickým osobám, fyzickým osobám - podnikateľom na podporu všeobecne prospešných služieb,  na všeobecne prospešný alebo verejnoprospešný účel. </w:t>
      </w:r>
    </w:p>
    <w:p w:rsidR="00FC4452" w:rsidRPr="00DF37E6" w:rsidRDefault="00FC4452" w:rsidP="00FC4452">
      <w:pPr>
        <w:jc w:val="both"/>
        <w:rPr>
          <w:rFonts w:ascii="Arial Narrow" w:hAnsi="Arial Narrow"/>
          <w:color w:val="FF0000"/>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1985"/>
        <w:gridCol w:w="1701"/>
        <w:gridCol w:w="1275"/>
      </w:tblGrid>
      <w:tr w:rsidR="00FC4452" w:rsidRPr="00DF37E6" w:rsidTr="00A130A2">
        <w:tc>
          <w:tcPr>
            <w:tcW w:w="4678" w:type="dxa"/>
            <w:shd w:val="clear" w:color="auto" w:fill="D9D9D9"/>
          </w:tcPr>
          <w:p w:rsidR="00FC4452" w:rsidRPr="00DF37E6" w:rsidRDefault="00FC4452" w:rsidP="00A130A2">
            <w:pPr>
              <w:jc w:val="center"/>
              <w:rPr>
                <w:rFonts w:ascii="Arial Narrow" w:hAnsi="Arial Narrow"/>
                <w:b/>
                <w:sz w:val="20"/>
                <w:szCs w:val="20"/>
              </w:rPr>
            </w:pPr>
            <w:r w:rsidRPr="00DF37E6">
              <w:rPr>
                <w:rFonts w:ascii="Arial Narrow" w:hAnsi="Arial Narrow"/>
                <w:b/>
                <w:sz w:val="20"/>
                <w:szCs w:val="20"/>
              </w:rPr>
              <w:t>Žiadateľ dotácie</w:t>
            </w:r>
          </w:p>
          <w:p w:rsidR="00FC4452" w:rsidRPr="00DF37E6" w:rsidRDefault="00FC4452" w:rsidP="00A130A2">
            <w:pPr>
              <w:jc w:val="center"/>
              <w:rPr>
                <w:rFonts w:ascii="Arial Narrow" w:hAnsi="Arial Narrow"/>
                <w:b/>
                <w:sz w:val="20"/>
                <w:szCs w:val="20"/>
              </w:rPr>
            </w:pPr>
          </w:p>
          <w:p w:rsidR="00FC4452" w:rsidRPr="00DF37E6" w:rsidRDefault="00FC4452" w:rsidP="00A130A2">
            <w:pPr>
              <w:jc w:val="center"/>
              <w:rPr>
                <w:rFonts w:ascii="Arial Narrow" w:hAnsi="Arial Narrow"/>
                <w:b/>
                <w:sz w:val="20"/>
                <w:szCs w:val="20"/>
              </w:rPr>
            </w:pPr>
          </w:p>
          <w:p w:rsidR="00FC4452" w:rsidRPr="00DF37E6" w:rsidRDefault="00FC4452" w:rsidP="00A130A2">
            <w:pPr>
              <w:jc w:val="center"/>
              <w:rPr>
                <w:rFonts w:ascii="Arial Narrow" w:hAnsi="Arial Narrow"/>
                <w:b/>
                <w:sz w:val="20"/>
                <w:szCs w:val="20"/>
              </w:rPr>
            </w:pPr>
            <w:r w:rsidRPr="00DF37E6">
              <w:rPr>
                <w:rFonts w:ascii="Arial Narrow" w:hAnsi="Arial Narrow"/>
                <w:b/>
                <w:sz w:val="20"/>
                <w:szCs w:val="20"/>
              </w:rPr>
              <w:t>- 1 -</w:t>
            </w:r>
          </w:p>
          <w:p w:rsidR="00FC4452" w:rsidRPr="00DF37E6" w:rsidRDefault="00FC4452" w:rsidP="00A130A2">
            <w:pPr>
              <w:jc w:val="center"/>
              <w:rPr>
                <w:rFonts w:ascii="Arial Narrow" w:hAnsi="Arial Narrow"/>
                <w:b/>
                <w:sz w:val="20"/>
                <w:szCs w:val="20"/>
              </w:rPr>
            </w:pPr>
          </w:p>
        </w:tc>
        <w:tc>
          <w:tcPr>
            <w:tcW w:w="1985" w:type="dxa"/>
            <w:shd w:val="clear" w:color="auto" w:fill="D9D9D9"/>
          </w:tcPr>
          <w:p w:rsidR="00FC4452" w:rsidRPr="00DF37E6" w:rsidRDefault="00FC4452" w:rsidP="00A130A2">
            <w:pPr>
              <w:jc w:val="center"/>
              <w:rPr>
                <w:rFonts w:ascii="Arial Narrow" w:hAnsi="Arial Narrow"/>
                <w:b/>
                <w:sz w:val="20"/>
                <w:szCs w:val="20"/>
              </w:rPr>
            </w:pPr>
            <w:r w:rsidRPr="00DF37E6">
              <w:rPr>
                <w:rFonts w:ascii="Arial Narrow" w:hAnsi="Arial Narrow"/>
                <w:b/>
                <w:sz w:val="20"/>
                <w:szCs w:val="20"/>
              </w:rPr>
              <w:t>Suma poskytnutých finančných prostriedkov</w:t>
            </w:r>
          </w:p>
          <w:p w:rsidR="00FC4452" w:rsidRPr="00DF37E6" w:rsidRDefault="00FC4452" w:rsidP="00A130A2">
            <w:pPr>
              <w:jc w:val="center"/>
              <w:rPr>
                <w:rFonts w:ascii="Arial Narrow" w:hAnsi="Arial Narrow"/>
                <w:b/>
                <w:sz w:val="20"/>
                <w:szCs w:val="20"/>
              </w:rPr>
            </w:pPr>
          </w:p>
          <w:p w:rsidR="00FC4452" w:rsidRPr="00DF37E6" w:rsidRDefault="00FC4452" w:rsidP="00A130A2">
            <w:pPr>
              <w:jc w:val="center"/>
              <w:rPr>
                <w:rFonts w:ascii="Arial Narrow" w:hAnsi="Arial Narrow"/>
                <w:b/>
                <w:sz w:val="20"/>
                <w:szCs w:val="20"/>
              </w:rPr>
            </w:pPr>
            <w:r w:rsidRPr="00DF37E6">
              <w:rPr>
                <w:rFonts w:ascii="Arial Narrow" w:hAnsi="Arial Narrow"/>
                <w:b/>
                <w:sz w:val="20"/>
                <w:szCs w:val="20"/>
              </w:rPr>
              <w:t>- 2 -</w:t>
            </w:r>
          </w:p>
        </w:tc>
        <w:tc>
          <w:tcPr>
            <w:tcW w:w="1701" w:type="dxa"/>
            <w:shd w:val="clear" w:color="auto" w:fill="D9D9D9"/>
          </w:tcPr>
          <w:p w:rsidR="00FC4452" w:rsidRPr="00DF37E6" w:rsidRDefault="00FC4452" w:rsidP="00A130A2">
            <w:pPr>
              <w:jc w:val="center"/>
              <w:rPr>
                <w:rFonts w:ascii="Arial Narrow" w:hAnsi="Arial Narrow"/>
                <w:b/>
                <w:sz w:val="20"/>
                <w:szCs w:val="20"/>
              </w:rPr>
            </w:pPr>
            <w:r w:rsidRPr="00DF37E6">
              <w:rPr>
                <w:rFonts w:ascii="Arial Narrow" w:hAnsi="Arial Narrow"/>
                <w:b/>
                <w:sz w:val="20"/>
                <w:szCs w:val="20"/>
              </w:rPr>
              <w:t>Suma skutočne použitých finančných prostriedkov</w:t>
            </w:r>
          </w:p>
          <w:p w:rsidR="00FC4452" w:rsidRPr="00DF37E6" w:rsidRDefault="00FC4452" w:rsidP="00A130A2">
            <w:pPr>
              <w:jc w:val="center"/>
              <w:rPr>
                <w:rFonts w:ascii="Arial Narrow" w:hAnsi="Arial Narrow"/>
                <w:b/>
                <w:sz w:val="20"/>
                <w:szCs w:val="20"/>
              </w:rPr>
            </w:pPr>
            <w:r w:rsidRPr="00DF37E6">
              <w:rPr>
                <w:rFonts w:ascii="Arial Narrow" w:hAnsi="Arial Narrow"/>
                <w:b/>
                <w:sz w:val="20"/>
                <w:szCs w:val="20"/>
              </w:rPr>
              <w:t>- 3 -</w:t>
            </w:r>
          </w:p>
        </w:tc>
        <w:tc>
          <w:tcPr>
            <w:tcW w:w="1275" w:type="dxa"/>
            <w:shd w:val="clear" w:color="auto" w:fill="D9D9D9"/>
          </w:tcPr>
          <w:p w:rsidR="00FC4452" w:rsidRPr="00DF37E6" w:rsidRDefault="00FC4452" w:rsidP="00A130A2">
            <w:pPr>
              <w:jc w:val="center"/>
              <w:rPr>
                <w:rFonts w:ascii="Arial Narrow" w:hAnsi="Arial Narrow"/>
                <w:b/>
                <w:sz w:val="20"/>
                <w:szCs w:val="20"/>
              </w:rPr>
            </w:pPr>
            <w:r w:rsidRPr="00DF37E6">
              <w:rPr>
                <w:rFonts w:ascii="Arial Narrow" w:hAnsi="Arial Narrow"/>
                <w:b/>
                <w:sz w:val="20"/>
                <w:szCs w:val="20"/>
              </w:rPr>
              <w:t>Rozdiel</w:t>
            </w:r>
          </w:p>
          <w:p w:rsidR="00FC4452" w:rsidRPr="00DF37E6" w:rsidRDefault="00FC4452" w:rsidP="00A130A2">
            <w:pPr>
              <w:jc w:val="center"/>
              <w:rPr>
                <w:rFonts w:ascii="Arial Narrow" w:hAnsi="Arial Narrow"/>
                <w:b/>
                <w:sz w:val="20"/>
                <w:szCs w:val="20"/>
              </w:rPr>
            </w:pPr>
            <w:r w:rsidRPr="00DF37E6">
              <w:rPr>
                <w:rFonts w:ascii="Arial Narrow" w:hAnsi="Arial Narrow"/>
                <w:b/>
                <w:sz w:val="20"/>
                <w:szCs w:val="20"/>
              </w:rPr>
              <w:t>(stĺ.2 - stĺ.3 )</w:t>
            </w:r>
          </w:p>
          <w:p w:rsidR="00FC4452" w:rsidRPr="00DF37E6" w:rsidRDefault="00FC4452" w:rsidP="00A130A2">
            <w:pPr>
              <w:jc w:val="center"/>
              <w:rPr>
                <w:rFonts w:ascii="Arial Narrow" w:hAnsi="Arial Narrow"/>
                <w:b/>
                <w:sz w:val="20"/>
                <w:szCs w:val="20"/>
              </w:rPr>
            </w:pPr>
          </w:p>
          <w:p w:rsidR="00FC4452" w:rsidRPr="00DF37E6" w:rsidRDefault="00FC4452" w:rsidP="00A130A2">
            <w:pPr>
              <w:jc w:val="center"/>
              <w:rPr>
                <w:rFonts w:ascii="Arial Narrow" w:hAnsi="Arial Narrow"/>
                <w:b/>
                <w:sz w:val="20"/>
                <w:szCs w:val="20"/>
              </w:rPr>
            </w:pPr>
          </w:p>
          <w:p w:rsidR="00FC4452" w:rsidRPr="00DF37E6" w:rsidRDefault="00FC4452" w:rsidP="00A130A2">
            <w:pPr>
              <w:jc w:val="center"/>
              <w:rPr>
                <w:rFonts w:ascii="Arial Narrow" w:hAnsi="Arial Narrow"/>
                <w:sz w:val="20"/>
                <w:szCs w:val="20"/>
              </w:rPr>
            </w:pPr>
            <w:r w:rsidRPr="00DF37E6">
              <w:rPr>
                <w:rFonts w:ascii="Arial Narrow" w:hAnsi="Arial Narrow"/>
                <w:b/>
                <w:sz w:val="20"/>
                <w:szCs w:val="20"/>
              </w:rPr>
              <w:t>- 4 -</w:t>
            </w:r>
          </w:p>
        </w:tc>
      </w:tr>
      <w:tr w:rsidR="00FC4452" w:rsidRPr="00DF37E6" w:rsidTr="00A130A2">
        <w:tc>
          <w:tcPr>
            <w:tcW w:w="4678" w:type="dxa"/>
          </w:tcPr>
          <w:p w:rsidR="00FC4452" w:rsidRPr="00DF37E6" w:rsidRDefault="00FC4452" w:rsidP="00A130A2">
            <w:pPr>
              <w:rPr>
                <w:rFonts w:ascii="Arial Narrow" w:hAnsi="Arial Narrow"/>
              </w:rPr>
            </w:pPr>
            <w:r w:rsidRPr="00DF37E6">
              <w:rPr>
                <w:rFonts w:ascii="Arial Narrow" w:hAnsi="Arial Narrow"/>
              </w:rPr>
              <w:t>Telovýchovná jednota TJ Tatran Hybe – bežné výdavky</w:t>
            </w:r>
          </w:p>
        </w:tc>
        <w:tc>
          <w:tcPr>
            <w:tcW w:w="1985" w:type="dxa"/>
          </w:tcPr>
          <w:p w:rsidR="00FC4452" w:rsidRPr="00DF37E6" w:rsidRDefault="00FC4452" w:rsidP="00A130A2">
            <w:pPr>
              <w:jc w:val="center"/>
              <w:rPr>
                <w:rFonts w:ascii="Arial Narrow" w:hAnsi="Arial Narrow"/>
              </w:rPr>
            </w:pPr>
            <w:r>
              <w:rPr>
                <w:rFonts w:ascii="Arial Narrow" w:hAnsi="Arial Narrow"/>
              </w:rPr>
              <w:t>500</w:t>
            </w:r>
            <w:r w:rsidRPr="00DF37E6">
              <w:rPr>
                <w:rFonts w:ascii="Arial Narrow" w:hAnsi="Arial Narrow"/>
              </w:rPr>
              <w:t>0€</w:t>
            </w:r>
          </w:p>
        </w:tc>
        <w:tc>
          <w:tcPr>
            <w:tcW w:w="1701" w:type="dxa"/>
          </w:tcPr>
          <w:p w:rsidR="00FC4452" w:rsidRPr="00DF37E6" w:rsidRDefault="00FC4452" w:rsidP="00A130A2">
            <w:pPr>
              <w:jc w:val="center"/>
              <w:rPr>
                <w:rFonts w:ascii="Arial Narrow" w:hAnsi="Arial Narrow"/>
              </w:rPr>
            </w:pPr>
            <w:r>
              <w:rPr>
                <w:rFonts w:ascii="Arial Narrow" w:hAnsi="Arial Narrow"/>
              </w:rPr>
              <w:t>500</w:t>
            </w:r>
            <w:r w:rsidRPr="00DF37E6">
              <w:rPr>
                <w:rFonts w:ascii="Arial Narrow" w:hAnsi="Arial Narrow"/>
              </w:rPr>
              <w:t>0€</w:t>
            </w:r>
          </w:p>
        </w:tc>
        <w:tc>
          <w:tcPr>
            <w:tcW w:w="1275" w:type="dxa"/>
          </w:tcPr>
          <w:p w:rsidR="00FC4452" w:rsidRPr="00DF37E6" w:rsidRDefault="00FC4452" w:rsidP="00A130A2">
            <w:pPr>
              <w:jc w:val="center"/>
              <w:rPr>
                <w:rFonts w:ascii="Arial Narrow" w:hAnsi="Arial Narrow"/>
              </w:rPr>
            </w:pPr>
            <w:r w:rsidRPr="00DF37E6">
              <w:rPr>
                <w:rFonts w:ascii="Arial Narrow" w:hAnsi="Arial Narrow"/>
              </w:rPr>
              <w:t>0</w:t>
            </w:r>
          </w:p>
        </w:tc>
      </w:tr>
      <w:tr w:rsidR="00FC4452" w:rsidRPr="00DF37E6" w:rsidTr="00A130A2">
        <w:tc>
          <w:tcPr>
            <w:tcW w:w="4678" w:type="dxa"/>
          </w:tcPr>
          <w:p w:rsidR="00FC4452" w:rsidRPr="00DF37E6" w:rsidRDefault="00FC4452" w:rsidP="00A130A2">
            <w:pPr>
              <w:rPr>
                <w:rFonts w:ascii="Arial Narrow" w:hAnsi="Arial Narrow"/>
              </w:rPr>
            </w:pPr>
            <w:r w:rsidRPr="00DF37E6">
              <w:rPr>
                <w:rFonts w:ascii="Arial Narrow" w:hAnsi="Arial Narrow"/>
              </w:rPr>
              <w:t>Jednota dôchodcov – bežné výdavky</w:t>
            </w:r>
          </w:p>
        </w:tc>
        <w:tc>
          <w:tcPr>
            <w:tcW w:w="1985" w:type="dxa"/>
          </w:tcPr>
          <w:p w:rsidR="00FC4452" w:rsidRPr="00DF37E6" w:rsidRDefault="00FC4452" w:rsidP="00A130A2">
            <w:pPr>
              <w:jc w:val="center"/>
              <w:rPr>
                <w:rFonts w:ascii="Arial Narrow" w:hAnsi="Arial Narrow"/>
              </w:rPr>
            </w:pPr>
            <w:r w:rsidRPr="00DF37E6">
              <w:rPr>
                <w:rFonts w:ascii="Arial Narrow" w:hAnsi="Arial Narrow"/>
              </w:rPr>
              <w:t xml:space="preserve">   </w:t>
            </w:r>
            <w:r>
              <w:rPr>
                <w:rFonts w:ascii="Arial Narrow" w:hAnsi="Arial Narrow"/>
              </w:rPr>
              <w:t>2</w:t>
            </w:r>
            <w:r w:rsidRPr="00DF37E6">
              <w:rPr>
                <w:rFonts w:ascii="Arial Narrow" w:hAnsi="Arial Narrow"/>
              </w:rPr>
              <w:t>00,00</w:t>
            </w:r>
          </w:p>
        </w:tc>
        <w:tc>
          <w:tcPr>
            <w:tcW w:w="1701" w:type="dxa"/>
          </w:tcPr>
          <w:p w:rsidR="00FC4452" w:rsidRPr="00DF37E6" w:rsidRDefault="00FC4452" w:rsidP="00A130A2">
            <w:pPr>
              <w:jc w:val="center"/>
              <w:rPr>
                <w:rFonts w:ascii="Arial Narrow" w:hAnsi="Arial Narrow"/>
              </w:rPr>
            </w:pPr>
            <w:r w:rsidRPr="00DF37E6">
              <w:rPr>
                <w:rFonts w:ascii="Arial Narrow" w:hAnsi="Arial Narrow"/>
              </w:rPr>
              <w:t xml:space="preserve">   </w:t>
            </w:r>
            <w:r>
              <w:rPr>
                <w:rFonts w:ascii="Arial Narrow" w:hAnsi="Arial Narrow"/>
              </w:rPr>
              <w:t>2</w:t>
            </w:r>
            <w:r w:rsidRPr="00DF37E6">
              <w:rPr>
                <w:rFonts w:ascii="Arial Narrow" w:hAnsi="Arial Narrow"/>
              </w:rPr>
              <w:t>00,00</w:t>
            </w:r>
          </w:p>
        </w:tc>
        <w:tc>
          <w:tcPr>
            <w:tcW w:w="1275" w:type="dxa"/>
          </w:tcPr>
          <w:p w:rsidR="00FC4452" w:rsidRPr="00DF37E6" w:rsidRDefault="00FC4452" w:rsidP="00A130A2">
            <w:pPr>
              <w:jc w:val="center"/>
              <w:rPr>
                <w:rFonts w:ascii="Arial Narrow" w:hAnsi="Arial Narrow"/>
              </w:rPr>
            </w:pPr>
            <w:r w:rsidRPr="00DF37E6">
              <w:rPr>
                <w:rFonts w:ascii="Arial Narrow" w:hAnsi="Arial Narrow"/>
              </w:rPr>
              <w:t>0</w:t>
            </w:r>
          </w:p>
        </w:tc>
      </w:tr>
      <w:tr w:rsidR="00FC4452" w:rsidRPr="00DF37E6" w:rsidTr="00A130A2">
        <w:tc>
          <w:tcPr>
            <w:tcW w:w="4678" w:type="dxa"/>
          </w:tcPr>
          <w:p w:rsidR="00FC4452" w:rsidRPr="00DF37E6" w:rsidRDefault="00FC4452" w:rsidP="00A130A2">
            <w:pPr>
              <w:rPr>
                <w:rFonts w:ascii="Arial Narrow" w:hAnsi="Arial Narrow"/>
              </w:rPr>
            </w:pPr>
            <w:r w:rsidRPr="00DF37E6">
              <w:rPr>
                <w:rFonts w:ascii="Arial Narrow" w:hAnsi="Arial Narrow"/>
              </w:rPr>
              <w:t>Zväz holubiarov – bežné výdavky</w:t>
            </w:r>
          </w:p>
        </w:tc>
        <w:tc>
          <w:tcPr>
            <w:tcW w:w="1985" w:type="dxa"/>
          </w:tcPr>
          <w:p w:rsidR="00FC4452" w:rsidRPr="00DF37E6" w:rsidRDefault="00FC4452" w:rsidP="00A130A2">
            <w:pPr>
              <w:jc w:val="center"/>
              <w:rPr>
                <w:rFonts w:ascii="Arial Narrow" w:hAnsi="Arial Narrow"/>
              </w:rPr>
            </w:pPr>
            <w:r w:rsidRPr="00DF37E6">
              <w:rPr>
                <w:rFonts w:ascii="Arial Narrow" w:hAnsi="Arial Narrow"/>
              </w:rPr>
              <w:t xml:space="preserve">   100,00</w:t>
            </w:r>
          </w:p>
        </w:tc>
        <w:tc>
          <w:tcPr>
            <w:tcW w:w="1701" w:type="dxa"/>
          </w:tcPr>
          <w:p w:rsidR="00FC4452" w:rsidRPr="00DF37E6" w:rsidRDefault="00FC4452" w:rsidP="00A130A2">
            <w:pPr>
              <w:jc w:val="center"/>
              <w:rPr>
                <w:rFonts w:ascii="Arial Narrow" w:hAnsi="Arial Narrow"/>
              </w:rPr>
            </w:pPr>
            <w:r w:rsidRPr="00DF37E6">
              <w:rPr>
                <w:rFonts w:ascii="Arial Narrow" w:hAnsi="Arial Narrow"/>
              </w:rPr>
              <w:t xml:space="preserve">   9</w:t>
            </w:r>
            <w:r>
              <w:rPr>
                <w:rFonts w:ascii="Arial Narrow" w:hAnsi="Arial Narrow"/>
              </w:rPr>
              <w:t>3,60</w:t>
            </w:r>
          </w:p>
        </w:tc>
        <w:tc>
          <w:tcPr>
            <w:tcW w:w="1275" w:type="dxa"/>
          </w:tcPr>
          <w:p w:rsidR="00FC4452" w:rsidRPr="00DF37E6" w:rsidRDefault="00FC4452" w:rsidP="00A130A2">
            <w:pPr>
              <w:jc w:val="center"/>
              <w:rPr>
                <w:rFonts w:ascii="Arial Narrow" w:hAnsi="Arial Narrow"/>
              </w:rPr>
            </w:pPr>
            <w:r>
              <w:rPr>
                <w:rFonts w:ascii="Arial Narrow" w:hAnsi="Arial Narrow"/>
              </w:rPr>
              <w:t>6,40</w:t>
            </w:r>
          </w:p>
        </w:tc>
      </w:tr>
      <w:tr w:rsidR="00FC4452" w:rsidRPr="00DF37E6" w:rsidTr="00A130A2">
        <w:tc>
          <w:tcPr>
            <w:tcW w:w="4678" w:type="dxa"/>
          </w:tcPr>
          <w:p w:rsidR="00FC4452" w:rsidRPr="00DF37E6" w:rsidRDefault="00FC4452" w:rsidP="00A130A2">
            <w:pPr>
              <w:rPr>
                <w:rFonts w:ascii="Arial Narrow" w:hAnsi="Arial Narrow"/>
              </w:rPr>
            </w:pPr>
            <w:r w:rsidRPr="00DF37E6">
              <w:rPr>
                <w:rFonts w:ascii="Arial Narrow" w:hAnsi="Arial Narrow"/>
              </w:rPr>
              <w:lastRenderedPageBreak/>
              <w:t>Domov SČK Liptovský Hrádok– bežné výdavky</w:t>
            </w:r>
          </w:p>
        </w:tc>
        <w:tc>
          <w:tcPr>
            <w:tcW w:w="1985" w:type="dxa"/>
          </w:tcPr>
          <w:p w:rsidR="00FC4452" w:rsidRPr="00DF37E6" w:rsidRDefault="00FC4452" w:rsidP="00A130A2">
            <w:pPr>
              <w:jc w:val="center"/>
              <w:rPr>
                <w:rFonts w:ascii="Arial Narrow" w:hAnsi="Arial Narrow"/>
              </w:rPr>
            </w:pPr>
            <w:r w:rsidRPr="00DF37E6">
              <w:rPr>
                <w:rFonts w:ascii="Arial Narrow" w:hAnsi="Arial Narrow"/>
              </w:rPr>
              <w:t xml:space="preserve">   </w:t>
            </w:r>
            <w:r>
              <w:rPr>
                <w:rFonts w:ascii="Arial Narrow" w:hAnsi="Arial Narrow"/>
              </w:rPr>
              <w:t>1</w:t>
            </w:r>
            <w:r w:rsidRPr="00DF37E6">
              <w:rPr>
                <w:rFonts w:ascii="Arial Narrow" w:hAnsi="Arial Narrow"/>
              </w:rPr>
              <w:t>00,00</w:t>
            </w:r>
          </w:p>
        </w:tc>
        <w:tc>
          <w:tcPr>
            <w:tcW w:w="1701" w:type="dxa"/>
          </w:tcPr>
          <w:p w:rsidR="00FC4452" w:rsidRPr="00DF37E6" w:rsidRDefault="00FC4452" w:rsidP="00A130A2">
            <w:pPr>
              <w:jc w:val="center"/>
              <w:rPr>
                <w:rFonts w:ascii="Arial Narrow" w:hAnsi="Arial Narrow"/>
              </w:rPr>
            </w:pPr>
            <w:r w:rsidRPr="00DF37E6">
              <w:rPr>
                <w:rFonts w:ascii="Arial Narrow" w:hAnsi="Arial Narrow"/>
              </w:rPr>
              <w:t xml:space="preserve">   </w:t>
            </w:r>
            <w:r>
              <w:rPr>
                <w:rFonts w:ascii="Arial Narrow" w:hAnsi="Arial Narrow"/>
              </w:rPr>
              <w:t>1</w:t>
            </w:r>
            <w:r w:rsidRPr="00DF37E6">
              <w:rPr>
                <w:rFonts w:ascii="Arial Narrow" w:hAnsi="Arial Narrow"/>
              </w:rPr>
              <w:t>00,00</w:t>
            </w:r>
          </w:p>
        </w:tc>
        <w:tc>
          <w:tcPr>
            <w:tcW w:w="1275" w:type="dxa"/>
          </w:tcPr>
          <w:p w:rsidR="00FC4452" w:rsidRPr="00DF37E6" w:rsidRDefault="00FC4452" w:rsidP="00A130A2">
            <w:pPr>
              <w:jc w:val="center"/>
              <w:rPr>
                <w:rFonts w:ascii="Arial Narrow" w:hAnsi="Arial Narrow"/>
              </w:rPr>
            </w:pPr>
            <w:r w:rsidRPr="00DF37E6">
              <w:rPr>
                <w:rFonts w:ascii="Arial Narrow" w:hAnsi="Arial Narrow"/>
              </w:rPr>
              <w:t>0</w:t>
            </w:r>
          </w:p>
        </w:tc>
      </w:tr>
      <w:tr w:rsidR="00FC4452" w:rsidRPr="00DF37E6" w:rsidTr="00A130A2">
        <w:tc>
          <w:tcPr>
            <w:tcW w:w="4678" w:type="dxa"/>
          </w:tcPr>
          <w:p w:rsidR="00FC4452" w:rsidRPr="00DF37E6" w:rsidRDefault="00FC4452" w:rsidP="00A130A2">
            <w:pPr>
              <w:rPr>
                <w:rFonts w:ascii="Arial Narrow" w:hAnsi="Arial Narrow"/>
              </w:rPr>
            </w:pPr>
            <w:r w:rsidRPr="00DF37E6">
              <w:rPr>
                <w:rFonts w:ascii="Arial Narrow" w:hAnsi="Arial Narrow"/>
              </w:rPr>
              <w:t>ECAV – bežné výdavky</w:t>
            </w:r>
          </w:p>
        </w:tc>
        <w:tc>
          <w:tcPr>
            <w:tcW w:w="1985" w:type="dxa"/>
          </w:tcPr>
          <w:p w:rsidR="00FC4452" w:rsidRPr="00DF37E6" w:rsidRDefault="00FC4452" w:rsidP="00A130A2">
            <w:pPr>
              <w:jc w:val="center"/>
              <w:rPr>
                <w:rFonts w:ascii="Arial Narrow" w:hAnsi="Arial Narrow"/>
              </w:rPr>
            </w:pPr>
            <w:r>
              <w:rPr>
                <w:rFonts w:ascii="Arial Narrow" w:hAnsi="Arial Narrow"/>
              </w:rPr>
              <w:t>1000,00</w:t>
            </w:r>
          </w:p>
        </w:tc>
        <w:tc>
          <w:tcPr>
            <w:tcW w:w="1701" w:type="dxa"/>
          </w:tcPr>
          <w:p w:rsidR="00FC4452" w:rsidRPr="00DF37E6" w:rsidRDefault="00FC4452" w:rsidP="00A130A2">
            <w:pPr>
              <w:jc w:val="center"/>
              <w:rPr>
                <w:rFonts w:ascii="Arial Narrow" w:hAnsi="Arial Narrow"/>
              </w:rPr>
            </w:pPr>
            <w:r w:rsidRPr="00DF37E6">
              <w:rPr>
                <w:rFonts w:ascii="Arial Narrow" w:hAnsi="Arial Narrow"/>
              </w:rPr>
              <w:t xml:space="preserve">  </w:t>
            </w:r>
            <w:r>
              <w:rPr>
                <w:rFonts w:ascii="Arial Narrow" w:hAnsi="Arial Narrow"/>
              </w:rPr>
              <w:t>1000,00</w:t>
            </w:r>
          </w:p>
        </w:tc>
        <w:tc>
          <w:tcPr>
            <w:tcW w:w="1275" w:type="dxa"/>
          </w:tcPr>
          <w:p w:rsidR="00FC4452" w:rsidRPr="00DF37E6" w:rsidRDefault="00FC4452" w:rsidP="00A130A2">
            <w:pPr>
              <w:jc w:val="center"/>
              <w:rPr>
                <w:rFonts w:ascii="Arial Narrow" w:hAnsi="Arial Narrow"/>
              </w:rPr>
            </w:pPr>
            <w:r w:rsidRPr="00DF37E6">
              <w:rPr>
                <w:rFonts w:ascii="Arial Narrow" w:hAnsi="Arial Narrow"/>
              </w:rPr>
              <w:t xml:space="preserve">    0</w:t>
            </w:r>
          </w:p>
        </w:tc>
      </w:tr>
      <w:tr w:rsidR="00FC4452" w:rsidRPr="00DF37E6" w:rsidTr="00A130A2">
        <w:tc>
          <w:tcPr>
            <w:tcW w:w="4678" w:type="dxa"/>
          </w:tcPr>
          <w:p w:rsidR="00FC4452" w:rsidRPr="00DF37E6" w:rsidRDefault="00FC4452" w:rsidP="00A130A2">
            <w:pPr>
              <w:rPr>
                <w:rFonts w:ascii="Arial Narrow" w:hAnsi="Arial Narrow"/>
              </w:rPr>
            </w:pPr>
            <w:r w:rsidRPr="00DF37E6">
              <w:rPr>
                <w:rFonts w:ascii="Arial Narrow" w:hAnsi="Arial Narrow"/>
              </w:rPr>
              <w:t>RKC – bežné výdavky</w:t>
            </w:r>
          </w:p>
        </w:tc>
        <w:tc>
          <w:tcPr>
            <w:tcW w:w="1985" w:type="dxa"/>
          </w:tcPr>
          <w:p w:rsidR="00FC4452" w:rsidRPr="00DF37E6" w:rsidRDefault="00FC4452" w:rsidP="00A130A2">
            <w:pPr>
              <w:jc w:val="center"/>
              <w:rPr>
                <w:rFonts w:ascii="Arial Narrow" w:hAnsi="Arial Narrow"/>
              </w:rPr>
            </w:pPr>
            <w:r w:rsidRPr="00DF37E6">
              <w:rPr>
                <w:rFonts w:ascii="Arial Narrow" w:hAnsi="Arial Narrow"/>
              </w:rPr>
              <w:t xml:space="preserve">   350,00</w:t>
            </w:r>
          </w:p>
        </w:tc>
        <w:tc>
          <w:tcPr>
            <w:tcW w:w="1701" w:type="dxa"/>
          </w:tcPr>
          <w:p w:rsidR="00FC4452" w:rsidRPr="00DF37E6" w:rsidRDefault="00FC4452" w:rsidP="00A130A2">
            <w:pPr>
              <w:jc w:val="center"/>
              <w:rPr>
                <w:rFonts w:ascii="Arial Narrow" w:hAnsi="Arial Narrow"/>
              </w:rPr>
            </w:pPr>
            <w:r w:rsidRPr="00DF37E6">
              <w:rPr>
                <w:rFonts w:ascii="Arial Narrow" w:hAnsi="Arial Narrow"/>
              </w:rPr>
              <w:t xml:space="preserve">   350,00</w:t>
            </w:r>
          </w:p>
        </w:tc>
        <w:tc>
          <w:tcPr>
            <w:tcW w:w="1275" w:type="dxa"/>
          </w:tcPr>
          <w:p w:rsidR="00FC4452" w:rsidRPr="00DF37E6" w:rsidRDefault="00FC4452" w:rsidP="00A130A2">
            <w:pPr>
              <w:jc w:val="center"/>
              <w:rPr>
                <w:rFonts w:ascii="Arial Narrow" w:hAnsi="Arial Narrow"/>
              </w:rPr>
            </w:pPr>
            <w:r w:rsidRPr="00DF37E6">
              <w:rPr>
                <w:rFonts w:ascii="Arial Narrow" w:hAnsi="Arial Narrow"/>
              </w:rPr>
              <w:t>0</w:t>
            </w:r>
          </w:p>
        </w:tc>
      </w:tr>
      <w:tr w:rsidR="00FC4452" w:rsidRPr="00DF37E6" w:rsidTr="00A130A2">
        <w:tc>
          <w:tcPr>
            <w:tcW w:w="4678" w:type="dxa"/>
          </w:tcPr>
          <w:p w:rsidR="00FC4452" w:rsidRPr="00DF37E6" w:rsidRDefault="00FC4452" w:rsidP="00A130A2">
            <w:pPr>
              <w:rPr>
                <w:rFonts w:ascii="Arial Narrow" w:hAnsi="Arial Narrow"/>
              </w:rPr>
            </w:pPr>
            <w:r w:rsidRPr="00DF37E6">
              <w:rPr>
                <w:rFonts w:ascii="Arial Narrow" w:hAnsi="Arial Narrow"/>
              </w:rPr>
              <w:t>Spolufinancovanie krúžky ZŠ – bežné výdavky</w:t>
            </w:r>
          </w:p>
        </w:tc>
        <w:tc>
          <w:tcPr>
            <w:tcW w:w="1985" w:type="dxa"/>
          </w:tcPr>
          <w:p w:rsidR="00FC4452" w:rsidRPr="00DF37E6" w:rsidRDefault="00FC4452" w:rsidP="00A130A2">
            <w:pPr>
              <w:jc w:val="center"/>
              <w:rPr>
                <w:rFonts w:ascii="Arial Narrow" w:hAnsi="Arial Narrow"/>
              </w:rPr>
            </w:pPr>
            <w:r>
              <w:rPr>
                <w:rFonts w:ascii="Arial Narrow" w:hAnsi="Arial Narrow"/>
              </w:rPr>
              <w:t>1880,00</w:t>
            </w:r>
          </w:p>
        </w:tc>
        <w:tc>
          <w:tcPr>
            <w:tcW w:w="1701" w:type="dxa"/>
          </w:tcPr>
          <w:p w:rsidR="00FC4452" w:rsidRPr="00DF37E6" w:rsidRDefault="00FC4452" w:rsidP="00A130A2">
            <w:pPr>
              <w:jc w:val="center"/>
              <w:rPr>
                <w:rFonts w:ascii="Arial Narrow" w:hAnsi="Arial Narrow"/>
              </w:rPr>
            </w:pPr>
            <w:r>
              <w:rPr>
                <w:rFonts w:ascii="Arial Narrow" w:hAnsi="Arial Narrow"/>
              </w:rPr>
              <w:t>1880,00</w:t>
            </w:r>
          </w:p>
        </w:tc>
        <w:tc>
          <w:tcPr>
            <w:tcW w:w="1275" w:type="dxa"/>
          </w:tcPr>
          <w:p w:rsidR="00FC4452" w:rsidRPr="00DF37E6" w:rsidRDefault="00FC4452" w:rsidP="00A130A2">
            <w:pPr>
              <w:jc w:val="center"/>
              <w:rPr>
                <w:rFonts w:ascii="Arial Narrow" w:hAnsi="Arial Narrow"/>
              </w:rPr>
            </w:pPr>
            <w:r w:rsidRPr="00DF37E6">
              <w:rPr>
                <w:rFonts w:ascii="Arial Narrow" w:hAnsi="Arial Narrow"/>
              </w:rPr>
              <w:t>0</w:t>
            </w:r>
          </w:p>
        </w:tc>
      </w:tr>
      <w:tr w:rsidR="00FC4452" w:rsidRPr="00DF37E6" w:rsidTr="00A130A2">
        <w:tc>
          <w:tcPr>
            <w:tcW w:w="4678" w:type="dxa"/>
          </w:tcPr>
          <w:p w:rsidR="00FC4452" w:rsidRPr="00DF37E6" w:rsidRDefault="00FC4452" w:rsidP="00A130A2">
            <w:pPr>
              <w:rPr>
                <w:rFonts w:ascii="Arial Narrow" w:hAnsi="Arial Narrow"/>
              </w:rPr>
            </w:pPr>
            <w:r w:rsidRPr="00DF37E6">
              <w:rPr>
                <w:rFonts w:ascii="Arial Narrow" w:hAnsi="Arial Narrow"/>
              </w:rPr>
              <w:t>Spolufinancovanie krúžky CVČ L.Mikuláš – bežné výdavky</w:t>
            </w:r>
          </w:p>
        </w:tc>
        <w:tc>
          <w:tcPr>
            <w:tcW w:w="1985" w:type="dxa"/>
          </w:tcPr>
          <w:p w:rsidR="00FC4452" w:rsidRPr="00DF37E6" w:rsidRDefault="00FC4452" w:rsidP="00A130A2">
            <w:pPr>
              <w:jc w:val="center"/>
              <w:rPr>
                <w:rFonts w:ascii="Arial Narrow" w:hAnsi="Arial Narrow"/>
              </w:rPr>
            </w:pPr>
            <w:r>
              <w:rPr>
                <w:rFonts w:ascii="Arial Narrow" w:hAnsi="Arial Narrow"/>
              </w:rPr>
              <w:t>48,00</w:t>
            </w:r>
          </w:p>
        </w:tc>
        <w:tc>
          <w:tcPr>
            <w:tcW w:w="1701" w:type="dxa"/>
          </w:tcPr>
          <w:p w:rsidR="00FC4452" w:rsidRPr="00DF37E6" w:rsidRDefault="00FC4452" w:rsidP="00A130A2">
            <w:pPr>
              <w:jc w:val="center"/>
              <w:rPr>
                <w:rFonts w:ascii="Arial Narrow" w:hAnsi="Arial Narrow"/>
              </w:rPr>
            </w:pPr>
            <w:r>
              <w:rPr>
                <w:rFonts w:ascii="Arial Narrow" w:hAnsi="Arial Narrow"/>
              </w:rPr>
              <w:t>48,00</w:t>
            </w:r>
          </w:p>
        </w:tc>
        <w:tc>
          <w:tcPr>
            <w:tcW w:w="1275" w:type="dxa"/>
          </w:tcPr>
          <w:p w:rsidR="00FC4452" w:rsidRPr="00DF37E6" w:rsidRDefault="00FC4452" w:rsidP="00A130A2">
            <w:pPr>
              <w:jc w:val="center"/>
              <w:rPr>
                <w:rFonts w:ascii="Arial Narrow" w:hAnsi="Arial Narrow"/>
              </w:rPr>
            </w:pPr>
            <w:r w:rsidRPr="00DF37E6">
              <w:rPr>
                <w:rFonts w:ascii="Arial Narrow" w:hAnsi="Arial Narrow"/>
              </w:rPr>
              <w:t>0</w:t>
            </w:r>
          </w:p>
        </w:tc>
      </w:tr>
      <w:tr w:rsidR="00FC4452" w:rsidRPr="00DF37E6" w:rsidTr="00A130A2">
        <w:tc>
          <w:tcPr>
            <w:tcW w:w="4678" w:type="dxa"/>
          </w:tcPr>
          <w:p w:rsidR="00FC4452" w:rsidRPr="00DF37E6" w:rsidRDefault="00FC4452" w:rsidP="00A130A2">
            <w:pPr>
              <w:rPr>
                <w:rFonts w:ascii="Arial Narrow" w:hAnsi="Arial Narrow"/>
              </w:rPr>
            </w:pPr>
            <w:r w:rsidRPr="00DF37E6">
              <w:rPr>
                <w:rFonts w:ascii="Arial Narrow" w:hAnsi="Arial Narrow"/>
              </w:rPr>
              <w:t>Spolufinancovanie krúžky CVČ L.Hrádok – bežné výdavky</w:t>
            </w:r>
          </w:p>
        </w:tc>
        <w:tc>
          <w:tcPr>
            <w:tcW w:w="1985" w:type="dxa"/>
          </w:tcPr>
          <w:p w:rsidR="00FC4452" w:rsidRPr="00DF37E6" w:rsidRDefault="00FC4452" w:rsidP="00A130A2">
            <w:pPr>
              <w:jc w:val="center"/>
              <w:rPr>
                <w:rFonts w:ascii="Arial Narrow" w:hAnsi="Arial Narrow"/>
              </w:rPr>
            </w:pPr>
            <w:r>
              <w:rPr>
                <w:rFonts w:ascii="Arial Narrow" w:hAnsi="Arial Narrow"/>
              </w:rPr>
              <w:t>288,00</w:t>
            </w:r>
          </w:p>
        </w:tc>
        <w:tc>
          <w:tcPr>
            <w:tcW w:w="1701" w:type="dxa"/>
          </w:tcPr>
          <w:p w:rsidR="00FC4452" w:rsidRPr="00DF37E6" w:rsidRDefault="00FC4452" w:rsidP="00A130A2">
            <w:pPr>
              <w:jc w:val="center"/>
              <w:rPr>
                <w:rFonts w:ascii="Arial Narrow" w:hAnsi="Arial Narrow"/>
              </w:rPr>
            </w:pPr>
            <w:r>
              <w:rPr>
                <w:rFonts w:ascii="Arial Narrow" w:hAnsi="Arial Narrow"/>
              </w:rPr>
              <w:t>288,00</w:t>
            </w:r>
          </w:p>
        </w:tc>
        <w:tc>
          <w:tcPr>
            <w:tcW w:w="1275" w:type="dxa"/>
          </w:tcPr>
          <w:p w:rsidR="00FC4452" w:rsidRPr="00DF37E6" w:rsidRDefault="00FC4452" w:rsidP="00A130A2">
            <w:pPr>
              <w:jc w:val="center"/>
              <w:rPr>
                <w:rFonts w:ascii="Arial Narrow" w:hAnsi="Arial Narrow"/>
              </w:rPr>
            </w:pPr>
            <w:r w:rsidRPr="00DF37E6">
              <w:rPr>
                <w:rFonts w:ascii="Arial Narrow" w:hAnsi="Arial Narrow"/>
              </w:rPr>
              <w:t>0</w:t>
            </w:r>
          </w:p>
        </w:tc>
      </w:tr>
    </w:tbl>
    <w:p w:rsidR="00FC4452" w:rsidRPr="00DF37E6" w:rsidRDefault="00FC4452" w:rsidP="00FC4452">
      <w:pPr>
        <w:tabs>
          <w:tab w:val="left" w:pos="3060"/>
          <w:tab w:val="left" w:pos="5400"/>
          <w:tab w:val="left" w:pos="7560"/>
        </w:tabs>
        <w:ind w:left="360"/>
        <w:jc w:val="both"/>
        <w:rPr>
          <w:rFonts w:ascii="Arial Narrow" w:hAnsi="Arial Narrow"/>
        </w:rPr>
      </w:pPr>
    </w:p>
    <w:p w:rsidR="00FC4452" w:rsidRDefault="00FC4452" w:rsidP="00FC4452">
      <w:pPr>
        <w:jc w:val="both"/>
        <w:rPr>
          <w:rFonts w:ascii="Arial Narrow" w:hAnsi="Arial Narrow"/>
          <w:sz w:val="22"/>
          <w:szCs w:val="22"/>
        </w:rPr>
      </w:pPr>
      <w:r w:rsidRPr="00DF37E6">
        <w:rPr>
          <w:rFonts w:ascii="Arial Narrow" w:hAnsi="Arial Narrow"/>
          <w:sz w:val="22"/>
          <w:szCs w:val="22"/>
        </w:rPr>
        <w:t>K 31.12.201</w:t>
      </w:r>
      <w:r>
        <w:rPr>
          <w:rFonts w:ascii="Arial Narrow" w:hAnsi="Arial Narrow"/>
          <w:sz w:val="22"/>
          <w:szCs w:val="22"/>
        </w:rPr>
        <w:t>5</w:t>
      </w:r>
      <w:r w:rsidRPr="00DF37E6">
        <w:rPr>
          <w:rFonts w:ascii="Arial Narrow" w:hAnsi="Arial Narrow"/>
          <w:sz w:val="22"/>
          <w:szCs w:val="22"/>
        </w:rPr>
        <w:t xml:space="preserve"> boli vyúčtované všetky dotácie, ktoré boli poskytnuté v súlade so VZN č. 1/2008 o dotáciách.</w:t>
      </w:r>
    </w:p>
    <w:p w:rsidR="00FC4452" w:rsidRDefault="00FC4452" w:rsidP="004B7E86">
      <w:pPr>
        <w:rPr>
          <w:rFonts w:ascii="Arial Narrow" w:hAnsi="Arial Narrow"/>
          <w:b/>
          <w:color w:val="0000FF"/>
          <w:sz w:val="28"/>
          <w:szCs w:val="28"/>
        </w:rPr>
      </w:pPr>
    </w:p>
    <w:p w:rsidR="004B7E86" w:rsidRPr="00A32CF5" w:rsidRDefault="000633A7" w:rsidP="004B7E86">
      <w:pPr>
        <w:rPr>
          <w:rFonts w:ascii="Arial Narrow" w:hAnsi="Arial Narrow"/>
          <w:b/>
          <w:sz w:val="28"/>
          <w:szCs w:val="28"/>
        </w:rPr>
      </w:pPr>
      <w:r w:rsidRPr="00A32CF5">
        <w:rPr>
          <w:rFonts w:ascii="Arial Narrow" w:hAnsi="Arial Narrow"/>
          <w:b/>
          <w:sz w:val="28"/>
          <w:szCs w:val="28"/>
        </w:rPr>
        <w:t>2.</w:t>
      </w:r>
      <w:r w:rsidR="004B7E86" w:rsidRPr="00A32CF5">
        <w:rPr>
          <w:rFonts w:ascii="Arial Narrow" w:hAnsi="Arial Narrow"/>
          <w:b/>
          <w:sz w:val="28"/>
          <w:szCs w:val="28"/>
        </w:rPr>
        <w:t xml:space="preserve">10 Podnikateľská činnosť  </w:t>
      </w:r>
    </w:p>
    <w:p w:rsidR="004518D8" w:rsidRPr="00DF37E6" w:rsidRDefault="004518D8" w:rsidP="00390C60">
      <w:pPr>
        <w:jc w:val="both"/>
        <w:rPr>
          <w:rFonts w:ascii="Arial Narrow" w:hAnsi="Arial Narrow"/>
          <w:b/>
          <w:color w:val="6600FF"/>
          <w:sz w:val="28"/>
          <w:szCs w:val="28"/>
        </w:rPr>
      </w:pPr>
    </w:p>
    <w:p w:rsidR="008E578C" w:rsidRPr="00DF37E6" w:rsidRDefault="009B4B35" w:rsidP="00995925">
      <w:pPr>
        <w:jc w:val="both"/>
        <w:rPr>
          <w:rFonts w:ascii="Arial Narrow" w:hAnsi="Arial Narrow"/>
          <w:sz w:val="22"/>
          <w:szCs w:val="22"/>
        </w:rPr>
      </w:pPr>
      <w:r w:rsidRPr="00DF37E6">
        <w:rPr>
          <w:rFonts w:ascii="Arial Narrow" w:hAnsi="Arial Narrow"/>
          <w:sz w:val="22"/>
          <w:szCs w:val="22"/>
        </w:rPr>
        <w:t xml:space="preserve">Obec </w:t>
      </w:r>
      <w:r w:rsidR="00995925" w:rsidRPr="00DF37E6">
        <w:rPr>
          <w:rFonts w:ascii="Arial Narrow" w:hAnsi="Arial Narrow"/>
          <w:sz w:val="22"/>
          <w:szCs w:val="22"/>
        </w:rPr>
        <w:t>nepodníká</w:t>
      </w:r>
      <w:r w:rsidRPr="00DF37E6">
        <w:rPr>
          <w:rFonts w:ascii="Arial Narrow" w:hAnsi="Arial Narrow"/>
          <w:sz w:val="22"/>
          <w:szCs w:val="22"/>
        </w:rPr>
        <w:t xml:space="preserve"> </w:t>
      </w:r>
      <w:r w:rsidR="00995925" w:rsidRPr="00DF37E6">
        <w:rPr>
          <w:rFonts w:ascii="Arial Narrow" w:hAnsi="Arial Narrow"/>
          <w:sz w:val="22"/>
          <w:szCs w:val="22"/>
        </w:rPr>
        <w:t>.</w:t>
      </w:r>
    </w:p>
    <w:p w:rsidR="004B7E86" w:rsidRPr="00DF37E6" w:rsidRDefault="004B7E86" w:rsidP="00A265B2">
      <w:pPr>
        <w:jc w:val="both"/>
        <w:rPr>
          <w:rFonts w:ascii="Arial Narrow" w:hAnsi="Arial Narrow"/>
        </w:rPr>
      </w:pPr>
    </w:p>
    <w:p w:rsidR="00727D46" w:rsidRPr="00A32CF5" w:rsidRDefault="000633A7" w:rsidP="00727D46">
      <w:pPr>
        <w:rPr>
          <w:rFonts w:ascii="Arial Narrow" w:hAnsi="Arial Narrow"/>
          <w:b/>
          <w:sz w:val="28"/>
          <w:szCs w:val="28"/>
        </w:rPr>
      </w:pPr>
      <w:r w:rsidRPr="00A32CF5">
        <w:rPr>
          <w:rFonts w:ascii="Arial Narrow" w:hAnsi="Arial Narrow"/>
          <w:b/>
          <w:sz w:val="28"/>
          <w:szCs w:val="28"/>
        </w:rPr>
        <w:t>2.</w:t>
      </w:r>
      <w:r w:rsidR="004B7E86" w:rsidRPr="00A32CF5">
        <w:rPr>
          <w:rFonts w:ascii="Arial Narrow" w:hAnsi="Arial Narrow"/>
          <w:b/>
          <w:sz w:val="28"/>
          <w:szCs w:val="28"/>
        </w:rPr>
        <w:t>11</w:t>
      </w:r>
      <w:r w:rsidR="00BF3842" w:rsidRPr="00A32CF5">
        <w:rPr>
          <w:rFonts w:ascii="Arial Narrow" w:hAnsi="Arial Narrow"/>
          <w:b/>
          <w:sz w:val="28"/>
          <w:szCs w:val="28"/>
        </w:rPr>
        <w:t xml:space="preserve"> F</w:t>
      </w:r>
      <w:r w:rsidR="00727D46" w:rsidRPr="00A32CF5">
        <w:rPr>
          <w:rFonts w:ascii="Arial Narrow" w:hAnsi="Arial Narrow"/>
          <w:b/>
          <w:sz w:val="28"/>
          <w:szCs w:val="28"/>
        </w:rPr>
        <w:t>inančné usporiadanie vzťahov voči</w:t>
      </w:r>
      <w:r w:rsidR="00E23022" w:rsidRPr="00A32CF5">
        <w:rPr>
          <w:rFonts w:ascii="Arial Narrow" w:hAnsi="Arial Narrow"/>
          <w:b/>
          <w:sz w:val="28"/>
          <w:szCs w:val="28"/>
        </w:rPr>
        <w:t xml:space="preserve"> </w:t>
      </w:r>
    </w:p>
    <w:p w:rsidR="00727D46" w:rsidRDefault="00727D46" w:rsidP="00727D46">
      <w:pPr>
        <w:rPr>
          <w:rFonts w:ascii="Arial Narrow" w:hAnsi="Arial Narrow"/>
          <w:b/>
          <w:color w:val="0000FF"/>
          <w:sz w:val="28"/>
          <w:szCs w:val="28"/>
          <w:u w:val="single"/>
        </w:rPr>
      </w:pPr>
    </w:p>
    <w:p w:rsidR="00FC4452" w:rsidRDefault="00FC4452" w:rsidP="00727D46">
      <w:pPr>
        <w:rPr>
          <w:rFonts w:ascii="Arial Narrow" w:hAnsi="Arial Narrow"/>
          <w:b/>
          <w:color w:val="0000FF"/>
          <w:sz w:val="28"/>
          <w:szCs w:val="28"/>
          <w:u w:val="single"/>
        </w:rPr>
      </w:pPr>
    </w:p>
    <w:p w:rsidR="00FC4452" w:rsidRPr="00DF37E6" w:rsidRDefault="00FC4452" w:rsidP="00FC4452">
      <w:pPr>
        <w:numPr>
          <w:ilvl w:val="1"/>
          <w:numId w:val="3"/>
        </w:numPr>
        <w:tabs>
          <w:tab w:val="clear" w:pos="1620"/>
          <w:tab w:val="num" w:pos="426"/>
        </w:tabs>
        <w:ind w:left="426" w:hanging="426"/>
        <w:rPr>
          <w:rFonts w:ascii="Arial Narrow" w:hAnsi="Arial Narrow"/>
          <w:sz w:val="22"/>
          <w:szCs w:val="22"/>
        </w:rPr>
      </w:pPr>
      <w:r w:rsidRPr="00DF37E6">
        <w:rPr>
          <w:rFonts w:ascii="Arial Narrow" w:hAnsi="Arial Narrow"/>
          <w:sz w:val="22"/>
          <w:szCs w:val="22"/>
        </w:rPr>
        <w:t>zriadeným a založeným právnickým osobám</w:t>
      </w:r>
    </w:p>
    <w:p w:rsidR="00FC4452" w:rsidRPr="00DF37E6" w:rsidRDefault="00FC4452" w:rsidP="00FC4452">
      <w:pPr>
        <w:numPr>
          <w:ilvl w:val="1"/>
          <w:numId w:val="3"/>
        </w:numPr>
        <w:tabs>
          <w:tab w:val="clear" w:pos="1620"/>
          <w:tab w:val="num" w:pos="426"/>
        </w:tabs>
        <w:ind w:left="426" w:hanging="426"/>
        <w:rPr>
          <w:rFonts w:ascii="Arial Narrow" w:hAnsi="Arial Narrow"/>
          <w:sz w:val="22"/>
          <w:szCs w:val="22"/>
        </w:rPr>
      </w:pPr>
      <w:r w:rsidRPr="00DF37E6">
        <w:rPr>
          <w:rFonts w:ascii="Arial Narrow" w:hAnsi="Arial Narrow"/>
          <w:sz w:val="22"/>
          <w:szCs w:val="22"/>
        </w:rPr>
        <w:t>štátnemu rozpočtu</w:t>
      </w:r>
    </w:p>
    <w:p w:rsidR="00FC4452" w:rsidRPr="00DF37E6" w:rsidRDefault="00FC4452" w:rsidP="00FC4452">
      <w:pPr>
        <w:numPr>
          <w:ilvl w:val="1"/>
          <w:numId w:val="3"/>
        </w:numPr>
        <w:tabs>
          <w:tab w:val="clear" w:pos="1620"/>
          <w:tab w:val="num" w:pos="426"/>
        </w:tabs>
        <w:ind w:left="426" w:hanging="426"/>
        <w:rPr>
          <w:rFonts w:ascii="Arial Narrow" w:hAnsi="Arial Narrow"/>
          <w:sz w:val="22"/>
          <w:szCs w:val="22"/>
        </w:rPr>
      </w:pPr>
      <w:r w:rsidRPr="00DF37E6">
        <w:rPr>
          <w:rFonts w:ascii="Arial Narrow" w:hAnsi="Arial Narrow"/>
          <w:sz w:val="22"/>
          <w:szCs w:val="22"/>
        </w:rPr>
        <w:t>štátnym fondom</w:t>
      </w:r>
    </w:p>
    <w:p w:rsidR="00FC4452" w:rsidRPr="00DF37E6" w:rsidRDefault="00FC4452" w:rsidP="00FC4452">
      <w:pPr>
        <w:numPr>
          <w:ilvl w:val="1"/>
          <w:numId w:val="3"/>
        </w:numPr>
        <w:tabs>
          <w:tab w:val="clear" w:pos="1620"/>
          <w:tab w:val="num" w:pos="426"/>
        </w:tabs>
        <w:ind w:left="426" w:hanging="426"/>
        <w:rPr>
          <w:rFonts w:ascii="Arial Narrow" w:hAnsi="Arial Narrow"/>
          <w:sz w:val="22"/>
          <w:szCs w:val="22"/>
        </w:rPr>
      </w:pPr>
      <w:r w:rsidRPr="00DF37E6">
        <w:rPr>
          <w:rFonts w:ascii="Arial Narrow" w:hAnsi="Arial Narrow"/>
          <w:sz w:val="22"/>
          <w:szCs w:val="22"/>
        </w:rPr>
        <w:t>rozpočtom iných obcí</w:t>
      </w:r>
    </w:p>
    <w:p w:rsidR="00FC4452" w:rsidRPr="00DF37E6" w:rsidRDefault="00FC4452" w:rsidP="00FC4452">
      <w:pPr>
        <w:numPr>
          <w:ilvl w:val="1"/>
          <w:numId w:val="3"/>
        </w:numPr>
        <w:tabs>
          <w:tab w:val="clear" w:pos="1620"/>
          <w:tab w:val="num" w:pos="426"/>
        </w:tabs>
        <w:ind w:left="426" w:hanging="426"/>
        <w:rPr>
          <w:rFonts w:ascii="Arial Narrow" w:hAnsi="Arial Narrow"/>
          <w:sz w:val="22"/>
          <w:szCs w:val="22"/>
        </w:rPr>
      </w:pPr>
      <w:r w:rsidRPr="00DF37E6">
        <w:rPr>
          <w:rFonts w:ascii="Arial Narrow" w:hAnsi="Arial Narrow"/>
          <w:sz w:val="22"/>
          <w:szCs w:val="22"/>
        </w:rPr>
        <w:t>rozpočtom VÚC</w:t>
      </w:r>
    </w:p>
    <w:p w:rsidR="00FC4452" w:rsidRPr="00DF37E6" w:rsidRDefault="00FC4452" w:rsidP="00FC4452">
      <w:pPr>
        <w:ind w:left="720"/>
        <w:rPr>
          <w:rFonts w:ascii="Arial Narrow" w:hAnsi="Arial Narrow"/>
          <w:sz w:val="22"/>
          <w:szCs w:val="22"/>
        </w:rPr>
      </w:pPr>
    </w:p>
    <w:p w:rsidR="00FC4452" w:rsidRPr="00DF37E6" w:rsidRDefault="00FC4452" w:rsidP="00FC4452">
      <w:pPr>
        <w:jc w:val="both"/>
        <w:rPr>
          <w:rFonts w:ascii="Arial Narrow" w:hAnsi="Arial Narrow"/>
          <w:sz w:val="22"/>
          <w:szCs w:val="22"/>
        </w:rPr>
      </w:pPr>
      <w:r w:rsidRPr="00DF37E6">
        <w:rPr>
          <w:rFonts w:ascii="Arial Narrow" w:hAnsi="Arial Narrow"/>
          <w:sz w:val="22"/>
          <w:szCs w:val="22"/>
        </w:rPr>
        <w:t>V súlade s ustanovením § 16 ods.2 zákona č.583/2004 o rozpočtových pravidlách územnej samosprávy a o zmene a doplnení niektorých zákonov v znení neskorších predpisov má obec finančne usporiadať svoje hospodárenie vrátane finančných vzťahov k zriadeným alebo založeným právnickým osobám,  fyzickým osobám - podnikateľom a právnickým osobám, ktorým poskytli finančné prostriedky svojho rozpočtu, ďalej usporiadať finančné vzťahy k štátnemu rozpočtu, štátnym fondom, rozpočtom iných obcí a k rozpočtom VÚC.</w:t>
      </w:r>
    </w:p>
    <w:p w:rsidR="00FC4452" w:rsidRPr="00DF37E6" w:rsidRDefault="00FC4452" w:rsidP="00FC4452">
      <w:pPr>
        <w:ind w:left="360"/>
        <w:jc w:val="both"/>
        <w:rPr>
          <w:rFonts w:ascii="Arial Narrow" w:hAnsi="Arial Narrow"/>
        </w:rPr>
      </w:pPr>
    </w:p>
    <w:p w:rsidR="00FC4452" w:rsidRPr="00DF37E6" w:rsidRDefault="00FC4452" w:rsidP="00FC4452">
      <w:pPr>
        <w:numPr>
          <w:ilvl w:val="0"/>
          <w:numId w:val="4"/>
        </w:numPr>
        <w:tabs>
          <w:tab w:val="clear" w:pos="1620"/>
          <w:tab w:val="num" w:pos="426"/>
        </w:tabs>
        <w:ind w:left="426" w:hanging="426"/>
        <w:jc w:val="both"/>
        <w:rPr>
          <w:rFonts w:ascii="Arial Narrow" w:hAnsi="Arial Narrow"/>
          <w:color w:val="0000FF"/>
        </w:rPr>
      </w:pPr>
      <w:r w:rsidRPr="00DF37E6">
        <w:rPr>
          <w:rFonts w:ascii="Arial Narrow" w:hAnsi="Arial Narrow"/>
          <w:color w:val="0000FF"/>
          <w:u w:val="single"/>
        </w:rPr>
        <w:t>Finančné usporiadanie voči zriadeným a založeným právnickým osobám</w:t>
      </w:r>
    </w:p>
    <w:p w:rsidR="00FC4452" w:rsidRPr="00DF37E6" w:rsidRDefault="00FC4452" w:rsidP="00FC4452">
      <w:pPr>
        <w:ind w:left="426"/>
        <w:jc w:val="both"/>
        <w:rPr>
          <w:rFonts w:ascii="Arial Narrow" w:hAnsi="Arial Narrow"/>
        </w:rPr>
      </w:pPr>
    </w:p>
    <w:p w:rsidR="00FC4452" w:rsidRPr="00DF37E6" w:rsidRDefault="00FC4452" w:rsidP="00FC4452">
      <w:pPr>
        <w:jc w:val="both"/>
        <w:rPr>
          <w:rFonts w:ascii="Arial Narrow" w:hAnsi="Arial Narrow"/>
          <w:color w:val="FF0000"/>
          <w:u w:val="single"/>
        </w:rPr>
      </w:pPr>
      <w:r w:rsidRPr="00DF37E6">
        <w:rPr>
          <w:rFonts w:ascii="Arial Narrow" w:hAnsi="Arial Narrow"/>
          <w:color w:val="FF0000"/>
          <w:u w:val="single"/>
        </w:rPr>
        <w:t>Finančné usporiadanie voči zriadeným právnickým osobám, t.j. rozpočtovým organizáciám:</w:t>
      </w:r>
    </w:p>
    <w:p w:rsidR="00FC4452" w:rsidRPr="00DF37E6" w:rsidRDefault="00FC4452" w:rsidP="00FC4452">
      <w:pPr>
        <w:jc w:val="both"/>
        <w:rPr>
          <w:rFonts w:ascii="Arial Narrow" w:hAnsi="Arial Narrow"/>
          <w:color w:val="FF0000"/>
          <w:u w:val="single"/>
        </w:rPr>
      </w:pPr>
    </w:p>
    <w:p w:rsidR="00FC4452" w:rsidRPr="00DF37E6" w:rsidRDefault="00FC4452" w:rsidP="00FC4452">
      <w:pPr>
        <w:numPr>
          <w:ilvl w:val="0"/>
          <w:numId w:val="1"/>
        </w:numPr>
        <w:tabs>
          <w:tab w:val="clear" w:pos="720"/>
          <w:tab w:val="num" w:pos="284"/>
        </w:tabs>
        <w:ind w:left="284" w:hanging="284"/>
        <w:jc w:val="both"/>
        <w:rPr>
          <w:rFonts w:ascii="Arial Narrow" w:hAnsi="Arial Narrow"/>
          <w:b/>
          <w:sz w:val="22"/>
          <w:szCs w:val="22"/>
        </w:rPr>
      </w:pPr>
      <w:r w:rsidRPr="00DF37E6">
        <w:rPr>
          <w:rFonts w:ascii="Arial Narrow" w:hAnsi="Arial Narrow"/>
          <w:b/>
          <w:sz w:val="22"/>
          <w:szCs w:val="22"/>
        </w:rPr>
        <w:t>prostriedky zriaďovateľa, vlastné prostriedky RO</w:t>
      </w:r>
    </w:p>
    <w:p w:rsidR="00FC4452" w:rsidRPr="00DF37E6" w:rsidRDefault="00FC4452" w:rsidP="00FC4452">
      <w:pPr>
        <w:ind w:left="360"/>
        <w:jc w:val="both"/>
        <w:rPr>
          <w:rFonts w:ascii="Arial Narrow" w:hAnsi="Arial Narrow"/>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2"/>
        <w:gridCol w:w="2268"/>
        <w:gridCol w:w="2126"/>
        <w:gridCol w:w="2268"/>
      </w:tblGrid>
      <w:tr w:rsidR="00FC4452" w:rsidRPr="00DF37E6" w:rsidTr="00A130A2">
        <w:tc>
          <w:tcPr>
            <w:tcW w:w="2802" w:type="dxa"/>
            <w:shd w:val="clear" w:color="auto" w:fill="D9D9D9"/>
          </w:tcPr>
          <w:p w:rsidR="00FC4452" w:rsidRPr="00DF37E6" w:rsidRDefault="00FC4452" w:rsidP="00A130A2">
            <w:pPr>
              <w:jc w:val="center"/>
              <w:rPr>
                <w:rFonts w:ascii="Arial Narrow" w:hAnsi="Arial Narrow"/>
                <w:sz w:val="22"/>
                <w:szCs w:val="22"/>
              </w:rPr>
            </w:pPr>
            <w:r w:rsidRPr="00DF37E6">
              <w:rPr>
                <w:rFonts w:ascii="Arial Narrow" w:hAnsi="Arial Narrow"/>
                <w:sz w:val="22"/>
                <w:szCs w:val="22"/>
              </w:rPr>
              <w:t>Rozpočtová organizácia</w:t>
            </w:r>
          </w:p>
        </w:tc>
        <w:tc>
          <w:tcPr>
            <w:tcW w:w="2268" w:type="dxa"/>
            <w:shd w:val="clear" w:color="auto" w:fill="D9D9D9"/>
          </w:tcPr>
          <w:p w:rsidR="00FC4452" w:rsidRPr="00DF37E6" w:rsidRDefault="00FC4452" w:rsidP="00A130A2">
            <w:pPr>
              <w:jc w:val="center"/>
              <w:rPr>
                <w:rFonts w:ascii="Arial Narrow" w:hAnsi="Arial Narrow"/>
                <w:sz w:val="22"/>
                <w:szCs w:val="22"/>
              </w:rPr>
            </w:pPr>
            <w:r w:rsidRPr="00DF37E6">
              <w:rPr>
                <w:rFonts w:ascii="Arial Narrow" w:hAnsi="Arial Narrow"/>
                <w:b/>
                <w:sz w:val="22"/>
                <w:szCs w:val="22"/>
              </w:rPr>
              <w:t>Suma poskytnutých finančných prostriedkov</w:t>
            </w:r>
          </w:p>
        </w:tc>
        <w:tc>
          <w:tcPr>
            <w:tcW w:w="2126" w:type="dxa"/>
            <w:shd w:val="clear" w:color="auto" w:fill="D9D9D9"/>
          </w:tcPr>
          <w:p w:rsidR="00FC4452" w:rsidRPr="00DF37E6" w:rsidRDefault="00FC4452" w:rsidP="00A130A2">
            <w:pPr>
              <w:jc w:val="center"/>
              <w:rPr>
                <w:rFonts w:ascii="Arial Narrow" w:hAnsi="Arial Narrow"/>
                <w:sz w:val="22"/>
                <w:szCs w:val="22"/>
              </w:rPr>
            </w:pPr>
            <w:r w:rsidRPr="00DF37E6">
              <w:rPr>
                <w:rFonts w:ascii="Arial Narrow" w:hAnsi="Arial Narrow"/>
                <w:b/>
                <w:sz w:val="22"/>
                <w:szCs w:val="22"/>
              </w:rPr>
              <w:t xml:space="preserve">Suma skutočne použitých finančných prostriedkov  </w:t>
            </w:r>
          </w:p>
        </w:tc>
        <w:tc>
          <w:tcPr>
            <w:tcW w:w="2268" w:type="dxa"/>
            <w:shd w:val="clear" w:color="auto" w:fill="D9D9D9"/>
          </w:tcPr>
          <w:p w:rsidR="00FC4452" w:rsidRPr="00DF37E6" w:rsidRDefault="00FC4452" w:rsidP="00A130A2">
            <w:pPr>
              <w:jc w:val="center"/>
              <w:rPr>
                <w:rFonts w:ascii="Arial Narrow" w:hAnsi="Arial Narrow"/>
                <w:sz w:val="22"/>
                <w:szCs w:val="22"/>
              </w:rPr>
            </w:pPr>
            <w:r w:rsidRPr="00DF37E6">
              <w:rPr>
                <w:rFonts w:ascii="Arial Narrow" w:hAnsi="Arial Narrow"/>
                <w:sz w:val="22"/>
                <w:szCs w:val="22"/>
              </w:rPr>
              <w:t>Rozdiel - vrátenie</w:t>
            </w:r>
          </w:p>
        </w:tc>
      </w:tr>
      <w:tr w:rsidR="00FC4452" w:rsidRPr="00DF37E6" w:rsidTr="00A130A2">
        <w:tc>
          <w:tcPr>
            <w:tcW w:w="2802" w:type="dxa"/>
          </w:tcPr>
          <w:p w:rsidR="00FC4452" w:rsidRPr="00DF37E6" w:rsidRDefault="00FC4452" w:rsidP="00A130A2">
            <w:pPr>
              <w:rPr>
                <w:rFonts w:ascii="Arial Narrow" w:hAnsi="Arial Narrow"/>
                <w:sz w:val="22"/>
                <w:szCs w:val="22"/>
              </w:rPr>
            </w:pPr>
            <w:r w:rsidRPr="00DF37E6">
              <w:rPr>
                <w:rFonts w:ascii="Arial Narrow" w:hAnsi="Arial Narrow"/>
                <w:sz w:val="22"/>
                <w:szCs w:val="22"/>
              </w:rPr>
              <w:t xml:space="preserve">Základná škola s materskou školou </w:t>
            </w:r>
          </w:p>
        </w:tc>
        <w:tc>
          <w:tcPr>
            <w:tcW w:w="2268" w:type="dxa"/>
          </w:tcPr>
          <w:p w:rsidR="00FC4452" w:rsidRPr="00DF37E6" w:rsidRDefault="00FC4452" w:rsidP="00A130A2">
            <w:pPr>
              <w:jc w:val="center"/>
              <w:rPr>
                <w:rFonts w:ascii="Arial Narrow" w:hAnsi="Arial Narrow"/>
                <w:sz w:val="22"/>
                <w:szCs w:val="22"/>
              </w:rPr>
            </w:pPr>
            <w:r>
              <w:rPr>
                <w:rFonts w:ascii="Arial Narrow" w:hAnsi="Arial Narrow"/>
                <w:sz w:val="22"/>
                <w:szCs w:val="22"/>
              </w:rPr>
              <w:t>112 544,08</w:t>
            </w:r>
          </w:p>
        </w:tc>
        <w:tc>
          <w:tcPr>
            <w:tcW w:w="2126" w:type="dxa"/>
          </w:tcPr>
          <w:p w:rsidR="00FC4452" w:rsidRPr="00DF37E6" w:rsidRDefault="00FC4452" w:rsidP="00A130A2">
            <w:pPr>
              <w:jc w:val="center"/>
              <w:rPr>
                <w:rFonts w:ascii="Arial Narrow" w:hAnsi="Arial Narrow"/>
                <w:sz w:val="22"/>
                <w:szCs w:val="22"/>
              </w:rPr>
            </w:pPr>
            <w:r>
              <w:rPr>
                <w:rFonts w:ascii="Arial Narrow" w:hAnsi="Arial Narrow"/>
                <w:sz w:val="22"/>
                <w:szCs w:val="22"/>
              </w:rPr>
              <w:t>112 544,08</w:t>
            </w:r>
          </w:p>
        </w:tc>
        <w:tc>
          <w:tcPr>
            <w:tcW w:w="2268" w:type="dxa"/>
          </w:tcPr>
          <w:p w:rsidR="00FC4452" w:rsidRPr="00DF37E6" w:rsidRDefault="00FC4452" w:rsidP="00A130A2">
            <w:pPr>
              <w:jc w:val="center"/>
              <w:rPr>
                <w:rFonts w:ascii="Arial Narrow" w:hAnsi="Arial Narrow"/>
                <w:sz w:val="22"/>
                <w:szCs w:val="22"/>
              </w:rPr>
            </w:pPr>
            <w:r w:rsidRPr="00DF37E6">
              <w:rPr>
                <w:rFonts w:ascii="Arial Narrow" w:hAnsi="Arial Narrow"/>
                <w:sz w:val="22"/>
                <w:szCs w:val="22"/>
              </w:rPr>
              <w:t>0,00</w:t>
            </w:r>
          </w:p>
        </w:tc>
      </w:tr>
      <w:tr w:rsidR="00FC4452" w:rsidRPr="00DF37E6" w:rsidTr="00A130A2">
        <w:tc>
          <w:tcPr>
            <w:tcW w:w="2802" w:type="dxa"/>
          </w:tcPr>
          <w:p w:rsidR="00FC4452" w:rsidRPr="00DF37E6" w:rsidRDefault="00FC4452" w:rsidP="00A130A2">
            <w:pPr>
              <w:jc w:val="both"/>
              <w:rPr>
                <w:rFonts w:ascii="Arial Narrow" w:hAnsi="Arial Narrow"/>
                <w:sz w:val="22"/>
                <w:szCs w:val="22"/>
              </w:rPr>
            </w:pPr>
          </w:p>
        </w:tc>
        <w:tc>
          <w:tcPr>
            <w:tcW w:w="2268" w:type="dxa"/>
          </w:tcPr>
          <w:p w:rsidR="00FC4452" w:rsidRPr="00DF37E6" w:rsidRDefault="00FC4452" w:rsidP="00A130A2">
            <w:pPr>
              <w:jc w:val="both"/>
              <w:rPr>
                <w:rFonts w:ascii="Arial Narrow" w:hAnsi="Arial Narrow"/>
                <w:sz w:val="22"/>
                <w:szCs w:val="22"/>
              </w:rPr>
            </w:pPr>
          </w:p>
        </w:tc>
        <w:tc>
          <w:tcPr>
            <w:tcW w:w="2126" w:type="dxa"/>
          </w:tcPr>
          <w:p w:rsidR="00FC4452" w:rsidRPr="00DF37E6" w:rsidRDefault="00FC4452" w:rsidP="00A130A2">
            <w:pPr>
              <w:jc w:val="both"/>
              <w:rPr>
                <w:rFonts w:ascii="Arial Narrow" w:hAnsi="Arial Narrow"/>
                <w:sz w:val="22"/>
                <w:szCs w:val="22"/>
              </w:rPr>
            </w:pPr>
          </w:p>
        </w:tc>
        <w:tc>
          <w:tcPr>
            <w:tcW w:w="2268" w:type="dxa"/>
          </w:tcPr>
          <w:p w:rsidR="00FC4452" w:rsidRPr="00DF37E6" w:rsidRDefault="00FC4452" w:rsidP="00A130A2">
            <w:pPr>
              <w:jc w:val="both"/>
              <w:rPr>
                <w:rFonts w:ascii="Arial Narrow" w:hAnsi="Arial Narrow"/>
                <w:sz w:val="22"/>
                <w:szCs w:val="22"/>
              </w:rPr>
            </w:pPr>
          </w:p>
        </w:tc>
      </w:tr>
    </w:tbl>
    <w:p w:rsidR="00FC4452" w:rsidRPr="00DF37E6" w:rsidRDefault="00FC4452" w:rsidP="00FC4452">
      <w:pPr>
        <w:jc w:val="both"/>
        <w:rPr>
          <w:rFonts w:ascii="Arial Narrow" w:hAnsi="Arial Narrow"/>
          <w:sz w:val="22"/>
          <w:szCs w:val="22"/>
        </w:rPr>
      </w:pPr>
    </w:p>
    <w:p w:rsidR="00FC4452" w:rsidRPr="00DF37E6" w:rsidRDefault="00FC4452" w:rsidP="00FC4452">
      <w:pPr>
        <w:numPr>
          <w:ilvl w:val="0"/>
          <w:numId w:val="1"/>
        </w:numPr>
        <w:tabs>
          <w:tab w:val="clear" w:pos="720"/>
          <w:tab w:val="num" w:pos="284"/>
        </w:tabs>
        <w:ind w:left="284" w:hanging="284"/>
        <w:jc w:val="both"/>
        <w:rPr>
          <w:rFonts w:ascii="Arial Narrow" w:hAnsi="Arial Narrow"/>
          <w:b/>
          <w:sz w:val="22"/>
          <w:szCs w:val="22"/>
        </w:rPr>
      </w:pPr>
      <w:r w:rsidRPr="00DF37E6">
        <w:rPr>
          <w:rFonts w:ascii="Arial Narrow" w:hAnsi="Arial Narrow"/>
          <w:b/>
          <w:sz w:val="22"/>
          <w:szCs w:val="22"/>
        </w:rPr>
        <w:t>prostriedky od ostatných subjektov verejnej správy napr. zo ŠR</w:t>
      </w:r>
    </w:p>
    <w:p w:rsidR="00FC4452" w:rsidRPr="00DF37E6" w:rsidRDefault="00FC4452" w:rsidP="00FC4452">
      <w:pPr>
        <w:ind w:left="360"/>
        <w:jc w:val="both"/>
        <w:rPr>
          <w:rFonts w:ascii="Arial Narrow" w:hAnsi="Arial Narrow"/>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2"/>
        <w:gridCol w:w="2268"/>
        <w:gridCol w:w="2126"/>
        <w:gridCol w:w="2268"/>
      </w:tblGrid>
      <w:tr w:rsidR="00FC4452" w:rsidRPr="00DF37E6" w:rsidTr="00A130A2">
        <w:tc>
          <w:tcPr>
            <w:tcW w:w="2802" w:type="dxa"/>
            <w:shd w:val="clear" w:color="auto" w:fill="D9D9D9"/>
          </w:tcPr>
          <w:p w:rsidR="00FC4452" w:rsidRPr="00DF37E6" w:rsidRDefault="00FC4452" w:rsidP="00A130A2">
            <w:pPr>
              <w:jc w:val="center"/>
              <w:rPr>
                <w:rFonts w:ascii="Arial Narrow" w:hAnsi="Arial Narrow"/>
                <w:sz w:val="22"/>
                <w:szCs w:val="22"/>
              </w:rPr>
            </w:pPr>
            <w:r w:rsidRPr="00DF37E6">
              <w:rPr>
                <w:rFonts w:ascii="Arial Narrow" w:hAnsi="Arial Narrow"/>
                <w:sz w:val="22"/>
                <w:szCs w:val="22"/>
              </w:rPr>
              <w:t>Rozpočtová organizácia</w:t>
            </w:r>
          </w:p>
        </w:tc>
        <w:tc>
          <w:tcPr>
            <w:tcW w:w="2268" w:type="dxa"/>
            <w:shd w:val="clear" w:color="auto" w:fill="D9D9D9"/>
          </w:tcPr>
          <w:p w:rsidR="00FC4452" w:rsidRPr="00DF37E6" w:rsidRDefault="00FC4452" w:rsidP="00A130A2">
            <w:pPr>
              <w:jc w:val="center"/>
              <w:rPr>
                <w:rFonts w:ascii="Arial Narrow" w:hAnsi="Arial Narrow"/>
                <w:sz w:val="22"/>
                <w:szCs w:val="22"/>
              </w:rPr>
            </w:pPr>
            <w:r w:rsidRPr="00DF37E6">
              <w:rPr>
                <w:rFonts w:ascii="Arial Narrow" w:hAnsi="Arial Narrow"/>
                <w:b/>
                <w:sz w:val="22"/>
                <w:szCs w:val="22"/>
              </w:rPr>
              <w:t>Suma poskytnutých finančných prostriedkov</w:t>
            </w:r>
          </w:p>
        </w:tc>
        <w:tc>
          <w:tcPr>
            <w:tcW w:w="2126" w:type="dxa"/>
            <w:shd w:val="clear" w:color="auto" w:fill="D9D9D9"/>
          </w:tcPr>
          <w:p w:rsidR="00FC4452" w:rsidRPr="00DF37E6" w:rsidRDefault="00FC4452" w:rsidP="00A130A2">
            <w:pPr>
              <w:jc w:val="center"/>
              <w:rPr>
                <w:rFonts w:ascii="Arial Narrow" w:hAnsi="Arial Narrow"/>
                <w:sz w:val="22"/>
                <w:szCs w:val="22"/>
              </w:rPr>
            </w:pPr>
            <w:r w:rsidRPr="00DF37E6">
              <w:rPr>
                <w:rFonts w:ascii="Arial Narrow" w:hAnsi="Arial Narrow"/>
                <w:b/>
                <w:sz w:val="22"/>
                <w:szCs w:val="22"/>
              </w:rPr>
              <w:t xml:space="preserve">Suma skutočne použitých finančných prostriedkov  </w:t>
            </w:r>
          </w:p>
        </w:tc>
        <w:tc>
          <w:tcPr>
            <w:tcW w:w="2268" w:type="dxa"/>
            <w:shd w:val="clear" w:color="auto" w:fill="D9D9D9"/>
          </w:tcPr>
          <w:p w:rsidR="00FC4452" w:rsidRPr="00DF37E6" w:rsidRDefault="00FC4452" w:rsidP="00A130A2">
            <w:pPr>
              <w:jc w:val="center"/>
              <w:rPr>
                <w:rFonts w:ascii="Arial Narrow" w:hAnsi="Arial Narrow"/>
                <w:sz w:val="22"/>
                <w:szCs w:val="22"/>
              </w:rPr>
            </w:pPr>
            <w:r w:rsidRPr="00DF37E6">
              <w:rPr>
                <w:rFonts w:ascii="Arial Narrow" w:hAnsi="Arial Narrow"/>
                <w:sz w:val="22"/>
                <w:szCs w:val="22"/>
              </w:rPr>
              <w:t>Rozdiel - vrátenie</w:t>
            </w:r>
          </w:p>
        </w:tc>
      </w:tr>
      <w:tr w:rsidR="00FC4452" w:rsidRPr="00DF37E6" w:rsidTr="00A130A2">
        <w:tc>
          <w:tcPr>
            <w:tcW w:w="2802" w:type="dxa"/>
          </w:tcPr>
          <w:p w:rsidR="00FC4452" w:rsidRPr="00DF37E6" w:rsidRDefault="00FC4452" w:rsidP="00A130A2">
            <w:pPr>
              <w:rPr>
                <w:rFonts w:ascii="Arial Narrow" w:hAnsi="Arial Narrow"/>
                <w:sz w:val="22"/>
                <w:szCs w:val="22"/>
              </w:rPr>
            </w:pPr>
            <w:r w:rsidRPr="00DF37E6">
              <w:rPr>
                <w:rFonts w:ascii="Arial Narrow" w:hAnsi="Arial Narrow"/>
                <w:sz w:val="22"/>
                <w:szCs w:val="22"/>
              </w:rPr>
              <w:t>Základná škola s materskou školou</w:t>
            </w:r>
          </w:p>
        </w:tc>
        <w:tc>
          <w:tcPr>
            <w:tcW w:w="2268" w:type="dxa"/>
          </w:tcPr>
          <w:p w:rsidR="00FC4452" w:rsidRPr="00DF37E6" w:rsidRDefault="00FC4452" w:rsidP="00A130A2">
            <w:pPr>
              <w:jc w:val="center"/>
              <w:rPr>
                <w:rFonts w:ascii="Arial Narrow" w:hAnsi="Arial Narrow"/>
                <w:sz w:val="22"/>
                <w:szCs w:val="22"/>
              </w:rPr>
            </w:pPr>
            <w:r>
              <w:rPr>
                <w:rFonts w:ascii="Arial Narrow" w:hAnsi="Arial Narrow"/>
                <w:sz w:val="22"/>
                <w:szCs w:val="22"/>
              </w:rPr>
              <w:t>410 886,33</w:t>
            </w:r>
          </w:p>
        </w:tc>
        <w:tc>
          <w:tcPr>
            <w:tcW w:w="2126" w:type="dxa"/>
          </w:tcPr>
          <w:p w:rsidR="00FC4452" w:rsidRPr="00DF37E6" w:rsidRDefault="00FC4452" w:rsidP="00A130A2">
            <w:pPr>
              <w:jc w:val="center"/>
              <w:rPr>
                <w:rFonts w:ascii="Arial Narrow" w:hAnsi="Arial Narrow"/>
                <w:sz w:val="22"/>
                <w:szCs w:val="22"/>
              </w:rPr>
            </w:pPr>
            <w:r>
              <w:rPr>
                <w:rFonts w:ascii="Arial Narrow" w:hAnsi="Arial Narrow"/>
                <w:sz w:val="22"/>
                <w:szCs w:val="22"/>
              </w:rPr>
              <w:t>409 725,70</w:t>
            </w:r>
          </w:p>
        </w:tc>
        <w:tc>
          <w:tcPr>
            <w:tcW w:w="2268" w:type="dxa"/>
          </w:tcPr>
          <w:p w:rsidR="00FC4452" w:rsidRPr="00DF37E6" w:rsidRDefault="00FC4452" w:rsidP="00A130A2">
            <w:pPr>
              <w:jc w:val="center"/>
              <w:rPr>
                <w:rFonts w:ascii="Arial Narrow" w:hAnsi="Arial Narrow"/>
                <w:sz w:val="22"/>
                <w:szCs w:val="22"/>
              </w:rPr>
            </w:pPr>
            <w:r>
              <w:rPr>
                <w:rFonts w:ascii="Arial Narrow" w:hAnsi="Arial Narrow"/>
                <w:sz w:val="22"/>
                <w:szCs w:val="22"/>
              </w:rPr>
              <w:t>1160,63</w:t>
            </w:r>
          </w:p>
        </w:tc>
      </w:tr>
      <w:tr w:rsidR="00FC4452" w:rsidRPr="00DF37E6" w:rsidTr="00A130A2">
        <w:tc>
          <w:tcPr>
            <w:tcW w:w="2802" w:type="dxa"/>
          </w:tcPr>
          <w:p w:rsidR="00FC4452" w:rsidRPr="00DF37E6" w:rsidRDefault="00FC4452" w:rsidP="00A130A2">
            <w:pPr>
              <w:jc w:val="both"/>
              <w:rPr>
                <w:rFonts w:ascii="Arial Narrow" w:hAnsi="Arial Narrow"/>
                <w:sz w:val="22"/>
                <w:szCs w:val="22"/>
              </w:rPr>
            </w:pPr>
          </w:p>
        </w:tc>
        <w:tc>
          <w:tcPr>
            <w:tcW w:w="2268" w:type="dxa"/>
          </w:tcPr>
          <w:p w:rsidR="00FC4452" w:rsidRPr="00DF37E6" w:rsidRDefault="00FC4452" w:rsidP="00A130A2">
            <w:pPr>
              <w:jc w:val="center"/>
              <w:rPr>
                <w:rFonts w:ascii="Arial Narrow" w:hAnsi="Arial Narrow"/>
                <w:sz w:val="22"/>
                <w:szCs w:val="22"/>
              </w:rPr>
            </w:pPr>
          </w:p>
        </w:tc>
        <w:tc>
          <w:tcPr>
            <w:tcW w:w="2126" w:type="dxa"/>
          </w:tcPr>
          <w:p w:rsidR="00FC4452" w:rsidRPr="00DF37E6" w:rsidRDefault="00FC4452" w:rsidP="00A130A2">
            <w:pPr>
              <w:jc w:val="center"/>
              <w:rPr>
                <w:rFonts w:ascii="Arial Narrow" w:hAnsi="Arial Narrow"/>
                <w:sz w:val="22"/>
                <w:szCs w:val="22"/>
              </w:rPr>
            </w:pPr>
          </w:p>
        </w:tc>
        <w:tc>
          <w:tcPr>
            <w:tcW w:w="2268" w:type="dxa"/>
          </w:tcPr>
          <w:p w:rsidR="00FC4452" w:rsidRPr="00DF37E6" w:rsidRDefault="00FC4452" w:rsidP="00A130A2">
            <w:pPr>
              <w:jc w:val="center"/>
              <w:rPr>
                <w:rFonts w:ascii="Arial Narrow" w:hAnsi="Arial Narrow"/>
                <w:sz w:val="22"/>
                <w:szCs w:val="22"/>
              </w:rPr>
            </w:pPr>
          </w:p>
        </w:tc>
      </w:tr>
    </w:tbl>
    <w:p w:rsidR="00FC4452" w:rsidRPr="00DF37E6" w:rsidRDefault="00FC4452" w:rsidP="00FC4452">
      <w:pPr>
        <w:jc w:val="both"/>
        <w:rPr>
          <w:rFonts w:ascii="Arial Narrow" w:hAnsi="Arial Narrow"/>
          <w:sz w:val="22"/>
          <w:szCs w:val="22"/>
        </w:rPr>
      </w:pPr>
    </w:p>
    <w:p w:rsidR="00FC4452" w:rsidRPr="00DF37E6" w:rsidRDefault="00FC4452" w:rsidP="00FC4452">
      <w:pPr>
        <w:ind w:left="426"/>
        <w:jc w:val="both"/>
        <w:rPr>
          <w:rFonts w:ascii="Arial Narrow" w:hAnsi="Arial Narrow"/>
          <w:color w:val="0000FF"/>
          <w:u w:val="single"/>
        </w:rPr>
      </w:pPr>
    </w:p>
    <w:p w:rsidR="00FC4452" w:rsidRPr="00DF37E6" w:rsidRDefault="00FC4452" w:rsidP="00FC4452">
      <w:pPr>
        <w:numPr>
          <w:ilvl w:val="0"/>
          <w:numId w:val="4"/>
        </w:numPr>
        <w:tabs>
          <w:tab w:val="clear" w:pos="1620"/>
          <w:tab w:val="num" w:pos="426"/>
        </w:tabs>
        <w:ind w:left="426" w:hanging="426"/>
        <w:jc w:val="both"/>
        <w:rPr>
          <w:rFonts w:ascii="Arial Narrow" w:hAnsi="Arial Narrow"/>
          <w:color w:val="0000FF"/>
          <w:u w:val="single"/>
        </w:rPr>
      </w:pPr>
      <w:r w:rsidRPr="00DF37E6">
        <w:rPr>
          <w:rFonts w:ascii="Arial Narrow" w:hAnsi="Arial Narrow"/>
          <w:color w:val="0000FF"/>
          <w:u w:val="single"/>
        </w:rPr>
        <w:t>Finančné usporiadanie voči štátnemu rozpočtu:</w:t>
      </w:r>
    </w:p>
    <w:p w:rsidR="00FC4452" w:rsidRPr="00DF37E6" w:rsidRDefault="00FC4452" w:rsidP="00FC4452">
      <w:pPr>
        <w:ind w:left="360"/>
        <w:jc w:val="both"/>
        <w:rPr>
          <w:rFonts w:ascii="Arial Narrow" w:hAnsi="Arial Narrow"/>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4089"/>
        <w:gridCol w:w="1559"/>
        <w:gridCol w:w="1559"/>
        <w:gridCol w:w="1276"/>
      </w:tblGrid>
      <w:tr w:rsidR="00FC4452" w:rsidRPr="00DF37E6" w:rsidTr="00A130A2">
        <w:tc>
          <w:tcPr>
            <w:tcW w:w="1440" w:type="dxa"/>
            <w:shd w:val="clear" w:color="auto" w:fill="D9D9D9"/>
          </w:tcPr>
          <w:p w:rsidR="00FC4452" w:rsidRPr="00DF37E6" w:rsidRDefault="00FC4452" w:rsidP="00A130A2">
            <w:pPr>
              <w:rPr>
                <w:rFonts w:ascii="Arial Narrow" w:hAnsi="Arial Narrow"/>
                <w:b/>
                <w:sz w:val="22"/>
                <w:szCs w:val="22"/>
              </w:rPr>
            </w:pPr>
            <w:r w:rsidRPr="00DF37E6">
              <w:rPr>
                <w:rFonts w:ascii="Arial Narrow" w:hAnsi="Arial Narrow"/>
                <w:b/>
                <w:sz w:val="22"/>
                <w:szCs w:val="22"/>
              </w:rPr>
              <w:t xml:space="preserve">Poskytovateľ </w:t>
            </w:r>
          </w:p>
          <w:p w:rsidR="00FC4452" w:rsidRPr="00DF37E6" w:rsidRDefault="00FC4452" w:rsidP="00A130A2">
            <w:pPr>
              <w:rPr>
                <w:rFonts w:ascii="Arial Narrow" w:hAnsi="Arial Narrow"/>
                <w:b/>
                <w:sz w:val="22"/>
                <w:szCs w:val="22"/>
              </w:rPr>
            </w:pPr>
          </w:p>
          <w:p w:rsidR="00FC4452" w:rsidRPr="00DF37E6" w:rsidRDefault="00FC4452" w:rsidP="00A130A2">
            <w:pPr>
              <w:rPr>
                <w:rFonts w:ascii="Arial Narrow" w:hAnsi="Arial Narrow"/>
                <w:b/>
                <w:sz w:val="22"/>
                <w:szCs w:val="22"/>
              </w:rPr>
            </w:pPr>
          </w:p>
          <w:p w:rsidR="00FC4452" w:rsidRPr="00DF37E6" w:rsidRDefault="00FC4452" w:rsidP="00A130A2">
            <w:pPr>
              <w:rPr>
                <w:rFonts w:ascii="Arial Narrow" w:hAnsi="Arial Narrow"/>
                <w:b/>
                <w:sz w:val="22"/>
                <w:szCs w:val="22"/>
              </w:rPr>
            </w:pPr>
            <w:r w:rsidRPr="00DF37E6">
              <w:rPr>
                <w:rFonts w:ascii="Arial Narrow" w:hAnsi="Arial Narrow"/>
                <w:b/>
                <w:sz w:val="22"/>
                <w:szCs w:val="22"/>
              </w:rPr>
              <w:t xml:space="preserve">   </w:t>
            </w:r>
          </w:p>
          <w:p w:rsidR="00FC4452" w:rsidRPr="00DF37E6" w:rsidRDefault="00FC4452" w:rsidP="00A130A2">
            <w:pPr>
              <w:rPr>
                <w:rFonts w:ascii="Arial Narrow" w:hAnsi="Arial Narrow"/>
                <w:b/>
                <w:sz w:val="22"/>
                <w:szCs w:val="22"/>
              </w:rPr>
            </w:pPr>
            <w:r w:rsidRPr="00DF37E6">
              <w:rPr>
                <w:rFonts w:ascii="Arial Narrow" w:hAnsi="Arial Narrow"/>
                <w:b/>
                <w:sz w:val="22"/>
                <w:szCs w:val="22"/>
              </w:rPr>
              <w:t xml:space="preserve">        - 1 -</w:t>
            </w:r>
          </w:p>
        </w:tc>
        <w:tc>
          <w:tcPr>
            <w:tcW w:w="4089" w:type="dxa"/>
            <w:shd w:val="clear" w:color="auto" w:fill="D9D9D9"/>
          </w:tcPr>
          <w:p w:rsidR="00FC4452" w:rsidRPr="00DF37E6" w:rsidRDefault="00FC4452" w:rsidP="00A130A2">
            <w:pPr>
              <w:rPr>
                <w:rFonts w:ascii="Arial Narrow" w:hAnsi="Arial Narrow"/>
                <w:b/>
                <w:sz w:val="22"/>
                <w:szCs w:val="22"/>
              </w:rPr>
            </w:pPr>
            <w:r w:rsidRPr="00DF37E6">
              <w:rPr>
                <w:rFonts w:ascii="Arial Narrow" w:hAnsi="Arial Narrow"/>
                <w:b/>
                <w:sz w:val="22"/>
                <w:szCs w:val="22"/>
              </w:rPr>
              <w:t>Účelové určenie grantu, transferu</w:t>
            </w:r>
          </w:p>
          <w:p w:rsidR="00FC4452" w:rsidRPr="00DF37E6" w:rsidRDefault="00FC4452" w:rsidP="00A130A2">
            <w:pPr>
              <w:rPr>
                <w:rFonts w:ascii="Arial Narrow" w:hAnsi="Arial Narrow"/>
                <w:b/>
                <w:sz w:val="22"/>
                <w:szCs w:val="22"/>
              </w:rPr>
            </w:pPr>
            <w:r w:rsidRPr="00DF37E6">
              <w:rPr>
                <w:rFonts w:ascii="Arial Narrow" w:hAnsi="Arial Narrow"/>
                <w:b/>
                <w:sz w:val="22"/>
                <w:szCs w:val="22"/>
              </w:rPr>
              <w:t>- bežný transfer - BT</w:t>
            </w:r>
          </w:p>
          <w:p w:rsidR="00FC4452" w:rsidRPr="00DF37E6" w:rsidRDefault="00FC4452" w:rsidP="00A130A2">
            <w:pPr>
              <w:rPr>
                <w:rFonts w:ascii="Arial Narrow" w:hAnsi="Arial Narrow"/>
                <w:b/>
                <w:sz w:val="22"/>
                <w:szCs w:val="22"/>
              </w:rPr>
            </w:pPr>
            <w:r w:rsidRPr="00DF37E6">
              <w:rPr>
                <w:rFonts w:ascii="Arial Narrow" w:hAnsi="Arial Narrow"/>
                <w:b/>
                <w:sz w:val="22"/>
                <w:szCs w:val="22"/>
              </w:rPr>
              <w:t>- kapitálový transfer - KT</w:t>
            </w:r>
          </w:p>
          <w:p w:rsidR="00FC4452" w:rsidRPr="00DF37E6" w:rsidRDefault="00FC4452" w:rsidP="00A130A2">
            <w:pPr>
              <w:rPr>
                <w:rFonts w:ascii="Arial Narrow" w:hAnsi="Arial Narrow"/>
                <w:b/>
                <w:sz w:val="22"/>
                <w:szCs w:val="22"/>
              </w:rPr>
            </w:pPr>
          </w:p>
          <w:p w:rsidR="00FC4452" w:rsidRPr="00DF37E6" w:rsidRDefault="00FC4452" w:rsidP="00A130A2">
            <w:pPr>
              <w:jc w:val="center"/>
              <w:rPr>
                <w:rFonts w:ascii="Arial Narrow" w:hAnsi="Arial Narrow"/>
                <w:b/>
                <w:sz w:val="22"/>
                <w:szCs w:val="22"/>
              </w:rPr>
            </w:pPr>
            <w:r w:rsidRPr="00DF37E6">
              <w:rPr>
                <w:rFonts w:ascii="Arial Narrow" w:hAnsi="Arial Narrow"/>
                <w:b/>
                <w:sz w:val="22"/>
                <w:szCs w:val="22"/>
              </w:rPr>
              <w:t>- 2 -</w:t>
            </w:r>
          </w:p>
        </w:tc>
        <w:tc>
          <w:tcPr>
            <w:tcW w:w="1559" w:type="dxa"/>
            <w:shd w:val="clear" w:color="auto" w:fill="D9D9D9"/>
          </w:tcPr>
          <w:p w:rsidR="00FC4452" w:rsidRPr="00DF37E6" w:rsidRDefault="00FC4452" w:rsidP="00A130A2">
            <w:pPr>
              <w:rPr>
                <w:rFonts w:ascii="Arial Narrow" w:hAnsi="Arial Narrow"/>
                <w:b/>
                <w:sz w:val="22"/>
                <w:szCs w:val="22"/>
              </w:rPr>
            </w:pPr>
            <w:r w:rsidRPr="00DF37E6">
              <w:rPr>
                <w:rFonts w:ascii="Arial Narrow" w:hAnsi="Arial Narrow"/>
                <w:b/>
                <w:sz w:val="22"/>
                <w:szCs w:val="22"/>
              </w:rPr>
              <w:t>Suma  poskytnutých</w:t>
            </w:r>
          </w:p>
          <w:p w:rsidR="00FC4452" w:rsidRPr="00DF37E6" w:rsidRDefault="00FC4452" w:rsidP="00A130A2">
            <w:pPr>
              <w:rPr>
                <w:rFonts w:ascii="Arial Narrow" w:hAnsi="Arial Narrow"/>
                <w:b/>
                <w:sz w:val="22"/>
                <w:szCs w:val="22"/>
              </w:rPr>
            </w:pPr>
            <w:r w:rsidRPr="00DF37E6">
              <w:rPr>
                <w:rFonts w:ascii="Arial Narrow" w:hAnsi="Arial Narrow"/>
                <w:b/>
                <w:sz w:val="22"/>
                <w:szCs w:val="22"/>
              </w:rPr>
              <w:t xml:space="preserve">finančných prostriedkov </w:t>
            </w:r>
          </w:p>
          <w:p w:rsidR="00FC4452" w:rsidRPr="00DF37E6" w:rsidRDefault="00FC4452" w:rsidP="00A130A2">
            <w:pPr>
              <w:jc w:val="center"/>
              <w:rPr>
                <w:rFonts w:ascii="Arial Narrow" w:hAnsi="Arial Narrow"/>
                <w:b/>
                <w:sz w:val="22"/>
                <w:szCs w:val="22"/>
              </w:rPr>
            </w:pPr>
            <w:r w:rsidRPr="00DF37E6">
              <w:rPr>
                <w:rFonts w:ascii="Arial Narrow" w:hAnsi="Arial Narrow"/>
                <w:b/>
                <w:sz w:val="22"/>
                <w:szCs w:val="22"/>
              </w:rPr>
              <w:t>- 3 -</w:t>
            </w:r>
          </w:p>
        </w:tc>
        <w:tc>
          <w:tcPr>
            <w:tcW w:w="1559" w:type="dxa"/>
            <w:shd w:val="clear" w:color="auto" w:fill="D9D9D9"/>
          </w:tcPr>
          <w:p w:rsidR="00FC4452" w:rsidRPr="00DF37E6" w:rsidRDefault="00FC4452" w:rsidP="00A130A2">
            <w:pPr>
              <w:rPr>
                <w:rFonts w:ascii="Arial Narrow" w:hAnsi="Arial Narrow"/>
                <w:b/>
                <w:sz w:val="22"/>
                <w:szCs w:val="22"/>
              </w:rPr>
            </w:pPr>
            <w:r w:rsidRPr="00DF37E6">
              <w:rPr>
                <w:rFonts w:ascii="Arial Narrow" w:hAnsi="Arial Narrow"/>
                <w:b/>
                <w:sz w:val="22"/>
                <w:szCs w:val="22"/>
              </w:rPr>
              <w:t xml:space="preserve">Suma skutočne použitých finančných prostriedkov  </w:t>
            </w:r>
          </w:p>
          <w:p w:rsidR="00FC4452" w:rsidRPr="00DF37E6" w:rsidRDefault="00FC4452" w:rsidP="00A130A2">
            <w:pPr>
              <w:jc w:val="center"/>
              <w:rPr>
                <w:rFonts w:ascii="Arial Narrow" w:hAnsi="Arial Narrow"/>
                <w:b/>
                <w:sz w:val="22"/>
                <w:szCs w:val="22"/>
              </w:rPr>
            </w:pPr>
            <w:r w:rsidRPr="00DF37E6">
              <w:rPr>
                <w:rFonts w:ascii="Arial Narrow" w:hAnsi="Arial Narrow"/>
                <w:b/>
                <w:sz w:val="22"/>
                <w:szCs w:val="22"/>
              </w:rPr>
              <w:t>- 4 -</w:t>
            </w:r>
          </w:p>
        </w:tc>
        <w:tc>
          <w:tcPr>
            <w:tcW w:w="1276" w:type="dxa"/>
            <w:shd w:val="clear" w:color="auto" w:fill="D9D9D9"/>
          </w:tcPr>
          <w:p w:rsidR="00FC4452" w:rsidRPr="00DF37E6" w:rsidRDefault="00FC4452" w:rsidP="00A130A2">
            <w:pPr>
              <w:rPr>
                <w:rFonts w:ascii="Arial Narrow" w:hAnsi="Arial Narrow"/>
                <w:b/>
                <w:sz w:val="22"/>
                <w:szCs w:val="22"/>
              </w:rPr>
            </w:pPr>
            <w:r w:rsidRPr="00DF37E6">
              <w:rPr>
                <w:rFonts w:ascii="Arial Narrow" w:hAnsi="Arial Narrow"/>
                <w:b/>
                <w:sz w:val="22"/>
                <w:szCs w:val="22"/>
              </w:rPr>
              <w:t>Rozdiel</w:t>
            </w:r>
          </w:p>
          <w:p w:rsidR="00FC4452" w:rsidRPr="00DF37E6" w:rsidRDefault="00FC4452" w:rsidP="00A130A2">
            <w:pPr>
              <w:rPr>
                <w:rFonts w:ascii="Arial Narrow" w:hAnsi="Arial Narrow"/>
                <w:b/>
                <w:sz w:val="22"/>
                <w:szCs w:val="22"/>
              </w:rPr>
            </w:pPr>
            <w:r w:rsidRPr="00DF37E6">
              <w:rPr>
                <w:rFonts w:ascii="Arial Narrow" w:hAnsi="Arial Narrow"/>
                <w:b/>
                <w:sz w:val="22"/>
                <w:szCs w:val="22"/>
              </w:rPr>
              <w:t>(stĺ.3 - stĺ.4 )</w:t>
            </w:r>
          </w:p>
          <w:p w:rsidR="00FC4452" w:rsidRPr="00DF37E6" w:rsidRDefault="00FC4452" w:rsidP="00A130A2">
            <w:pPr>
              <w:rPr>
                <w:rFonts w:ascii="Arial Narrow" w:hAnsi="Arial Narrow"/>
                <w:b/>
                <w:sz w:val="22"/>
                <w:szCs w:val="22"/>
              </w:rPr>
            </w:pPr>
          </w:p>
          <w:p w:rsidR="00FC4452" w:rsidRPr="00DF37E6" w:rsidRDefault="00FC4452" w:rsidP="00A130A2">
            <w:pPr>
              <w:rPr>
                <w:rFonts w:ascii="Arial Narrow" w:hAnsi="Arial Narrow"/>
                <w:b/>
                <w:sz w:val="22"/>
                <w:szCs w:val="22"/>
              </w:rPr>
            </w:pPr>
          </w:p>
          <w:p w:rsidR="00FC4452" w:rsidRPr="00DF37E6" w:rsidRDefault="00FC4452" w:rsidP="00A130A2">
            <w:pPr>
              <w:jc w:val="center"/>
              <w:rPr>
                <w:rFonts w:ascii="Arial Narrow" w:hAnsi="Arial Narrow"/>
                <w:sz w:val="22"/>
                <w:szCs w:val="22"/>
              </w:rPr>
            </w:pPr>
            <w:r w:rsidRPr="00DF37E6">
              <w:rPr>
                <w:rFonts w:ascii="Arial Narrow" w:hAnsi="Arial Narrow"/>
                <w:b/>
                <w:sz w:val="22"/>
                <w:szCs w:val="22"/>
              </w:rPr>
              <w:t>- 5 -</w:t>
            </w:r>
          </w:p>
        </w:tc>
      </w:tr>
      <w:tr w:rsidR="00FC4452" w:rsidRPr="00DF37E6" w:rsidTr="00A130A2">
        <w:tc>
          <w:tcPr>
            <w:tcW w:w="1440" w:type="dxa"/>
          </w:tcPr>
          <w:p w:rsidR="00FC4452" w:rsidRPr="00DF37E6" w:rsidRDefault="00FC4452" w:rsidP="00A130A2">
            <w:pPr>
              <w:spacing w:line="360" w:lineRule="auto"/>
              <w:rPr>
                <w:rFonts w:ascii="Arial Narrow" w:hAnsi="Arial Narrow"/>
                <w:sz w:val="22"/>
                <w:szCs w:val="22"/>
              </w:rPr>
            </w:pPr>
            <w:r w:rsidRPr="00DF37E6">
              <w:rPr>
                <w:rFonts w:ascii="Arial Narrow" w:hAnsi="Arial Narrow"/>
                <w:sz w:val="22"/>
                <w:szCs w:val="22"/>
              </w:rPr>
              <w:t>ÚPSVaR</w:t>
            </w:r>
          </w:p>
        </w:tc>
        <w:tc>
          <w:tcPr>
            <w:tcW w:w="4089" w:type="dxa"/>
          </w:tcPr>
          <w:p w:rsidR="00FC4452" w:rsidRPr="00DF37E6" w:rsidRDefault="00FC4452" w:rsidP="00A130A2">
            <w:pPr>
              <w:rPr>
                <w:rFonts w:ascii="Arial Narrow" w:hAnsi="Arial Narrow"/>
                <w:sz w:val="22"/>
                <w:szCs w:val="22"/>
              </w:rPr>
            </w:pPr>
            <w:r w:rsidRPr="00DF37E6">
              <w:rPr>
                <w:rFonts w:ascii="Arial Narrow" w:hAnsi="Arial Narrow"/>
                <w:sz w:val="22"/>
                <w:szCs w:val="22"/>
              </w:rPr>
              <w:t>na stravu detí v hmotnej núdzi – BT</w:t>
            </w:r>
          </w:p>
        </w:tc>
        <w:tc>
          <w:tcPr>
            <w:tcW w:w="1559" w:type="dxa"/>
          </w:tcPr>
          <w:p w:rsidR="00FC4452" w:rsidRPr="00DF37E6" w:rsidRDefault="00FC4452" w:rsidP="00A130A2">
            <w:pPr>
              <w:jc w:val="center"/>
              <w:rPr>
                <w:rFonts w:ascii="Arial Narrow" w:hAnsi="Arial Narrow"/>
                <w:sz w:val="22"/>
                <w:szCs w:val="22"/>
              </w:rPr>
            </w:pPr>
            <w:r>
              <w:rPr>
                <w:rFonts w:ascii="Arial Narrow" w:hAnsi="Arial Narrow"/>
                <w:sz w:val="22"/>
                <w:szCs w:val="22"/>
              </w:rPr>
              <w:t>3252,65</w:t>
            </w:r>
          </w:p>
        </w:tc>
        <w:tc>
          <w:tcPr>
            <w:tcW w:w="1559" w:type="dxa"/>
          </w:tcPr>
          <w:p w:rsidR="00FC4452" w:rsidRPr="00DF37E6" w:rsidRDefault="00FC4452" w:rsidP="00A130A2">
            <w:pPr>
              <w:jc w:val="center"/>
              <w:rPr>
                <w:rFonts w:ascii="Arial Narrow" w:hAnsi="Arial Narrow"/>
                <w:sz w:val="22"/>
                <w:szCs w:val="22"/>
              </w:rPr>
            </w:pPr>
            <w:r>
              <w:rPr>
                <w:rFonts w:ascii="Arial Narrow" w:hAnsi="Arial Narrow"/>
                <w:sz w:val="22"/>
                <w:szCs w:val="22"/>
              </w:rPr>
              <w:t>3252,65</w:t>
            </w:r>
          </w:p>
        </w:tc>
        <w:tc>
          <w:tcPr>
            <w:tcW w:w="1276" w:type="dxa"/>
          </w:tcPr>
          <w:p w:rsidR="00FC4452" w:rsidRPr="00DF37E6" w:rsidRDefault="00FC4452" w:rsidP="00A130A2">
            <w:pPr>
              <w:spacing w:line="360" w:lineRule="auto"/>
              <w:jc w:val="center"/>
              <w:rPr>
                <w:rFonts w:ascii="Arial Narrow" w:hAnsi="Arial Narrow"/>
                <w:sz w:val="22"/>
                <w:szCs w:val="22"/>
              </w:rPr>
            </w:pPr>
            <w:r>
              <w:rPr>
                <w:rFonts w:ascii="Arial Narrow" w:hAnsi="Arial Narrow"/>
                <w:sz w:val="22"/>
                <w:szCs w:val="22"/>
              </w:rPr>
              <w:t>0,00</w:t>
            </w:r>
          </w:p>
        </w:tc>
      </w:tr>
      <w:tr w:rsidR="00FC4452" w:rsidRPr="00DF37E6" w:rsidTr="00A130A2">
        <w:tc>
          <w:tcPr>
            <w:tcW w:w="1440" w:type="dxa"/>
          </w:tcPr>
          <w:p w:rsidR="00FC4452" w:rsidRPr="00DF37E6" w:rsidRDefault="00FC4452" w:rsidP="00A130A2">
            <w:pPr>
              <w:spacing w:line="360" w:lineRule="auto"/>
              <w:rPr>
                <w:rFonts w:ascii="Arial Narrow" w:hAnsi="Arial Narrow"/>
                <w:sz w:val="22"/>
                <w:szCs w:val="22"/>
              </w:rPr>
            </w:pPr>
            <w:r w:rsidRPr="00DF37E6">
              <w:rPr>
                <w:rFonts w:ascii="Arial Narrow" w:hAnsi="Arial Narrow"/>
                <w:sz w:val="22"/>
                <w:szCs w:val="22"/>
              </w:rPr>
              <w:t>ÚPSVaR</w:t>
            </w:r>
          </w:p>
        </w:tc>
        <w:tc>
          <w:tcPr>
            <w:tcW w:w="4089" w:type="dxa"/>
          </w:tcPr>
          <w:p w:rsidR="00FC4452" w:rsidRPr="00DF37E6" w:rsidRDefault="00FC4452" w:rsidP="00A130A2">
            <w:pPr>
              <w:rPr>
                <w:rFonts w:ascii="Arial Narrow" w:hAnsi="Arial Narrow"/>
                <w:sz w:val="22"/>
                <w:szCs w:val="22"/>
              </w:rPr>
            </w:pPr>
            <w:r w:rsidRPr="00DF37E6">
              <w:rPr>
                <w:rFonts w:ascii="Arial Narrow" w:hAnsi="Arial Narrow"/>
                <w:sz w:val="22"/>
                <w:szCs w:val="22"/>
              </w:rPr>
              <w:t>na školské pomôcky deti v HN - BT</w:t>
            </w:r>
          </w:p>
        </w:tc>
        <w:tc>
          <w:tcPr>
            <w:tcW w:w="1559" w:type="dxa"/>
          </w:tcPr>
          <w:p w:rsidR="00FC4452" w:rsidRPr="00DF37E6" w:rsidRDefault="00FC4452" w:rsidP="00A130A2">
            <w:pPr>
              <w:jc w:val="center"/>
              <w:rPr>
                <w:rFonts w:ascii="Arial Narrow" w:hAnsi="Arial Narrow"/>
                <w:sz w:val="22"/>
                <w:szCs w:val="22"/>
              </w:rPr>
            </w:pPr>
            <w:r>
              <w:rPr>
                <w:rFonts w:ascii="Arial Narrow" w:hAnsi="Arial Narrow"/>
                <w:sz w:val="22"/>
                <w:szCs w:val="22"/>
              </w:rPr>
              <w:t>564,40</w:t>
            </w:r>
          </w:p>
        </w:tc>
        <w:tc>
          <w:tcPr>
            <w:tcW w:w="1559" w:type="dxa"/>
          </w:tcPr>
          <w:p w:rsidR="00FC4452" w:rsidRPr="00DF37E6" w:rsidRDefault="00FC4452" w:rsidP="00A130A2">
            <w:pPr>
              <w:jc w:val="center"/>
              <w:rPr>
                <w:rFonts w:ascii="Arial Narrow" w:hAnsi="Arial Narrow"/>
                <w:sz w:val="22"/>
                <w:szCs w:val="22"/>
              </w:rPr>
            </w:pPr>
            <w:r>
              <w:rPr>
                <w:rFonts w:ascii="Arial Narrow" w:hAnsi="Arial Narrow"/>
                <w:sz w:val="22"/>
                <w:szCs w:val="22"/>
              </w:rPr>
              <w:t>564,40</w:t>
            </w:r>
          </w:p>
        </w:tc>
        <w:tc>
          <w:tcPr>
            <w:tcW w:w="1276" w:type="dxa"/>
          </w:tcPr>
          <w:p w:rsidR="00FC4452" w:rsidRPr="00DF37E6" w:rsidRDefault="00FC4452" w:rsidP="00A130A2">
            <w:pPr>
              <w:spacing w:line="360" w:lineRule="auto"/>
              <w:jc w:val="center"/>
              <w:rPr>
                <w:rFonts w:ascii="Arial Narrow" w:hAnsi="Arial Narrow"/>
                <w:sz w:val="22"/>
                <w:szCs w:val="22"/>
              </w:rPr>
            </w:pPr>
            <w:r>
              <w:rPr>
                <w:rFonts w:ascii="Arial Narrow" w:hAnsi="Arial Narrow"/>
                <w:sz w:val="22"/>
                <w:szCs w:val="22"/>
              </w:rPr>
              <w:t>0,00</w:t>
            </w:r>
          </w:p>
        </w:tc>
      </w:tr>
      <w:tr w:rsidR="00FC4452" w:rsidRPr="00DF37E6" w:rsidTr="00A130A2">
        <w:tc>
          <w:tcPr>
            <w:tcW w:w="1440" w:type="dxa"/>
          </w:tcPr>
          <w:p w:rsidR="00FC4452" w:rsidRPr="00DF37E6" w:rsidRDefault="00FC4452" w:rsidP="00A130A2">
            <w:pPr>
              <w:spacing w:line="360" w:lineRule="auto"/>
              <w:rPr>
                <w:rFonts w:ascii="Arial Narrow" w:hAnsi="Arial Narrow"/>
                <w:sz w:val="22"/>
                <w:szCs w:val="22"/>
              </w:rPr>
            </w:pPr>
            <w:r>
              <w:rPr>
                <w:rFonts w:ascii="Arial Narrow" w:hAnsi="Arial Narrow"/>
                <w:sz w:val="22"/>
                <w:szCs w:val="22"/>
              </w:rPr>
              <w:t>ÚRPSaR</w:t>
            </w:r>
          </w:p>
        </w:tc>
        <w:tc>
          <w:tcPr>
            <w:tcW w:w="4089" w:type="dxa"/>
          </w:tcPr>
          <w:p w:rsidR="00FC4452" w:rsidRPr="00DF37E6" w:rsidRDefault="00FC4452" w:rsidP="00A130A2">
            <w:pPr>
              <w:rPr>
                <w:rFonts w:ascii="Arial Narrow" w:hAnsi="Arial Narrow"/>
                <w:sz w:val="22"/>
                <w:szCs w:val="22"/>
              </w:rPr>
            </w:pPr>
            <w:r>
              <w:rPr>
                <w:rFonts w:ascii="Arial Narrow" w:hAnsi="Arial Narrow"/>
                <w:sz w:val="22"/>
                <w:szCs w:val="22"/>
              </w:rPr>
              <w:t>Na výkon osobitného príjemcu - BT</w:t>
            </w:r>
          </w:p>
        </w:tc>
        <w:tc>
          <w:tcPr>
            <w:tcW w:w="1559" w:type="dxa"/>
          </w:tcPr>
          <w:p w:rsidR="00FC4452" w:rsidRDefault="00FC4452" w:rsidP="00A130A2">
            <w:pPr>
              <w:jc w:val="center"/>
              <w:rPr>
                <w:rFonts w:ascii="Arial Narrow" w:hAnsi="Arial Narrow"/>
                <w:sz w:val="22"/>
                <w:szCs w:val="22"/>
              </w:rPr>
            </w:pPr>
            <w:r>
              <w:rPr>
                <w:rFonts w:ascii="Arial Narrow" w:hAnsi="Arial Narrow"/>
                <w:sz w:val="22"/>
                <w:szCs w:val="22"/>
              </w:rPr>
              <w:t>199,20</w:t>
            </w:r>
          </w:p>
        </w:tc>
        <w:tc>
          <w:tcPr>
            <w:tcW w:w="1559" w:type="dxa"/>
          </w:tcPr>
          <w:p w:rsidR="00FC4452" w:rsidRDefault="00FC4452" w:rsidP="00A130A2">
            <w:pPr>
              <w:jc w:val="center"/>
              <w:rPr>
                <w:rFonts w:ascii="Arial Narrow" w:hAnsi="Arial Narrow"/>
                <w:sz w:val="22"/>
                <w:szCs w:val="22"/>
              </w:rPr>
            </w:pPr>
            <w:r>
              <w:rPr>
                <w:rFonts w:ascii="Arial Narrow" w:hAnsi="Arial Narrow"/>
                <w:sz w:val="22"/>
                <w:szCs w:val="22"/>
              </w:rPr>
              <w:t>199,20</w:t>
            </w:r>
          </w:p>
        </w:tc>
        <w:tc>
          <w:tcPr>
            <w:tcW w:w="1276" w:type="dxa"/>
          </w:tcPr>
          <w:p w:rsidR="00FC4452" w:rsidRDefault="00FC4452" w:rsidP="00A130A2">
            <w:pPr>
              <w:spacing w:line="360" w:lineRule="auto"/>
              <w:jc w:val="center"/>
              <w:rPr>
                <w:rFonts w:ascii="Arial Narrow" w:hAnsi="Arial Narrow"/>
                <w:sz w:val="22"/>
                <w:szCs w:val="22"/>
              </w:rPr>
            </w:pPr>
            <w:r>
              <w:rPr>
                <w:rFonts w:ascii="Arial Narrow" w:hAnsi="Arial Narrow"/>
                <w:sz w:val="22"/>
                <w:szCs w:val="22"/>
              </w:rPr>
              <w:t>0,00</w:t>
            </w:r>
          </w:p>
        </w:tc>
      </w:tr>
      <w:tr w:rsidR="00FC4452" w:rsidRPr="00DF37E6" w:rsidTr="00A130A2">
        <w:tc>
          <w:tcPr>
            <w:tcW w:w="1440" w:type="dxa"/>
          </w:tcPr>
          <w:p w:rsidR="00FC4452" w:rsidRPr="00DF37E6" w:rsidRDefault="00FC4452" w:rsidP="00A130A2">
            <w:pPr>
              <w:spacing w:line="360" w:lineRule="auto"/>
              <w:rPr>
                <w:rFonts w:ascii="Arial Narrow" w:hAnsi="Arial Narrow"/>
                <w:sz w:val="22"/>
                <w:szCs w:val="22"/>
              </w:rPr>
            </w:pPr>
            <w:r>
              <w:rPr>
                <w:rFonts w:ascii="Arial Narrow" w:hAnsi="Arial Narrow"/>
                <w:sz w:val="22"/>
                <w:szCs w:val="22"/>
              </w:rPr>
              <w:t>OˇU L.Mikuláš</w:t>
            </w:r>
          </w:p>
        </w:tc>
        <w:tc>
          <w:tcPr>
            <w:tcW w:w="4089" w:type="dxa"/>
          </w:tcPr>
          <w:p w:rsidR="00FC4452" w:rsidRPr="00DF37E6" w:rsidRDefault="00FC4452" w:rsidP="00A130A2">
            <w:pPr>
              <w:rPr>
                <w:rFonts w:ascii="Arial Narrow" w:hAnsi="Arial Narrow"/>
                <w:sz w:val="22"/>
                <w:szCs w:val="22"/>
              </w:rPr>
            </w:pPr>
            <w:r>
              <w:rPr>
                <w:rFonts w:ascii="Arial Narrow" w:hAnsi="Arial Narrow"/>
                <w:sz w:val="22"/>
                <w:szCs w:val="22"/>
              </w:rPr>
              <w:t>CO Sklad - BT</w:t>
            </w:r>
          </w:p>
        </w:tc>
        <w:tc>
          <w:tcPr>
            <w:tcW w:w="1559" w:type="dxa"/>
          </w:tcPr>
          <w:p w:rsidR="00FC4452" w:rsidRPr="00DF37E6" w:rsidRDefault="00FC4452" w:rsidP="00A130A2">
            <w:pPr>
              <w:jc w:val="center"/>
              <w:rPr>
                <w:rFonts w:ascii="Arial Narrow" w:hAnsi="Arial Narrow"/>
                <w:sz w:val="22"/>
                <w:szCs w:val="22"/>
              </w:rPr>
            </w:pPr>
            <w:r>
              <w:rPr>
                <w:rFonts w:ascii="Arial Narrow" w:hAnsi="Arial Narrow"/>
                <w:sz w:val="22"/>
                <w:szCs w:val="22"/>
              </w:rPr>
              <w:t>187,20</w:t>
            </w:r>
          </w:p>
        </w:tc>
        <w:tc>
          <w:tcPr>
            <w:tcW w:w="1559" w:type="dxa"/>
          </w:tcPr>
          <w:p w:rsidR="00FC4452" w:rsidRPr="00DF37E6" w:rsidRDefault="00FC4452" w:rsidP="00A130A2">
            <w:pPr>
              <w:jc w:val="center"/>
              <w:rPr>
                <w:rFonts w:ascii="Arial Narrow" w:hAnsi="Arial Narrow"/>
                <w:sz w:val="22"/>
                <w:szCs w:val="22"/>
              </w:rPr>
            </w:pPr>
            <w:r>
              <w:rPr>
                <w:rFonts w:ascii="Arial Narrow" w:hAnsi="Arial Narrow"/>
                <w:sz w:val="22"/>
                <w:szCs w:val="22"/>
              </w:rPr>
              <w:t>187,20</w:t>
            </w:r>
          </w:p>
        </w:tc>
        <w:tc>
          <w:tcPr>
            <w:tcW w:w="1276" w:type="dxa"/>
          </w:tcPr>
          <w:p w:rsidR="00FC4452" w:rsidRPr="00DF37E6" w:rsidRDefault="00FC4452" w:rsidP="00A130A2">
            <w:pPr>
              <w:spacing w:line="360" w:lineRule="auto"/>
              <w:jc w:val="center"/>
              <w:rPr>
                <w:rFonts w:ascii="Arial Narrow" w:hAnsi="Arial Narrow"/>
                <w:sz w:val="22"/>
                <w:szCs w:val="22"/>
              </w:rPr>
            </w:pPr>
            <w:r>
              <w:rPr>
                <w:rFonts w:ascii="Arial Narrow" w:hAnsi="Arial Narrow"/>
                <w:sz w:val="22"/>
                <w:szCs w:val="22"/>
              </w:rPr>
              <w:t>0,00</w:t>
            </w:r>
          </w:p>
        </w:tc>
      </w:tr>
      <w:tr w:rsidR="00FC4452" w:rsidRPr="00DF37E6" w:rsidTr="00A130A2">
        <w:tc>
          <w:tcPr>
            <w:tcW w:w="1440" w:type="dxa"/>
          </w:tcPr>
          <w:p w:rsidR="00FC4452" w:rsidRPr="00DF37E6" w:rsidRDefault="00FC4452" w:rsidP="00A130A2">
            <w:pPr>
              <w:spacing w:line="360" w:lineRule="auto"/>
              <w:rPr>
                <w:rFonts w:ascii="Arial Narrow" w:hAnsi="Arial Narrow"/>
                <w:sz w:val="22"/>
                <w:szCs w:val="22"/>
              </w:rPr>
            </w:pPr>
            <w:r w:rsidRPr="00DF37E6">
              <w:rPr>
                <w:rFonts w:ascii="Arial Narrow" w:hAnsi="Arial Narrow"/>
                <w:sz w:val="22"/>
                <w:szCs w:val="22"/>
              </w:rPr>
              <w:t>MV SR</w:t>
            </w:r>
          </w:p>
        </w:tc>
        <w:tc>
          <w:tcPr>
            <w:tcW w:w="4089" w:type="dxa"/>
          </w:tcPr>
          <w:p w:rsidR="00FC4452" w:rsidRPr="00DF37E6" w:rsidRDefault="00FC4452" w:rsidP="00A130A2">
            <w:pPr>
              <w:rPr>
                <w:rFonts w:ascii="Arial Narrow" w:hAnsi="Arial Narrow"/>
                <w:sz w:val="22"/>
                <w:szCs w:val="22"/>
              </w:rPr>
            </w:pPr>
            <w:r w:rsidRPr="00DF37E6">
              <w:rPr>
                <w:rFonts w:ascii="Arial Narrow" w:hAnsi="Arial Narrow"/>
                <w:sz w:val="22"/>
                <w:szCs w:val="22"/>
              </w:rPr>
              <w:t>Register obyvateľov a</w:t>
            </w:r>
            <w:r>
              <w:rPr>
                <w:rFonts w:ascii="Arial Narrow" w:hAnsi="Arial Narrow"/>
                <w:sz w:val="22"/>
                <w:szCs w:val="22"/>
              </w:rPr>
              <w:t> </w:t>
            </w:r>
            <w:r w:rsidRPr="00DF37E6">
              <w:rPr>
                <w:rFonts w:ascii="Arial Narrow" w:hAnsi="Arial Narrow"/>
                <w:sz w:val="22"/>
                <w:szCs w:val="22"/>
              </w:rPr>
              <w:t xml:space="preserve">hlásenie </w:t>
            </w:r>
          </w:p>
          <w:p w:rsidR="00FC4452" w:rsidRPr="00DF37E6" w:rsidRDefault="00FC4452" w:rsidP="00A130A2">
            <w:pPr>
              <w:rPr>
                <w:rFonts w:ascii="Arial Narrow" w:hAnsi="Arial Narrow"/>
                <w:sz w:val="22"/>
                <w:szCs w:val="22"/>
              </w:rPr>
            </w:pPr>
            <w:r w:rsidRPr="00DF37E6">
              <w:rPr>
                <w:rFonts w:ascii="Arial Narrow" w:hAnsi="Arial Narrow"/>
                <w:sz w:val="22"/>
                <w:szCs w:val="22"/>
              </w:rPr>
              <w:t xml:space="preserve">pobytu občanov </w:t>
            </w:r>
            <w:r>
              <w:rPr>
                <w:rFonts w:ascii="Arial Narrow" w:hAnsi="Arial Narrow"/>
                <w:sz w:val="22"/>
                <w:szCs w:val="22"/>
              </w:rPr>
              <w:t>–</w:t>
            </w:r>
            <w:r w:rsidRPr="00DF37E6">
              <w:rPr>
                <w:rFonts w:ascii="Arial Narrow" w:hAnsi="Arial Narrow"/>
                <w:sz w:val="22"/>
                <w:szCs w:val="22"/>
              </w:rPr>
              <w:t xml:space="preserve"> BT</w:t>
            </w:r>
          </w:p>
        </w:tc>
        <w:tc>
          <w:tcPr>
            <w:tcW w:w="1559" w:type="dxa"/>
          </w:tcPr>
          <w:p w:rsidR="00FC4452" w:rsidRPr="00DF37E6" w:rsidRDefault="00FC4452" w:rsidP="00A130A2">
            <w:pPr>
              <w:jc w:val="center"/>
              <w:rPr>
                <w:rFonts w:ascii="Arial Narrow" w:hAnsi="Arial Narrow"/>
                <w:sz w:val="22"/>
                <w:szCs w:val="22"/>
              </w:rPr>
            </w:pPr>
            <w:r>
              <w:rPr>
                <w:rFonts w:ascii="Arial Narrow" w:hAnsi="Arial Narrow"/>
                <w:sz w:val="22"/>
                <w:szCs w:val="22"/>
              </w:rPr>
              <w:t>497,31</w:t>
            </w:r>
          </w:p>
        </w:tc>
        <w:tc>
          <w:tcPr>
            <w:tcW w:w="1559" w:type="dxa"/>
          </w:tcPr>
          <w:p w:rsidR="00FC4452" w:rsidRPr="00DF37E6" w:rsidRDefault="00FC4452" w:rsidP="00A130A2">
            <w:pPr>
              <w:jc w:val="center"/>
              <w:rPr>
                <w:rFonts w:ascii="Arial Narrow" w:hAnsi="Arial Narrow"/>
                <w:sz w:val="22"/>
                <w:szCs w:val="22"/>
              </w:rPr>
            </w:pPr>
            <w:r>
              <w:rPr>
                <w:rFonts w:ascii="Arial Narrow" w:hAnsi="Arial Narrow"/>
                <w:sz w:val="22"/>
                <w:szCs w:val="22"/>
              </w:rPr>
              <w:t>497,31</w:t>
            </w:r>
          </w:p>
        </w:tc>
        <w:tc>
          <w:tcPr>
            <w:tcW w:w="1276" w:type="dxa"/>
          </w:tcPr>
          <w:p w:rsidR="00FC4452" w:rsidRPr="00DF37E6" w:rsidRDefault="00FC4452" w:rsidP="00A130A2">
            <w:pPr>
              <w:spacing w:line="360" w:lineRule="auto"/>
              <w:jc w:val="center"/>
              <w:rPr>
                <w:rFonts w:ascii="Arial Narrow" w:hAnsi="Arial Narrow"/>
                <w:sz w:val="22"/>
                <w:szCs w:val="22"/>
              </w:rPr>
            </w:pPr>
            <w:r>
              <w:rPr>
                <w:rFonts w:ascii="Arial Narrow" w:hAnsi="Arial Narrow"/>
                <w:sz w:val="22"/>
                <w:szCs w:val="22"/>
              </w:rPr>
              <w:t>0,00</w:t>
            </w:r>
          </w:p>
        </w:tc>
      </w:tr>
      <w:tr w:rsidR="00FC4452" w:rsidRPr="00DF37E6" w:rsidTr="00A130A2">
        <w:tc>
          <w:tcPr>
            <w:tcW w:w="1440" w:type="dxa"/>
          </w:tcPr>
          <w:p w:rsidR="00FC4452" w:rsidRPr="00DF37E6" w:rsidRDefault="00FC4452" w:rsidP="00A130A2">
            <w:pPr>
              <w:spacing w:line="360" w:lineRule="auto"/>
              <w:rPr>
                <w:rFonts w:ascii="Arial Narrow" w:hAnsi="Arial Narrow"/>
                <w:sz w:val="22"/>
                <w:szCs w:val="22"/>
              </w:rPr>
            </w:pPr>
            <w:r w:rsidRPr="00DF37E6">
              <w:rPr>
                <w:rFonts w:ascii="Arial Narrow" w:hAnsi="Arial Narrow"/>
                <w:sz w:val="22"/>
                <w:szCs w:val="22"/>
              </w:rPr>
              <w:t>MV SR</w:t>
            </w:r>
          </w:p>
        </w:tc>
        <w:tc>
          <w:tcPr>
            <w:tcW w:w="4089" w:type="dxa"/>
          </w:tcPr>
          <w:p w:rsidR="00FC4452" w:rsidRPr="00DF37E6" w:rsidRDefault="00FC4452" w:rsidP="00A130A2">
            <w:pPr>
              <w:rPr>
                <w:rFonts w:ascii="Arial Narrow" w:hAnsi="Arial Narrow"/>
                <w:sz w:val="22"/>
                <w:szCs w:val="22"/>
              </w:rPr>
            </w:pPr>
            <w:r w:rsidRPr="00DF37E6">
              <w:rPr>
                <w:rFonts w:ascii="Arial Narrow" w:hAnsi="Arial Narrow"/>
                <w:sz w:val="22"/>
                <w:szCs w:val="22"/>
              </w:rPr>
              <w:t xml:space="preserve">Výkon štátnej správy na úseku matrík </w:t>
            </w:r>
            <w:r>
              <w:rPr>
                <w:rFonts w:ascii="Arial Narrow" w:hAnsi="Arial Narrow"/>
                <w:sz w:val="22"/>
                <w:szCs w:val="22"/>
              </w:rPr>
              <w:t>–</w:t>
            </w:r>
            <w:r w:rsidRPr="00DF37E6">
              <w:rPr>
                <w:rFonts w:ascii="Arial Narrow" w:hAnsi="Arial Narrow"/>
                <w:sz w:val="22"/>
                <w:szCs w:val="22"/>
              </w:rPr>
              <w:t xml:space="preserve"> BT</w:t>
            </w:r>
          </w:p>
        </w:tc>
        <w:tc>
          <w:tcPr>
            <w:tcW w:w="1559" w:type="dxa"/>
          </w:tcPr>
          <w:p w:rsidR="00FC4452" w:rsidRPr="00DF37E6" w:rsidRDefault="00FC4452" w:rsidP="00A130A2">
            <w:pPr>
              <w:jc w:val="center"/>
              <w:rPr>
                <w:rFonts w:ascii="Arial Narrow" w:hAnsi="Arial Narrow"/>
                <w:sz w:val="22"/>
                <w:szCs w:val="22"/>
              </w:rPr>
            </w:pPr>
            <w:r>
              <w:rPr>
                <w:rFonts w:ascii="Arial Narrow" w:hAnsi="Arial Narrow"/>
                <w:sz w:val="22"/>
                <w:szCs w:val="22"/>
              </w:rPr>
              <w:t>1864,69</w:t>
            </w:r>
          </w:p>
        </w:tc>
        <w:tc>
          <w:tcPr>
            <w:tcW w:w="1559" w:type="dxa"/>
          </w:tcPr>
          <w:p w:rsidR="00FC4452" w:rsidRPr="00DF37E6" w:rsidRDefault="00FC4452" w:rsidP="00A130A2">
            <w:pPr>
              <w:jc w:val="center"/>
              <w:rPr>
                <w:rFonts w:ascii="Arial Narrow" w:hAnsi="Arial Narrow"/>
                <w:sz w:val="22"/>
                <w:szCs w:val="22"/>
              </w:rPr>
            </w:pPr>
            <w:r>
              <w:rPr>
                <w:rFonts w:ascii="Arial Narrow" w:hAnsi="Arial Narrow"/>
                <w:sz w:val="22"/>
                <w:szCs w:val="22"/>
              </w:rPr>
              <w:t>1864,69</w:t>
            </w:r>
          </w:p>
        </w:tc>
        <w:tc>
          <w:tcPr>
            <w:tcW w:w="1276" w:type="dxa"/>
          </w:tcPr>
          <w:p w:rsidR="00FC4452" w:rsidRPr="00DF37E6" w:rsidRDefault="00FC4452" w:rsidP="00A130A2">
            <w:pPr>
              <w:spacing w:line="360" w:lineRule="auto"/>
              <w:jc w:val="center"/>
              <w:rPr>
                <w:rFonts w:ascii="Arial Narrow" w:hAnsi="Arial Narrow"/>
                <w:sz w:val="22"/>
                <w:szCs w:val="22"/>
              </w:rPr>
            </w:pPr>
            <w:r>
              <w:rPr>
                <w:rFonts w:ascii="Arial Narrow" w:hAnsi="Arial Narrow"/>
                <w:sz w:val="22"/>
                <w:szCs w:val="22"/>
              </w:rPr>
              <w:t>0,00</w:t>
            </w:r>
          </w:p>
        </w:tc>
      </w:tr>
      <w:tr w:rsidR="00FC4452" w:rsidRPr="00DF37E6" w:rsidTr="00A130A2">
        <w:tc>
          <w:tcPr>
            <w:tcW w:w="1440" w:type="dxa"/>
          </w:tcPr>
          <w:p w:rsidR="00FC4452" w:rsidRPr="00DF37E6" w:rsidRDefault="00FC4452" w:rsidP="00A130A2">
            <w:pPr>
              <w:spacing w:line="360" w:lineRule="auto"/>
              <w:rPr>
                <w:rFonts w:ascii="Arial Narrow" w:hAnsi="Arial Narrow"/>
                <w:sz w:val="22"/>
                <w:szCs w:val="22"/>
              </w:rPr>
            </w:pPr>
            <w:r w:rsidRPr="00DF37E6">
              <w:rPr>
                <w:rFonts w:ascii="Arial Narrow" w:hAnsi="Arial Narrow"/>
                <w:sz w:val="22"/>
                <w:szCs w:val="22"/>
              </w:rPr>
              <w:t>MDVaRR</w:t>
            </w:r>
          </w:p>
        </w:tc>
        <w:tc>
          <w:tcPr>
            <w:tcW w:w="4089" w:type="dxa"/>
          </w:tcPr>
          <w:p w:rsidR="00FC4452" w:rsidRPr="00DF37E6" w:rsidRDefault="00FC4452" w:rsidP="00A130A2">
            <w:pPr>
              <w:rPr>
                <w:rFonts w:ascii="Arial Narrow" w:hAnsi="Arial Narrow"/>
                <w:sz w:val="22"/>
                <w:szCs w:val="22"/>
              </w:rPr>
            </w:pPr>
            <w:r w:rsidRPr="00DF37E6">
              <w:rPr>
                <w:rFonts w:ascii="Arial Narrow" w:hAnsi="Arial Narrow"/>
                <w:sz w:val="22"/>
                <w:szCs w:val="22"/>
              </w:rPr>
              <w:t xml:space="preserve">Výkon štátnej správy na úseku stavebného poriadku </w:t>
            </w:r>
            <w:r>
              <w:rPr>
                <w:rFonts w:ascii="Arial Narrow" w:hAnsi="Arial Narrow"/>
                <w:sz w:val="22"/>
                <w:szCs w:val="22"/>
              </w:rPr>
              <w:t>–</w:t>
            </w:r>
            <w:r w:rsidRPr="00DF37E6">
              <w:rPr>
                <w:rFonts w:ascii="Arial Narrow" w:hAnsi="Arial Narrow"/>
                <w:sz w:val="22"/>
                <w:szCs w:val="22"/>
              </w:rPr>
              <w:t>BT</w:t>
            </w:r>
          </w:p>
        </w:tc>
        <w:tc>
          <w:tcPr>
            <w:tcW w:w="1559" w:type="dxa"/>
          </w:tcPr>
          <w:p w:rsidR="00FC4452" w:rsidRPr="00DF37E6" w:rsidRDefault="00FC4452" w:rsidP="00A130A2">
            <w:pPr>
              <w:jc w:val="center"/>
              <w:rPr>
                <w:rFonts w:ascii="Arial Narrow" w:hAnsi="Arial Narrow"/>
                <w:sz w:val="22"/>
                <w:szCs w:val="22"/>
              </w:rPr>
            </w:pPr>
            <w:r>
              <w:rPr>
                <w:rFonts w:ascii="Arial Narrow" w:hAnsi="Arial Narrow"/>
                <w:sz w:val="22"/>
                <w:szCs w:val="22"/>
              </w:rPr>
              <w:t>1 401,51</w:t>
            </w:r>
          </w:p>
        </w:tc>
        <w:tc>
          <w:tcPr>
            <w:tcW w:w="1559" w:type="dxa"/>
          </w:tcPr>
          <w:p w:rsidR="00FC4452" w:rsidRPr="00DF37E6" w:rsidRDefault="00FC4452" w:rsidP="00A130A2">
            <w:pPr>
              <w:jc w:val="center"/>
              <w:rPr>
                <w:rFonts w:ascii="Arial Narrow" w:hAnsi="Arial Narrow"/>
                <w:sz w:val="22"/>
                <w:szCs w:val="22"/>
              </w:rPr>
            </w:pPr>
            <w:r>
              <w:rPr>
                <w:rFonts w:ascii="Arial Narrow" w:hAnsi="Arial Narrow"/>
                <w:sz w:val="22"/>
                <w:szCs w:val="22"/>
              </w:rPr>
              <w:t>1 401,51</w:t>
            </w:r>
          </w:p>
        </w:tc>
        <w:tc>
          <w:tcPr>
            <w:tcW w:w="1276" w:type="dxa"/>
          </w:tcPr>
          <w:p w:rsidR="00FC4452" w:rsidRPr="00DF37E6" w:rsidRDefault="00FC4452" w:rsidP="00A130A2">
            <w:pPr>
              <w:spacing w:line="360" w:lineRule="auto"/>
              <w:jc w:val="center"/>
              <w:rPr>
                <w:rFonts w:ascii="Arial Narrow" w:hAnsi="Arial Narrow"/>
                <w:sz w:val="22"/>
                <w:szCs w:val="22"/>
              </w:rPr>
            </w:pPr>
            <w:r>
              <w:rPr>
                <w:rFonts w:ascii="Arial Narrow" w:hAnsi="Arial Narrow"/>
                <w:sz w:val="22"/>
                <w:szCs w:val="22"/>
              </w:rPr>
              <w:t>0,00</w:t>
            </w:r>
          </w:p>
        </w:tc>
      </w:tr>
      <w:tr w:rsidR="00FC4452" w:rsidRPr="00DF37E6" w:rsidTr="00A130A2">
        <w:tc>
          <w:tcPr>
            <w:tcW w:w="1440" w:type="dxa"/>
          </w:tcPr>
          <w:p w:rsidR="00FC4452" w:rsidRPr="00DF37E6" w:rsidRDefault="00FC4452" w:rsidP="00A130A2">
            <w:pPr>
              <w:spacing w:line="360" w:lineRule="auto"/>
              <w:rPr>
                <w:rFonts w:ascii="Arial Narrow" w:hAnsi="Arial Narrow"/>
                <w:sz w:val="22"/>
                <w:szCs w:val="22"/>
              </w:rPr>
            </w:pPr>
            <w:r w:rsidRPr="00DF37E6">
              <w:rPr>
                <w:rFonts w:ascii="Arial Narrow" w:hAnsi="Arial Narrow"/>
                <w:sz w:val="22"/>
                <w:szCs w:val="22"/>
              </w:rPr>
              <w:t>OÚ Žilina</w:t>
            </w:r>
          </w:p>
        </w:tc>
        <w:tc>
          <w:tcPr>
            <w:tcW w:w="4089" w:type="dxa"/>
          </w:tcPr>
          <w:p w:rsidR="00FC4452" w:rsidRPr="00DF37E6" w:rsidRDefault="00FC4452" w:rsidP="00A130A2">
            <w:pPr>
              <w:rPr>
                <w:rFonts w:ascii="Arial Narrow" w:hAnsi="Arial Narrow"/>
                <w:sz w:val="22"/>
                <w:szCs w:val="22"/>
              </w:rPr>
            </w:pPr>
            <w:r w:rsidRPr="00DF37E6">
              <w:rPr>
                <w:rFonts w:ascii="Arial Narrow" w:hAnsi="Arial Narrow"/>
                <w:sz w:val="22"/>
                <w:szCs w:val="22"/>
              </w:rPr>
              <w:t>Výkon štátnej správy na úseku starostlivosti o</w:t>
            </w:r>
            <w:r>
              <w:rPr>
                <w:rFonts w:ascii="Arial Narrow" w:hAnsi="Arial Narrow"/>
                <w:sz w:val="22"/>
                <w:szCs w:val="22"/>
              </w:rPr>
              <w:t> </w:t>
            </w:r>
            <w:r w:rsidRPr="00DF37E6">
              <w:rPr>
                <w:rFonts w:ascii="Arial Narrow" w:hAnsi="Arial Narrow"/>
                <w:sz w:val="22"/>
                <w:szCs w:val="22"/>
              </w:rPr>
              <w:t xml:space="preserve">životné prostredie </w:t>
            </w:r>
            <w:r>
              <w:rPr>
                <w:rFonts w:ascii="Arial Narrow" w:hAnsi="Arial Narrow"/>
                <w:sz w:val="22"/>
                <w:szCs w:val="22"/>
              </w:rPr>
              <w:t>–</w:t>
            </w:r>
            <w:r w:rsidRPr="00DF37E6">
              <w:rPr>
                <w:rFonts w:ascii="Arial Narrow" w:hAnsi="Arial Narrow"/>
                <w:sz w:val="22"/>
                <w:szCs w:val="22"/>
              </w:rPr>
              <w:t xml:space="preserve"> BT</w:t>
            </w:r>
          </w:p>
        </w:tc>
        <w:tc>
          <w:tcPr>
            <w:tcW w:w="1559" w:type="dxa"/>
          </w:tcPr>
          <w:p w:rsidR="00FC4452" w:rsidRPr="00DF37E6" w:rsidRDefault="00FC4452" w:rsidP="00A130A2">
            <w:pPr>
              <w:jc w:val="center"/>
              <w:rPr>
                <w:rFonts w:ascii="Arial Narrow" w:hAnsi="Arial Narrow"/>
                <w:sz w:val="22"/>
                <w:szCs w:val="22"/>
              </w:rPr>
            </w:pPr>
            <w:r>
              <w:rPr>
                <w:rFonts w:ascii="Arial Narrow" w:hAnsi="Arial Narrow"/>
                <w:sz w:val="22"/>
                <w:szCs w:val="22"/>
              </w:rPr>
              <w:t>141,10</w:t>
            </w:r>
          </w:p>
        </w:tc>
        <w:tc>
          <w:tcPr>
            <w:tcW w:w="1559" w:type="dxa"/>
          </w:tcPr>
          <w:p w:rsidR="00FC4452" w:rsidRPr="00DF37E6" w:rsidRDefault="00FC4452" w:rsidP="00A130A2">
            <w:pPr>
              <w:jc w:val="center"/>
              <w:rPr>
                <w:rFonts w:ascii="Arial Narrow" w:hAnsi="Arial Narrow"/>
                <w:sz w:val="22"/>
                <w:szCs w:val="22"/>
              </w:rPr>
            </w:pPr>
            <w:r>
              <w:rPr>
                <w:rFonts w:ascii="Arial Narrow" w:hAnsi="Arial Narrow"/>
                <w:sz w:val="22"/>
                <w:szCs w:val="22"/>
              </w:rPr>
              <w:t>141,10</w:t>
            </w:r>
          </w:p>
        </w:tc>
        <w:tc>
          <w:tcPr>
            <w:tcW w:w="1276" w:type="dxa"/>
          </w:tcPr>
          <w:p w:rsidR="00FC4452" w:rsidRPr="00DF37E6" w:rsidRDefault="00FC4452" w:rsidP="00A130A2">
            <w:pPr>
              <w:spacing w:line="360" w:lineRule="auto"/>
              <w:jc w:val="center"/>
              <w:rPr>
                <w:rFonts w:ascii="Arial Narrow" w:hAnsi="Arial Narrow"/>
                <w:sz w:val="22"/>
                <w:szCs w:val="22"/>
              </w:rPr>
            </w:pPr>
            <w:r>
              <w:rPr>
                <w:rFonts w:ascii="Arial Narrow" w:hAnsi="Arial Narrow"/>
                <w:sz w:val="22"/>
                <w:szCs w:val="22"/>
              </w:rPr>
              <w:t>0,00</w:t>
            </w:r>
          </w:p>
        </w:tc>
      </w:tr>
      <w:tr w:rsidR="00FC4452" w:rsidRPr="00DF37E6" w:rsidTr="00A130A2">
        <w:tc>
          <w:tcPr>
            <w:tcW w:w="1440" w:type="dxa"/>
          </w:tcPr>
          <w:p w:rsidR="00FC4452" w:rsidRPr="00DF37E6" w:rsidRDefault="00FC4452" w:rsidP="00A130A2">
            <w:pPr>
              <w:spacing w:line="360" w:lineRule="auto"/>
              <w:rPr>
                <w:rFonts w:ascii="Arial Narrow" w:hAnsi="Arial Narrow"/>
                <w:sz w:val="22"/>
                <w:szCs w:val="22"/>
              </w:rPr>
            </w:pPr>
            <w:r w:rsidRPr="00DF37E6">
              <w:rPr>
                <w:rFonts w:ascii="Arial Narrow" w:hAnsi="Arial Narrow"/>
                <w:sz w:val="22"/>
                <w:szCs w:val="22"/>
              </w:rPr>
              <w:t>MV SR</w:t>
            </w:r>
          </w:p>
        </w:tc>
        <w:tc>
          <w:tcPr>
            <w:tcW w:w="4089" w:type="dxa"/>
          </w:tcPr>
          <w:p w:rsidR="00FC4452" w:rsidRPr="00DF37E6" w:rsidRDefault="00FC4452" w:rsidP="00A130A2">
            <w:pPr>
              <w:rPr>
                <w:rFonts w:ascii="Arial Narrow" w:hAnsi="Arial Narrow"/>
                <w:sz w:val="22"/>
                <w:szCs w:val="22"/>
              </w:rPr>
            </w:pPr>
            <w:r w:rsidRPr="00DF37E6">
              <w:rPr>
                <w:rFonts w:ascii="Arial Narrow" w:hAnsi="Arial Narrow"/>
                <w:sz w:val="22"/>
                <w:szCs w:val="22"/>
              </w:rPr>
              <w:t xml:space="preserve">Dotácia na úhradu výdavkov obce na povodňové záchranné práce </w:t>
            </w:r>
            <w:r>
              <w:rPr>
                <w:rFonts w:ascii="Arial Narrow" w:hAnsi="Arial Narrow"/>
                <w:sz w:val="22"/>
                <w:szCs w:val="22"/>
              </w:rPr>
              <w:t>–</w:t>
            </w:r>
            <w:r w:rsidRPr="00DF37E6">
              <w:rPr>
                <w:rFonts w:ascii="Arial Narrow" w:hAnsi="Arial Narrow"/>
                <w:sz w:val="22"/>
                <w:szCs w:val="22"/>
              </w:rPr>
              <w:t xml:space="preserve"> BT</w:t>
            </w:r>
          </w:p>
        </w:tc>
        <w:tc>
          <w:tcPr>
            <w:tcW w:w="1559" w:type="dxa"/>
          </w:tcPr>
          <w:p w:rsidR="00FC4452" w:rsidRPr="00DF37E6" w:rsidRDefault="00FC4452" w:rsidP="00A130A2">
            <w:pPr>
              <w:jc w:val="center"/>
              <w:rPr>
                <w:rFonts w:ascii="Arial Narrow" w:hAnsi="Arial Narrow"/>
                <w:sz w:val="22"/>
                <w:szCs w:val="22"/>
              </w:rPr>
            </w:pPr>
            <w:r>
              <w:rPr>
                <w:rFonts w:ascii="Arial Narrow" w:hAnsi="Arial Narrow"/>
                <w:sz w:val="22"/>
                <w:szCs w:val="22"/>
              </w:rPr>
              <w:t>5611,44</w:t>
            </w:r>
          </w:p>
        </w:tc>
        <w:tc>
          <w:tcPr>
            <w:tcW w:w="1559" w:type="dxa"/>
          </w:tcPr>
          <w:p w:rsidR="00FC4452" w:rsidRPr="00DF37E6" w:rsidRDefault="00FC4452" w:rsidP="00A130A2">
            <w:pPr>
              <w:jc w:val="center"/>
              <w:rPr>
                <w:rFonts w:ascii="Arial Narrow" w:hAnsi="Arial Narrow"/>
                <w:sz w:val="22"/>
                <w:szCs w:val="22"/>
              </w:rPr>
            </w:pPr>
            <w:r>
              <w:rPr>
                <w:rFonts w:ascii="Arial Narrow" w:hAnsi="Arial Narrow"/>
                <w:sz w:val="22"/>
                <w:szCs w:val="22"/>
              </w:rPr>
              <w:t>5611,44</w:t>
            </w:r>
          </w:p>
        </w:tc>
        <w:tc>
          <w:tcPr>
            <w:tcW w:w="1276" w:type="dxa"/>
          </w:tcPr>
          <w:p w:rsidR="00FC4452" w:rsidRPr="00DF37E6" w:rsidRDefault="00FC4452" w:rsidP="00A130A2">
            <w:pPr>
              <w:spacing w:line="360" w:lineRule="auto"/>
              <w:jc w:val="center"/>
              <w:rPr>
                <w:rFonts w:ascii="Arial Narrow" w:hAnsi="Arial Narrow"/>
                <w:sz w:val="22"/>
                <w:szCs w:val="22"/>
              </w:rPr>
            </w:pPr>
            <w:r>
              <w:rPr>
                <w:rFonts w:ascii="Arial Narrow" w:hAnsi="Arial Narrow"/>
                <w:sz w:val="22"/>
                <w:szCs w:val="22"/>
              </w:rPr>
              <w:t>0,00</w:t>
            </w:r>
          </w:p>
        </w:tc>
      </w:tr>
      <w:tr w:rsidR="00FC4452" w:rsidRPr="00DF37E6" w:rsidTr="00A130A2">
        <w:tc>
          <w:tcPr>
            <w:tcW w:w="1440" w:type="dxa"/>
          </w:tcPr>
          <w:p w:rsidR="00FC4452" w:rsidRPr="00DF37E6" w:rsidRDefault="00FC4452" w:rsidP="00A130A2">
            <w:pPr>
              <w:spacing w:line="360" w:lineRule="auto"/>
              <w:rPr>
                <w:rFonts w:ascii="Arial Narrow" w:hAnsi="Arial Narrow"/>
                <w:sz w:val="22"/>
                <w:szCs w:val="22"/>
              </w:rPr>
            </w:pPr>
            <w:r>
              <w:rPr>
                <w:rFonts w:ascii="Arial Narrow" w:hAnsi="Arial Narrow"/>
                <w:sz w:val="22"/>
                <w:szCs w:val="22"/>
              </w:rPr>
              <w:t>MV SR</w:t>
            </w:r>
          </w:p>
        </w:tc>
        <w:tc>
          <w:tcPr>
            <w:tcW w:w="4089" w:type="dxa"/>
          </w:tcPr>
          <w:p w:rsidR="00FC4452" w:rsidRPr="00DF37E6" w:rsidRDefault="00FC4452" w:rsidP="00A130A2">
            <w:pPr>
              <w:rPr>
                <w:rFonts w:ascii="Arial Narrow" w:hAnsi="Arial Narrow"/>
                <w:sz w:val="22"/>
                <w:szCs w:val="22"/>
              </w:rPr>
            </w:pPr>
            <w:r>
              <w:rPr>
                <w:rFonts w:ascii="Arial Narrow" w:hAnsi="Arial Narrow"/>
                <w:sz w:val="22"/>
                <w:szCs w:val="22"/>
              </w:rPr>
              <w:t>Dotácia Krajského úradu cestnej dopravy - BT</w:t>
            </w:r>
          </w:p>
        </w:tc>
        <w:tc>
          <w:tcPr>
            <w:tcW w:w="1559" w:type="dxa"/>
          </w:tcPr>
          <w:p w:rsidR="00FC4452" w:rsidRDefault="00FC4452" w:rsidP="00A130A2">
            <w:pPr>
              <w:jc w:val="center"/>
              <w:rPr>
                <w:rFonts w:ascii="Arial Narrow" w:hAnsi="Arial Narrow"/>
                <w:sz w:val="22"/>
                <w:szCs w:val="22"/>
              </w:rPr>
            </w:pPr>
            <w:r>
              <w:rPr>
                <w:rFonts w:ascii="Arial Narrow" w:hAnsi="Arial Narrow"/>
                <w:sz w:val="22"/>
                <w:szCs w:val="22"/>
              </w:rPr>
              <w:t>65,10</w:t>
            </w:r>
          </w:p>
        </w:tc>
        <w:tc>
          <w:tcPr>
            <w:tcW w:w="1559" w:type="dxa"/>
          </w:tcPr>
          <w:p w:rsidR="00FC4452" w:rsidRDefault="00FC4452" w:rsidP="00A130A2">
            <w:pPr>
              <w:jc w:val="center"/>
              <w:rPr>
                <w:rFonts w:ascii="Arial Narrow" w:hAnsi="Arial Narrow"/>
                <w:sz w:val="22"/>
                <w:szCs w:val="22"/>
              </w:rPr>
            </w:pPr>
            <w:r>
              <w:rPr>
                <w:rFonts w:ascii="Arial Narrow" w:hAnsi="Arial Narrow"/>
                <w:sz w:val="22"/>
                <w:szCs w:val="22"/>
              </w:rPr>
              <w:t>65,10</w:t>
            </w:r>
          </w:p>
        </w:tc>
        <w:tc>
          <w:tcPr>
            <w:tcW w:w="1276" w:type="dxa"/>
          </w:tcPr>
          <w:p w:rsidR="00FC4452" w:rsidRDefault="00FC4452" w:rsidP="00A130A2">
            <w:pPr>
              <w:spacing w:line="360" w:lineRule="auto"/>
              <w:jc w:val="center"/>
              <w:rPr>
                <w:rFonts w:ascii="Arial Narrow" w:hAnsi="Arial Narrow"/>
                <w:sz w:val="22"/>
                <w:szCs w:val="22"/>
              </w:rPr>
            </w:pPr>
            <w:r>
              <w:rPr>
                <w:rFonts w:ascii="Arial Narrow" w:hAnsi="Arial Narrow"/>
                <w:sz w:val="22"/>
                <w:szCs w:val="22"/>
              </w:rPr>
              <w:t>0,00</w:t>
            </w:r>
          </w:p>
        </w:tc>
      </w:tr>
      <w:tr w:rsidR="00FC4452" w:rsidRPr="00DF37E6" w:rsidTr="00A130A2">
        <w:tc>
          <w:tcPr>
            <w:tcW w:w="1440" w:type="dxa"/>
          </w:tcPr>
          <w:p w:rsidR="00FC4452" w:rsidRPr="00DF37E6" w:rsidRDefault="00FC4452" w:rsidP="00A130A2">
            <w:pPr>
              <w:spacing w:line="360" w:lineRule="auto"/>
              <w:rPr>
                <w:rFonts w:ascii="Arial Narrow" w:hAnsi="Arial Narrow"/>
                <w:sz w:val="22"/>
                <w:szCs w:val="22"/>
              </w:rPr>
            </w:pPr>
            <w:r w:rsidRPr="00DF37E6">
              <w:rPr>
                <w:rFonts w:ascii="Arial Narrow" w:hAnsi="Arial Narrow"/>
                <w:sz w:val="22"/>
                <w:szCs w:val="22"/>
              </w:rPr>
              <w:t>OÚ Žilina</w:t>
            </w:r>
          </w:p>
        </w:tc>
        <w:tc>
          <w:tcPr>
            <w:tcW w:w="4089" w:type="dxa"/>
          </w:tcPr>
          <w:p w:rsidR="00FC4452" w:rsidRPr="00DF37E6" w:rsidRDefault="00FC4452" w:rsidP="00A130A2">
            <w:pPr>
              <w:rPr>
                <w:rFonts w:ascii="Arial Narrow" w:hAnsi="Arial Narrow"/>
                <w:sz w:val="22"/>
                <w:szCs w:val="22"/>
              </w:rPr>
            </w:pPr>
            <w:r w:rsidRPr="00DF37E6">
              <w:rPr>
                <w:rFonts w:ascii="Arial Narrow" w:hAnsi="Arial Narrow"/>
                <w:sz w:val="22"/>
                <w:szCs w:val="22"/>
              </w:rPr>
              <w:t>Prenesené kompetencie ZŠ - BT</w:t>
            </w:r>
          </w:p>
        </w:tc>
        <w:tc>
          <w:tcPr>
            <w:tcW w:w="1559" w:type="dxa"/>
          </w:tcPr>
          <w:p w:rsidR="00FC4452" w:rsidRPr="00DF37E6" w:rsidRDefault="00FC4452" w:rsidP="00A130A2">
            <w:pPr>
              <w:jc w:val="center"/>
              <w:rPr>
                <w:rFonts w:ascii="Arial Narrow" w:hAnsi="Arial Narrow"/>
                <w:sz w:val="22"/>
                <w:szCs w:val="22"/>
              </w:rPr>
            </w:pPr>
            <w:r>
              <w:rPr>
                <w:rFonts w:ascii="Arial Narrow" w:hAnsi="Arial Narrow"/>
                <w:sz w:val="22"/>
                <w:szCs w:val="22"/>
              </w:rPr>
              <w:t>407 069,28</w:t>
            </w:r>
          </w:p>
        </w:tc>
        <w:tc>
          <w:tcPr>
            <w:tcW w:w="1559" w:type="dxa"/>
          </w:tcPr>
          <w:p w:rsidR="00FC4452" w:rsidRPr="00DF37E6" w:rsidRDefault="00FC4452" w:rsidP="00A130A2">
            <w:pPr>
              <w:jc w:val="center"/>
              <w:rPr>
                <w:rFonts w:ascii="Arial Narrow" w:hAnsi="Arial Narrow"/>
                <w:sz w:val="22"/>
                <w:szCs w:val="22"/>
              </w:rPr>
            </w:pPr>
            <w:r>
              <w:rPr>
                <w:rFonts w:ascii="Arial Narrow" w:hAnsi="Arial Narrow"/>
                <w:sz w:val="22"/>
                <w:szCs w:val="22"/>
              </w:rPr>
              <w:t>405 908,65</w:t>
            </w:r>
          </w:p>
        </w:tc>
        <w:tc>
          <w:tcPr>
            <w:tcW w:w="1276" w:type="dxa"/>
          </w:tcPr>
          <w:p w:rsidR="00FC4452" w:rsidRPr="00DF37E6" w:rsidRDefault="00FC4452" w:rsidP="00A130A2">
            <w:pPr>
              <w:spacing w:line="360" w:lineRule="auto"/>
              <w:jc w:val="center"/>
              <w:rPr>
                <w:rFonts w:ascii="Arial Narrow" w:hAnsi="Arial Narrow"/>
                <w:sz w:val="22"/>
                <w:szCs w:val="22"/>
              </w:rPr>
            </w:pPr>
            <w:r>
              <w:rPr>
                <w:rFonts w:ascii="Arial Narrow" w:hAnsi="Arial Narrow"/>
                <w:sz w:val="22"/>
                <w:szCs w:val="22"/>
              </w:rPr>
              <w:t>1160,63</w:t>
            </w:r>
          </w:p>
        </w:tc>
      </w:tr>
      <w:tr w:rsidR="00FC4452" w:rsidRPr="00DF37E6" w:rsidTr="00A130A2">
        <w:tc>
          <w:tcPr>
            <w:tcW w:w="1440" w:type="dxa"/>
          </w:tcPr>
          <w:p w:rsidR="00FC4452" w:rsidRPr="00DF37E6" w:rsidRDefault="00FC4452" w:rsidP="00A130A2">
            <w:pPr>
              <w:spacing w:line="360" w:lineRule="auto"/>
              <w:rPr>
                <w:rFonts w:ascii="Arial Narrow" w:hAnsi="Arial Narrow"/>
                <w:sz w:val="22"/>
                <w:szCs w:val="22"/>
              </w:rPr>
            </w:pPr>
            <w:r w:rsidRPr="00DF37E6">
              <w:rPr>
                <w:rFonts w:ascii="Arial Narrow" w:hAnsi="Arial Narrow"/>
                <w:sz w:val="22"/>
                <w:szCs w:val="22"/>
              </w:rPr>
              <w:t>Okresný úrad LM</w:t>
            </w:r>
          </w:p>
        </w:tc>
        <w:tc>
          <w:tcPr>
            <w:tcW w:w="4089" w:type="dxa"/>
          </w:tcPr>
          <w:p w:rsidR="00FC4452" w:rsidRPr="00DF37E6" w:rsidRDefault="00FC4452" w:rsidP="00A130A2">
            <w:pPr>
              <w:rPr>
                <w:rFonts w:ascii="Arial Narrow" w:hAnsi="Arial Narrow"/>
                <w:sz w:val="22"/>
                <w:szCs w:val="22"/>
              </w:rPr>
            </w:pPr>
            <w:r w:rsidRPr="00DF37E6">
              <w:rPr>
                <w:rFonts w:ascii="Arial Narrow" w:hAnsi="Arial Narrow"/>
                <w:sz w:val="22"/>
                <w:szCs w:val="22"/>
              </w:rPr>
              <w:t>Voľby - BT</w:t>
            </w:r>
          </w:p>
        </w:tc>
        <w:tc>
          <w:tcPr>
            <w:tcW w:w="1559" w:type="dxa"/>
          </w:tcPr>
          <w:p w:rsidR="00FC4452" w:rsidRPr="00DF37E6" w:rsidRDefault="00FC4452" w:rsidP="00A130A2">
            <w:pPr>
              <w:jc w:val="center"/>
              <w:rPr>
                <w:rFonts w:ascii="Arial Narrow" w:hAnsi="Arial Narrow"/>
                <w:sz w:val="22"/>
                <w:szCs w:val="22"/>
              </w:rPr>
            </w:pPr>
            <w:r>
              <w:rPr>
                <w:rFonts w:ascii="Arial Narrow" w:hAnsi="Arial Narrow"/>
                <w:sz w:val="22"/>
                <w:szCs w:val="22"/>
              </w:rPr>
              <w:t>640,00</w:t>
            </w:r>
          </w:p>
        </w:tc>
        <w:tc>
          <w:tcPr>
            <w:tcW w:w="1559" w:type="dxa"/>
          </w:tcPr>
          <w:p w:rsidR="00FC4452" w:rsidRPr="00DF37E6" w:rsidRDefault="00FC4452" w:rsidP="00A130A2">
            <w:pPr>
              <w:jc w:val="center"/>
              <w:rPr>
                <w:rFonts w:ascii="Arial Narrow" w:hAnsi="Arial Narrow"/>
                <w:sz w:val="22"/>
                <w:szCs w:val="22"/>
              </w:rPr>
            </w:pPr>
            <w:r>
              <w:rPr>
                <w:rFonts w:ascii="Arial Narrow" w:hAnsi="Arial Narrow"/>
                <w:sz w:val="22"/>
                <w:szCs w:val="22"/>
              </w:rPr>
              <w:t>437,89</w:t>
            </w:r>
          </w:p>
        </w:tc>
        <w:tc>
          <w:tcPr>
            <w:tcW w:w="1276" w:type="dxa"/>
          </w:tcPr>
          <w:p w:rsidR="00FC4452" w:rsidRPr="00DF37E6" w:rsidRDefault="00FC4452" w:rsidP="00A130A2">
            <w:pPr>
              <w:spacing w:line="360" w:lineRule="auto"/>
              <w:jc w:val="center"/>
              <w:rPr>
                <w:rFonts w:ascii="Arial Narrow" w:hAnsi="Arial Narrow"/>
                <w:sz w:val="22"/>
                <w:szCs w:val="22"/>
              </w:rPr>
            </w:pPr>
            <w:r>
              <w:rPr>
                <w:rFonts w:ascii="Arial Narrow" w:hAnsi="Arial Narrow"/>
                <w:sz w:val="22"/>
                <w:szCs w:val="22"/>
              </w:rPr>
              <w:t>202,11</w:t>
            </w:r>
          </w:p>
        </w:tc>
      </w:tr>
      <w:tr w:rsidR="00FC4452" w:rsidRPr="00DF37E6" w:rsidTr="00A130A2">
        <w:tc>
          <w:tcPr>
            <w:tcW w:w="1440" w:type="dxa"/>
          </w:tcPr>
          <w:p w:rsidR="00FC4452" w:rsidRPr="00DF37E6" w:rsidRDefault="00FC4452" w:rsidP="00A130A2">
            <w:pPr>
              <w:spacing w:line="360" w:lineRule="auto"/>
              <w:rPr>
                <w:rFonts w:ascii="Arial Narrow" w:hAnsi="Arial Narrow"/>
                <w:sz w:val="22"/>
                <w:szCs w:val="22"/>
              </w:rPr>
            </w:pPr>
            <w:r w:rsidRPr="00DF37E6">
              <w:rPr>
                <w:rFonts w:ascii="Arial Narrow" w:hAnsi="Arial Narrow"/>
                <w:sz w:val="22"/>
                <w:szCs w:val="22"/>
              </w:rPr>
              <w:t>ÚPSVaR</w:t>
            </w:r>
          </w:p>
        </w:tc>
        <w:tc>
          <w:tcPr>
            <w:tcW w:w="4089" w:type="dxa"/>
          </w:tcPr>
          <w:p w:rsidR="00FC4452" w:rsidRPr="00DF37E6" w:rsidRDefault="00FC4452" w:rsidP="00A130A2">
            <w:pPr>
              <w:rPr>
                <w:rFonts w:ascii="Arial Narrow" w:hAnsi="Arial Narrow"/>
                <w:sz w:val="22"/>
                <w:szCs w:val="22"/>
              </w:rPr>
            </w:pPr>
            <w:r w:rsidRPr="00DF37E6">
              <w:rPr>
                <w:rFonts w:ascii="Arial Narrow" w:hAnsi="Arial Narrow"/>
                <w:sz w:val="22"/>
                <w:szCs w:val="22"/>
              </w:rPr>
              <w:t>Na aktivačnú činnosť §52</w:t>
            </w:r>
            <w:r>
              <w:rPr>
                <w:rFonts w:ascii="Arial Narrow" w:hAnsi="Arial Narrow"/>
                <w:sz w:val="22"/>
                <w:szCs w:val="22"/>
              </w:rPr>
              <w:t>,54,50</w:t>
            </w:r>
            <w:r w:rsidRPr="00DF37E6">
              <w:rPr>
                <w:rFonts w:ascii="Arial Narrow" w:hAnsi="Arial Narrow"/>
                <w:sz w:val="22"/>
                <w:szCs w:val="22"/>
              </w:rPr>
              <w:t xml:space="preserve"> - BT</w:t>
            </w:r>
          </w:p>
        </w:tc>
        <w:tc>
          <w:tcPr>
            <w:tcW w:w="1559" w:type="dxa"/>
          </w:tcPr>
          <w:p w:rsidR="00FC4452" w:rsidRPr="00DF37E6" w:rsidRDefault="00FC4452" w:rsidP="00A130A2">
            <w:pPr>
              <w:jc w:val="center"/>
              <w:rPr>
                <w:rFonts w:ascii="Arial Narrow" w:hAnsi="Arial Narrow"/>
                <w:sz w:val="22"/>
                <w:szCs w:val="22"/>
              </w:rPr>
            </w:pPr>
            <w:r>
              <w:rPr>
                <w:rFonts w:ascii="Arial Narrow" w:hAnsi="Arial Narrow"/>
                <w:sz w:val="22"/>
                <w:szCs w:val="22"/>
              </w:rPr>
              <w:t>38 567,89</w:t>
            </w:r>
          </w:p>
        </w:tc>
        <w:tc>
          <w:tcPr>
            <w:tcW w:w="1559" w:type="dxa"/>
          </w:tcPr>
          <w:p w:rsidR="00FC4452" w:rsidRPr="00DF37E6" w:rsidRDefault="00FC4452" w:rsidP="00A130A2">
            <w:pPr>
              <w:jc w:val="center"/>
              <w:rPr>
                <w:rFonts w:ascii="Arial Narrow" w:hAnsi="Arial Narrow"/>
                <w:sz w:val="22"/>
                <w:szCs w:val="22"/>
              </w:rPr>
            </w:pPr>
            <w:r>
              <w:rPr>
                <w:rFonts w:ascii="Arial Narrow" w:hAnsi="Arial Narrow"/>
                <w:sz w:val="22"/>
                <w:szCs w:val="22"/>
              </w:rPr>
              <w:t>38567,89</w:t>
            </w:r>
          </w:p>
        </w:tc>
        <w:tc>
          <w:tcPr>
            <w:tcW w:w="1276" w:type="dxa"/>
          </w:tcPr>
          <w:p w:rsidR="00FC4452" w:rsidRPr="00DF37E6" w:rsidRDefault="00FC4452" w:rsidP="00A130A2">
            <w:pPr>
              <w:spacing w:line="360" w:lineRule="auto"/>
              <w:jc w:val="center"/>
              <w:rPr>
                <w:rFonts w:ascii="Arial Narrow" w:hAnsi="Arial Narrow"/>
                <w:sz w:val="22"/>
                <w:szCs w:val="22"/>
              </w:rPr>
            </w:pPr>
            <w:r>
              <w:rPr>
                <w:rFonts w:ascii="Arial Narrow" w:hAnsi="Arial Narrow"/>
                <w:sz w:val="22"/>
                <w:szCs w:val="22"/>
              </w:rPr>
              <w:t>0,00</w:t>
            </w:r>
          </w:p>
        </w:tc>
      </w:tr>
      <w:tr w:rsidR="00FC4452" w:rsidRPr="00DF37E6" w:rsidTr="00A130A2">
        <w:tc>
          <w:tcPr>
            <w:tcW w:w="1440" w:type="dxa"/>
          </w:tcPr>
          <w:p w:rsidR="00FC4452" w:rsidRPr="00DF37E6" w:rsidRDefault="00FC4452" w:rsidP="00A130A2">
            <w:pPr>
              <w:spacing w:line="360" w:lineRule="auto"/>
              <w:rPr>
                <w:rFonts w:ascii="Arial Narrow" w:hAnsi="Arial Narrow"/>
                <w:sz w:val="22"/>
                <w:szCs w:val="22"/>
              </w:rPr>
            </w:pPr>
            <w:r>
              <w:rPr>
                <w:rFonts w:ascii="Arial Narrow" w:hAnsi="Arial Narrow"/>
                <w:sz w:val="22"/>
                <w:szCs w:val="22"/>
              </w:rPr>
              <w:t>MF SR</w:t>
            </w:r>
          </w:p>
        </w:tc>
        <w:tc>
          <w:tcPr>
            <w:tcW w:w="4089" w:type="dxa"/>
          </w:tcPr>
          <w:p w:rsidR="00FC4452" w:rsidRPr="00DF37E6" w:rsidRDefault="00FC4452" w:rsidP="00A130A2">
            <w:pPr>
              <w:rPr>
                <w:rFonts w:ascii="Arial Narrow" w:hAnsi="Arial Narrow"/>
                <w:sz w:val="22"/>
                <w:szCs w:val="22"/>
              </w:rPr>
            </w:pPr>
            <w:r>
              <w:rPr>
                <w:rFonts w:ascii="Arial Narrow" w:hAnsi="Arial Narrow"/>
                <w:sz w:val="22"/>
                <w:szCs w:val="22"/>
              </w:rPr>
              <w:t>Na opravu KD - KT</w:t>
            </w:r>
          </w:p>
        </w:tc>
        <w:tc>
          <w:tcPr>
            <w:tcW w:w="1559" w:type="dxa"/>
          </w:tcPr>
          <w:p w:rsidR="00FC4452" w:rsidRPr="00DF37E6" w:rsidRDefault="00FC4452" w:rsidP="00A130A2">
            <w:pPr>
              <w:jc w:val="center"/>
              <w:rPr>
                <w:rFonts w:ascii="Arial Narrow" w:hAnsi="Arial Narrow"/>
                <w:sz w:val="22"/>
                <w:szCs w:val="22"/>
              </w:rPr>
            </w:pPr>
            <w:r>
              <w:rPr>
                <w:rFonts w:ascii="Arial Narrow" w:hAnsi="Arial Narrow"/>
                <w:sz w:val="22"/>
                <w:szCs w:val="22"/>
              </w:rPr>
              <w:t>11 000,00</w:t>
            </w:r>
          </w:p>
        </w:tc>
        <w:tc>
          <w:tcPr>
            <w:tcW w:w="1559" w:type="dxa"/>
          </w:tcPr>
          <w:p w:rsidR="00FC4452" w:rsidRPr="00DF37E6" w:rsidRDefault="00FC4452" w:rsidP="00A130A2">
            <w:pPr>
              <w:jc w:val="center"/>
              <w:rPr>
                <w:rFonts w:ascii="Arial Narrow" w:hAnsi="Arial Narrow"/>
                <w:sz w:val="22"/>
                <w:szCs w:val="22"/>
              </w:rPr>
            </w:pPr>
            <w:r>
              <w:rPr>
                <w:rFonts w:ascii="Arial Narrow" w:hAnsi="Arial Narrow"/>
                <w:sz w:val="22"/>
                <w:szCs w:val="22"/>
              </w:rPr>
              <w:t>0,00</w:t>
            </w:r>
          </w:p>
        </w:tc>
        <w:tc>
          <w:tcPr>
            <w:tcW w:w="1276" w:type="dxa"/>
          </w:tcPr>
          <w:p w:rsidR="00FC4452" w:rsidRPr="00DF37E6" w:rsidRDefault="00FC4452" w:rsidP="00A130A2">
            <w:pPr>
              <w:spacing w:line="360" w:lineRule="auto"/>
              <w:jc w:val="center"/>
              <w:rPr>
                <w:rFonts w:ascii="Arial Narrow" w:hAnsi="Arial Narrow"/>
                <w:sz w:val="22"/>
                <w:szCs w:val="22"/>
              </w:rPr>
            </w:pPr>
            <w:r>
              <w:rPr>
                <w:rFonts w:ascii="Arial Narrow" w:hAnsi="Arial Narrow"/>
                <w:sz w:val="22"/>
                <w:szCs w:val="22"/>
              </w:rPr>
              <w:t>11 000,00</w:t>
            </w:r>
          </w:p>
        </w:tc>
      </w:tr>
    </w:tbl>
    <w:p w:rsidR="00FC4452" w:rsidRPr="00DF37E6" w:rsidRDefault="00FC4452" w:rsidP="00FC4452">
      <w:pPr>
        <w:ind w:left="426"/>
        <w:jc w:val="both"/>
        <w:rPr>
          <w:rFonts w:ascii="Arial Narrow" w:hAnsi="Arial Narrow"/>
          <w:color w:val="0000FF"/>
          <w:u w:val="single"/>
        </w:rPr>
      </w:pPr>
    </w:p>
    <w:p w:rsidR="00FC4452" w:rsidRPr="00DF37E6" w:rsidRDefault="00FC4452" w:rsidP="00FC4452">
      <w:pPr>
        <w:numPr>
          <w:ilvl w:val="0"/>
          <w:numId w:val="4"/>
        </w:numPr>
        <w:tabs>
          <w:tab w:val="clear" w:pos="1620"/>
          <w:tab w:val="num" w:pos="426"/>
        </w:tabs>
        <w:ind w:left="426" w:hanging="426"/>
        <w:jc w:val="both"/>
        <w:rPr>
          <w:rFonts w:ascii="Arial Narrow" w:hAnsi="Arial Narrow"/>
          <w:color w:val="0000FF"/>
          <w:u w:val="single"/>
        </w:rPr>
      </w:pPr>
      <w:r w:rsidRPr="00DF37E6">
        <w:rPr>
          <w:rFonts w:ascii="Arial Narrow" w:hAnsi="Arial Narrow"/>
          <w:color w:val="0000FF"/>
          <w:u w:val="single"/>
        </w:rPr>
        <w:t>Finančné usporiadanie voči štátnym fondom</w:t>
      </w:r>
    </w:p>
    <w:p w:rsidR="00FC4452" w:rsidRPr="00DF37E6" w:rsidRDefault="00FC4452" w:rsidP="00FC4452">
      <w:pPr>
        <w:ind w:left="426"/>
        <w:jc w:val="both"/>
        <w:rPr>
          <w:rFonts w:ascii="Arial Narrow" w:hAnsi="Arial Narrow"/>
          <w:color w:val="0000FF"/>
          <w:u w:val="single"/>
        </w:rPr>
      </w:pPr>
    </w:p>
    <w:p w:rsidR="00FC4452" w:rsidRPr="00DF37E6" w:rsidRDefault="00FC4452" w:rsidP="00FC4452">
      <w:pPr>
        <w:jc w:val="both"/>
        <w:rPr>
          <w:rFonts w:ascii="Arial Narrow" w:hAnsi="Arial Narrow"/>
          <w:sz w:val="22"/>
          <w:szCs w:val="22"/>
        </w:rPr>
      </w:pPr>
      <w:r w:rsidRPr="00DF37E6">
        <w:rPr>
          <w:rFonts w:ascii="Arial Narrow" w:hAnsi="Arial Narrow"/>
          <w:sz w:val="22"/>
          <w:szCs w:val="22"/>
        </w:rPr>
        <w:t>Obec neuzatvorila v roku 201</w:t>
      </w:r>
      <w:r>
        <w:rPr>
          <w:rFonts w:ascii="Arial Narrow" w:hAnsi="Arial Narrow"/>
          <w:sz w:val="22"/>
          <w:szCs w:val="22"/>
        </w:rPr>
        <w:t>5</w:t>
      </w:r>
      <w:r w:rsidRPr="00DF37E6">
        <w:rPr>
          <w:rFonts w:ascii="Arial Narrow" w:hAnsi="Arial Narrow"/>
          <w:sz w:val="22"/>
          <w:szCs w:val="22"/>
        </w:rPr>
        <w:t xml:space="preserve"> žiadnu zmluvu so štátnymi fondmi. </w:t>
      </w:r>
    </w:p>
    <w:p w:rsidR="00FC4452" w:rsidRPr="00DF37E6" w:rsidRDefault="00FC4452" w:rsidP="00FC4452">
      <w:pPr>
        <w:jc w:val="both"/>
        <w:rPr>
          <w:rFonts w:ascii="Arial Narrow" w:hAnsi="Arial Narrow"/>
        </w:rPr>
      </w:pPr>
    </w:p>
    <w:p w:rsidR="00FC4452" w:rsidRPr="00DF37E6" w:rsidRDefault="00FC4452" w:rsidP="00FC4452">
      <w:pPr>
        <w:numPr>
          <w:ilvl w:val="0"/>
          <w:numId w:val="4"/>
        </w:numPr>
        <w:tabs>
          <w:tab w:val="clear" w:pos="1620"/>
          <w:tab w:val="num" w:pos="426"/>
        </w:tabs>
        <w:ind w:left="426" w:hanging="426"/>
        <w:jc w:val="both"/>
        <w:rPr>
          <w:rFonts w:ascii="Arial Narrow" w:hAnsi="Arial Narrow"/>
          <w:color w:val="0000FF"/>
          <w:u w:val="single"/>
        </w:rPr>
      </w:pPr>
      <w:r w:rsidRPr="00DF37E6">
        <w:rPr>
          <w:rFonts w:ascii="Arial Narrow" w:hAnsi="Arial Narrow"/>
          <w:color w:val="0000FF"/>
          <w:u w:val="single"/>
        </w:rPr>
        <w:t xml:space="preserve">Finančné usporiadanie voči rozpočtom iných obcí </w:t>
      </w:r>
    </w:p>
    <w:p w:rsidR="00FC4452" w:rsidRPr="00DF37E6" w:rsidRDefault="00FC4452" w:rsidP="00FC4452">
      <w:pPr>
        <w:jc w:val="both"/>
        <w:rPr>
          <w:rFonts w:ascii="Arial Narrow" w:hAnsi="Arial Narrow"/>
          <w:color w:val="0000FF"/>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2"/>
        <w:gridCol w:w="2268"/>
        <w:gridCol w:w="2126"/>
        <w:gridCol w:w="2268"/>
      </w:tblGrid>
      <w:tr w:rsidR="00FC4452" w:rsidRPr="00DF37E6" w:rsidTr="00A130A2">
        <w:tc>
          <w:tcPr>
            <w:tcW w:w="2802" w:type="dxa"/>
            <w:shd w:val="clear" w:color="auto" w:fill="D9D9D9"/>
          </w:tcPr>
          <w:p w:rsidR="00FC4452" w:rsidRPr="00DF37E6" w:rsidRDefault="00FC4452" w:rsidP="00A130A2">
            <w:pPr>
              <w:jc w:val="center"/>
              <w:rPr>
                <w:rFonts w:ascii="Arial Narrow" w:hAnsi="Arial Narrow"/>
              </w:rPr>
            </w:pPr>
            <w:r w:rsidRPr="00DF37E6">
              <w:rPr>
                <w:rFonts w:ascii="Arial Narrow" w:hAnsi="Arial Narrow"/>
              </w:rPr>
              <w:t xml:space="preserve">Obec </w:t>
            </w:r>
          </w:p>
        </w:tc>
        <w:tc>
          <w:tcPr>
            <w:tcW w:w="2268" w:type="dxa"/>
            <w:shd w:val="clear" w:color="auto" w:fill="D9D9D9"/>
          </w:tcPr>
          <w:p w:rsidR="00FC4452" w:rsidRPr="00DF37E6" w:rsidRDefault="00FC4452" w:rsidP="00A130A2">
            <w:pPr>
              <w:jc w:val="center"/>
              <w:rPr>
                <w:rFonts w:ascii="Arial Narrow" w:hAnsi="Arial Narrow"/>
              </w:rPr>
            </w:pPr>
            <w:r w:rsidRPr="00DF37E6">
              <w:rPr>
                <w:rFonts w:ascii="Arial Narrow" w:hAnsi="Arial Narrow"/>
                <w:b/>
                <w:sz w:val="20"/>
                <w:szCs w:val="20"/>
              </w:rPr>
              <w:t xml:space="preserve">Suma </w:t>
            </w:r>
            <w:r w:rsidRPr="00DF37E6">
              <w:rPr>
                <w:rFonts w:ascii="Arial Narrow" w:hAnsi="Arial Narrow"/>
                <w:b/>
                <w:sz w:val="20"/>
                <w:szCs w:val="20"/>
                <w:u w:val="single"/>
              </w:rPr>
              <w:t xml:space="preserve">poskytnutých </w:t>
            </w:r>
            <w:r w:rsidRPr="00DF37E6">
              <w:rPr>
                <w:rFonts w:ascii="Arial Narrow" w:hAnsi="Arial Narrow"/>
                <w:b/>
                <w:sz w:val="20"/>
                <w:szCs w:val="20"/>
              </w:rPr>
              <w:t>finančných prostriedkov</w:t>
            </w:r>
          </w:p>
        </w:tc>
        <w:tc>
          <w:tcPr>
            <w:tcW w:w="2126" w:type="dxa"/>
            <w:shd w:val="clear" w:color="auto" w:fill="D9D9D9"/>
          </w:tcPr>
          <w:p w:rsidR="00FC4452" w:rsidRPr="00DF37E6" w:rsidRDefault="00FC4452" w:rsidP="00A130A2">
            <w:pPr>
              <w:jc w:val="center"/>
              <w:rPr>
                <w:rFonts w:ascii="Arial Narrow" w:hAnsi="Arial Narrow"/>
              </w:rPr>
            </w:pPr>
            <w:r w:rsidRPr="00DF37E6">
              <w:rPr>
                <w:rFonts w:ascii="Arial Narrow" w:hAnsi="Arial Narrow"/>
                <w:b/>
                <w:sz w:val="20"/>
                <w:szCs w:val="20"/>
              </w:rPr>
              <w:t xml:space="preserve">Suma skutočne použitých finančných prostriedkov  </w:t>
            </w:r>
          </w:p>
        </w:tc>
        <w:tc>
          <w:tcPr>
            <w:tcW w:w="2268" w:type="dxa"/>
            <w:shd w:val="clear" w:color="auto" w:fill="D9D9D9"/>
          </w:tcPr>
          <w:p w:rsidR="00FC4452" w:rsidRPr="00DF37E6" w:rsidRDefault="00FC4452" w:rsidP="00A130A2">
            <w:pPr>
              <w:jc w:val="center"/>
              <w:rPr>
                <w:rFonts w:ascii="Arial Narrow" w:hAnsi="Arial Narrow"/>
              </w:rPr>
            </w:pPr>
            <w:r w:rsidRPr="00DF37E6">
              <w:rPr>
                <w:rFonts w:ascii="Arial Narrow" w:hAnsi="Arial Narrow"/>
              </w:rPr>
              <w:t xml:space="preserve">Rozdiel </w:t>
            </w:r>
          </w:p>
        </w:tc>
      </w:tr>
      <w:tr w:rsidR="00FC4452" w:rsidRPr="00DF37E6" w:rsidTr="00A130A2">
        <w:tc>
          <w:tcPr>
            <w:tcW w:w="2802" w:type="dxa"/>
          </w:tcPr>
          <w:p w:rsidR="00FC4452" w:rsidRPr="00DF37E6" w:rsidRDefault="00FC4452" w:rsidP="00A130A2">
            <w:pPr>
              <w:jc w:val="both"/>
              <w:rPr>
                <w:rFonts w:ascii="Arial Narrow" w:hAnsi="Arial Narrow"/>
                <w:sz w:val="22"/>
                <w:szCs w:val="22"/>
              </w:rPr>
            </w:pPr>
            <w:r w:rsidRPr="00DF37E6">
              <w:rPr>
                <w:rFonts w:ascii="Arial Narrow" w:hAnsi="Arial Narrow"/>
                <w:sz w:val="22"/>
                <w:szCs w:val="22"/>
              </w:rPr>
              <w:t>Spoločný obecný úrad</w:t>
            </w:r>
          </w:p>
        </w:tc>
        <w:tc>
          <w:tcPr>
            <w:tcW w:w="2268" w:type="dxa"/>
          </w:tcPr>
          <w:p w:rsidR="00FC4452" w:rsidRPr="00DF37E6" w:rsidRDefault="00FC4452" w:rsidP="00A130A2">
            <w:pPr>
              <w:jc w:val="center"/>
              <w:rPr>
                <w:rFonts w:ascii="Arial Narrow" w:hAnsi="Arial Narrow"/>
                <w:sz w:val="22"/>
                <w:szCs w:val="22"/>
              </w:rPr>
            </w:pPr>
            <w:r>
              <w:rPr>
                <w:rFonts w:ascii="Arial Narrow" w:hAnsi="Arial Narrow"/>
                <w:sz w:val="22"/>
                <w:szCs w:val="22"/>
              </w:rPr>
              <w:t>5279,04</w:t>
            </w:r>
          </w:p>
        </w:tc>
        <w:tc>
          <w:tcPr>
            <w:tcW w:w="2126" w:type="dxa"/>
          </w:tcPr>
          <w:p w:rsidR="00FC4452" w:rsidRPr="00DF37E6" w:rsidRDefault="00FC4452" w:rsidP="00A130A2">
            <w:pPr>
              <w:jc w:val="center"/>
              <w:rPr>
                <w:rFonts w:ascii="Arial Narrow" w:hAnsi="Arial Narrow"/>
                <w:sz w:val="22"/>
                <w:szCs w:val="22"/>
              </w:rPr>
            </w:pPr>
            <w:r>
              <w:rPr>
                <w:rFonts w:ascii="Arial Narrow" w:hAnsi="Arial Narrow"/>
                <w:sz w:val="22"/>
                <w:szCs w:val="22"/>
              </w:rPr>
              <w:t>5279,04</w:t>
            </w:r>
          </w:p>
        </w:tc>
        <w:tc>
          <w:tcPr>
            <w:tcW w:w="2268" w:type="dxa"/>
          </w:tcPr>
          <w:p w:rsidR="00FC4452" w:rsidRPr="00DF37E6" w:rsidRDefault="00FC4452" w:rsidP="00A130A2">
            <w:pPr>
              <w:jc w:val="center"/>
              <w:rPr>
                <w:rFonts w:ascii="Arial Narrow" w:hAnsi="Arial Narrow"/>
                <w:sz w:val="22"/>
                <w:szCs w:val="22"/>
              </w:rPr>
            </w:pPr>
            <w:r>
              <w:rPr>
                <w:rFonts w:ascii="Arial Narrow" w:hAnsi="Arial Narrow"/>
                <w:sz w:val="22"/>
                <w:szCs w:val="22"/>
              </w:rPr>
              <w:t>0,00</w:t>
            </w:r>
          </w:p>
        </w:tc>
      </w:tr>
      <w:tr w:rsidR="00FC4452" w:rsidRPr="00DF37E6" w:rsidTr="00A130A2">
        <w:tc>
          <w:tcPr>
            <w:tcW w:w="2802" w:type="dxa"/>
          </w:tcPr>
          <w:p w:rsidR="00FC4452" w:rsidRPr="00DF37E6" w:rsidRDefault="00FC4452" w:rsidP="00A130A2">
            <w:pPr>
              <w:jc w:val="both"/>
              <w:rPr>
                <w:rFonts w:ascii="Arial Narrow" w:hAnsi="Arial Narrow"/>
                <w:sz w:val="22"/>
                <w:szCs w:val="22"/>
              </w:rPr>
            </w:pPr>
          </w:p>
        </w:tc>
        <w:tc>
          <w:tcPr>
            <w:tcW w:w="2268" w:type="dxa"/>
          </w:tcPr>
          <w:p w:rsidR="00FC4452" w:rsidRPr="00DF37E6" w:rsidRDefault="00FC4452" w:rsidP="00A130A2">
            <w:pPr>
              <w:jc w:val="both"/>
              <w:rPr>
                <w:rFonts w:ascii="Arial Narrow" w:hAnsi="Arial Narrow"/>
                <w:sz w:val="22"/>
                <w:szCs w:val="22"/>
              </w:rPr>
            </w:pPr>
          </w:p>
        </w:tc>
        <w:tc>
          <w:tcPr>
            <w:tcW w:w="2126" w:type="dxa"/>
          </w:tcPr>
          <w:p w:rsidR="00FC4452" w:rsidRPr="00DF37E6" w:rsidRDefault="00FC4452" w:rsidP="00A130A2">
            <w:pPr>
              <w:jc w:val="both"/>
              <w:rPr>
                <w:rFonts w:ascii="Arial Narrow" w:hAnsi="Arial Narrow"/>
                <w:sz w:val="22"/>
                <w:szCs w:val="22"/>
              </w:rPr>
            </w:pPr>
          </w:p>
        </w:tc>
        <w:tc>
          <w:tcPr>
            <w:tcW w:w="2268" w:type="dxa"/>
          </w:tcPr>
          <w:p w:rsidR="00FC4452" w:rsidRPr="00DF37E6" w:rsidRDefault="00FC4452" w:rsidP="00A130A2">
            <w:pPr>
              <w:jc w:val="both"/>
              <w:rPr>
                <w:rFonts w:ascii="Arial Narrow" w:hAnsi="Arial Narrow"/>
                <w:sz w:val="22"/>
                <w:szCs w:val="22"/>
              </w:rPr>
            </w:pPr>
          </w:p>
        </w:tc>
      </w:tr>
    </w:tbl>
    <w:p w:rsidR="00FC4452" w:rsidRPr="00DF37E6" w:rsidRDefault="00FC4452" w:rsidP="00FC4452">
      <w:pPr>
        <w:jc w:val="both"/>
        <w:rPr>
          <w:rFonts w:ascii="Arial Narrow" w:hAnsi="Arial Narrow"/>
          <w:color w:val="FF0000"/>
          <w:sz w:val="22"/>
          <w:szCs w:val="22"/>
          <w:u w:val="single"/>
        </w:rPr>
      </w:pPr>
    </w:p>
    <w:p w:rsidR="00FC4452" w:rsidRPr="00DF37E6" w:rsidRDefault="00FC4452" w:rsidP="00FC4452">
      <w:pPr>
        <w:jc w:val="both"/>
        <w:rPr>
          <w:rFonts w:ascii="Arial Narrow" w:hAnsi="Arial Narrow"/>
          <w:color w:val="000000"/>
          <w:sz w:val="22"/>
          <w:szCs w:val="22"/>
        </w:rPr>
      </w:pPr>
      <w:r w:rsidRPr="00DF37E6">
        <w:rPr>
          <w:rFonts w:ascii="Arial Narrow" w:hAnsi="Arial Narrow"/>
          <w:color w:val="000000"/>
          <w:sz w:val="22"/>
          <w:szCs w:val="22"/>
        </w:rPr>
        <w:t xml:space="preserve"> </w:t>
      </w:r>
    </w:p>
    <w:p w:rsidR="00FC4452" w:rsidRPr="00DF37E6" w:rsidRDefault="00FC4452" w:rsidP="00FC4452">
      <w:pPr>
        <w:jc w:val="both"/>
        <w:rPr>
          <w:rFonts w:ascii="Arial Narrow" w:hAnsi="Arial Narrow"/>
          <w:color w:val="FF0000"/>
          <w:u w:val="single"/>
        </w:rPr>
      </w:pPr>
    </w:p>
    <w:p w:rsidR="00FC4452" w:rsidRPr="00DF37E6" w:rsidRDefault="00FC4452" w:rsidP="00FC4452">
      <w:pPr>
        <w:numPr>
          <w:ilvl w:val="0"/>
          <w:numId w:val="4"/>
        </w:numPr>
        <w:tabs>
          <w:tab w:val="clear" w:pos="1620"/>
          <w:tab w:val="num" w:pos="426"/>
        </w:tabs>
        <w:ind w:left="426" w:hanging="426"/>
        <w:jc w:val="both"/>
        <w:rPr>
          <w:rFonts w:ascii="Arial Narrow" w:hAnsi="Arial Narrow"/>
          <w:color w:val="0000FF"/>
          <w:u w:val="single"/>
        </w:rPr>
      </w:pPr>
      <w:r w:rsidRPr="00DF37E6">
        <w:rPr>
          <w:rFonts w:ascii="Arial Narrow" w:hAnsi="Arial Narrow"/>
          <w:color w:val="0000FF"/>
          <w:u w:val="single"/>
        </w:rPr>
        <w:t>Finančné usporiadanie voči rozpočtom VÚC</w:t>
      </w:r>
    </w:p>
    <w:p w:rsidR="00FC4452" w:rsidRPr="00DF37E6" w:rsidRDefault="00FC4452" w:rsidP="00FC4452">
      <w:pPr>
        <w:jc w:val="both"/>
        <w:rPr>
          <w:rFonts w:ascii="Arial Narrow" w:hAnsi="Arial Narrow"/>
          <w:color w:val="FF0000"/>
          <w:u w:val="single"/>
        </w:rPr>
      </w:pPr>
    </w:p>
    <w:p w:rsidR="00FC4452" w:rsidRPr="00DF37E6" w:rsidRDefault="00FC4452" w:rsidP="00FC4452">
      <w:pPr>
        <w:jc w:val="both"/>
        <w:rPr>
          <w:rFonts w:ascii="Arial Narrow" w:hAnsi="Arial Narrow"/>
          <w:color w:val="000000"/>
          <w:sz w:val="22"/>
          <w:szCs w:val="22"/>
        </w:rPr>
      </w:pPr>
      <w:r w:rsidRPr="00DF37E6">
        <w:rPr>
          <w:rFonts w:ascii="Arial Narrow" w:hAnsi="Arial Narrow"/>
          <w:color w:val="000000"/>
          <w:sz w:val="22"/>
          <w:szCs w:val="22"/>
        </w:rPr>
        <w:t>Obec v roku 201</w:t>
      </w:r>
      <w:r>
        <w:rPr>
          <w:rFonts w:ascii="Arial Narrow" w:hAnsi="Arial Narrow"/>
          <w:color w:val="000000"/>
          <w:sz w:val="22"/>
          <w:szCs w:val="22"/>
        </w:rPr>
        <w:t>5</w:t>
      </w:r>
      <w:r w:rsidRPr="00DF37E6">
        <w:rPr>
          <w:rFonts w:ascii="Arial Narrow" w:hAnsi="Arial Narrow"/>
          <w:color w:val="000000"/>
          <w:sz w:val="22"/>
          <w:szCs w:val="22"/>
        </w:rPr>
        <w:t xml:space="preserve"> neuzatvorila žiadnu zmluvu s VÚC</w:t>
      </w:r>
    </w:p>
    <w:p w:rsidR="00FC4452" w:rsidRPr="00DF37E6" w:rsidRDefault="00FC4452" w:rsidP="00727D46">
      <w:pPr>
        <w:rPr>
          <w:rFonts w:ascii="Arial Narrow" w:hAnsi="Arial Narrow"/>
          <w:b/>
          <w:color w:val="0000FF"/>
          <w:sz w:val="28"/>
          <w:szCs w:val="28"/>
          <w:u w:val="single"/>
        </w:rPr>
      </w:pPr>
    </w:p>
    <w:p w:rsidR="00F7261D" w:rsidRPr="00A32CF5" w:rsidRDefault="000633A7" w:rsidP="00C97165">
      <w:pPr>
        <w:jc w:val="both"/>
        <w:rPr>
          <w:rFonts w:ascii="Arial Narrow" w:hAnsi="Arial Narrow"/>
          <w:b/>
          <w:sz w:val="28"/>
          <w:szCs w:val="28"/>
        </w:rPr>
      </w:pPr>
      <w:r w:rsidRPr="00A32CF5">
        <w:rPr>
          <w:rFonts w:ascii="Arial Narrow" w:hAnsi="Arial Narrow"/>
          <w:b/>
          <w:sz w:val="28"/>
          <w:szCs w:val="28"/>
        </w:rPr>
        <w:lastRenderedPageBreak/>
        <w:t>2.</w:t>
      </w:r>
      <w:r w:rsidR="001C7B65" w:rsidRPr="00A32CF5">
        <w:rPr>
          <w:rFonts w:ascii="Arial Narrow" w:hAnsi="Arial Narrow"/>
          <w:b/>
          <w:sz w:val="28"/>
          <w:szCs w:val="28"/>
        </w:rPr>
        <w:t>12 Hodnotenie plnenia programov obce</w:t>
      </w:r>
      <w:r w:rsidR="006366BA" w:rsidRPr="00A32CF5">
        <w:rPr>
          <w:rFonts w:ascii="Arial Narrow" w:hAnsi="Arial Narrow"/>
          <w:b/>
          <w:sz w:val="28"/>
          <w:szCs w:val="28"/>
        </w:rPr>
        <w:t xml:space="preserve"> - Hodnotiaca správa </w:t>
      </w:r>
      <w:r w:rsidR="00F7261D" w:rsidRPr="00A32CF5">
        <w:rPr>
          <w:rFonts w:ascii="Arial Narrow" w:hAnsi="Arial Narrow"/>
          <w:b/>
          <w:sz w:val="28"/>
          <w:szCs w:val="28"/>
        </w:rPr>
        <w:t xml:space="preserve">k plneniu programového rozpočtu </w:t>
      </w:r>
      <w:r w:rsidR="001C7B65" w:rsidRPr="00A32CF5">
        <w:rPr>
          <w:rFonts w:ascii="Arial Narrow" w:hAnsi="Arial Narrow"/>
          <w:b/>
          <w:sz w:val="28"/>
          <w:szCs w:val="28"/>
        </w:rPr>
        <w:t xml:space="preserve">       </w:t>
      </w:r>
    </w:p>
    <w:p w:rsidR="004F5DF5" w:rsidRPr="00DF37E6" w:rsidRDefault="004F5DF5" w:rsidP="00C97165">
      <w:pPr>
        <w:jc w:val="both"/>
        <w:rPr>
          <w:rFonts w:ascii="Arial Narrow" w:hAnsi="Arial Narrow"/>
          <w:b/>
          <w:color w:val="0000FF"/>
          <w:sz w:val="28"/>
          <w:szCs w:val="28"/>
        </w:rPr>
      </w:pPr>
    </w:p>
    <w:p w:rsidR="001C7B65" w:rsidRPr="00853A21" w:rsidRDefault="006B3518" w:rsidP="001C7B65">
      <w:pPr>
        <w:rPr>
          <w:rFonts w:ascii="Arial Narrow" w:hAnsi="Arial Narrow"/>
          <w:sz w:val="22"/>
          <w:szCs w:val="22"/>
        </w:rPr>
      </w:pPr>
      <w:r w:rsidRPr="00853A21">
        <w:rPr>
          <w:rFonts w:ascii="Arial Narrow" w:hAnsi="Arial Narrow"/>
          <w:sz w:val="22"/>
          <w:szCs w:val="22"/>
        </w:rPr>
        <w:t xml:space="preserve">Na základe </w:t>
      </w:r>
      <w:r w:rsidR="00853A21" w:rsidRPr="00853A21">
        <w:rPr>
          <w:rFonts w:ascii="Arial Narrow" w:hAnsi="Arial Narrow"/>
          <w:sz w:val="22"/>
          <w:szCs w:val="22"/>
        </w:rPr>
        <w:t>Uznesenia č. 28</w:t>
      </w:r>
      <w:r w:rsidR="004F5DF5" w:rsidRPr="00853A21">
        <w:rPr>
          <w:rFonts w:ascii="Arial Narrow" w:hAnsi="Arial Narrow"/>
          <w:sz w:val="22"/>
          <w:szCs w:val="22"/>
        </w:rPr>
        <w:t>/2013 obec zostavovala rozpočet na rok 201</w:t>
      </w:r>
      <w:r w:rsidR="00FC4452">
        <w:rPr>
          <w:rFonts w:ascii="Arial Narrow" w:hAnsi="Arial Narrow"/>
          <w:sz w:val="22"/>
          <w:szCs w:val="22"/>
        </w:rPr>
        <w:t>5</w:t>
      </w:r>
      <w:r w:rsidR="004F5DF5" w:rsidRPr="00853A21">
        <w:rPr>
          <w:rFonts w:ascii="Arial Narrow" w:hAnsi="Arial Narrow"/>
          <w:sz w:val="22"/>
          <w:szCs w:val="22"/>
        </w:rPr>
        <w:t xml:space="preserve"> bez uplatňovania programovej štruktúry. </w:t>
      </w:r>
    </w:p>
    <w:p w:rsidR="00C90772" w:rsidRPr="00DF37E6" w:rsidRDefault="00C90772" w:rsidP="00C90772">
      <w:pPr>
        <w:tabs>
          <w:tab w:val="right" w:pos="7740"/>
        </w:tabs>
        <w:ind w:left="540"/>
        <w:jc w:val="both"/>
        <w:rPr>
          <w:rFonts w:ascii="Arial Narrow" w:hAnsi="Arial Narrow"/>
          <w:i/>
        </w:rPr>
      </w:pPr>
    </w:p>
    <w:p w:rsidR="00EE06F0" w:rsidRDefault="00EE06F0" w:rsidP="00575F3C">
      <w:pPr>
        <w:ind w:left="284"/>
        <w:jc w:val="both"/>
        <w:rPr>
          <w:rFonts w:ascii="Arial Narrow" w:hAnsi="Arial Narrow"/>
          <w:b/>
        </w:rPr>
      </w:pPr>
    </w:p>
    <w:p w:rsidR="00EC721E" w:rsidRDefault="00EC721E" w:rsidP="00575F3C">
      <w:pPr>
        <w:ind w:left="284"/>
        <w:jc w:val="both"/>
        <w:rPr>
          <w:rFonts w:ascii="Arial Narrow" w:hAnsi="Arial Narrow"/>
          <w:b/>
        </w:rPr>
      </w:pPr>
    </w:p>
    <w:p w:rsidR="00BA59FA" w:rsidRPr="00DF37E6" w:rsidRDefault="00BA59FA" w:rsidP="00575F3C">
      <w:pPr>
        <w:ind w:left="284"/>
        <w:jc w:val="both"/>
        <w:rPr>
          <w:rFonts w:ascii="Arial Narrow" w:hAnsi="Arial Narrow"/>
          <w:b/>
        </w:rPr>
      </w:pPr>
    </w:p>
    <w:p w:rsidR="004B7E86" w:rsidRPr="00DF37E6" w:rsidRDefault="004B7E86" w:rsidP="002F4AF1">
      <w:pPr>
        <w:jc w:val="both"/>
        <w:outlineLvl w:val="0"/>
        <w:rPr>
          <w:rFonts w:ascii="Arial Narrow" w:hAnsi="Arial Narrow"/>
          <w:b/>
          <w:sz w:val="22"/>
          <w:szCs w:val="22"/>
        </w:rPr>
      </w:pPr>
    </w:p>
    <w:p w:rsidR="00C97165" w:rsidRPr="00DF37E6" w:rsidRDefault="00C97165" w:rsidP="002F4AF1">
      <w:pPr>
        <w:jc w:val="both"/>
        <w:outlineLvl w:val="0"/>
        <w:rPr>
          <w:rFonts w:ascii="Arial Narrow" w:hAnsi="Arial Narrow"/>
          <w:b/>
          <w:sz w:val="22"/>
          <w:szCs w:val="22"/>
        </w:rPr>
      </w:pPr>
    </w:p>
    <w:p w:rsidR="00C97165" w:rsidRPr="00DF37E6" w:rsidRDefault="00C97165" w:rsidP="002F4AF1">
      <w:pPr>
        <w:jc w:val="both"/>
        <w:outlineLvl w:val="0"/>
        <w:rPr>
          <w:rFonts w:ascii="Arial Narrow" w:hAnsi="Arial Narrow"/>
          <w:b/>
          <w:sz w:val="22"/>
          <w:szCs w:val="22"/>
        </w:rPr>
      </w:pPr>
    </w:p>
    <w:p w:rsidR="00C97165" w:rsidRPr="00DF37E6" w:rsidRDefault="00C97165" w:rsidP="002F4AF1">
      <w:pPr>
        <w:jc w:val="both"/>
        <w:outlineLvl w:val="0"/>
        <w:rPr>
          <w:rFonts w:ascii="Arial Narrow" w:hAnsi="Arial Narrow"/>
          <w:b/>
          <w:sz w:val="22"/>
          <w:szCs w:val="22"/>
        </w:rPr>
      </w:pPr>
    </w:p>
    <w:p w:rsidR="00C97165" w:rsidRPr="00DF37E6" w:rsidRDefault="00C97165" w:rsidP="002F4AF1">
      <w:pPr>
        <w:jc w:val="both"/>
        <w:outlineLvl w:val="0"/>
        <w:rPr>
          <w:rFonts w:ascii="Arial Narrow" w:hAnsi="Arial Narrow"/>
          <w:b/>
          <w:sz w:val="22"/>
          <w:szCs w:val="22"/>
        </w:rPr>
      </w:pPr>
    </w:p>
    <w:p w:rsidR="00727D46" w:rsidRPr="00A3754E" w:rsidRDefault="00260FFE" w:rsidP="00A3754E">
      <w:pPr>
        <w:numPr>
          <w:ilvl w:val="0"/>
          <w:numId w:val="3"/>
        </w:numPr>
        <w:ind w:left="357" w:hanging="357"/>
        <w:jc w:val="both"/>
        <w:rPr>
          <w:rFonts w:ascii="Arial Narrow" w:hAnsi="Arial Narrow"/>
          <w:b/>
          <w:sz w:val="28"/>
          <w:szCs w:val="28"/>
          <w:u w:val="single"/>
        </w:rPr>
      </w:pPr>
      <w:r w:rsidRPr="00A3754E">
        <w:rPr>
          <w:rFonts w:ascii="Arial Narrow" w:hAnsi="Arial Narrow"/>
          <w:b/>
          <w:sz w:val="28"/>
          <w:szCs w:val="28"/>
          <w:u w:val="single"/>
        </w:rPr>
        <w:t>Kons</w:t>
      </w:r>
      <w:r w:rsidR="00FC4452">
        <w:rPr>
          <w:rFonts w:ascii="Arial Narrow" w:hAnsi="Arial Narrow"/>
          <w:b/>
          <w:sz w:val="28"/>
          <w:szCs w:val="28"/>
          <w:u w:val="single"/>
        </w:rPr>
        <w:t>olidácia hospodárenia za r. 2015</w:t>
      </w:r>
    </w:p>
    <w:p w:rsidR="00B70F63" w:rsidRPr="00A32CF5" w:rsidRDefault="00B70F63" w:rsidP="00B70F63">
      <w:pPr>
        <w:jc w:val="both"/>
        <w:rPr>
          <w:rFonts w:ascii="Arial Narrow" w:hAnsi="Arial Narrow"/>
          <w:b/>
          <w:sz w:val="22"/>
          <w:szCs w:val="22"/>
        </w:rPr>
      </w:pPr>
    </w:p>
    <w:p w:rsidR="00B70F63" w:rsidRPr="00A32CF5" w:rsidRDefault="00A32CF5" w:rsidP="00B70F63">
      <w:pPr>
        <w:jc w:val="both"/>
        <w:rPr>
          <w:rFonts w:ascii="Arial Narrow" w:hAnsi="Arial Narrow"/>
          <w:sz w:val="22"/>
          <w:szCs w:val="22"/>
        </w:rPr>
      </w:pPr>
      <w:r w:rsidRPr="00A32CF5">
        <w:rPr>
          <w:rFonts w:ascii="Arial Narrow" w:hAnsi="Arial Narrow"/>
          <w:sz w:val="22"/>
          <w:szCs w:val="22"/>
        </w:rPr>
        <w:t>Obec Hybe mala v roku 201</w:t>
      </w:r>
      <w:r w:rsidR="00FC4452">
        <w:rPr>
          <w:rFonts w:ascii="Arial Narrow" w:hAnsi="Arial Narrow"/>
          <w:sz w:val="22"/>
          <w:szCs w:val="22"/>
        </w:rPr>
        <w:t>5</w:t>
      </w:r>
      <w:r w:rsidRPr="00A32CF5">
        <w:rPr>
          <w:rFonts w:ascii="Arial Narrow" w:hAnsi="Arial Narrow"/>
          <w:sz w:val="22"/>
          <w:szCs w:val="22"/>
        </w:rPr>
        <w:t xml:space="preserve"> vo svojej zriaďovateľskej pôsobnosti </w:t>
      </w:r>
      <w:r w:rsidR="00FC4452">
        <w:rPr>
          <w:rFonts w:ascii="Arial Narrow" w:hAnsi="Arial Narrow"/>
          <w:sz w:val="22"/>
          <w:szCs w:val="22"/>
        </w:rPr>
        <w:t>1</w:t>
      </w:r>
      <w:r w:rsidRPr="00A32CF5">
        <w:rPr>
          <w:rFonts w:ascii="Arial Narrow" w:hAnsi="Arial Narrow"/>
          <w:sz w:val="22"/>
          <w:szCs w:val="22"/>
        </w:rPr>
        <w:t xml:space="preserve"> rozpočtov</w:t>
      </w:r>
      <w:r w:rsidR="00FC4452">
        <w:rPr>
          <w:rFonts w:ascii="Arial Narrow" w:hAnsi="Arial Narrow"/>
          <w:sz w:val="22"/>
          <w:szCs w:val="22"/>
        </w:rPr>
        <w:t>ú</w:t>
      </w:r>
      <w:r w:rsidRPr="00A32CF5">
        <w:rPr>
          <w:rFonts w:ascii="Arial Narrow" w:hAnsi="Arial Narrow"/>
          <w:sz w:val="22"/>
          <w:szCs w:val="22"/>
        </w:rPr>
        <w:t xml:space="preserve"> organizáci</w:t>
      </w:r>
      <w:r w:rsidR="00FC4452">
        <w:rPr>
          <w:rFonts w:ascii="Arial Narrow" w:hAnsi="Arial Narrow"/>
          <w:sz w:val="22"/>
          <w:szCs w:val="22"/>
        </w:rPr>
        <w:t>u</w:t>
      </w:r>
      <w:r w:rsidRPr="00A32CF5">
        <w:rPr>
          <w:rFonts w:ascii="Arial Narrow" w:hAnsi="Arial Narrow"/>
          <w:sz w:val="22"/>
          <w:szCs w:val="22"/>
        </w:rPr>
        <w:t>. Konsolidovaný celok obce Hybe prešiel v roku 2014 nasledovnou zmenou: subjekt Základná škola, 03231 Hybe 140 zanikla k 31.8.2014, vznikol nový právny subjekt Základná škola s materskou školou, 03231 Hybe 691, ktorej súčasťou sa stala materská škola (do 31.8.2014 bola súčasťou obecnej štruktúry). Nový právny subjekt prevzal majetok, pohľadávky aj záväzky pôvodného subjektu. Rovnako nový právny subjekt prevzal zamestnancov pôvodného subjektu.</w:t>
      </w:r>
    </w:p>
    <w:p w:rsidR="00A32CF5" w:rsidRPr="00A32CF5" w:rsidRDefault="00A32CF5" w:rsidP="00B70F63">
      <w:pPr>
        <w:jc w:val="both"/>
        <w:rPr>
          <w:rFonts w:ascii="Arial Narrow" w:hAnsi="Arial Narrow"/>
          <w:sz w:val="22"/>
          <w:szCs w:val="22"/>
        </w:rPr>
      </w:pPr>
    </w:p>
    <w:p w:rsidR="00A32CF5" w:rsidRPr="00A32CF5" w:rsidRDefault="00A32CF5" w:rsidP="00B70F63">
      <w:pPr>
        <w:jc w:val="both"/>
        <w:rPr>
          <w:rFonts w:ascii="Arial Narrow" w:hAnsi="Arial Narrow"/>
          <w:sz w:val="22"/>
          <w:szCs w:val="22"/>
        </w:rPr>
      </w:pPr>
      <w:r w:rsidRPr="00A32CF5">
        <w:rPr>
          <w:rFonts w:ascii="Arial Narrow" w:hAnsi="Arial Narrow"/>
          <w:sz w:val="22"/>
          <w:szCs w:val="22"/>
        </w:rPr>
        <w:t>Konsolidovaná účtovná závierka konsolidovaného celku obce Hybe bola zostavená v súlade so zákonom č. 431/2002 Z. z. o účtovníctve v znení neskorších predpisov (ďalej len ,,zákon o účtovníctve“) a v súlade s Opatrením Ministerstva financií Slovenskej republiky zo dňa 17. decembra 2008 č. MF/27526/2008 – 31, ktorým sa ustanovujú podrobnosti o metódach a postupoch konsolidácie vo verejnej správe a podrobnosti o usporiadaní a označovaní položiek konsolidovanej účtovnej závierky vo verejnej správe v znení neskorších predpisov.</w:t>
      </w:r>
    </w:p>
    <w:p w:rsidR="00A32CF5" w:rsidRPr="00A32CF5" w:rsidRDefault="00A32CF5" w:rsidP="00B70F63">
      <w:pPr>
        <w:jc w:val="both"/>
        <w:rPr>
          <w:rFonts w:ascii="Arial Narrow" w:hAnsi="Arial Narrow"/>
          <w:sz w:val="22"/>
          <w:szCs w:val="22"/>
        </w:rPr>
      </w:pPr>
    </w:p>
    <w:p w:rsidR="00A32CF5" w:rsidRPr="00A32CF5" w:rsidRDefault="00A32CF5" w:rsidP="00B70F63">
      <w:pPr>
        <w:jc w:val="both"/>
        <w:rPr>
          <w:rFonts w:ascii="Arial Narrow" w:hAnsi="Arial Narrow"/>
          <w:b/>
          <w:sz w:val="22"/>
          <w:szCs w:val="22"/>
        </w:rPr>
      </w:pPr>
      <w:r w:rsidRPr="00A32CF5">
        <w:rPr>
          <w:rFonts w:ascii="Arial Narrow" w:hAnsi="Arial Narrow"/>
          <w:b/>
          <w:sz w:val="22"/>
          <w:szCs w:val="22"/>
        </w:rPr>
        <w:t xml:space="preserve">Metódy a postupy konsolidácie </w:t>
      </w:r>
    </w:p>
    <w:p w:rsidR="00A32CF5" w:rsidRPr="00A32CF5" w:rsidRDefault="00A32CF5" w:rsidP="00B70F63">
      <w:pPr>
        <w:jc w:val="both"/>
        <w:rPr>
          <w:rFonts w:ascii="Arial Narrow" w:hAnsi="Arial Narrow"/>
          <w:sz w:val="22"/>
          <w:szCs w:val="22"/>
        </w:rPr>
      </w:pPr>
    </w:p>
    <w:p w:rsidR="00A32CF5" w:rsidRPr="00A32CF5" w:rsidRDefault="00A32CF5" w:rsidP="00B70F63">
      <w:pPr>
        <w:jc w:val="both"/>
        <w:rPr>
          <w:rFonts w:ascii="Arial Narrow" w:hAnsi="Arial Narrow"/>
          <w:b/>
          <w:sz w:val="22"/>
          <w:szCs w:val="22"/>
        </w:rPr>
      </w:pPr>
      <w:r w:rsidRPr="00A32CF5">
        <w:rPr>
          <w:rFonts w:ascii="Arial Narrow" w:hAnsi="Arial Narrow"/>
          <w:sz w:val="22"/>
          <w:szCs w:val="22"/>
        </w:rPr>
        <w:t>V rámci konsolidácie konsolidovaného celku obce Hybe bola použitá metóda úplnej konsolidácie, boli eliminované vzájomné pohľadávky, záväzky, náklady a výnosy bola vykonaná konsolidácia kapitálu. V roku 201</w:t>
      </w:r>
      <w:r w:rsidR="00FC4452">
        <w:rPr>
          <w:rFonts w:ascii="Arial Narrow" w:hAnsi="Arial Narrow"/>
          <w:sz w:val="22"/>
          <w:szCs w:val="22"/>
        </w:rPr>
        <w:t>5</w:t>
      </w:r>
      <w:r w:rsidRPr="00A32CF5">
        <w:rPr>
          <w:rFonts w:ascii="Arial Narrow" w:hAnsi="Arial Narrow"/>
          <w:sz w:val="22"/>
          <w:szCs w:val="22"/>
        </w:rPr>
        <w:t>, rovnako ako v predchádzajúcich účtovných obdobiach sa medzi účtovnými jednotkami konsolidovaného celku obce neuskutočnil nákup, resp. predaj majetku. Preto nebolo potrebné vykonať konsolidáciu medzivýsledku.</w:t>
      </w:r>
    </w:p>
    <w:p w:rsidR="00B70F63" w:rsidRPr="00A32CF5" w:rsidRDefault="00B70F63" w:rsidP="00B70F63">
      <w:pPr>
        <w:jc w:val="both"/>
        <w:rPr>
          <w:rFonts w:ascii="Arial Narrow" w:hAnsi="Arial Narrow"/>
          <w:b/>
          <w:sz w:val="22"/>
          <w:szCs w:val="22"/>
        </w:rPr>
      </w:pPr>
    </w:p>
    <w:p w:rsidR="00260FFE" w:rsidRPr="00A32CF5" w:rsidRDefault="00260FFE" w:rsidP="00727D46">
      <w:pPr>
        <w:jc w:val="both"/>
        <w:rPr>
          <w:rFonts w:ascii="Arial Narrow" w:hAnsi="Arial Narrow"/>
          <w:b/>
          <w:sz w:val="22"/>
          <w:szCs w:val="22"/>
        </w:rPr>
      </w:pPr>
    </w:p>
    <w:p w:rsidR="00260FFE" w:rsidRPr="00A32CF5" w:rsidRDefault="00260FFE" w:rsidP="00727D46">
      <w:pPr>
        <w:jc w:val="both"/>
        <w:rPr>
          <w:rFonts w:ascii="Arial Narrow" w:hAnsi="Arial Narrow"/>
          <w:b/>
          <w:sz w:val="22"/>
          <w:szCs w:val="22"/>
        </w:rPr>
      </w:pPr>
    </w:p>
    <w:p w:rsidR="00260FFE" w:rsidRPr="00A32CF5" w:rsidRDefault="00260FFE" w:rsidP="00727D46">
      <w:pPr>
        <w:jc w:val="both"/>
        <w:rPr>
          <w:rFonts w:ascii="Arial Narrow" w:hAnsi="Arial Narrow"/>
          <w:b/>
          <w:sz w:val="22"/>
          <w:szCs w:val="22"/>
        </w:rPr>
      </w:pPr>
    </w:p>
    <w:p w:rsidR="00891E1B" w:rsidRPr="00A3754E" w:rsidRDefault="00260FFE" w:rsidP="00A3754E">
      <w:pPr>
        <w:numPr>
          <w:ilvl w:val="0"/>
          <w:numId w:val="3"/>
        </w:numPr>
        <w:ind w:left="357" w:hanging="357"/>
        <w:rPr>
          <w:rFonts w:ascii="Arial Narrow" w:hAnsi="Arial Narrow"/>
          <w:b/>
          <w:sz w:val="28"/>
          <w:szCs w:val="28"/>
          <w:u w:val="single"/>
        </w:rPr>
      </w:pPr>
      <w:r w:rsidRPr="00A3754E">
        <w:rPr>
          <w:rFonts w:ascii="Arial Narrow" w:hAnsi="Arial Narrow"/>
          <w:b/>
          <w:sz w:val="28"/>
          <w:szCs w:val="28"/>
          <w:u w:val="single"/>
        </w:rPr>
        <w:t>Udalosti osobitného významu po skončení účtovného obdobia</w:t>
      </w:r>
    </w:p>
    <w:p w:rsidR="00A32CF5" w:rsidRPr="00A32CF5" w:rsidRDefault="00A32CF5" w:rsidP="00A32CF5">
      <w:pPr>
        <w:ind w:left="1080"/>
        <w:jc w:val="both"/>
        <w:rPr>
          <w:rFonts w:ascii="Arial Narrow" w:hAnsi="Arial Narrow"/>
          <w:b/>
          <w:sz w:val="22"/>
          <w:szCs w:val="22"/>
        </w:rPr>
      </w:pPr>
    </w:p>
    <w:p w:rsidR="00260FFE" w:rsidRDefault="00260FFE" w:rsidP="00727D46">
      <w:pPr>
        <w:jc w:val="both"/>
        <w:rPr>
          <w:rFonts w:ascii="Arial Narrow" w:hAnsi="Arial Narrow"/>
          <w:sz w:val="22"/>
          <w:szCs w:val="22"/>
        </w:rPr>
      </w:pPr>
      <w:r w:rsidRPr="00A32CF5">
        <w:rPr>
          <w:rFonts w:ascii="Arial Narrow" w:hAnsi="Arial Narrow"/>
          <w:sz w:val="22"/>
          <w:szCs w:val="22"/>
        </w:rPr>
        <w:t>Obec nezaznamenala žiadnu udalosť osobitného významu po skončení účtovného obdobia. Obec nemá náklady na činnosť v oblasti výskumu a vývoja. Obec nemá organizačnú zložku v zahraničí.</w:t>
      </w:r>
    </w:p>
    <w:p w:rsidR="00A32CF5" w:rsidRPr="00A32CF5" w:rsidRDefault="00A32CF5" w:rsidP="00727D46">
      <w:pPr>
        <w:jc w:val="both"/>
        <w:rPr>
          <w:rFonts w:ascii="Arial Narrow" w:hAnsi="Arial Narrow"/>
          <w:sz w:val="22"/>
          <w:szCs w:val="22"/>
        </w:rPr>
      </w:pPr>
    </w:p>
    <w:p w:rsidR="00260FFE" w:rsidRPr="00A32CF5" w:rsidRDefault="00260FFE" w:rsidP="00727D46">
      <w:pPr>
        <w:jc w:val="both"/>
        <w:rPr>
          <w:rFonts w:ascii="Arial Narrow" w:hAnsi="Arial Narrow"/>
          <w:sz w:val="22"/>
          <w:szCs w:val="22"/>
        </w:rPr>
      </w:pPr>
    </w:p>
    <w:p w:rsidR="00260FFE" w:rsidRPr="00A32CF5" w:rsidRDefault="00260FFE" w:rsidP="00260FFE">
      <w:pPr>
        <w:jc w:val="both"/>
        <w:outlineLvl w:val="0"/>
        <w:rPr>
          <w:rFonts w:ascii="Arial Narrow" w:hAnsi="Arial Narrow"/>
          <w:b/>
          <w:sz w:val="22"/>
          <w:szCs w:val="22"/>
        </w:rPr>
      </w:pPr>
      <w:r w:rsidRPr="00A32CF5">
        <w:rPr>
          <w:rFonts w:ascii="Arial Narrow" w:hAnsi="Arial Narrow"/>
          <w:b/>
          <w:sz w:val="22"/>
          <w:szCs w:val="22"/>
        </w:rPr>
        <w:t>Vypracovala: Ing.Ivana Šuňavcová</w:t>
      </w:r>
      <w:r w:rsidRPr="00A32CF5">
        <w:rPr>
          <w:rFonts w:ascii="Arial Narrow" w:hAnsi="Arial Narrow"/>
          <w:b/>
          <w:sz w:val="22"/>
          <w:szCs w:val="22"/>
        </w:rPr>
        <w:tab/>
        <w:t xml:space="preserve">     </w:t>
      </w:r>
      <w:r w:rsidRPr="00A32CF5">
        <w:rPr>
          <w:rFonts w:ascii="Arial Narrow" w:hAnsi="Arial Narrow"/>
          <w:b/>
          <w:sz w:val="22"/>
          <w:szCs w:val="22"/>
        </w:rPr>
        <w:tab/>
        <w:t xml:space="preserve">        </w:t>
      </w:r>
      <w:r w:rsidRPr="00A32CF5">
        <w:rPr>
          <w:rFonts w:ascii="Arial Narrow" w:hAnsi="Arial Narrow"/>
          <w:b/>
          <w:sz w:val="22"/>
          <w:szCs w:val="22"/>
        </w:rPr>
        <w:tab/>
      </w:r>
      <w:r w:rsidRPr="00A32CF5">
        <w:rPr>
          <w:rFonts w:ascii="Arial Narrow" w:hAnsi="Arial Narrow"/>
          <w:b/>
          <w:sz w:val="22"/>
          <w:szCs w:val="22"/>
        </w:rPr>
        <w:tab/>
        <w:t>Schválil: Martin Piovarči</w:t>
      </w:r>
    </w:p>
    <w:p w:rsidR="00260FFE" w:rsidRPr="00A32CF5" w:rsidRDefault="00260FFE" w:rsidP="00260FFE">
      <w:pPr>
        <w:jc w:val="both"/>
        <w:rPr>
          <w:rFonts w:ascii="Arial Narrow" w:hAnsi="Arial Narrow"/>
          <w:sz w:val="22"/>
          <w:szCs w:val="22"/>
        </w:rPr>
      </w:pPr>
    </w:p>
    <w:p w:rsidR="00260FFE" w:rsidRPr="00A32CF5" w:rsidRDefault="00260FFE" w:rsidP="00260FFE">
      <w:pPr>
        <w:jc w:val="both"/>
        <w:rPr>
          <w:rFonts w:ascii="Arial Narrow" w:hAnsi="Arial Narrow"/>
          <w:sz w:val="22"/>
          <w:szCs w:val="22"/>
        </w:rPr>
      </w:pPr>
    </w:p>
    <w:p w:rsidR="00260FFE" w:rsidRDefault="00FC4452" w:rsidP="00260FFE">
      <w:pPr>
        <w:jc w:val="both"/>
        <w:rPr>
          <w:rFonts w:ascii="Arial Narrow" w:hAnsi="Arial Narrow"/>
          <w:sz w:val="22"/>
          <w:szCs w:val="22"/>
        </w:rPr>
      </w:pPr>
      <w:r>
        <w:rPr>
          <w:rFonts w:ascii="Arial Narrow" w:hAnsi="Arial Narrow"/>
          <w:sz w:val="22"/>
          <w:szCs w:val="22"/>
        </w:rPr>
        <w:t>V Hybiach dňa 1</w:t>
      </w:r>
      <w:r w:rsidR="00260FFE" w:rsidRPr="00A32CF5">
        <w:rPr>
          <w:rFonts w:ascii="Arial Narrow" w:hAnsi="Arial Narrow"/>
          <w:sz w:val="22"/>
          <w:szCs w:val="22"/>
        </w:rPr>
        <w:t>.</w:t>
      </w:r>
      <w:r>
        <w:rPr>
          <w:rFonts w:ascii="Arial Narrow" w:hAnsi="Arial Narrow"/>
          <w:sz w:val="22"/>
          <w:szCs w:val="22"/>
        </w:rPr>
        <w:t>11</w:t>
      </w:r>
      <w:r w:rsidR="00260FFE" w:rsidRPr="00A32CF5">
        <w:rPr>
          <w:rFonts w:ascii="Arial Narrow" w:hAnsi="Arial Narrow"/>
          <w:sz w:val="22"/>
          <w:szCs w:val="22"/>
        </w:rPr>
        <w:t>.201</w:t>
      </w:r>
      <w:r>
        <w:rPr>
          <w:rFonts w:ascii="Arial Narrow" w:hAnsi="Arial Narrow"/>
          <w:sz w:val="22"/>
          <w:szCs w:val="22"/>
        </w:rPr>
        <w:t>6</w:t>
      </w:r>
    </w:p>
    <w:p w:rsidR="00EC721E" w:rsidRDefault="00EC721E" w:rsidP="00260FFE">
      <w:pPr>
        <w:jc w:val="both"/>
        <w:rPr>
          <w:rFonts w:ascii="Arial Narrow" w:hAnsi="Arial Narrow"/>
          <w:sz w:val="22"/>
          <w:szCs w:val="22"/>
        </w:rPr>
      </w:pPr>
    </w:p>
    <w:p w:rsidR="00EC721E" w:rsidRPr="00A32CF5" w:rsidRDefault="00EC721E" w:rsidP="00EC721E">
      <w:pPr>
        <w:rPr>
          <w:rFonts w:ascii="Arial Narrow" w:hAnsi="Arial Narrow"/>
          <w:sz w:val="22"/>
          <w:szCs w:val="22"/>
        </w:rPr>
      </w:pPr>
    </w:p>
    <w:sectPr w:rsidR="00EC721E" w:rsidRPr="00A32CF5" w:rsidSect="00A3754E">
      <w:type w:val="continuous"/>
      <w:pgSz w:w="11906" w:h="16838"/>
      <w:pgMar w:top="1417" w:right="1133"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36925" w:rsidRDefault="00E36925">
      <w:r>
        <w:separator/>
      </w:r>
    </w:p>
  </w:endnote>
  <w:endnote w:type="continuationSeparator" w:id="0">
    <w:p w:rsidR="00E36925" w:rsidRDefault="00E369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1F6E" w:rsidRDefault="00B81F6E" w:rsidP="00E06CA1">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rsidR="00B81F6E" w:rsidRDefault="00B81F6E" w:rsidP="005E4976">
    <w:pPr>
      <w:pStyle w:val="Pt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1F6E" w:rsidRDefault="00B81F6E" w:rsidP="00E06CA1">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DD3455">
      <w:rPr>
        <w:rStyle w:val="slostrany"/>
        <w:noProof/>
      </w:rPr>
      <w:t>12</w:t>
    </w:r>
    <w:r>
      <w:rPr>
        <w:rStyle w:val="slostrany"/>
      </w:rPr>
      <w:fldChar w:fldCharType="end"/>
    </w:r>
  </w:p>
  <w:p w:rsidR="00B81F6E" w:rsidRDefault="00B81F6E" w:rsidP="009337BA">
    <w:pPr>
      <w:pStyle w:val="Pt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36925" w:rsidRDefault="00E36925">
      <w:r>
        <w:separator/>
      </w:r>
    </w:p>
  </w:footnote>
  <w:footnote w:type="continuationSeparator" w:id="0">
    <w:p w:rsidR="00E36925" w:rsidRDefault="00E3692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Borders>
        <w:bottom w:val="single" w:sz="18" w:space="0" w:color="808080"/>
        <w:insideV w:val="single" w:sz="18" w:space="0" w:color="808080"/>
      </w:tblBorders>
      <w:tblCellMar>
        <w:top w:w="72" w:type="dxa"/>
        <w:left w:w="115" w:type="dxa"/>
        <w:bottom w:w="72" w:type="dxa"/>
        <w:right w:w="115" w:type="dxa"/>
      </w:tblCellMar>
      <w:tblLook w:val="04A0" w:firstRow="1" w:lastRow="0" w:firstColumn="1" w:lastColumn="0" w:noHBand="0" w:noVBand="1"/>
    </w:tblPr>
    <w:tblGrid>
      <w:gridCol w:w="8392"/>
      <w:gridCol w:w="1194"/>
    </w:tblGrid>
    <w:tr w:rsidR="00B81F6E" w:rsidTr="00CC79DB">
      <w:trPr>
        <w:trHeight w:val="288"/>
      </w:trPr>
      <w:tc>
        <w:tcPr>
          <w:tcW w:w="7765" w:type="dxa"/>
        </w:tcPr>
        <w:p w:rsidR="00B81F6E" w:rsidRDefault="00B81F6E" w:rsidP="00A7626D">
          <w:pPr>
            <w:pStyle w:val="Hlavika"/>
            <w:jc w:val="right"/>
            <w:rPr>
              <w:rFonts w:ascii="Cambria" w:hAnsi="Cambria"/>
              <w:sz w:val="36"/>
              <w:szCs w:val="36"/>
            </w:rPr>
          </w:pPr>
          <w:r>
            <w:rPr>
              <w:rFonts w:ascii="Cambria" w:hAnsi="Cambria"/>
              <w:sz w:val="36"/>
              <w:szCs w:val="36"/>
            </w:rPr>
            <w:t>Výročná správa Obce Hybe</w:t>
          </w:r>
        </w:p>
      </w:tc>
      <w:tc>
        <w:tcPr>
          <w:tcW w:w="1105" w:type="dxa"/>
        </w:tcPr>
        <w:p w:rsidR="00B81F6E" w:rsidRDefault="00B81F6E" w:rsidP="00CC79DB">
          <w:pPr>
            <w:pStyle w:val="Hlavika"/>
            <w:rPr>
              <w:rFonts w:ascii="Cambria" w:hAnsi="Cambria"/>
              <w:b/>
              <w:bCs/>
              <w:color w:val="4F81BD"/>
              <w:sz w:val="36"/>
              <w:szCs w:val="36"/>
            </w:rPr>
          </w:pPr>
          <w:r>
            <w:rPr>
              <w:rFonts w:ascii="Cambria" w:hAnsi="Cambria"/>
              <w:b/>
              <w:bCs/>
              <w:sz w:val="36"/>
              <w:szCs w:val="36"/>
            </w:rPr>
            <w:t>2015</w:t>
          </w:r>
        </w:p>
      </w:tc>
    </w:tr>
  </w:tbl>
  <w:p w:rsidR="00B81F6E" w:rsidRDefault="00B81F6E">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Borders>
        <w:bottom w:val="single" w:sz="18" w:space="0" w:color="808080"/>
        <w:insideV w:val="single" w:sz="18" w:space="0" w:color="808080"/>
      </w:tblBorders>
      <w:tblCellMar>
        <w:top w:w="72" w:type="dxa"/>
        <w:left w:w="115" w:type="dxa"/>
        <w:bottom w:w="72" w:type="dxa"/>
        <w:right w:w="115" w:type="dxa"/>
      </w:tblCellMar>
      <w:tblLook w:val="04A0" w:firstRow="1" w:lastRow="0" w:firstColumn="1" w:lastColumn="0" w:noHBand="0" w:noVBand="1"/>
    </w:tblPr>
    <w:tblGrid>
      <w:gridCol w:w="8392"/>
      <w:gridCol w:w="1194"/>
    </w:tblGrid>
    <w:tr w:rsidR="00B81F6E">
      <w:trPr>
        <w:trHeight w:val="288"/>
      </w:trPr>
      <w:tc>
        <w:tcPr>
          <w:tcW w:w="7765" w:type="dxa"/>
        </w:tcPr>
        <w:p w:rsidR="00B81F6E" w:rsidRDefault="00B81F6E" w:rsidP="00A7626D">
          <w:pPr>
            <w:pStyle w:val="Hlavika"/>
            <w:jc w:val="right"/>
            <w:rPr>
              <w:rFonts w:ascii="Cambria" w:hAnsi="Cambria"/>
              <w:sz w:val="36"/>
              <w:szCs w:val="36"/>
            </w:rPr>
          </w:pPr>
          <w:r>
            <w:rPr>
              <w:rFonts w:ascii="Cambria" w:hAnsi="Cambria"/>
              <w:sz w:val="36"/>
              <w:szCs w:val="36"/>
            </w:rPr>
            <w:t>Výročná správa Obce Hybe</w:t>
          </w:r>
        </w:p>
      </w:tc>
      <w:tc>
        <w:tcPr>
          <w:tcW w:w="1105" w:type="dxa"/>
        </w:tcPr>
        <w:p w:rsidR="00B81F6E" w:rsidRPr="00B81F6E" w:rsidRDefault="00B81F6E" w:rsidP="00545511">
          <w:pPr>
            <w:pStyle w:val="Hlavika"/>
            <w:rPr>
              <w:rFonts w:ascii="Cambria" w:hAnsi="Cambria"/>
              <w:b/>
              <w:bCs/>
              <w:sz w:val="36"/>
              <w:szCs w:val="36"/>
            </w:rPr>
          </w:pPr>
          <w:r>
            <w:rPr>
              <w:rFonts w:ascii="Cambria" w:hAnsi="Cambria"/>
              <w:b/>
              <w:bCs/>
              <w:sz w:val="36"/>
              <w:szCs w:val="36"/>
            </w:rPr>
            <w:t>2015</w:t>
          </w:r>
        </w:p>
      </w:tc>
    </w:tr>
  </w:tbl>
  <w:p w:rsidR="00B81F6E" w:rsidRDefault="00B81F6E">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F53515"/>
    <w:multiLevelType w:val="multilevel"/>
    <w:tmpl w:val="6ABE964A"/>
    <w:lvl w:ilvl="0">
      <w:start w:val="2"/>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lowerLetter"/>
      <w:lvlText w:val="%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1" w15:restartNumberingAfterBreak="0">
    <w:nsid w:val="06CD1727"/>
    <w:multiLevelType w:val="hybridMultilevel"/>
    <w:tmpl w:val="16F62DB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87F057B"/>
    <w:multiLevelType w:val="hybridMultilevel"/>
    <w:tmpl w:val="F1A86F4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19AD311A"/>
    <w:multiLevelType w:val="hybridMultilevel"/>
    <w:tmpl w:val="5BDC60B6"/>
    <w:lvl w:ilvl="0" w:tplc="C2C21BC2">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 w15:restartNumberingAfterBreak="0">
    <w:nsid w:val="1B245C1B"/>
    <w:multiLevelType w:val="multilevel"/>
    <w:tmpl w:val="AE4AE50E"/>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1DB0263D"/>
    <w:multiLevelType w:val="hybridMultilevel"/>
    <w:tmpl w:val="A998B060"/>
    <w:lvl w:ilvl="0" w:tplc="041B0017">
      <w:start w:val="1"/>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6" w15:restartNumberingAfterBreak="0">
    <w:nsid w:val="1DE9369C"/>
    <w:multiLevelType w:val="multilevel"/>
    <w:tmpl w:val="592C732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95022CD"/>
    <w:multiLevelType w:val="hybridMultilevel"/>
    <w:tmpl w:val="F486540C"/>
    <w:lvl w:ilvl="0" w:tplc="041B000F">
      <w:start w:val="1"/>
      <w:numFmt w:val="decimal"/>
      <w:lvlText w:val="%1."/>
      <w:lvlJc w:val="left"/>
      <w:pPr>
        <w:tabs>
          <w:tab w:val="num" w:pos="900"/>
        </w:tabs>
        <w:ind w:left="900" w:hanging="360"/>
      </w:pPr>
      <w:rPr>
        <w:rFonts w:hint="default"/>
      </w:rPr>
    </w:lvl>
    <w:lvl w:ilvl="1" w:tplc="041B0017">
      <w:start w:val="1"/>
      <w:numFmt w:val="lowerLetter"/>
      <w:lvlText w:val="%2)"/>
      <w:lvlJc w:val="left"/>
      <w:pPr>
        <w:tabs>
          <w:tab w:val="num" w:pos="1440"/>
        </w:tabs>
        <w:ind w:left="1440" w:hanging="360"/>
      </w:pPr>
      <w:rPr>
        <w:rFonts w:hint="default"/>
      </w:rPr>
    </w:lvl>
    <w:lvl w:ilvl="2" w:tplc="041B000F">
      <w:start w:val="1"/>
      <w:numFmt w:val="decimal"/>
      <w:lvlText w:val="%3."/>
      <w:lvlJc w:val="left"/>
      <w:pPr>
        <w:tabs>
          <w:tab w:val="num" w:pos="2340"/>
        </w:tabs>
        <w:ind w:left="2340" w:hanging="360"/>
      </w:pPr>
      <w:rPr>
        <w:rFonts w:hint="default"/>
      </w:r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8" w15:restartNumberingAfterBreak="0">
    <w:nsid w:val="2C932F21"/>
    <w:multiLevelType w:val="hybridMultilevel"/>
    <w:tmpl w:val="8C10A834"/>
    <w:lvl w:ilvl="0" w:tplc="041B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1B0017">
      <w:start w:val="1"/>
      <w:numFmt w:val="lowerLetter"/>
      <w:lvlText w:val="%3)"/>
      <w:lvlJc w:val="left"/>
      <w:pPr>
        <w:ind w:left="2160" w:hanging="180"/>
      </w:pPr>
      <w:rPr>
        <w:rFonts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FEE04A2"/>
    <w:multiLevelType w:val="multilevel"/>
    <w:tmpl w:val="617C48B2"/>
    <w:lvl w:ilvl="0">
      <w:start w:val="2"/>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10" w15:restartNumberingAfterBreak="0">
    <w:nsid w:val="37CD7563"/>
    <w:multiLevelType w:val="hybridMultilevel"/>
    <w:tmpl w:val="6290A0F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7D7612E"/>
    <w:multiLevelType w:val="hybridMultilevel"/>
    <w:tmpl w:val="1294334E"/>
    <w:lvl w:ilvl="0" w:tplc="CE2E521A">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90B265A"/>
    <w:multiLevelType w:val="hybridMultilevel"/>
    <w:tmpl w:val="2014FFB4"/>
    <w:lvl w:ilvl="0" w:tplc="32CAF062">
      <w:start w:val="1"/>
      <w:numFmt w:val="lowerLetter"/>
      <w:lvlText w:val="%1)"/>
      <w:lvlJc w:val="left"/>
      <w:pPr>
        <w:tabs>
          <w:tab w:val="num" w:pos="1620"/>
        </w:tabs>
        <w:ind w:left="1620" w:hanging="360"/>
      </w:pPr>
      <w:rPr>
        <w:rFonts w:ascii="Times New Roman" w:eastAsia="Times New Roman" w:hAnsi="Times New Roman" w:cs="Times New Roman"/>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DC14506"/>
    <w:multiLevelType w:val="multilevel"/>
    <w:tmpl w:val="8D86DEA2"/>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lowerLetter"/>
      <w:lvlText w:val="%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4" w15:restartNumberingAfterBreak="0">
    <w:nsid w:val="41B501C5"/>
    <w:multiLevelType w:val="hybridMultilevel"/>
    <w:tmpl w:val="6A3AA186"/>
    <w:lvl w:ilvl="0" w:tplc="A238E310">
      <w:start w:val="2"/>
      <w:numFmt w:val="decimal"/>
      <w:lvlText w:val="%1."/>
      <w:lvlJc w:val="left"/>
      <w:pPr>
        <w:tabs>
          <w:tab w:val="num" w:pos="1080"/>
        </w:tabs>
        <w:ind w:left="1080" w:hanging="360"/>
      </w:pPr>
      <w:rPr>
        <w:rFonts w:hint="default"/>
      </w:rPr>
    </w:lvl>
    <w:lvl w:ilvl="1" w:tplc="32CAF062">
      <w:start w:val="1"/>
      <w:numFmt w:val="lowerLetter"/>
      <w:lvlText w:val="%2)"/>
      <w:lvlJc w:val="left"/>
      <w:pPr>
        <w:tabs>
          <w:tab w:val="num" w:pos="1620"/>
        </w:tabs>
        <w:ind w:left="1620" w:hanging="360"/>
      </w:pPr>
      <w:rPr>
        <w:rFonts w:ascii="Times New Roman" w:eastAsia="Times New Roman" w:hAnsi="Times New Roman" w:cs="Times New Roman"/>
      </w:rPr>
    </w:lvl>
    <w:lvl w:ilvl="2" w:tplc="041B001B" w:tentative="1">
      <w:start w:val="1"/>
      <w:numFmt w:val="lowerRoman"/>
      <w:lvlText w:val="%3."/>
      <w:lvlJc w:val="right"/>
      <w:pPr>
        <w:tabs>
          <w:tab w:val="num" w:pos="2340"/>
        </w:tabs>
        <w:ind w:left="2340" w:hanging="180"/>
      </w:pPr>
    </w:lvl>
    <w:lvl w:ilvl="3" w:tplc="041B000F" w:tentative="1">
      <w:start w:val="1"/>
      <w:numFmt w:val="decimal"/>
      <w:lvlText w:val="%4."/>
      <w:lvlJc w:val="left"/>
      <w:pPr>
        <w:tabs>
          <w:tab w:val="num" w:pos="3060"/>
        </w:tabs>
        <w:ind w:left="3060" w:hanging="360"/>
      </w:pPr>
    </w:lvl>
    <w:lvl w:ilvl="4" w:tplc="041B0019" w:tentative="1">
      <w:start w:val="1"/>
      <w:numFmt w:val="lowerLetter"/>
      <w:lvlText w:val="%5."/>
      <w:lvlJc w:val="left"/>
      <w:pPr>
        <w:tabs>
          <w:tab w:val="num" w:pos="3780"/>
        </w:tabs>
        <w:ind w:left="3780" w:hanging="360"/>
      </w:pPr>
    </w:lvl>
    <w:lvl w:ilvl="5" w:tplc="041B001B" w:tentative="1">
      <w:start w:val="1"/>
      <w:numFmt w:val="lowerRoman"/>
      <w:lvlText w:val="%6."/>
      <w:lvlJc w:val="right"/>
      <w:pPr>
        <w:tabs>
          <w:tab w:val="num" w:pos="4500"/>
        </w:tabs>
        <w:ind w:left="4500" w:hanging="180"/>
      </w:pPr>
    </w:lvl>
    <w:lvl w:ilvl="6" w:tplc="041B000F" w:tentative="1">
      <w:start w:val="1"/>
      <w:numFmt w:val="decimal"/>
      <w:lvlText w:val="%7."/>
      <w:lvlJc w:val="left"/>
      <w:pPr>
        <w:tabs>
          <w:tab w:val="num" w:pos="5220"/>
        </w:tabs>
        <w:ind w:left="5220" w:hanging="360"/>
      </w:pPr>
    </w:lvl>
    <w:lvl w:ilvl="7" w:tplc="041B0019" w:tentative="1">
      <w:start w:val="1"/>
      <w:numFmt w:val="lowerLetter"/>
      <w:lvlText w:val="%8."/>
      <w:lvlJc w:val="left"/>
      <w:pPr>
        <w:tabs>
          <w:tab w:val="num" w:pos="5940"/>
        </w:tabs>
        <w:ind w:left="5940" w:hanging="360"/>
      </w:pPr>
    </w:lvl>
    <w:lvl w:ilvl="8" w:tplc="041B001B" w:tentative="1">
      <w:start w:val="1"/>
      <w:numFmt w:val="lowerRoman"/>
      <w:lvlText w:val="%9."/>
      <w:lvlJc w:val="right"/>
      <w:pPr>
        <w:tabs>
          <w:tab w:val="num" w:pos="6660"/>
        </w:tabs>
        <w:ind w:left="6660" w:hanging="180"/>
      </w:pPr>
    </w:lvl>
  </w:abstractNum>
  <w:abstractNum w:abstractNumId="15" w15:restartNumberingAfterBreak="0">
    <w:nsid w:val="45A637B6"/>
    <w:multiLevelType w:val="multilevel"/>
    <w:tmpl w:val="D278CC48"/>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6" w15:restartNumberingAfterBreak="0">
    <w:nsid w:val="46F30D67"/>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4C1B7300"/>
    <w:multiLevelType w:val="hybridMultilevel"/>
    <w:tmpl w:val="2D882632"/>
    <w:lvl w:ilvl="0" w:tplc="041B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D29628E"/>
    <w:multiLevelType w:val="multilevel"/>
    <w:tmpl w:val="617C48B2"/>
    <w:lvl w:ilvl="0">
      <w:start w:val="2"/>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19" w15:restartNumberingAfterBreak="0">
    <w:nsid w:val="53152593"/>
    <w:multiLevelType w:val="multilevel"/>
    <w:tmpl w:val="26D8A4E8"/>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97E6EC4"/>
    <w:multiLevelType w:val="multilevel"/>
    <w:tmpl w:val="614E7ED0"/>
    <w:lvl w:ilvl="0">
      <w:start w:val="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60AA1DBB"/>
    <w:multiLevelType w:val="hybridMultilevel"/>
    <w:tmpl w:val="7FC2DCCA"/>
    <w:lvl w:ilvl="0" w:tplc="041B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61AE1F60"/>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61AF328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1BD65E4"/>
    <w:multiLevelType w:val="hybridMultilevel"/>
    <w:tmpl w:val="6290A0F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31441BD"/>
    <w:multiLevelType w:val="hybridMultilevel"/>
    <w:tmpl w:val="7108D50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6D0B052D"/>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78A17952"/>
    <w:multiLevelType w:val="hybridMultilevel"/>
    <w:tmpl w:val="1DD4D2A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7A321C10"/>
    <w:multiLevelType w:val="multilevel"/>
    <w:tmpl w:val="9E663B3E"/>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9" w15:restartNumberingAfterBreak="0">
    <w:nsid w:val="7E414E13"/>
    <w:multiLevelType w:val="multilevel"/>
    <w:tmpl w:val="D278CC48"/>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num w:numId="1">
    <w:abstractNumId w:val="11"/>
  </w:num>
  <w:num w:numId="2">
    <w:abstractNumId w:val="7"/>
  </w:num>
  <w:num w:numId="3">
    <w:abstractNumId w:val="14"/>
  </w:num>
  <w:num w:numId="4">
    <w:abstractNumId w:val="12"/>
  </w:num>
  <w:num w:numId="5">
    <w:abstractNumId w:val="10"/>
  </w:num>
  <w:num w:numId="6">
    <w:abstractNumId w:val="3"/>
  </w:num>
  <w:num w:numId="7">
    <w:abstractNumId w:val="24"/>
  </w:num>
  <w:num w:numId="8">
    <w:abstractNumId w:val="23"/>
  </w:num>
  <w:num w:numId="9">
    <w:abstractNumId w:val="1"/>
  </w:num>
  <w:num w:numId="10">
    <w:abstractNumId w:val="4"/>
  </w:num>
  <w:num w:numId="11">
    <w:abstractNumId w:val="6"/>
  </w:num>
  <w:num w:numId="12">
    <w:abstractNumId w:val="25"/>
  </w:num>
  <w:num w:numId="13">
    <w:abstractNumId w:val="19"/>
  </w:num>
  <w:num w:numId="14">
    <w:abstractNumId w:val="29"/>
  </w:num>
  <w:num w:numId="15">
    <w:abstractNumId w:val="20"/>
  </w:num>
  <w:num w:numId="16">
    <w:abstractNumId w:val="15"/>
  </w:num>
  <w:num w:numId="17">
    <w:abstractNumId w:val="28"/>
  </w:num>
  <w:num w:numId="18">
    <w:abstractNumId w:val="16"/>
  </w:num>
  <w:num w:numId="19">
    <w:abstractNumId w:val="5"/>
  </w:num>
  <w:num w:numId="20">
    <w:abstractNumId w:val="13"/>
  </w:num>
  <w:num w:numId="21">
    <w:abstractNumId w:val="21"/>
  </w:num>
  <w:num w:numId="22">
    <w:abstractNumId w:val="8"/>
  </w:num>
  <w:num w:numId="23">
    <w:abstractNumId w:val="17"/>
  </w:num>
  <w:num w:numId="24">
    <w:abstractNumId w:val="22"/>
  </w:num>
  <w:num w:numId="25">
    <w:abstractNumId w:val="26"/>
  </w:num>
  <w:num w:numId="26">
    <w:abstractNumId w:val="18"/>
  </w:num>
  <w:num w:numId="27">
    <w:abstractNumId w:val="9"/>
  </w:num>
  <w:num w:numId="28">
    <w:abstractNumId w:val="2"/>
  </w:num>
  <w:num w:numId="29">
    <w:abstractNumId w:val="27"/>
  </w:num>
  <w:num w:numId="30">
    <w:abstractNumId w:val="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174C0"/>
    <w:rsid w:val="00002D15"/>
    <w:rsid w:val="00004705"/>
    <w:rsid w:val="00004DF0"/>
    <w:rsid w:val="00005073"/>
    <w:rsid w:val="00005B7C"/>
    <w:rsid w:val="00016B43"/>
    <w:rsid w:val="00017BF3"/>
    <w:rsid w:val="000215FA"/>
    <w:rsid w:val="000252F9"/>
    <w:rsid w:val="0002694C"/>
    <w:rsid w:val="00030862"/>
    <w:rsid w:val="00037CBA"/>
    <w:rsid w:val="00050030"/>
    <w:rsid w:val="000504C3"/>
    <w:rsid w:val="000520D1"/>
    <w:rsid w:val="00053C6B"/>
    <w:rsid w:val="00055B21"/>
    <w:rsid w:val="00062915"/>
    <w:rsid w:val="000633A7"/>
    <w:rsid w:val="00064551"/>
    <w:rsid w:val="000677A7"/>
    <w:rsid w:val="00070098"/>
    <w:rsid w:val="00070E1F"/>
    <w:rsid w:val="0007356A"/>
    <w:rsid w:val="00075448"/>
    <w:rsid w:val="000801F8"/>
    <w:rsid w:val="000814D8"/>
    <w:rsid w:val="00081F08"/>
    <w:rsid w:val="00083D6D"/>
    <w:rsid w:val="00087A1C"/>
    <w:rsid w:val="00087DCE"/>
    <w:rsid w:val="00090E34"/>
    <w:rsid w:val="000A42AC"/>
    <w:rsid w:val="000B575A"/>
    <w:rsid w:val="000B6FE7"/>
    <w:rsid w:val="000C3428"/>
    <w:rsid w:val="000C7245"/>
    <w:rsid w:val="000D445D"/>
    <w:rsid w:val="000D7819"/>
    <w:rsid w:val="000E0DFE"/>
    <w:rsid w:val="000E1140"/>
    <w:rsid w:val="000E1700"/>
    <w:rsid w:val="000E4102"/>
    <w:rsid w:val="000E6AFC"/>
    <w:rsid w:val="000E7DE2"/>
    <w:rsid w:val="000F2654"/>
    <w:rsid w:val="000F420B"/>
    <w:rsid w:val="0010097C"/>
    <w:rsid w:val="00114B5C"/>
    <w:rsid w:val="00115182"/>
    <w:rsid w:val="00121F9E"/>
    <w:rsid w:val="001241BA"/>
    <w:rsid w:val="001255E9"/>
    <w:rsid w:val="0012663A"/>
    <w:rsid w:val="00127618"/>
    <w:rsid w:val="00132121"/>
    <w:rsid w:val="00133CAF"/>
    <w:rsid w:val="00136085"/>
    <w:rsid w:val="00140C9A"/>
    <w:rsid w:val="001418C4"/>
    <w:rsid w:val="00142B8C"/>
    <w:rsid w:val="0014559B"/>
    <w:rsid w:val="00146B21"/>
    <w:rsid w:val="00155F36"/>
    <w:rsid w:val="001652D8"/>
    <w:rsid w:val="001711E0"/>
    <w:rsid w:val="00171AF4"/>
    <w:rsid w:val="00171DD7"/>
    <w:rsid w:val="00177256"/>
    <w:rsid w:val="0017760C"/>
    <w:rsid w:val="00177C91"/>
    <w:rsid w:val="00180253"/>
    <w:rsid w:val="00180907"/>
    <w:rsid w:val="00180E3E"/>
    <w:rsid w:val="00181790"/>
    <w:rsid w:val="0018394A"/>
    <w:rsid w:val="00183CCE"/>
    <w:rsid w:val="001843B8"/>
    <w:rsid w:val="00184DBE"/>
    <w:rsid w:val="00190517"/>
    <w:rsid w:val="00190C0C"/>
    <w:rsid w:val="00192798"/>
    <w:rsid w:val="0019307B"/>
    <w:rsid w:val="0019560B"/>
    <w:rsid w:val="0019614A"/>
    <w:rsid w:val="00196A8B"/>
    <w:rsid w:val="00197A67"/>
    <w:rsid w:val="001A16E0"/>
    <w:rsid w:val="001A32AB"/>
    <w:rsid w:val="001A67F1"/>
    <w:rsid w:val="001A6969"/>
    <w:rsid w:val="001B2E3B"/>
    <w:rsid w:val="001B3D60"/>
    <w:rsid w:val="001B68C3"/>
    <w:rsid w:val="001B78D9"/>
    <w:rsid w:val="001C1C91"/>
    <w:rsid w:val="001C36EF"/>
    <w:rsid w:val="001C5FD3"/>
    <w:rsid w:val="001C7B65"/>
    <w:rsid w:val="001D0B1D"/>
    <w:rsid w:val="001D6CC1"/>
    <w:rsid w:val="001D7063"/>
    <w:rsid w:val="001F06B3"/>
    <w:rsid w:val="001F0997"/>
    <w:rsid w:val="001F3E9A"/>
    <w:rsid w:val="001F4583"/>
    <w:rsid w:val="001F4E0E"/>
    <w:rsid w:val="00201708"/>
    <w:rsid w:val="00205555"/>
    <w:rsid w:val="00207A61"/>
    <w:rsid w:val="00210704"/>
    <w:rsid w:val="002120F4"/>
    <w:rsid w:val="00215598"/>
    <w:rsid w:val="00216127"/>
    <w:rsid w:val="00222577"/>
    <w:rsid w:val="00225C6C"/>
    <w:rsid w:val="00226A0A"/>
    <w:rsid w:val="0023046A"/>
    <w:rsid w:val="00230D4B"/>
    <w:rsid w:val="00233B1A"/>
    <w:rsid w:val="002343CA"/>
    <w:rsid w:val="00242588"/>
    <w:rsid w:val="00244AAC"/>
    <w:rsid w:val="00245481"/>
    <w:rsid w:val="0024564D"/>
    <w:rsid w:val="00246E1F"/>
    <w:rsid w:val="00250E4F"/>
    <w:rsid w:val="00253180"/>
    <w:rsid w:val="00256593"/>
    <w:rsid w:val="002579B3"/>
    <w:rsid w:val="00260FFE"/>
    <w:rsid w:val="00265772"/>
    <w:rsid w:val="00272C6E"/>
    <w:rsid w:val="002737A8"/>
    <w:rsid w:val="002743D6"/>
    <w:rsid w:val="00276303"/>
    <w:rsid w:val="00277106"/>
    <w:rsid w:val="00281EA1"/>
    <w:rsid w:val="002846E8"/>
    <w:rsid w:val="0029371B"/>
    <w:rsid w:val="0029377A"/>
    <w:rsid w:val="00294426"/>
    <w:rsid w:val="00294B62"/>
    <w:rsid w:val="002972F1"/>
    <w:rsid w:val="00297E24"/>
    <w:rsid w:val="002A3FF8"/>
    <w:rsid w:val="002A6BF3"/>
    <w:rsid w:val="002B48EF"/>
    <w:rsid w:val="002B7465"/>
    <w:rsid w:val="002C593E"/>
    <w:rsid w:val="002C6FE0"/>
    <w:rsid w:val="002D4124"/>
    <w:rsid w:val="002D5920"/>
    <w:rsid w:val="002E374E"/>
    <w:rsid w:val="002E5783"/>
    <w:rsid w:val="002F1A82"/>
    <w:rsid w:val="002F38CE"/>
    <w:rsid w:val="002F4AF1"/>
    <w:rsid w:val="002F5E52"/>
    <w:rsid w:val="002F6375"/>
    <w:rsid w:val="002F7037"/>
    <w:rsid w:val="00300212"/>
    <w:rsid w:val="003006CD"/>
    <w:rsid w:val="0030084B"/>
    <w:rsid w:val="00300F05"/>
    <w:rsid w:val="00301C65"/>
    <w:rsid w:val="0030485E"/>
    <w:rsid w:val="00316A4F"/>
    <w:rsid w:val="0032040A"/>
    <w:rsid w:val="00330A0D"/>
    <w:rsid w:val="0033224F"/>
    <w:rsid w:val="00333B83"/>
    <w:rsid w:val="00336F22"/>
    <w:rsid w:val="003371A9"/>
    <w:rsid w:val="00337A5C"/>
    <w:rsid w:val="003401A1"/>
    <w:rsid w:val="00340620"/>
    <w:rsid w:val="00340DC3"/>
    <w:rsid w:val="0034551B"/>
    <w:rsid w:val="0034765C"/>
    <w:rsid w:val="0034787F"/>
    <w:rsid w:val="0035494F"/>
    <w:rsid w:val="00355218"/>
    <w:rsid w:val="00356675"/>
    <w:rsid w:val="00356BF1"/>
    <w:rsid w:val="00356CD8"/>
    <w:rsid w:val="00360D0E"/>
    <w:rsid w:val="00360EB0"/>
    <w:rsid w:val="00365172"/>
    <w:rsid w:val="00373044"/>
    <w:rsid w:val="00373138"/>
    <w:rsid w:val="0037384A"/>
    <w:rsid w:val="00375630"/>
    <w:rsid w:val="003763A2"/>
    <w:rsid w:val="00382D68"/>
    <w:rsid w:val="00384CB8"/>
    <w:rsid w:val="00385ADE"/>
    <w:rsid w:val="003866DC"/>
    <w:rsid w:val="00386956"/>
    <w:rsid w:val="003877AF"/>
    <w:rsid w:val="00390C60"/>
    <w:rsid w:val="00392BA4"/>
    <w:rsid w:val="00394265"/>
    <w:rsid w:val="00396B09"/>
    <w:rsid w:val="003A0532"/>
    <w:rsid w:val="003A2DE5"/>
    <w:rsid w:val="003A4D25"/>
    <w:rsid w:val="003B0817"/>
    <w:rsid w:val="003B0A90"/>
    <w:rsid w:val="003B4B40"/>
    <w:rsid w:val="003B7EB0"/>
    <w:rsid w:val="003C13D1"/>
    <w:rsid w:val="003C3BBB"/>
    <w:rsid w:val="003C4065"/>
    <w:rsid w:val="003C5CE6"/>
    <w:rsid w:val="003C6603"/>
    <w:rsid w:val="003D0140"/>
    <w:rsid w:val="003D3415"/>
    <w:rsid w:val="003D592D"/>
    <w:rsid w:val="003D5E23"/>
    <w:rsid w:val="003E3555"/>
    <w:rsid w:val="003E7353"/>
    <w:rsid w:val="003F2E76"/>
    <w:rsid w:val="003F4D4C"/>
    <w:rsid w:val="003F7B08"/>
    <w:rsid w:val="004014FB"/>
    <w:rsid w:val="00402E86"/>
    <w:rsid w:val="00405481"/>
    <w:rsid w:val="00405FB5"/>
    <w:rsid w:val="00407294"/>
    <w:rsid w:val="00415CCC"/>
    <w:rsid w:val="004179AE"/>
    <w:rsid w:val="00420E72"/>
    <w:rsid w:val="00423233"/>
    <w:rsid w:val="00423C17"/>
    <w:rsid w:val="00424B6E"/>
    <w:rsid w:val="00425227"/>
    <w:rsid w:val="0042706A"/>
    <w:rsid w:val="00434BF6"/>
    <w:rsid w:val="00445BB3"/>
    <w:rsid w:val="004518D8"/>
    <w:rsid w:val="00452447"/>
    <w:rsid w:val="00456584"/>
    <w:rsid w:val="00456DA7"/>
    <w:rsid w:val="0046075A"/>
    <w:rsid w:val="00461026"/>
    <w:rsid w:val="00461555"/>
    <w:rsid w:val="004621E0"/>
    <w:rsid w:val="00462214"/>
    <w:rsid w:val="00463317"/>
    <w:rsid w:val="0046433E"/>
    <w:rsid w:val="004662B3"/>
    <w:rsid w:val="00467CF4"/>
    <w:rsid w:val="00470101"/>
    <w:rsid w:val="00473119"/>
    <w:rsid w:val="0047645B"/>
    <w:rsid w:val="0048102A"/>
    <w:rsid w:val="004810E0"/>
    <w:rsid w:val="00481BEF"/>
    <w:rsid w:val="004828AA"/>
    <w:rsid w:val="00483452"/>
    <w:rsid w:val="00484633"/>
    <w:rsid w:val="00486827"/>
    <w:rsid w:val="00486CE4"/>
    <w:rsid w:val="00491C0F"/>
    <w:rsid w:val="00492985"/>
    <w:rsid w:val="004930D0"/>
    <w:rsid w:val="004A0B4D"/>
    <w:rsid w:val="004A0F4A"/>
    <w:rsid w:val="004A63EF"/>
    <w:rsid w:val="004A6A03"/>
    <w:rsid w:val="004B153A"/>
    <w:rsid w:val="004B4253"/>
    <w:rsid w:val="004B7E86"/>
    <w:rsid w:val="004C06D8"/>
    <w:rsid w:val="004C212B"/>
    <w:rsid w:val="004C2763"/>
    <w:rsid w:val="004C2910"/>
    <w:rsid w:val="004C2943"/>
    <w:rsid w:val="004C2A4E"/>
    <w:rsid w:val="004C3F1C"/>
    <w:rsid w:val="004C5173"/>
    <w:rsid w:val="004C59BE"/>
    <w:rsid w:val="004C691D"/>
    <w:rsid w:val="004D49FB"/>
    <w:rsid w:val="004D4DA0"/>
    <w:rsid w:val="004D5391"/>
    <w:rsid w:val="004E1E89"/>
    <w:rsid w:val="004E2E74"/>
    <w:rsid w:val="004E3241"/>
    <w:rsid w:val="004E3363"/>
    <w:rsid w:val="004E6FBE"/>
    <w:rsid w:val="004E7727"/>
    <w:rsid w:val="004F109A"/>
    <w:rsid w:val="004F5DF5"/>
    <w:rsid w:val="004F5E28"/>
    <w:rsid w:val="004F6101"/>
    <w:rsid w:val="004F7726"/>
    <w:rsid w:val="0050071C"/>
    <w:rsid w:val="005016DE"/>
    <w:rsid w:val="0050606A"/>
    <w:rsid w:val="005122BF"/>
    <w:rsid w:val="0051512B"/>
    <w:rsid w:val="00520498"/>
    <w:rsid w:val="00521EFC"/>
    <w:rsid w:val="005224AE"/>
    <w:rsid w:val="005264CE"/>
    <w:rsid w:val="0053023F"/>
    <w:rsid w:val="0053583D"/>
    <w:rsid w:val="00536222"/>
    <w:rsid w:val="0053787E"/>
    <w:rsid w:val="00540DD1"/>
    <w:rsid w:val="00545511"/>
    <w:rsid w:val="0054685A"/>
    <w:rsid w:val="00550196"/>
    <w:rsid w:val="00550A91"/>
    <w:rsid w:val="005516BC"/>
    <w:rsid w:val="00564768"/>
    <w:rsid w:val="005715A6"/>
    <w:rsid w:val="005715F9"/>
    <w:rsid w:val="00575F3C"/>
    <w:rsid w:val="00576491"/>
    <w:rsid w:val="005820B6"/>
    <w:rsid w:val="00586927"/>
    <w:rsid w:val="00594802"/>
    <w:rsid w:val="0059485B"/>
    <w:rsid w:val="0059568A"/>
    <w:rsid w:val="005963C8"/>
    <w:rsid w:val="00596990"/>
    <w:rsid w:val="00596B11"/>
    <w:rsid w:val="005A11C6"/>
    <w:rsid w:val="005A5306"/>
    <w:rsid w:val="005B3935"/>
    <w:rsid w:val="005B4E52"/>
    <w:rsid w:val="005B5663"/>
    <w:rsid w:val="005B62A5"/>
    <w:rsid w:val="005B6F72"/>
    <w:rsid w:val="005C0CC5"/>
    <w:rsid w:val="005C6F18"/>
    <w:rsid w:val="005D48D1"/>
    <w:rsid w:val="005D4E0A"/>
    <w:rsid w:val="005E0038"/>
    <w:rsid w:val="005E10CB"/>
    <w:rsid w:val="005E30B4"/>
    <w:rsid w:val="005E35B5"/>
    <w:rsid w:val="005E4976"/>
    <w:rsid w:val="005E502E"/>
    <w:rsid w:val="005E5527"/>
    <w:rsid w:val="005E5AFD"/>
    <w:rsid w:val="005E6A98"/>
    <w:rsid w:val="005F50B4"/>
    <w:rsid w:val="005F6036"/>
    <w:rsid w:val="005F614F"/>
    <w:rsid w:val="00603BAC"/>
    <w:rsid w:val="006072E4"/>
    <w:rsid w:val="00607C4F"/>
    <w:rsid w:val="00611AB5"/>
    <w:rsid w:val="00614C08"/>
    <w:rsid w:val="00614CE4"/>
    <w:rsid w:val="00626351"/>
    <w:rsid w:val="00627964"/>
    <w:rsid w:val="006312C3"/>
    <w:rsid w:val="00631F9F"/>
    <w:rsid w:val="006366BA"/>
    <w:rsid w:val="00636CC4"/>
    <w:rsid w:val="00644A7D"/>
    <w:rsid w:val="00647D99"/>
    <w:rsid w:val="006535E2"/>
    <w:rsid w:val="00654F65"/>
    <w:rsid w:val="0066025F"/>
    <w:rsid w:val="00663D31"/>
    <w:rsid w:val="00664535"/>
    <w:rsid w:val="006728B4"/>
    <w:rsid w:val="00680C42"/>
    <w:rsid w:val="00680F91"/>
    <w:rsid w:val="0068205C"/>
    <w:rsid w:val="0068440A"/>
    <w:rsid w:val="00685092"/>
    <w:rsid w:val="0069612A"/>
    <w:rsid w:val="00697A5A"/>
    <w:rsid w:val="006A2CA0"/>
    <w:rsid w:val="006A466D"/>
    <w:rsid w:val="006B0ABE"/>
    <w:rsid w:val="006B3518"/>
    <w:rsid w:val="006B6792"/>
    <w:rsid w:val="006C1FE6"/>
    <w:rsid w:val="006C2780"/>
    <w:rsid w:val="006C36F9"/>
    <w:rsid w:val="006C3804"/>
    <w:rsid w:val="006C3821"/>
    <w:rsid w:val="006C3933"/>
    <w:rsid w:val="006C755E"/>
    <w:rsid w:val="006D1A52"/>
    <w:rsid w:val="006D422B"/>
    <w:rsid w:val="006D44AB"/>
    <w:rsid w:val="006D5C15"/>
    <w:rsid w:val="006D6B20"/>
    <w:rsid w:val="006E1922"/>
    <w:rsid w:val="006E4982"/>
    <w:rsid w:val="006F44C1"/>
    <w:rsid w:val="006F5FFD"/>
    <w:rsid w:val="00700D24"/>
    <w:rsid w:val="00705217"/>
    <w:rsid w:val="00713A3C"/>
    <w:rsid w:val="007143C1"/>
    <w:rsid w:val="007169D8"/>
    <w:rsid w:val="0072340A"/>
    <w:rsid w:val="0072781D"/>
    <w:rsid w:val="00727D46"/>
    <w:rsid w:val="00730143"/>
    <w:rsid w:val="00730D73"/>
    <w:rsid w:val="00730F8D"/>
    <w:rsid w:val="00732EDF"/>
    <w:rsid w:val="00741CAC"/>
    <w:rsid w:val="00741F8C"/>
    <w:rsid w:val="0074440F"/>
    <w:rsid w:val="00744F1B"/>
    <w:rsid w:val="00747363"/>
    <w:rsid w:val="00747D34"/>
    <w:rsid w:val="00750BFE"/>
    <w:rsid w:val="00750DCD"/>
    <w:rsid w:val="0075270F"/>
    <w:rsid w:val="00753CE7"/>
    <w:rsid w:val="00755542"/>
    <w:rsid w:val="007570F5"/>
    <w:rsid w:val="0076231B"/>
    <w:rsid w:val="00764E36"/>
    <w:rsid w:val="00766BA7"/>
    <w:rsid w:val="00767C13"/>
    <w:rsid w:val="00772189"/>
    <w:rsid w:val="007731AE"/>
    <w:rsid w:val="00783ACC"/>
    <w:rsid w:val="00785353"/>
    <w:rsid w:val="00785626"/>
    <w:rsid w:val="00787CCC"/>
    <w:rsid w:val="00790EB1"/>
    <w:rsid w:val="00790FA5"/>
    <w:rsid w:val="00794E8F"/>
    <w:rsid w:val="00795D0B"/>
    <w:rsid w:val="00797EAA"/>
    <w:rsid w:val="007A0E8F"/>
    <w:rsid w:val="007A339F"/>
    <w:rsid w:val="007A4316"/>
    <w:rsid w:val="007A63C3"/>
    <w:rsid w:val="007A6685"/>
    <w:rsid w:val="007A7239"/>
    <w:rsid w:val="007B05AF"/>
    <w:rsid w:val="007B0723"/>
    <w:rsid w:val="007B1A82"/>
    <w:rsid w:val="007B33FC"/>
    <w:rsid w:val="007B436C"/>
    <w:rsid w:val="007B5D73"/>
    <w:rsid w:val="007B744E"/>
    <w:rsid w:val="007C223F"/>
    <w:rsid w:val="007C26AA"/>
    <w:rsid w:val="007C31F7"/>
    <w:rsid w:val="007C3631"/>
    <w:rsid w:val="007C4D02"/>
    <w:rsid w:val="007C4D58"/>
    <w:rsid w:val="007C504F"/>
    <w:rsid w:val="007C65FB"/>
    <w:rsid w:val="007C7A85"/>
    <w:rsid w:val="007D2682"/>
    <w:rsid w:val="007D4106"/>
    <w:rsid w:val="007D51F3"/>
    <w:rsid w:val="007D63BB"/>
    <w:rsid w:val="007D641B"/>
    <w:rsid w:val="007E1A31"/>
    <w:rsid w:val="007E7C91"/>
    <w:rsid w:val="007E7CC0"/>
    <w:rsid w:val="007F06A8"/>
    <w:rsid w:val="007F4736"/>
    <w:rsid w:val="007F5A33"/>
    <w:rsid w:val="007F5DDC"/>
    <w:rsid w:val="007F5FFF"/>
    <w:rsid w:val="007F6396"/>
    <w:rsid w:val="00801788"/>
    <w:rsid w:val="00801C19"/>
    <w:rsid w:val="00804726"/>
    <w:rsid w:val="00804937"/>
    <w:rsid w:val="00806E64"/>
    <w:rsid w:val="0081450D"/>
    <w:rsid w:val="00816BE6"/>
    <w:rsid w:val="0081765C"/>
    <w:rsid w:val="0082012E"/>
    <w:rsid w:val="00822080"/>
    <w:rsid w:val="008258E4"/>
    <w:rsid w:val="00825D17"/>
    <w:rsid w:val="00830B8E"/>
    <w:rsid w:val="00832D3D"/>
    <w:rsid w:val="00837160"/>
    <w:rsid w:val="0084073D"/>
    <w:rsid w:val="00840D41"/>
    <w:rsid w:val="00841737"/>
    <w:rsid w:val="00842DD9"/>
    <w:rsid w:val="008431D8"/>
    <w:rsid w:val="00843BE7"/>
    <w:rsid w:val="00851C1E"/>
    <w:rsid w:val="00852EA2"/>
    <w:rsid w:val="008533B0"/>
    <w:rsid w:val="00853A21"/>
    <w:rsid w:val="00853B92"/>
    <w:rsid w:val="008557E6"/>
    <w:rsid w:val="00865757"/>
    <w:rsid w:val="00866A89"/>
    <w:rsid w:val="0086745D"/>
    <w:rsid w:val="00874FAB"/>
    <w:rsid w:val="008768E4"/>
    <w:rsid w:val="008863EA"/>
    <w:rsid w:val="00890F73"/>
    <w:rsid w:val="00891E1B"/>
    <w:rsid w:val="00892F18"/>
    <w:rsid w:val="008934AD"/>
    <w:rsid w:val="00896AAF"/>
    <w:rsid w:val="008A559F"/>
    <w:rsid w:val="008B0CD4"/>
    <w:rsid w:val="008B1362"/>
    <w:rsid w:val="008B156A"/>
    <w:rsid w:val="008B5525"/>
    <w:rsid w:val="008B5A2E"/>
    <w:rsid w:val="008C42CF"/>
    <w:rsid w:val="008D0247"/>
    <w:rsid w:val="008D4875"/>
    <w:rsid w:val="008D5A3A"/>
    <w:rsid w:val="008D68BA"/>
    <w:rsid w:val="008E27D3"/>
    <w:rsid w:val="008E578C"/>
    <w:rsid w:val="008F2963"/>
    <w:rsid w:val="008F6749"/>
    <w:rsid w:val="00900FA3"/>
    <w:rsid w:val="00901D14"/>
    <w:rsid w:val="0090218C"/>
    <w:rsid w:val="009024D2"/>
    <w:rsid w:val="00902918"/>
    <w:rsid w:val="00902ADE"/>
    <w:rsid w:val="009044BF"/>
    <w:rsid w:val="00905D79"/>
    <w:rsid w:val="00906BAA"/>
    <w:rsid w:val="00911B32"/>
    <w:rsid w:val="00912229"/>
    <w:rsid w:val="009133AE"/>
    <w:rsid w:val="00913DCB"/>
    <w:rsid w:val="00917285"/>
    <w:rsid w:val="00922628"/>
    <w:rsid w:val="009337BA"/>
    <w:rsid w:val="0094277A"/>
    <w:rsid w:val="00951F3E"/>
    <w:rsid w:val="009533C5"/>
    <w:rsid w:val="00953C60"/>
    <w:rsid w:val="009543C1"/>
    <w:rsid w:val="00964EE4"/>
    <w:rsid w:val="00965B56"/>
    <w:rsid w:val="00967ABB"/>
    <w:rsid w:val="009717F4"/>
    <w:rsid w:val="009747B4"/>
    <w:rsid w:val="00974DF7"/>
    <w:rsid w:val="00975294"/>
    <w:rsid w:val="00976297"/>
    <w:rsid w:val="00977A52"/>
    <w:rsid w:val="0098084B"/>
    <w:rsid w:val="00981D0C"/>
    <w:rsid w:val="00983D10"/>
    <w:rsid w:val="0098473E"/>
    <w:rsid w:val="0098641A"/>
    <w:rsid w:val="00995925"/>
    <w:rsid w:val="009A1E45"/>
    <w:rsid w:val="009A275A"/>
    <w:rsid w:val="009A4631"/>
    <w:rsid w:val="009B106F"/>
    <w:rsid w:val="009B4B35"/>
    <w:rsid w:val="009B673C"/>
    <w:rsid w:val="009C0596"/>
    <w:rsid w:val="009C0C26"/>
    <w:rsid w:val="009C41A6"/>
    <w:rsid w:val="009D025C"/>
    <w:rsid w:val="009D67C4"/>
    <w:rsid w:val="009E11C8"/>
    <w:rsid w:val="009E139E"/>
    <w:rsid w:val="009E519E"/>
    <w:rsid w:val="009E524B"/>
    <w:rsid w:val="009F4EB3"/>
    <w:rsid w:val="009F699C"/>
    <w:rsid w:val="00A00D78"/>
    <w:rsid w:val="00A01154"/>
    <w:rsid w:val="00A05A76"/>
    <w:rsid w:val="00A11C94"/>
    <w:rsid w:val="00A12667"/>
    <w:rsid w:val="00A13F91"/>
    <w:rsid w:val="00A17B8F"/>
    <w:rsid w:val="00A20374"/>
    <w:rsid w:val="00A228D3"/>
    <w:rsid w:val="00A2361B"/>
    <w:rsid w:val="00A265B2"/>
    <w:rsid w:val="00A26BF6"/>
    <w:rsid w:val="00A3045C"/>
    <w:rsid w:val="00A326AE"/>
    <w:rsid w:val="00A326B9"/>
    <w:rsid w:val="00A32CF5"/>
    <w:rsid w:val="00A3754E"/>
    <w:rsid w:val="00A4050E"/>
    <w:rsid w:val="00A45956"/>
    <w:rsid w:val="00A46BC2"/>
    <w:rsid w:val="00A51094"/>
    <w:rsid w:val="00A52555"/>
    <w:rsid w:val="00A54387"/>
    <w:rsid w:val="00A569FE"/>
    <w:rsid w:val="00A622C9"/>
    <w:rsid w:val="00A6257F"/>
    <w:rsid w:val="00A62A53"/>
    <w:rsid w:val="00A652EB"/>
    <w:rsid w:val="00A7462B"/>
    <w:rsid w:val="00A74646"/>
    <w:rsid w:val="00A7626D"/>
    <w:rsid w:val="00A80676"/>
    <w:rsid w:val="00A81319"/>
    <w:rsid w:val="00A834E2"/>
    <w:rsid w:val="00A83515"/>
    <w:rsid w:val="00A83A4A"/>
    <w:rsid w:val="00A86609"/>
    <w:rsid w:val="00A902F8"/>
    <w:rsid w:val="00A9250F"/>
    <w:rsid w:val="00A97301"/>
    <w:rsid w:val="00AA15B2"/>
    <w:rsid w:val="00AA5646"/>
    <w:rsid w:val="00AB1EF2"/>
    <w:rsid w:val="00AB3E42"/>
    <w:rsid w:val="00AB51F6"/>
    <w:rsid w:val="00AB7A02"/>
    <w:rsid w:val="00AB7BAA"/>
    <w:rsid w:val="00AC212D"/>
    <w:rsid w:val="00AC2FEF"/>
    <w:rsid w:val="00AC3449"/>
    <w:rsid w:val="00AC3E31"/>
    <w:rsid w:val="00AC3FC5"/>
    <w:rsid w:val="00AC5776"/>
    <w:rsid w:val="00AC5944"/>
    <w:rsid w:val="00AC726C"/>
    <w:rsid w:val="00AC7E24"/>
    <w:rsid w:val="00AD2663"/>
    <w:rsid w:val="00AD34EC"/>
    <w:rsid w:val="00AD3558"/>
    <w:rsid w:val="00AD5026"/>
    <w:rsid w:val="00AD63EA"/>
    <w:rsid w:val="00AD6E5C"/>
    <w:rsid w:val="00AD7DA1"/>
    <w:rsid w:val="00AE531C"/>
    <w:rsid w:val="00AE5843"/>
    <w:rsid w:val="00AE69AB"/>
    <w:rsid w:val="00AF16FB"/>
    <w:rsid w:val="00AF4CC6"/>
    <w:rsid w:val="00AF64FF"/>
    <w:rsid w:val="00AF6ABA"/>
    <w:rsid w:val="00B01DF1"/>
    <w:rsid w:val="00B01FF8"/>
    <w:rsid w:val="00B06356"/>
    <w:rsid w:val="00B06357"/>
    <w:rsid w:val="00B0676A"/>
    <w:rsid w:val="00B1037C"/>
    <w:rsid w:val="00B10812"/>
    <w:rsid w:val="00B13F16"/>
    <w:rsid w:val="00B16A68"/>
    <w:rsid w:val="00B2682F"/>
    <w:rsid w:val="00B35955"/>
    <w:rsid w:val="00B473F9"/>
    <w:rsid w:val="00B47552"/>
    <w:rsid w:val="00B51D0B"/>
    <w:rsid w:val="00B559FC"/>
    <w:rsid w:val="00B62DBB"/>
    <w:rsid w:val="00B63104"/>
    <w:rsid w:val="00B63A66"/>
    <w:rsid w:val="00B66428"/>
    <w:rsid w:val="00B70F63"/>
    <w:rsid w:val="00B723B2"/>
    <w:rsid w:val="00B74A1D"/>
    <w:rsid w:val="00B77FF4"/>
    <w:rsid w:val="00B800B7"/>
    <w:rsid w:val="00B81F6E"/>
    <w:rsid w:val="00B83C63"/>
    <w:rsid w:val="00B85A73"/>
    <w:rsid w:val="00B85EBA"/>
    <w:rsid w:val="00B90FD8"/>
    <w:rsid w:val="00B92915"/>
    <w:rsid w:val="00B93862"/>
    <w:rsid w:val="00B95A81"/>
    <w:rsid w:val="00BA0B28"/>
    <w:rsid w:val="00BA395B"/>
    <w:rsid w:val="00BA59FA"/>
    <w:rsid w:val="00BA69EE"/>
    <w:rsid w:val="00BA7816"/>
    <w:rsid w:val="00BB4EA7"/>
    <w:rsid w:val="00BB587E"/>
    <w:rsid w:val="00BC1D9A"/>
    <w:rsid w:val="00BC547D"/>
    <w:rsid w:val="00BC54F7"/>
    <w:rsid w:val="00BC5596"/>
    <w:rsid w:val="00BC5667"/>
    <w:rsid w:val="00BC5E62"/>
    <w:rsid w:val="00BC6B6C"/>
    <w:rsid w:val="00BD2DD1"/>
    <w:rsid w:val="00BD5AB6"/>
    <w:rsid w:val="00BD68DC"/>
    <w:rsid w:val="00BD6BAA"/>
    <w:rsid w:val="00BD7DE6"/>
    <w:rsid w:val="00BE16AD"/>
    <w:rsid w:val="00BE1CF8"/>
    <w:rsid w:val="00BE434A"/>
    <w:rsid w:val="00BE5DD3"/>
    <w:rsid w:val="00BF2160"/>
    <w:rsid w:val="00BF3842"/>
    <w:rsid w:val="00BF3F29"/>
    <w:rsid w:val="00C02232"/>
    <w:rsid w:val="00C05331"/>
    <w:rsid w:val="00C0582A"/>
    <w:rsid w:val="00C059B5"/>
    <w:rsid w:val="00C05DAE"/>
    <w:rsid w:val="00C06823"/>
    <w:rsid w:val="00C12916"/>
    <w:rsid w:val="00C13E07"/>
    <w:rsid w:val="00C14B0B"/>
    <w:rsid w:val="00C1580A"/>
    <w:rsid w:val="00C15F4D"/>
    <w:rsid w:val="00C207FE"/>
    <w:rsid w:val="00C21817"/>
    <w:rsid w:val="00C22B64"/>
    <w:rsid w:val="00C25788"/>
    <w:rsid w:val="00C27223"/>
    <w:rsid w:val="00C30287"/>
    <w:rsid w:val="00C30A9E"/>
    <w:rsid w:val="00C32C03"/>
    <w:rsid w:val="00C34A53"/>
    <w:rsid w:val="00C35615"/>
    <w:rsid w:val="00C367B4"/>
    <w:rsid w:val="00C37C4D"/>
    <w:rsid w:val="00C458B8"/>
    <w:rsid w:val="00C459DA"/>
    <w:rsid w:val="00C468D2"/>
    <w:rsid w:val="00C5075C"/>
    <w:rsid w:val="00C52AFD"/>
    <w:rsid w:val="00C56009"/>
    <w:rsid w:val="00C566A1"/>
    <w:rsid w:val="00C61B52"/>
    <w:rsid w:val="00C620B3"/>
    <w:rsid w:val="00C632B0"/>
    <w:rsid w:val="00C63A59"/>
    <w:rsid w:val="00C700C5"/>
    <w:rsid w:val="00C70610"/>
    <w:rsid w:val="00C729F1"/>
    <w:rsid w:val="00C83CF9"/>
    <w:rsid w:val="00C8633A"/>
    <w:rsid w:val="00C9032C"/>
    <w:rsid w:val="00C90772"/>
    <w:rsid w:val="00C90E90"/>
    <w:rsid w:val="00C95438"/>
    <w:rsid w:val="00C97165"/>
    <w:rsid w:val="00CA5000"/>
    <w:rsid w:val="00CA675F"/>
    <w:rsid w:val="00CB010E"/>
    <w:rsid w:val="00CB21C7"/>
    <w:rsid w:val="00CB679E"/>
    <w:rsid w:val="00CC1900"/>
    <w:rsid w:val="00CC4773"/>
    <w:rsid w:val="00CC79DB"/>
    <w:rsid w:val="00CD1C3F"/>
    <w:rsid w:val="00CD3DDA"/>
    <w:rsid w:val="00CD633C"/>
    <w:rsid w:val="00CD6360"/>
    <w:rsid w:val="00D0212F"/>
    <w:rsid w:val="00D02C80"/>
    <w:rsid w:val="00D07394"/>
    <w:rsid w:val="00D078D9"/>
    <w:rsid w:val="00D1263B"/>
    <w:rsid w:val="00D12AA6"/>
    <w:rsid w:val="00D21EDC"/>
    <w:rsid w:val="00D22477"/>
    <w:rsid w:val="00D22D30"/>
    <w:rsid w:val="00D2407B"/>
    <w:rsid w:val="00D312A0"/>
    <w:rsid w:val="00D35104"/>
    <w:rsid w:val="00D354E5"/>
    <w:rsid w:val="00D36052"/>
    <w:rsid w:val="00D36E5C"/>
    <w:rsid w:val="00D36F15"/>
    <w:rsid w:val="00D37C5E"/>
    <w:rsid w:val="00D42A24"/>
    <w:rsid w:val="00D4320B"/>
    <w:rsid w:val="00D4384A"/>
    <w:rsid w:val="00D45A25"/>
    <w:rsid w:val="00D55358"/>
    <w:rsid w:val="00D631D2"/>
    <w:rsid w:val="00D655AB"/>
    <w:rsid w:val="00D65775"/>
    <w:rsid w:val="00D66D1E"/>
    <w:rsid w:val="00D70FAC"/>
    <w:rsid w:val="00D715AE"/>
    <w:rsid w:val="00D735CB"/>
    <w:rsid w:val="00D74B8A"/>
    <w:rsid w:val="00D764C7"/>
    <w:rsid w:val="00D80D2E"/>
    <w:rsid w:val="00DA3DE6"/>
    <w:rsid w:val="00DA5844"/>
    <w:rsid w:val="00DA6FE9"/>
    <w:rsid w:val="00DB1FC5"/>
    <w:rsid w:val="00DB2233"/>
    <w:rsid w:val="00DB23E9"/>
    <w:rsid w:val="00DB2632"/>
    <w:rsid w:val="00DB2ED7"/>
    <w:rsid w:val="00DB6168"/>
    <w:rsid w:val="00DC4396"/>
    <w:rsid w:val="00DC4D20"/>
    <w:rsid w:val="00DC641B"/>
    <w:rsid w:val="00DD146D"/>
    <w:rsid w:val="00DD2A61"/>
    <w:rsid w:val="00DD3455"/>
    <w:rsid w:val="00DD6536"/>
    <w:rsid w:val="00DD74A8"/>
    <w:rsid w:val="00DE280A"/>
    <w:rsid w:val="00DE3862"/>
    <w:rsid w:val="00DF02B6"/>
    <w:rsid w:val="00DF0AD4"/>
    <w:rsid w:val="00DF1FD1"/>
    <w:rsid w:val="00DF2396"/>
    <w:rsid w:val="00DF265B"/>
    <w:rsid w:val="00DF362C"/>
    <w:rsid w:val="00DF37E6"/>
    <w:rsid w:val="00DF6CD4"/>
    <w:rsid w:val="00E00030"/>
    <w:rsid w:val="00E007D4"/>
    <w:rsid w:val="00E05836"/>
    <w:rsid w:val="00E058D0"/>
    <w:rsid w:val="00E06CA1"/>
    <w:rsid w:val="00E075EC"/>
    <w:rsid w:val="00E13BB4"/>
    <w:rsid w:val="00E17583"/>
    <w:rsid w:val="00E201A1"/>
    <w:rsid w:val="00E229E3"/>
    <w:rsid w:val="00E23022"/>
    <w:rsid w:val="00E23067"/>
    <w:rsid w:val="00E23992"/>
    <w:rsid w:val="00E240A6"/>
    <w:rsid w:val="00E255CD"/>
    <w:rsid w:val="00E266BD"/>
    <w:rsid w:val="00E27635"/>
    <w:rsid w:val="00E324FF"/>
    <w:rsid w:val="00E34ACD"/>
    <w:rsid w:val="00E35167"/>
    <w:rsid w:val="00E35BF5"/>
    <w:rsid w:val="00E36659"/>
    <w:rsid w:val="00E36925"/>
    <w:rsid w:val="00E43F2B"/>
    <w:rsid w:val="00E47055"/>
    <w:rsid w:val="00E475F7"/>
    <w:rsid w:val="00E52160"/>
    <w:rsid w:val="00E57E37"/>
    <w:rsid w:val="00E61656"/>
    <w:rsid w:val="00E631CF"/>
    <w:rsid w:val="00E64DA0"/>
    <w:rsid w:val="00E65222"/>
    <w:rsid w:val="00E6578A"/>
    <w:rsid w:val="00E67339"/>
    <w:rsid w:val="00E67C13"/>
    <w:rsid w:val="00E7193E"/>
    <w:rsid w:val="00E73E13"/>
    <w:rsid w:val="00E75F8F"/>
    <w:rsid w:val="00E76251"/>
    <w:rsid w:val="00E77464"/>
    <w:rsid w:val="00E777E5"/>
    <w:rsid w:val="00E83681"/>
    <w:rsid w:val="00E84D9C"/>
    <w:rsid w:val="00E86BE6"/>
    <w:rsid w:val="00E91924"/>
    <w:rsid w:val="00E9543D"/>
    <w:rsid w:val="00EA059C"/>
    <w:rsid w:val="00EA0D68"/>
    <w:rsid w:val="00EA1102"/>
    <w:rsid w:val="00EA169C"/>
    <w:rsid w:val="00EB159D"/>
    <w:rsid w:val="00EB2339"/>
    <w:rsid w:val="00EB2501"/>
    <w:rsid w:val="00EB2718"/>
    <w:rsid w:val="00EC0E35"/>
    <w:rsid w:val="00EC1FAF"/>
    <w:rsid w:val="00EC217C"/>
    <w:rsid w:val="00EC3ECA"/>
    <w:rsid w:val="00EC4CBB"/>
    <w:rsid w:val="00EC721E"/>
    <w:rsid w:val="00ED2FC4"/>
    <w:rsid w:val="00ED5BBD"/>
    <w:rsid w:val="00ED6459"/>
    <w:rsid w:val="00ED78D3"/>
    <w:rsid w:val="00EE06F0"/>
    <w:rsid w:val="00EE22FD"/>
    <w:rsid w:val="00EE2547"/>
    <w:rsid w:val="00EE2765"/>
    <w:rsid w:val="00EE2A41"/>
    <w:rsid w:val="00EE2FD9"/>
    <w:rsid w:val="00EE35E4"/>
    <w:rsid w:val="00EE40A6"/>
    <w:rsid w:val="00EE65AB"/>
    <w:rsid w:val="00EF6BFD"/>
    <w:rsid w:val="00EF78F2"/>
    <w:rsid w:val="00F0044B"/>
    <w:rsid w:val="00F02E54"/>
    <w:rsid w:val="00F12481"/>
    <w:rsid w:val="00F16885"/>
    <w:rsid w:val="00F174C0"/>
    <w:rsid w:val="00F1779D"/>
    <w:rsid w:val="00F336D7"/>
    <w:rsid w:val="00F36E9F"/>
    <w:rsid w:val="00F47FEE"/>
    <w:rsid w:val="00F51950"/>
    <w:rsid w:val="00F5313B"/>
    <w:rsid w:val="00F5385B"/>
    <w:rsid w:val="00F56847"/>
    <w:rsid w:val="00F57672"/>
    <w:rsid w:val="00F57A31"/>
    <w:rsid w:val="00F650F7"/>
    <w:rsid w:val="00F658A4"/>
    <w:rsid w:val="00F71008"/>
    <w:rsid w:val="00F7261D"/>
    <w:rsid w:val="00F72AE5"/>
    <w:rsid w:val="00F73101"/>
    <w:rsid w:val="00F73416"/>
    <w:rsid w:val="00F75130"/>
    <w:rsid w:val="00F80ADF"/>
    <w:rsid w:val="00F8207B"/>
    <w:rsid w:val="00F83349"/>
    <w:rsid w:val="00F835F2"/>
    <w:rsid w:val="00F851A6"/>
    <w:rsid w:val="00F85BA0"/>
    <w:rsid w:val="00F85CD2"/>
    <w:rsid w:val="00F8742B"/>
    <w:rsid w:val="00F9076F"/>
    <w:rsid w:val="00F97457"/>
    <w:rsid w:val="00F97849"/>
    <w:rsid w:val="00FA0D2F"/>
    <w:rsid w:val="00FB0326"/>
    <w:rsid w:val="00FB09BA"/>
    <w:rsid w:val="00FB369A"/>
    <w:rsid w:val="00FB3821"/>
    <w:rsid w:val="00FB41A2"/>
    <w:rsid w:val="00FC0055"/>
    <w:rsid w:val="00FC1237"/>
    <w:rsid w:val="00FC16D2"/>
    <w:rsid w:val="00FC4452"/>
    <w:rsid w:val="00FD1AD2"/>
    <w:rsid w:val="00FD6A96"/>
    <w:rsid w:val="00FD6EB0"/>
    <w:rsid w:val="00FE3ACB"/>
    <w:rsid w:val="00FE6AF9"/>
    <w:rsid w:val="00FE7158"/>
    <w:rsid w:val="00FE7782"/>
    <w:rsid w:val="00FE7E07"/>
    <w:rsid w:val="00FF1AD2"/>
    <w:rsid w:val="00FF241A"/>
    <w:rsid w:val="00FF4031"/>
    <w:rsid w:val="00FF7A40"/>
    <w:rsid w:val="00FF7E7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E9213EF9-40E8-4BB2-9944-F6819B3C5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05DAE"/>
    <w:rPr>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rsid w:val="00727D46"/>
    <w:pPr>
      <w:tabs>
        <w:tab w:val="center" w:pos="4536"/>
        <w:tab w:val="right" w:pos="9072"/>
      </w:tabs>
    </w:pPr>
  </w:style>
  <w:style w:type="paragraph" w:styleId="Pta">
    <w:name w:val="footer"/>
    <w:basedOn w:val="Normlny"/>
    <w:rsid w:val="00727D46"/>
    <w:pPr>
      <w:tabs>
        <w:tab w:val="center" w:pos="4536"/>
        <w:tab w:val="right" w:pos="9072"/>
      </w:tabs>
    </w:pPr>
  </w:style>
  <w:style w:type="table" w:styleId="Mriekatabuky">
    <w:name w:val="Table Grid"/>
    <w:basedOn w:val="Normlnatabuka"/>
    <w:rsid w:val="00EA16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ostrany">
    <w:name w:val="page number"/>
    <w:basedOn w:val="Predvolenpsmoodseku"/>
    <w:rsid w:val="005E4976"/>
  </w:style>
  <w:style w:type="paragraph" w:styleId="Odsekzoznamu">
    <w:name w:val="List Paragraph"/>
    <w:basedOn w:val="Normlny"/>
    <w:uiPriority w:val="34"/>
    <w:qFormat/>
    <w:rsid w:val="00D4320B"/>
    <w:pPr>
      <w:spacing w:after="200" w:line="276" w:lineRule="auto"/>
      <w:ind w:left="720"/>
      <w:contextualSpacing/>
    </w:pPr>
    <w:rPr>
      <w:rFonts w:ascii="Calibri" w:hAnsi="Calibri"/>
      <w:sz w:val="22"/>
      <w:szCs w:val="22"/>
      <w:lang w:val="en-US" w:eastAsia="en-US" w:bidi="en-US"/>
    </w:rPr>
  </w:style>
  <w:style w:type="character" w:styleId="Siln">
    <w:name w:val="Strong"/>
    <w:uiPriority w:val="22"/>
    <w:qFormat/>
    <w:rsid w:val="007C4D02"/>
    <w:rPr>
      <w:b/>
      <w:bCs/>
    </w:rPr>
  </w:style>
  <w:style w:type="character" w:styleId="Zvraznenie">
    <w:name w:val="Emphasis"/>
    <w:uiPriority w:val="20"/>
    <w:qFormat/>
    <w:rsid w:val="007C4D02"/>
    <w:rPr>
      <w:i/>
      <w:iCs/>
    </w:rPr>
  </w:style>
  <w:style w:type="table" w:styleId="Elegantntabuka">
    <w:name w:val="Table Elegant"/>
    <w:basedOn w:val="Normlnatabuka"/>
    <w:rsid w:val="003C5CE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Zkladntext2">
    <w:name w:val="Body Text 2"/>
    <w:basedOn w:val="Normlny"/>
    <w:link w:val="Zkladntext2Char"/>
    <w:rsid w:val="00AB51F6"/>
    <w:pPr>
      <w:spacing w:after="120" w:line="480" w:lineRule="auto"/>
    </w:pPr>
    <w:rPr>
      <w:sz w:val="20"/>
      <w:szCs w:val="20"/>
    </w:rPr>
  </w:style>
  <w:style w:type="character" w:customStyle="1" w:styleId="Zkladntext2Char">
    <w:name w:val="Základný text 2 Char"/>
    <w:basedOn w:val="Predvolenpsmoodseku"/>
    <w:link w:val="Zkladntext2"/>
    <w:rsid w:val="00AB51F6"/>
  </w:style>
  <w:style w:type="paragraph" w:styleId="Textbubliny">
    <w:name w:val="Balloon Text"/>
    <w:basedOn w:val="Normlny"/>
    <w:link w:val="TextbublinyChar"/>
    <w:rsid w:val="001F4583"/>
    <w:rPr>
      <w:rFonts w:ascii="Segoe UI" w:hAnsi="Segoe UI"/>
      <w:sz w:val="18"/>
      <w:szCs w:val="18"/>
      <w:lang w:val="x-none" w:eastAsia="x-none"/>
    </w:rPr>
  </w:style>
  <w:style w:type="character" w:customStyle="1" w:styleId="TextbublinyChar">
    <w:name w:val="Text bubliny Char"/>
    <w:link w:val="Textbubliny"/>
    <w:rsid w:val="001F4583"/>
    <w:rPr>
      <w:rFonts w:ascii="Segoe UI" w:hAnsi="Segoe UI" w:cs="Segoe UI"/>
      <w:sz w:val="18"/>
      <w:szCs w:val="18"/>
    </w:rPr>
  </w:style>
  <w:style w:type="paragraph" w:customStyle="1" w:styleId="Pismenka">
    <w:name w:val="Pismenka"/>
    <w:basedOn w:val="Zkladntext"/>
    <w:rsid w:val="001B68C3"/>
    <w:pPr>
      <w:tabs>
        <w:tab w:val="num" w:pos="426"/>
      </w:tabs>
      <w:spacing w:after="0"/>
      <w:ind w:left="426" w:hanging="426"/>
      <w:jc w:val="both"/>
    </w:pPr>
    <w:rPr>
      <w:b/>
      <w:sz w:val="18"/>
      <w:szCs w:val="20"/>
    </w:rPr>
  </w:style>
  <w:style w:type="paragraph" w:styleId="Zkladntext">
    <w:name w:val="Body Text"/>
    <w:basedOn w:val="Normlny"/>
    <w:link w:val="ZkladntextChar"/>
    <w:rsid w:val="001B68C3"/>
    <w:pPr>
      <w:spacing w:after="120"/>
    </w:pPr>
    <w:rPr>
      <w:lang w:val="x-none" w:eastAsia="x-none"/>
    </w:rPr>
  </w:style>
  <w:style w:type="character" w:customStyle="1" w:styleId="ZkladntextChar">
    <w:name w:val="Základný text Char"/>
    <w:link w:val="Zkladntext"/>
    <w:rsid w:val="001B68C3"/>
    <w:rPr>
      <w:sz w:val="24"/>
      <w:szCs w:val="24"/>
    </w:rPr>
  </w:style>
  <w:style w:type="paragraph" w:styleId="Normlnywebov">
    <w:name w:val="Normal (Web)"/>
    <w:basedOn w:val="Normlny"/>
    <w:uiPriority w:val="99"/>
    <w:unhideWhenUsed/>
    <w:rsid w:val="00260FFE"/>
    <w:pPr>
      <w:spacing w:before="100" w:beforeAutospacing="1" w:after="100" w:afterAutospacing="1"/>
    </w:pPr>
    <w:rPr>
      <w:lang w:val="cs-CZ" w:eastAsia="cs-CZ"/>
    </w:rPr>
  </w:style>
  <w:style w:type="character" w:customStyle="1" w:styleId="apple-converted-space">
    <w:name w:val="apple-converted-space"/>
    <w:basedOn w:val="Predvolenpsmoodseku"/>
    <w:rsid w:val="00FD6EB0"/>
  </w:style>
  <w:style w:type="character" w:customStyle="1" w:styleId="HlavikaChar">
    <w:name w:val="Hlavička Char"/>
    <w:link w:val="Hlavika"/>
    <w:uiPriority w:val="99"/>
    <w:rsid w:val="00545511"/>
    <w:rPr>
      <w:sz w:val="24"/>
      <w:szCs w:val="24"/>
      <w:lang w:val="sk-SK"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905626">
      <w:bodyDiv w:val="1"/>
      <w:marLeft w:val="0"/>
      <w:marRight w:val="0"/>
      <w:marTop w:val="0"/>
      <w:marBottom w:val="0"/>
      <w:divBdr>
        <w:top w:val="none" w:sz="0" w:space="0" w:color="auto"/>
        <w:left w:val="none" w:sz="0" w:space="0" w:color="auto"/>
        <w:bottom w:val="none" w:sz="0" w:space="0" w:color="auto"/>
        <w:right w:val="none" w:sz="0" w:space="0" w:color="auto"/>
      </w:divBdr>
    </w:div>
    <w:div w:id="126359375">
      <w:bodyDiv w:val="1"/>
      <w:marLeft w:val="0"/>
      <w:marRight w:val="0"/>
      <w:marTop w:val="0"/>
      <w:marBottom w:val="0"/>
      <w:divBdr>
        <w:top w:val="none" w:sz="0" w:space="0" w:color="auto"/>
        <w:left w:val="none" w:sz="0" w:space="0" w:color="auto"/>
        <w:bottom w:val="none" w:sz="0" w:space="0" w:color="auto"/>
        <w:right w:val="none" w:sz="0" w:space="0" w:color="auto"/>
      </w:divBdr>
    </w:div>
    <w:div w:id="155655778">
      <w:bodyDiv w:val="1"/>
      <w:marLeft w:val="0"/>
      <w:marRight w:val="0"/>
      <w:marTop w:val="0"/>
      <w:marBottom w:val="0"/>
      <w:divBdr>
        <w:top w:val="none" w:sz="0" w:space="0" w:color="auto"/>
        <w:left w:val="none" w:sz="0" w:space="0" w:color="auto"/>
        <w:bottom w:val="none" w:sz="0" w:space="0" w:color="auto"/>
        <w:right w:val="none" w:sz="0" w:space="0" w:color="auto"/>
      </w:divBdr>
    </w:div>
    <w:div w:id="187833861">
      <w:bodyDiv w:val="1"/>
      <w:marLeft w:val="0"/>
      <w:marRight w:val="0"/>
      <w:marTop w:val="0"/>
      <w:marBottom w:val="0"/>
      <w:divBdr>
        <w:top w:val="none" w:sz="0" w:space="0" w:color="auto"/>
        <w:left w:val="none" w:sz="0" w:space="0" w:color="auto"/>
        <w:bottom w:val="none" w:sz="0" w:space="0" w:color="auto"/>
        <w:right w:val="none" w:sz="0" w:space="0" w:color="auto"/>
      </w:divBdr>
    </w:div>
    <w:div w:id="472255230">
      <w:bodyDiv w:val="1"/>
      <w:marLeft w:val="0"/>
      <w:marRight w:val="0"/>
      <w:marTop w:val="0"/>
      <w:marBottom w:val="0"/>
      <w:divBdr>
        <w:top w:val="none" w:sz="0" w:space="0" w:color="auto"/>
        <w:left w:val="none" w:sz="0" w:space="0" w:color="auto"/>
        <w:bottom w:val="none" w:sz="0" w:space="0" w:color="auto"/>
        <w:right w:val="none" w:sz="0" w:space="0" w:color="auto"/>
      </w:divBdr>
    </w:div>
    <w:div w:id="572619650">
      <w:bodyDiv w:val="1"/>
      <w:marLeft w:val="0"/>
      <w:marRight w:val="0"/>
      <w:marTop w:val="0"/>
      <w:marBottom w:val="0"/>
      <w:divBdr>
        <w:top w:val="none" w:sz="0" w:space="0" w:color="auto"/>
        <w:left w:val="none" w:sz="0" w:space="0" w:color="auto"/>
        <w:bottom w:val="none" w:sz="0" w:space="0" w:color="auto"/>
        <w:right w:val="none" w:sz="0" w:space="0" w:color="auto"/>
      </w:divBdr>
    </w:div>
    <w:div w:id="1327437921">
      <w:bodyDiv w:val="1"/>
      <w:marLeft w:val="0"/>
      <w:marRight w:val="0"/>
      <w:marTop w:val="0"/>
      <w:marBottom w:val="0"/>
      <w:divBdr>
        <w:top w:val="none" w:sz="0" w:space="0" w:color="auto"/>
        <w:left w:val="none" w:sz="0" w:space="0" w:color="auto"/>
        <w:bottom w:val="none" w:sz="0" w:space="0" w:color="auto"/>
        <w:right w:val="none" w:sz="0" w:space="0" w:color="auto"/>
      </w:divBdr>
    </w:div>
    <w:div w:id="1347289358">
      <w:bodyDiv w:val="1"/>
      <w:marLeft w:val="0"/>
      <w:marRight w:val="0"/>
      <w:marTop w:val="0"/>
      <w:marBottom w:val="0"/>
      <w:divBdr>
        <w:top w:val="none" w:sz="0" w:space="0" w:color="auto"/>
        <w:left w:val="none" w:sz="0" w:space="0" w:color="auto"/>
        <w:bottom w:val="none" w:sz="0" w:space="0" w:color="auto"/>
        <w:right w:val="none" w:sz="0" w:space="0" w:color="auto"/>
      </w:divBdr>
    </w:div>
    <w:div w:id="1556234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image" Target="https://encrypted-tbn3.gstatic.com/images?q=tbn:ANd9GcSDjqbodHBD3imY40Oh1so3J9uhwPYVu9dfLrLNHwfMVqtS46H0"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http://www.mesta-obce.sk/imgs/map/510467" TargetMode="External"/><Relationship Id="rId17"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jpeg"/><Relationship Id="rId19" Type="http://schemas.openxmlformats.org/officeDocument/2006/relationships/image" Target="media/image6.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9B13A555-B8DD-4B16-872A-E4862509B2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21</Pages>
  <Words>6291</Words>
  <Characters>35865</Characters>
  <Application>Microsoft Office Word</Application>
  <DocSecurity>0</DocSecurity>
  <Lines>298</Lines>
  <Paragraphs>84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Výročná správa obce Hybe</vt:lpstr>
      <vt:lpstr>Výročná správa obce Hybe</vt:lpstr>
    </vt:vector>
  </TitlesOfParts>
  <Company>home</Company>
  <LinksUpToDate>false</LinksUpToDate>
  <CharactersWithSpaces>42072</CharactersWithSpaces>
  <SharedDoc>false</SharedDoc>
  <HLinks>
    <vt:vector size="18" baseType="variant">
      <vt:variant>
        <vt:i4>327705</vt:i4>
      </vt:variant>
      <vt:variant>
        <vt:i4>-1</vt:i4>
      </vt:variant>
      <vt:variant>
        <vt:i4>1034</vt:i4>
      </vt:variant>
      <vt:variant>
        <vt:i4>1</vt:i4>
      </vt:variant>
      <vt:variant>
        <vt:lpwstr>http://www.hornyliptov.eu/sk/photoloader/608/720x720</vt:lpwstr>
      </vt:variant>
      <vt:variant>
        <vt:lpwstr/>
      </vt:variant>
      <vt:variant>
        <vt:i4>786458</vt:i4>
      </vt:variant>
      <vt:variant>
        <vt:i4>-1</vt:i4>
      </vt:variant>
      <vt:variant>
        <vt:i4>1035</vt:i4>
      </vt:variant>
      <vt:variant>
        <vt:i4>1</vt:i4>
      </vt:variant>
      <vt:variant>
        <vt:lpwstr>http://www.hornyliptov.eu/sk/photoloader/631/720x720</vt:lpwstr>
      </vt:variant>
      <vt:variant>
        <vt:lpwstr/>
      </vt:variant>
      <vt:variant>
        <vt:i4>524312</vt:i4>
      </vt:variant>
      <vt:variant>
        <vt:i4>-1</vt:i4>
      </vt:variant>
      <vt:variant>
        <vt:i4>1036</vt:i4>
      </vt:variant>
      <vt:variant>
        <vt:i4>1</vt:i4>
      </vt:variant>
      <vt:variant>
        <vt:lpwstr>http://www.hornyliptov.eu/sk/photoloader/615/720x720</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Výročná správa obce Hybe</dc:title>
  <dc:subject/>
  <dc:creator>Terka</dc:creator>
  <cp:keywords/>
  <cp:lastModifiedBy>p. Šuňavcová</cp:lastModifiedBy>
  <cp:revision>4</cp:revision>
  <cp:lastPrinted>2016-11-09T08:13:00Z</cp:lastPrinted>
  <dcterms:created xsi:type="dcterms:W3CDTF">2016-11-07T10:38:00Z</dcterms:created>
  <dcterms:modified xsi:type="dcterms:W3CDTF">2016-11-09T08:14:00Z</dcterms:modified>
</cp:coreProperties>
</file>