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F27C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MIL Slovakia</w:t>
            </w:r>
            <w:r w:rsidR="009A03FA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F27C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Františkánske námestie 3,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7F27C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9A03FA">
              <w:rPr>
                <w:rFonts w:ascii="Arial Narrow" w:hAnsi="Arial Narrow" w:cs="Arial Narrow"/>
                <w:sz w:val="22"/>
                <w:szCs w:val="22"/>
              </w:rPr>
              <w:t>o obchodného registra</w:t>
            </w:r>
            <w:r w:rsidR="007F27C2">
              <w:rPr>
                <w:rFonts w:ascii="Arial Narrow" w:hAnsi="Arial Narrow" w:cs="Arial Narrow"/>
                <w:sz w:val="22"/>
                <w:szCs w:val="22"/>
              </w:rPr>
              <w:t>: 19.06.2008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F27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programovanie, poradenstvo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7F27C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173 834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7F27C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354 588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CAE" w:rsidRDefault="00AB6CAE">
      <w:r>
        <w:separator/>
      </w:r>
    </w:p>
  </w:endnote>
  <w:endnote w:type="continuationSeparator" w:id="0">
    <w:p w:rsidR="00AB6CAE" w:rsidRDefault="00AB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F27C2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CAE" w:rsidRDefault="00AB6CAE">
      <w:r>
        <w:separator/>
      </w:r>
    </w:p>
  </w:footnote>
  <w:footnote w:type="continuationSeparator" w:id="0">
    <w:p w:rsidR="00AB6CAE" w:rsidRDefault="00AB6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F27C2">
      <w:rPr>
        <w:rFonts w:ascii="Arial" w:hAnsi="Arial" w:cs="Arial"/>
        <w:sz w:val="22"/>
        <w:szCs w:val="22"/>
        <w:bdr w:val="single" w:sz="4" w:space="0" w:color="auto" w:frame="1"/>
      </w:rPr>
      <w:t>44240198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F27C2">
      <w:rPr>
        <w:rFonts w:ascii="Arial" w:hAnsi="Arial" w:cs="Arial"/>
        <w:sz w:val="22"/>
        <w:szCs w:val="22"/>
        <w:bdr w:val="single" w:sz="4" w:space="0" w:color="auto" w:frame="1"/>
      </w:rPr>
      <w:t>2022718236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27C2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682E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60422-F517-4B97-B7AE-D67255A52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2016-03-06T14:50:00Z</cp:lastPrinted>
  <dcterms:created xsi:type="dcterms:W3CDTF">2016-12-10T15:00:00Z</dcterms:created>
  <dcterms:modified xsi:type="dcterms:W3CDTF">2016-12-10T15:01:00Z</dcterms:modified>
</cp:coreProperties>
</file>