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20C" w:rsidRDefault="0044700B" w:rsidP="0044700B">
      <w:pPr>
        <w:rPr>
          <w:b/>
          <w:sz w:val="52"/>
          <w:szCs w:val="52"/>
        </w:rPr>
      </w:pPr>
      <w:r>
        <w:rPr>
          <w:b/>
          <w:noProof/>
          <w:sz w:val="52"/>
          <w:szCs w:val="5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899795</wp:posOffset>
            </wp:positionH>
            <wp:positionV relativeFrom="paragraph">
              <wp:posOffset>899795</wp:posOffset>
            </wp:positionV>
            <wp:extent cx="1028700" cy="1143000"/>
            <wp:effectExtent l="19050" t="0" r="0" b="0"/>
            <wp:wrapSquare wrapText="right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F020C" w:rsidRDefault="00CF020C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O B E C </w:t>
      </w:r>
    </w:p>
    <w:p w:rsidR="00CF020C" w:rsidRDefault="0044700B" w:rsidP="00567E9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 H R AD Y</w:t>
      </w:r>
    </w:p>
    <w:p w:rsidR="00CF020C" w:rsidRDefault="00CF020C" w:rsidP="00567E9A">
      <w:pPr>
        <w:jc w:val="center"/>
        <w:rPr>
          <w:b/>
          <w:sz w:val="52"/>
          <w:szCs w:val="52"/>
        </w:rPr>
      </w:pPr>
    </w:p>
    <w:p w:rsidR="00CF020C" w:rsidRDefault="00CF020C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</w:p>
    <w:p w:rsidR="0044700B" w:rsidRDefault="0044700B" w:rsidP="00567E9A">
      <w:pPr>
        <w:jc w:val="center"/>
        <w:rPr>
          <w:b/>
          <w:sz w:val="52"/>
          <w:szCs w:val="52"/>
        </w:rPr>
      </w:pPr>
    </w:p>
    <w:p w:rsidR="00567E9A" w:rsidRDefault="00567E9A" w:rsidP="00567E9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567E9A" w:rsidRDefault="00567E9A" w:rsidP="00567E9A">
      <w:pPr>
        <w:jc w:val="center"/>
        <w:rPr>
          <w:b/>
          <w:sz w:val="52"/>
          <w:szCs w:val="52"/>
        </w:rPr>
      </w:pPr>
    </w:p>
    <w:p w:rsidR="00567E9A" w:rsidRDefault="00567E9A" w:rsidP="00567E9A">
      <w:pPr>
        <w:jc w:val="center"/>
        <w:rPr>
          <w:b/>
          <w:sz w:val="52"/>
          <w:szCs w:val="52"/>
        </w:rPr>
      </w:pPr>
    </w:p>
    <w:p w:rsidR="00567E9A" w:rsidRDefault="00567E9A" w:rsidP="00567E9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926924">
        <w:rPr>
          <w:b/>
          <w:sz w:val="52"/>
          <w:szCs w:val="52"/>
        </w:rPr>
        <w:t>5</w:t>
      </w: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567E9A">
      <w:pPr>
        <w:jc w:val="center"/>
        <w:rPr>
          <w:b/>
          <w:sz w:val="44"/>
          <w:szCs w:val="44"/>
        </w:rPr>
      </w:pPr>
    </w:p>
    <w:p w:rsidR="00567E9A" w:rsidRDefault="00567E9A" w:rsidP="0044700B">
      <w:pPr>
        <w:tabs>
          <w:tab w:val="left" w:pos="5460"/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  <w:r w:rsidR="0044700B">
        <w:rPr>
          <w:b/>
          <w:sz w:val="44"/>
          <w:szCs w:val="44"/>
        </w:rPr>
        <w:t>Jozef Kubik</w:t>
      </w:r>
    </w:p>
    <w:p w:rsidR="00567E9A" w:rsidRDefault="0044700B" w:rsidP="0044700B">
      <w:pPr>
        <w:tabs>
          <w:tab w:val="left" w:pos="5475"/>
          <w:tab w:val="left" w:pos="67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  <w:t>starosta obce</w:t>
      </w:r>
      <w:r>
        <w:rPr>
          <w:b/>
          <w:sz w:val="44"/>
          <w:szCs w:val="44"/>
        </w:rPr>
        <w:tab/>
      </w:r>
      <w:r w:rsidR="00567E9A">
        <w:rPr>
          <w:b/>
          <w:sz w:val="44"/>
          <w:szCs w:val="44"/>
        </w:rPr>
        <w:t xml:space="preserve">                                                           </w:t>
      </w:r>
    </w:p>
    <w:p w:rsidR="00567E9A" w:rsidRPr="0044700B" w:rsidRDefault="00567E9A" w:rsidP="0044700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 </w:t>
      </w:r>
      <w:r w:rsidR="0044700B">
        <w:rPr>
          <w:b/>
          <w:sz w:val="44"/>
          <w:szCs w:val="44"/>
        </w:rPr>
        <w:t xml:space="preserve">                    </w:t>
      </w:r>
    </w:p>
    <w:p w:rsidR="00567E9A" w:rsidRDefault="00567E9A" w:rsidP="006505D1">
      <w:pPr>
        <w:pStyle w:val="Nadpis2"/>
      </w:pPr>
      <w:r>
        <w:lastRenderedPageBreak/>
        <w:t>OBSAH</w:t>
      </w:r>
      <w:r>
        <w:tab/>
      </w:r>
    </w:p>
    <w:p w:rsidR="00926924" w:rsidRDefault="00567E9A" w:rsidP="00567E9A">
      <w:pPr>
        <w:tabs>
          <w:tab w:val="right" w:pos="8820"/>
        </w:tabs>
        <w:spacing w:line="360" w:lineRule="auto"/>
        <w:jc w:val="both"/>
      </w:pPr>
      <w:r>
        <w:t>1. Základná charakteristika obce</w:t>
      </w:r>
    </w:p>
    <w:p w:rsidR="00567E9A" w:rsidRDefault="00926924" w:rsidP="00567E9A">
      <w:pPr>
        <w:tabs>
          <w:tab w:val="right" w:pos="8820"/>
        </w:tabs>
        <w:spacing w:line="360" w:lineRule="auto"/>
        <w:jc w:val="both"/>
      </w:pPr>
      <w:r>
        <w:t xml:space="preserve">    1.1. Identifikačné údaje obce</w:t>
      </w:r>
      <w:r w:rsidR="00567E9A"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2</w:t>
      </w:r>
      <w:r>
        <w:t xml:space="preserve">   Geografické údaje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3</w:t>
      </w:r>
      <w:r>
        <w:t xml:space="preserve">   Demografické údaje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4</w:t>
      </w:r>
      <w:r>
        <w:t xml:space="preserve">   Ekonomické údaje</w:t>
      </w:r>
      <w:r>
        <w:tab/>
      </w:r>
    </w:p>
    <w:p w:rsidR="00567E9A" w:rsidRDefault="000E0722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5</w:t>
      </w:r>
      <w:r>
        <w:t xml:space="preserve">   Symboly obce</w:t>
      </w:r>
      <w:r w:rsidR="00567E9A"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6</w:t>
      </w:r>
      <w:r>
        <w:t xml:space="preserve">   Pamiatky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7</w:t>
      </w:r>
      <w:r>
        <w:t xml:space="preserve">   Výchova a vzdelávanie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8</w:t>
      </w:r>
      <w:r w:rsidR="000E0722">
        <w:t xml:space="preserve"> </w:t>
      </w:r>
      <w:r>
        <w:t xml:space="preserve"> Zdravotníctvo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9</w:t>
      </w:r>
      <w:r>
        <w:t xml:space="preserve"> Sociálne zabezpečenie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6924">
        <w:t>10</w:t>
      </w:r>
      <w:r w:rsidR="000E0722">
        <w:t xml:space="preserve"> </w:t>
      </w:r>
      <w:r>
        <w:t xml:space="preserve"> Kultúra</w:t>
      </w:r>
      <w:r w:rsidR="00193FAD">
        <w:t xml:space="preserve"> a šport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926924">
        <w:t>1</w:t>
      </w:r>
      <w:r>
        <w:t xml:space="preserve"> Hospodárstvo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926924">
        <w:t>2</w:t>
      </w:r>
      <w:r>
        <w:t xml:space="preserve"> Organizačná štruktúra obce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A55181">
        <w:t>5</w:t>
      </w:r>
      <w:r>
        <w:t xml:space="preserve"> a jeho plnenie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Plnenie príjmov za rok 201</w:t>
      </w:r>
      <w:r w:rsidR="00A55181">
        <w:t>5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Čerpanie výdavkov za rok 201</w:t>
      </w:r>
      <w:r w:rsidR="00A55181">
        <w:t>5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Plán rozpočtu na roky 201</w:t>
      </w:r>
      <w:r w:rsidR="00A55181">
        <w:t>6</w:t>
      </w:r>
      <w:r>
        <w:t xml:space="preserve"> - 201</w:t>
      </w:r>
      <w:r w:rsidR="00A55181">
        <w:t>8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A55181">
        <w:t>5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567E9A" w:rsidRDefault="00567E9A" w:rsidP="00567E9A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C7250" w:rsidRDefault="00567E9A" w:rsidP="00567E9A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   Poskytnuté dotácie</w:t>
      </w:r>
      <w:r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0E0722">
        <w:t xml:space="preserve">   </w:t>
      </w:r>
      <w:r>
        <w:t>Významné investičné akcie v roku 201</w:t>
      </w:r>
      <w:r w:rsidR="00A55181">
        <w:t>5</w:t>
      </w:r>
      <w:r>
        <w:tab/>
      </w:r>
    </w:p>
    <w:p w:rsidR="00567E9A" w:rsidRDefault="000E0722" w:rsidP="00567E9A">
      <w:pPr>
        <w:tabs>
          <w:tab w:val="right" w:pos="8820"/>
        </w:tabs>
        <w:spacing w:line="360" w:lineRule="auto"/>
        <w:jc w:val="both"/>
      </w:pPr>
      <w:r>
        <w:t xml:space="preserve">       </w:t>
      </w:r>
      <w:r w:rsidR="00567E9A">
        <w:t>Predpokladaný budúci vývoj činnosti</w:t>
      </w:r>
      <w:r w:rsidR="00567E9A">
        <w:tab/>
      </w:r>
    </w:p>
    <w:p w:rsidR="00567E9A" w:rsidRDefault="00567E9A" w:rsidP="00567E9A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0E0722">
        <w:t xml:space="preserve">    </w:t>
      </w:r>
      <w:r>
        <w:t>Udalosti osobitného významu po skončení účtovného obdobia</w:t>
      </w:r>
      <w:r>
        <w:tab/>
      </w:r>
    </w:p>
    <w:p w:rsidR="00926924" w:rsidRDefault="00926924" w:rsidP="00567E9A">
      <w:pPr>
        <w:spacing w:line="360" w:lineRule="auto"/>
        <w:jc w:val="both"/>
        <w:rPr>
          <w:b/>
          <w:sz w:val="28"/>
          <w:szCs w:val="28"/>
        </w:rPr>
      </w:pPr>
    </w:p>
    <w:p w:rsidR="00926924" w:rsidRDefault="00926924" w:rsidP="00567E9A">
      <w:pPr>
        <w:spacing w:line="360" w:lineRule="auto"/>
        <w:jc w:val="both"/>
        <w:rPr>
          <w:b/>
          <w:sz w:val="28"/>
          <w:szCs w:val="28"/>
        </w:rPr>
      </w:pPr>
    </w:p>
    <w:p w:rsidR="00567E9A" w:rsidRPr="002C7342" w:rsidRDefault="00567E9A" w:rsidP="00567E9A">
      <w:pPr>
        <w:spacing w:line="360" w:lineRule="auto"/>
        <w:jc w:val="both"/>
        <w:rPr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lastRenderedPageBreak/>
        <w:t xml:space="preserve">1. Základná charakteristika Obce Ohrady </w:t>
      </w:r>
    </w:p>
    <w:p w:rsidR="00567E9A" w:rsidRDefault="00567E9A" w:rsidP="00567E9A">
      <w:pPr>
        <w:jc w:val="both"/>
      </w:pPr>
      <w:r>
        <w:t xml:space="preserve">     </w:t>
      </w:r>
    </w:p>
    <w:p w:rsidR="00567E9A" w:rsidRDefault="00567E9A" w:rsidP="00567E9A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Obec je právnickou osobou, ktorá za podmienok ustanovených zákonom samostatne hospodári </w:t>
      </w:r>
      <w:r w:rsidR="00926924">
        <w:t xml:space="preserve">           </w:t>
      </w:r>
      <w:r>
        <w:t>s vlastným majetkom a s vlastnými príjmami. Základnou úlohou obce pri výkone samosprávy je starostlivosť o všestranný rozvoj jej územia a o potreby jej obyvateľov. Obec sa nachádza v juhozápadnej časti Slovenskej republiky. Z hľadiska územnosprávneho členenia SR obec Ohrady na úrovni NUTS 3 patrí do Trnavského kraja, na úrovni okresov obec sa nachádza v okrese Dunajská Streda.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</w:pP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rPr>
          <w:b/>
        </w:rPr>
        <w:t>1.1. Identifik</w:t>
      </w:r>
      <w:r>
        <w:rPr>
          <w:b/>
        </w:rPr>
        <w:t>a</w:t>
      </w:r>
      <w:r w:rsidRPr="005054AE">
        <w:rPr>
          <w:b/>
        </w:rPr>
        <w:t>čné údaje obce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Názov</w:t>
      </w:r>
      <w:r>
        <w:rPr>
          <w:b/>
        </w:rPr>
        <w:t>:     Obec Ohrady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Sídlo</w:t>
      </w:r>
      <w:r>
        <w:rPr>
          <w:b/>
        </w:rPr>
        <w:t>:       930 12 Ohrady, Nový rad č.267/8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IČO</w:t>
      </w:r>
      <w:r>
        <w:rPr>
          <w:b/>
        </w:rPr>
        <w:t>:        00305634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DIČ</w:t>
      </w:r>
      <w:r>
        <w:rPr>
          <w:b/>
        </w:rPr>
        <w:t>:        2021139769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Telefón</w:t>
      </w:r>
      <w:r>
        <w:rPr>
          <w:b/>
        </w:rPr>
        <w:t>:   031/5585125</w:t>
      </w:r>
    </w:p>
    <w:p w:rsid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>
        <w:t>E-m</w:t>
      </w:r>
      <w:r w:rsidRPr="005054AE">
        <w:t>ail:</w:t>
      </w:r>
      <w:r>
        <w:rPr>
          <w:b/>
        </w:rPr>
        <w:t xml:space="preserve">     </w:t>
      </w:r>
      <w:hyperlink r:id="rId9" w:history="1">
        <w:r w:rsidRPr="00903879">
          <w:rPr>
            <w:rStyle w:val="Hypertextovprepojenie"/>
            <w:b/>
          </w:rPr>
          <w:t>ocuohrady@stonline.sk</w:t>
        </w:r>
      </w:hyperlink>
    </w:p>
    <w:p w:rsidR="005054AE" w:rsidRPr="005054AE" w:rsidRDefault="005054AE" w:rsidP="00567E9A">
      <w:pPr>
        <w:widowControl w:val="0"/>
        <w:autoSpaceDE w:val="0"/>
        <w:autoSpaceDN w:val="0"/>
        <w:adjustRightInd w:val="0"/>
        <w:jc w:val="both"/>
        <w:rPr>
          <w:b/>
        </w:rPr>
      </w:pPr>
      <w:r w:rsidRPr="005054AE">
        <w:t>Webová stránka</w:t>
      </w:r>
      <w:r>
        <w:rPr>
          <w:b/>
        </w:rPr>
        <w:t xml:space="preserve">: www.obecohrady.sk </w:t>
      </w:r>
    </w:p>
    <w:p w:rsidR="00926924" w:rsidRDefault="00926924" w:rsidP="00567E9A">
      <w:pPr>
        <w:widowControl w:val="0"/>
        <w:autoSpaceDE w:val="0"/>
        <w:autoSpaceDN w:val="0"/>
        <w:adjustRightInd w:val="0"/>
        <w:jc w:val="both"/>
      </w:pPr>
    </w:p>
    <w:p w:rsidR="00567E9A" w:rsidRDefault="00567E9A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1.2 </w:t>
      </w:r>
      <w:r w:rsidR="00567E9A">
        <w:rPr>
          <w:b/>
        </w:rPr>
        <w:t>Geografické údaje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</w:pPr>
      <w:r>
        <w:t>Geografická poloha obce : Územie obce je súčasťou Alpsko-Himalájskej sústavy, v rámci nej je súčasťou podsústavy Panónska panva, provincie Západopanónska panva, subprovincie Malá Dunajská kotlina, oblasti Podunajská nížina a celku Podunajská rovina. Katastrálne územie obce sa nachádza v strednej časti okresu Dunajská Streda. V katastrálnom území obce sa okrem hlavnej sídelnej jednotky nachádza menšia lokalita rozptýleného osídlenia Ostrov</w:t>
      </w:r>
      <w:r w:rsidR="000D524B">
        <w:t xml:space="preserve">. 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Susedné mestá a obce :</w:t>
      </w:r>
      <w:r w:rsidR="000D524B">
        <w:t xml:space="preserve"> Obec Ohrady zo severu susedí s obcami Horné Mýto a jahodná, z východnej strany s obcou Trhová Hradská, zo západu s obcami Dunajský Klátov a Veľké Dvorníky, kým z južnej strany susedí s obcami Kútniky a Dolný Bar. Leží cca 6 km juhovýchodne od mesta Dunajská Streda.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Celková rozloha obce :</w:t>
      </w:r>
      <w:r w:rsidR="000D524B">
        <w:t xml:space="preserve"> 14 766 269 m2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Nadmorská výška :</w:t>
      </w:r>
      <w:r w:rsidR="000D524B">
        <w:t xml:space="preserve"> 113 m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  <w:rPr>
          <w:b/>
        </w:rPr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1.3 </w:t>
      </w:r>
      <w:r w:rsidR="00567E9A">
        <w:rPr>
          <w:b/>
        </w:rPr>
        <w:t xml:space="preserve">Demografické údaje 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</w:pPr>
      <w:r>
        <w:t>Hustota  a počet obyvateľov</w:t>
      </w:r>
      <w:r w:rsidR="00E07F39">
        <w:t xml:space="preserve">: </w:t>
      </w:r>
      <w:r w:rsidR="000D524B">
        <w:t xml:space="preserve"> počet obyvateľov k 31.12.201</w:t>
      </w:r>
      <w:r w:rsidR="005054AE">
        <w:t>5</w:t>
      </w:r>
      <w:r w:rsidR="000D524B">
        <w:t xml:space="preserve"> je </w:t>
      </w:r>
      <w:r w:rsidR="000D524B" w:rsidRPr="00E07F39">
        <w:t>12</w:t>
      </w:r>
      <w:r w:rsidR="00E07F39">
        <w:t>78</w:t>
      </w:r>
      <w:r w:rsidR="000D524B">
        <w:t xml:space="preserve"> osôb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Národnostná štruktúra :</w:t>
      </w:r>
      <w:r w:rsidR="000D524B">
        <w:t xml:space="preserve"> Podľa SODB 2011: 93,5 % maďarskej národnosti a 6,0 %  slovenskej národnosti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Štruktúra obyvateľstva podľa náboženského významu :</w:t>
      </w:r>
      <w:r w:rsidR="000D524B">
        <w:t xml:space="preserve"> podľa SODB 2011: 90 % obyvateľstva sa hlásilo k rím</w:t>
      </w:r>
      <w:r w:rsidR="000559CE">
        <w:t>skokatolícke</w:t>
      </w:r>
      <w:r w:rsidR="000D524B">
        <w:t>mu vyznaniu</w:t>
      </w:r>
      <w:r w:rsidR="000559CE">
        <w:t>. Počet osôb bez náboženského vyznania bol 34.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Vývoj počtu obyvateľov :</w:t>
      </w:r>
      <w:r w:rsidR="000559CE">
        <w:t xml:space="preserve"> Podľa SODB 2001 a 2011:</w:t>
      </w:r>
    </w:p>
    <w:p w:rsidR="000559CE" w:rsidRDefault="000559CE" w:rsidP="00567E9A">
      <w:pPr>
        <w:jc w:val="both"/>
      </w:pPr>
      <w:r>
        <w:t>V roku 2001 obec mala 1141 trvale bývajúcich obyvateľov, v roku 2011 obec už mala 1168. K 1.1.201</w:t>
      </w:r>
      <w:r w:rsidR="000C3916">
        <w:t>5</w:t>
      </w:r>
      <w:r>
        <w:t xml:space="preserve"> v obci bývalo 1</w:t>
      </w:r>
      <w:r w:rsidR="002705D3">
        <w:t>2</w:t>
      </w:r>
      <w:r w:rsidR="000C3916">
        <w:t>6</w:t>
      </w:r>
      <w:r w:rsidR="002705D3">
        <w:t>2</w:t>
      </w:r>
      <w:r>
        <w:t xml:space="preserve"> a k 31.12.201</w:t>
      </w:r>
      <w:r w:rsidR="000C3916">
        <w:t>5</w:t>
      </w:r>
      <w:r>
        <w:t xml:space="preserve"> už počet obyvateľov bol </w:t>
      </w:r>
      <w:r w:rsidRPr="00E07F39">
        <w:t>12</w:t>
      </w:r>
      <w:r w:rsidR="00E07F39" w:rsidRPr="00E07F39">
        <w:t>78</w:t>
      </w:r>
      <w:r w:rsidRPr="006671F7">
        <w:t>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1.4 </w:t>
      </w:r>
      <w:r w:rsidR="00567E9A">
        <w:rPr>
          <w:b/>
        </w:rPr>
        <w:t xml:space="preserve">Ekonomické údaje 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</w:pPr>
      <w:r w:rsidRPr="00CE6C89">
        <w:t>Nezamestnanosť v obci :</w:t>
      </w:r>
      <w:r w:rsidR="000559CE" w:rsidRPr="00CE6C89">
        <w:t xml:space="preserve">  </w:t>
      </w:r>
      <w:r w:rsidR="00A4464C">
        <w:t>7,8</w:t>
      </w:r>
      <w:r w:rsidR="0062785E">
        <w:t>4</w:t>
      </w:r>
      <w:r w:rsidR="000559CE" w:rsidRPr="00CE6C89">
        <w:t xml:space="preserve"> %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Nezamestnanosť v okrese :</w:t>
      </w:r>
      <w:r w:rsidR="000559CE">
        <w:t xml:space="preserve"> </w:t>
      </w:r>
      <w:r w:rsidR="0062785E">
        <w:t>9,64</w:t>
      </w:r>
      <w:r w:rsidR="000559CE">
        <w:t xml:space="preserve"> %</w:t>
      </w:r>
    </w:p>
    <w:p w:rsidR="00567E9A" w:rsidRDefault="00567E9A" w:rsidP="00567E9A">
      <w:pPr>
        <w:jc w:val="both"/>
      </w:pPr>
    </w:p>
    <w:p w:rsidR="002E61F3" w:rsidRDefault="00567E9A" w:rsidP="00567E9A">
      <w:pPr>
        <w:jc w:val="both"/>
      </w:pPr>
      <w:r>
        <w:t xml:space="preserve">Vývoj nezamestnanosti : </w:t>
      </w:r>
      <w:r w:rsidR="00BC64B5">
        <w:t xml:space="preserve">Pred ekonomickou recesiou počet nezamestnaných bol v obci </w:t>
      </w:r>
    </w:p>
    <w:p w:rsidR="00567E9A" w:rsidRDefault="00BC64B5" w:rsidP="00567E9A">
      <w:pPr>
        <w:jc w:val="both"/>
      </w:pPr>
      <w:r>
        <w:t>54 osôb. V roku 201</w:t>
      </w:r>
      <w:r w:rsidR="00AC5B40">
        <w:t>5</w:t>
      </w:r>
      <w:r>
        <w:t xml:space="preserve"> </w:t>
      </w:r>
      <w:r w:rsidRPr="00CE6C89">
        <w:t xml:space="preserve">bol </w:t>
      </w:r>
      <w:r w:rsidR="0062785E">
        <w:t>51</w:t>
      </w:r>
      <w:r w:rsidRPr="00CE6C89">
        <w:t xml:space="preserve"> osôb.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</w:p>
    <w:p w:rsidR="00FD262C" w:rsidRDefault="00FD262C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1.5 </w:t>
      </w:r>
      <w:r w:rsidR="00567E9A">
        <w:rPr>
          <w:b/>
        </w:rPr>
        <w:t>Symboly obce</w:t>
      </w:r>
    </w:p>
    <w:p w:rsidR="00567E9A" w:rsidRDefault="00567E9A" w:rsidP="00567E9A">
      <w:pPr>
        <w:jc w:val="both"/>
        <w:rPr>
          <w:b/>
        </w:rPr>
      </w:pPr>
    </w:p>
    <w:p w:rsidR="00567E9A" w:rsidRDefault="00567E9A" w:rsidP="00567E9A">
      <w:pPr>
        <w:jc w:val="both"/>
      </w:pPr>
      <w:r>
        <w:t>Erb obce :</w:t>
      </w:r>
      <w:r w:rsidR="00BC64B5">
        <w:t xml:space="preserve"> obec má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Vlajka obce :</w:t>
      </w:r>
      <w:r w:rsidR="00BC64B5">
        <w:t xml:space="preserve"> obec má</w:t>
      </w:r>
    </w:p>
    <w:p w:rsidR="00567E9A" w:rsidRDefault="00567E9A" w:rsidP="00567E9A">
      <w:pPr>
        <w:jc w:val="both"/>
      </w:pPr>
    </w:p>
    <w:p w:rsidR="00567E9A" w:rsidRPr="00BC64B5" w:rsidRDefault="00567E9A" w:rsidP="00567E9A">
      <w:pPr>
        <w:jc w:val="both"/>
      </w:pPr>
      <w:r>
        <w:t>Pečať obce :</w:t>
      </w:r>
      <w:r>
        <w:rPr>
          <w:b/>
        </w:rPr>
        <w:t xml:space="preserve"> </w:t>
      </w:r>
      <w:r w:rsidR="00BC64B5">
        <w:rPr>
          <w:b/>
        </w:rPr>
        <w:t xml:space="preserve"> </w:t>
      </w:r>
      <w:r w:rsidR="00BC64B5">
        <w:t>obec má</w:t>
      </w:r>
    </w:p>
    <w:p w:rsidR="00567E9A" w:rsidRDefault="00567E9A" w:rsidP="00567E9A">
      <w:pPr>
        <w:jc w:val="both"/>
      </w:pPr>
    </w:p>
    <w:p w:rsidR="00AD0B31" w:rsidRPr="00AD0B31" w:rsidRDefault="00AD0B31" w:rsidP="00567E9A">
      <w:pPr>
        <w:jc w:val="both"/>
        <w:rPr>
          <w:b/>
        </w:rPr>
      </w:pPr>
      <w:r>
        <w:rPr>
          <w:b/>
        </w:rPr>
        <w:t xml:space="preserve">História obce: </w:t>
      </w:r>
      <w:r>
        <w:t>Obec je doložená z roku 1252 ako Kurth, Kyrth, z roku 1395 Eghazaskyurth, z roku 1927 Kerť na Ostrove, z roku 1948 Ohrady; maď. Csallókózk ü rt. Obec sa spomína z roku 1252, keď ju Belo IV. daroval bratislavskej kapitule, ktorá tu mala výnosný chov jeseterov. Neskôr patrila panstvu Svätý Jur. V roku 1720 mala obec 2 mlyny a 8 daňovníkov, v roku 1828 75 domov a 547 obyvateľov. Zaoberali sa rybolovom, poľno</w:t>
      </w:r>
      <w:r>
        <w:softHyphen/>
        <w:t>hospodárstvom a chovom dobytka. V roku 1907 založili úverové družstvo. Za I. ČSR i dnes poľnohospodárska obec. V rokoch 1938-45 bola pripojená k Maďarsku. V súčasnosti časť obyvateľstva pracuje v poľnohospodárstve a podnikoch v Dunajskej Strede a v okolí ako aj v Bratislave.</w:t>
      </w:r>
    </w:p>
    <w:p w:rsidR="00567E9A" w:rsidRDefault="00567E9A" w:rsidP="00567E9A">
      <w:pPr>
        <w:jc w:val="both"/>
        <w:rPr>
          <w:b/>
        </w:rPr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 xml:space="preserve">1.6 </w:t>
      </w:r>
      <w:r w:rsidR="00BC64B5">
        <w:rPr>
          <w:b/>
        </w:rPr>
        <w:t>Pamiatky: rímskokatolický kostol</w:t>
      </w:r>
      <w:r w:rsidR="000C3916">
        <w:rPr>
          <w:b/>
        </w:rPr>
        <w:t>.</w:t>
      </w:r>
    </w:p>
    <w:p w:rsidR="00567E9A" w:rsidRDefault="00567E9A" w:rsidP="00BC64B5">
      <w:pPr>
        <w:jc w:val="both"/>
        <w:rPr>
          <w:b/>
        </w:rPr>
      </w:pPr>
    </w:p>
    <w:p w:rsidR="00567E9A" w:rsidRDefault="00567E9A" w:rsidP="00567E9A">
      <w:pPr>
        <w:jc w:val="both"/>
        <w:rPr>
          <w:b/>
        </w:rPr>
      </w:pPr>
    </w:p>
    <w:p w:rsidR="00567E9A" w:rsidRDefault="00926924" w:rsidP="00926924">
      <w:pPr>
        <w:jc w:val="both"/>
      </w:pPr>
      <w:r>
        <w:rPr>
          <w:b/>
        </w:rPr>
        <w:t xml:space="preserve">1.7 </w:t>
      </w:r>
      <w:r w:rsidR="00567E9A">
        <w:rPr>
          <w:b/>
        </w:rPr>
        <w:t xml:space="preserve">Výchova a vzdelávanie </w:t>
      </w:r>
    </w:p>
    <w:p w:rsidR="00567E9A" w:rsidRDefault="00567E9A" w:rsidP="00567E9A">
      <w:pPr>
        <w:ind w:left="435"/>
        <w:jc w:val="both"/>
      </w:pPr>
      <w:r>
        <w:t>V súčasnosti výchovu a vzdelávanie detí v obci poskytuje:</w:t>
      </w:r>
    </w:p>
    <w:p w:rsidR="00D84B36" w:rsidRDefault="00BC64B5" w:rsidP="00567E9A">
      <w:pPr>
        <w:numPr>
          <w:ilvl w:val="0"/>
          <w:numId w:val="4"/>
        </w:numPr>
        <w:jc w:val="both"/>
      </w:pPr>
      <w:r w:rsidRPr="00D84B36">
        <w:rPr>
          <w:b/>
        </w:rPr>
        <w:t>Základná škola</w:t>
      </w:r>
      <w:r>
        <w:t xml:space="preserve"> s</w:t>
      </w:r>
      <w:r w:rsidR="000C3916">
        <w:t> </w:t>
      </w:r>
      <w:r>
        <w:t>v</w:t>
      </w:r>
      <w:r w:rsidR="000C3916">
        <w:t>yučovacím jazykom maďarským – Alapiskola Ohrady</w:t>
      </w:r>
      <w:r>
        <w:t xml:space="preserve"> 1.-4.</w:t>
      </w:r>
      <w:r w:rsidR="00D84B36">
        <w:t>,</w:t>
      </w:r>
      <w:r>
        <w:t xml:space="preserve"> </w:t>
      </w:r>
    </w:p>
    <w:p w:rsidR="00567E9A" w:rsidRDefault="00D84B36" w:rsidP="00D84B36">
      <w:pPr>
        <w:ind w:left="795"/>
        <w:jc w:val="both"/>
      </w:pPr>
      <w:r>
        <w:t>je b</w:t>
      </w:r>
      <w:r w:rsidR="00193FAD">
        <w:t xml:space="preserve">ez právnej subjektivity  </w:t>
      </w:r>
    </w:p>
    <w:p w:rsidR="00567E9A" w:rsidRDefault="00BC64B5" w:rsidP="00567E9A">
      <w:pPr>
        <w:numPr>
          <w:ilvl w:val="0"/>
          <w:numId w:val="4"/>
        </w:numPr>
        <w:jc w:val="both"/>
      </w:pPr>
      <w:r w:rsidRPr="00D84B36">
        <w:rPr>
          <w:b/>
        </w:rPr>
        <w:t>Materská škola</w:t>
      </w:r>
      <w:r>
        <w:t xml:space="preserve"> s  </w:t>
      </w:r>
      <w:r w:rsidR="00D84B36">
        <w:t xml:space="preserve">vyučovacím jazykom maďarským – Óvoda </w:t>
      </w:r>
      <w:r>
        <w:t>Ohrady</w:t>
      </w:r>
      <w:r w:rsidR="00D84B36">
        <w:t xml:space="preserve"> je bez právnej subjektivity</w:t>
      </w:r>
    </w:p>
    <w:p w:rsidR="00193FAD" w:rsidRPr="00D84B36" w:rsidRDefault="00193FAD" w:rsidP="00567E9A">
      <w:pPr>
        <w:numPr>
          <w:ilvl w:val="0"/>
          <w:numId w:val="4"/>
        </w:numPr>
        <w:jc w:val="both"/>
        <w:rPr>
          <w:b/>
        </w:rPr>
      </w:pPr>
      <w:r w:rsidRPr="00D84B36">
        <w:rPr>
          <w:b/>
        </w:rPr>
        <w:t xml:space="preserve">Školská jedáleň </w:t>
      </w:r>
    </w:p>
    <w:p w:rsidR="00567E9A" w:rsidRDefault="00567E9A" w:rsidP="00567E9A">
      <w:pPr>
        <w:ind w:left="435"/>
        <w:jc w:val="both"/>
      </w:pPr>
      <w:r>
        <w:t xml:space="preserve">Na mimoškolské aktivity </w:t>
      </w:r>
      <w:r w:rsidR="00BC64B5">
        <w:t xml:space="preserve">nie </w:t>
      </w:r>
      <w:r>
        <w:t>je zriadená:</w:t>
      </w:r>
    </w:p>
    <w:p w:rsidR="00567E9A" w:rsidRDefault="00567E9A" w:rsidP="00567E9A">
      <w:pPr>
        <w:numPr>
          <w:ilvl w:val="0"/>
          <w:numId w:val="4"/>
        </w:numPr>
        <w:jc w:val="both"/>
      </w:pPr>
      <w:r>
        <w:t>Zá</w:t>
      </w:r>
      <w:r w:rsidR="00BC64B5">
        <w:t xml:space="preserve">kladná umelecká škola  </w:t>
      </w:r>
    </w:p>
    <w:p w:rsidR="00567E9A" w:rsidRDefault="00567E9A" w:rsidP="00567E9A">
      <w:pPr>
        <w:numPr>
          <w:ilvl w:val="0"/>
          <w:numId w:val="4"/>
        </w:numPr>
        <w:jc w:val="both"/>
      </w:pPr>
      <w:r>
        <w:t xml:space="preserve">Centrum </w:t>
      </w:r>
      <w:r w:rsidR="00BC64B5">
        <w:t xml:space="preserve">voľného času 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</w:p>
    <w:p w:rsidR="000C3916" w:rsidRDefault="000C3916" w:rsidP="00926924">
      <w:pPr>
        <w:jc w:val="both"/>
        <w:rPr>
          <w:b/>
        </w:rPr>
      </w:pPr>
    </w:p>
    <w:p w:rsidR="000C3916" w:rsidRDefault="000C3916" w:rsidP="00926924">
      <w:pPr>
        <w:jc w:val="both"/>
        <w:rPr>
          <w:b/>
        </w:rPr>
      </w:pPr>
    </w:p>
    <w:p w:rsidR="00567E9A" w:rsidRDefault="00926924" w:rsidP="00926924">
      <w:pPr>
        <w:jc w:val="both"/>
      </w:pPr>
      <w:r>
        <w:rPr>
          <w:b/>
        </w:rPr>
        <w:t>1.8</w:t>
      </w:r>
      <w:r w:rsidR="00567E9A">
        <w:rPr>
          <w:b/>
        </w:rPr>
        <w:t xml:space="preserve"> Zdravotníctvo</w:t>
      </w:r>
    </w:p>
    <w:p w:rsidR="00567E9A" w:rsidRDefault="00567E9A" w:rsidP="00567E9A">
      <w:pPr>
        <w:ind w:left="435"/>
        <w:jc w:val="both"/>
      </w:pPr>
      <w:r>
        <w:t xml:space="preserve"> Zdravotnú starostlivosť v obci poskytuje:</w:t>
      </w:r>
    </w:p>
    <w:p w:rsidR="00567E9A" w:rsidRDefault="00306663" w:rsidP="00567E9A">
      <w:pPr>
        <w:numPr>
          <w:ilvl w:val="0"/>
          <w:numId w:val="4"/>
        </w:numPr>
        <w:jc w:val="both"/>
      </w:pPr>
      <w:r>
        <w:t>Lekár obvodný- súkromný  raz v</w:t>
      </w:r>
      <w:r w:rsidR="000C3916">
        <w:t> </w:t>
      </w:r>
      <w:r>
        <w:t>týždni</w:t>
      </w:r>
      <w:r w:rsidR="000C3916">
        <w:t>.</w:t>
      </w:r>
    </w:p>
    <w:p w:rsidR="00567E9A" w:rsidRDefault="00567E9A" w:rsidP="00567E9A">
      <w:pPr>
        <w:jc w:val="both"/>
      </w:pPr>
    </w:p>
    <w:p w:rsidR="00567E9A" w:rsidRDefault="00567E9A" w:rsidP="00567E9A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567E9A" w:rsidRDefault="00567E9A" w:rsidP="00567E9A">
      <w:pPr>
        <w:ind w:left="435"/>
        <w:jc w:val="both"/>
        <w:rPr>
          <w:b/>
        </w:rPr>
      </w:pPr>
    </w:p>
    <w:p w:rsidR="00567E9A" w:rsidRDefault="00926924" w:rsidP="00926924">
      <w:pPr>
        <w:jc w:val="both"/>
      </w:pPr>
      <w:r>
        <w:rPr>
          <w:b/>
        </w:rPr>
        <w:t>1.9</w:t>
      </w:r>
      <w:r w:rsidR="00567E9A">
        <w:rPr>
          <w:b/>
        </w:rPr>
        <w:t xml:space="preserve"> Sociálne zabezpečenie</w:t>
      </w:r>
    </w:p>
    <w:p w:rsidR="000210B8" w:rsidRDefault="00567E9A" w:rsidP="00567E9A">
      <w:pPr>
        <w:ind w:left="435"/>
        <w:jc w:val="both"/>
      </w:pPr>
      <w:r>
        <w:t xml:space="preserve"> Sociálne služby v obci zabezpečuje </w:t>
      </w:r>
      <w:r w:rsidR="00D84B36">
        <w:t>O</w:t>
      </w:r>
      <w:r w:rsidR="000210B8">
        <w:t>bec</w:t>
      </w:r>
      <w:r w:rsidR="00D84B36">
        <w:t xml:space="preserve"> Ohrady formou </w:t>
      </w:r>
      <w:r w:rsidR="00306663">
        <w:t>opatrovateľsk</w:t>
      </w:r>
      <w:r w:rsidR="00D84B36">
        <w:t>ej</w:t>
      </w:r>
      <w:r w:rsidR="00306663">
        <w:t xml:space="preserve"> služb</w:t>
      </w:r>
      <w:r w:rsidR="00D84B36">
        <w:t>y</w:t>
      </w:r>
      <w:r w:rsidR="00306663">
        <w:t xml:space="preserve"> </w:t>
      </w:r>
    </w:p>
    <w:p w:rsidR="00567E9A" w:rsidRDefault="00D84B36" w:rsidP="00567E9A">
      <w:pPr>
        <w:ind w:left="435"/>
        <w:jc w:val="both"/>
      </w:pPr>
      <w:r>
        <w:t xml:space="preserve"> </w:t>
      </w:r>
      <w:r w:rsidR="000210B8">
        <w:t>od 1.10.2014.</w:t>
      </w:r>
    </w:p>
    <w:p w:rsidR="00567E9A" w:rsidRDefault="00567E9A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>1.10</w:t>
      </w:r>
      <w:r w:rsidR="00567E9A">
        <w:rPr>
          <w:b/>
        </w:rPr>
        <w:t xml:space="preserve"> Kultúra</w:t>
      </w:r>
      <w:r w:rsidR="00193FAD">
        <w:rPr>
          <w:b/>
        </w:rPr>
        <w:t xml:space="preserve"> a šport</w:t>
      </w:r>
    </w:p>
    <w:p w:rsidR="00567E9A" w:rsidRDefault="00567E9A" w:rsidP="00567E9A">
      <w:pPr>
        <w:ind w:left="435"/>
        <w:jc w:val="both"/>
      </w:pPr>
      <w:r>
        <w:t xml:space="preserve"> Spoločenský a kultúrny život v obci zabezpečuje :</w:t>
      </w:r>
      <w:r w:rsidR="00306663">
        <w:t xml:space="preserve"> spoločenské a občianske združenia s využívaním rekonštruovanej budovy viacúčelového kultúrneho zariadenia</w:t>
      </w:r>
      <w:r w:rsidR="00D84B36">
        <w:t>.</w:t>
      </w:r>
    </w:p>
    <w:p w:rsidR="00567E9A" w:rsidRDefault="006D29FB" w:rsidP="00567E9A">
      <w:pPr>
        <w:jc w:val="both"/>
      </w:pPr>
      <w:r>
        <w:t xml:space="preserve">       V obci pôsobí futbalový klub</w:t>
      </w:r>
      <w:r w:rsidR="00D84B36">
        <w:t xml:space="preserve"> a knižnica.</w:t>
      </w:r>
    </w:p>
    <w:p w:rsidR="002E61F3" w:rsidRDefault="002E61F3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>1.11</w:t>
      </w:r>
      <w:r w:rsidR="00567E9A">
        <w:rPr>
          <w:b/>
        </w:rPr>
        <w:t xml:space="preserve"> Hospodárstvo </w:t>
      </w:r>
    </w:p>
    <w:p w:rsidR="00567E9A" w:rsidRDefault="00567E9A" w:rsidP="00567E9A">
      <w:pPr>
        <w:ind w:left="435"/>
        <w:jc w:val="both"/>
      </w:pPr>
      <w:r>
        <w:t>Najvýznamnejší poskytovatelia služieb v obci :</w:t>
      </w:r>
    </w:p>
    <w:p w:rsidR="00567E9A" w:rsidRDefault="00306663" w:rsidP="00567E9A">
      <w:pPr>
        <w:numPr>
          <w:ilvl w:val="0"/>
          <w:numId w:val="4"/>
        </w:numPr>
        <w:jc w:val="both"/>
      </w:pPr>
      <w:r>
        <w:t>Obecné služby s.r.o. Ohrady</w:t>
      </w:r>
    </w:p>
    <w:p w:rsidR="00306663" w:rsidRDefault="00306663" w:rsidP="00567E9A">
      <w:pPr>
        <w:numPr>
          <w:ilvl w:val="0"/>
          <w:numId w:val="4"/>
        </w:numPr>
        <w:jc w:val="both"/>
      </w:pPr>
      <w:r>
        <w:t>COOP Jednota Dunajská Streda</w:t>
      </w:r>
      <w:r w:rsidR="00D84B36">
        <w:t xml:space="preserve"> – Predajňa rozličného tovaru</w:t>
      </w:r>
    </w:p>
    <w:p w:rsidR="00306663" w:rsidRDefault="00306663" w:rsidP="00567E9A">
      <w:pPr>
        <w:numPr>
          <w:ilvl w:val="0"/>
          <w:numId w:val="4"/>
        </w:numPr>
        <w:jc w:val="both"/>
      </w:pPr>
      <w:r>
        <w:t>Súkromní podnikate</w:t>
      </w:r>
      <w:r w:rsidR="00D84B36">
        <w:t>l</w:t>
      </w:r>
      <w:r>
        <w:t>ia</w:t>
      </w:r>
      <w:r w:rsidR="00D84B36">
        <w:t xml:space="preserve"> </w:t>
      </w:r>
      <w:r>
        <w:t>v oblasti služieb MO a VO potravín, drogistického a priemyselného tovaru ako aj v oblasti stravovacej a pohostinnej</w:t>
      </w:r>
    </w:p>
    <w:p w:rsidR="00567E9A" w:rsidRDefault="00567E9A" w:rsidP="00567E9A">
      <w:pPr>
        <w:ind w:left="435"/>
        <w:jc w:val="both"/>
      </w:pPr>
      <w:r>
        <w:t>Najvýznamnejší priemysel v obci :</w:t>
      </w:r>
    </w:p>
    <w:p w:rsidR="00567E9A" w:rsidRDefault="00306663" w:rsidP="00567E9A">
      <w:pPr>
        <w:numPr>
          <w:ilvl w:val="0"/>
          <w:numId w:val="4"/>
        </w:numPr>
        <w:jc w:val="both"/>
      </w:pPr>
      <w:r>
        <w:t>poľnohospodárstvo</w:t>
      </w:r>
    </w:p>
    <w:p w:rsidR="00567E9A" w:rsidRDefault="00567E9A" w:rsidP="00567E9A">
      <w:pPr>
        <w:ind w:left="435"/>
        <w:jc w:val="both"/>
      </w:pPr>
      <w:r>
        <w:t>Najvýznamnejšia poľnohospodárska výroba v obci :</w:t>
      </w:r>
    </w:p>
    <w:p w:rsidR="00567E9A" w:rsidRDefault="00306663" w:rsidP="00567E9A">
      <w:pPr>
        <w:numPr>
          <w:ilvl w:val="0"/>
          <w:numId w:val="4"/>
        </w:numPr>
        <w:jc w:val="both"/>
      </w:pPr>
      <w:r>
        <w:t>Poľnohospodárske družstvo</w:t>
      </w:r>
      <w:r w:rsidR="00D84B36">
        <w:t xml:space="preserve"> v Ohradoch</w:t>
      </w:r>
    </w:p>
    <w:p w:rsidR="00306663" w:rsidRDefault="00306663" w:rsidP="00567E9A">
      <w:pPr>
        <w:numPr>
          <w:ilvl w:val="0"/>
          <w:numId w:val="4"/>
        </w:numPr>
        <w:jc w:val="both"/>
      </w:pPr>
      <w:r>
        <w:t>SHR</w:t>
      </w:r>
    </w:p>
    <w:p w:rsidR="00567E9A" w:rsidRDefault="00567E9A" w:rsidP="00567E9A">
      <w:pPr>
        <w:jc w:val="both"/>
      </w:pPr>
    </w:p>
    <w:p w:rsidR="00567E9A" w:rsidRDefault="00926924" w:rsidP="00926924">
      <w:pPr>
        <w:jc w:val="both"/>
        <w:rPr>
          <w:b/>
        </w:rPr>
      </w:pPr>
      <w:r>
        <w:rPr>
          <w:b/>
        </w:rPr>
        <w:t>1.12</w:t>
      </w:r>
      <w:r w:rsidR="00567E9A">
        <w:rPr>
          <w:b/>
        </w:rPr>
        <w:t xml:space="preserve"> Organizačná štruktúra obce </w:t>
      </w:r>
    </w:p>
    <w:p w:rsidR="00567E9A" w:rsidRDefault="00567E9A" w:rsidP="00567E9A">
      <w:pPr>
        <w:jc w:val="both"/>
        <w:rPr>
          <w:b/>
        </w:rPr>
      </w:pPr>
    </w:p>
    <w:p w:rsidR="00567E9A" w:rsidRPr="002E61F3" w:rsidRDefault="00567E9A" w:rsidP="00567E9A">
      <w:pPr>
        <w:jc w:val="both"/>
        <w:rPr>
          <w:b/>
        </w:rPr>
      </w:pPr>
      <w:r>
        <w:t>Starosta obce:</w:t>
      </w:r>
      <w:r w:rsidR="00306663">
        <w:t xml:space="preserve"> </w:t>
      </w:r>
      <w:r w:rsidR="00306663" w:rsidRPr="002E61F3">
        <w:rPr>
          <w:b/>
        </w:rPr>
        <w:t>Jozef Kubik</w:t>
      </w:r>
    </w:p>
    <w:p w:rsidR="00567E9A" w:rsidRPr="002E61F3" w:rsidRDefault="00567E9A" w:rsidP="00567E9A">
      <w:pPr>
        <w:jc w:val="both"/>
        <w:rPr>
          <w:b/>
        </w:rPr>
      </w:pPr>
    </w:p>
    <w:p w:rsidR="00567E9A" w:rsidRPr="002E61F3" w:rsidRDefault="00567E9A" w:rsidP="00567E9A">
      <w:pPr>
        <w:jc w:val="both"/>
        <w:rPr>
          <w:b/>
        </w:rPr>
      </w:pPr>
      <w:r w:rsidRPr="002E61F3">
        <w:t>Zástupca starostu obce</w:t>
      </w:r>
      <w:r w:rsidRPr="002E61F3">
        <w:rPr>
          <w:b/>
        </w:rPr>
        <w:t xml:space="preserve"> :</w:t>
      </w:r>
      <w:r w:rsidR="00306663" w:rsidRPr="002E61F3">
        <w:rPr>
          <w:b/>
        </w:rPr>
        <w:t xml:space="preserve"> Ivan Bugár</w:t>
      </w:r>
    </w:p>
    <w:p w:rsidR="00567E9A" w:rsidRDefault="00567E9A" w:rsidP="00567E9A">
      <w:pPr>
        <w:jc w:val="both"/>
      </w:pPr>
    </w:p>
    <w:p w:rsidR="00567E9A" w:rsidRPr="00064AB4" w:rsidRDefault="00567E9A" w:rsidP="00567E9A">
      <w:pPr>
        <w:jc w:val="both"/>
      </w:pPr>
      <w:r>
        <w:t>Hlavný kontrolór obce:</w:t>
      </w:r>
      <w:r w:rsidR="00306663">
        <w:t xml:space="preserve"> </w:t>
      </w:r>
      <w:r w:rsidR="00306663" w:rsidRPr="002E61F3">
        <w:rPr>
          <w:b/>
        </w:rPr>
        <w:t>Ing. Demian Štefan</w:t>
      </w:r>
      <w:r w:rsidR="00064AB4">
        <w:rPr>
          <w:b/>
        </w:rPr>
        <w:t xml:space="preserve">, </w:t>
      </w:r>
      <w:r w:rsidR="00064AB4" w:rsidRPr="00064AB4">
        <w:t>zvolený do funkcie obe</w:t>
      </w:r>
      <w:r w:rsidR="00064AB4">
        <w:t>c</w:t>
      </w:r>
      <w:r w:rsidR="00064AB4" w:rsidRPr="00064AB4">
        <w:t>ným za</w:t>
      </w:r>
      <w:r w:rsidR="00064AB4">
        <w:t>s</w:t>
      </w:r>
      <w:r w:rsidR="00064AB4" w:rsidRPr="00064AB4">
        <w:t xml:space="preserve">tupiteľstvom </w:t>
      </w:r>
      <w:r w:rsidR="00181AD8">
        <w:t xml:space="preserve">uznesením č. 189/22OZ/2014 zo dňa 30.4.2014 </w:t>
      </w:r>
      <w:r w:rsidR="00064AB4">
        <w:t xml:space="preserve"> na obdobie 6 rokov.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 w:rsidRPr="00F228F3">
        <w:rPr>
          <w:b/>
        </w:rPr>
        <w:t>Obecné zastupiteľstvo</w:t>
      </w:r>
      <w:r w:rsidR="00306663">
        <w:t xml:space="preserve"> </w:t>
      </w:r>
      <w:r w:rsidR="00F228F3">
        <w:t xml:space="preserve">je zastupiteľský zbor zložený z </w:t>
      </w:r>
      <w:r w:rsidR="00306663">
        <w:t xml:space="preserve">9 </w:t>
      </w:r>
      <w:r w:rsidR="00F228F3">
        <w:t>poslancov zvolených v priamych voľbách, ktoré sa konali dňa 15.11.2014 na obdobie 4 roky:</w:t>
      </w:r>
    </w:p>
    <w:p w:rsidR="00567E9A" w:rsidRPr="0089140E" w:rsidRDefault="002E61F3" w:rsidP="00567E9A">
      <w:pPr>
        <w:jc w:val="both"/>
        <w:rPr>
          <w:b/>
        </w:rPr>
      </w:pPr>
      <w:r w:rsidRPr="0089140E">
        <w:rPr>
          <w:b/>
        </w:rPr>
        <w:t xml:space="preserve">Ivan Bugár, </w:t>
      </w:r>
      <w:r w:rsidR="000210B8">
        <w:rPr>
          <w:b/>
        </w:rPr>
        <w:t xml:space="preserve">PaedDr.Zuzana Bíróová, Ferdinand Bugár, </w:t>
      </w:r>
      <w:r w:rsidRPr="0089140E">
        <w:rPr>
          <w:b/>
        </w:rPr>
        <w:t xml:space="preserve">Norbert Fekete, </w:t>
      </w:r>
      <w:r w:rsidR="0089140E" w:rsidRPr="0089140E">
        <w:rPr>
          <w:b/>
        </w:rPr>
        <w:t xml:space="preserve">Peter Gaál, </w:t>
      </w:r>
      <w:r w:rsidR="000210B8">
        <w:rPr>
          <w:b/>
        </w:rPr>
        <w:t>L</w:t>
      </w:r>
      <w:r w:rsidR="0089140E" w:rsidRPr="0089140E">
        <w:rPr>
          <w:b/>
        </w:rPr>
        <w:t xml:space="preserve">adislav Gútai, </w:t>
      </w:r>
      <w:r w:rsidR="000210B8">
        <w:rPr>
          <w:b/>
        </w:rPr>
        <w:t xml:space="preserve">Ing.PhD.Elvíra Golha Orbánová, </w:t>
      </w:r>
      <w:r w:rsidRPr="0089140E">
        <w:rPr>
          <w:b/>
        </w:rPr>
        <w:t>Viktor Kocsis</w:t>
      </w:r>
      <w:r w:rsidR="000210B8">
        <w:rPr>
          <w:b/>
        </w:rPr>
        <w:t xml:space="preserve">, Ing.Edita </w:t>
      </w:r>
      <w:r w:rsidR="00AC5B40">
        <w:rPr>
          <w:b/>
        </w:rPr>
        <w:t xml:space="preserve">Tománková </w:t>
      </w:r>
      <w:r w:rsidR="000210B8">
        <w:rPr>
          <w:b/>
        </w:rPr>
        <w:t>Vavr</w:t>
      </w:r>
      <w:r w:rsidR="00AC5B40">
        <w:rPr>
          <w:b/>
        </w:rPr>
        <w:t>í</w:t>
      </w:r>
      <w:r w:rsidR="000210B8">
        <w:rPr>
          <w:b/>
        </w:rPr>
        <w:t>ková</w:t>
      </w:r>
      <w:r w:rsidR="0089140E" w:rsidRPr="0089140E">
        <w:rPr>
          <w:b/>
        </w:rPr>
        <w:t>.</w:t>
      </w:r>
      <w:r w:rsidRPr="0089140E">
        <w:rPr>
          <w:b/>
        </w:rPr>
        <w:t xml:space="preserve"> </w:t>
      </w:r>
    </w:p>
    <w:p w:rsidR="002E61F3" w:rsidRDefault="002E61F3" w:rsidP="00567E9A">
      <w:pPr>
        <w:jc w:val="both"/>
      </w:pPr>
    </w:p>
    <w:p w:rsidR="00567E9A" w:rsidRDefault="00567E9A" w:rsidP="00567E9A">
      <w:pPr>
        <w:jc w:val="both"/>
      </w:pPr>
      <w:r>
        <w:t>Komisie:</w:t>
      </w:r>
      <w:r w:rsidR="00306663">
        <w:t xml:space="preserve"> sú ich 4: finančná, investičná, kultúrno-sociálna, ochrana verejného poriadku a ŽP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</w:pPr>
      <w:r>
        <w:t>Obecný úrad:</w:t>
      </w:r>
      <w:r w:rsidR="00306663">
        <w:t xml:space="preserve"> na adrese Nový rad </w:t>
      </w:r>
      <w:r w:rsidR="001E56FD">
        <w:t>č.</w:t>
      </w:r>
      <w:r w:rsidR="00306663">
        <w:t>267/8, 930 12 Ohrady</w:t>
      </w:r>
    </w:p>
    <w:p w:rsidR="00567E9A" w:rsidRDefault="00567E9A" w:rsidP="00567E9A">
      <w:pPr>
        <w:jc w:val="both"/>
      </w:pPr>
    </w:p>
    <w:p w:rsidR="00567E9A" w:rsidRDefault="00567E9A" w:rsidP="00567E9A">
      <w:pPr>
        <w:jc w:val="both"/>
        <w:rPr>
          <w:color w:val="0000FF"/>
        </w:rPr>
      </w:pPr>
    </w:p>
    <w:p w:rsidR="00AC5B40" w:rsidRDefault="00AC5B40" w:rsidP="00567E9A">
      <w:pPr>
        <w:jc w:val="both"/>
        <w:rPr>
          <w:color w:val="0000FF"/>
        </w:rPr>
      </w:pPr>
    </w:p>
    <w:p w:rsidR="00E74DCB" w:rsidRDefault="00567E9A" w:rsidP="00567E9A">
      <w:pPr>
        <w:jc w:val="both"/>
        <w:rPr>
          <w:color w:val="0000FF"/>
        </w:rPr>
      </w:pPr>
      <w:r>
        <w:rPr>
          <w:color w:val="0000FF"/>
        </w:rPr>
        <w:t>Obchodn</w:t>
      </w:r>
      <w:r w:rsidR="00E74DCB">
        <w:rPr>
          <w:color w:val="0000FF"/>
        </w:rPr>
        <w:t>á</w:t>
      </w:r>
      <w:r>
        <w:rPr>
          <w:color w:val="0000FF"/>
        </w:rPr>
        <w:t xml:space="preserve"> spoločnos</w:t>
      </w:r>
      <w:r w:rsidR="00E74DCB">
        <w:rPr>
          <w:color w:val="0000FF"/>
        </w:rPr>
        <w:t>ť</w:t>
      </w:r>
      <w:r>
        <w:rPr>
          <w:color w:val="0000FF"/>
        </w:rPr>
        <w:t>i založen</w:t>
      </w:r>
      <w:r w:rsidR="00E74DCB">
        <w:rPr>
          <w:color w:val="0000FF"/>
        </w:rPr>
        <w:t>á</w:t>
      </w:r>
      <w:r>
        <w:rPr>
          <w:color w:val="0000FF"/>
        </w:rPr>
        <w:t xml:space="preserve"> obcou</w:t>
      </w:r>
      <w:r w:rsidR="00E74DCB">
        <w:rPr>
          <w:color w:val="0000FF"/>
        </w:rPr>
        <w:t>:</w:t>
      </w:r>
    </w:p>
    <w:p w:rsidR="00E74DCB" w:rsidRPr="00AC5B40" w:rsidRDefault="00E74DCB" w:rsidP="00567E9A">
      <w:pPr>
        <w:jc w:val="both"/>
        <w:rPr>
          <w:b/>
          <w:color w:val="0000FF"/>
        </w:rPr>
      </w:pPr>
      <w:r w:rsidRPr="00AC5B40">
        <w:rPr>
          <w:b/>
          <w:color w:val="0000FF"/>
        </w:rPr>
        <w:lastRenderedPageBreak/>
        <w:t>Obecné služby Ohrady, s.r.o., Ohrady, Nový rad č.267/8</w:t>
      </w:r>
    </w:p>
    <w:p w:rsidR="00E74DCB" w:rsidRDefault="00E74DCB" w:rsidP="00567E9A">
      <w:pPr>
        <w:jc w:val="both"/>
        <w:rPr>
          <w:color w:val="0000FF"/>
        </w:rPr>
      </w:pPr>
      <w:r>
        <w:rPr>
          <w:color w:val="0000FF"/>
        </w:rPr>
        <w:t>Základné imanie spoločnosti je 5 000,- € a je tvorené peňažným vkladom, zakladateľom a jediným spoločníkom spoločnosti je  Ob</w:t>
      </w:r>
      <w:r w:rsidR="00F228F3">
        <w:rPr>
          <w:color w:val="0000FF"/>
        </w:rPr>
        <w:t>e</w:t>
      </w:r>
      <w:r>
        <w:rPr>
          <w:color w:val="0000FF"/>
        </w:rPr>
        <w:t>c Ohrady</w:t>
      </w:r>
    </w:p>
    <w:p w:rsidR="00E74DCB" w:rsidRDefault="00E74DCB" w:rsidP="00567E9A">
      <w:pPr>
        <w:jc w:val="both"/>
      </w:pPr>
      <w:r>
        <w:rPr>
          <w:color w:val="0000FF"/>
        </w:rPr>
        <w:t>Predmet činnosti: prevádzkovanie čistiarne a práčovne.</w:t>
      </w:r>
    </w:p>
    <w:p w:rsidR="00567E9A" w:rsidRDefault="00567E9A" w:rsidP="00567E9A">
      <w:pPr>
        <w:jc w:val="both"/>
      </w:pPr>
    </w:p>
    <w:p w:rsidR="00567E9A" w:rsidRPr="002C7342" w:rsidRDefault="00567E9A" w:rsidP="00567E9A">
      <w:pPr>
        <w:jc w:val="both"/>
        <w:rPr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t>2. Rozpočet obce na rok 201</w:t>
      </w:r>
      <w:r w:rsidR="00AC5B40" w:rsidRPr="002C7342">
        <w:rPr>
          <w:b/>
          <w:sz w:val="28"/>
          <w:szCs w:val="28"/>
          <w:u w:val="single"/>
        </w:rPr>
        <w:t>5</w:t>
      </w:r>
      <w:r w:rsidRPr="002C7342">
        <w:rPr>
          <w:b/>
          <w:sz w:val="28"/>
          <w:szCs w:val="28"/>
          <w:u w:val="single"/>
        </w:rPr>
        <w:t xml:space="preserve"> a jeho plnenie</w:t>
      </w:r>
    </w:p>
    <w:p w:rsidR="00567E9A" w:rsidRDefault="00567E9A" w:rsidP="00567E9A">
      <w:pPr>
        <w:tabs>
          <w:tab w:val="right" w:pos="8820"/>
        </w:tabs>
        <w:jc w:val="both"/>
        <w:rPr>
          <w:b/>
        </w:rPr>
      </w:pPr>
    </w:p>
    <w:p w:rsidR="00567E9A" w:rsidRDefault="00567E9A" w:rsidP="00567E9A">
      <w:pPr>
        <w:jc w:val="both"/>
      </w:pPr>
      <w:r>
        <w:t>Základným   nástrojom  finančného  hospodárenia  obce  bol   rozpočet   obce   na  rok   201</w:t>
      </w:r>
      <w:r w:rsidR="00AC5B40">
        <w:t>5</w:t>
      </w:r>
      <w:r>
        <w:t>.</w:t>
      </w:r>
    </w:p>
    <w:p w:rsidR="00567E9A" w:rsidRDefault="00567E9A" w:rsidP="00567E9A">
      <w:pPr>
        <w:jc w:val="both"/>
      </w:pPr>
      <w:r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201</w:t>
      </w:r>
      <w:r w:rsidR="00634566">
        <w:t>5</w:t>
      </w:r>
      <w:r>
        <w:t xml:space="preserve"> bol zostavený ako </w:t>
      </w:r>
      <w:r w:rsidR="006D29FB">
        <w:t>vyrovnaný.</w:t>
      </w:r>
      <w:r>
        <w:rPr>
          <w:color w:val="FF0000"/>
        </w:rPr>
        <w:t>.</w:t>
      </w:r>
      <w:r>
        <w:t xml:space="preserve"> </w:t>
      </w:r>
    </w:p>
    <w:p w:rsidR="00634566" w:rsidRDefault="00634566" w:rsidP="00567E9A">
      <w:pPr>
        <w:jc w:val="both"/>
      </w:pPr>
    </w:p>
    <w:p w:rsidR="00567E9A" w:rsidRDefault="00567E9A" w:rsidP="00567E9A">
      <w:pPr>
        <w:jc w:val="both"/>
      </w:pPr>
      <w:r>
        <w:t>Hospodárenie obce sa riadilo podľa schváleného rozpočtu na rok 201</w:t>
      </w:r>
      <w:r w:rsidR="00634566">
        <w:t>5</w:t>
      </w:r>
      <w:r>
        <w:t xml:space="preserve">. </w:t>
      </w:r>
    </w:p>
    <w:p w:rsidR="00E4308A" w:rsidRDefault="00E4308A" w:rsidP="00E4308A">
      <w:pPr>
        <w:jc w:val="both"/>
      </w:pPr>
      <w:r>
        <w:t>Uznesením Obecného zastupiteľstva Obce Ohrady č.</w:t>
      </w:r>
      <w:r w:rsidRPr="001E56FD">
        <w:rPr>
          <w:b/>
        </w:rPr>
        <w:t>1</w:t>
      </w:r>
      <w:r>
        <w:rPr>
          <w:b/>
        </w:rPr>
        <w:t>3</w:t>
      </w:r>
      <w:r w:rsidRPr="001E56FD">
        <w:rPr>
          <w:b/>
        </w:rPr>
        <w:t>/1</w:t>
      </w:r>
      <w:r>
        <w:rPr>
          <w:b/>
        </w:rPr>
        <w:t>2/</w:t>
      </w:r>
      <w:r w:rsidRPr="001E56FD">
        <w:rPr>
          <w:b/>
        </w:rPr>
        <w:t>OZ/201</w:t>
      </w:r>
      <w:r>
        <w:rPr>
          <w:b/>
        </w:rPr>
        <w:t xml:space="preserve">5 </w:t>
      </w:r>
      <w:r w:rsidRPr="00E4308A">
        <w:t xml:space="preserve">zo </w:t>
      </w:r>
      <w:r>
        <w:t xml:space="preserve">dňa </w:t>
      </w:r>
      <w:r w:rsidRPr="006D29FB">
        <w:rPr>
          <w:b/>
        </w:rPr>
        <w:t>1</w:t>
      </w:r>
      <w:r>
        <w:rPr>
          <w:b/>
        </w:rPr>
        <w:t>7</w:t>
      </w:r>
      <w:r w:rsidRPr="006D29FB">
        <w:rPr>
          <w:b/>
        </w:rPr>
        <w:t>.</w:t>
      </w:r>
      <w:r>
        <w:rPr>
          <w:b/>
        </w:rPr>
        <w:t>0</w:t>
      </w:r>
      <w:r w:rsidRPr="006D29FB">
        <w:rPr>
          <w:b/>
        </w:rPr>
        <w:t>2</w:t>
      </w:r>
      <w:r w:rsidRPr="001E56FD">
        <w:rPr>
          <w:b/>
        </w:rPr>
        <w:t>.201</w:t>
      </w:r>
      <w:r>
        <w:rPr>
          <w:b/>
        </w:rPr>
        <w:t>5</w:t>
      </w:r>
      <w:r>
        <w:t xml:space="preserve"> </w:t>
      </w:r>
    </w:p>
    <w:p w:rsidR="00E4308A" w:rsidRPr="00E4308A" w:rsidRDefault="00E4308A" w:rsidP="00E4308A">
      <w:pPr>
        <w:jc w:val="both"/>
      </w:pPr>
      <w:r>
        <w:t>b</w:t>
      </w:r>
      <w:r w:rsidRPr="00E4308A">
        <w:t>olo</w:t>
      </w:r>
      <w:r>
        <w:t xml:space="preserve"> schválené zostavenie a predkladanie rozpočtu Obce Ohrady bez programovej štruktúry na rok 2015 v zmysle § 4 ods.5 zákona č. 583/2004 Z.z. o rozpočtových pravidlách územnej samosprávy a o zmene a doplnení niektorých zákonov v znení neskorších predpisov</w:t>
      </w:r>
      <w:r w:rsidR="00895C8F">
        <w:t>.</w:t>
      </w:r>
      <w:r>
        <w:t xml:space="preserve"> </w:t>
      </w:r>
    </w:p>
    <w:p w:rsidR="00567E9A" w:rsidRDefault="00567E9A" w:rsidP="00567E9A">
      <w:pPr>
        <w:jc w:val="both"/>
      </w:pPr>
    </w:p>
    <w:p w:rsidR="001E56FD" w:rsidRDefault="001E56FD" w:rsidP="00567E9A">
      <w:pPr>
        <w:jc w:val="both"/>
      </w:pPr>
    </w:p>
    <w:p w:rsidR="00567E9A" w:rsidRDefault="00567E9A" w:rsidP="00567E9A">
      <w:pPr>
        <w:jc w:val="both"/>
      </w:pPr>
      <w:r>
        <w:t xml:space="preserve">Rozpočet bol zmenený </w:t>
      </w:r>
      <w:r w:rsidR="00634566">
        <w:t>dva</w:t>
      </w:r>
      <w:r>
        <w:t>krát:</w:t>
      </w:r>
    </w:p>
    <w:p w:rsidR="001E56FD" w:rsidRDefault="00567E9A" w:rsidP="00567E9A">
      <w:pPr>
        <w:numPr>
          <w:ilvl w:val="0"/>
          <w:numId w:val="6"/>
        </w:numPr>
        <w:jc w:val="both"/>
      </w:pPr>
      <w:r>
        <w:t xml:space="preserve">prvá zmena   schválená dňa </w:t>
      </w:r>
      <w:r w:rsidR="001E56FD">
        <w:t>0</w:t>
      </w:r>
      <w:r w:rsidR="00634566">
        <w:t>6</w:t>
      </w:r>
      <w:r w:rsidR="001E56FD">
        <w:t>.</w:t>
      </w:r>
      <w:r w:rsidR="00634566">
        <w:t>11</w:t>
      </w:r>
      <w:r w:rsidR="001E56FD">
        <w:t>.201</w:t>
      </w:r>
      <w:r w:rsidR="00634566">
        <w:t>5</w:t>
      </w:r>
      <w:r w:rsidR="001E56FD">
        <w:t xml:space="preserve"> </w:t>
      </w:r>
      <w:r>
        <w:t xml:space="preserve">uznesením č. </w:t>
      </w:r>
      <w:r w:rsidR="00634566">
        <w:t>65</w:t>
      </w:r>
      <w:r w:rsidR="001E56FD">
        <w:t>/</w:t>
      </w:r>
      <w:r w:rsidR="004B3C37">
        <w:t>7/</w:t>
      </w:r>
      <w:r w:rsidR="001E56FD">
        <w:t>OZ/201</w:t>
      </w:r>
      <w:r w:rsidR="004B3C37">
        <w:t>5</w:t>
      </w:r>
    </w:p>
    <w:p w:rsidR="00567E9A" w:rsidRDefault="00567E9A" w:rsidP="00567E9A">
      <w:pPr>
        <w:numPr>
          <w:ilvl w:val="0"/>
          <w:numId w:val="6"/>
        </w:numPr>
        <w:jc w:val="both"/>
      </w:pPr>
      <w:r>
        <w:t xml:space="preserve">druhá zmena schválená dňa </w:t>
      </w:r>
      <w:r w:rsidR="004B3C37">
        <w:t>30</w:t>
      </w:r>
      <w:r w:rsidR="001E56FD">
        <w:t>.</w:t>
      </w:r>
      <w:r w:rsidR="004B3C37">
        <w:t>12</w:t>
      </w:r>
      <w:r w:rsidR="001E56FD">
        <w:t>.201</w:t>
      </w:r>
      <w:r w:rsidR="004B3C37">
        <w:t>5</w:t>
      </w:r>
      <w:r>
        <w:t xml:space="preserve"> </w:t>
      </w:r>
      <w:r w:rsidR="004B3C37">
        <w:t>RO č.1/</w:t>
      </w:r>
      <w:r w:rsidR="001E56FD">
        <w:t>201</w:t>
      </w:r>
      <w:r w:rsidR="004B3C37">
        <w:t>5</w:t>
      </w:r>
    </w:p>
    <w:p w:rsidR="001E56FD" w:rsidRDefault="001E56FD" w:rsidP="00567E9A">
      <w:pPr>
        <w:jc w:val="center"/>
        <w:rPr>
          <w:b/>
        </w:rPr>
      </w:pPr>
    </w:p>
    <w:p w:rsidR="00567E9A" w:rsidRDefault="00567E9A" w:rsidP="00567E9A">
      <w:pPr>
        <w:jc w:val="center"/>
        <w:rPr>
          <w:b/>
        </w:rPr>
      </w:pPr>
      <w:r>
        <w:rPr>
          <w:b/>
        </w:rPr>
        <w:t>Rozpočet obce k 31.12.201</w:t>
      </w:r>
      <w:r w:rsidR="004B3C37">
        <w:rPr>
          <w:b/>
        </w:rPr>
        <w:t>5</w:t>
      </w:r>
      <w:r>
        <w:rPr>
          <w:b/>
        </w:rPr>
        <w:t xml:space="preserve"> v</w:t>
      </w:r>
      <w:r w:rsidR="0089140E">
        <w:rPr>
          <w:b/>
        </w:rPr>
        <w:t xml:space="preserve"> celých </w:t>
      </w:r>
      <w:r>
        <w:rPr>
          <w:b/>
        </w:rPr>
        <w:t>eurách</w:t>
      </w:r>
    </w:p>
    <w:p w:rsidR="004B3C37" w:rsidRDefault="004B3C37" w:rsidP="00567E9A">
      <w:pPr>
        <w:jc w:val="center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007EE" w:rsidRDefault="001007E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1007EE" w:rsidRDefault="001007E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894 310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1 610 475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568 500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712 780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jc w:val="center"/>
              <w:outlineLvl w:val="0"/>
            </w:pPr>
            <w:r>
              <w:t>275 810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jc w:val="center"/>
              <w:outlineLvl w:val="0"/>
            </w:pPr>
            <w:r>
              <w:t>428 910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50 000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468 785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</w:pP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894 310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007EE" w:rsidRDefault="001007EE" w:rsidP="0014296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142961">
              <w:rPr>
                <w:b/>
              </w:rPr>
              <w:t> 603 600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546 840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712 780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251 940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425 680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95 530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07EE" w:rsidRDefault="001007EE">
            <w:pPr>
              <w:tabs>
                <w:tab w:val="right" w:pos="8460"/>
              </w:tabs>
              <w:jc w:val="center"/>
            </w:pPr>
            <w:r>
              <w:t>465 140</w:t>
            </w: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7EE" w:rsidRDefault="001007EE">
            <w:pPr>
              <w:tabs>
                <w:tab w:val="right" w:pos="8460"/>
              </w:tabs>
              <w:jc w:val="center"/>
            </w:pPr>
          </w:p>
        </w:tc>
      </w:tr>
      <w:tr w:rsidR="001007EE" w:rsidTr="001007E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1007EE" w:rsidRDefault="001007EE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1007EE" w:rsidRDefault="001007E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1007EE" w:rsidRDefault="001007EE" w:rsidP="001007EE">
      <w:pPr>
        <w:outlineLvl w:val="0"/>
        <w:rPr>
          <w:b/>
        </w:rPr>
      </w:pPr>
    </w:p>
    <w:p w:rsidR="00833F7E" w:rsidRDefault="00833F7E" w:rsidP="00567E9A">
      <w:pPr>
        <w:jc w:val="center"/>
        <w:rPr>
          <w:b/>
        </w:rPr>
      </w:pPr>
    </w:p>
    <w:p w:rsidR="001007EE" w:rsidRDefault="001007EE" w:rsidP="00567E9A">
      <w:pPr>
        <w:jc w:val="center"/>
        <w:rPr>
          <w:b/>
        </w:rPr>
      </w:pPr>
    </w:p>
    <w:p w:rsidR="00567E9A" w:rsidRDefault="00567E9A" w:rsidP="00567E9A">
      <w:pPr>
        <w:jc w:val="both"/>
      </w:pPr>
    </w:p>
    <w:p w:rsidR="00567E9A" w:rsidRDefault="00567E9A" w:rsidP="00567E9A">
      <w:pPr>
        <w:outlineLvl w:val="0"/>
        <w:rPr>
          <w:b/>
        </w:rPr>
      </w:pPr>
    </w:p>
    <w:p w:rsidR="001007EE" w:rsidRDefault="001007EE" w:rsidP="00567E9A">
      <w:pPr>
        <w:jc w:val="both"/>
        <w:rPr>
          <w:b/>
        </w:rPr>
      </w:pPr>
    </w:p>
    <w:p w:rsidR="001007EE" w:rsidRDefault="001007EE" w:rsidP="00567E9A">
      <w:pPr>
        <w:jc w:val="both"/>
        <w:rPr>
          <w:b/>
        </w:rPr>
      </w:pPr>
    </w:p>
    <w:p w:rsidR="001007EE" w:rsidRDefault="001007EE" w:rsidP="00567E9A">
      <w:pPr>
        <w:jc w:val="both"/>
        <w:rPr>
          <w:b/>
        </w:rPr>
      </w:pPr>
    </w:p>
    <w:p w:rsidR="00A55181" w:rsidRDefault="00A55181" w:rsidP="00567E9A">
      <w:pPr>
        <w:jc w:val="both"/>
        <w:rPr>
          <w:b/>
          <w:color w:val="0000FF"/>
          <w:sz w:val="28"/>
          <w:szCs w:val="28"/>
          <w:u w:val="single"/>
        </w:rPr>
      </w:pPr>
    </w:p>
    <w:p w:rsidR="00567E9A" w:rsidRPr="002C7342" w:rsidRDefault="00567E9A" w:rsidP="00567E9A">
      <w:pPr>
        <w:jc w:val="both"/>
        <w:rPr>
          <w:b/>
          <w:color w:val="0000FF"/>
          <w:sz w:val="28"/>
          <w:szCs w:val="28"/>
        </w:rPr>
      </w:pPr>
      <w:r w:rsidRPr="002C7342">
        <w:rPr>
          <w:b/>
          <w:color w:val="0000FF"/>
          <w:sz w:val="28"/>
          <w:szCs w:val="28"/>
        </w:rPr>
        <w:t>Plnenie príjmov za rok 201</w:t>
      </w:r>
      <w:r w:rsidR="001007EE" w:rsidRPr="002C7342">
        <w:rPr>
          <w:b/>
          <w:color w:val="0000FF"/>
          <w:sz w:val="28"/>
          <w:szCs w:val="28"/>
        </w:rPr>
        <w:t>5</w:t>
      </w:r>
      <w:r w:rsidRPr="002C7342">
        <w:rPr>
          <w:b/>
          <w:color w:val="0000FF"/>
          <w:sz w:val="28"/>
          <w:szCs w:val="28"/>
        </w:rPr>
        <w:t xml:space="preserve"> v eurách </w:t>
      </w:r>
    </w:p>
    <w:p w:rsidR="00332C2C" w:rsidRDefault="00332C2C" w:rsidP="00567E9A">
      <w:pPr>
        <w:jc w:val="both"/>
        <w:rPr>
          <w:b/>
          <w:color w:val="0000FF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1 610 475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1 602 778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99,52</w:t>
            </w:r>
          </w:p>
        </w:tc>
      </w:tr>
    </w:tbl>
    <w:p w:rsidR="00332C2C" w:rsidRDefault="00332C2C" w:rsidP="00332C2C">
      <w:pPr>
        <w:rPr>
          <w:b/>
        </w:rPr>
      </w:pPr>
    </w:p>
    <w:p w:rsidR="00332C2C" w:rsidRDefault="00332C2C" w:rsidP="00332C2C">
      <w:pPr>
        <w:jc w:val="both"/>
      </w:pPr>
      <w:r>
        <w:t xml:space="preserve">Z rozpočtovaných celkových príjmov 1 610 475 EUR bol skutočný príjem k 31.12.2015 v sume 1 602 778  EUR, čo predstavuje  99,52 % plnenie. </w:t>
      </w:r>
    </w:p>
    <w:p w:rsidR="00332C2C" w:rsidRDefault="00332C2C" w:rsidP="00332C2C">
      <w:pPr>
        <w:rPr>
          <w:b/>
        </w:rPr>
      </w:pPr>
    </w:p>
    <w:p w:rsidR="00332C2C" w:rsidRDefault="00332C2C" w:rsidP="00332C2C">
      <w:pPr>
        <w:numPr>
          <w:ilvl w:val="0"/>
          <w:numId w:val="25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:rsidR="00332C2C" w:rsidRDefault="00332C2C" w:rsidP="00332C2C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712 780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707 184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99,21</w:t>
            </w:r>
          </w:p>
        </w:tc>
      </w:tr>
    </w:tbl>
    <w:p w:rsidR="00332C2C" w:rsidRDefault="00332C2C" w:rsidP="00332C2C">
      <w:pPr>
        <w:rPr>
          <w:b/>
          <w:color w:val="FF0000"/>
        </w:rPr>
      </w:pPr>
    </w:p>
    <w:p w:rsidR="00332C2C" w:rsidRDefault="00332C2C" w:rsidP="00332C2C">
      <w:pPr>
        <w:jc w:val="both"/>
      </w:pPr>
      <w:r>
        <w:t xml:space="preserve">Z rozpočtovaných bežných príjmov 712 780 EUR bol skutočný príjem k 31.12.2015           v sume 707 184 EUR, čo predstavuje  99,21 % plnenie. </w:t>
      </w:r>
    </w:p>
    <w:p w:rsidR="00332C2C" w:rsidRDefault="00332C2C" w:rsidP="00332C2C">
      <w:pPr>
        <w:ind w:left="284"/>
      </w:pPr>
    </w:p>
    <w:p w:rsidR="00332C2C" w:rsidRDefault="00332C2C" w:rsidP="00332C2C">
      <w:pPr>
        <w:numPr>
          <w:ilvl w:val="0"/>
          <w:numId w:val="26"/>
        </w:numPr>
        <w:rPr>
          <w:b/>
          <w:u w:val="single"/>
        </w:rPr>
      </w:pPr>
      <w:r>
        <w:rPr>
          <w:b/>
          <w:u w:val="single"/>
        </w:rPr>
        <w:t xml:space="preserve">daňové príjmy </w:t>
      </w:r>
    </w:p>
    <w:p w:rsidR="00332C2C" w:rsidRDefault="00332C2C" w:rsidP="00332C2C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341 319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338 979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99,31</w:t>
            </w:r>
          </w:p>
        </w:tc>
      </w:tr>
    </w:tbl>
    <w:p w:rsidR="00332C2C" w:rsidRDefault="00332C2C" w:rsidP="00332C2C">
      <w:pPr>
        <w:jc w:val="both"/>
        <w:rPr>
          <w:b/>
        </w:rPr>
      </w:pPr>
    </w:p>
    <w:p w:rsidR="00332C2C" w:rsidRDefault="00332C2C" w:rsidP="00332C2C">
      <w:pPr>
        <w:jc w:val="both"/>
        <w:rPr>
          <w:b/>
        </w:rPr>
      </w:pPr>
      <w:r>
        <w:rPr>
          <w:b/>
        </w:rPr>
        <w:t xml:space="preserve">Výnos dane z príjmov poukázaný územnej samospráve </w:t>
      </w:r>
    </w:p>
    <w:p w:rsidR="00332C2C" w:rsidRDefault="00332C2C" w:rsidP="00332C2C">
      <w:pPr>
        <w:jc w:val="both"/>
      </w:pPr>
      <w:r>
        <w:t xml:space="preserve">Z predpokladanej finančnej čiastky v sume 268 536 EUR z výnosu dane z príjmov boli k 31.12.2015 poukázané finančné prostriedky zo ŠR v sume 268 536 EUR, čo predstavuje plnenie na 100 %. </w:t>
      </w:r>
    </w:p>
    <w:p w:rsidR="00332C2C" w:rsidRDefault="00332C2C" w:rsidP="00332C2C">
      <w:pPr>
        <w:jc w:val="both"/>
        <w:rPr>
          <w:b/>
        </w:rPr>
      </w:pPr>
    </w:p>
    <w:p w:rsidR="00332C2C" w:rsidRDefault="00332C2C" w:rsidP="00332C2C">
      <w:pPr>
        <w:jc w:val="both"/>
        <w:rPr>
          <w:b/>
        </w:rPr>
      </w:pPr>
      <w:r>
        <w:rPr>
          <w:b/>
        </w:rPr>
        <w:t>Daň z nehnuteľností</w:t>
      </w:r>
    </w:p>
    <w:p w:rsidR="00332C2C" w:rsidRDefault="00332C2C" w:rsidP="00332C2C">
      <w:pPr>
        <w:jc w:val="both"/>
      </w:pPr>
      <w:r>
        <w:t xml:space="preserve">Z rozpočtovaných 52 458 EUR bol skutočný príjem k 31.12.2015 v sume 51 823 EUR, čo je 98,79 % plnenie. Príjmy dane z pozemkov boli v sume 40 904 EUR, dane zo stavieb boli </w:t>
      </w:r>
    </w:p>
    <w:p w:rsidR="00332C2C" w:rsidRDefault="00332C2C" w:rsidP="00332C2C">
      <w:pPr>
        <w:jc w:val="both"/>
      </w:pPr>
      <w:r>
        <w:t>v sume 10 704 EUR a dane z bytov boli v sume 190 EUR. Za rozpočtový rok bolo zainkasovaných 51 798 EUR, za nedoplatky z minulých rokov 25 EUR. K 31.12.2015 obec eviduje pohľadávky na dani z nehnuteľností v sume 1 032  EUR.</w:t>
      </w:r>
    </w:p>
    <w:p w:rsidR="00332C2C" w:rsidRDefault="00332C2C" w:rsidP="00332C2C">
      <w:pPr>
        <w:jc w:val="both"/>
        <w:rPr>
          <w:b/>
        </w:rPr>
      </w:pPr>
      <w:r>
        <w:rPr>
          <w:b/>
        </w:rPr>
        <w:t xml:space="preserve">Daň za psa  </w:t>
      </w:r>
      <w:r>
        <w:t>771 EUR</w:t>
      </w:r>
    </w:p>
    <w:p w:rsidR="00332C2C" w:rsidRDefault="00332C2C" w:rsidP="00332C2C">
      <w:pPr>
        <w:jc w:val="both"/>
        <w:rPr>
          <w:b/>
        </w:rPr>
      </w:pPr>
      <w:r>
        <w:rPr>
          <w:b/>
        </w:rPr>
        <w:t xml:space="preserve">Poplatok za komunálny odpad a drobný stavebný odpad </w:t>
      </w:r>
      <w:r>
        <w:t>17 799 EUR.</w:t>
      </w:r>
    </w:p>
    <w:p w:rsidR="00332C2C" w:rsidRDefault="00332C2C" w:rsidP="00332C2C">
      <w:pPr>
        <w:jc w:val="both"/>
        <w:rPr>
          <w:b/>
          <w:i/>
        </w:rPr>
      </w:pPr>
    </w:p>
    <w:p w:rsidR="00332C2C" w:rsidRDefault="00332C2C" w:rsidP="00332C2C">
      <w:pPr>
        <w:numPr>
          <w:ilvl w:val="0"/>
          <w:numId w:val="26"/>
        </w:numPr>
        <w:rPr>
          <w:b/>
          <w:u w:val="single"/>
        </w:rPr>
      </w:pPr>
      <w:r>
        <w:rPr>
          <w:b/>
          <w:u w:val="single"/>
        </w:rPr>
        <w:t xml:space="preserve">nedaňové príjmy: </w:t>
      </w:r>
    </w:p>
    <w:p w:rsidR="00332C2C" w:rsidRDefault="00332C2C" w:rsidP="00332C2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8"/>
        <w:gridCol w:w="7"/>
        <w:gridCol w:w="3022"/>
        <w:gridCol w:w="3253"/>
      </w:tblGrid>
      <w:tr w:rsidR="00332C2C" w:rsidTr="00332C2C">
        <w:tc>
          <w:tcPr>
            <w:tcW w:w="29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rPr>
          <w:trHeight w:val="345"/>
        </w:trPr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tabs>
                <w:tab w:val="right" w:pos="284"/>
              </w:tabs>
              <w:jc w:val="center"/>
              <w:rPr>
                <w:b/>
              </w:rPr>
            </w:pPr>
            <w:r>
              <w:rPr>
                <w:b/>
              </w:rPr>
              <w:t>136 132</w:t>
            </w:r>
          </w:p>
        </w:tc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tabs>
                <w:tab w:val="right" w:pos="284"/>
              </w:tabs>
              <w:jc w:val="center"/>
              <w:rPr>
                <w:b/>
              </w:rPr>
            </w:pPr>
            <w:r>
              <w:rPr>
                <w:b/>
              </w:rPr>
              <w:t>132 063</w:t>
            </w:r>
          </w:p>
        </w:tc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tabs>
                <w:tab w:val="right" w:pos="284"/>
              </w:tabs>
              <w:jc w:val="center"/>
              <w:rPr>
                <w:b/>
              </w:rPr>
            </w:pPr>
            <w:r>
              <w:rPr>
                <w:b/>
              </w:rPr>
              <w:t>97,01</w:t>
            </w:r>
          </w:p>
        </w:tc>
      </w:tr>
    </w:tbl>
    <w:p w:rsidR="00332C2C" w:rsidRDefault="00332C2C" w:rsidP="00332C2C">
      <w:pPr>
        <w:tabs>
          <w:tab w:val="right" w:pos="284"/>
        </w:tabs>
        <w:jc w:val="both"/>
        <w:rPr>
          <w:b/>
        </w:rPr>
      </w:pP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  <w:r>
        <w:rPr>
          <w:b/>
        </w:rPr>
        <w:t>Príjmy z podnikania a z vlastníctva majetku</w:t>
      </w:r>
    </w:p>
    <w:p w:rsidR="00332C2C" w:rsidRDefault="00332C2C" w:rsidP="00332C2C">
      <w:pPr>
        <w:jc w:val="both"/>
      </w:pPr>
      <w:r>
        <w:t>Uvedený príjem predstavuje príjem z prenajatých pozemkov v sume  5 576  EUR a príjem z prenajatých budov, priestorov a objektov v sume 74 388 EUR.</w:t>
      </w: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  <w:r>
        <w:rPr>
          <w:b/>
        </w:rPr>
        <w:t>Administratívne poplatky a iné poplatky a platby</w:t>
      </w:r>
    </w:p>
    <w:p w:rsidR="00332C2C" w:rsidRDefault="00332C2C" w:rsidP="00332C2C">
      <w:pPr>
        <w:jc w:val="both"/>
      </w:pPr>
      <w:r>
        <w:t>Administratívne poplatky - správne poplatky:</w:t>
      </w:r>
    </w:p>
    <w:p w:rsidR="00332C2C" w:rsidRDefault="00332C2C" w:rsidP="00332C2C">
      <w:pPr>
        <w:jc w:val="both"/>
      </w:pPr>
      <w:r>
        <w:t xml:space="preserve">Z rozpočtovaných 6 000 EUR bol skutočný príjem k 31.12.2015 v sume 5 325 EUR, čo je     88,75 % plnenie. </w:t>
      </w:r>
    </w:p>
    <w:p w:rsidR="00332C2C" w:rsidRDefault="00332C2C" w:rsidP="00332C2C">
      <w:pPr>
        <w:jc w:val="both"/>
      </w:pPr>
      <w:r>
        <w:rPr>
          <w:b/>
        </w:rPr>
        <w:t>Poplatky a platby z nepriemyselného a náhodného predaja a služieb:</w:t>
      </w:r>
    </w:p>
    <w:p w:rsidR="00332C2C" w:rsidRDefault="00332C2C" w:rsidP="00332C2C">
      <w:r>
        <w:lastRenderedPageBreak/>
        <w:t>Z rozpočtovaných 46 764 EUR bol skutočný príjem 46 774 EUR, čo je 100,02 % plnenie.</w:t>
      </w:r>
    </w:p>
    <w:p w:rsidR="00332C2C" w:rsidRDefault="00332C2C" w:rsidP="00332C2C">
      <w:pPr>
        <w:numPr>
          <w:ilvl w:val="0"/>
          <w:numId w:val="26"/>
        </w:numPr>
        <w:rPr>
          <w:b/>
          <w:u w:val="single"/>
        </w:rPr>
      </w:pPr>
      <w:r>
        <w:rPr>
          <w:b/>
        </w:rPr>
        <w:t xml:space="preserve"> </w:t>
      </w:r>
      <w:r>
        <w:rPr>
          <w:b/>
          <w:u w:val="single"/>
        </w:rPr>
        <w:t xml:space="preserve">iné nedaňové príjmy: </w:t>
      </w:r>
    </w:p>
    <w:p w:rsidR="00332C2C" w:rsidRDefault="00332C2C" w:rsidP="00332C2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4 615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4 546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98,50</w:t>
            </w:r>
          </w:p>
        </w:tc>
      </w:tr>
    </w:tbl>
    <w:p w:rsidR="00332C2C" w:rsidRDefault="00332C2C" w:rsidP="00332C2C">
      <w:pPr>
        <w:jc w:val="both"/>
      </w:pPr>
    </w:p>
    <w:p w:rsidR="00332C2C" w:rsidRDefault="00332C2C" w:rsidP="00332C2C">
      <w:pPr>
        <w:jc w:val="both"/>
      </w:pPr>
      <w:r>
        <w:t xml:space="preserve">Z rozpočtovaných iných nedaňových príjmov 4 615 EUR, bol skutočný príjem vo výške </w:t>
      </w:r>
    </w:p>
    <w:p w:rsidR="00332C2C" w:rsidRDefault="00332C2C" w:rsidP="00332C2C">
      <w:pPr>
        <w:jc w:val="both"/>
      </w:pPr>
      <w:r>
        <w:t xml:space="preserve">4 546 EUR, čo predstavuje 98,50 % plnenie. </w:t>
      </w:r>
    </w:p>
    <w:p w:rsidR="00332C2C" w:rsidRDefault="00332C2C" w:rsidP="00332C2C">
      <w:pPr>
        <w:jc w:val="both"/>
        <w:rPr>
          <w:b/>
          <w:u w:val="single"/>
        </w:rPr>
      </w:pPr>
      <w:r>
        <w:t xml:space="preserve">Medzi iné nedaňové príjmy boli rozpočtované príjmy  z dobropisov a z vratiek, z náhrad z poistného plnenia. </w:t>
      </w:r>
    </w:p>
    <w:p w:rsidR="00332C2C" w:rsidRDefault="00332C2C" w:rsidP="00332C2C">
      <w:pPr>
        <w:outlineLvl w:val="0"/>
        <w:rPr>
          <w:b/>
        </w:rPr>
      </w:pPr>
    </w:p>
    <w:p w:rsidR="00332C2C" w:rsidRDefault="00332C2C" w:rsidP="00332C2C">
      <w:pPr>
        <w:outlineLvl w:val="0"/>
        <w:rPr>
          <w:b/>
        </w:rPr>
      </w:pPr>
      <w:r>
        <w:rPr>
          <w:b/>
        </w:rPr>
        <w:t xml:space="preserve">   d )  prijaté granty a transfery</w:t>
      </w:r>
    </w:p>
    <w:p w:rsidR="00332C2C" w:rsidRDefault="00332C2C" w:rsidP="00332C2C">
      <w:pPr>
        <w:outlineLvl w:val="0"/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230 714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231 596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100,38</w:t>
            </w:r>
          </w:p>
        </w:tc>
      </w:tr>
    </w:tbl>
    <w:p w:rsidR="00332C2C" w:rsidRDefault="00332C2C" w:rsidP="00332C2C">
      <w:pPr>
        <w:outlineLvl w:val="0"/>
        <w:rPr>
          <w:b/>
        </w:rPr>
      </w:pPr>
    </w:p>
    <w:p w:rsidR="00332C2C" w:rsidRDefault="00332C2C" w:rsidP="00332C2C">
      <w:pPr>
        <w:jc w:val="both"/>
        <w:outlineLvl w:val="0"/>
      </w:pPr>
      <w:r>
        <w:t xml:space="preserve">Z rozpočtovaných grantov a transferov </w:t>
      </w:r>
      <w:r>
        <w:rPr>
          <w:b/>
        </w:rPr>
        <w:t>230 714 EUR</w:t>
      </w:r>
      <w:r>
        <w:t xml:space="preserve"> bol skutočný príjem vo výške </w:t>
      </w:r>
    </w:p>
    <w:p w:rsidR="00332C2C" w:rsidRDefault="00332C2C" w:rsidP="00332C2C">
      <w:pPr>
        <w:jc w:val="both"/>
        <w:outlineLvl w:val="0"/>
      </w:pPr>
      <w:r>
        <w:rPr>
          <w:b/>
        </w:rPr>
        <w:t>231 596 EUR</w:t>
      </w:r>
      <w:r>
        <w:t>, čo predstavuje 100,38 % plnenie.</w:t>
      </w:r>
    </w:p>
    <w:p w:rsidR="00332C2C" w:rsidRDefault="00332C2C" w:rsidP="00332C2C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7"/>
        <w:gridCol w:w="6"/>
        <w:gridCol w:w="1793"/>
        <w:gridCol w:w="7"/>
        <w:gridCol w:w="3477"/>
      </w:tblGrid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školastva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60 944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školstvo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Ministerstvo vnútra Bratislava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640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referendum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Implementačná agentúra Bratislava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28 336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opatrovateľská služba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Ministerstvo vnútra Bratislava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 xml:space="preserve">ROEP 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Environmentálny fond  Bratislava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100 000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likvidácia nelegálnej skládky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165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učebnice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177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školstvo-žiaci zo soc.nevýh.prostr.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828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vzdelávacie poukazy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Okresný úrad Trnava, odbor školstva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2 170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Materská škola</w:t>
            </w:r>
          </w:p>
        </w:tc>
      </w:tr>
      <w:tr w:rsidR="00332C2C" w:rsidTr="00332C2C">
        <w:trPr>
          <w:trHeight w:val="28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outlineLvl w:val="0"/>
            </w:pPr>
            <w:r>
              <w:t>Ministerstvo dopravy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tabs>
                <w:tab w:val="center" w:pos="845"/>
                <w:tab w:val="right" w:pos="1690"/>
              </w:tabs>
              <w:outlineLvl w:val="0"/>
            </w:pPr>
            <w:r>
              <w:tab/>
              <w:t xml:space="preserve">                      52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outlineLvl w:val="0"/>
            </w:pPr>
            <w:r>
              <w:t>miestne komunikácie</w:t>
            </w:r>
          </w:p>
        </w:tc>
      </w:tr>
      <w:tr w:rsidR="00332C2C" w:rsidTr="00332C2C">
        <w:trPr>
          <w:trHeight w:val="31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Ministerstvo vnútra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1 865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matrika</w:t>
            </w:r>
          </w:p>
        </w:tc>
      </w:tr>
      <w:tr w:rsidR="00332C2C" w:rsidTr="00332C2C">
        <w:trPr>
          <w:trHeight w:val="37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Okresný úrad Trnava odbor ŽP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113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ŽP</w:t>
            </w:r>
          </w:p>
        </w:tc>
      </w:tr>
      <w:tr w:rsidR="00332C2C" w:rsidTr="00332C2C">
        <w:trPr>
          <w:trHeight w:val="40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Ministerstvo vnútra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399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REGOB</w:t>
            </w:r>
          </w:p>
        </w:tc>
      </w:tr>
      <w:tr w:rsidR="00332C2C" w:rsidTr="00332C2C">
        <w:trPr>
          <w:trHeight w:val="40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Ministerstvo vnútra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187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CO</w:t>
            </w:r>
          </w:p>
        </w:tc>
      </w:tr>
      <w:tr w:rsidR="00332C2C" w:rsidTr="00332C2C">
        <w:trPr>
          <w:trHeight w:val="420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ÚPSVR Dunajská Streda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474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dotácia deťom v hmotnej núdzi</w:t>
            </w:r>
          </w:p>
        </w:tc>
      </w:tr>
      <w:tr w:rsidR="00332C2C" w:rsidTr="00332C2C">
        <w:trPr>
          <w:trHeight w:val="31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ÚPSVR Dunajská Streda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27 158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na podporu nezamestnanosti</w:t>
            </w:r>
          </w:p>
        </w:tc>
      </w:tr>
      <w:tr w:rsidR="00332C2C" w:rsidTr="00332C2C">
        <w:trPr>
          <w:trHeight w:val="333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PPA 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1 767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digitálny kamerový systém</w:t>
            </w:r>
          </w:p>
        </w:tc>
      </w:tr>
      <w:tr w:rsidR="00332C2C" w:rsidTr="00332C2C">
        <w:trPr>
          <w:trHeight w:val="771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Granty a dary</w:t>
            </w:r>
          </w:p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Západoslovenská energetika,Bratislava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4 000</w:t>
            </w:r>
          </w:p>
          <w:p w:rsidR="00332C2C" w:rsidRDefault="00332C2C">
            <w:pPr>
              <w:jc w:val="center"/>
            </w:pPr>
            <w:r>
              <w:t xml:space="preserve">                  1 500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2C2C" w:rsidRDefault="00332C2C"/>
          <w:p w:rsidR="00332C2C" w:rsidRDefault="00332C2C"/>
          <w:p w:rsidR="00332C2C" w:rsidRDefault="00332C2C">
            <w:r>
              <w:t>ZŠ</w:t>
            </w:r>
          </w:p>
        </w:tc>
      </w:tr>
      <w:tr w:rsidR="00332C2C" w:rsidTr="00332C2C">
        <w:trPr>
          <w:trHeight w:val="31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noProof/>
              </w:rPr>
            </w:pPr>
            <w:r>
              <w:rPr>
                <w:noProof/>
              </w:rPr>
              <w:t>802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cudzí stravníci v ŠJ</w:t>
            </w:r>
          </w:p>
        </w:tc>
      </w:tr>
      <w:tr w:rsidR="00332C2C" w:rsidTr="00332C2C">
        <w:trPr>
          <w:trHeight w:val="405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  <w:r>
              <w:rPr>
                <w:noProof/>
              </w:rPr>
              <w:t>Spolu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2C2C" w:rsidRDefault="00332C2C">
            <w:pPr>
              <w:spacing w:line="360" w:lineRule="auto"/>
              <w:jc w:val="right"/>
              <w:rPr>
                <w:b/>
                <w:noProof/>
              </w:rPr>
            </w:pPr>
            <w:r>
              <w:rPr>
                <w:b/>
                <w:noProof/>
              </w:rPr>
              <w:t>231 596</w:t>
            </w:r>
          </w:p>
        </w:tc>
        <w:tc>
          <w:tcPr>
            <w:tcW w:w="3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2C2C" w:rsidRDefault="00332C2C">
            <w:pPr>
              <w:spacing w:line="360" w:lineRule="auto"/>
              <w:jc w:val="both"/>
              <w:rPr>
                <w:noProof/>
              </w:rPr>
            </w:pPr>
          </w:p>
        </w:tc>
      </w:tr>
    </w:tbl>
    <w:p w:rsidR="00332C2C" w:rsidRDefault="00332C2C" w:rsidP="00332C2C">
      <w:pPr>
        <w:spacing w:line="360" w:lineRule="auto"/>
        <w:jc w:val="both"/>
        <w:rPr>
          <w:noProof/>
        </w:rPr>
      </w:pPr>
    </w:p>
    <w:p w:rsidR="00332C2C" w:rsidRDefault="00332C2C" w:rsidP="00332C2C">
      <w:pPr>
        <w:spacing w:line="360" w:lineRule="auto"/>
        <w:jc w:val="both"/>
        <w:rPr>
          <w:noProof/>
        </w:rPr>
      </w:pPr>
      <w:r>
        <w:rPr>
          <w:noProof/>
        </w:rPr>
        <w:lastRenderedPageBreak/>
        <w:t>Granty a transfery boli účelovo učené a boli použité v súlade s ich účelom.</w:t>
      </w:r>
    </w:p>
    <w:p w:rsidR="00332C2C" w:rsidRDefault="00332C2C" w:rsidP="00332C2C">
      <w:pPr>
        <w:spacing w:line="360" w:lineRule="auto"/>
        <w:jc w:val="both"/>
        <w:rPr>
          <w:noProof/>
        </w:rPr>
      </w:pPr>
    </w:p>
    <w:p w:rsidR="00332C2C" w:rsidRDefault="00332C2C" w:rsidP="00332C2C">
      <w:pPr>
        <w:ind w:left="360"/>
      </w:pPr>
    </w:p>
    <w:p w:rsidR="00332C2C" w:rsidRDefault="00332C2C" w:rsidP="00332C2C">
      <w:pPr>
        <w:numPr>
          <w:ilvl w:val="0"/>
          <w:numId w:val="25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KAPITÁLOVÉ PRÍJMY </w:t>
      </w:r>
    </w:p>
    <w:p w:rsidR="00332C2C" w:rsidRDefault="00332C2C" w:rsidP="00332C2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428 910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452 042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105,39</w:t>
            </w:r>
          </w:p>
        </w:tc>
      </w:tr>
    </w:tbl>
    <w:p w:rsidR="00332C2C" w:rsidRDefault="00332C2C" w:rsidP="00332C2C"/>
    <w:p w:rsidR="00332C2C" w:rsidRDefault="00332C2C" w:rsidP="00332C2C">
      <w:pPr>
        <w:jc w:val="both"/>
      </w:pPr>
      <w:r>
        <w:t xml:space="preserve">Z rozpočtovaných kapitálových príjmov 428 910 EUR bol skutočný príjem k 31.12.2015 v sume 452 042 EUR, čo predstavuje  105,39 % plnenie. </w:t>
      </w:r>
    </w:p>
    <w:p w:rsidR="00332C2C" w:rsidRDefault="00332C2C" w:rsidP="00332C2C"/>
    <w:p w:rsidR="00332C2C" w:rsidRDefault="00332C2C" w:rsidP="00332C2C">
      <w:pPr>
        <w:jc w:val="both"/>
      </w:pPr>
    </w:p>
    <w:p w:rsidR="00332C2C" w:rsidRDefault="00332C2C" w:rsidP="00332C2C">
      <w:pPr>
        <w:rPr>
          <w:b/>
        </w:rPr>
      </w:pPr>
      <w:r>
        <w:rPr>
          <w:b/>
        </w:rPr>
        <w:t xml:space="preserve">Príjem z predaja pozemkov a nehmotných aktív </w:t>
      </w:r>
    </w:p>
    <w:p w:rsidR="00332C2C" w:rsidRDefault="00332C2C" w:rsidP="00332C2C">
      <w:pPr>
        <w:jc w:val="both"/>
      </w:pPr>
      <w:r>
        <w:t>Z rozpočtovaných  103 000 EUR bol skutočný príjem k 31.12.2015 v sume 126 132 EUR,        čo predstavuje 122,45 % plnenie.</w:t>
      </w: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</w:p>
    <w:p w:rsidR="00332C2C" w:rsidRDefault="00332C2C" w:rsidP="00332C2C">
      <w:pPr>
        <w:tabs>
          <w:tab w:val="right" w:pos="284"/>
        </w:tabs>
        <w:jc w:val="both"/>
        <w:rPr>
          <w:b/>
        </w:rPr>
      </w:pPr>
      <w:r>
        <w:rPr>
          <w:b/>
        </w:rPr>
        <w:t>Granty a transfery</w:t>
      </w:r>
    </w:p>
    <w:p w:rsidR="00332C2C" w:rsidRDefault="00332C2C" w:rsidP="00332C2C">
      <w:pPr>
        <w:jc w:val="both"/>
      </w:pPr>
      <w:r>
        <w:t>Z rozpočtovaných 325 910 EUR bol skutočný príjem k 31.12.2015 v sume 325 910  EUR,         čo predstavuje 100 % plnenie.</w:t>
      </w:r>
    </w:p>
    <w:p w:rsidR="00332C2C" w:rsidRDefault="00332C2C" w:rsidP="00332C2C">
      <w:pPr>
        <w:jc w:val="both"/>
      </w:pPr>
    </w:p>
    <w:p w:rsidR="00332C2C" w:rsidRDefault="00332C2C" w:rsidP="00332C2C">
      <w:pPr>
        <w:jc w:val="both"/>
      </w:pPr>
    </w:p>
    <w:p w:rsidR="00332C2C" w:rsidRDefault="00332C2C" w:rsidP="00332C2C">
      <w:pPr>
        <w:outlineLvl w:val="0"/>
        <w:rPr>
          <w:b/>
        </w:rPr>
      </w:pPr>
      <w:r>
        <w:rPr>
          <w:b/>
        </w:rPr>
        <w:t>Prijaté granty a transfery</w:t>
      </w:r>
    </w:p>
    <w:p w:rsidR="00332C2C" w:rsidRDefault="00332C2C" w:rsidP="00332C2C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5"/>
        <w:gridCol w:w="1810"/>
        <w:gridCol w:w="3475"/>
      </w:tblGrid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 xml:space="preserve">Ministerstvo ŽP SR </w:t>
            </w:r>
          </w:p>
          <w:p w:rsidR="00332C2C" w:rsidRDefault="00332C2C">
            <w:r>
              <w:t>Environmentálny fond Bratislava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177 810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Rekonštrukcia objektu</w:t>
            </w:r>
          </w:p>
          <w:p w:rsidR="00332C2C" w:rsidRDefault="00332C2C">
            <w:r>
              <w:t xml:space="preserve"> Základnej školy Ohrady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Pôdohospodárska platobná agentúra Bratislava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right"/>
            </w:pPr>
            <w:r>
              <w:t>148 100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r>
              <w:t>Vybudovanie digitálneho kamerového systému obce Ohrady</w:t>
            </w:r>
          </w:p>
        </w:tc>
      </w:tr>
      <w:tr w:rsidR="00332C2C" w:rsidTr="00332C2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C2C" w:rsidRDefault="00332C2C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C2C" w:rsidRDefault="00332C2C">
            <w:pPr>
              <w:jc w:val="right"/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C2C" w:rsidRDefault="00332C2C"/>
        </w:tc>
      </w:tr>
    </w:tbl>
    <w:p w:rsidR="00332C2C" w:rsidRDefault="00332C2C" w:rsidP="00332C2C">
      <w:pPr>
        <w:outlineLvl w:val="0"/>
        <w:rPr>
          <w:b/>
        </w:rPr>
      </w:pPr>
    </w:p>
    <w:p w:rsidR="00332C2C" w:rsidRDefault="00332C2C" w:rsidP="00332C2C">
      <w:pPr>
        <w:outlineLvl w:val="0"/>
        <w:rPr>
          <w:b/>
        </w:rPr>
      </w:pPr>
    </w:p>
    <w:p w:rsidR="00332C2C" w:rsidRDefault="00332C2C" w:rsidP="00332C2C">
      <w:pPr>
        <w:numPr>
          <w:ilvl w:val="0"/>
          <w:numId w:val="25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PRÍJMOVÉ FINANČNÉ OPERÁCIE </w:t>
      </w:r>
    </w:p>
    <w:p w:rsidR="00332C2C" w:rsidRDefault="00332C2C" w:rsidP="00332C2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2C2C" w:rsidRDefault="00332C2C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32C2C" w:rsidTr="00332C2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468 785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443 552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2C" w:rsidRDefault="00332C2C">
            <w:pPr>
              <w:jc w:val="center"/>
            </w:pPr>
            <w:r>
              <w:t>94,62</w:t>
            </w:r>
          </w:p>
        </w:tc>
      </w:tr>
    </w:tbl>
    <w:p w:rsidR="00332C2C" w:rsidRDefault="00332C2C" w:rsidP="00332C2C">
      <w:pPr>
        <w:jc w:val="both"/>
      </w:pPr>
    </w:p>
    <w:p w:rsidR="00332C2C" w:rsidRDefault="00332C2C" w:rsidP="00332C2C">
      <w:pPr>
        <w:jc w:val="both"/>
      </w:pPr>
      <w:r>
        <w:t xml:space="preserve">Z rozpočtovaných finančných príjmov 468 785 EUR bol skutočný príjem k 31.12.2015 v sume 443 552 EUR, čo predstavuje  94,62 % plnenie. </w:t>
      </w:r>
    </w:p>
    <w:p w:rsidR="00332C2C" w:rsidRDefault="00332C2C" w:rsidP="00567E9A">
      <w:pPr>
        <w:jc w:val="both"/>
        <w:rPr>
          <w:b/>
          <w:color w:val="0000FF"/>
          <w:sz w:val="28"/>
          <w:szCs w:val="28"/>
        </w:rPr>
      </w:pPr>
    </w:p>
    <w:p w:rsidR="00614018" w:rsidRDefault="00614018" w:rsidP="00567E9A">
      <w:pPr>
        <w:jc w:val="both"/>
        <w:rPr>
          <w:b/>
          <w:color w:val="0000FF"/>
          <w:sz w:val="28"/>
          <w:szCs w:val="28"/>
        </w:rPr>
      </w:pPr>
    </w:p>
    <w:p w:rsidR="00332C2C" w:rsidRDefault="00332C2C" w:rsidP="00614018">
      <w:pPr>
        <w:rPr>
          <w:b/>
        </w:rPr>
      </w:pPr>
    </w:p>
    <w:p w:rsidR="00332C2C" w:rsidRDefault="00332C2C" w:rsidP="00614018">
      <w:pPr>
        <w:rPr>
          <w:b/>
        </w:rPr>
      </w:pPr>
    </w:p>
    <w:p w:rsidR="00614018" w:rsidRPr="007A0E8F" w:rsidRDefault="00614018" w:rsidP="00614018">
      <w:pPr>
        <w:rPr>
          <w:b/>
        </w:rPr>
      </w:pPr>
    </w:p>
    <w:p w:rsidR="00614018" w:rsidRDefault="00614018" w:rsidP="00614018">
      <w:pPr>
        <w:rPr>
          <w:b/>
          <w:color w:val="FF0000"/>
        </w:rPr>
      </w:pPr>
    </w:p>
    <w:p w:rsidR="00614018" w:rsidRDefault="00614018" w:rsidP="00614018">
      <w:pPr>
        <w:ind w:left="284"/>
      </w:pPr>
    </w:p>
    <w:p w:rsidR="00614018" w:rsidRPr="007D4106" w:rsidRDefault="00614018" w:rsidP="00614018">
      <w:pPr>
        <w:jc w:val="both"/>
      </w:pPr>
    </w:p>
    <w:p w:rsidR="00567E9A" w:rsidRDefault="00567E9A" w:rsidP="00567E9A">
      <w:pPr>
        <w:rPr>
          <w:b/>
          <w:sz w:val="28"/>
          <w:szCs w:val="28"/>
          <w:u w:val="single"/>
        </w:rPr>
      </w:pPr>
    </w:p>
    <w:p w:rsidR="00A55181" w:rsidRDefault="00A55181" w:rsidP="00E74DCB">
      <w:pPr>
        <w:jc w:val="both"/>
        <w:rPr>
          <w:b/>
          <w:color w:val="0000FF"/>
          <w:sz w:val="28"/>
          <w:szCs w:val="28"/>
          <w:u w:val="single"/>
        </w:rPr>
      </w:pPr>
    </w:p>
    <w:p w:rsidR="00E74DCB" w:rsidRPr="002C7342" w:rsidRDefault="00A55181" w:rsidP="00E74DCB">
      <w:pPr>
        <w:jc w:val="both"/>
        <w:rPr>
          <w:b/>
          <w:color w:val="0000FF"/>
          <w:sz w:val="28"/>
          <w:szCs w:val="28"/>
        </w:rPr>
      </w:pPr>
      <w:r w:rsidRPr="002C7342">
        <w:rPr>
          <w:b/>
          <w:color w:val="0000FF"/>
          <w:sz w:val="28"/>
          <w:szCs w:val="28"/>
        </w:rPr>
        <w:t>Čerpa</w:t>
      </w:r>
      <w:r w:rsidR="00E74DCB" w:rsidRPr="002C7342">
        <w:rPr>
          <w:b/>
          <w:color w:val="0000FF"/>
          <w:sz w:val="28"/>
          <w:szCs w:val="28"/>
        </w:rPr>
        <w:t>nie výdavkov za rok 201</w:t>
      </w:r>
      <w:r w:rsidR="00332C2C" w:rsidRPr="002C7342">
        <w:rPr>
          <w:b/>
          <w:color w:val="0000FF"/>
          <w:sz w:val="28"/>
          <w:szCs w:val="28"/>
        </w:rPr>
        <w:t>5</w:t>
      </w:r>
      <w:r w:rsidR="00E74DCB" w:rsidRPr="002C7342">
        <w:rPr>
          <w:b/>
          <w:color w:val="0000FF"/>
          <w:sz w:val="28"/>
          <w:szCs w:val="28"/>
        </w:rPr>
        <w:t xml:space="preserve"> v eurách </w:t>
      </w:r>
    </w:p>
    <w:p w:rsidR="00332C2C" w:rsidRDefault="00332C2C" w:rsidP="00E74DCB">
      <w:pPr>
        <w:jc w:val="both"/>
        <w:rPr>
          <w:b/>
          <w:color w:val="0000FF"/>
          <w:sz w:val="28"/>
          <w:szCs w:val="28"/>
          <w:u w:val="single"/>
        </w:rPr>
      </w:pPr>
    </w:p>
    <w:p w:rsidR="00F90E8E" w:rsidRDefault="00F90E8E" w:rsidP="00F90E8E">
      <w:pPr>
        <w:numPr>
          <w:ilvl w:val="0"/>
          <w:numId w:val="27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F90E8E" w:rsidRDefault="00F90E8E" w:rsidP="00F90E8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712 780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698 655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98,02</w:t>
            </w:r>
          </w:p>
        </w:tc>
      </w:tr>
    </w:tbl>
    <w:p w:rsidR="00F90E8E" w:rsidRDefault="00F90E8E" w:rsidP="00F90E8E">
      <w:pPr>
        <w:jc w:val="both"/>
      </w:pPr>
    </w:p>
    <w:p w:rsidR="00F90E8E" w:rsidRDefault="00F90E8E" w:rsidP="00F90E8E">
      <w:pPr>
        <w:jc w:val="both"/>
      </w:pPr>
      <w:r>
        <w:t xml:space="preserve">Z rozpočtovaných bežných výdavkov 712 780 EUR bolo skutočne čerpané  k 31.12.2015 v sume 698 655 EUR, čo predstavuje  98,02 % čerpanie. </w:t>
      </w:r>
    </w:p>
    <w:p w:rsidR="00F90E8E" w:rsidRDefault="00F90E8E" w:rsidP="00F90E8E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08"/>
        <w:gridCol w:w="42"/>
        <w:gridCol w:w="1758"/>
        <w:gridCol w:w="1800"/>
        <w:gridCol w:w="1803"/>
      </w:tblGrid>
      <w:tr w:rsidR="00F90E8E" w:rsidTr="00F90E8E">
        <w:trPr>
          <w:trHeight w:val="382"/>
        </w:trPr>
        <w:tc>
          <w:tcPr>
            <w:tcW w:w="3708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90E8E" w:rsidTr="00F90E8E">
        <w:trPr>
          <w:trHeight w:val="484"/>
        </w:trPr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Aparát úradu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184 906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173 135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93,63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Matrika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1 865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1 865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100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Voľby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640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640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</w:p>
          <w:p w:rsidR="00F90E8E" w:rsidRDefault="00F90E8E">
            <w:pPr>
              <w:jc w:val="right"/>
            </w:pPr>
            <w:r>
              <w:t>100</w:t>
            </w: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 xml:space="preserve">Úroky 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15 692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16 305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</w:p>
          <w:p w:rsidR="00F90E8E" w:rsidRDefault="00F90E8E">
            <w:pPr>
              <w:jc w:val="right"/>
            </w:pPr>
            <w:r>
              <w:t>103,91</w:t>
            </w: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Ochrana pred požiarmi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1 600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428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</w:p>
          <w:p w:rsidR="00F90E8E" w:rsidRDefault="00F90E8E">
            <w:pPr>
              <w:jc w:val="right"/>
            </w:pPr>
            <w:r>
              <w:t>26,75</w:t>
            </w: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Cestná doprava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4 500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4 353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96,73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rPr>
          <w:trHeight w:val="310"/>
        </w:trPr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Nakladanie s odpadmi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127 763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129 159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101,09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rPr>
          <w:trHeight w:val="460"/>
        </w:trPr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 xml:space="preserve">Nakladanie s odpadovými vodami 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1 800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100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Rozvoj bývania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39 500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43 158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109,26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Verejná zeleň,aktivácia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32 520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33 776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103,86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Verejný vodovod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1 550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917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59,16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Verejné osvetlenie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7 000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6 864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98,06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Športové služby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13 800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14 524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105,25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Kultúra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23 600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21 961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93,06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Cintorín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21 450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18 441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85,97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rPr>
          <w:trHeight w:val="708"/>
        </w:trPr>
        <w:tc>
          <w:tcPr>
            <w:tcW w:w="3708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Transfery</w:t>
            </w:r>
          </w:p>
        </w:tc>
        <w:tc>
          <w:tcPr>
            <w:tcW w:w="1800" w:type="dxa"/>
            <w:gridSpan w:val="2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5 700</w:t>
            </w:r>
          </w:p>
        </w:tc>
        <w:tc>
          <w:tcPr>
            <w:tcW w:w="180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5 878</w:t>
            </w:r>
          </w:p>
        </w:tc>
        <w:tc>
          <w:tcPr>
            <w:tcW w:w="180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</w:pPr>
            <w:r>
              <w:t>103,12</w:t>
            </w: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Materská škola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77 880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77 868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99,98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Základná škola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102 285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101 149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98,89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lastRenderedPageBreak/>
              <w:t>Školská jedáleň pri MŠ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19 370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17 583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90,77</w:t>
            </w:r>
          </w:p>
          <w:p w:rsidR="00F90E8E" w:rsidRDefault="00F90E8E">
            <w:pPr>
              <w:jc w:val="right"/>
            </w:pPr>
          </w:p>
        </w:tc>
      </w:tr>
      <w:tr w:rsidR="00F90E8E" w:rsidTr="00F90E8E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>Opatrovateľská služba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29 359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right"/>
              <w:rPr>
                <w:b/>
              </w:rPr>
            </w:pPr>
            <w:r>
              <w:rPr>
                <w:b/>
              </w:rPr>
              <w:t>28 851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jc w:val="right"/>
            </w:pPr>
            <w:r>
              <w:t>98,27</w:t>
            </w:r>
          </w:p>
          <w:p w:rsidR="00F90E8E" w:rsidRDefault="00F90E8E">
            <w:pPr>
              <w:jc w:val="right"/>
              <w:rPr>
                <w:b/>
              </w:rPr>
            </w:pPr>
          </w:p>
        </w:tc>
      </w:tr>
      <w:tr w:rsidR="00F90E8E" w:rsidTr="00F90E8E">
        <w:trPr>
          <w:trHeight w:val="330"/>
        </w:trPr>
        <w:tc>
          <w:tcPr>
            <w:tcW w:w="3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ind w:left="108"/>
              <w:jc w:val="both"/>
            </w:pPr>
            <w:r>
              <w:t>Spolu bežné výdavky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ind w:left="108"/>
              <w:jc w:val="right"/>
              <w:rPr>
                <w:b/>
              </w:rPr>
            </w:pPr>
            <w:r>
              <w:rPr>
                <w:b/>
              </w:rPr>
              <w:t>712 780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ind w:left="108"/>
              <w:jc w:val="right"/>
              <w:rPr>
                <w:b/>
              </w:rPr>
            </w:pPr>
            <w:r>
              <w:rPr>
                <w:b/>
              </w:rPr>
              <w:t>698 655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E8E" w:rsidRDefault="00F90E8E">
            <w:pPr>
              <w:ind w:left="108"/>
              <w:jc w:val="right"/>
            </w:pPr>
            <w:r>
              <w:t>98,02</w:t>
            </w:r>
          </w:p>
          <w:p w:rsidR="00F90E8E" w:rsidRDefault="00F90E8E">
            <w:pPr>
              <w:ind w:left="108"/>
              <w:jc w:val="right"/>
            </w:pPr>
          </w:p>
        </w:tc>
      </w:tr>
    </w:tbl>
    <w:p w:rsidR="00F90E8E" w:rsidRDefault="00F90E8E" w:rsidP="00F90E8E">
      <w:pPr>
        <w:jc w:val="both"/>
      </w:pPr>
    </w:p>
    <w:p w:rsidR="00F90E8E" w:rsidRDefault="00F90E8E" w:rsidP="00F90E8E">
      <w:pPr>
        <w:jc w:val="both"/>
        <w:rPr>
          <w:color w:val="FF0000"/>
        </w:rPr>
      </w:pPr>
      <w:r>
        <w:rPr>
          <w:color w:val="FF0000"/>
        </w:rPr>
        <w:t>2. KAPITÁLOVÉ VÝDAVKY</w:t>
      </w:r>
    </w:p>
    <w:p w:rsidR="00F90E8E" w:rsidRDefault="00F90E8E" w:rsidP="00F90E8E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</w:pPr>
            <w:r>
              <w:t>425 680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r>
              <w:t xml:space="preserve">               419 923  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98,65  </w:t>
            </w:r>
          </w:p>
        </w:tc>
      </w:tr>
    </w:tbl>
    <w:p w:rsidR="00F90E8E" w:rsidRDefault="00F90E8E" w:rsidP="00F90E8E">
      <w:pPr>
        <w:outlineLvl w:val="0"/>
      </w:pPr>
    </w:p>
    <w:p w:rsidR="00F90E8E" w:rsidRDefault="00F90E8E" w:rsidP="00F90E8E">
      <w:pPr>
        <w:jc w:val="both"/>
      </w:pPr>
      <w:r>
        <w:t xml:space="preserve">Z rozpočtovaných kapitálových výdavkov 425 680 EUR bolo skutočne čerpané  k 31.12.2015 v sume 419 923 EUR, čo predstavuje  98,65 % čerpanie. </w:t>
      </w:r>
    </w:p>
    <w:p w:rsidR="00F90E8E" w:rsidRDefault="00F90E8E" w:rsidP="00F90E8E">
      <w:pPr>
        <w:outlineLvl w:val="0"/>
      </w:pP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 180 110 EUR bolo skutočne vyčerpané k 31.12.2015 v sume 180 110 EUR         na nákup strojov a zariadení 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>Z rozpočtovaných 22 000 EUR bolo skutočne vyčerpané k 31.12.2015 v sume 22 000 EUR</w:t>
      </w:r>
    </w:p>
    <w:p w:rsidR="00F90E8E" w:rsidRDefault="00F90E8E" w:rsidP="00F90E8E">
      <w:pPr>
        <w:jc w:val="both"/>
      </w:pPr>
      <w:r>
        <w:t xml:space="preserve">na IBV – miestne komunikácie 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420 EUR bolo skutočne vyčerpané k 31.12.2015 v sume 420 EUR </w:t>
      </w:r>
    </w:p>
    <w:p w:rsidR="00F90E8E" w:rsidRDefault="00F90E8E" w:rsidP="00F90E8E">
      <w:pPr>
        <w:jc w:val="both"/>
      </w:pPr>
      <w:r>
        <w:t xml:space="preserve">merač rýchlosti 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8 600 EUR bolo skutočne vyčerpané k 31.12.2015 v sume 8 594 EUR </w:t>
      </w:r>
    </w:p>
    <w:p w:rsidR="00F90E8E" w:rsidRDefault="00F90E8E" w:rsidP="00F90E8E">
      <w:pPr>
        <w:jc w:val="both"/>
      </w:pPr>
      <w:r>
        <w:t>cyklotrasa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187 170 EUR bolo skutočne vyčerpané k 31.12.2015 v sume 187 170 EUR </w:t>
      </w:r>
    </w:p>
    <w:p w:rsidR="00F90E8E" w:rsidRDefault="00F90E8E" w:rsidP="00F90E8E">
      <w:pPr>
        <w:jc w:val="both"/>
      </w:pPr>
      <w:r>
        <w:t>rekonštrukcia budovy ZŠ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10 750 EUR bolo skutočne vyčerpané k 31.12.2015 v sume 10 743 EUR </w:t>
      </w:r>
    </w:p>
    <w:p w:rsidR="00F90E8E" w:rsidRDefault="00F90E8E" w:rsidP="00F90E8E">
      <w:pPr>
        <w:jc w:val="both"/>
      </w:pPr>
      <w:r>
        <w:t>na rekonštrukciu a modernizáciu verejného osvetlenia</w:t>
      </w:r>
    </w:p>
    <w:p w:rsidR="00F90E8E" w:rsidRDefault="00F90E8E" w:rsidP="00F90E8E">
      <w:pPr>
        <w:numPr>
          <w:ilvl w:val="0"/>
          <w:numId w:val="28"/>
        </w:numPr>
        <w:ind w:left="284" w:hanging="284"/>
        <w:jc w:val="both"/>
        <w:rPr>
          <w:b/>
        </w:rPr>
      </w:pPr>
      <w:r>
        <w:rPr>
          <w:b/>
        </w:rPr>
        <w:t>...............................</w:t>
      </w:r>
    </w:p>
    <w:p w:rsidR="00F90E8E" w:rsidRDefault="00F90E8E" w:rsidP="00F90E8E">
      <w:pPr>
        <w:jc w:val="both"/>
      </w:pPr>
      <w:r>
        <w:t xml:space="preserve">Z rozpočtovaných 630 EUR bolo skutočne vyčerpané k 31.12.2015 v sume </w:t>
      </w:r>
    </w:p>
    <w:p w:rsidR="00F90E8E" w:rsidRDefault="00F90E8E" w:rsidP="00F90E8E">
      <w:pPr>
        <w:jc w:val="both"/>
      </w:pPr>
      <w:r>
        <w:t>630 EUR na rekonštrukciu obecnej studne</w:t>
      </w:r>
    </w:p>
    <w:p w:rsidR="00F90E8E" w:rsidRDefault="00F90E8E" w:rsidP="00F90E8E">
      <w:pPr>
        <w:jc w:val="both"/>
        <w:rPr>
          <w:b/>
        </w:rPr>
      </w:pPr>
      <w:r>
        <w:rPr>
          <w:b/>
        </w:rPr>
        <w:t>h) ................................</w:t>
      </w:r>
    </w:p>
    <w:p w:rsidR="00F90E8E" w:rsidRDefault="00F90E8E" w:rsidP="00F90E8E">
      <w:pPr>
        <w:jc w:val="both"/>
      </w:pPr>
      <w:r>
        <w:t>Z rozpočtovaných 16 000 EUR bolo skutočne vyčerpané k 31.12.2015 v sume 10 256 EUR na prípravné a projektové dokumentácie</w:t>
      </w:r>
    </w:p>
    <w:p w:rsidR="00F90E8E" w:rsidRDefault="00F90E8E" w:rsidP="00F90E8E">
      <w:pPr>
        <w:rPr>
          <w:b/>
          <w:color w:val="FF0000"/>
        </w:rPr>
      </w:pPr>
    </w:p>
    <w:p w:rsidR="00F90E8E" w:rsidRDefault="00F90E8E" w:rsidP="00F90E8E">
      <w:pPr>
        <w:rPr>
          <w:b/>
          <w:color w:val="FF0000"/>
        </w:rPr>
      </w:pPr>
    </w:p>
    <w:p w:rsidR="00F90E8E" w:rsidRDefault="00F90E8E" w:rsidP="00F90E8E">
      <w:pPr>
        <w:rPr>
          <w:b/>
          <w:color w:val="FF0000"/>
        </w:rPr>
      </w:pPr>
      <w:r>
        <w:rPr>
          <w:b/>
          <w:color w:val="FF0000"/>
        </w:rPr>
        <w:t>3</w:t>
      </w:r>
      <w:r w:rsidR="00A55181">
        <w:rPr>
          <w:b/>
          <w:color w:val="FF0000"/>
        </w:rPr>
        <w:t>.</w:t>
      </w:r>
      <w:r>
        <w:rPr>
          <w:b/>
          <w:color w:val="FF0000"/>
        </w:rPr>
        <w:t xml:space="preserve"> VÝDAVKOVÉ FINANČNÉ OPERÁCIE</w:t>
      </w:r>
    </w:p>
    <w:p w:rsidR="00F90E8E" w:rsidRDefault="00F90E8E" w:rsidP="00F90E8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90E8E" w:rsidTr="00F90E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465 140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482 923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E8E" w:rsidRDefault="00F90E8E">
            <w:pPr>
              <w:jc w:val="center"/>
              <w:rPr>
                <w:b/>
              </w:rPr>
            </w:pPr>
            <w:r>
              <w:rPr>
                <w:b/>
              </w:rPr>
              <w:t>103,82</w:t>
            </w:r>
          </w:p>
        </w:tc>
      </w:tr>
    </w:tbl>
    <w:p w:rsidR="00F90E8E" w:rsidRDefault="00F90E8E" w:rsidP="00F90E8E">
      <w:pPr>
        <w:jc w:val="both"/>
      </w:pPr>
    </w:p>
    <w:p w:rsidR="00F90E8E" w:rsidRDefault="00F90E8E" w:rsidP="00F90E8E">
      <w:pPr>
        <w:jc w:val="both"/>
      </w:pPr>
      <w:r>
        <w:t xml:space="preserve">Z rozpočtovaných finančných  výdavkov 465 140 EUR bolo skutočne čerpané  k 31.12.2015 v sume 428 923 EUR, čo predstavuje  103,82 % čerpanie. </w:t>
      </w:r>
    </w:p>
    <w:p w:rsidR="00F90E8E" w:rsidRDefault="00F90E8E" w:rsidP="00F90E8E"/>
    <w:p w:rsidR="00F90E8E" w:rsidRDefault="00F90E8E" w:rsidP="00F90E8E"/>
    <w:p w:rsidR="00F90E8E" w:rsidRDefault="00F90E8E" w:rsidP="00F90E8E">
      <w:r>
        <w:t>Ide o nasledovné úvery:</w:t>
      </w:r>
    </w:p>
    <w:p w:rsidR="00F90E8E" w:rsidRDefault="00F90E8E" w:rsidP="00F90E8E"/>
    <w:p w:rsidR="00F90E8E" w:rsidRDefault="00F90E8E" w:rsidP="00F90E8E">
      <w:pPr>
        <w:numPr>
          <w:ilvl w:val="0"/>
          <w:numId w:val="29"/>
        </w:numPr>
      </w:pPr>
      <w:r>
        <w:t>úver zo ŠFRB na 1. 9-bytový nájomný dom..................................  4 240 EUR</w:t>
      </w:r>
    </w:p>
    <w:p w:rsidR="00F90E8E" w:rsidRDefault="00F90E8E" w:rsidP="00F90E8E">
      <w:pPr>
        <w:numPr>
          <w:ilvl w:val="0"/>
          <w:numId w:val="29"/>
        </w:numPr>
      </w:pPr>
      <w:r>
        <w:t>úver zo ŠFRB na 2. 9-bytový nájomný dom..................................  9 040 EUR</w:t>
      </w:r>
    </w:p>
    <w:p w:rsidR="00F90E8E" w:rsidRDefault="00F90E8E" w:rsidP="00F90E8E">
      <w:pPr>
        <w:numPr>
          <w:ilvl w:val="0"/>
          <w:numId w:val="29"/>
        </w:numPr>
      </w:pPr>
      <w:r>
        <w:t>úver BD 2x12b.j. ........................................................................... 14 846 EUR</w:t>
      </w:r>
    </w:p>
    <w:p w:rsidR="00F90E8E" w:rsidRDefault="00F90E8E" w:rsidP="00F90E8E">
      <w:pPr>
        <w:numPr>
          <w:ilvl w:val="0"/>
          <w:numId w:val="29"/>
        </w:numPr>
      </w:pPr>
      <w:r>
        <w:t>úver na modernizáciu kuchyne v kultúrnom dome.......................   1 775 EUR</w:t>
      </w:r>
    </w:p>
    <w:p w:rsidR="00F90E8E" w:rsidRDefault="00F90E8E" w:rsidP="00F90E8E">
      <w:pPr>
        <w:numPr>
          <w:ilvl w:val="0"/>
          <w:numId w:val="29"/>
        </w:numPr>
      </w:pPr>
      <w:r>
        <w:t>OTP refinancovanie úveru ........................................................... 15 445 EUR</w:t>
      </w:r>
    </w:p>
    <w:p w:rsidR="00F90E8E" w:rsidRDefault="00F90E8E" w:rsidP="00F90E8E">
      <w:pPr>
        <w:numPr>
          <w:ilvl w:val="0"/>
          <w:numId w:val="29"/>
        </w:numPr>
      </w:pPr>
      <w:r>
        <w:t xml:space="preserve">OTP  splátka úver ........................................................................    1 290 EUR </w:t>
      </w:r>
    </w:p>
    <w:p w:rsidR="00F90E8E" w:rsidRDefault="00F90E8E" w:rsidP="00F90E8E">
      <w:pPr>
        <w:numPr>
          <w:ilvl w:val="0"/>
          <w:numId w:val="29"/>
        </w:numPr>
      </w:pPr>
      <w:r>
        <w:t xml:space="preserve">OTP splátkový úver - kamerový systém ..................................... 149 867 EUR   </w:t>
      </w:r>
    </w:p>
    <w:p w:rsidR="00F90E8E" w:rsidRDefault="00F90E8E" w:rsidP="00F90E8E">
      <w:pPr>
        <w:numPr>
          <w:ilvl w:val="0"/>
          <w:numId w:val="29"/>
        </w:numPr>
      </w:pPr>
      <w:r>
        <w:t>splátka kontokorentného úveru ................................................... 268 536 EUR</w:t>
      </w:r>
    </w:p>
    <w:p w:rsidR="00F90E8E" w:rsidRDefault="00F90E8E" w:rsidP="00F90E8E">
      <w:pPr>
        <w:numPr>
          <w:ilvl w:val="0"/>
          <w:numId w:val="29"/>
        </w:numPr>
      </w:pPr>
      <w:r>
        <w:t>splátka terminovaného úveru (tribúna).......................................      9 750 EUR</w:t>
      </w:r>
    </w:p>
    <w:p w:rsidR="00F90E8E" w:rsidRDefault="00F90E8E" w:rsidP="00F90E8E">
      <w:pPr>
        <w:numPr>
          <w:ilvl w:val="0"/>
          <w:numId w:val="29"/>
        </w:numPr>
      </w:pPr>
      <w:r>
        <w:t>splátka finančnej výpomoci .......................................................      4 000 EUR</w:t>
      </w:r>
    </w:p>
    <w:p w:rsidR="00F90E8E" w:rsidRDefault="00F90E8E" w:rsidP="00F90E8E">
      <w:pPr>
        <w:numPr>
          <w:ilvl w:val="0"/>
          <w:numId w:val="29"/>
        </w:numPr>
      </w:pPr>
      <w:r>
        <w:t>účasť na majetku – cyklotrasa ................................................         4 134 EUR</w:t>
      </w:r>
    </w:p>
    <w:p w:rsidR="00F90E8E" w:rsidRDefault="00F90E8E" w:rsidP="00F90E8E">
      <w:pPr>
        <w:jc w:val="both"/>
      </w:pPr>
    </w:p>
    <w:p w:rsidR="00A55181" w:rsidRPr="002C7342" w:rsidRDefault="00A55181" w:rsidP="00A55181">
      <w:pPr>
        <w:rPr>
          <w:sz w:val="28"/>
          <w:szCs w:val="28"/>
        </w:rPr>
      </w:pPr>
      <w:r w:rsidRPr="002C7342">
        <w:rPr>
          <w:b/>
          <w:color w:val="0000FF"/>
          <w:sz w:val="28"/>
          <w:szCs w:val="28"/>
        </w:rPr>
        <w:t>Plán rozpočtu na roky 2016 - 2018</w:t>
      </w:r>
    </w:p>
    <w:p w:rsidR="00A55181" w:rsidRPr="002C7342" w:rsidRDefault="00A55181" w:rsidP="00A55181">
      <w:pPr>
        <w:tabs>
          <w:tab w:val="right" w:pos="8820"/>
        </w:tabs>
        <w:jc w:val="both"/>
        <w:rPr>
          <w:b/>
          <w:color w:val="0000FF"/>
          <w:sz w:val="28"/>
          <w:szCs w:val="28"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    Príjmy celkom</w:t>
      </w: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3"/>
        <w:gridCol w:w="1640"/>
        <w:gridCol w:w="1703"/>
        <w:gridCol w:w="1856"/>
        <w:gridCol w:w="1856"/>
      </w:tblGrid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Skutočnosť k 31.12.2015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2016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2017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2018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1 602 778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764 370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697 530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697 530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707 184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660 570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637 530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637 530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452 042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53 800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10 000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10 000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443 552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50 000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50 000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50 000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A55181" w:rsidRDefault="00A55181" w:rsidP="00A55181">
      <w:pPr>
        <w:tabs>
          <w:tab w:val="right" w:pos="8820"/>
        </w:tabs>
        <w:jc w:val="both"/>
        <w:rPr>
          <w:b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    </w:t>
      </w: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Výdavky celkom</w:t>
      </w:r>
    </w:p>
    <w:p w:rsidR="00A55181" w:rsidRDefault="00A55181" w:rsidP="00A55181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3"/>
        <w:gridCol w:w="1640"/>
        <w:gridCol w:w="1705"/>
        <w:gridCol w:w="1855"/>
        <w:gridCol w:w="1855"/>
      </w:tblGrid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Skutočnosť k 31.12.2015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 rok 2016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 rok 2017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 rok 2018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1981 770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764 370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671 720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665 514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500 258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585 124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573 184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572 984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1 214 453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41 450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10 750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10 750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267 059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137 796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87 786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81 780</w:t>
            </w:r>
          </w:p>
        </w:tc>
      </w:tr>
      <w:tr w:rsidR="00A55181" w:rsidTr="00A55181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 w:rsidP="00A5518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 w:rsidP="00A5518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A55181" w:rsidRDefault="00A55181" w:rsidP="00F90E8E">
      <w:pPr>
        <w:jc w:val="both"/>
      </w:pPr>
    </w:p>
    <w:p w:rsidR="00F90E8E" w:rsidRDefault="00A55181" w:rsidP="00F90E8E">
      <w:pPr>
        <w:rPr>
          <w:b/>
          <w:color w:val="0000FF"/>
          <w:sz w:val="28"/>
          <w:szCs w:val="28"/>
          <w:u w:val="single"/>
        </w:rPr>
      </w:pPr>
      <w:r>
        <w:rPr>
          <w:b/>
          <w:color w:val="0000FF"/>
          <w:sz w:val="28"/>
          <w:szCs w:val="28"/>
          <w:u w:val="single"/>
        </w:rPr>
        <w:lastRenderedPageBreak/>
        <w:t>3</w:t>
      </w:r>
      <w:r w:rsidR="00F90E8E">
        <w:rPr>
          <w:b/>
          <w:color w:val="0000FF"/>
          <w:sz w:val="28"/>
          <w:szCs w:val="28"/>
          <w:u w:val="single"/>
        </w:rPr>
        <w:t xml:space="preserve">. </w:t>
      </w:r>
      <w:r>
        <w:rPr>
          <w:b/>
          <w:color w:val="0000FF"/>
          <w:sz w:val="28"/>
          <w:szCs w:val="28"/>
          <w:u w:val="single"/>
        </w:rPr>
        <w:t>H</w:t>
      </w:r>
      <w:r w:rsidR="00F90E8E">
        <w:rPr>
          <w:b/>
          <w:color w:val="0000FF"/>
          <w:sz w:val="28"/>
          <w:szCs w:val="28"/>
          <w:u w:val="single"/>
        </w:rPr>
        <w:t>ospodáreni</w:t>
      </w:r>
      <w:r>
        <w:rPr>
          <w:b/>
          <w:color w:val="0000FF"/>
          <w:sz w:val="28"/>
          <w:szCs w:val="28"/>
          <w:u w:val="single"/>
        </w:rPr>
        <w:t xml:space="preserve">e obce a rozdelenie výsledku hospodárenia </w:t>
      </w:r>
      <w:r w:rsidR="00F90E8E">
        <w:rPr>
          <w:b/>
          <w:color w:val="0000FF"/>
          <w:sz w:val="28"/>
          <w:szCs w:val="28"/>
          <w:u w:val="single"/>
        </w:rPr>
        <w:t>za rok 2015</w:t>
      </w:r>
    </w:p>
    <w:p w:rsidR="00F90E8E" w:rsidRDefault="00F90E8E" w:rsidP="00F90E8E">
      <w:pPr>
        <w:rPr>
          <w:b/>
          <w:color w:val="0000FF"/>
          <w:sz w:val="28"/>
          <w:szCs w:val="28"/>
          <w:u w:val="single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F90E8E" w:rsidTr="00F90E8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F90E8E" w:rsidRDefault="00F90E8E">
            <w:pPr>
              <w:jc w:val="center"/>
              <w:rPr>
                <w:rStyle w:val="Siln"/>
                <w:rFonts w:eastAsia="Calibri"/>
                <w:lang w:eastAsia="en-US"/>
              </w:rPr>
            </w:pPr>
          </w:p>
          <w:p w:rsidR="00F90E8E" w:rsidRDefault="00F90E8E">
            <w:pPr>
              <w:spacing w:after="200"/>
              <w:jc w:val="center"/>
            </w:pPr>
            <w:r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F90E8E" w:rsidRDefault="00F90E8E">
            <w:pPr>
              <w:tabs>
                <w:tab w:val="right" w:pos="8820"/>
              </w:tabs>
              <w:jc w:val="center"/>
              <w:rPr>
                <w:rFonts w:eastAsia="Calibri"/>
                <w:b/>
                <w:lang w:eastAsia="en-US"/>
              </w:rPr>
            </w:pPr>
          </w:p>
          <w:p w:rsidR="00F90E8E" w:rsidRDefault="00F90E8E">
            <w:pPr>
              <w:tabs>
                <w:tab w:val="right" w:pos="8820"/>
              </w:tabs>
              <w:spacing w:after="200"/>
              <w:jc w:val="center"/>
              <w:rPr>
                <w:b/>
                <w:lang w:eastAsia="en-US"/>
              </w:rPr>
            </w:pPr>
            <w:r>
              <w:rPr>
                <w:b/>
              </w:rPr>
              <w:t>Skutočnosť k 31.12.2015 v EUR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F90E8E" w:rsidRDefault="00F90E8E">
            <w:pPr>
              <w:rPr>
                <w:b/>
                <w:lang w:eastAsia="en-US"/>
              </w:rPr>
            </w:pP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707 184,22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698 654,98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8 529,24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452 042,17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419 922,68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rPr>
                <w:b/>
                <w:i/>
                <w:sz w:val="20"/>
                <w:szCs w:val="20"/>
                <w:lang w:eastAsia="en-US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lang w:eastAsia="en-US"/>
              </w:rPr>
            </w:pPr>
            <w:r>
              <w:t>32 119,49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F90E8E" w:rsidRDefault="00F90E8E">
            <w:pPr>
              <w:rPr>
                <w:rStyle w:val="Zvraznenie"/>
                <w:rFonts w:eastAsia="Calibri"/>
                <w:b/>
                <w:bCs/>
                <w:lang w:eastAsia="en-US"/>
              </w:rPr>
            </w:pPr>
          </w:p>
          <w:p w:rsidR="00F90E8E" w:rsidRDefault="00F90E8E">
            <w:pPr>
              <w:spacing w:after="200"/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b/>
                <w:lang w:eastAsia="en-US"/>
              </w:rPr>
            </w:pPr>
            <w:r>
              <w:rPr>
                <w:b/>
              </w:rPr>
              <w:t>40 648,73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spacing w:after="200"/>
              <w:rPr>
                <w:rStyle w:val="Zvraznenie"/>
                <w:b/>
                <w:lang w:eastAsia="en-US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i/>
                <w:sz w:val="20"/>
                <w:szCs w:val="20"/>
                <w:lang w:eastAsia="en-US"/>
              </w:rPr>
            </w:pPr>
            <w:r>
              <w:rPr>
                <w:i/>
                <w:sz w:val="20"/>
                <w:szCs w:val="20"/>
              </w:rPr>
              <w:t>443 551,87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90E8E" w:rsidRDefault="00F90E8E">
            <w:pPr>
              <w:spacing w:after="20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i/>
                <w:sz w:val="20"/>
                <w:szCs w:val="20"/>
                <w:lang w:eastAsia="en-US"/>
              </w:rPr>
            </w:pPr>
            <w:r>
              <w:rPr>
                <w:i/>
                <w:sz w:val="20"/>
                <w:szCs w:val="20"/>
              </w:rPr>
              <w:t>482 923,18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90E8E" w:rsidRDefault="00F90E8E">
            <w:pPr>
              <w:spacing w:after="200"/>
              <w:jc w:val="right"/>
              <w:rPr>
                <w:b/>
                <w:lang w:eastAsia="en-US"/>
              </w:rPr>
            </w:pPr>
            <w:r>
              <w:rPr>
                <w:b/>
              </w:rPr>
              <w:t>-39 371,31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left="-85"/>
              <w:rPr>
                <w:caps/>
                <w:lang w:eastAsia="en-US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right="-108"/>
              <w:jc w:val="center"/>
              <w:rPr>
                <w:caps/>
                <w:lang w:eastAsia="en-US"/>
              </w:rPr>
            </w:pPr>
            <w:r>
              <w:rPr>
                <w:caps/>
              </w:rPr>
              <w:t>1 602 778,26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left="-85"/>
              <w:rPr>
                <w:lang w:eastAsia="en-US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right="-108"/>
              <w:jc w:val="center"/>
              <w:rPr>
                <w:lang w:eastAsia="en-US"/>
              </w:rPr>
            </w:pPr>
            <w:r>
              <w:t>1 601 500,84</w:t>
            </w: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left="-85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right="-108"/>
              <w:jc w:val="center"/>
              <w:rPr>
                <w:b/>
                <w:lang w:eastAsia="en-US"/>
              </w:rPr>
            </w:pPr>
            <w:r>
              <w:rPr>
                <w:b/>
              </w:rPr>
              <w:t>+ 1 277,42</w:t>
            </w:r>
          </w:p>
        </w:tc>
      </w:tr>
      <w:tr w:rsidR="00F90E8E" w:rsidTr="00F90E8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rPr>
                <w:sz w:val="20"/>
                <w:szCs w:val="20"/>
              </w:rPr>
            </w:pPr>
          </w:p>
        </w:tc>
      </w:tr>
      <w:tr w:rsidR="00F90E8E" w:rsidTr="00F90E8E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left="-85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90E8E" w:rsidRDefault="00F90E8E">
            <w:pPr>
              <w:spacing w:after="200"/>
              <w:ind w:right="-108"/>
              <w:jc w:val="center"/>
              <w:rPr>
                <w:lang w:eastAsia="en-US"/>
              </w:rPr>
            </w:pPr>
            <w:r>
              <w:t>+ 1 277,42</w:t>
            </w:r>
          </w:p>
        </w:tc>
      </w:tr>
    </w:tbl>
    <w:p w:rsidR="00561CB9" w:rsidRDefault="00561CB9" w:rsidP="00561CB9">
      <w:pPr>
        <w:tabs>
          <w:tab w:val="right" w:pos="7740"/>
        </w:tabs>
        <w:jc w:val="both"/>
      </w:pPr>
      <w:r>
        <w:rPr>
          <w:b/>
        </w:rPr>
        <w:t>Prebytok rozpočtu</w:t>
      </w:r>
      <w:r>
        <w:t xml:space="preserve"> v sume 1 277,42 EUR zistený podľa ustanovenia § 10 ods. 3 písm. a) a b) </w:t>
      </w:r>
    </w:p>
    <w:p w:rsidR="00561CB9" w:rsidRDefault="00561CB9" w:rsidP="00561CB9">
      <w:pPr>
        <w:tabs>
          <w:tab w:val="right" w:pos="7740"/>
        </w:tabs>
        <w:jc w:val="both"/>
      </w:pPr>
    </w:p>
    <w:p w:rsidR="00561CB9" w:rsidRDefault="00561CB9" w:rsidP="00561CB9">
      <w:pPr>
        <w:tabs>
          <w:tab w:val="right" w:pos="7740"/>
        </w:tabs>
        <w:jc w:val="both"/>
      </w:pPr>
      <w:r>
        <w:t xml:space="preserve">zákona č. 583/2004 Z.z. o rozpočtových pravidlách územnej samosprávy a o zmene a doplnení </w:t>
      </w:r>
    </w:p>
    <w:p w:rsidR="00561CB9" w:rsidRDefault="00561CB9" w:rsidP="00561CB9">
      <w:pPr>
        <w:tabs>
          <w:tab w:val="right" w:pos="7740"/>
        </w:tabs>
        <w:jc w:val="both"/>
      </w:pPr>
    </w:p>
    <w:p w:rsidR="00561CB9" w:rsidRDefault="00561CB9" w:rsidP="00561CB9">
      <w:pPr>
        <w:tabs>
          <w:tab w:val="right" w:pos="7740"/>
        </w:tabs>
        <w:jc w:val="both"/>
      </w:pPr>
      <w:r>
        <w:t xml:space="preserve">niektorých zákonov v znení neskorších predpisov  - 10 % navrhujeme použiť  na tvorbu </w:t>
      </w:r>
    </w:p>
    <w:p w:rsidR="00561CB9" w:rsidRDefault="00561CB9" w:rsidP="00561CB9">
      <w:pPr>
        <w:tabs>
          <w:tab w:val="right" w:pos="7740"/>
        </w:tabs>
        <w:jc w:val="both"/>
      </w:pPr>
    </w:p>
    <w:p w:rsidR="00561CB9" w:rsidRDefault="00561CB9" w:rsidP="00561CB9">
      <w:pPr>
        <w:tabs>
          <w:tab w:val="right" w:pos="7740"/>
        </w:tabs>
        <w:jc w:val="both"/>
      </w:pPr>
      <w:r>
        <w:t>rezervného fondu.</w:t>
      </w:r>
    </w:p>
    <w:p w:rsidR="00561CB9" w:rsidRDefault="00561CB9" w:rsidP="00561CB9">
      <w:pPr>
        <w:tabs>
          <w:tab w:val="right" w:pos="7740"/>
        </w:tabs>
        <w:jc w:val="both"/>
      </w:pPr>
    </w:p>
    <w:p w:rsidR="00561CB9" w:rsidRDefault="00561CB9" w:rsidP="00561CB9">
      <w:pPr>
        <w:tabs>
          <w:tab w:val="right" w:pos="5580"/>
        </w:tabs>
        <w:jc w:val="both"/>
      </w:pPr>
      <w:r>
        <w:t xml:space="preserve">Na základe uvedených skutočností navrhujeme skutočnú tvorbu rezervného fondu za rok 2015 </w:t>
      </w:r>
    </w:p>
    <w:p w:rsidR="00561CB9" w:rsidRDefault="00561CB9" w:rsidP="00561CB9">
      <w:pPr>
        <w:tabs>
          <w:tab w:val="right" w:pos="5580"/>
        </w:tabs>
        <w:jc w:val="both"/>
      </w:pPr>
    </w:p>
    <w:p w:rsidR="00561CB9" w:rsidRDefault="00561CB9" w:rsidP="00561CB9">
      <w:pPr>
        <w:tabs>
          <w:tab w:val="right" w:pos="5580"/>
        </w:tabs>
        <w:jc w:val="both"/>
      </w:pPr>
      <w:r>
        <w:t xml:space="preserve">vo výške 10%  v sume  127,74  EUR. </w:t>
      </w:r>
    </w:p>
    <w:p w:rsidR="00561CB9" w:rsidRDefault="00561CB9" w:rsidP="00561CB9">
      <w:pPr>
        <w:ind w:left="540"/>
        <w:rPr>
          <w:rFonts w:ascii="Arial" w:hAnsi="Arial" w:cs="Arial"/>
          <w:sz w:val="22"/>
          <w:szCs w:val="22"/>
        </w:rPr>
      </w:pPr>
    </w:p>
    <w:p w:rsidR="00567E9A" w:rsidRDefault="00567E9A" w:rsidP="00567E9A">
      <w:pPr>
        <w:tabs>
          <w:tab w:val="right" w:pos="8820"/>
        </w:tabs>
        <w:jc w:val="both"/>
      </w:pPr>
      <w:r>
        <w:t xml:space="preserve">    </w:t>
      </w:r>
    </w:p>
    <w:p w:rsidR="00567E9A" w:rsidRDefault="00567E9A" w:rsidP="00567E9A">
      <w:pPr>
        <w:tabs>
          <w:tab w:val="right" w:pos="8820"/>
        </w:tabs>
        <w:jc w:val="both"/>
      </w:pPr>
    </w:p>
    <w:p w:rsidR="00567E9A" w:rsidRPr="002C7342" w:rsidRDefault="000E0722" w:rsidP="00567E9A">
      <w:pPr>
        <w:spacing w:line="360" w:lineRule="auto"/>
        <w:jc w:val="both"/>
        <w:rPr>
          <w:b/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t>4</w:t>
      </w:r>
      <w:r w:rsidR="00567E9A" w:rsidRPr="002C7342">
        <w:rPr>
          <w:b/>
          <w:sz w:val="28"/>
          <w:szCs w:val="28"/>
          <w:u w:val="single"/>
        </w:rPr>
        <w:t>. Bilancia aktív a pasív v eurách</w:t>
      </w:r>
    </w:p>
    <w:p w:rsidR="00144A2C" w:rsidRDefault="002C7342" w:rsidP="00144A2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</w:t>
      </w:r>
      <w:r w:rsidR="00567E9A">
        <w:rPr>
          <w:b/>
          <w:sz w:val="22"/>
          <w:szCs w:val="22"/>
        </w:rPr>
        <w:t xml:space="preserve">A K T Í V 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 v EUR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3 289 877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3 348 464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3 223 129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3 313 629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4 802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4 595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2 985 869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3 080 566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232 458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228 468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65 668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33 240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104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17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33 117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23 792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32 447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9 431</w:t>
            </w: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1 080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1 595</w:t>
            </w:r>
          </w:p>
        </w:tc>
      </w:tr>
    </w:tbl>
    <w:p w:rsidR="00A55181" w:rsidRDefault="00A55181" w:rsidP="00A55181">
      <w:pPr>
        <w:spacing w:line="360" w:lineRule="auto"/>
        <w:jc w:val="both"/>
        <w:rPr>
          <w:b/>
        </w:rPr>
      </w:pPr>
    </w:p>
    <w:p w:rsidR="00A55181" w:rsidRDefault="002C7342" w:rsidP="00A55181">
      <w:pPr>
        <w:spacing w:line="360" w:lineRule="auto"/>
        <w:jc w:val="both"/>
        <w:rPr>
          <w:b/>
        </w:rPr>
      </w:pPr>
      <w:r>
        <w:rPr>
          <w:b/>
        </w:rPr>
        <w:t xml:space="preserve">4.2 </w:t>
      </w:r>
      <w:r w:rsidR="00A55181">
        <w:rPr>
          <w:b/>
        </w:rPr>
        <w:t xml:space="preserve">P A S Í V 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5181" w:rsidRDefault="00A551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3 289 877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3 348 464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979 967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946 880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979 967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946 880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1 272 015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1 188 995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center"/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850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850</w:t>
            </w:r>
          </w:p>
        </w:tc>
      </w:tr>
      <w:tr w:rsidR="00A55181" w:rsidTr="00A55181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  <w:rPr>
                <w:i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181" w:rsidRDefault="00A55181">
            <w:pPr>
              <w:spacing w:line="360" w:lineRule="auto"/>
              <w:jc w:val="right"/>
              <w:rPr>
                <w:i/>
              </w:rPr>
            </w:pP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1 118 173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1 065 867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60 548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60 445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92 444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61 833</w:t>
            </w:r>
          </w:p>
        </w:tc>
      </w:tr>
      <w:tr w:rsidR="00A55181" w:rsidTr="00A55181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1 037 895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181" w:rsidRDefault="00A55181">
            <w:pPr>
              <w:spacing w:line="360" w:lineRule="auto"/>
              <w:jc w:val="right"/>
            </w:pPr>
            <w:r>
              <w:t>1 212 589</w:t>
            </w:r>
          </w:p>
        </w:tc>
      </w:tr>
    </w:tbl>
    <w:p w:rsidR="00A55181" w:rsidRDefault="00A55181" w:rsidP="00A55181">
      <w:pPr>
        <w:rPr>
          <w:b/>
        </w:rPr>
      </w:pPr>
    </w:p>
    <w:p w:rsidR="00A55181" w:rsidRDefault="00A55181" w:rsidP="00144A2C">
      <w:pPr>
        <w:spacing w:line="360" w:lineRule="auto"/>
        <w:jc w:val="both"/>
        <w:rPr>
          <w:b/>
        </w:rPr>
      </w:pPr>
    </w:p>
    <w:p w:rsidR="00567E9A" w:rsidRDefault="00567E9A" w:rsidP="00567E9A">
      <w:pPr>
        <w:tabs>
          <w:tab w:val="left" w:pos="2880"/>
          <w:tab w:val="right" w:pos="8820"/>
        </w:tabs>
        <w:jc w:val="both"/>
      </w:pPr>
    </w:p>
    <w:p w:rsidR="00567E9A" w:rsidRDefault="00567E9A" w:rsidP="00567E9A">
      <w:pPr>
        <w:tabs>
          <w:tab w:val="left" w:pos="2880"/>
          <w:tab w:val="right" w:pos="8820"/>
        </w:tabs>
        <w:jc w:val="both"/>
      </w:pPr>
    </w:p>
    <w:p w:rsidR="00567E9A" w:rsidRPr="002C7342" w:rsidRDefault="000E0722" w:rsidP="00567E9A">
      <w:pPr>
        <w:spacing w:line="360" w:lineRule="auto"/>
        <w:jc w:val="both"/>
        <w:rPr>
          <w:b/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t>5</w:t>
      </w:r>
      <w:r w:rsidR="00567E9A" w:rsidRPr="002C7342">
        <w:rPr>
          <w:b/>
          <w:sz w:val="28"/>
          <w:szCs w:val="28"/>
          <w:u w:val="single"/>
        </w:rPr>
        <w:t>. Vývoj pohľadávok a záväzkov v</w:t>
      </w:r>
      <w:r w:rsidR="00144A2C" w:rsidRPr="002C7342">
        <w:rPr>
          <w:b/>
          <w:sz w:val="28"/>
          <w:szCs w:val="28"/>
          <w:u w:val="single"/>
        </w:rPr>
        <w:t> </w:t>
      </w:r>
      <w:r w:rsidR="00567E9A" w:rsidRPr="002C7342">
        <w:rPr>
          <w:b/>
          <w:sz w:val="28"/>
          <w:szCs w:val="28"/>
          <w:u w:val="single"/>
        </w:rPr>
        <w:t>eurách</w:t>
      </w:r>
    </w:p>
    <w:p w:rsidR="00144A2C" w:rsidRDefault="00144A2C" w:rsidP="00567E9A">
      <w:pPr>
        <w:spacing w:line="360" w:lineRule="auto"/>
        <w:jc w:val="both"/>
        <w:rPr>
          <w:b/>
          <w:sz w:val="28"/>
          <w:szCs w:val="28"/>
        </w:rPr>
      </w:pPr>
    </w:p>
    <w:p w:rsidR="00567E9A" w:rsidRDefault="000E0722" w:rsidP="00567E9A">
      <w:pPr>
        <w:spacing w:line="360" w:lineRule="auto"/>
        <w:rPr>
          <w:b/>
        </w:rPr>
      </w:pPr>
      <w:r>
        <w:rPr>
          <w:b/>
        </w:rPr>
        <w:t>5</w:t>
      </w:r>
      <w:r w:rsidR="00567E9A">
        <w:rPr>
          <w:b/>
        </w:rPr>
        <w:t xml:space="preserve">.1. Pohľadávky </w:t>
      </w:r>
    </w:p>
    <w:p w:rsidR="00803F72" w:rsidRPr="002C7342" w:rsidRDefault="00803F72" w:rsidP="00803F72">
      <w:pPr>
        <w:ind w:left="426"/>
        <w:rPr>
          <w:b/>
          <w:i/>
        </w:rPr>
      </w:pPr>
      <w:r w:rsidRPr="002C7342">
        <w:rPr>
          <w:b/>
          <w:i/>
        </w:rPr>
        <w:t>Pohľadávky obce k 31.12.201</w:t>
      </w:r>
      <w:r w:rsidR="00C514ED" w:rsidRPr="002C7342">
        <w:rPr>
          <w:b/>
          <w:i/>
        </w:rPr>
        <w:t>5</w:t>
      </w:r>
    </w:p>
    <w:p w:rsidR="00144A2C" w:rsidRPr="00803F72" w:rsidRDefault="00144A2C" w:rsidP="00803F72">
      <w:pPr>
        <w:ind w:left="426"/>
        <w:rPr>
          <w:b/>
          <w:i/>
          <w:u w:val="single"/>
        </w:rPr>
      </w:pPr>
    </w:p>
    <w:p w:rsidR="00144A2C" w:rsidRPr="00104161" w:rsidRDefault="000E750B" w:rsidP="000E750B">
      <w:pPr>
        <w:pStyle w:val="Pismenka"/>
        <w:spacing w:after="0"/>
        <w:jc w:val="both"/>
      </w:pPr>
      <w:r>
        <w:t>a)</w:t>
      </w:r>
      <w:r w:rsidR="00144A2C" w:rsidRPr="00490BB2">
        <w:t>významné pohľadávky</w:t>
      </w:r>
      <w:r w:rsidR="00144A2C">
        <w:rPr>
          <w:b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144A2C" w:rsidRPr="00A6137D" w:rsidTr="00144A2C">
        <w:tc>
          <w:tcPr>
            <w:tcW w:w="2694" w:type="dxa"/>
          </w:tcPr>
          <w:p w:rsidR="00144A2C" w:rsidRPr="00104161" w:rsidRDefault="00144A2C" w:rsidP="00144A2C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144A2C" w:rsidRPr="00104161" w:rsidRDefault="00144A2C" w:rsidP="00144A2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144A2C" w:rsidRPr="00104161" w:rsidRDefault="00144A2C" w:rsidP="00144A2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144A2C" w:rsidRPr="00104161" w:rsidRDefault="00144A2C" w:rsidP="00144A2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>
            <w:r>
              <w:t>Pohľadávky z nedaňových príjmov (318)</w:t>
            </w:r>
          </w:p>
        </w:tc>
        <w:tc>
          <w:tcPr>
            <w:tcW w:w="1559" w:type="dxa"/>
          </w:tcPr>
          <w:p w:rsidR="00144A2C" w:rsidRPr="003C2105" w:rsidRDefault="00144A2C" w:rsidP="00144A2C">
            <w:r>
              <w:t>068</w:t>
            </w:r>
          </w:p>
        </w:tc>
        <w:tc>
          <w:tcPr>
            <w:tcW w:w="2268" w:type="dxa"/>
          </w:tcPr>
          <w:p w:rsidR="00144A2C" w:rsidRPr="003C2105" w:rsidRDefault="00495597" w:rsidP="00144A2C">
            <w:pPr>
              <w:jc w:val="right"/>
            </w:pPr>
            <w:r>
              <w:t>7 583,27</w:t>
            </w:r>
          </w:p>
        </w:tc>
        <w:tc>
          <w:tcPr>
            <w:tcW w:w="3739" w:type="dxa"/>
          </w:tcPr>
          <w:p w:rsidR="00144A2C" w:rsidRPr="003C2105" w:rsidRDefault="00144A2C" w:rsidP="00144A2C">
            <w:r>
              <w:t xml:space="preserve">Nájomne, rež.náklady, popl.TKO, refundácia mzdy ÚPSVaR, </w:t>
            </w:r>
          </w:p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>
            <w:r>
              <w:t>Pohľadávky z daňových príjmov obce (319)</w:t>
            </w:r>
          </w:p>
        </w:tc>
        <w:tc>
          <w:tcPr>
            <w:tcW w:w="1559" w:type="dxa"/>
          </w:tcPr>
          <w:p w:rsidR="00144A2C" w:rsidRPr="003C2105" w:rsidRDefault="00144A2C" w:rsidP="00144A2C">
            <w:r>
              <w:t>069</w:t>
            </w:r>
          </w:p>
        </w:tc>
        <w:tc>
          <w:tcPr>
            <w:tcW w:w="2268" w:type="dxa"/>
          </w:tcPr>
          <w:p w:rsidR="00144A2C" w:rsidRPr="003C2105" w:rsidRDefault="00495597" w:rsidP="00144A2C">
            <w:pPr>
              <w:jc w:val="right"/>
            </w:pPr>
            <w:r>
              <w:t>1 044,02</w:t>
            </w:r>
          </w:p>
        </w:tc>
        <w:tc>
          <w:tcPr>
            <w:tcW w:w="3739" w:type="dxa"/>
          </w:tcPr>
          <w:p w:rsidR="00144A2C" w:rsidRPr="003C2105" w:rsidRDefault="00144A2C" w:rsidP="00144A2C">
            <w:r>
              <w:t>Daň z nehnuteľnosti, daň za psa</w:t>
            </w:r>
          </w:p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>
            <w:r>
              <w:t>Iné pohľadávky (AÚ378)</w:t>
            </w:r>
          </w:p>
        </w:tc>
        <w:tc>
          <w:tcPr>
            <w:tcW w:w="1559" w:type="dxa"/>
          </w:tcPr>
          <w:p w:rsidR="00144A2C" w:rsidRPr="003C2105" w:rsidRDefault="00144A2C" w:rsidP="00144A2C">
            <w:r>
              <w:t>081</w:t>
            </w:r>
          </w:p>
        </w:tc>
        <w:tc>
          <w:tcPr>
            <w:tcW w:w="2268" w:type="dxa"/>
          </w:tcPr>
          <w:p w:rsidR="00144A2C" w:rsidRPr="003C2105" w:rsidRDefault="00495597" w:rsidP="00144A2C">
            <w:pPr>
              <w:jc w:val="right"/>
            </w:pPr>
            <w:r>
              <w:t>15 164,31</w:t>
            </w:r>
          </w:p>
        </w:tc>
        <w:tc>
          <w:tcPr>
            <w:tcW w:w="3739" w:type="dxa"/>
          </w:tcPr>
          <w:p w:rsidR="00144A2C" w:rsidRPr="003C2105" w:rsidRDefault="00144A2C" w:rsidP="00144A2C">
            <w:r>
              <w:t>Nájomne NB, predaj pozemku</w:t>
            </w:r>
          </w:p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/>
        </w:tc>
        <w:tc>
          <w:tcPr>
            <w:tcW w:w="1559" w:type="dxa"/>
          </w:tcPr>
          <w:p w:rsidR="00144A2C" w:rsidRPr="003C2105" w:rsidRDefault="00144A2C" w:rsidP="00144A2C"/>
        </w:tc>
        <w:tc>
          <w:tcPr>
            <w:tcW w:w="2268" w:type="dxa"/>
          </w:tcPr>
          <w:p w:rsidR="00144A2C" w:rsidRPr="003C2105" w:rsidRDefault="00144A2C" w:rsidP="00144A2C">
            <w:pPr>
              <w:jc w:val="right"/>
            </w:pPr>
          </w:p>
        </w:tc>
        <w:tc>
          <w:tcPr>
            <w:tcW w:w="3739" w:type="dxa"/>
          </w:tcPr>
          <w:p w:rsidR="00144A2C" w:rsidRPr="003C2105" w:rsidRDefault="00144A2C" w:rsidP="00144A2C"/>
        </w:tc>
      </w:tr>
      <w:tr w:rsidR="00144A2C" w:rsidRPr="00A6137D" w:rsidTr="00144A2C">
        <w:tc>
          <w:tcPr>
            <w:tcW w:w="2694" w:type="dxa"/>
          </w:tcPr>
          <w:p w:rsidR="00144A2C" w:rsidRPr="003C2105" w:rsidRDefault="00144A2C" w:rsidP="00144A2C">
            <w:r w:rsidRPr="003C2105">
              <w:rPr>
                <w:b/>
              </w:rPr>
              <w:t>Spolu</w:t>
            </w:r>
          </w:p>
        </w:tc>
        <w:tc>
          <w:tcPr>
            <w:tcW w:w="1559" w:type="dxa"/>
          </w:tcPr>
          <w:p w:rsidR="00144A2C" w:rsidRPr="0046342A" w:rsidRDefault="00144A2C" w:rsidP="00144A2C">
            <w:pPr>
              <w:rPr>
                <w:b/>
              </w:rPr>
            </w:pPr>
          </w:p>
        </w:tc>
        <w:tc>
          <w:tcPr>
            <w:tcW w:w="2268" w:type="dxa"/>
          </w:tcPr>
          <w:p w:rsidR="00495597" w:rsidRPr="0046342A" w:rsidRDefault="00495597" w:rsidP="00144A2C">
            <w:pPr>
              <w:jc w:val="right"/>
              <w:rPr>
                <w:b/>
              </w:rPr>
            </w:pPr>
            <w:r>
              <w:rPr>
                <w:b/>
              </w:rPr>
              <w:t>23 791,60</w:t>
            </w:r>
          </w:p>
        </w:tc>
        <w:tc>
          <w:tcPr>
            <w:tcW w:w="3739" w:type="dxa"/>
          </w:tcPr>
          <w:p w:rsidR="00144A2C" w:rsidRPr="0046342A" w:rsidRDefault="00144A2C" w:rsidP="00144A2C">
            <w:pPr>
              <w:rPr>
                <w:b/>
              </w:rPr>
            </w:pPr>
          </w:p>
        </w:tc>
      </w:tr>
    </w:tbl>
    <w:p w:rsidR="007C4F93" w:rsidRDefault="007C4F93" w:rsidP="0039604A">
      <w:pPr>
        <w:rPr>
          <w:b/>
        </w:rPr>
      </w:pPr>
    </w:p>
    <w:p w:rsidR="0039604A" w:rsidRDefault="000E0722" w:rsidP="0039604A">
      <w:pPr>
        <w:rPr>
          <w:b/>
        </w:rPr>
      </w:pPr>
      <w:r>
        <w:rPr>
          <w:b/>
        </w:rPr>
        <w:t>5</w:t>
      </w:r>
      <w:r w:rsidR="00567E9A">
        <w:rPr>
          <w:b/>
        </w:rPr>
        <w:t>.2 Záväzky</w:t>
      </w:r>
    </w:p>
    <w:p w:rsidR="00495597" w:rsidRDefault="00495597" w:rsidP="00495597">
      <w:pPr>
        <w:ind w:left="360"/>
        <w:jc w:val="both"/>
      </w:pPr>
    </w:p>
    <w:p w:rsidR="00495597" w:rsidRDefault="00495597" w:rsidP="00495597">
      <w:pPr>
        <w:jc w:val="both"/>
      </w:pPr>
      <w:r>
        <w:t>Obec k 31.12.2015 eviduje tieto záväzky:</w:t>
      </w:r>
    </w:p>
    <w:p w:rsidR="00495597" w:rsidRDefault="00495597" w:rsidP="00495597">
      <w:pPr>
        <w:tabs>
          <w:tab w:val="right" w:pos="7088"/>
        </w:tabs>
        <w:ind w:left="360"/>
      </w:pPr>
      <w:r>
        <w:t xml:space="preserve">voči bankám </w:t>
      </w:r>
      <w:r>
        <w:tab/>
        <w:t xml:space="preserve">                                             61 833   EUR</w:t>
      </w:r>
    </w:p>
    <w:p w:rsidR="00495597" w:rsidRDefault="00495597" w:rsidP="00495597">
      <w:pPr>
        <w:tabs>
          <w:tab w:val="left" w:pos="4545"/>
          <w:tab w:val="left" w:pos="4920"/>
          <w:tab w:val="right" w:pos="7088"/>
        </w:tabs>
        <w:ind w:left="360"/>
        <w:jc w:val="both"/>
      </w:pPr>
      <w:r>
        <w:t>voči štátnym fondom (ŠFRB, ŠF)</w:t>
      </w:r>
      <w:r>
        <w:tab/>
        <w:t xml:space="preserve">               1 022 018</w:t>
      </w:r>
      <w:r>
        <w:tab/>
        <w:t>EUR</w:t>
      </w:r>
    </w:p>
    <w:p w:rsidR="00495597" w:rsidRDefault="00495597" w:rsidP="00495597">
      <w:pPr>
        <w:tabs>
          <w:tab w:val="right" w:pos="7088"/>
        </w:tabs>
        <w:ind w:left="360"/>
        <w:jc w:val="both"/>
      </w:pPr>
      <w:r>
        <w:t xml:space="preserve">voči dodávateľom  </w:t>
      </w:r>
      <w:r>
        <w:tab/>
        <w:t xml:space="preserve">                       4 156   EUR</w:t>
      </w:r>
    </w:p>
    <w:p w:rsidR="00495597" w:rsidRDefault="00495597" w:rsidP="00495597">
      <w:pPr>
        <w:tabs>
          <w:tab w:val="right" w:pos="7088"/>
        </w:tabs>
        <w:ind w:left="360"/>
        <w:jc w:val="both"/>
      </w:pPr>
      <w:r>
        <w:t xml:space="preserve">voči štátnemu rozpočtu </w:t>
      </w:r>
      <w:r>
        <w:tab/>
        <w:t xml:space="preserve">                0   EUR</w:t>
      </w:r>
    </w:p>
    <w:p w:rsidR="00495597" w:rsidRDefault="00495597" w:rsidP="00495597">
      <w:pPr>
        <w:tabs>
          <w:tab w:val="right" w:pos="7088"/>
        </w:tabs>
        <w:ind w:left="360"/>
        <w:jc w:val="both"/>
      </w:pPr>
      <w:r>
        <w:t xml:space="preserve">voči zamestnancom   </w:t>
      </w:r>
      <w:r>
        <w:tab/>
        <w:t xml:space="preserve">                            16 284   EUR</w:t>
      </w:r>
    </w:p>
    <w:p w:rsidR="00495597" w:rsidRDefault="00495597" w:rsidP="00495597">
      <w:pPr>
        <w:tabs>
          <w:tab w:val="left" w:pos="4710"/>
          <w:tab w:val="left" w:pos="5055"/>
          <w:tab w:val="left" w:pos="6360"/>
          <w:tab w:val="right" w:pos="7088"/>
        </w:tabs>
        <w:ind w:left="360"/>
        <w:jc w:val="both"/>
      </w:pPr>
      <w:r>
        <w:t>voči poisťovniam a daňovému úradu</w:t>
      </w:r>
      <w:r>
        <w:tab/>
        <w:t xml:space="preserve">                 11 054</w:t>
      </w:r>
      <w:r>
        <w:tab/>
        <w:t>EUR</w:t>
      </w:r>
    </w:p>
    <w:p w:rsidR="00495597" w:rsidRDefault="00495597" w:rsidP="00495597">
      <w:pPr>
        <w:tabs>
          <w:tab w:val="left" w:pos="5010"/>
          <w:tab w:val="right" w:pos="7088"/>
        </w:tabs>
        <w:ind w:left="360"/>
        <w:jc w:val="both"/>
      </w:pPr>
      <w:r>
        <w:t xml:space="preserve">ostatné </w:t>
      </w:r>
      <w:r>
        <w:tab/>
        <w:t xml:space="preserve">            73 650</w:t>
      </w:r>
      <w:r>
        <w:tab/>
        <w:t>EUR</w:t>
      </w:r>
    </w:p>
    <w:p w:rsidR="00495597" w:rsidRDefault="00495597" w:rsidP="00495597">
      <w:pPr>
        <w:jc w:val="both"/>
        <w:outlineLvl w:val="0"/>
      </w:pPr>
      <w:r>
        <w:t>.</w:t>
      </w:r>
    </w:p>
    <w:p w:rsidR="00495597" w:rsidRDefault="00495597" w:rsidP="00495597">
      <w:pPr>
        <w:jc w:val="both"/>
      </w:pPr>
      <w:r>
        <w:t>V roku 2015 bola uzavretá:</w:t>
      </w:r>
    </w:p>
    <w:p w:rsidR="00495597" w:rsidRDefault="00495597" w:rsidP="00495597">
      <w:pPr>
        <w:jc w:val="both"/>
      </w:pPr>
      <w:r>
        <w:t xml:space="preserve">1.  </w:t>
      </w:r>
      <w:r>
        <w:rPr>
          <w:b/>
        </w:rPr>
        <w:t>Zmluva o univerzálnom komunálnom rámci č. 3002/15/024</w:t>
      </w:r>
      <w:r>
        <w:t xml:space="preserve"> zo dňa 03.8.2015 v OTP Banke Slovensko a.s., schválený obecným zastupiteľstvom, uznesením č.43/4OZ/2015 </w:t>
      </w:r>
    </w:p>
    <w:p w:rsidR="00495597" w:rsidRDefault="00495597" w:rsidP="00495597">
      <w:pPr>
        <w:jc w:val="both"/>
      </w:pPr>
      <w:r>
        <w:t>zo dňa 9.6.2015</w:t>
      </w:r>
    </w:p>
    <w:p w:rsidR="00495597" w:rsidRDefault="00495597" w:rsidP="00495597">
      <w:pPr>
        <w:jc w:val="both"/>
      </w:pPr>
      <w:r>
        <w:t>a) kontokorentný úver  50 000 EUR</w:t>
      </w:r>
    </w:p>
    <w:p w:rsidR="00495597" w:rsidRDefault="00495597" w:rsidP="00495597">
      <w:pPr>
        <w:jc w:val="both"/>
      </w:pPr>
      <w:r>
        <w:t xml:space="preserve">b) investičný úver v sume 15 444,79 EUR na refinancovanie úveru v Prima banke a.s. </w:t>
      </w:r>
    </w:p>
    <w:p w:rsidR="00495597" w:rsidRDefault="00495597" w:rsidP="00495597">
      <w:pPr>
        <w:jc w:val="both"/>
      </w:pPr>
      <w:r>
        <w:t xml:space="preserve"> </w:t>
      </w:r>
    </w:p>
    <w:p w:rsidR="00495597" w:rsidRDefault="00495597" w:rsidP="00495597">
      <w:pPr>
        <w:jc w:val="both"/>
      </w:pPr>
      <w:r>
        <w:t xml:space="preserve">Úver v Prima banke Slovensko a.s. poskytnutý dňa 05.05.2010 vo výške 30 000 EUR úverovou zmluvou č.50/008/10, zostatok v sume 15 444,79 EUR  bol spolu s úrokmi a poplatkami v celom rozsahu splatený ku dňu 14.08.2015. </w:t>
      </w:r>
    </w:p>
    <w:p w:rsidR="00495597" w:rsidRDefault="00495597" w:rsidP="00495597">
      <w:pPr>
        <w:jc w:val="both"/>
        <w:rPr>
          <w:b/>
        </w:rPr>
      </w:pPr>
    </w:p>
    <w:p w:rsidR="00495597" w:rsidRDefault="00495597" w:rsidP="00495597">
      <w:pPr>
        <w:jc w:val="both"/>
      </w:pPr>
      <w:r>
        <w:rPr>
          <w:b/>
        </w:rPr>
        <w:t xml:space="preserve">2. Zmluva o splátkovom úvere č.3002/15/030 </w:t>
      </w:r>
      <w:r>
        <w:t>zo dňa 07.10.2015</w:t>
      </w:r>
      <w:r>
        <w:rPr>
          <w:b/>
        </w:rPr>
        <w:t xml:space="preserve"> </w:t>
      </w:r>
      <w:r>
        <w:t>v OTP Banke Slovensko a.s.,</w:t>
      </w:r>
    </w:p>
    <w:p w:rsidR="00495597" w:rsidRDefault="00495597" w:rsidP="00495597">
      <w:pPr>
        <w:jc w:val="both"/>
      </w:pPr>
      <w:r>
        <w:t>schválený obecným zastupiteľstvom, uznesením č.53/5OZ/2015 zo dňa 24.9.2015</w:t>
      </w:r>
    </w:p>
    <w:p w:rsidR="00495597" w:rsidRDefault="00495597" w:rsidP="00495597">
      <w:pPr>
        <w:jc w:val="both"/>
      </w:pPr>
      <w:r>
        <w:t>a) na financovanie projektu „Vybudovanie digitálneho kamerového systému obce Ohrady“ v sume 179 840 EUR..</w:t>
      </w:r>
    </w:p>
    <w:p w:rsidR="00495597" w:rsidRDefault="00495597" w:rsidP="00495597">
      <w:pPr>
        <w:ind w:left="360"/>
        <w:jc w:val="both"/>
      </w:pPr>
    </w:p>
    <w:p w:rsidR="00495597" w:rsidRDefault="00495597" w:rsidP="00495597">
      <w:pPr>
        <w:jc w:val="both"/>
      </w:pPr>
    </w:p>
    <w:p w:rsidR="00495597" w:rsidRDefault="00495597" w:rsidP="00495597">
      <w:pPr>
        <w:jc w:val="both"/>
      </w:pP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844"/>
        <w:gridCol w:w="1135"/>
        <w:gridCol w:w="851"/>
        <w:gridCol w:w="1844"/>
        <w:gridCol w:w="1418"/>
        <w:gridCol w:w="1135"/>
      </w:tblGrid>
      <w:tr w:rsidR="00495597" w:rsidTr="00495597">
        <w:trPr>
          <w:trHeight w:val="79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Poskytovateľ úveru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Účel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prijatého úveru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úroku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Zabezpečenie úveru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31.12.2014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Splatnosť</w:t>
            </w:r>
          </w:p>
          <w:p w:rsidR="00495597" w:rsidRDefault="00495597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95597" w:rsidTr="0049559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OTP Banka Slovensko a.s.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Kontokorentný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50 000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Bianko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4 704,50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31.7.2020</w:t>
            </w:r>
          </w:p>
        </w:tc>
      </w:tr>
      <w:tr w:rsidR="00495597" w:rsidTr="0049559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OTP Banka Slovensko a.s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Investičný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15 444,79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Bianko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14 154,79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31.7.2020</w:t>
            </w:r>
          </w:p>
        </w:tc>
      </w:tr>
      <w:tr w:rsidR="00495597" w:rsidTr="0049559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</w:pPr>
            <w:r>
              <w:rPr>
                <w:sz w:val="20"/>
                <w:szCs w:val="20"/>
              </w:rPr>
              <w:t>OTP Banka Slovensko a.s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Splátkový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179 840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Bianko zmenka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29 973,33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31.12.2016</w:t>
            </w:r>
          </w:p>
        </w:tc>
      </w:tr>
      <w:tr w:rsidR="00495597" w:rsidTr="0049559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pPr>
              <w:jc w:val="right"/>
            </w:pPr>
            <w:r>
              <w:t>VÚB, a.s.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597" w:rsidRDefault="00495597">
            <w:r>
              <w:t>Investičný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>
            <w:pPr>
              <w:jc w:val="right"/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97" w:rsidRDefault="00495597">
            <w:pPr>
              <w:jc w:val="center"/>
            </w:pPr>
          </w:p>
        </w:tc>
      </w:tr>
    </w:tbl>
    <w:p w:rsidR="0039604A" w:rsidRDefault="0039604A" w:rsidP="0039604A">
      <w:pPr>
        <w:rPr>
          <w:sz w:val="28"/>
          <w:szCs w:val="28"/>
        </w:rPr>
      </w:pPr>
    </w:p>
    <w:p w:rsidR="00567E9A" w:rsidRPr="002C7342" w:rsidRDefault="00567E9A" w:rsidP="000E750B">
      <w:pPr>
        <w:rPr>
          <w:b/>
          <w:u w:val="single"/>
        </w:rPr>
      </w:pPr>
      <w:r w:rsidRPr="002C7342">
        <w:rPr>
          <w:b/>
          <w:color w:val="0000FF"/>
          <w:sz w:val="28"/>
          <w:szCs w:val="28"/>
          <w:u w:val="single"/>
        </w:rPr>
        <w:t>6. Hospodársky výsledok v</w:t>
      </w:r>
      <w:r w:rsidR="000E750B" w:rsidRPr="002C7342">
        <w:rPr>
          <w:b/>
          <w:color w:val="0000FF"/>
          <w:sz w:val="28"/>
          <w:szCs w:val="28"/>
          <w:u w:val="single"/>
        </w:rPr>
        <w:t> </w:t>
      </w:r>
      <w:r w:rsidRPr="002C7342">
        <w:rPr>
          <w:b/>
          <w:color w:val="0000FF"/>
          <w:sz w:val="28"/>
          <w:szCs w:val="28"/>
          <w:u w:val="single"/>
        </w:rPr>
        <w:t>eurách</w:t>
      </w:r>
    </w:p>
    <w:p w:rsidR="000E750B" w:rsidRPr="002C7342" w:rsidRDefault="007C4F93" w:rsidP="000E750B">
      <w:pPr>
        <w:numPr>
          <w:ilvl w:val="0"/>
          <w:numId w:val="17"/>
        </w:numPr>
        <w:ind w:left="284" w:hanging="284"/>
        <w:rPr>
          <w:b/>
          <w:i/>
        </w:rPr>
      </w:pPr>
      <w:r w:rsidRPr="002C7342">
        <w:rPr>
          <w:b/>
          <w:i/>
        </w:rPr>
        <w:t>Výnosy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0E750B" w:rsidRPr="00A6137D" w:rsidTr="001A5B61">
        <w:tc>
          <w:tcPr>
            <w:tcW w:w="4140" w:type="dxa"/>
            <w:tcBorders>
              <w:bottom w:val="single" w:sz="4" w:space="0" w:color="auto"/>
            </w:tcBorders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0E750B" w:rsidRPr="00C958C7" w:rsidRDefault="000E750B" w:rsidP="00495597">
            <w:pPr>
              <w:jc w:val="right"/>
            </w:pPr>
            <w:r>
              <w:t>13 </w:t>
            </w:r>
            <w:r w:rsidR="00495597">
              <w:t>430</w:t>
            </w:r>
            <w:r>
              <w:t>,</w:t>
            </w:r>
            <w:r w:rsidR="00495597">
              <w:t>02</w:t>
            </w: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</w:tcPr>
          <w:p w:rsidR="000E750B" w:rsidRPr="00C958C7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494D57" w:rsidP="000E750B">
            <w:pPr>
              <w:numPr>
                <w:ilvl w:val="0"/>
                <w:numId w:val="16"/>
              </w:numPr>
              <w:ind w:left="356" w:hanging="284"/>
            </w:pPr>
            <w:r>
              <w:t>zúčtovanie rezerv</w:t>
            </w:r>
            <w:r w:rsidR="000E750B" w:rsidRPr="00074670">
              <w:t xml:space="preserve">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494D57" w:rsidP="00494D57">
            <w:r>
              <w:t>653-Zúčtovanie ost.rezerv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850,00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tržby z predaja DNM a DHM</w:t>
            </w:r>
            <w:r w:rsidRPr="00074670">
              <w:t xml:space="preserve">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641 – tržby z predaja  DHM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106 887,90</w:t>
            </w:r>
          </w:p>
        </w:tc>
      </w:tr>
      <w:tr w:rsidR="000E750B" w:rsidRPr="00A6137D" w:rsidTr="001A5B61">
        <w:trPr>
          <w:trHeight w:val="185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</w:tcPr>
          <w:p w:rsidR="000E750B" w:rsidRPr="00C958C7" w:rsidRDefault="000E750B" w:rsidP="001A5B61">
            <w:pPr>
              <w:jc w:val="right"/>
            </w:pPr>
          </w:p>
        </w:tc>
      </w:tr>
      <w:tr w:rsidR="000E750B" w:rsidRPr="00A6137D" w:rsidTr="001A5B61">
        <w:trPr>
          <w:trHeight w:val="276"/>
        </w:trPr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/>
        </w:tc>
        <w:tc>
          <w:tcPr>
            <w:tcW w:w="1329" w:type="dxa"/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320 880,85</w:t>
            </w:r>
          </w:p>
        </w:tc>
      </w:tr>
      <w:tr w:rsidR="000E750B" w:rsidRPr="00A6137D" w:rsidTr="001A5B61">
        <w:trPr>
          <w:trHeight w:val="196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25 019,73</w:t>
            </w:r>
          </w:p>
        </w:tc>
      </w:tr>
      <w:tr w:rsidR="000E750B" w:rsidRPr="00A6137D" w:rsidTr="001A5B61">
        <w:trPr>
          <w:trHeight w:val="265"/>
        </w:trPr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/>
        </w:tc>
        <w:tc>
          <w:tcPr>
            <w:tcW w:w="1329" w:type="dxa"/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1A5B61">
        <w:trPr>
          <w:trHeight w:val="242"/>
        </w:trPr>
        <w:tc>
          <w:tcPr>
            <w:tcW w:w="4140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  <w:vMerge w:val="restart"/>
          </w:tcPr>
          <w:p w:rsidR="000E750B" w:rsidRPr="00074670" w:rsidRDefault="000E750B" w:rsidP="001A5B61">
            <w:r>
              <w:t>661 - Tržby z predaja CP</w:t>
            </w:r>
          </w:p>
        </w:tc>
        <w:tc>
          <w:tcPr>
            <w:tcW w:w="1329" w:type="dxa"/>
            <w:vMerge w:val="restart"/>
          </w:tcPr>
          <w:p w:rsidR="000E750B" w:rsidRPr="00C958C7" w:rsidRDefault="00494D57" w:rsidP="001A5B61">
            <w:pPr>
              <w:jc w:val="right"/>
            </w:pPr>
            <w:r>
              <w:t>5 850,00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nil"/>
              <w:bottom w:val="nil"/>
            </w:tcBorders>
          </w:tcPr>
          <w:p w:rsidR="000E750B" w:rsidRDefault="000E750B" w:rsidP="001A5B61"/>
        </w:tc>
        <w:tc>
          <w:tcPr>
            <w:tcW w:w="4791" w:type="dxa"/>
            <w:vMerge/>
          </w:tcPr>
          <w:p w:rsidR="000E750B" w:rsidRDefault="000E750B" w:rsidP="001A5B61"/>
        </w:tc>
        <w:tc>
          <w:tcPr>
            <w:tcW w:w="1329" w:type="dxa"/>
            <w:vMerge/>
          </w:tcPr>
          <w:p w:rsidR="000E750B" w:rsidRPr="00C958C7" w:rsidRDefault="000E750B" w:rsidP="001A5B61">
            <w:pPr>
              <w:jc w:val="right"/>
            </w:pPr>
          </w:p>
        </w:tc>
      </w:tr>
      <w:tr w:rsidR="000E750B" w:rsidRPr="00A6137D" w:rsidTr="001A5B61">
        <w:trPr>
          <w:trHeight w:val="436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662 - Úroky</w:t>
            </w:r>
          </w:p>
        </w:tc>
        <w:tc>
          <w:tcPr>
            <w:tcW w:w="1329" w:type="dxa"/>
          </w:tcPr>
          <w:p w:rsidR="000E750B" w:rsidRPr="00C958C7" w:rsidRDefault="000E750B" w:rsidP="00494D57">
            <w:pPr>
              <w:jc w:val="right"/>
            </w:pPr>
            <w:r>
              <w:t>1,</w:t>
            </w:r>
            <w:r w:rsidR="00494D57">
              <w:t>5</w:t>
            </w:r>
            <w:r>
              <w:t>0</w:t>
            </w: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>
            <w:r>
              <w:t>668 - Ostatné finančné výnosy</w:t>
            </w:r>
          </w:p>
        </w:tc>
        <w:tc>
          <w:tcPr>
            <w:tcW w:w="1329" w:type="dxa"/>
          </w:tcPr>
          <w:p w:rsidR="000E750B" w:rsidRPr="00C958C7" w:rsidRDefault="00494D57" w:rsidP="001A5B61">
            <w:pPr>
              <w:jc w:val="right"/>
            </w:pPr>
            <w:r>
              <w:t>2 184,41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672 - Náhrady škôd</w:t>
            </w:r>
          </w:p>
        </w:tc>
        <w:tc>
          <w:tcPr>
            <w:tcW w:w="1329" w:type="dxa"/>
          </w:tcPr>
          <w:p w:rsidR="000E750B" w:rsidRPr="00C958C7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</w:tcPr>
          <w:p w:rsidR="000E750B" w:rsidRPr="00C958C7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911237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915134" w:rsidRDefault="000E750B" w:rsidP="001A5B61">
            <w:r w:rsidRPr="00915134">
              <w:t>691 - Výnosy z bežných transferov z rozpočtu obce, VÚC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911237" w:rsidRDefault="000E750B" w:rsidP="001A5B61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692 -</w:t>
            </w:r>
            <w:r w:rsidRPr="00915134">
              <w:t xml:space="preserve"> Výnosy z</w:t>
            </w:r>
            <w:r>
              <w:t> kapit.</w:t>
            </w:r>
            <w:r w:rsidRPr="00915134">
              <w:t xml:space="preserve"> transferov z rozpočtu obce, VÚC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:rsidR="000E750B" w:rsidRPr="00074670" w:rsidRDefault="00494D57" w:rsidP="001A5B61">
            <w:pPr>
              <w:jc w:val="right"/>
            </w:pPr>
            <w:r>
              <w:t>225 162,43</w:t>
            </w: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0E750B" w:rsidRPr="00074670" w:rsidRDefault="00494D57" w:rsidP="001A5B61">
            <w:pPr>
              <w:jc w:val="right"/>
            </w:pPr>
            <w:r>
              <w:t>150 866,61</w:t>
            </w:r>
          </w:p>
        </w:tc>
      </w:tr>
      <w:tr w:rsidR="006671F7" w:rsidRPr="00A6137D" w:rsidTr="006671F7">
        <w:trPr>
          <w:trHeight w:val="480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F7" w:rsidRPr="00074670" w:rsidRDefault="006671F7" w:rsidP="001A5B61"/>
        </w:tc>
        <w:tc>
          <w:tcPr>
            <w:tcW w:w="4791" w:type="dxa"/>
            <w:vMerge w:val="restart"/>
            <w:tcBorders>
              <w:left w:val="single" w:sz="4" w:space="0" w:color="auto"/>
            </w:tcBorders>
          </w:tcPr>
          <w:p w:rsidR="006671F7" w:rsidRPr="00074670" w:rsidRDefault="006671F7" w:rsidP="001A5B6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329" w:type="dxa"/>
            <w:vMerge w:val="restart"/>
          </w:tcPr>
          <w:p w:rsidR="006671F7" w:rsidRPr="00074670" w:rsidRDefault="006671F7" w:rsidP="001A5B61">
            <w:pPr>
              <w:jc w:val="right"/>
            </w:pPr>
          </w:p>
        </w:tc>
      </w:tr>
      <w:tr w:rsidR="006671F7" w:rsidRPr="00A6137D" w:rsidTr="006671F7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F7" w:rsidRPr="00074670" w:rsidRDefault="006671F7" w:rsidP="001A5B61"/>
        </w:tc>
        <w:tc>
          <w:tcPr>
            <w:tcW w:w="4791" w:type="dxa"/>
            <w:vMerge/>
            <w:tcBorders>
              <w:left w:val="single" w:sz="4" w:space="0" w:color="auto"/>
            </w:tcBorders>
          </w:tcPr>
          <w:p w:rsidR="006671F7" w:rsidRDefault="006671F7" w:rsidP="001A5B61"/>
        </w:tc>
        <w:tc>
          <w:tcPr>
            <w:tcW w:w="1329" w:type="dxa"/>
            <w:vMerge/>
          </w:tcPr>
          <w:p w:rsidR="006671F7" w:rsidRPr="00074670" w:rsidRDefault="006671F7" w:rsidP="001A5B61">
            <w:pPr>
              <w:jc w:val="right"/>
            </w:pPr>
          </w:p>
        </w:tc>
      </w:tr>
      <w:tr w:rsidR="006671F7" w:rsidRPr="00A6137D" w:rsidTr="006671F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671F7" w:rsidRPr="00074670" w:rsidRDefault="006671F7" w:rsidP="001A5B61"/>
        </w:tc>
        <w:tc>
          <w:tcPr>
            <w:tcW w:w="4791" w:type="dxa"/>
            <w:vMerge/>
            <w:tcBorders>
              <w:left w:val="single" w:sz="4" w:space="0" w:color="auto"/>
            </w:tcBorders>
          </w:tcPr>
          <w:p w:rsidR="006671F7" w:rsidRDefault="006671F7" w:rsidP="001A5B61"/>
        </w:tc>
        <w:tc>
          <w:tcPr>
            <w:tcW w:w="1329" w:type="dxa"/>
            <w:vMerge/>
          </w:tcPr>
          <w:p w:rsidR="006671F7" w:rsidRPr="00074670" w:rsidRDefault="006671F7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074670" w:rsidRDefault="00494D57" w:rsidP="001A5B61">
            <w:pPr>
              <w:jc w:val="right"/>
            </w:pPr>
            <w:r>
              <w:t>771,88</w:t>
            </w:r>
          </w:p>
        </w:tc>
      </w:tr>
      <w:tr w:rsidR="000E750B" w:rsidRPr="00A6137D" w:rsidTr="001A5B61">
        <w:trPr>
          <w:trHeight w:val="495"/>
        </w:trPr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494D57" w:rsidP="001A5B61">
            <w:pPr>
              <w:jc w:val="right"/>
            </w:pPr>
            <w:r>
              <w:t>5 500</w:t>
            </w:r>
            <w:r w:rsidR="000E750B">
              <w:t>,00</w:t>
            </w:r>
          </w:p>
        </w:tc>
      </w:tr>
      <w:tr w:rsidR="000E750B" w:rsidRPr="00A6137D" w:rsidTr="001A5B61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Default="000E750B" w:rsidP="001A5B61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0E750B" w:rsidRDefault="000E750B" w:rsidP="001A5B61"/>
        </w:tc>
        <w:tc>
          <w:tcPr>
            <w:tcW w:w="1329" w:type="dxa"/>
            <w:tcBorders>
              <w:top w:val="single" w:sz="4" w:space="0" w:color="auto"/>
            </w:tcBorders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0B524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>
            <w:r>
              <w:t>699 - Výnosy samosprávy  z odvodu rozpočtových príjmov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911237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644 - Zmluvné pokuty, penále a úroky z omeškania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911237" w:rsidRDefault="000E750B" w:rsidP="001A5B61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645 - Ostatné pokuty, penále a úroky z omeškania</w:t>
            </w:r>
          </w:p>
        </w:tc>
        <w:tc>
          <w:tcPr>
            <w:tcW w:w="1329" w:type="dxa"/>
          </w:tcPr>
          <w:p w:rsidR="000E750B" w:rsidRPr="00074670" w:rsidRDefault="00494D57" w:rsidP="001A5B61">
            <w:pPr>
              <w:jc w:val="right"/>
            </w:pPr>
            <w:r>
              <w:t>6</w:t>
            </w:r>
            <w:r w:rsidR="000E750B">
              <w:t>0,00</w:t>
            </w:r>
          </w:p>
        </w:tc>
      </w:tr>
      <w:tr w:rsidR="000E750B" w:rsidRPr="00A6137D" w:rsidTr="001A5B6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Default="000E750B" w:rsidP="001A5B61">
            <w:r>
              <w:t>648 - Ostatné výnosy</w:t>
            </w:r>
          </w:p>
        </w:tc>
        <w:tc>
          <w:tcPr>
            <w:tcW w:w="1329" w:type="dxa"/>
          </w:tcPr>
          <w:p w:rsidR="000E750B" w:rsidRPr="00074670" w:rsidRDefault="00494D57" w:rsidP="001A5B61">
            <w:pPr>
              <w:jc w:val="right"/>
            </w:pPr>
            <w:r>
              <w:t>113 542,85</w:t>
            </w:r>
            <w:r w:rsidR="000E750B">
              <w:t xml:space="preserve">  </w:t>
            </w:r>
          </w:p>
        </w:tc>
      </w:tr>
      <w:tr w:rsidR="000E750B" w:rsidRPr="00A6137D" w:rsidTr="001A5B6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6"/>
              </w:numPr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E750B" w:rsidRPr="00074670" w:rsidRDefault="000E750B" w:rsidP="001A5B61">
            <w:r>
              <w:t>Účtovná jednotka nemá obsahovú náplň</w:t>
            </w:r>
          </w:p>
        </w:tc>
        <w:tc>
          <w:tcPr>
            <w:tcW w:w="1329" w:type="dxa"/>
          </w:tcPr>
          <w:p w:rsidR="000E750B" w:rsidRPr="00074670" w:rsidRDefault="000E750B" w:rsidP="001A5B61">
            <w:pPr>
              <w:jc w:val="right"/>
            </w:pPr>
          </w:p>
        </w:tc>
      </w:tr>
    </w:tbl>
    <w:p w:rsidR="000E750B" w:rsidRDefault="000E750B" w:rsidP="000E750B">
      <w:pPr>
        <w:jc w:val="both"/>
        <w:rPr>
          <w:b/>
        </w:rPr>
      </w:pPr>
    </w:p>
    <w:p w:rsidR="000E750B" w:rsidRDefault="000E750B" w:rsidP="000E750B">
      <w:pPr>
        <w:numPr>
          <w:ilvl w:val="0"/>
          <w:numId w:val="17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1"/>
        <w:gridCol w:w="4790"/>
        <w:gridCol w:w="1329"/>
      </w:tblGrid>
      <w:tr w:rsidR="000E750B" w:rsidRPr="00895DF0" w:rsidTr="001A5B61">
        <w:tc>
          <w:tcPr>
            <w:tcW w:w="4141" w:type="dxa"/>
            <w:tcBorders>
              <w:bottom w:val="single" w:sz="4" w:space="0" w:color="auto"/>
            </w:tcBorders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0" w:type="dxa"/>
            <w:tcBorders>
              <w:bottom w:val="single" w:sz="4" w:space="0" w:color="auto"/>
            </w:tcBorders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074670" w:rsidRDefault="000E750B" w:rsidP="001A5B6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8A784C" w:rsidRDefault="00E30AE9" w:rsidP="00E30AE9">
            <w:pPr>
              <w:jc w:val="right"/>
            </w:pPr>
            <w:r>
              <w:t>39 057,07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</w:tcPr>
          <w:p w:rsidR="000E750B" w:rsidRPr="00074670" w:rsidRDefault="000E750B" w:rsidP="001A5B61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61 861,96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  <w:tcBorders>
              <w:top w:val="single" w:sz="4" w:space="0" w:color="auto"/>
            </w:tcBorders>
          </w:tcPr>
          <w:p w:rsidR="000E750B" w:rsidRPr="008A784C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5 363,58</w:t>
            </w:r>
          </w:p>
        </w:tc>
      </w:tr>
      <w:tr w:rsidR="000E750B" w:rsidRPr="00A6137D" w:rsidTr="001A5B61">
        <w:trPr>
          <w:trHeight w:val="288"/>
        </w:trPr>
        <w:tc>
          <w:tcPr>
            <w:tcW w:w="414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193,78</w:t>
            </w:r>
          </w:p>
        </w:tc>
      </w:tr>
      <w:tr w:rsidR="000E750B" w:rsidRPr="00A6137D" w:rsidTr="001A5B61">
        <w:trPr>
          <w:trHeight w:val="710"/>
        </w:trPr>
        <w:tc>
          <w:tcPr>
            <w:tcW w:w="414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3 399,30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205 202,12</w:t>
            </w: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243 622,22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Default="000E750B" w:rsidP="001A5B61">
            <w:r>
              <w:t>524 - Zákonné sociálne poistenie</w:t>
            </w:r>
          </w:p>
          <w:p w:rsidR="000E750B" w:rsidRPr="00993CF9" w:rsidRDefault="000E750B" w:rsidP="001A5B61">
            <w:r>
              <w:t>527-zákonne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Default="00E30AE9" w:rsidP="001A5B61">
            <w:pPr>
              <w:jc w:val="right"/>
            </w:pPr>
            <w:r>
              <w:t>81 100,83</w:t>
            </w:r>
          </w:p>
          <w:p w:rsidR="000E750B" w:rsidRPr="008A784C" w:rsidRDefault="00E30AE9" w:rsidP="001A5B61">
            <w:pPr>
              <w:jc w:val="right"/>
            </w:pPr>
            <w:r>
              <w:t>8 897,73</w:t>
            </w:r>
          </w:p>
        </w:tc>
      </w:tr>
      <w:tr w:rsidR="004E2E72" w:rsidRPr="00A6137D" w:rsidTr="00E4308A">
        <w:trPr>
          <w:trHeight w:val="270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E72" w:rsidRPr="00074670" w:rsidRDefault="004E2E72" w:rsidP="000E750B">
            <w:pPr>
              <w:numPr>
                <w:ilvl w:val="0"/>
                <w:numId w:val="18"/>
              </w:numPr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0" w:type="dxa"/>
            <w:vMerge w:val="restart"/>
            <w:tcBorders>
              <w:left w:val="single" w:sz="4" w:space="0" w:color="auto"/>
            </w:tcBorders>
          </w:tcPr>
          <w:p w:rsidR="004E2E72" w:rsidRPr="00074670" w:rsidRDefault="004E2E72" w:rsidP="001A5B61">
            <w:r>
              <w:t>532 - Daň z nehnuteľností</w:t>
            </w:r>
          </w:p>
        </w:tc>
        <w:tc>
          <w:tcPr>
            <w:tcW w:w="1329" w:type="dxa"/>
            <w:vMerge w:val="restart"/>
          </w:tcPr>
          <w:p w:rsidR="004E2E72" w:rsidRPr="008A784C" w:rsidRDefault="004E2E72" w:rsidP="001A5B61">
            <w:pPr>
              <w:jc w:val="right"/>
            </w:pPr>
          </w:p>
        </w:tc>
      </w:tr>
      <w:tr w:rsidR="004E2E72" w:rsidRPr="00A6137D" w:rsidTr="001A5B61">
        <w:trPr>
          <w:trHeight w:val="15"/>
        </w:trPr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2E72" w:rsidRDefault="004E2E72" w:rsidP="000E750B">
            <w:pPr>
              <w:numPr>
                <w:ilvl w:val="0"/>
                <w:numId w:val="18"/>
              </w:numPr>
              <w:ind w:left="356" w:hanging="284"/>
            </w:pPr>
          </w:p>
        </w:tc>
        <w:tc>
          <w:tcPr>
            <w:tcW w:w="4790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4E2E72" w:rsidRDefault="004E2E72" w:rsidP="001A5B61"/>
        </w:tc>
        <w:tc>
          <w:tcPr>
            <w:tcW w:w="1329" w:type="dxa"/>
            <w:vMerge/>
            <w:tcBorders>
              <w:bottom w:val="single" w:sz="4" w:space="0" w:color="auto"/>
            </w:tcBorders>
          </w:tcPr>
          <w:p w:rsidR="004E2E72" w:rsidRPr="008A784C" w:rsidRDefault="004E2E72" w:rsidP="001A5B61">
            <w:pPr>
              <w:jc w:val="right"/>
            </w:pPr>
          </w:p>
        </w:tc>
      </w:tr>
      <w:tr w:rsidR="000E750B" w:rsidRPr="00A6137D" w:rsidTr="004E2E72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487,00</w:t>
            </w: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100 626,82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0E750B" w:rsidP="001A5B61">
            <w:pPr>
              <w:jc w:val="right"/>
            </w:pPr>
            <w:r>
              <w:t>850,-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8A784C" w:rsidRDefault="00E30AE9" w:rsidP="001A5B61">
            <w:pPr>
              <w:jc w:val="right"/>
            </w:pPr>
            <w:r>
              <w:t>3 990,00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</w:tcPr>
          <w:p w:rsidR="000E750B" w:rsidRPr="00074670" w:rsidRDefault="000E750B" w:rsidP="001A5B61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0E750B" w:rsidRPr="00074670" w:rsidRDefault="00E30AE9" w:rsidP="001A5B61">
            <w:pPr>
              <w:jc w:val="right"/>
            </w:pPr>
            <w:r>
              <w:t>16 304,75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E30AE9" w:rsidP="001A5B61">
            <w:pPr>
              <w:jc w:val="right"/>
            </w:pPr>
            <w:r>
              <w:t>11 402,47</w:t>
            </w: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0E750B">
            <w:pPr>
              <w:numPr>
                <w:ilvl w:val="0"/>
                <w:numId w:val="18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6671F7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</w:tcPr>
          <w:p w:rsidR="000E750B" w:rsidRPr="00074670" w:rsidRDefault="000E750B" w:rsidP="001A5B61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0E750B" w:rsidRPr="00A6137D" w:rsidTr="001A5B61">
        <w:tc>
          <w:tcPr>
            <w:tcW w:w="41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left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0E750B" w:rsidRPr="00074670" w:rsidRDefault="00E30AE9" w:rsidP="001A5B61">
            <w:pPr>
              <w:jc w:val="right"/>
            </w:pPr>
            <w:r>
              <w:t>23 183,80</w:t>
            </w:r>
          </w:p>
        </w:tc>
      </w:tr>
      <w:tr w:rsidR="000E750B" w:rsidRPr="00A6137D" w:rsidTr="001A5B61">
        <w:tc>
          <w:tcPr>
            <w:tcW w:w="41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50B" w:rsidRPr="00074670" w:rsidRDefault="000E750B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750B" w:rsidRPr="009C0DB4" w:rsidRDefault="000E750B" w:rsidP="001A5B61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0E750B" w:rsidRPr="00074670" w:rsidRDefault="000E750B" w:rsidP="001A5B61">
            <w:pPr>
              <w:jc w:val="right"/>
            </w:pPr>
          </w:p>
        </w:tc>
      </w:tr>
      <w:tr w:rsidR="007C4F93" w:rsidRPr="00A6137D" w:rsidTr="00D84B36">
        <w:trPr>
          <w:trHeight w:val="210"/>
        </w:trPr>
        <w:tc>
          <w:tcPr>
            <w:tcW w:w="4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4F93" w:rsidRPr="00074670" w:rsidRDefault="007C4F93" w:rsidP="001A5B61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</w:tcPr>
          <w:p w:rsidR="007C4F93" w:rsidRPr="00074670" w:rsidRDefault="007C4F93" w:rsidP="004E2E72">
            <w:r>
              <w:t>5</w:t>
            </w:r>
            <w:r w:rsidR="004E2E72">
              <w:t>91</w:t>
            </w:r>
            <w:r>
              <w:t xml:space="preserve"> </w:t>
            </w:r>
            <w:r w:rsidR="004E2E72">
              <w:t>–</w:t>
            </w:r>
            <w:r>
              <w:t xml:space="preserve"> </w:t>
            </w:r>
            <w:r w:rsidR="004E2E72">
              <w:t>Splatná daň z prí</w:t>
            </w:r>
            <w:r>
              <w:t>jmov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7C4F93" w:rsidRPr="00074670" w:rsidRDefault="004E2E72" w:rsidP="001A5B61">
            <w:pPr>
              <w:jc w:val="right"/>
            </w:pPr>
            <w:r>
              <w:t>0,17</w:t>
            </w:r>
          </w:p>
        </w:tc>
      </w:tr>
    </w:tbl>
    <w:p w:rsidR="000E750B" w:rsidRDefault="000E750B" w:rsidP="00567E9A">
      <w:pPr>
        <w:spacing w:line="360" w:lineRule="auto"/>
        <w:jc w:val="both"/>
        <w:rPr>
          <w:b/>
          <w:color w:val="0000FF"/>
          <w:sz w:val="28"/>
          <w:szCs w:val="28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85"/>
        <w:gridCol w:w="3435"/>
        <w:gridCol w:w="7"/>
        <w:gridCol w:w="3587"/>
      </w:tblGrid>
      <w:tr w:rsidR="001A5B61" w:rsidRPr="00074670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numPr>
                <w:ilvl w:val="0"/>
                <w:numId w:val="18"/>
              </w:numPr>
              <w:ind w:left="356" w:hanging="284"/>
              <w:rPr>
                <w:b/>
              </w:rPr>
            </w:pPr>
            <w:r w:rsidRPr="001A5B61">
              <w:rPr>
                <w:b/>
              </w:rPr>
              <w:t xml:space="preserve">ostatné náklady </w:t>
            </w: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541 - ZC predaného DNM a DHM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E30AE9" w:rsidP="004E2E72">
            <w:pPr>
              <w:spacing w:line="360" w:lineRule="auto"/>
              <w:jc w:val="both"/>
            </w:pPr>
            <w:r w:rsidRPr="00E30AE9">
              <w:t>189 870,97</w:t>
            </w:r>
          </w:p>
        </w:tc>
      </w:tr>
      <w:tr w:rsidR="001A5B61" w:rsidRPr="00074670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544 - Zmluvné pokuty, penále a úroky z omeškania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1A5B61" w:rsidP="004E2E72">
            <w:pPr>
              <w:spacing w:line="360" w:lineRule="auto"/>
              <w:jc w:val="both"/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545 - Ostatné pokuty, penále a úroky z omeškania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1A5B61" w:rsidP="004E2E72">
            <w:pPr>
              <w:spacing w:line="360" w:lineRule="auto"/>
              <w:jc w:val="both"/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546 - Odpis pohľadávky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E30AE9" w:rsidP="004E2E72">
            <w:pPr>
              <w:spacing w:line="360" w:lineRule="auto"/>
              <w:jc w:val="both"/>
            </w:pPr>
            <w:r w:rsidRPr="00E30AE9">
              <w:t>69,50</w:t>
            </w: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548 - Ostatné náklady na prevádzkovú činnosť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E30AE9" w:rsidRDefault="00E30AE9" w:rsidP="004E2E72">
            <w:pPr>
              <w:spacing w:line="360" w:lineRule="auto"/>
              <w:jc w:val="both"/>
            </w:pPr>
            <w:r w:rsidRPr="00E30AE9">
              <w:t>8 010,24</w:t>
            </w: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549 - Manká a škody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numPr>
                <w:ilvl w:val="0"/>
                <w:numId w:val="18"/>
              </w:numPr>
              <w:ind w:left="356" w:hanging="284"/>
              <w:rPr>
                <w:b/>
              </w:rPr>
            </w:pPr>
            <w:r w:rsidRPr="001A5B61">
              <w:rPr>
                <w:b/>
              </w:rPr>
              <w:t>náklady podľa rozpočtových programov</w:t>
            </w: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074670" w:rsidRDefault="001A5B61" w:rsidP="004E2E72">
            <w:pPr>
              <w:spacing w:after="200" w:line="276" w:lineRule="auto"/>
            </w:pPr>
            <w:r>
              <w:t>Účtovná jednotka nemá obsahovú náplň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8072B4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Default="001A5B61" w:rsidP="004E2E72">
            <w:pPr>
              <w:spacing w:after="200" w:line="276" w:lineRule="auto"/>
            </w:pP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</w:p>
        </w:tc>
      </w:tr>
      <w:tr w:rsidR="001A5B61" w:rsidRPr="008A784C" w:rsidTr="004E2E72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Default="001A5B61" w:rsidP="004E2E72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:rsidR="001A5B61" w:rsidRPr="001A5B61" w:rsidRDefault="001A5B61" w:rsidP="004E2E72">
            <w:pPr>
              <w:rPr>
                <w:b/>
              </w:rPr>
            </w:pPr>
            <w:r>
              <w:rPr>
                <w:b/>
              </w:rPr>
              <w:t>§ 18 ods.6</w:t>
            </w: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Default="001A5B61" w:rsidP="004E2E72">
            <w:pPr>
              <w:spacing w:after="200" w:line="276" w:lineRule="auto"/>
            </w:pPr>
            <w:r>
              <w:t>Náklady voči audítorovi alebo audítorskej spoločnosti v členení na náklady za: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</w:p>
        </w:tc>
      </w:tr>
      <w:tr w:rsidR="001A5B61" w:rsidRPr="008A784C" w:rsidTr="00715D2B"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B61" w:rsidRPr="001A5B61" w:rsidRDefault="001A5B61" w:rsidP="004E2E72">
            <w:pPr>
              <w:rPr>
                <w:b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Default="001A5B61" w:rsidP="004E2E72">
            <w:pPr>
              <w:numPr>
                <w:ilvl w:val="0"/>
                <w:numId w:val="24"/>
              </w:numPr>
              <w:ind w:left="326" w:hanging="283"/>
            </w:pPr>
            <w:r w:rsidRPr="001A5B61">
              <w:t>overenie účtovnej závierky</w:t>
            </w:r>
          </w:p>
        </w:tc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61" w:rsidRPr="001A5B61" w:rsidRDefault="001A5B61" w:rsidP="004E2E72">
            <w:pPr>
              <w:spacing w:line="360" w:lineRule="auto"/>
              <w:jc w:val="both"/>
              <w:rPr>
                <w:b/>
              </w:rPr>
            </w:pPr>
            <w:r w:rsidRPr="001A5B61">
              <w:rPr>
                <w:b/>
              </w:rPr>
              <w:t>850,-</w:t>
            </w:r>
          </w:p>
        </w:tc>
      </w:tr>
      <w:tr w:rsidR="004E2E72" w:rsidTr="00715D2B">
        <w:tblPrEx>
          <w:tblCellMar>
            <w:left w:w="70" w:type="dxa"/>
            <w:right w:w="70" w:type="dxa"/>
          </w:tblCellMar>
          <w:tblLook w:val="0000"/>
        </w:tblPrEx>
        <w:trPr>
          <w:trHeight w:val="570"/>
        </w:trPr>
        <w:tc>
          <w:tcPr>
            <w:tcW w:w="3285" w:type="dxa"/>
            <w:tcBorders>
              <w:bottom w:val="single" w:sz="4" w:space="0" w:color="auto"/>
            </w:tcBorders>
          </w:tcPr>
          <w:p w:rsidR="004E2E72" w:rsidRDefault="004E2E72" w:rsidP="004E2E72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Hospodársky výsledok</w:t>
            </w:r>
          </w:p>
          <w:p w:rsidR="004E2E72" w:rsidRDefault="004D4827" w:rsidP="004E2E72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</w:rPr>
            </w:pPr>
            <w:r>
              <w:rPr>
                <w:b/>
              </w:rPr>
              <w:t>(</w:t>
            </w:r>
            <w:r w:rsidRPr="004D4827">
              <w:rPr>
                <w:b/>
              </w:rPr>
              <w:t>+kladný HV, - záporný</w:t>
            </w:r>
            <w:r>
              <w:rPr>
                <w:b/>
                <w:sz w:val="28"/>
                <w:szCs w:val="28"/>
              </w:rPr>
              <w:t xml:space="preserve"> HV)</w:t>
            </w:r>
          </w:p>
        </w:tc>
        <w:tc>
          <w:tcPr>
            <w:tcW w:w="3435" w:type="dxa"/>
          </w:tcPr>
          <w:p w:rsidR="004E2E72" w:rsidRDefault="004E2E72" w:rsidP="004E2E72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594" w:type="dxa"/>
            <w:gridSpan w:val="2"/>
          </w:tcPr>
          <w:p w:rsidR="004E2E72" w:rsidRDefault="004E2E72" w:rsidP="004E2E72">
            <w:pPr>
              <w:spacing w:line="360" w:lineRule="auto"/>
              <w:ind w:left="108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-32 486,13</w:t>
            </w:r>
          </w:p>
        </w:tc>
      </w:tr>
    </w:tbl>
    <w:p w:rsidR="004E2E72" w:rsidRDefault="004E2E72" w:rsidP="00567E9A">
      <w:pPr>
        <w:spacing w:line="360" w:lineRule="auto"/>
        <w:jc w:val="both"/>
        <w:rPr>
          <w:b/>
          <w:sz w:val="28"/>
          <w:szCs w:val="28"/>
        </w:rPr>
      </w:pPr>
    </w:p>
    <w:p w:rsidR="006671F7" w:rsidRDefault="006671F7" w:rsidP="00567E9A">
      <w:pPr>
        <w:spacing w:line="360" w:lineRule="auto"/>
        <w:jc w:val="both"/>
        <w:rPr>
          <w:b/>
          <w:sz w:val="28"/>
          <w:szCs w:val="28"/>
        </w:rPr>
      </w:pPr>
    </w:p>
    <w:p w:rsidR="006671F7" w:rsidRDefault="006671F7" w:rsidP="00567E9A">
      <w:pPr>
        <w:spacing w:line="360" w:lineRule="auto"/>
        <w:jc w:val="both"/>
        <w:rPr>
          <w:b/>
          <w:sz w:val="28"/>
          <w:szCs w:val="28"/>
        </w:rPr>
      </w:pPr>
    </w:p>
    <w:p w:rsidR="006671F7" w:rsidRDefault="006671F7" w:rsidP="00567E9A">
      <w:pPr>
        <w:spacing w:line="360" w:lineRule="auto"/>
        <w:jc w:val="both"/>
        <w:rPr>
          <w:b/>
          <w:sz w:val="28"/>
          <w:szCs w:val="28"/>
        </w:rPr>
      </w:pPr>
    </w:p>
    <w:p w:rsidR="006671F7" w:rsidRDefault="006671F7" w:rsidP="00567E9A">
      <w:pPr>
        <w:spacing w:line="360" w:lineRule="auto"/>
        <w:jc w:val="both"/>
        <w:rPr>
          <w:b/>
          <w:sz w:val="28"/>
          <w:szCs w:val="28"/>
        </w:rPr>
      </w:pPr>
    </w:p>
    <w:p w:rsidR="006671F7" w:rsidRDefault="006671F7" w:rsidP="00567E9A">
      <w:pPr>
        <w:spacing w:line="360" w:lineRule="auto"/>
        <w:jc w:val="both"/>
        <w:rPr>
          <w:b/>
          <w:sz w:val="28"/>
          <w:szCs w:val="28"/>
        </w:rPr>
      </w:pPr>
    </w:p>
    <w:p w:rsidR="006671F7" w:rsidRDefault="006671F7" w:rsidP="00567E9A">
      <w:pPr>
        <w:spacing w:line="360" w:lineRule="auto"/>
        <w:jc w:val="both"/>
        <w:rPr>
          <w:b/>
          <w:sz w:val="28"/>
          <w:szCs w:val="28"/>
        </w:rPr>
      </w:pPr>
    </w:p>
    <w:p w:rsidR="00567E9A" w:rsidRPr="002C7342" w:rsidRDefault="00567E9A" w:rsidP="00567E9A">
      <w:pPr>
        <w:spacing w:line="360" w:lineRule="auto"/>
        <w:jc w:val="both"/>
        <w:rPr>
          <w:b/>
          <w:sz w:val="28"/>
          <w:szCs w:val="28"/>
          <w:u w:val="single"/>
        </w:rPr>
      </w:pPr>
      <w:r w:rsidRPr="002C7342">
        <w:rPr>
          <w:b/>
          <w:sz w:val="28"/>
          <w:szCs w:val="28"/>
          <w:u w:val="single"/>
        </w:rPr>
        <w:lastRenderedPageBreak/>
        <w:t xml:space="preserve">7. Ostatné  dôležité informácie </w:t>
      </w:r>
    </w:p>
    <w:p w:rsidR="00E4308A" w:rsidRPr="00E4308A" w:rsidRDefault="00E4308A" w:rsidP="00E4308A">
      <w:pPr>
        <w:rPr>
          <w:b/>
        </w:rPr>
      </w:pPr>
      <w:r w:rsidRPr="00E4308A">
        <w:rPr>
          <w:b/>
        </w:rPr>
        <w:t>Poskytnuté dotácie</w:t>
      </w:r>
    </w:p>
    <w:p w:rsidR="00E4308A" w:rsidRPr="00E4308A" w:rsidRDefault="00E4308A" w:rsidP="00E4308A">
      <w:pPr>
        <w:rPr>
          <w:b/>
        </w:rPr>
      </w:pPr>
    </w:p>
    <w:p w:rsidR="00E4308A" w:rsidRDefault="00E4308A" w:rsidP="00E4308A">
      <w:pPr>
        <w:jc w:val="both"/>
      </w:pPr>
      <w:r>
        <w:t xml:space="preserve">Obec v roku 2015 poskytla dotácie v súlade so VZN o dotáciách, právnickým osobám, fyzickým osobám - podnikateľom na podporu všeobecne prospešných služieb,  na všeobecne prospešný alebo verejnoprospešný účel. </w:t>
      </w:r>
    </w:p>
    <w:p w:rsidR="0053078C" w:rsidRDefault="0053078C" w:rsidP="00E4308A">
      <w:pPr>
        <w:jc w:val="both"/>
      </w:pPr>
    </w:p>
    <w:p w:rsidR="00E4308A" w:rsidRDefault="00E4308A" w:rsidP="00E4308A">
      <w:pPr>
        <w:jc w:val="both"/>
        <w:rPr>
          <w:color w:val="FF0000"/>
        </w:rPr>
      </w:pPr>
    </w:p>
    <w:tbl>
      <w:tblPr>
        <w:tblW w:w="964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5"/>
        <w:gridCol w:w="1964"/>
        <w:gridCol w:w="20"/>
        <w:gridCol w:w="1705"/>
        <w:gridCol w:w="1275"/>
        <w:gridCol w:w="10"/>
      </w:tblGrid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4308A" w:rsidRDefault="00E4308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E4308A" w:rsidRDefault="00E4308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E4308A" w:rsidRDefault="00E4308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na .....</w:t>
            </w:r>
          </w:p>
          <w:p w:rsidR="00E4308A" w:rsidRDefault="00E4308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na  ....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</w:p>
          <w:p w:rsidR="00E4308A" w:rsidRDefault="00E4308A">
            <w:pPr>
              <w:jc w:val="center"/>
              <w:rPr>
                <w:b/>
                <w:sz w:val="20"/>
                <w:szCs w:val="20"/>
              </w:rPr>
            </w:pPr>
          </w:p>
          <w:p w:rsidR="00E4308A" w:rsidRDefault="00E4308A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 xml:space="preserve">Telovýchovná jednota - bežné výdavky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14 621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14 621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MO SČK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200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200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Bežci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300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300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Dôchodcovia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320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320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Stolný tenis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300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300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gridAfter w:val="1"/>
          <w:wAfter w:w="10" w:type="dxa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r>
              <w:t>Ženská spevácka skupina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500 EUR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500 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308A" w:rsidRDefault="00E4308A">
            <w:pPr>
              <w:jc w:val="right"/>
            </w:pPr>
            <w:r>
              <w:t>0</w:t>
            </w:r>
          </w:p>
        </w:tc>
      </w:tr>
      <w:tr w:rsidR="00E4308A" w:rsidTr="00E4308A">
        <w:trPr>
          <w:trHeight w:val="315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</w:pPr>
            <w:r>
              <w:t>Csemadok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jc w:val="right"/>
            </w:pPr>
            <w:r>
              <w:t>400 EUR</w:t>
            </w:r>
          </w:p>
        </w:tc>
        <w:tc>
          <w:tcPr>
            <w:tcW w:w="1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jc w:val="right"/>
            </w:pPr>
            <w:r>
              <w:t>400 EUR</w:t>
            </w:r>
          </w:p>
        </w:tc>
        <w:tc>
          <w:tcPr>
            <w:tcW w:w="1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jc w:val="right"/>
            </w:pPr>
            <w:r>
              <w:t>0</w:t>
            </w:r>
          </w:p>
        </w:tc>
      </w:tr>
      <w:tr w:rsidR="00E4308A" w:rsidTr="00E4308A">
        <w:trPr>
          <w:trHeight w:val="285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195"/>
                <w:tab w:val="left" w:pos="3060"/>
                <w:tab w:val="right" w:pos="4535"/>
                <w:tab w:val="left" w:pos="5400"/>
                <w:tab w:val="left" w:pos="7560"/>
              </w:tabs>
            </w:pPr>
            <w:r>
              <w:t>MO PO</w:t>
            </w:r>
            <w:r>
              <w:tab/>
            </w:r>
            <w:r>
              <w:tab/>
            </w:r>
            <w:r>
              <w:tab/>
              <w:t>MO PO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ind w:left="150"/>
              <w:jc w:val="right"/>
            </w:pPr>
            <w:r>
              <w:t>330 EUR</w:t>
            </w:r>
          </w:p>
        </w:tc>
        <w:tc>
          <w:tcPr>
            <w:tcW w:w="1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ind w:left="360"/>
              <w:jc w:val="right"/>
            </w:pPr>
            <w:r>
              <w:t>330 EUR</w:t>
            </w:r>
          </w:p>
        </w:tc>
        <w:tc>
          <w:tcPr>
            <w:tcW w:w="1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4308A" w:rsidRDefault="00E4308A">
            <w:pPr>
              <w:tabs>
                <w:tab w:val="left" w:pos="3060"/>
                <w:tab w:val="left" w:pos="5400"/>
                <w:tab w:val="left" w:pos="7560"/>
              </w:tabs>
              <w:ind w:left="360"/>
              <w:jc w:val="right"/>
            </w:pPr>
            <w:r>
              <w:t>0</w:t>
            </w:r>
          </w:p>
        </w:tc>
      </w:tr>
      <w:tr w:rsidR="00E4308A" w:rsidTr="00E4308A">
        <w:trPr>
          <w:trHeight w:val="33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308A" w:rsidRDefault="00E4308A">
            <w:pPr>
              <w:jc w:val="both"/>
            </w:pPr>
          </w:p>
        </w:tc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308A" w:rsidRDefault="00E4308A">
            <w:pPr>
              <w:jc w:val="both"/>
            </w:pPr>
          </w:p>
        </w:tc>
        <w:tc>
          <w:tcPr>
            <w:tcW w:w="1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308A" w:rsidRDefault="00E4308A">
            <w:pPr>
              <w:jc w:val="both"/>
            </w:pPr>
          </w:p>
        </w:tc>
        <w:tc>
          <w:tcPr>
            <w:tcW w:w="1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308A" w:rsidRDefault="00E4308A">
            <w:pPr>
              <w:jc w:val="both"/>
            </w:pPr>
          </w:p>
        </w:tc>
      </w:tr>
    </w:tbl>
    <w:p w:rsidR="00E4308A" w:rsidRDefault="00E4308A" w:rsidP="00E4308A">
      <w:pPr>
        <w:jc w:val="both"/>
      </w:pPr>
    </w:p>
    <w:p w:rsidR="00E4308A" w:rsidRDefault="00E4308A" w:rsidP="00E4308A">
      <w:pPr>
        <w:jc w:val="both"/>
      </w:pPr>
      <w:r>
        <w:t>K 31.12.2015 boli vyúčtované všetky dotácie, ktoré boli poskytnuté v súlade so VZN o dotáciách.</w:t>
      </w:r>
    </w:p>
    <w:p w:rsidR="00E4308A" w:rsidRDefault="00E4308A" w:rsidP="00E4308A">
      <w:pPr>
        <w:ind w:left="360"/>
        <w:jc w:val="both"/>
      </w:pPr>
    </w:p>
    <w:p w:rsidR="00567E9A" w:rsidRDefault="00567E9A" w:rsidP="00567E9A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Významné investičné akcie v roku 201</w:t>
      </w:r>
      <w:r w:rsidR="00E4308A">
        <w:rPr>
          <w:b/>
        </w:rPr>
        <w:t>5</w:t>
      </w:r>
    </w:p>
    <w:p w:rsidR="00567E9A" w:rsidRDefault="00567E9A" w:rsidP="00567E9A">
      <w:pPr>
        <w:tabs>
          <w:tab w:val="left" w:pos="2880"/>
          <w:tab w:val="right" w:pos="8820"/>
        </w:tabs>
        <w:jc w:val="both"/>
        <w:rPr>
          <w:b/>
        </w:rPr>
      </w:pPr>
    </w:p>
    <w:p w:rsidR="00567E9A" w:rsidRDefault="00567E9A" w:rsidP="00567E9A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2C7342">
        <w:t>5</w:t>
      </w:r>
      <w:r>
        <w:t>:</w:t>
      </w:r>
    </w:p>
    <w:p w:rsidR="002C7342" w:rsidRDefault="002C7342" w:rsidP="00567E9A">
      <w:pPr>
        <w:tabs>
          <w:tab w:val="left" w:pos="2880"/>
          <w:tab w:val="right" w:pos="8820"/>
        </w:tabs>
        <w:jc w:val="both"/>
      </w:pPr>
    </w:p>
    <w:p w:rsidR="002C7342" w:rsidRDefault="002C7342" w:rsidP="00567E9A">
      <w:pPr>
        <w:tabs>
          <w:tab w:val="left" w:pos="2880"/>
          <w:tab w:val="right" w:pos="8820"/>
        </w:tabs>
        <w:jc w:val="both"/>
      </w:pPr>
      <w:r>
        <w:t>Rekonštrukcia objektu základnej školy Ohrady</w:t>
      </w:r>
    </w:p>
    <w:p w:rsidR="002C7342" w:rsidRDefault="002C7342" w:rsidP="00567E9A">
      <w:pPr>
        <w:tabs>
          <w:tab w:val="left" w:pos="2880"/>
          <w:tab w:val="right" w:pos="8820"/>
        </w:tabs>
        <w:jc w:val="both"/>
      </w:pPr>
      <w:r>
        <w:t>Vybudovanie digitálneho kamerového systému obce Ohrady</w:t>
      </w:r>
    </w:p>
    <w:p w:rsidR="002C7342" w:rsidRDefault="002C7342" w:rsidP="00567E9A">
      <w:pPr>
        <w:jc w:val="both"/>
        <w:rPr>
          <w:b/>
        </w:rPr>
      </w:pPr>
    </w:p>
    <w:p w:rsidR="00567E9A" w:rsidRDefault="00567E9A" w:rsidP="00567E9A">
      <w:pPr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567E9A" w:rsidRDefault="00567E9A" w:rsidP="00567E9A">
      <w:pPr>
        <w:jc w:val="both"/>
        <w:rPr>
          <w:b/>
        </w:rPr>
      </w:pPr>
    </w:p>
    <w:p w:rsidR="002C7342" w:rsidRDefault="00567E9A" w:rsidP="002C7342">
      <w:pPr>
        <w:spacing w:line="360" w:lineRule="auto"/>
        <w:jc w:val="both"/>
      </w:pPr>
      <w:r>
        <w:t>Predpokladané investičné akcie realizované v budúcich rokoch:</w:t>
      </w:r>
    </w:p>
    <w:p w:rsidR="00567E9A" w:rsidRDefault="001B0724" w:rsidP="002C7342">
      <w:pPr>
        <w:spacing w:line="360" w:lineRule="auto"/>
        <w:jc w:val="both"/>
      </w:pPr>
      <w:r>
        <w:t xml:space="preserve">Rekonštrukcia budovy Obecného úradu, Materskej školy </w:t>
      </w:r>
    </w:p>
    <w:p w:rsidR="002C7342" w:rsidRDefault="001A5B61" w:rsidP="00567E9A">
      <w:pPr>
        <w:spacing w:line="360" w:lineRule="auto"/>
        <w:jc w:val="both"/>
      </w:pPr>
      <w:r w:rsidRPr="001A5B61">
        <w:t>Výstavba kanalizácie v</w:t>
      </w:r>
      <w:r w:rsidR="002C7342">
        <w:t> obci</w:t>
      </w:r>
    </w:p>
    <w:p w:rsidR="00567E9A" w:rsidRPr="001A5B61" w:rsidRDefault="002C7342" w:rsidP="00567E9A">
      <w:pPr>
        <w:spacing w:line="360" w:lineRule="auto"/>
        <w:jc w:val="both"/>
      </w:pPr>
      <w:r>
        <w:t>Revitalizácia centra obce Ohrady</w:t>
      </w:r>
      <w:r w:rsidR="001A5B61" w:rsidRPr="001A5B61">
        <w:t xml:space="preserve">  </w:t>
      </w:r>
    </w:p>
    <w:p w:rsidR="00567E9A" w:rsidRDefault="00567E9A" w:rsidP="00567E9A">
      <w:pPr>
        <w:spacing w:line="360" w:lineRule="auto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567E9A" w:rsidRDefault="00567E9A" w:rsidP="00567E9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D4827" w:rsidRDefault="004D4827" w:rsidP="00567E9A">
      <w:pPr>
        <w:spacing w:line="360" w:lineRule="auto"/>
        <w:jc w:val="both"/>
      </w:pPr>
    </w:p>
    <w:p w:rsidR="004D4827" w:rsidRDefault="00567E9A" w:rsidP="00567E9A">
      <w:pPr>
        <w:spacing w:line="360" w:lineRule="auto"/>
        <w:jc w:val="both"/>
        <w:rPr>
          <w:b/>
        </w:rPr>
      </w:pPr>
      <w:r>
        <w:t>Vypracoval</w:t>
      </w:r>
      <w:r w:rsidR="000E0722">
        <w:t>a</w:t>
      </w:r>
      <w:r w:rsidRPr="0037142D">
        <w:rPr>
          <w:b/>
        </w:rPr>
        <w:t xml:space="preserve">:   </w:t>
      </w:r>
      <w:r w:rsidR="004D4827">
        <w:rPr>
          <w:b/>
        </w:rPr>
        <w:t>Ildikó Sághyová</w:t>
      </w:r>
      <w:r w:rsidRPr="0037142D">
        <w:rPr>
          <w:b/>
        </w:rPr>
        <w:t xml:space="preserve">                                                  </w:t>
      </w:r>
      <w:r w:rsidR="004D4827">
        <w:rPr>
          <w:b/>
        </w:rPr>
        <w:t>Jozef Kubik</w:t>
      </w:r>
      <w:r w:rsidRPr="0037142D">
        <w:rPr>
          <w:b/>
        </w:rPr>
        <w:t xml:space="preserve">                              </w:t>
      </w:r>
    </w:p>
    <w:p w:rsidR="00567E9A" w:rsidRDefault="00567E9A" w:rsidP="00567E9A">
      <w:pPr>
        <w:spacing w:line="360" w:lineRule="auto"/>
        <w:jc w:val="both"/>
      </w:pPr>
      <w:r>
        <w:t>V</w:t>
      </w:r>
      <w:r w:rsidR="001B0724">
        <w:t xml:space="preserve"> Ohradoch   </w:t>
      </w:r>
      <w:r>
        <w:t xml:space="preserve">dňa </w:t>
      </w:r>
      <w:r w:rsidR="004D4827">
        <w:t>25</w:t>
      </w:r>
      <w:r w:rsidR="001B0724">
        <w:t>.0</w:t>
      </w:r>
      <w:r w:rsidR="00CE6C89">
        <w:t>3</w:t>
      </w:r>
      <w:r w:rsidR="001B0724">
        <w:t>.201</w:t>
      </w:r>
      <w:r w:rsidR="004D4827">
        <w:t xml:space="preserve">6                                                       starosta obce              </w:t>
      </w:r>
    </w:p>
    <w:p w:rsidR="00567E9A" w:rsidRDefault="00567E9A" w:rsidP="00567E9A">
      <w:pPr>
        <w:spacing w:line="360" w:lineRule="auto"/>
        <w:jc w:val="both"/>
      </w:pPr>
    </w:p>
    <w:sectPr w:rsidR="00567E9A" w:rsidSect="007E5C2E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4C8" w:rsidRDefault="009734C8" w:rsidP="00682913">
      <w:r>
        <w:separator/>
      </w:r>
    </w:p>
  </w:endnote>
  <w:endnote w:type="continuationSeparator" w:id="0">
    <w:p w:rsidR="009734C8" w:rsidRDefault="009734C8" w:rsidP="006829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419985"/>
      <w:docPartObj>
        <w:docPartGallery w:val="Page Numbers (Bottom of Page)"/>
        <w:docPartUnique/>
      </w:docPartObj>
    </w:sdtPr>
    <w:sdtContent>
      <w:p w:rsidR="002C7342" w:rsidRDefault="00FB76E6">
        <w:pPr>
          <w:pStyle w:val="Pta"/>
        </w:pPr>
        <w:fldSimple w:instr=" PAGE   \* MERGEFORMAT ">
          <w:r w:rsidR="006671F7">
            <w:rPr>
              <w:noProof/>
            </w:rPr>
            <w:t>19</w:t>
          </w:r>
        </w:fldSimple>
      </w:p>
    </w:sdtContent>
  </w:sdt>
  <w:p w:rsidR="002C7342" w:rsidRDefault="002C7342" w:rsidP="00682913">
    <w:pPr>
      <w:pStyle w:val="Hlavi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4C8" w:rsidRDefault="009734C8" w:rsidP="00682913">
      <w:r>
        <w:separator/>
      </w:r>
    </w:p>
  </w:footnote>
  <w:footnote w:type="continuationSeparator" w:id="0">
    <w:p w:rsidR="009734C8" w:rsidRDefault="009734C8" w:rsidP="006829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A7AEA"/>
    <w:multiLevelType w:val="hybridMultilevel"/>
    <w:tmpl w:val="57B42840"/>
    <w:lvl w:ilvl="0" w:tplc="C2EA3644">
      <w:start w:val="1"/>
      <w:numFmt w:val="upperRoman"/>
      <w:lvlText w:val="%1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5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D370F9"/>
    <w:multiLevelType w:val="hybridMultilevel"/>
    <w:tmpl w:val="06926632"/>
    <w:lvl w:ilvl="0" w:tplc="92FEA87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10"/>
  </w:num>
  <w:num w:numId="13">
    <w:abstractNumId w:val="13"/>
  </w:num>
  <w:num w:numId="14">
    <w:abstractNumId w:val="14"/>
  </w:num>
  <w:num w:numId="15">
    <w:abstractNumId w:val="1"/>
  </w:num>
  <w:num w:numId="16">
    <w:abstractNumId w:val="18"/>
  </w:num>
  <w:num w:numId="17">
    <w:abstractNumId w:val="16"/>
  </w:num>
  <w:num w:numId="18">
    <w:abstractNumId w:val="12"/>
  </w:num>
  <w:num w:numId="19">
    <w:abstractNumId w:val="9"/>
  </w:num>
  <w:num w:numId="20">
    <w:abstractNumId w:val="2"/>
  </w:num>
  <w:num w:numId="21">
    <w:abstractNumId w:val="15"/>
  </w:num>
  <w:num w:numId="22">
    <w:abstractNumId w:val="6"/>
  </w:num>
  <w:num w:numId="23">
    <w:abstractNumId w:val="17"/>
  </w:num>
  <w:num w:numId="24">
    <w:abstractNumId w:val="11"/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7E9A"/>
    <w:rsid w:val="00011276"/>
    <w:rsid w:val="000210B8"/>
    <w:rsid w:val="0004419C"/>
    <w:rsid w:val="00045F1E"/>
    <w:rsid w:val="00047B28"/>
    <w:rsid w:val="000559CE"/>
    <w:rsid w:val="00064AB4"/>
    <w:rsid w:val="0006797D"/>
    <w:rsid w:val="000707DB"/>
    <w:rsid w:val="00076FDF"/>
    <w:rsid w:val="00084361"/>
    <w:rsid w:val="0008551F"/>
    <w:rsid w:val="00090FBE"/>
    <w:rsid w:val="000B5242"/>
    <w:rsid w:val="000C3916"/>
    <w:rsid w:val="000D524B"/>
    <w:rsid w:val="000E0722"/>
    <w:rsid w:val="000E750B"/>
    <w:rsid w:val="000F05A7"/>
    <w:rsid w:val="000F6958"/>
    <w:rsid w:val="001007EE"/>
    <w:rsid w:val="00114FCC"/>
    <w:rsid w:val="001250F3"/>
    <w:rsid w:val="00142961"/>
    <w:rsid w:val="00144A2C"/>
    <w:rsid w:val="00166EFD"/>
    <w:rsid w:val="001743D8"/>
    <w:rsid w:val="00181AD8"/>
    <w:rsid w:val="001874C7"/>
    <w:rsid w:val="0019180D"/>
    <w:rsid w:val="00193FAD"/>
    <w:rsid w:val="001A5B61"/>
    <w:rsid w:val="001B0724"/>
    <w:rsid w:val="001C3578"/>
    <w:rsid w:val="001E56FD"/>
    <w:rsid w:val="001F27EB"/>
    <w:rsid w:val="001F4543"/>
    <w:rsid w:val="002373C4"/>
    <w:rsid w:val="00247027"/>
    <w:rsid w:val="0025427C"/>
    <w:rsid w:val="002705D3"/>
    <w:rsid w:val="00287235"/>
    <w:rsid w:val="002C41C9"/>
    <w:rsid w:val="002C6609"/>
    <w:rsid w:val="002C7342"/>
    <w:rsid w:val="002E61F3"/>
    <w:rsid w:val="003017FC"/>
    <w:rsid w:val="00306663"/>
    <w:rsid w:val="003264A5"/>
    <w:rsid w:val="00332C2C"/>
    <w:rsid w:val="003368B7"/>
    <w:rsid w:val="00342223"/>
    <w:rsid w:val="003505CB"/>
    <w:rsid w:val="00361A7C"/>
    <w:rsid w:val="0037142D"/>
    <w:rsid w:val="003809BF"/>
    <w:rsid w:val="00394E3D"/>
    <w:rsid w:val="0039604A"/>
    <w:rsid w:val="003A149C"/>
    <w:rsid w:val="003A252C"/>
    <w:rsid w:val="003A43D0"/>
    <w:rsid w:val="003A6B29"/>
    <w:rsid w:val="003D27AD"/>
    <w:rsid w:val="003D4A8C"/>
    <w:rsid w:val="0042070F"/>
    <w:rsid w:val="00420F2F"/>
    <w:rsid w:val="00441D94"/>
    <w:rsid w:val="00444EBE"/>
    <w:rsid w:val="0044700B"/>
    <w:rsid w:val="004478A7"/>
    <w:rsid w:val="00454916"/>
    <w:rsid w:val="00455236"/>
    <w:rsid w:val="0047011F"/>
    <w:rsid w:val="0048136C"/>
    <w:rsid w:val="00494D57"/>
    <w:rsid w:val="00495597"/>
    <w:rsid w:val="004B3C37"/>
    <w:rsid w:val="004C6D22"/>
    <w:rsid w:val="004D4827"/>
    <w:rsid w:val="004E2E72"/>
    <w:rsid w:val="005054AE"/>
    <w:rsid w:val="00510388"/>
    <w:rsid w:val="0053078C"/>
    <w:rsid w:val="00560766"/>
    <w:rsid w:val="00561CB9"/>
    <w:rsid w:val="005634F3"/>
    <w:rsid w:val="00567E9A"/>
    <w:rsid w:val="005709E0"/>
    <w:rsid w:val="00585077"/>
    <w:rsid w:val="005857A4"/>
    <w:rsid w:val="00592464"/>
    <w:rsid w:val="005B1B32"/>
    <w:rsid w:val="005D0FC9"/>
    <w:rsid w:val="005E6085"/>
    <w:rsid w:val="005F1D2C"/>
    <w:rsid w:val="00603809"/>
    <w:rsid w:val="00614018"/>
    <w:rsid w:val="00623F82"/>
    <w:rsid w:val="0062785E"/>
    <w:rsid w:val="00634566"/>
    <w:rsid w:val="00644099"/>
    <w:rsid w:val="006505D1"/>
    <w:rsid w:val="006671F7"/>
    <w:rsid w:val="00682913"/>
    <w:rsid w:val="00687F5E"/>
    <w:rsid w:val="00696093"/>
    <w:rsid w:val="006C6E71"/>
    <w:rsid w:val="006D29FB"/>
    <w:rsid w:val="006E6D3E"/>
    <w:rsid w:val="006F6DEC"/>
    <w:rsid w:val="007025BD"/>
    <w:rsid w:val="00702DAB"/>
    <w:rsid w:val="00715D2B"/>
    <w:rsid w:val="007356F8"/>
    <w:rsid w:val="00740C87"/>
    <w:rsid w:val="0074222D"/>
    <w:rsid w:val="00750D2D"/>
    <w:rsid w:val="007657BF"/>
    <w:rsid w:val="00776D48"/>
    <w:rsid w:val="00792964"/>
    <w:rsid w:val="007A25A3"/>
    <w:rsid w:val="007C4F93"/>
    <w:rsid w:val="007E5C2E"/>
    <w:rsid w:val="00802482"/>
    <w:rsid w:val="00803F72"/>
    <w:rsid w:val="0082009F"/>
    <w:rsid w:val="00833F7E"/>
    <w:rsid w:val="008774C7"/>
    <w:rsid w:val="00881E57"/>
    <w:rsid w:val="0089140E"/>
    <w:rsid w:val="00894593"/>
    <w:rsid w:val="00895C8F"/>
    <w:rsid w:val="008B58CC"/>
    <w:rsid w:val="008C7E31"/>
    <w:rsid w:val="008E7F98"/>
    <w:rsid w:val="008F0785"/>
    <w:rsid w:val="00901968"/>
    <w:rsid w:val="00926924"/>
    <w:rsid w:val="0093626B"/>
    <w:rsid w:val="009538EA"/>
    <w:rsid w:val="00965E12"/>
    <w:rsid w:val="009734C8"/>
    <w:rsid w:val="009B1B6F"/>
    <w:rsid w:val="009F0D45"/>
    <w:rsid w:val="00A20FDA"/>
    <w:rsid w:val="00A274DE"/>
    <w:rsid w:val="00A31A05"/>
    <w:rsid w:val="00A34919"/>
    <w:rsid w:val="00A361AB"/>
    <w:rsid w:val="00A41F47"/>
    <w:rsid w:val="00A4464C"/>
    <w:rsid w:val="00A55181"/>
    <w:rsid w:val="00A55A72"/>
    <w:rsid w:val="00A75CE4"/>
    <w:rsid w:val="00A84D5E"/>
    <w:rsid w:val="00A94A66"/>
    <w:rsid w:val="00AC2688"/>
    <w:rsid w:val="00AC5B40"/>
    <w:rsid w:val="00AD0B31"/>
    <w:rsid w:val="00AD7035"/>
    <w:rsid w:val="00AF3ABD"/>
    <w:rsid w:val="00AF686B"/>
    <w:rsid w:val="00B06BC5"/>
    <w:rsid w:val="00B13934"/>
    <w:rsid w:val="00B1401B"/>
    <w:rsid w:val="00B3047D"/>
    <w:rsid w:val="00B35816"/>
    <w:rsid w:val="00B3779B"/>
    <w:rsid w:val="00B566A3"/>
    <w:rsid w:val="00B65661"/>
    <w:rsid w:val="00B71C52"/>
    <w:rsid w:val="00B90A16"/>
    <w:rsid w:val="00BA1CE1"/>
    <w:rsid w:val="00BC64B5"/>
    <w:rsid w:val="00C05EBE"/>
    <w:rsid w:val="00C1028F"/>
    <w:rsid w:val="00C140C6"/>
    <w:rsid w:val="00C20E24"/>
    <w:rsid w:val="00C22EB8"/>
    <w:rsid w:val="00C450A3"/>
    <w:rsid w:val="00C514ED"/>
    <w:rsid w:val="00C633A3"/>
    <w:rsid w:val="00C76DC5"/>
    <w:rsid w:val="00C77FC4"/>
    <w:rsid w:val="00CC7250"/>
    <w:rsid w:val="00CE4CC6"/>
    <w:rsid w:val="00CE6C89"/>
    <w:rsid w:val="00CF020C"/>
    <w:rsid w:val="00CF5E57"/>
    <w:rsid w:val="00D02684"/>
    <w:rsid w:val="00D06B98"/>
    <w:rsid w:val="00D1513C"/>
    <w:rsid w:val="00D37A95"/>
    <w:rsid w:val="00D4084A"/>
    <w:rsid w:val="00D670FA"/>
    <w:rsid w:val="00D8457C"/>
    <w:rsid w:val="00D849F2"/>
    <w:rsid w:val="00D84B36"/>
    <w:rsid w:val="00D90725"/>
    <w:rsid w:val="00DC53E8"/>
    <w:rsid w:val="00DD2732"/>
    <w:rsid w:val="00DE0F9F"/>
    <w:rsid w:val="00E03F55"/>
    <w:rsid w:val="00E07F39"/>
    <w:rsid w:val="00E25245"/>
    <w:rsid w:val="00E30AE9"/>
    <w:rsid w:val="00E33A32"/>
    <w:rsid w:val="00E37D57"/>
    <w:rsid w:val="00E4308A"/>
    <w:rsid w:val="00E74DCB"/>
    <w:rsid w:val="00E775E0"/>
    <w:rsid w:val="00E836B3"/>
    <w:rsid w:val="00E8407D"/>
    <w:rsid w:val="00E85AED"/>
    <w:rsid w:val="00E8776F"/>
    <w:rsid w:val="00E903A0"/>
    <w:rsid w:val="00EB1AFD"/>
    <w:rsid w:val="00EC4886"/>
    <w:rsid w:val="00F02FA1"/>
    <w:rsid w:val="00F04685"/>
    <w:rsid w:val="00F228F3"/>
    <w:rsid w:val="00F52536"/>
    <w:rsid w:val="00F6135A"/>
    <w:rsid w:val="00F66E0E"/>
    <w:rsid w:val="00F73445"/>
    <w:rsid w:val="00F80353"/>
    <w:rsid w:val="00F90E8E"/>
    <w:rsid w:val="00FA2925"/>
    <w:rsid w:val="00FB1483"/>
    <w:rsid w:val="00FB76E6"/>
    <w:rsid w:val="00FD262C"/>
    <w:rsid w:val="00FD4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7E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505D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567E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567E9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67E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67E9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567E9A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567E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567E9A"/>
    <w:rPr>
      <w:b/>
      <w:bCs/>
    </w:rPr>
  </w:style>
  <w:style w:type="character" w:styleId="Zvraznenie">
    <w:name w:val="Emphasis"/>
    <w:basedOn w:val="Predvolenpsmoodseku"/>
    <w:uiPriority w:val="20"/>
    <w:qFormat/>
    <w:rsid w:val="00567E9A"/>
    <w:rPr>
      <w:i/>
      <w:iCs/>
    </w:rPr>
  </w:style>
  <w:style w:type="paragraph" w:customStyle="1" w:styleId="Pismenka">
    <w:name w:val="Pismenka"/>
    <w:basedOn w:val="Zkladntext"/>
    <w:rsid w:val="00803F72"/>
  </w:style>
  <w:style w:type="paragraph" w:styleId="Zkladntext">
    <w:name w:val="Body Text"/>
    <w:basedOn w:val="Normlny"/>
    <w:link w:val="ZkladntextChar"/>
    <w:uiPriority w:val="99"/>
    <w:semiHidden/>
    <w:unhideWhenUsed/>
    <w:rsid w:val="00803F7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03F7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C7E3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6505D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054A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007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7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9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ocuohrady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48F638-DF10-4876-B96B-D4C46F2C7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4023</Words>
  <Characters>22934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pc</cp:lastModifiedBy>
  <cp:revision>4</cp:revision>
  <cp:lastPrinted>2016-12-19T09:48:00Z</cp:lastPrinted>
  <dcterms:created xsi:type="dcterms:W3CDTF">2016-12-19T11:37:00Z</dcterms:created>
  <dcterms:modified xsi:type="dcterms:W3CDTF">2016-12-19T11:41:00Z</dcterms:modified>
</cp:coreProperties>
</file>