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44FF" w:rsidRDefault="00DE44FF" w:rsidP="00DE44FF">
      <w:pPr>
        <w:jc w:val="center"/>
        <w:rPr>
          <w:b/>
          <w:sz w:val="40"/>
          <w:szCs w:val="40"/>
        </w:rPr>
      </w:pPr>
    </w:p>
    <w:p w:rsidR="00DE44FF" w:rsidRDefault="00DE44FF" w:rsidP="00DE44FF">
      <w:pPr>
        <w:jc w:val="center"/>
        <w:rPr>
          <w:b/>
          <w:sz w:val="40"/>
          <w:szCs w:val="40"/>
        </w:rPr>
      </w:pPr>
    </w:p>
    <w:p w:rsidR="00DE44FF" w:rsidRDefault="00DE44FF" w:rsidP="00DE44FF">
      <w:pPr>
        <w:jc w:val="center"/>
        <w:rPr>
          <w:b/>
          <w:sz w:val="40"/>
          <w:szCs w:val="40"/>
        </w:rPr>
      </w:pPr>
    </w:p>
    <w:p w:rsidR="00DE44FF" w:rsidRDefault="00DE44FF" w:rsidP="00DE44FF">
      <w:pPr>
        <w:jc w:val="center"/>
        <w:rPr>
          <w:b/>
          <w:sz w:val="40"/>
          <w:szCs w:val="40"/>
        </w:rPr>
      </w:pPr>
    </w:p>
    <w:p w:rsidR="00DE44FF" w:rsidRDefault="00DE44FF" w:rsidP="00DE44F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DE44FF" w:rsidRDefault="00DE44FF" w:rsidP="00DE44FF">
      <w:pPr>
        <w:jc w:val="center"/>
        <w:rPr>
          <w:b/>
          <w:sz w:val="52"/>
          <w:szCs w:val="52"/>
        </w:rPr>
      </w:pPr>
    </w:p>
    <w:p w:rsidR="00DE44FF" w:rsidRDefault="00DE44FF" w:rsidP="00DE44F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Španie Pole</w:t>
      </w:r>
    </w:p>
    <w:p w:rsidR="00DE44FF" w:rsidRDefault="00DE44FF" w:rsidP="00DE44FF">
      <w:pPr>
        <w:jc w:val="center"/>
        <w:rPr>
          <w:b/>
          <w:sz w:val="52"/>
          <w:szCs w:val="52"/>
        </w:rPr>
      </w:pPr>
    </w:p>
    <w:p w:rsidR="00DE44FF" w:rsidRDefault="00DE44FF" w:rsidP="00DE44FF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2015</w:t>
      </w:r>
    </w:p>
    <w:p w:rsidR="00DE44FF" w:rsidRDefault="00DE44FF" w:rsidP="00DE44FF">
      <w:pPr>
        <w:jc w:val="center"/>
        <w:rPr>
          <w:b/>
          <w:sz w:val="44"/>
          <w:szCs w:val="44"/>
        </w:rPr>
      </w:pPr>
    </w:p>
    <w:p w:rsidR="00DE44FF" w:rsidRDefault="00DE44FF" w:rsidP="00DE44FF">
      <w:pPr>
        <w:jc w:val="center"/>
        <w:rPr>
          <w:b/>
          <w:sz w:val="44"/>
          <w:szCs w:val="44"/>
        </w:rPr>
      </w:pPr>
    </w:p>
    <w:p w:rsidR="00DE44FF" w:rsidRDefault="00DE44FF" w:rsidP="00DE44FF">
      <w:pPr>
        <w:jc w:val="center"/>
        <w:rPr>
          <w:b/>
          <w:sz w:val="44"/>
          <w:szCs w:val="44"/>
        </w:rPr>
      </w:pPr>
    </w:p>
    <w:p w:rsidR="00DE44FF" w:rsidRDefault="00DE44FF" w:rsidP="00DE44FF">
      <w:pPr>
        <w:jc w:val="center"/>
        <w:rPr>
          <w:b/>
          <w:sz w:val="44"/>
          <w:szCs w:val="44"/>
        </w:rPr>
      </w:pPr>
    </w:p>
    <w:p w:rsidR="00DE44FF" w:rsidRDefault="00DE44FF" w:rsidP="00DE44FF">
      <w:pPr>
        <w:jc w:val="center"/>
        <w:rPr>
          <w:b/>
          <w:sz w:val="44"/>
          <w:szCs w:val="44"/>
        </w:rPr>
      </w:pPr>
    </w:p>
    <w:p w:rsidR="00DE44FF" w:rsidRDefault="00DE44FF" w:rsidP="00DE44FF">
      <w:pPr>
        <w:jc w:val="center"/>
        <w:rPr>
          <w:b/>
          <w:sz w:val="44"/>
          <w:szCs w:val="44"/>
        </w:rPr>
      </w:pPr>
    </w:p>
    <w:p w:rsidR="00DE44FF" w:rsidRDefault="00DE44FF" w:rsidP="00DE44FF">
      <w:pPr>
        <w:jc w:val="center"/>
        <w:rPr>
          <w:b/>
          <w:sz w:val="44"/>
          <w:szCs w:val="44"/>
        </w:rPr>
      </w:pPr>
    </w:p>
    <w:p w:rsidR="00DE44FF" w:rsidRDefault="00DE44FF" w:rsidP="00DE44FF">
      <w:pPr>
        <w:jc w:val="center"/>
        <w:rPr>
          <w:b/>
          <w:sz w:val="44"/>
          <w:szCs w:val="44"/>
        </w:rPr>
      </w:pPr>
    </w:p>
    <w:p w:rsidR="00DE44FF" w:rsidRDefault="00DE44FF" w:rsidP="00DE44F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DE44FF" w:rsidRDefault="00DE44FF" w:rsidP="00DE4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E44FF" w:rsidRDefault="00DE44FF" w:rsidP="00DE4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E44FF" w:rsidRDefault="00DE44FF" w:rsidP="00DE4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E44FF" w:rsidRDefault="00DE44FF" w:rsidP="00DE44F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</w:t>
      </w:r>
    </w:p>
    <w:p w:rsidR="00DE44FF" w:rsidRDefault="00DE44FF" w:rsidP="00DE44F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         </w:t>
      </w:r>
    </w:p>
    <w:p w:rsidR="00DE44FF" w:rsidRDefault="00DE44FF" w:rsidP="00DE44FF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</w:rPr>
        <w:t>Vladimír B i e n,</w:t>
      </w:r>
    </w:p>
    <w:p w:rsidR="00DE44FF" w:rsidRDefault="00DE44FF" w:rsidP="00DE44FF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starosta obce Španie Pole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  <w:rPr>
          <w:b/>
        </w:rPr>
      </w:pPr>
    </w:p>
    <w:p w:rsidR="00DE44FF" w:rsidRDefault="00DE44FF" w:rsidP="00DE44FF">
      <w:pPr>
        <w:tabs>
          <w:tab w:val="right" w:pos="8820"/>
        </w:tabs>
        <w:spacing w:line="360" w:lineRule="auto"/>
        <w:jc w:val="both"/>
        <w:rPr>
          <w:b/>
        </w:rPr>
      </w:pPr>
    </w:p>
    <w:p w:rsidR="00DE44FF" w:rsidRDefault="00DE44FF" w:rsidP="00DE44FF">
      <w:pPr>
        <w:tabs>
          <w:tab w:val="right" w:pos="8820"/>
        </w:tabs>
        <w:spacing w:line="360" w:lineRule="auto"/>
        <w:jc w:val="both"/>
        <w:rPr>
          <w:b/>
        </w:rPr>
      </w:pPr>
    </w:p>
    <w:p w:rsidR="00DE44FF" w:rsidRDefault="00DE44FF" w:rsidP="00DE44FF">
      <w:pPr>
        <w:tabs>
          <w:tab w:val="right" w:pos="8820"/>
        </w:tabs>
        <w:spacing w:line="360" w:lineRule="auto"/>
        <w:jc w:val="both"/>
        <w:rPr>
          <w:b/>
        </w:rPr>
      </w:pP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96426B">
        <w:t>5</w:t>
      </w:r>
      <w:r>
        <w:t xml:space="preserve"> a jeho plnenie</w:t>
      </w:r>
      <w:r>
        <w:tab/>
        <w:t>6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96426B">
        <w:t>5</w:t>
      </w:r>
      <w:r>
        <w:tab/>
        <w:t>6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96426B">
        <w:t>5</w:t>
      </w:r>
      <w:r>
        <w:tab/>
        <w:t>7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96426B">
        <w:t>6</w:t>
      </w:r>
      <w:r>
        <w:t xml:space="preserve"> - 201</w:t>
      </w:r>
      <w:r w:rsidR="0096426B">
        <w:t>8</w:t>
      </w:r>
      <w:r>
        <w:tab/>
        <w:t>8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96426B">
        <w:t>5</w:t>
      </w:r>
      <w:r>
        <w:tab/>
        <w:t>8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9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DE44FF" w:rsidRDefault="00DE44FF" w:rsidP="00DE44FF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10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11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11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11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96426B">
        <w:t>5</w:t>
      </w:r>
      <w:r>
        <w:tab/>
        <w:t>11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11</w:t>
      </w:r>
    </w:p>
    <w:p w:rsidR="00DE44FF" w:rsidRDefault="00DE44FF" w:rsidP="00DE44FF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11</w:t>
      </w:r>
    </w:p>
    <w:p w:rsidR="00DE44FF" w:rsidRDefault="00DE44FF" w:rsidP="00DE44FF">
      <w:pPr>
        <w:jc w:val="center"/>
      </w:pPr>
      <w:r>
        <w:lastRenderedPageBreak/>
        <w:t>- 3 -</w:t>
      </w:r>
    </w:p>
    <w:p w:rsidR="00DE44FF" w:rsidRDefault="00DE44FF" w:rsidP="00DE44FF"/>
    <w:p w:rsidR="00DE44FF" w:rsidRDefault="00DE44FF" w:rsidP="00DE44FF"/>
    <w:p w:rsidR="00DE44FF" w:rsidRDefault="00DE44FF" w:rsidP="00DE44FF"/>
    <w:p w:rsidR="00DE44FF" w:rsidRDefault="00DE44FF" w:rsidP="00DE44FF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Španie Pole</w:t>
      </w:r>
    </w:p>
    <w:p w:rsidR="00DE44FF" w:rsidRDefault="00DE44FF" w:rsidP="00DE44FF">
      <w:pPr>
        <w:jc w:val="both"/>
      </w:pPr>
      <w:r>
        <w:t xml:space="preserve">     </w:t>
      </w:r>
    </w:p>
    <w:p w:rsidR="00DE44FF" w:rsidRDefault="00DE44FF" w:rsidP="00DE44FF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DE44FF" w:rsidRDefault="00DE44FF" w:rsidP="00DE44FF">
      <w:pPr>
        <w:jc w:val="both"/>
      </w:pPr>
    </w:p>
    <w:p w:rsidR="00DE44FF" w:rsidRDefault="00DE44FF" w:rsidP="00DE4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jc w:val="both"/>
      </w:pPr>
      <w:r>
        <w:t>Geografická poloha obce : Obec Španie Pole patrí na základe územno-správneho členenia do okresu Rimavská Sobota, Banskobystrický samosprávny kraj. Obec leží v </w:t>
      </w:r>
      <w:proofErr w:type="spellStart"/>
      <w:r>
        <w:t>Mikroregióne</w:t>
      </w:r>
      <w:proofErr w:type="spellEnd"/>
      <w:r>
        <w:t xml:space="preserve"> Teplý Vrch.</w:t>
      </w:r>
    </w:p>
    <w:p w:rsidR="00DE44FF" w:rsidRDefault="00DE44FF" w:rsidP="00DE44FF">
      <w:pPr>
        <w:jc w:val="both"/>
      </w:pPr>
      <w:r>
        <w:t>Obec leží severovýchodne od Teplého Vrchu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>Susedné mestá a obce : Hostišovce, Chvalová, Rybník, Slizké a Lipovec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>Celková rozloha obce : 919 ha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  <w:rPr>
          <w:b/>
        </w:rPr>
      </w:pPr>
      <w:r>
        <w:t xml:space="preserve">Nadmorská výška       : 360 </w:t>
      </w:r>
      <w:proofErr w:type="spellStart"/>
      <w:r>
        <w:t>m.n.m</w:t>
      </w:r>
      <w:proofErr w:type="spellEnd"/>
      <w:r>
        <w:t>.</w:t>
      </w: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jc w:val="both"/>
      </w:pPr>
      <w:r>
        <w:t xml:space="preserve">Počet obyvateľov        : </w:t>
      </w:r>
      <w:r>
        <w:rPr>
          <w:color w:val="000000"/>
        </w:rPr>
        <w:t>8</w:t>
      </w:r>
      <w:r w:rsidR="00B318A1">
        <w:rPr>
          <w:color w:val="000000"/>
        </w:rPr>
        <w:t>6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>Národnostná štruktúra : slovenská :</w:t>
      </w:r>
      <w:r>
        <w:rPr>
          <w:color w:val="000000"/>
        </w:rPr>
        <w:t xml:space="preserve"> </w:t>
      </w:r>
      <w:r w:rsidR="00B318A1">
        <w:rPr>
          <w:color w:val="000000"/>
        </w:rPr>
        <w:t>67</w:t>
      </w:r>
    </w:p>
    <w:p w:rsidR="00DE44FF" w:rsidRDefault="00DE44FF" w:rsidP="00DE44FF">
      <w:pPr>
        <w:jc w:val="both"/>
      </w:pPr>
      <w:r>
        <w:t xml:space="preserve">                                       maďarská : </w:t>
      </w:r>
      <w:r w:rsidR="00B318A1">
        <w:rPr>
          <w:color w:val="000000"/>
        </w:rPr>
        <w:t>19</w:t>
      </w:r>
    </w:p>
    <w:p w:rsidR="00DE44FF" w:rsidRDefault="00DE44FF" w:rsidP="00DE44FF">
      <w:pPr>
        <w:jc w:val="both"/>
      </w:pPr>
    </w:p>
    <w:p w:rsidR="00DE44FF" w:rsidRDefault="00DE44FF" w:rsidP="00DE44FF">
      <w:r>
        <w:t xml:space="preserve">Štruktúra obyvateľstva podľa náboženského významu : prevažuje evanjelická, </w:t>
      </w:r>
    </w:p>
    <w:p w:rsidR="00DE44FF" w:rsidRDefault="00DE44FF" w:rsidP="00DE44FF">
      <w:r>
        <w:t xml:space="preserve">                                                                                         rímskokatolícka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 xml:space="preserve">Vývoj počtu obyvateľov : </w:t>
      </w:r>
      <w:r w:rsidR="00B318A1">
        <w:t>narastajúci</w:t>
      </w:r>
    </w:p>
    <w:p w:rsidR="00DE44FF" w:rsidRDefault="00DE44FF" w:rsidP="00DE44FF">
      <w:pPr>
        <w:jc w:val="both"/>
      </w:pPr>
    </w:p>
    <w:p w:rsidR="00DE44FF" w:rsidRDefault="00DE44FF" w:rsidP="00DE4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jc w:val="both"/>
      </w:pPr>
      <w:r>
        <w:t xml:space="preserve">Nezamestnanosť v obci     :  </w:t>
      </w:r>
      <w:r w:rsidR="00B318A1">
        <w:rPr>
          <w:color w:val="000000"/>
        </w:rPr>
        <w:t>13,00</w:t>
      </w:r>
      <w:r>
        <w:rPr>
          <w:color w:val="000000"/>
        </w:rPr>
        <w:t xml:space="preserve"> %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>Nezamestnanosť v okrese  :  27,42 %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 xml:space="preserve">Vývoj nezamestnanosti      :  </w:t>
      </w:r>
      <w:r w:rsidR="00B318A1">
        <w:t>klesajúci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</w:p>
    <w:p w:rsidR="00DE44FF" w:rsidRDefault="00DE44FF" w:rsidP="00DE44FF">
      <w:pPr>
        <w:jc w:val="center"/>
      </w:pPr>
      <w:r>
        <w:lastRenderedPageBreak/>
        <w:t>- 4 –</w:t>
      </w:r>
    </w:p>
    <w:p w:rsidR="00DE44FF" w:rsidRDefault="00DE44FF" w:rsidP="00DE44FF">
      <w:pPr>
        <w:jc w:val="center"/>
      </w:pPr>
    </w:p>
    <w:p w:rsidR="00DE44FF" w:rsidRDefault="00DE44FF" w:rsidP="00DE4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>Erb obce:</w:t>
      </w:r>
    </w:p>
    <w:p w:rsidR="00DE44FF" w:rsidRDefault="00DE44FF" w:rsidP="00DE44FF">
      <w:pPr>
        <w:jc w:val="both"/>
      </w:pPr>
      <w:r>
        <w:t xml:space="preserve"> </w:t>
      </w:r>
      <w:r>
        <w:br/>
      </w:r>
      <w:r>
        <w:rPr>
          <w:noProof/>
          <w:lang w:eastAsia="sk-SK"/>
        </w:rPr>
        <w:drawing>
          <wp:inline distT="0" distB="0" distL="0" distR="0">
            <wp:extent cx="762000" cy="8858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44FF" w:rsidRDefault="00DE44FF" w:rsidP="00DE44FF"/>
    <w:p w:rsidR="00DE44FF" w:rsidRDefault="00DE44FF" w:rsidP="00DE44FF"/>
    <w:p w:rsidR="00DE44FF" w:rsidRDefault="00DE44FF" w:rsidP="00DE44FF">
      <w:pPr>
        <w:jc w:val="both"/>
      </w:pPr>
      <w:r>
        <w:t>Vlajka obce:</w:t>
      </w:r>
    </w:p>
    <w:p w:rsidR="00DE44FF" w:rsidRDefault="00DE44FF" w:rsidP="00DE44FF">
      <w:pPr>
        <w:jc w:val="both"/>
      </w:pPr>
      <w:r>
        <w:br/>
      </w:r>
      <w:r>
        <w:rPr>
          <w:noProof/>
          <w:lang w:eastAsia="sk-SK"/>
        </w:rPr>
        <w:drawing>
          <wp:inline distT="0" distB="0" distL="0" distR="0">
            <wp:extent cx="762000" cy="11049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11049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>Pečať obce :</w:t>
      </w:r>
      <w:r>
        <w:rPr>
          <w:b/>
        </w:rPr>
        <w:t xml:space="preserve"> 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</w:p>
    <w:p w:rsidR="00DE44FF" w:rsidRDefault="00DE44FF" w:rsidP="00DE4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Logo obce : </w:t>
      </w:r>
      <w:r>
        <w:t>Obec Španie Pole nemá logo</w:t>
      </w: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numPr>
          <w:ilvl w:val="1"/>
          <w:numId w:val="1"/>
        </w:numPr>
        <w:jc w:val="both"/>
      </w:pPr>
      <w:r>
        <w:rPr>
          <w:b/>
        </w:rPr>
        <w:t>História obce :</w:t>
      </w:r>
    </w:p>
    <w:p w:rsidR="00DE44FF" w:rsidRDefault="00DE44FF" w:rsidP="00DE44FF">
      <w:pPr>
        <w:ind w:left="435"/>
        <w:jc w:val="both"/>
        <w:rPr>
          <w:b/>
        </w:rPr>
      </w:pPr>
      <w:r>
        <w:t xml:space="preserve">Obec leží severovýchodne od Teplého Vrchu uprostred nádhernej prírody Revúckej Vrchoviny. Pod názvom </w:t>
      </w:r>
      <w:proofErr w:type="spellStart"/>
      <w:r>
        <w:t>Spanmezew</w:t>
      </w:r>
      <w:proofErr w:type="spellEnd"/>
      <w:r>
        <w:t xml:space="preserve"> sa prvýkrát spomína v roku 1301. V preklade tento názov znamená územie šafára alebo župana. Obec patrila pod </w:t>
      </w:r>
      <w:proofErr w:type="spellStart"/>
      <w:r>
        <w:t>blžské</w:t>
      </w:r>
      <w:proofErr w:type="spellEnd"/>
      <w:r>
        <w:t xml:space="preserve"> a neskôr pod muránske hradné panstvo. Z tradičných remesiel tu prekvitalo najmä pálenie vápna, brdárstvo, lisovanie včelieho vosku a kováčstvo. Obyvatelia kedysi platili Turkom kováčskymi výrobkami (napríklad klincami). Pracoval tu aj menší hámor. Dominantou obce je klasicistický evanjelický kostol z roku 1810. Tiché prostredie obce využívajú najmä chalupári na oddych a načerpanie nových síl. Okolitá príroda je zase lákadlom pre turistov, hubárov a poľovníkov.</w:t>
      </w: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</w:t>
      </w:r>
    </w:p>
    <w:p w:rsidR="00DE44FF" w:rsidRDefault="00DE44FF" w:rsidP="00DE44FF">
      <w:pPr>
        <w:jc w:val="both"/>
        <w:rPr>
          <w:b/>
        </w:rPr>
      </w:pPr>
      <w:r>
        <w:rPr>
          <w:b/>
        </w:rPr>
        <w:t xml:space="preserve">        </w:t>
      </w:r>
      <w:r>
        <w:t>klasicistický evanjelický kostol z roku 1810</w:t>
      </w: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Významné osobnosti obce</w:t>
      </w:r>
    </w:p>
    <w:p w:rsidR="00DE44FF" w:rsidRDefault="00DE44FF" w:rsidP="00DE44FF">
      <w:pPr>
        <w:jc w:val="both"/>
      </w:pPr>
      <w:r>
        <w:rPr>
          <w:b/>
        </w:rPr>
        <w:t xml:space="preserve">       </w:t>
      </w:r>
      <w:r>
        <w:t xml:space="preserve"> nemá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</w:p>
    <w:p w:rsidR="00DE44FF" w:rsidRDefault="00DE44FF" w:rsidP="00DE44FF">
      <w:pPr>
        <w:jc w:val="center"/>
      </w:pPr>
      <w:r>
        <w:lastRenderedPageBreak/>
        <w:t>- 5 –</w:t>
      </w:r>
    </w:p>
    <w:p w:rsidR="00DE44FF" w:rsidRDefault="00DE44FF" w:rsidP="00DE44FF">
      <w:pPr>
        <w:jc w:val="center"/>
      </w:pPr>
    </w:p>
    <w:p w:rsidR="00DE44FF" w:rsidRDefault="00DE44FF" w:rsidP="00DE44FF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DE44FF" w:rsidRDefault="00DE44FF" w:rsidP="00DE44FF">
      <w:pPr>
        <w:ind w:left="435"/>
        <w:jc w:val="both"/>
      </w:pPr>
      <w:r>
        <w:t>V súčasnosti výchovu a vzdelávanie detí v obci poskytuje:</w:t>
      </w:r>
    </w:p>
    <w:p w:rsidR="00DE44FF" w:rsidRDefault="00DE44FF" w:rsidP="00DE44FF">
      <w:pPr>
        <w:numPr>
          <w:ilvl w:val="0"/>
          <w:numId w:val="2"/>
        </w:numPr>
        <w:jc w:val="both"/>
      </w:pPr>
      <w:r>
        <w:t>Základná škola v Teplom Vrchu</w:t>
      </w:r>
    </w:p>
    <w:p w:rsidR="00DE44FF" w:rsidRDefault="00DE44FF" w:rsidP="00DE44FF">
      <w:pPr>
        <w:numPr>
          <w:ilvl w:val="0"/>
          <w:numId w:val="2"/>
        </w:numPr>
        <w:jc w:val="both"/>
      </w:pPr>
      <w:r>
        <w:t>Materská škola v Teplom Vrchu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 xml:space="preserve">      Na základe analýzy doterajšieho vývoja možno očakávať, že rozvoj vzdelávania sa bude orientovať na kvalitnú výchovu a vzdelávanie žiakov</w:t>
      </w:r>
    </w:p>
    <w:p w:rsidR="00DE44FF" w:rsidRDefault="00DE44FF" w:rsidP="00DE44FF">
      <w:pPr>
        <w:jc w:val="both"/>
      </w:pPr>
      <w:r>
        <w:t xml:space="preserve"> </w:t>
      </w:r>
    </w:p>
    <w:p w:rsidR="00DE44FF" w:rsidRDefault="00DE44FF" w:rsidP="00DE44FF">
      <w:pPr>
        <w:jc w:val="both"/>
      </w:pPr>
    </w:p>
    <w:p w:rsidR="00DE44FF" w:rsidRDefault="00DE44FF" w:rsidP="00DE44FF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DE44FF" w:rsidRDefault="00DE44FF" w:rsidP="00DE44FF">
      <w:pPr>
        <w:ind w:left="435"/>
        <w:jc w:val="both"/>
      </w:pPr>
      <w:r>
        <w:t xml:space="preserve"> Zdravotnú starostlivosť v obci poskytuje:</w:t>
      </w:r>
    </w:p>
    <w:p w:rsidR="00DE44FF" w:rsidRDefault="00DE44FF" w:rsidP="00DE44FF">
      <w:pPr>
        <w:ind w:left="435"/>
        <w:jc w:val="both"/>
      </w:pPr>
      <w:r>
        <w:t>-    Obvodný lekár vo Veľkom Blhu</w:t>
      </w:r>
    </w:p>
    <w:p w:rsidR="00DE44FF" w:rsidRDefault="00DE44FF" w:rsidP="00DE44FF">
      <w:pPr>
        <w:numPr>
          <w:ilvl w:val="0"/>
          <w:numId w:val="2"/>
        </w:numPr>
        <w:jc w:val="both"/>
      </w:pPr>
      <w:r>
        <w:t>Za odbornými lekármi občania dochádzajú do Rimavskej Soboty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  <w:rPr>
          <w:b/>
        </w:rPr>
      </w:pPr>
      <w:r>
        <w:t xml:space="preserve">      Na základe analýzy doterajšieho vývoja nemožno očakávať, že rozvoj zdravotnej starostlivosti sa bude v obci zlepšovať.</w:t>
      </w:r>
    </w:p>
    <w:p w:rsidR="00DE44FF" w:rsidRDefault="00DE44FF" w:rsidP="00DE44FF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DE44FF" w:rsidRDefault="00DE44FF" w:rsidP="00DE44FF">
      <w:pPr>
        <w:ind w:left="435"/>
        <w:jc w:val="both"/>
        <w:rPr>
          <w:b/>
        </w:rPr>
      </w:pPr>
    </w:p>
    <w:p w:rsidR="00DE44FF" w:rsidRDefault="00DE44FF" w:rsidP="00DE44FF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DE44FF" w:rsidRDefault="00DE44FF" w:rsidP="00DE44FF">
      <w:pPr>
        <w:jc w:val="both"/>
      </w:pPr>
      <w:r>
        <w:t>Sociálne služby sa v obci neposkytujú a nenachádza sa tu žiadne zariadenie sociálnych služieb.</w:t>
      </w:r>
    </w:p>
    <w:p w:rsidR="00DE44FF" w:rsidRDefault="00DE44FF" w:rsidP="00DE44FF">
      <w:pPr>
        <w:jc w:val="both"/>
      </w:pPr>
    </w:p>
    <w:p w:rsidR="00DE44FF" w:rsidRDefault="00DE44FF" w:rsidP="00DE44FF">
      <w:pPr>
        <w:numPr>
          <w:ilvl w:val="1"/>
          <w:numId w:val="1"/>
        </w:numPr>
        <w:jc w:val="both"/>
      </w:pPr>
      <w:r>
        <w:rPr>
          <w:b/>
        </w:rPr>
        <w:t xml:space="preserve"> Kultúra</w:t>
      </w:r>
    </w:p>
    <w:p w:rsidR="00DE44FF" w:rsidRDefault="00DE44FF" w:rsidP="00DE44FF">
      <w:pPr>
        <w:ind w:left="435"/>
        <w:jc w:val="both"/>
      </w:pPr>
      <w:r>
        <w:t xml:space="preserve"> Spoločenský a kultúrny život v obci zabezpečuje obec počas celého roka svojimi aktivitami napr. úcta k starším, deň matiek Mikuláš </w:t>
      </w:r>
      <w:proofErr w:type="spellStart"/>
      <w:r>
        <w:t>a.p</w:t>
      </w:r>
      <w:proofErr w:type="spellEnd"/>
      <w:r>
        <w:t>.</w:t>
      </w:r>
    </w:p>
    <w:p w:rsidR="00DE44FF" w:rsidRDefault="00DE44FF" w:rsidP="00DE44FF">
      <w:pPr>
        <w:jc w:val="both"/>
      </w:pPr>
    </w:p>
    <w:p w:rsidR="00DE44FF" w:rsidRDefault="00DE44FF" w:rsidP="00DE44FF">
      <w:pPr>
        <w:numPr>
          <w:ilvl w:val="1"/>
          <w:numId w:val="1"/>
        </w:numPr>
        <w:jc w:val="both"/>
      </w:pPr>
      <w:r>
        <w:rPr>
          <w:b/>
        </w:rPr>
        <w:t xml:space="preserve"> Hospodárstvo </w:t>
      </w:r>
    </w:p>
    <w:p w:rsidR="00DE44FF" w:rsidRDefault="00DE44FF" w:rsidP="00DE44FF">
      <w:pPr>
        <w:ind w:left="435"/>
        <w:jc w:val="both"/>
      </w:pPr>
      <w:r>
        <w:t>Najvýznamnejší poskytovatelia služieb v obci :</w:t>
      </w:r>
    </w:p>
    <w:p w:rsidR="00DE44FF" w:rsidRDefault="00DE44FF" w:rsidP="00DE44FF">
      <w:pPr>
        <w:numPr>
          <w:ilvl w:val="0"/>
          <w:numId w:val="2"/>
        </w:numPr>
        <w:jc w:val="both"/>
      </w:pPr>
      <w:r>
        <w:t>Pojazdná predajňa potravín</w:t>
      </w:r>
    </w:p>
    <w:p w:rsidR="00DE44FF" w:rsidRDefault="00DE44FF" w:rsidP="00DE44FF">
      <w:pPr>
        <w:numPr>
          <w:ilvl w:val="0"/>
          <w:numId w:val="2"/>
        </w:numPr>
        <w:jc w:val="both"/>
      </w:pPr>
      <w:r>
        <w:t>.</w:t>
      </w:r>
    </w:p>
    <w:p w:rsidR="00DE44FF" w:rsidRDefault="00DE44FF" w:rsidP="00DE44FF">
      <w:pPr>
        <w:ind w:left="435"/>
        <w:jc w:val="both"/>
      </w:pPr>
      <w:r>
        <w:t>Najvýznamnejší priemysel v obci :</w:t>
      </w:r>
    </w:p>
    <w:p w:rsidR="00DE44FF" w:rsidRDefault="00DE44FF" w:rsidP="00DE44FF">
      <w:pPr>
        <w:numPr>
          <w:ilvl w:val="0"/>
          <w:numId w:val="2"/>
        </w:numPr>
        <w:jc w:val="both"/>
      </w:pPr>
      <w:r>
        <w:t>nemá</w:t>
      </w:r>
    </w:p>
    <w:p w:rsidR="00DE44FF" w:rsidRDefault="00DE44FF" w:rsidP="00DE44FF">
      <w:pPr>
        <w:ind w:left="435"/>
        <w:jc w:val="both"/>
      </w:pPr>
      <w:r>
        <w:t>Najvýznamnejšia poľnohospodárska výroba v obci :</w:t>
      </w:r>
    </w:p>
    <w:p w:rsidR="00DE44FF" w:rsidRDefault="00DE44FF" w:rsidP="00DE44FF">
      <w:pPr>
        <w:numPr>
          <w:ilvl w:val="0"/>
          <w:numId w:val="2"/>
        </w:numPr>
        <w:jc w:val="both"/>
      </w:pPr>
      <w:proofErr w:type="spellStart"/>
      <w:r>
        <w:t>Špaňan</w:t>
      </w:r>
      <w:proofErr w:type="spellEnd"/>
      <w:r>
        <w:t xml:space="preserve"> s.r.o.</w:t>
      </w:r>
    </w:p>
    <w:p w:rsidR="00DE44FF" w:rsidRDefault="00DE44FF" w:rsidP="00DE44FF">
      <w:pPr>
        <w:numPr>
          <w:ilvl w:val="0"/>
          <w:numId w:val="2"/>
        </w:numPr>
        <w:jc w:val="both"/>
      </w:pPr>
      <w:proofErr w:type="spellStart"/>
      <w:r>
        <w:t>Agrošpaňan</w:t>
      </w:r>
      <w:proofErr w:type="spellEnd"/>
      <w:r>
        <w:t xml:space="preserve"> s.r.o.</w:t>
      </w:r>
    </w:p>
    <w:p w:rsidR="00DE44FF" w:rsidRDefault="00DE44FF" w:rsidP="00DE44FF">
      <w:pPr>
        <w:jc w:val="both"/>
      </w:pPr>
    </w:p>
    <w:p w:rsidR="00DE44FF" w:rsidRDefault="00DE44FF" w:rsidP="00DE4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jc w:val="both"/>
      </w:pPr>
      <w:r>
        <w:t xml:space="preserve">Starosta obce                :  Vladimír </w:t>
      </w:r>
      <w:proofErr w:type="spellStart"/>
      <w:r>
        <w:t>Bien</w:t>
      </w:r>
      <w:proofErr w:type="spellEnd"/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>Zástupca starostu obce :  Ján Beňo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 xml:space="preserve">Hlavný kontrolór obce :  JUDr. Katarína </w:t>
      </w:r>
      <w:proofErr w:type="spellStart"/>
      <w:r>
        <w:t>Pauková</w:t>
      </w:r>
      <w:proofErr w:type="spellEnd"/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 xml:space="preserve">Obecné zastupiteľstvo  : Ján Beňo, Peter </w:t>
      </w:r>
      <w:proofErr w:type="spellStart"/>
      <w:r>
        <w:t>Bien</w:t>
      </w:r>
      <w:proofErr w:type="spellEnd"/>
      <w:r>
        <w:t xml:space="preserve">, Dušan Salay, Miroslav Horváth, Anna  </w:t>
      </w:r>
    </w:p>
    <w:p w:rsidR="00DE44FF" w:rsidRDefault="00DE44FF" w:rsidP="00DE44FF">
      <w:pPr>
        <w:jc w:val="both"/>
      </w:pPr>
      <w:r>
        <w:t xml:space="preserve">                                        </w:t>
      </w:r>
      <w:proofErr w:type="spellStart"/>
      <w:r>
        <w:t>Szegediová</w:t>
      </w:r>
      <w:proofErr w:type="spellEnd"/>
      <w:r>
        <w:t>.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>Obecný úrad                 : Obec nemá založenú rozpočtovú ani príspevkovú organizáciu</w:t>
      </w:r>
    </w:p>
    <w:p w:rsidR="00DE44FF" w:rsidRDefault="00DE44FF" w:rsidP="00DE44FF">
      <w:pPr>
        <w:jc w:val="center"/>
      </w:pPr>
      <w:r>
        <w:lastRenderedPageBreak/>
        <w:t>- 6 –</w:t>
      </w:r>
    </w:p>
    <w:p w:rsidR="00BC1E2C" w:rsidRDefault="00BC1E2C" w:rsidP="00DE44FF">
      <w:pPr>
        <w:jc w:val="both"/>
      </w:pPr>
    </w:p>
    <w:p w:rsidR="00DE44FF" w:rsidRDefault="00DE44FF" w:rsidP="00DE44FF">
      <w:pPr>
        <w:jc w:val="both"/>
        <w:rPr>
          <w:b/>
        </w:rPr>
      </w:pPr>
      <w:r>
        <w:rPr>
          <w:b/>
          <w:sz w:val="28"/>
          <w:szCs w:val="28"/>
        </w:rPr>
        <w:t>2. Rozpočet obce na rok 201</w:t>
      </w:r>
      <w:r w:rsidR="00B318A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a jeho plnenie</w:t>
      </w:r>
    </w:p>
    <w:p w:rsidR="00DE44FF" w:rsidRDefault="00DE44FF" w:rsidP="00DE44FF">
      <w:pPr>
        <w:tabs>
          <w:tab w:val="right" w:pos="8820"/>
        </w:tabs>
        <w:jc w:val="both"/>
        <w:rPr>
          <w:b/>
        </w:rPr>
      </w:pPr>
    </w:p>
    <w:p w:rsidR="00DE44FF" w:rsidRDefault="00DE44FF" w:rsidP="00DE44FF">
      <w:pPr>
        <w:ind w:left="360"/>
      </w:pPr>
      <w:r>
        <w:t>Základným nástrojom finančného hospodárenia obce Španie Pole bol rozpočet obce na rok 201</w:t>
      </w:r>
      <w:r w:rsidR="00B318A1">
        <w:t>5</w:t>
      </w:r>
      <w:r>
        <w:t>. Obec v roku 201</w:t>
      </w:r>
      <w:r w:rsidR="00B318A1">
        <w:t>5</w:t>
      </w:r>
      <w:r>
        <w:t xml:space="preserve">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vyrovnaný Hospodárenie obce sa riadilo podľa schváleného rozpočtu na rok 201</w:t>
      </w:r>
      <w:r w:rsidR="00B318A1">
        <w:t>5</w:t>
      </w:r>
      <w:r>
        <w:t>.</w:t>
      </w:r>
    </w:p>
    <w:p w:rsidR="00DE44FF" w:rsidRDefault="00DE44FF" w:rsidP="00DE44FF">
      <w:pPr>
        <w:ind w:left="360"/>
      </w:pPr>
    </w:p>
    <w:p w:rsidR="00B318A1" w:rsidRDefault="00DE44FF" w:rsidP="00B318A1">
      <w:pPr>
        <w:ind w:left="360"/>
      </w:pPr>
      <w:r>
        <w:t xml:space="preserve">Rozpočet bol schválený na zasadnutí obecného zastupiteľstva </w:t>
      </w:r>
      <w:r w:rsidR="00B318A1">
        <w:t>15.12.2014, uznesením číslo 5/2014.</w:t>
      </w:r>
    </w:p>
    <w:p w:rsidR="00DE44FF" w:rsidRDefault="00DE44FF" w:rsidP="00BC1E2C"/>
    <w:p w:rsidR="00DE44FF" w:rsidRDefault="00DE44FF" w:rsidP="00DE44FF">
      <w:pPr>
        <w:jc w:val="center"/>
      </w:pPr>
      <w:r>
        <w:rPr>
          <w:b/>
        </w:rPr>
        <w:t>Rozpočet obce k 31.12.201</w:t>
      </w:r>
      <w:r w:rsidR="00B318A1">
        <w:rPr>
          <w:b/>
        </w:rPr>
        <w:t>5</w:t>
      </w:r>
      <w:r>
        <w:rPr>
          <w:b/>
        </w:rPr>
        <w:t xml:space="preserve"> v eurách</w:t>
      </w:r>
    </w:p>
    <w:p w:rsidR="00DE44FF" w:rsidRDefault="00DE44FF" w:rsidP="00DE44FF">
      <w:pPr>
        <w:jc w:val="both"/>
      </w:pPr>
    </w:p>
    <w:p w:rsidR="00DE44FF" w:rsidRDefault="00DE44FF" w:rsidP="00DE44FF">
      <w:pPr>
        <w:rPr>
          <w:b/>
        </w:rPr>
      </w:pP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41"/>
      </w:tblGrid>
      <w:tr w:rsidR="00DE44FF" w:rsidTr="0096426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DE44FF" w:rsidRDefault="00DE44FF" w:rsidP="0096426B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DE44FF" w:rsidTr="0096426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6E50CD" w:rsidP="006E50CD">
            <w:pPr>
              <w:tabs>
                <w:tab w:val="right" w:pos="8460"/>
              </w:tabs>
              <w:jc w:val="right"/>
            </w:pPr>
            <w:r>
              <w:t>24 370,00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6E50CD" w:rsidP="006E50CD">
            <w:pPr>
              <w:tabs>
                <w:tab w:val="right" w:pos="8460"/>
              </w:tabs>
              <w:jc w:val="right"/>
            </w:pPr>
            <w:r>
              <w:t>24 370,00</w:t>
            </w:r>
          </w:p>
        </w:tc>
      </w:tr>
      <w:tr w:rsidR="00DE44FF" w:rsidTr="0096426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snapToGrid w:val="0"/>
              <w:jc w:val="right"/>
            </w:pPr>
          </w:p>
        </w:tc>
      </w:tr>
      <w:tr w:rsidR="00DE44FF" w:rsidTr="0096426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6E50CD" w:rsidP="006E50CD">
            <w:pPr>
              <w:tabs>
                <w:tab w:val="right" w:pos="8460"/>
              </w:tabs>
              <w:jc w:val="right"/>
            </w:pPr>
            <w:r>
              <w:t>24 370,00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6E50CD" w:rsidP="006E50CD">
            <w:pPr>
              <w:jc w:val="right"/>
            </w:pPr>
            <w:r>
              <w:t>24 370,00</w:t>
            </w:r>
          </w:p>
        </w:tc>
      </w:tr>
      <w:tr w:rsidR="00DE44FF" w:rsidTr="0096426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snapToGrid w:val="0"/>
              <w:jc w:val="right"/>
            </w:pPr>
          </w:p>
        </w:tc>
      </w:tr>
      <w:tr w:rsidR="00DE44FF" w:rsidTr="0096426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snapToGrid w:val="0"/>
              <w:jc w:val="right"/>
            </w:pPr>
          </w:p>
        </w:tc>
      </w:tr>
      <w:tr w:rsidR="00DE44FF" w:rsidTr="0096426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6E50CD" w:rsidP="006E50CD">
            <w:pPr>
              <w:tabs>
                <w:tab w:val="right" w:pos="8460"/>
              </w:tabs>
              <w:jc w:val="right"/>
            </w:pPr>
            <w:r>
              <w:t>24 370,00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6E50CD" w:rsidP="006E50CD">
            <w:pPr>
              <w:tabs>
                <w:tab w:val="right" w:pos="8460"/>
              </w:tabs>
              <w:jc w:val="right"/>
            </w:pPr>
            <w:r>
              <w:t>24 370,00</w:t>
            </w:r>
          </w:p>
        </w:tc>
      </w:tr>
      <w:tr w:rsidR="00DE44FF" w:rsidTr="0096426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DE44FF" w:rsidTr="0096426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6E50CD" w:rsidP="006E50CD">
            <w:pPr>
              <w:tabs>
                <w:tab w:val="right" w:pos="8460"/>
              </w:tabs>
              <w:jc w:val="right"/>
            </w:pPr>
            <w:r>
              <w:t>23 770,00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6E50CD" w:rsidP="006E50CD">
            <w:pPr>
              <w:jc w:val="right"/>
            </w:pPr>
            <w:r>
              <w:t>23 770,00</w:t>
            </w:r>
          </w:p>
        </w:tc>
      </w:tr>
      <w:tr w:rsidR="00DE44FF" w:rsidTr="0096426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snapToGrid w:val="0"/>
              <w:jc w:val="right"/>
            </w:pPr>
          </w:p>
        </w:tc>
      </w:tr>
      <w:tr w:rsidR="00DE44FF" w:rsidTr="0096426B">
        <w:trPr>
          <w:trHeight w:val="37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tabs>
                <w:tab w:val="right" w:pos="8460"/>
              </w:tabs>
              <w:snapToGrid w:val="0"/>
              <w:jc w:val="right"/>
            </w:pPr>
            <w:r>
              <w:t>600</w:t>
            </w:r>
            <w:r w:rsidR="006E50CD">
              <w:t>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6E50CD">
            <w:pPr>
              <w:jc w:val="right"/>
            </w:pPr>
            <w:r>
              <w:t>600</w:t>
            </w:r>
            <w:r w:rsidR="006E50CD">
              <w:t>,00</w:t>
            </w:r>
          </w:p>
        </w:tc>
      </w:tr>
      <w:tr w:rsidR="00DE44FF" w:rsidTr="0096426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DE44FF" w:rsidRDefault="00DE44FF" w:rsidP="00DE44FF">
      <w:pPr>
        <w:rPr>
          <w:b/>
        </w:rPr>
      </w:pPr>
    </w:p>
    <w:p w:rsidR="00DE44FF" w:rsidRPr="006E50CD" w:rsidRDefault="00DE44FF" w:rsidP="00DE44FF">
      <w:pPr>
        <w:numPr>
          <w:ilvl w:val="0"/>
          <w:numId w:val="3"/>
        </w:numPr>
        <w:jc w:val="both"/>
        <w:rPr>
          <w:b/>
        </w:rPr>
      </w:pPr>
      <w:r>
        <w:rPr>
          <w:b/>
          <w:sz w:val="28"/>
          <w:szCs w:val="28"/>
        </w:rPr>
        <w:t>Plnenie príjmov za rok 201</w:t>
      </w:r>
      <w:r w:rsidR="006E50CD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v</w:t>
      </w:r>
      <w:r w:rsidR="006E50CD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eurách</w:t>
      </w:r>
    </w:p>
    <w:p w:rsidR="006E50CD" w:rsidRDefault="006E50CD" w:rsidP="00BC1E2C">
      <w:pPr>
        <w:ind w:left="720"/>
        <w:jc w:val="both"/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E44FF" w:rsidTr="0096426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6E50CD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E50CD">
              <w:rPr>
                <w:b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6E50C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E50CD">
              <w:rPr>
                <w:b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E44FF" w:rsidTr="0096426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BC1E2C" w:rsidP="00BC1E2C">
            <w:pPr>
              <w:pStyle w:val="Obsahtabuky"/>
              <w:jc w:val="center"/>
            </w:pPr>
            <w:r>
              <w:t>24 370,00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BC1E2C" w:rsidP="0096426B">
            <w:pPr>
              <w:pStyle w:val="Obsahtabuky"/>
              <w:jc w:val="center"/>
            </w:pPr>
            <w:r>
              <w:t>30 086,55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BC1E2C" w:rsidP="0096426B">
            <w:pPr>
              <w:pStyle w:val="Obsahtabuky"/>
              <w:jc w:val="center"/>
            </w:pPr>
            <w:r>
              <w:t>123,46</w:t>
            </w:r>
          </w:p>
        </w:tc>
      </w:tr>
    </w:tbl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numPr>
          <w:ilvl w:val="0"/>
          <w:numId w:val="4"/>
        </w:numPr>
        <w:rPr>
          <w:b/>
        </w:rPr>
      </w:pPr>
      <w:r>
        <w:rPr>
          <w:b/>
        </w:rPr>
        <w:t>Bežné príjmy - daňové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E44FF" w:rsidTr="0096426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6E50CD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E50CD">
              <w:rPr>
                <w:b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6E50C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E50CD">
              <w:rPr>
                <w:b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E44FF" w:rsidTr="0096426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BC1E2C" w:rsidP="0096426B">
            <w:pPr>
              <w:pStyle w:val="Obsahtabuky"/>
              <w:jc w:val="center"/>
            </w:pPr>
            <w:r>
              <w:t>22 735,00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BC1E2C" w:rsidP="0096426B">
            <w:pPr>
              <w:pStyle w:val="Obsahtabuky"/>
              <w:jc w:val="center"/>
            </w:pPr>
            <w:r>
              <w:t>20 540,51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BC1E2C" w:rsidP="0096426B">
            <w:pPr>
              <w:pStyle w:val="Obsahtabuky"/>
              <w:jc w:val="center"/>
            </w:pPr>
            <w:r>
              <w:t>90,35</w:t>
            </w:r>
          </w:p>
        </w:tc>
      </w:tr>
    </w:tbl>
    <w:p w:rsidR="00DE44FF" w:rsidRDefault="00DE44FF" w:rsidP="00DE44FF">
      <w:pPr>
        <w:rPr>
          <w:b/>
        </w:rPr>
      </w:pPr>
    </w:p>
    <w:p w:rsidR="00DE44FF" w:rsidRDefault="00DE44FF" w:rsidP="00DE44FF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Bežné príjmy nedaňové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E44FF" w:rsidTr="0096426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6E50CD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6E50CD">
              <w:rPr>
                <w:b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6E50C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6E50CD">
              <w:rPr>
                <w:b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E44FF" w:rsidTr="0096426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BC1E2C" w:rsidP="0096426B">
            <w:pPr>
              <w:pStyle w:val="Obsahtabuky"/>
              <w:jc w:val="center"/>
            </w:pPr>
            <w:r>
              <w:t>535,00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BC1E2C" w:rsidP="0096426B">
            <w:pPr>
              <w:pStyle w:val="Obsahtabuky"/>
              <w:jc w:val="center"/>
            </w:pPr>
            <w:r>
              <w:t>308,17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BC1E2C" w:rsidP="0096426B">
            <w:pPr>
              <w:pStyle w:val="Obsahtabuky"/>
              <w:jc w:val="center"/>
            </w:pPr>
            <w:r>
              <w:t>57,60</w:t>
            </w:r>
          </w:p>
        </w:tc>
      </w:tr>
    </w:tbl>
    <w:p w:rsidR="006E50CD" w:rsidRDefault="006E50CD" w:rsidP="00DE44FF">
      <w:pPr>
        <w:jc w:val="both"/>
        <w:rPr>
          <w:b/>
        </w:rPr>
      </w:pPr>
    </w:p>
    <w:p w:rsidR="00DE44FF" w:rsidRDefault="00DE44FF" w:rsidP="00DE44FF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Bežné príjmy transfery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E44FF" w:rsidTr="0096426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BC1E2C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C1E2C">
              <w:rPr>
                <w:b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BC1E2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C1E2C">
              <w:rPr>
                <w:b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E44FF" w:rsidTr="0096426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4B10A1" w:rsidP="0096426B">
            <w:pPr>
              <w:pStyle w:val="Obsahtabuky"/>
              <w:jc w:val="center"/>
            </w:pPr>
            <w:r>
              <w:t>1 100,00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4B10A1" w:rsidP="0096426B">
            <w:pPr>
              <w:pStyle w:val="Obsahtabuky"/>
              <w:jc w:val="center"/>
            </w:pPr>
            <w:r>
              <w:t>2 097,87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4B10A1" w:rsidP="0096426B">
            <w:pPr>
              <w:pStyle w:val="Obsahtabuky"/>
              <w:snapToGrid w:val="0"/>
              <w:jc w:val="center"/>
            </w:pPr>
            <w:r>
              <w:t>190,72</w:t>
            </w:r>
          </w:p>
        </w:tc>
      </w:tr>
    </w:tbl>
    <w:p w:rsidR="00BC1E2C" w:rsidRDefault="00BC1E2C" w:rsidP="00BC1E2C">
      <w:pPr>
        <w:jc w:val="center"/>
      </w:pPr>
      <w:r>
        <w:lastRenderedPageBreak/>
        <w:t>- 7 –</w:t>
      </w:r>
    </w:p>
    <w:p w:rsidR="00DE44FF" w:rsidRDefault="00DE44FF" w:rsidP="00DE44FF"/>
    <w:p w:rsidR="00DE44FF" w:rsidRDefault="00DE44FF" w:rsidP="00DE44FF">
      <w:pPr>
        <w:rPr>
          <w:b/>
        </w:rPr>
      </w:pPr>
      <w:r>
        <w:rPr>
          <w:b/>
        </w:rPr>
        <w:t>Obec prijala nasledovné granty a transfery:</w:t>
      </w:r>
    </w:p>
    <w:p w:rsidR="00DE44FF" w:rsidRDefault="00DE44FF" w:rsidP="00DE44FF">
      <w:pPr>
        <w:rPr>
          <w:b/>
        </w:rPr>
      </w:pPr>
    </w:p>
    <w:p w:rsidR="00DE44FF" w:rsidRDefault="00DE44FF" w:rsidP="00DE44FF">
      <w:pPr>
        <w:rPr>
          <w:b/>
        </w:rPr>
      </w:pPr>
    </w:p>
    <w:p w:rsidR="00DE44FF" w:rsidRDefault="00DE44FF" w:rsidP="00DE44FF">
      <w:pPr>
        <w:tabs>
          <w:tab w:val="left" w:pos="426"/>
        </w:tabs>
        <w:ind w:left="426"/>
        <w:rPr>
          <w:b/>
        </w:rPr>
      </w:pPr>
      <w:r>
        <w:t xml:space="preserve">     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1983"/>
      </w:tblGrid>
      <w:tr w:rsidR="00DE44FF" w:rsidTr="0096426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left" w:pos="426"/>
              </w:tabs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       Suma v €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účel</w:t>
            </w:r>
          </w:p>
        </w:tc>
      </w:tr>
      <w:tr w:rsidR="00DE44FF" w:rsidTr="0096426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  <w:jc w:val="right"/>
            </w:pPr>
            <w:r>
              <w:t>27,39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</w:pPr>
            <w:r>
              <w:t>REGOB</w:t>
            </w:r>
          </w:p>
        </w:tc>
      </w:tr>
      <w:tr w:rsidR="00DE44FF" w:rsidTr="0096426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4B10A1" w:rsidP="0096426B">
            <w:pPr>
              <w:tabs>
                <w:tab w:val="left" w:pos="426"/>
              </w:tabs>
              <w:jc w:val="right"/>
            </w:pPr>
            <w:r>
              <w:t>640,00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</w:pPr>
            <w:r>
              <w:t xml:space="preserve">Voľby </w:t>
            </w:r>
          </w:p>
        </w:tc>
      </w:tr>
      <w:tr w:rsidR="00DE44FF" w:rsidTr="0096426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</w:pPr>
            <w:proofErr w:type="spellStart"/>
            <w:r>
              <w:t>ÚPSVaR</w:t>
            </w:r>
            <w:proofErr w:type="spellEnd"/>
            <w:r>
              <w:t xml:space="preserve"> Rimavská Sobota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4B10A1" w:rsidP="0096426B">
            <w:pPr>
              <w:tabs>
                <w:tab w:val="left" w:pos="426"/>
              </w:tabs>
              <w:jc w:val="right"/>
            </w:pPr>
            <w:r>
              <w:t>1 430,48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</w:pPr>
            <w:r>
              <w:t>Rodinné prídavky</w:t>
            </w:r>
          </w:p>
        </w:tc>
      </w:tr>
      <w:tr w:rsidR="00DE44FF" w:rsidTr="0096426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  <w:snapToGrid w:val="0"/>
            </w:pP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426"/>
              </w:tabs>
            </w:pPr>
          </w:p>
        </w:tc>
      </w:tr>
      <w:tr w:rsidR="00DE44FF" w:rsidTr="0096426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E44FF" w:rsidRDefault="00DE44FF" w:rsidP="0096426B">
            <w:pPr>
              <w:tabs>
                <w:tab w:val="left" w:pos="426"/>
              </w:tabs>
              <w:snapToGrid w:val="0"/>
            </w:pP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E44FF" w:rsidRDefault="00DE44FF" w:rsidP="0096426B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E44FF" w:rsidRDefault="00AA3C28" w:rsidP="0096426B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>2 097,87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E44FF" w:rsidRDefault="00DE44FF" w:rsidP="0096426B">
            <w:pPr>
              <w:tabs>
                <w:tab w:val="left" w:pos="426"/>
              </w:tabs>
              <w:snapToGrid w:val="0"/>
            </w:pPr>
          </w:p>
        </w:tc>
      </w:tr>
    </w:tbl>
    <w:p w:rsidR="00DE44FF" w:rsidRDefault="00DE44FF" w:rsidP="00DE44FF"/>
    <w:p w:rsidR="00DE44FF" w:rsidRDefault="00DE44FF" w:rsidP="00DE44FF">
      <w:pPr>
        <w:spacing w:line="360" w:lineRule="auto"/>
        <w:jc w:val="both"/>
      </w:pPr>
      <w:r>
        <w:t>Granty a transfery boli účelovo viazané a boli použité v súlade s ich účelom.</w:t>
      </w:r>
    </w:p>
    <w:p w:rsidR="004B10A1" w:rsidRDefault="004B10A1" w:rsidP="00DE44FF">
      <w:pPr>
        <w:spacing w:line="360" w:lineRule="auto"/>
        <w:jc w:val="both"/>
        <w:rPr>
          <w:b/>
        </w:rPr>
      </w:pPr>
    </w:p>
    <w:p w:rsidR="00DE44FF" w:rsidRDefault="00DE44FF" w:rsidP="00DE44FF">
      <w:pPr>
        <w:numPr>
          <w:ilvl w:val="0"/>
          <w:numId w:val="5"/>
        </w:numPr>
        <w:rPr>
          <w:b/>
        </w:rPr>
      </w:pPr>
      <w:r>
        <w:rPr>
          <w:b/>
        </w:rPr>
        <w:t>Kapitálové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48"/>
      </w:tblGrid>
      <w:tr w:rsidR="00DE44FF" w:rsidTr="0096426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B10A1">
              <w:rPr>
                <w:b/>
              </w:rPr>
              <w:t>55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B10A1">
              <w:rPr>
                <w:b/>
              </w:rPr>
              <w:t>5</w:t>
            </w:r>
          </w:p>
        </w:tc>
        <w:tc>
          <w:tcPr>
            <w:tcW w:w="30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E44FF" w:rsidTr="0096426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pStyle w:val="Obsahtabuky"/>
              <w:jc w:val="center"/>
            </w:pPr>
            <w:r>
              <w:t>0</w:t>
            </w:r>
          </w:p>
        </w:tc>
      </w:tr>
    </w:tbl>
    <w:p w:rsidR="00DE44FF" w:rsidRDefault="00DE44FF" w:rsidP="00DE44FF"/>
    <w:p w:rsidR="00DE44FF" w:rsidRDefault="00DE44FF" w:rsidP="00DE44FF">
      <w:pPr>
        <w:numPr>
          <w:ilvl w:val="0"/>
          <w:numId w:val="6"/>
        </w:numPr>
        <w:rPr>
          <w:b/>
        </w:rPr>
      </w:pPr>
      <w:r>
        <w:rPr>
          <w:b/>
        </w:rPr>
        <w:t>Príjmové 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E44FF" w:rsidTr="0096426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B10A1">
              <w:rPr>
                <w:b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B10A1">
              <w:rPr>
                <w:b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E44FF" w:rsidTr="0096426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CB6A34" w:rsidP="0096426B">
            <w:pPr>
              <w:pStyle w:val="Obsahtabuky"/>
              <w:jc w:val="center"/>
            </w:pPr>
            <w:r>
              <w:t>7 140,00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pStyle w:val="Obsahtabuky"/>
              <w:jc w:val="center"/>
            </w:pPr>
            <w:r>
              <w:t>0</w:t>
            </w:r>
          </w:p>
        </w:tc>
      </w:tr>
    </w:tbl>
    <w:p w:rsidR="00DE44FF" w:rsidRDefault="00DE44FF" w:rsidP="00DE44FF">
      <w:pPr>
        <w:rPr>
          <w:b/>
        </w:rPr>
      </w:pPr>
    </w:p>
    <w:p w:rsidR="00DE44FF" w:rsidRDefault="00DE44FF" w:rsidP="00DE44FF">
      <w:pPr>
        <w:rPr>
          <w:b/>
          <w:sz w:val="28"/>
          <w:szCs w:val="28"/>
        </w:rPr>
      </w:pPr>
      <w:r>
        <w:rPr>
          <w:b/>
        </w:rPr>
        <w:t xml:space="preserve"> </w:t>
      </w:r>
    </w:p>
    <w:p w:rsidR="00DE44FF" w:rsidRDefault="00DE44FF" w:rsidP="00DE44FF">
      <w:pPr>
        <w:rPr>
          <w:b/>
          <w:sz w:val="28"/>
          <w:szCs w:val="28"/>
        </w:rPr>
      </w:pPr>
      <w:r>
        <w:rPr>
          <w:b/>
          <w:sz w:val="28"/>
          <w:szCs w:val="28"/>
        </w:rPr>
        <w:t>3. Čerpanie výdavkov za rok 201</w:t>
      </w:r>
      <w:r w:rsidR="004B10A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v eurách </w:t>
      </w:r>
    </w:p>
    <w:p w:rsidR="00DE44FF" w:rsidRDefault="00DE44FF" w:rsidP="00DE44FF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E44FF" w:rsidTr="0096426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B10A1">
              <w:rPr>
                <w:b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B10A1">
              <w:rPr>
                <w:b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E44FF" w:rsidTr="0096426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4B10A1" w:rsidP="0096426B">
            <w:pPr>
              <w:pStyle w:val="Obsahtabuky"/>
              <w:jc w:val="center"/>
            </w:pPr>
            <w:r>
              <w:t>24 370,00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4B10A1" w:rsidP="0096426B">
            <w:pPr>
              <w:pStyle w:val="Obsahtabuky"/>
              <w:jc w:val="center"/>
            </w:pPr>
            <w:r>
              <w:t>29 938,13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4B10A1" w:rsidP="0096426B">
            <w:pPr>
              <w:pStyle w:val="Obsahtabuky"/>
              <w:jc w:val="center"/>
            </w:pPr>
            <w:r>
              <w:t>122,85</w:t>
            </w:r>
          </w:p>
        </w:tc>
      </w:tr>
    </w:tbl>
    <w:p w:rsidR="00DE44FF" w:rsidRDefault="00DE44FF" w:rsidP="00DE44FF"/>
    <w:p w:rsidR="00DE44FF" w:rsidRDefault="00DE44FF" w:rsidP="00DE44FF">
      <w:pPr>
        <w:numPr>
          <w:ilvl w:val="0"/>
          <w:numId w:val="7"/>
        </w:numPr>
        <w:rPr>
          <w:b/>
        </w:rPr>
      </w:pPr>
      <w:r>
        <w:rPr>
          <w:b/>
        </w:rPr>
        <w:t>Bežné výdavky:</w:t>
      </w:r>
    </w:p>
    <w:p w:rsidR="00DE44FF" w:rsidRDefault="00DE44FF" w:rsidP="00DE44FF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E44FF" w:rsidTr="0096426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B10A1">
              <w:rPr>
                <w:b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B10A1">
              <w:rPr>
                <w:b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E44FF" w:rsidTr="0096426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4B10A1" w:rsidP="0096426B">
            <w:pPr>
              <w:pStyle w:val="Obsahtabuky"/>
              <w:jc w:val="center"/>
            </w:pPr>
            <w:r>
              <w:t>23 770,00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CB6A34" w:rsidP="0096426B">
            <w:pPr>
              <w:pStyle w:val="Obsahtabuky"/>
              <w:jc w:val="center"/>
            </w:pPr>
            <w:r>
              <w:t>22 198,13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CB6A34" w:rsidP="0096426B">
            <w:pPr>
              <w:pStyle w:val="Obsahtabuky"/>
              <w:jc w:val="center"/>
            </w:pPr>
            <w:r>
              <w:t>93,38</w:t>
            </w:r>
          </w:p>
        </w:tc>
      </w:tr>
    </w:tbl>
    <w:p w:rsidR="00DE44FF" w:rsidRDefault="00DE44FF" w:rsidP="00DE44FF">
      <w:pPr>
        <w:rPr>
          <w:b/>
        </w:rPr>
      </w:pPr>
    </w:p>
    <w:p w:rsidR="00DE44FF" w:rsidRDefault="00DE44FF" w:rsidP="00DE44FF">
      <w:pPr>
        <w:numPr>
          <w:ilvl w:val="0"/>
          <w:numId w:val="7"/>
        </w:numPr>
        <w:rPr>
          <w:b/>
        </w:rPr>
      </w:pPr>
      <w:r>
        <w:rPr>
          <w:b/>
        </w:rPr>
        <w:t>Kapitálové výdavky :</w:t>
      </w:r>
    </w:p>
    <w:p w:rsidR="00DE44FF" w:rsidRDefault="00DE44FF" w:rsidP="00DE44FF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E44FF" w:rsidTr="0096426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B10A1">
              <w:rPr>
                <w:b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B10A1">
              <w:rPr>
                <w:b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E44FF" w:rsidTr="0096426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CB6A34" w:rsidP="0096426B">
            <w:pPr>
              <w:pStyle w:val="Obsahtabuky"/>
              <w:jc w:val="center"/>
            </w:pPr>
            <w:r>
              <w:t>7 140,00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pStyle w:val="Obsahtabuky"/>
              <w:jc w:val="center"/>
            </w:pPr>
            <w:r>
              <w:t>0</w:t>
            </w:r>
          </w:p>
        </w:tc>
      </w:tr>
    </w:tbl>
    <w:p w:rsidR="00DE44FF" w:rsidRDefault="00DE44FF" w:rsidP="00DE44FF">
      <w:pPr>
        <w:rPr>
          <w:b/>
        </w:rPr>
      </w:pPr>
    </w:p>
    <w:p w:rsidR="00DE44FF" w:rsidRDefault="00DE44FF" w:rsidP="00DE44FF">
      <w:pPr>
        <w:numPr>
          <w:ilvl w:val="0"/>
          <w:numId w:val="7"/>
        </w:numPr>
        <w:rPr>
          <w:b/>
        </w:rPr>
      </w:pPr>
      <w:r>
        <w:rPr>
          <w:b/>
        </w:rPr>
        <w:t>Výdavkové finančné operácie :</w:t>
      </w:r>
    </w:p>
    <w:p w:rsidR="00DE44FF" w:rsidRDefault="00DE44FF" w:rsidP="00DE44FF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DE44FF" w:rsidTr="0096426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4B10A1">
              <w:rPr>
                <w:b/>
              </w:rPr>
              <w:t>5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B10A1">
              <w:rPr>
                <w:b/>
              </w:rPr>
              <w:t>5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DE44FF" w:rsidTr="0096426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pStyle w:val="Obsahtabuky"/>
              <w:jc w:val="center"/>
            </w:pPr>
            <w:r>
              <w:t>600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pStyle w:val="Obsahtabuky"/>
              <w:jc w:val="center"/>
            </w:pPr>
            <w:r>
              <w:t>600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pStyle w:val="Obsahtabuky"/>
              <w:jc w:val="center"/>
            </w:pPr>
            <w:r>
              <w:t>100</w:t>
            </w:r>
          </w:p>
        </w:tc>
      </w:tr>
    </w:tbl>
    <w:p w:rsidR="00DE44FF" w:rsidRDefault="00DE44FF" w:rsidP="00DE44FF">
      <w:pPr>
        <w:rPr>
          <w:b/>
        </w:rPr>
      </w:pPr>
    </w:p>
    <w:p w:rsidR="00DE44FF" w:rsidRDefault="00DE44FF" w:rsidP="00DE44FF"/>
    <w:p w:rsidR="00DE44FF" w:rsidRDefault="00DE44FF" w:rsidP="00DE44FF">
      <w:pPr>
        <w:jc w:val="center"/>
        <w:rPr>
          <w:b/>
        </w:rPr>
      </w:pPr>
      <w:r>
        <w:t>- 8 -</w:t>
      </w:r>
    </w:p>
    <w:p w:rsidR="00DE44FF" w:rsidRDefault="00DE44FF" w:rsidP="00DE44FF">
      <w:pPr>
        <w:rPr>
          <w:b/>
        </w:rPr>
      </w:pPr>
    </w:p>
    <w:p w:rsidR="00DE44FF" w:rsidRDefault="00DE44FF" w:rsidP="00DE44FF">
      <w:pPr>
        <w:rPr>
          <w:b/>
        </w:rPr>
      </w:pPr>
      <w:r>
        <w:rPr>
          <w:b/>
        </w:rPr>
        <w:t>2.3 Plán rozpočtu na roky 201</w:t>
      </w:r>
      <w:r w:rsidR="004B10A1">
        <w:rPr>
          <w:b/>
        </w:rPr>
        <w:t>6</w:t>
      </w:r>
      <w:r>
        <w:rPr>
          <w:b/>
        </w:rPr>
        <w:t xml:space="preserve"> - 201</w:t>
      </w:r>
      <w:r w:rsidR="004B10A1">
        <w:rPr>
          <w:b/>
        </w:rPr>
        <w:t>8</w:t>
      </w:r>
    </w:p>
    <w:p w:rsidR="00DE44FF" w:rsidRDefault="00DE44FF" w:rsidP="00DE44FF">
      <w:pPr>
        <w:tabs>
          <w:tab w:val="right" w:pos="8820"/>
        </w:tabs>
        <w:jc w:val="both"/>
        <w:rPr>
          <w:b/>
        </w:rPr>
      </w:pPr>
    </w:p>
    <w:p w:rsidR="00DE44FF" w:rsidRDefault="00DE44FF" w:rsidP="00DE44FF">
      <w:pPr>
        <w:tabs>
          <w:tab w:val="right" w:pos="8460"/>
        </w:tabs>
        <w:jc w:val="both"/>
        <w:rPr>
          <w:b/>
          <w:sz w:val="20"/>
          <w:szCs w:val="20"/>
        </w:rPr>
      </w:pPr>
      <w:r>
        <w:rPr>
          <w:b/>
        </w:rPr>
        <w:t xml:space="preserve">      2.3.1 Príjmy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596"/>
      </w:tblGrid>
      <w:tr w:rsidR="00DE44FF" w:rsidTr="0096426B">
        <w:trPr>
          <w:trHeight w:val="23"/>
        </w:trPr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4B10A1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4B10A1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4B10A1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201</w:t>
            </w:r>
            <w:r w:rsidR="004B10A1">
              <w:rPr>
                <w:b/>
                <w:sz w:val="20"/>
                <w:szCs w:val="20"/>
              </w:rPr>
              <w:t>8</w:t>
            </w:r>
          </w:p>
        </w:tc>
      </w:tr>
      <w:tr w:rsidR="00DE44FF" w:rsidTr="0096426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Príjmy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4B10A1" w:rsidP="0096426B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30 086,55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E316E7" w:rsidP="0096426B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23 613,00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E316E7" w:rsidP="0096426B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25 000,00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E316E7" w:rsidP="0096426B">
            <w:pPr>
              <w:tabs>
                <w:tab w:val="right" w:pos="8460"/>
              </w:tabs>
              <w:jc w:val="right"/>
            </w:pPr>
            <w:r>
              <w:rPr>
                <w:sz w:val="20"/>
                <w:szCs w:val="20"/>
              </w:rPr>
              <w:t>30 000,00</w:t>
            </w:r>
          </w:p>
        </w:tc>
      </w:tr>
      <w:tr w:rsidR="00DE44FF" w:rsidTr="0096426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16E7" w:rsidTr="0096426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E316E7" w:rsidP="0096426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7D7E1D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22 946,55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E316E7" w:rsidP="0096426B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23 613,00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E316E7" w:rsidP="00AA3C28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25 000,00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16E7" w:rsidRDefault="00E316E7" w:rsidP="00AA3C28">
            <w:pPr>
              <w:tabs>
                <w:tab w:val="right" w:pos="8460"/>
              </w:tabs>
              <w:jc w:val="right"/>
            </w:pPr>
            <w:r>
              <w:rPr>
                <w:sz w:val="20"/>
                <w:szCs w:val="20"/>
              </w:rPr>
              <w:t>30 000,00</w:t>
            </w:r>
          </w:p>
        </w:tc>
      </w:tr>
      <w:tr w:rsidR="00DE44FF" w:rsidTr="0096426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E44FF" w:rsidTr="0096426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CB6A34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7 140,00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</w:tr>
    </w:tbl>
    <w:p w:rsidR="00DE44FF" w:rsidRDefault="00DE44FF" w:rsidP="00DE44FF">
      <w:pPr>
        <w:tabs>
          <w:tab w:val="right" w:pos="8460"/>
        </w:tabs>
        <w:jc w:val="both"/>
        <w:rPr>
          <w:b/>
        </w:rPr>
      </w:pPr>
    </w:p>
    <w:p w:rsidR="00DE44FF" w:rsidRDefault="00DE44FF" w:rsidP="00DE44FF">
      <w:pPr>
        <w:tabs>
          <w:tab w:val="right" w:pos="8820"/>
        </w:tabs>
        <w:jc w:val="both"/>
        <w:rPr>
          <w:b/>
        </w:rPr>
      </w:pPr>
    </w:p>
    <w:p w:rsidR="00DE44FF" w:rsidRDefault="00DE44FF" w:rsidP="00DE44FF">
      <w:pPr>
        <w:tabs>
          <w:tab w:val="right" w:pos="8460"/>
        </w:tabs>
        <w:jc w:val="both"/>
        <w:rPr>
          <w:b/>
          <w:sz w:val="20"/>
          <w:szCs w:val="20"/>
        </w:rPr>
      </w:pPr>
      <w:r>
        <w:rPr>
          <w:b/>
        </w:rPr>
        <w:t xml:space="preserve">      2.3.2 Výdavky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596"/>
      </w:tblGrid>
      <w:tr w:rsidR="00DE44FF" w:rsidTr="0096426B"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4B10A1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4B10A1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4B10A1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4B10A1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201</w:t>
            </w:r>
            <w:r w:rsidR="004B10A1">
              <w:rPr>
                <w:b/>
                <w:sz w:val="20"/>
                <w:szCs w:val="20"/>
              </w:rPr>
              <w:t>8</w:t>
            </w:r>
          </w:p>
        </w:tc>
      </w:tr>
      <w:tr w:rsidR="00E316E7" w:rsidTr="0096426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E316E7" w:rsidP="0096426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Výdavky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E316E7" w:rsidP="0096426B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29 938,13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E316E7" w:rsidP="0096426B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23 613,00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E316E7" w:rsidP="00AA3C28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25 000,00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16E7" w:rsidRDefault="00E316E7" w:rsidP="00AA3C28">
            <w:pPr>
              <w:tabs>
                <w:tab w:val="right" w:pos="8460"/>
              </w:tabs>
              <w:jc w:val="right"/>
            </w:pPr>
            <w:r>
              <w:rPr>
                <w:sz w:val="20"/>
                <w:szCs w:val="20"/>
              </w:rPr>
              <w:t>30 000,00</w:t>
            </w:r>
          </w:p>
        </w:tc>
      </w:tr>
      <w:tr w:rsidR="00DE44FF" w:rsidTr="0096426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E316E7" w:rsidTr="0096426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E316E7" w:rsidP="0096426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CB6A34" w:rsidP="0096426B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22 198,13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E316E7" w:rsidP="0096426B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23 613,00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316E7" w:rsidRDefault="00E316E7" w:rsidP="00AA3C28">
            <w:pPr>
              <w:tabs>
                <w:tab w:val="right" w:pos="84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25 000,00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316E7" w:rsidRDefault="00E316E7" w:rsidP="00AA3C28">
            <w:pPr>
              <w:tabs>
                <w:tab w:val="right" w:pos="8460"/>
              </w:tabs>
              <w:jc w:val="right"/>
            </w:pPr>
            <w:r>
              <w:rPr>
                <w:sz w:val="20"/>
                <w:szCs w:val="20"/>
              </w:rPr>
              <w:t>30 000,00</w:t>
            </w:r>
          </w:p>
        </w:tc>
      </w:tr>
      <w:tr w:rsidR="00DE44FF" w:rsidTr="0096426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CB6A34" w:rsidP="00CB6A34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7 140,00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DE44FF" w:rsidTr="0096426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7D7E1D" w:rsidP="007D7E1D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  <w:r w:rsidR="00E316E7">
              <w:rPr>
                <w:sz w:val="20"/>
                <w:szCs w:val="20"/>
              </w:rPr>
              <w:t>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E316E7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right" w:pos="8460"/>
              </w:tabs>
              <w:snapToGrid w:val="0"/>
              <w:jc w:val="right"/>
              <w:rPr>
                <w:sz w:val="20"/>
                <w:szCs w:val="20"/>
              </w:rPr>
            </w:pPr>
          </w:p>
        </w:tc>
      </w:tr>
    </w:tbl>
    <w:p w:rsidR="00DE44FF" w:rsidRDefault="00DE44FF" w:rsidP="00DE44FF"/>
    <w:p w:rsidR="00DE44FF" w:rsidRDefault="00DE44FF" w:rsidP="00DE44FF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E44FF" w:rsidRDefault="00DE44FF" w:rsidP="00DE44FF">
      <w:pPr>
        <w:tabs>
          <w:tab w:val="right" w:pos="8820"/>
        </w:tabs>
        <w:jc w:val="both"/>
        <w:rPr>
          <w:sz w:val="20"/>
          <w:szCs w:val="20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E316E7">
        <w:rPr>
          <w:b/>
          <w:sz w:val="28"/>
          <w:szCs w:val="28"/>
        </w:rPr>
        <w:t>5</w:t>
      </w:r>
    </w:p>
    <w:p w:rsidR="00DE44FF" w:rsidRDefault="00DE44FF" w:rsidP="00DE44FF">
      <w:pPr>
        <w:tabs>
          <w:tab w:val="right" w:pos="8820"/>
        </w:tabs>
        <w:jc w:val="both"/>
      </w:pPr>
      <w:r>
        <w:rPr>
          <w:sz w:val="20"/>
          <w:szCs w:val="20"/>
        </w:rPr>
        <w:t xml:space="preserve">    </w:t>
      </w:r>
    </w:p>
    <w:tbl>
      <w:tblPr>
        <w:tblW w:w="0" w:type="auto"/>
        <w:tblInd w:w="2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55"/>
        <w:gridCol w:w="3360"/>
      </w:tblGrid>
      <w:tr w:rsidR="00DE44FF" w:rsidTr="0096426B">
        <w:trPr>
          <w:trHeight w:val="232"/>
        </w:trPr>
        <w:tc>
          <w:tcPr>
            <w:tcW w:w="5655" w:type="dxa"/>
            <w:tcBorders>
              <w:top w:val="double" w:sz="1" w:space="0" w:color="000000"/>
              <w:left w:val="double" w:sz="1" w:space="0" w:color="000000"/>
            </w:tcBorders>
            <w:shd w:val="clear" w:color="auto" w:fill="CCCCCC"/>
            <w:vAlign w:val="center"/>
          </w:tcPr>
          <w:p w:rsidR="00DE44FF" w:rsidRDefault="00DE44FF" w:rsidP="0096426B">
            <w:pPr>
              <w:snapToGrid w:val="0"/>
              <w:jc w:val="center"/>
            </w:pPr>
          </w:p>
          <w:p w:rsidR="00DE44FF" w:rsidRDefault="00DE44FF" w:rsidP="0096426B">
            <w:pPr>
              <w:spacing w:after="200"/>
              <w:jc w:val="center"/>
              <w:rPr>
                <w:b/>
              </w:rPr>
            </w:pPr>
            <w:r>
              <w:t>Hospodárenie obce</w:t>
            </w:r>
          </w:p>
        </w:tc>
        <w:tc>
          <w:tcPr>
            <w:tcW w:w="3360" w:type="dxa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CCCCCC"/>
            <w:vAlign w:val="center"/>
          </w:tcPr>
          <w:p w:rsidR="00DE44FF" w:rsidRDefault="00DE44FF" w:rsidP="00E316E7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>Skutočnosť k 31.12.201</w:t>
            </w:r>
            <w:r w:rsidR="00E316E7">
              <w:rPr>
                <w:b/>
              </w:rPr>
              <w:t>5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44FF" w:rsidRDefault="00DE44FF" w:rsidP="0096426B">
            <w:pPr>
              <w:spacing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DE44FF" w:rsidRDefault="007D7E1D" w:rsidP="0096426B">
            <w:pPr>
              <w:tabs>
                <w:tab w:val="right" w:pos="8460"/>
              </w:tabs>
              <w:jc w:val="right"/>
            </w:pPr>
            <w:r>
              <w:rPr>
                <w:sz w:val="20"/>
                <w:szCs w:val="20"/>
              </w:rPr>
              <w:t>22 946,55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44FF" w:rsidRDefault="00DE44FF" w:rsidP="0096426B">
            <w:pPr>
              <w:spacing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DE44FF" w:rsidRDefault="007D7E1D" w:rsidP="0096426B">
            <w:pPr>
              <w:pStyle w:val="Obsahtabuky"/>
              <w:tabs>
                <w:tab w:val="left" w:pos="426"/>
              </w:tabs>
              <w:spacing w:after="200"/>
              <w:jc w:val="right"/>
            </w:pPr>
            <w:r>
              <w:rPr>
                <w:sz w:val="20"/>
                <w:szCs w:val="20"/>
              </w:rPr>
              <w:t>22 198,13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DE44FF" w:rsidRDefault="00DE44FF" w:rsidP="0096426B">
            <w:pPr>
              <w:spacing w:after="200" w:line="276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DE44FF" w:rsidRDefault="007D7E1D" w:rsidP="0096426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748,42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44FF" w:rsidRDefault="00DE44FF" w:rsidP="0096426B">
            <w:pPr>
              <w:spacing w:after="200"/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DE44FF" w:rsidRDefault="00DE44FF" w:rsidP="0096426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44FF" w:rsidRDefault="00DE44FF" w:rsidP="0096426B">
            <w:pPr>
              <w:spacing w:after="200"/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DE44FF" w:rsidRDefault="007D7E1D" w:rsidP="0096426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7 140,00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DE44FF" w:rsidRDefault="00DE44FF" w:rsidP="0096426B">
            <w:pPr>
              <w:spacing w:after="200"/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DE44FF" w:rsidRDefault="007D7E1D" w:rsidP="0096426B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-7 140,00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DE44FF" w:rsidRDefault="00DE44FF" w:rsidP="0096426B">
            <w:pPr>
              <w:spacing w:after="200" w:line="276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C000"/>
          </w:tcPr>
          <w:p w:rsidR="00DE44FF" w:rsidRDefault="007D7E1D" w:rsidP="0096426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-6 391,58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44FF" w:rsidRDefault="00DE44FF" w:rsidP="0096426B">
            <w:pPr>
              <w:spacing w:after="200"/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DE44FF" w:rsidRDefault="007D7E1D" w:rsidP="0096426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7 140,00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44FF" w:rsidRDefault="00DE44FF" w:rsidP="0096426B">
            <w:pPr>
              <w:spacing w:after="200"/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DE44FF" w:rsidRDefault="007D7E1D" w:rsidP="0096426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600,00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DE44FF" w:rsidRDefault="00DE44FF" w:rsidP="0096426B">
            <w:pPr>
              <w:spacing w:after="200" w:line="276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DE44FF" w:rsidRDefault="007D7E1D" w:rsidP="0096426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6 540,00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44FF" w:rsidRDefault="00DE44FF" w:rsidP="0096426B">
            <w:pPr>
              <w:spacing w:after="200"/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DE44FF" w:rsidRDefault="007D7E1D" w:rsidP="0096426B">
            <w:pPr>
              <w:tabs>
                <w:tab w:val="right" w:pos="8460"/>
              </w:tabs>
              <w:jc w:val="right"/>
            </w:pPr>
            <w:r>
              <w:t>30 086,55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E44FF" w:rsidRDefault="00DE44FF" w:rsidP="0096426B">
            <w:pPr>
              <w:spacing w:after="200"/>
            </w:pPr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DE44FF" w:rsidRDefault="007D7E1D" w:rsidP="0096426B">
            <w:pPr>
              <w:tabs>
                <w:tab w:val="left" w:pos="426"/>
              </w:tabs>
              <w:jc w:val="right"/>
            </w:pPr>
            <w:r>
              <w:t>29 938,13</w:t>
            </w:r>
          </w:p>
        </w:tc>
      </w:tr>
      <w:tr w:rsidR="00DE44FF" w:rsidTr="0096426B">
        <w:trPr>
          <w:trHeight w:hRule="exact" w:val="289"/>
        </w:trPr>
        <w:tc>
          <w:tcPr>
            <w:tcW w:w="5655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DE44FF" w:rsidRDefault="00DE44FF" w:rsidP="0096426B">
            <w:pPr>
              <w:spacing w:after="200" w:line="276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DE44FF" w:rsidRDefault="007D7E1D" w:rsidP="0096426B">
            <w:pPr>
              <w:spacing w:after="200"/>
              <w:jc w:val="right"/>
            </w:pPr>
            <w:r>
              <w:t>148,42</w:t>
            </w:r>
          </w:p>
        </w:tc>
      </w:tr>
    </w:tbl>
    <w:p w:rsidR="00DE44FF" w:rsidRDefault="00DE44FF" w:rsidP="00DE44FF">
      <w:pPr>
        <w:tabs>
          <w:tab w:val="right" w:pos="7740"/>
        </w:tabs>
        <w:jc w:val="both"/>
      </w:pPr>
      <w:r>
        <w:rPr>
          <w:b/>
        </w:rPr>
        <w:t>Prebytok rozpočtu</w:t>
      </w:r>
      <w:r>
        <w:t xml:space="preserve"> v sume  </w:t>
      </w:r>
      <w:r w:rsidR="007D7E1D">
        <w:t>148,42</w:t>
      </w:r>
      <w:r>
        <w:t xml:space="preserve"> EUR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navrhujeme použiť na:</w:t>
      </w:r>
      <w:r>
        <w:tab/>
      </w:r>
    </w:p>
    <w:p w:rsidR="00DE44FF" w:rsidRDefault="00DE44FF" w:rsidP="00AA3C28">
      <w:pPr>
        <w:tabs>
          <w:tab w:val="right" w:pos="5580"/>
        </w:tabs>
        <w:jc w:val="both"/>
      </w:pPr>
      <w:r>
        <w:t xml:space="preserve"> -  tvorbu rezervného fondu </w:t>
      </w:r>
      <w:r w:rsidR="007D7E1D">
        <w:t>148,42</w:t>
      </w:r>
      <w:r>
        <w:t xml:space="preserve"> EUR </w:t>
      </w:r>
    </w:p>
    <w:p w:rsidR="00DE44FF" w:rsidRDefault="00DE44FF" w:rsidP="00DE44FF">
      <w:pPr>
        <w:pStyle w:val="Odsekzoznamu1"/>
        <w:tabs>
          <w:tab w:val="left" w:pos="426"/>
        </w:tabs>
        <w:jc w:val="center"/>
        <w:rPr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- 9 -</w:t>
      </w:r>
    </w:p>
    <w:p w:rsidR="00DE44FF" w:rsidRDefault="00DE44FF" w:rsidP="00DE44FF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8"/>
          <w:szCs w:val="28"/>
        </w:rPr>
        <w:t>4. Bilancia aktív a pasív v eurách</w:t>
      </w:r>
    </w:p>
    <w:p w:rsidR="00DE44FF" w:rsidRDefault="00DE44FF" w:rsidP="00DE44FF">
      <w:pPr>
        <w:numPr>
          <w:ilvl w:val="1"/>
          <w:numId w:val="8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 K T Í V 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2"/>
        <w:gridCol w:w="1247"/>
        <w:gridCol w:w="1474"/>
        <w:gridCol w:w="1474"/>
        <w:gridCol w:w="1475"/>
      </w:tblGrid>
      <w:tr w:rsidR="00DE44FF" w:rsidTr="0096426B">
        <w:trPr>
          <w:trHeight w:val="6"/>
        </w:trPr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2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4FF" w:rsidRDefault="00DE44FF" w:rsidP="007D7E1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0"/>
                <w:szCs w:val="20"/>
              </w:rPr>
              <w:t>k 31.12. 201</w:t>
            </w:r>
            <w:r w:rsidR="007D7E1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4FF" w:rsidRDefault="00DE44FF" w:rsidP="007D7E1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7D7E1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Skutočnosť </w:t>
            </w:r>
          </w:p>
          <w:p w:rsidR="00DE44FF" w:rsidRDefault="00DE44FF" w:rsidP="007D7E1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7D7E1D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DE44FF" w:rsidRDefault="00DE44FF" w:rsidP="007D7E1D">
            <w:pPr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7D7E1D">
              <w:rPr>
                <w:b/>
                <w:sz w:val="22"/>
                <w:szCs w:val="22"/>
              </w:rPr>
              <w:t>6</w:t>
            </w: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40 042,22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  <w:r w:rsidR="003400D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442,04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41 289,68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35 969,86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  <w:r w:rsidR="003400D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774,86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38 719,86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21 563,70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r w:rsidR="003400D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368,7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24 313,70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14 406,16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3400D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406,16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14 406,16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3 741,49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400D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452,82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2 507,34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sz w:val="20"/>
                <w:szCs w:val="20"/>
              </w:rPr>
              <w:t>subjektami</w:t>
            </w:r>
            <w:proofErr w:type="spellEnd"/>
            <w:r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420,29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370,59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437,86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3 321,20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3400D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082,23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2 082,23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Poskytnuté návrat. fin. výpomoci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Poskytnuté návrat. fin. výpomoci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330,87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214,36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62,48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pStyle w:val="Obsahtabuky"/>
              <w:jc w:val="both"/>
              <w:rPr>
                <w:sz w:val="20"/>
                <w:szCs w:val="20"/>
              </w:rPr>
            </w:pPr>
          </w:p>
        </w:tc>
      </w:tr>
    </w:tbl>
    <w:p w:rsidR="00DE44FF" w:rsidRDefault="00DE44FF" w:rsidP="00DE44FF">
      <w:pPr>
        <w:spacing w:line="360" w:lineRule="auto"/>
        <w:jc w:val="both"/>
        <w:rPr>
          <w:b/>
          <w:sz w:val="22"/>
          <w:szCs w:val="22"/>
        </w:rPr>
      </w:pPr>
    </w:p>
    <w:p w:rsidR="00DE44FF" w:rsidRDefault="00DE44FF" w:rsidP="00DE44FF">
      <w:pPr>
        <w:jc w:val="both"/>
        <w:rPr>
          <w:b/>
          <w:sz w:val="22"/>
          <w:szCs w:val="22"/>
        </w:rPr>
      </w:pPr>
    </w:p>
    <w:p w:rsidR="00DE44FF" w:rsidRDefault="00DE44FF" w:rsidP="00DE44FF">
      <w:pPr>
        <w:numPr>
          <w:ilvl w:val="1"/>
          <w:numId w:val="9"/>
        </w:numPr>
        <w:jc w:val="both"/>
        <w:rPr>
          <w:b/>
          <w:sz w:val="20"/>
          <w:szCs w:val="20"/>
        </w:rPr>
      </w:pPr>
      <w:r>
        <w:rPr>
          <w:b/>
          <w:sz w:val="22"/>
          <w:szCs w:val="22"/>
        </w:rPr>
        <w:t>P A S Í V 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2"/>
        <w:gridCol w:w="1247"/>
        <w:gridCol w:w="1474"/>
        <w:gridCol w:w="1474"/>
        <w:gridCol w:w="1475"/>
      </w:tblGrid>
      <w:tr w:rsidR="00DE44FF" w:rsidTr="0096426B">
        <w:trPr>
          <w:trHeight w:val="6"/>
        </w:trPr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12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DE44FF" w:rsidRDefault="00DE44FF" w:rsidP="007D7E1D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31.12. 201</w:t>
            </w:r>
            <w:r w:rsidR="007D7E1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DE44FF" w:rsidRDefault="00DE44FF" w:rsidP="007D7E1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 31.12.201</w:t>
            </w:r>
            <w:r w:rsidR="007D7E1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Skutočnosť </w:t>
            </w:r>
          </w:p>
          <w:p w:rsidR="00DE44FF" w:rsidRDefault="00DE44FF" w:rsidP="007D7E1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31.12.201</w:t>
            </w:r>
            <w:r w:rsidR="007D7E1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4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E44FF" w:rsidRDefault="00DE44FF" w:rsidP="009642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Predpoklad</w:t>
            </w:r>
          </w:p>
          <w:p w:rsidR="00DE44FF" w:rsidRDefault="00DE44FF" w:rsidP="007D7E1D">
            <w:pPr>
              <w:jc w:val="center"/>
            </w:pPr>
            <w:r>
              <w:rPr>
                <w:b/>
                <w:sz w:val="20"/>
                <w:szCs w:val="20"/>
              </w:rPr>
              <w:t>rok 201</w:t>
            </w:r>
            <w:r w:rsidR="007D7E1D">
              <w:rPr>
                <w:b/>
                <w:sz w:val="20"/>
                <w:szCs w:val="20"/>
              </w:rPr>
              <w:t>6</w:t>
            </w: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40 042,22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  <w:r w:rsidR="003400D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442,04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41 289,68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35 974,37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  <w:r w:rsidR="003400D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344,72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32 265,95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Fondy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35 974,37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  <w:r w:rsidR="003400D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344,72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32 265,95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4 067,85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3097,32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9 023,73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sz w:val="20"/>
                <w:szCs w:val="20"/>
              </w:rPr>
              <w:t>subjektami</w:t>
            </w:r>
            <w:proofErr w:type="spellEnd"/>
            <w:r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20,70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44,59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70,35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2 347,15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400D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952,73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1 435,38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 výpomoci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1 700,00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400D2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100</w:t>
            </w:r>
            <w:r w:rsidR="003400D2">
              <w:rPr>
                <w:sz w:val="20"/>
                <w:szCs w:val="20"/>
              </w:rPr>
              <w:t>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3400D2" w:rsidP="0096426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7 500,00</w:t>
            </w: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right"/>
              <w:rPr>
                <w:sz w:val="20"/>
                <w:szCs w:val="20"/>
              </w:rPr>
            </w:pPr>
          </w:p>
        </w:tc>
      </w:tr>
      <w:tr w:rsidR="00CA5B3E" w:rsidTr="0096426B">
        <w:trPr>
          <w:trHeight w:val="6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526D56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5B3E" w:rsidRDefault="00CA5B3E" w:rsidP="0096426B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</w:tbl>
    <w:p w:rsidR="00DE44FF" w:rsidRDefault="00DE44FF" w:rsidP="00DE44FF"/>
    <w:p w:rsidR="00DE44FF" w:rsidRDefault="00DE44FF" w:rsidP="00DE44FF">
      <w:pPr>
        <w:spacing w:line="360" w:lineRule="auto"/>
        <w:jc w:val="center"/>
        <w:rPr>
          <w:b/>
          <w:sz w:val="28"/>
          <w:szCs w:val="28"/>
        </w:rPr>
      </w:pPr>
      <w:r>
        <w:rPr>
          <w:szCs w:val="28"/>
        </w:rPr>
        <w:lastRenderedPageBreak/>
        <w:t>- 10 -</w:t>
      </w:r>
    </w:p>
    <w:p w:rsidR="00DE44FF" w:rsidRDefault="00DE44FF" w:rsidP="00DE44FF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5. Vývoj pohľadávok a záväzkov v eurách</w:t>
      </w:r>
    </w:p>
    <w:p w:rsidR="00DE44FF" w:rsidRDefault="00DE44FF" w:rsidP="00DE44FF">
      <w:pPr>
        <w:numPr>
          <w:ilvl w:val="1"/>
          <w:numId w:val="10"/>
        </w:numPr>
        <w:spacing w:line="360" w:lineRule="auto"/>
        <w:rPr>
          <w:b/>
          <w:sz w:val="21"/>
          <w:szCs w:val="21"/>
        </w:rPr>
      </w:pPr>
      <w:r>
        <w:rPr>
          <w:b/>
        </w:rPr>
        <w:t>Pohľadávky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DE44FF" w:rsidTr="0096426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tabs>
                <w:tab w:val="left" w:pos="1176"/>
              </w:tabs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DE44FF" w:rsidRDefault="00DE44FF" w:rsidP="003400D2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31.12 201</w:t>
            </w:r>
            <w:r w:rsidR="003400D2">
              <w:rPr>
                <w:b/>
                <w:sz w:val="21"/>
                <w:szCs w:val="21"/>
              </w:rPr>
              <w:t>4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DE44FF" w:rsidRDefault="00DE44FF" w:rsidP="003400D2">
            <w:pPr>
              <w:jc w:val="center"/>
            </w:pPr>
            <w:r>
              <w:rPr>
                <w:b/>
                <w:sz w:val="21"/>
                <w:szCs w:val="21"/>
              </w:rPr>
              <w:t>k 31.12 201</w:t>
            </w:r>
            <w:r w:rsidR="003400D2">
              <w:rPr>
                <w:b/>
                <w:sz w:val="21"/>
                <w:szCs w:val="21"/>
              </w:rPr>
              <w:t>5</w:t>
            </w:r>
          </w:p>
        </w:tc>
      </w:tr>
      <w:tr w:rsidR="00DE44FF" w:rsidTr="0096426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526D56" w:rsidP="0096426B">
            <w:pPr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370,59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526D56" w:rsidP="0096426B">
            <w:pPr>
              <w:spacing w:line="360" w:lineRule="auto"/>
              <w:jc w:val="right"/>
            </w:pPr>
            <w:r>
              <w:t>437,86</w:t>
            </w:r>
          </w:p>
        </w:tc>
      </w:tr>
      <w:tr w:rsidR="00DE44FF" w:rsidTr="0096426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</w:tr>
    </w:tbl>
    <w:p w:rsidR="00DE44FF" w:rsidRDefault="00DE44FF" w:rsidP="00DE44FF">
      <w:pPr>
        <w:numPr>
          <w:ilvl w:val="1"/>
          <w:numId w:val="11"/>
        </w:numPr>
        <w:rPr>
          <w:b/>
          <w:sz w:val="21"/>
          <w:szCs w:val="21"/>
        </w:rPr>
      </w:pPr>
      <w:r>
        <w:rPr>
          <w:b/>
        </w:rPr>
        <w:t xml:space="preserve">      Záväzky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20"/>
        <w:gridCol w:w="1537"/>
        <w:gridCol w:w="1598"/>
      </w:tblGrid>
      <w:tr w:rsidR="00DE44FF" w:rsidTr="0096426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Záväzky</w:t>
            </w:r>
          </w:p>
        </w:tc>
        <w:tc>
          <w:tcPr>
            <w:tcW w:w="15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DE44FF" w:rsidRDefault="00DE44FF" w:rsidP="003400D2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31.12 201</w:t>
            </w:r>
            <w:r w:rsidR="003400D2">
              <w:rPr>
                <w:b/>
                <w:sz w:val="21"/>
                <w:szCs w:val="21"/>
              </w:rPr>
              <w:t>4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DE44FF" w:rsidRDefault="00DE44FF" w:rsidP="003400D2">
            <w:pPr>
              <w:jc w:val="center"/>
            </w:pPr>
            <w:r>
              <w:rPr>
                <w:b/>
                <w:sz w:val="21"/>
                <w:szCs w:val="21"/>
              </w:rPr>
              <w:t>k 31.12 201</w:t>
            </w:r>
            <w:r w:rsidR="003400D2">
              <w:rPr>
                <w:b/>
                <w:sz w:val="21"/>
                <w:szCs w:val="21"/>
              </w:rPr>
              <w:t>5</w:t>
            </w:r>
          </w:p>
        </w:tc>
      </w:tr>
      <w:tr w:rsidR="00DE44FF" w:rsidTr="0096426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do lehoty splatnosti  </w:t>
            </w:r>
          </w:p>
        </w:tc>
        <w:tc>
          <w:tcPr>
            <w:tcW w:w="15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526D56" w:rsidP="0096426B">
            <w:pPr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1 952,73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526D56" w:rsidP="0096426B">
            <w:pPr>
              <w:spacing w:line="360" w:lineRule="auto"/>
              <w:jc w:val="right"/>
            </w:pPr>
            <w:r>
              <w:t>1 453,38</w:t>
            </w:r>
          </w:p>
        </w:tc>
      </w:tr>
      <w:tr w:rsidR="00DE44FF" w:rsidTr="00526D56">
        <w:tc>
          <w:tcPr>
            <w:tcW w:w="5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DE44FF" w:rsidP="0096426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po lehote splatnosti  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E44FF" w:rsidRDefault="00526D56" w:rsidP="0096426B">
            <w:pPr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1 100,00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E44FF" w:rsidRDefault="00526D56" w:rsidP="0096426B">
            <w:pPr>
              <w:spacing w:line="360" w:lineRule="auto"/>
              <w:jc w:val="right"/>
            </w:pPr>
            <w:r>
              <w:t>7 500,00</w:t>
            </w:r>
          </w:p>
        </w:tc>
      </w:tr>
    </w:tbl>
    <w:p w:rsidR="00DE44FF" w:rsidRDefault="00DE44FF" w:rsidP="00DE44FF">
      <w:pPr>
        <w:spacing w:line="360" w:lineRule="auto"/>
        <w:jc w:val="both"/>
        <w:rPr>
          <w:b/>
          <w:color w:val="0000FF"/>
          <w:sz w:val="20"/>
          <w:szCs w:val="20"/>
        </w:rPr>
      </w:pPr>
      <w:r>
        <w:rPr>
          <w:b/>
          <w:sz w:val="28"/>
          <w:szCs w:val="28"/>
        </w:rPr>
        <w:t>6. Hospodársky výsledok v eurách</w:t>
      </w:r>
    </w:p>
    <w:p w:rsidR="00DE44FF" w:rsidRDefault="00DE44FF" w:rsidP="00DE44FF">
      <w:pPr>
        <w:jc w:val="both"/>
        <w:rPr>
          <w:b/>
          <w:color w:val="0000FF"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85"/>
      </w:tblGrid>
      <w:tr w:rsidR="00DE44FF" w:rsidTr="0096426B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spacing w:after="85"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spacing w:after="85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4FF" w:rsidRDefault="00DE44FF" w:rsidP="00526D56">
            <w:pPr>
              <w:spacing w:after="85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526D56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4FF" w:rsidRDefault="00DE44FF" w:rsidP="00526D56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526D56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4FF" w:rsidRDefault="00DE44FF" w:rsidP="00526D56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526D56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DE44FF" w:rsidRDefault="00DE44FF" w:rsidP="0096426B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DE44FF" w:rsidRDefault="00DE44FF" w:rsidP="00526D56">
            <w:pPr>
              <w:spacing w:after="85"/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526D56">
              <w:rPr>
                <w:b/>
                <w:sz w:val="22"/>
                <w:szCs w:val="22"/>
              </w:rPr>
              <w:t>6</w:t>
            </w: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2 047,27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3 061,98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  <w:r w:rsidRPr="00526D56">
              <w:rPr>
                <w:sz w:val="20"/>
                <w:szCs w:val="20"/>
              </w:rPr>
              <w:t>2 066,85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7 438,51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8 030,66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6 233,14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7 780,87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12 598,91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11 512,25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199,84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215,06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343,09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2 188,00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2 195,00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2 195,00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614,95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357,63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211,27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– Dane z príjmov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18 192,09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1 9624,5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20 667,17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2 617,92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94,4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DA3789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164,12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0,5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DA3789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15 466,80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4 110,19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26D56" w:rsidRPr="00526D56" w:rsidRDefault="00DA3789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667,43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20 269,44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26 459,24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526D56" w:rsidRPr="00526D56" w:rsidRDefault="00DA3789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22 577,60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526D56" w:rsidRDefault="00526D56" w:rsidP="00526D5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36 278,16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23 829,59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526D56" w:rsidRPr="00526D56" w:rsidRDefault="00DA3789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21 498,83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526D56" w:rsidTr="0096426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526D56" w:rsidRDefault="00526D56" w:rsidP="009642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526D56" w:rsidRDefault="00526D56" w:rsidP="00526D5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16 008,72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526D56" w:rsidRDefault="00526D56" w:rsidP="00526D56">
            <w:pPr>
              <w:snapToGrid w:val="0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-2 629,65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526D56" w:rsidRPr="00526D56" w:rsidRDefault="00DA3789" w:rsidP="0096426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-1 078,77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526D56" w:rsidRPr="00526D56" w:rsidRDefault="00526D56" w:rsidP="0096426B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DA3789" w:rsidRDefault="00DA3789" w:rsidP="00DA3789">
      <w:pPr>
        <w:spacing w:line="360" w:lineRule="auto"/>
        <w:jc w:val="center"/>
        <w:rPr>
          <w:b/>
          <w:sz w:val="28"/>
          <w:szCs w:val="28"/>
        </w:rPr>
      </w:pPr>
      <w:r>
        <w:lastRenderedPageBreak/>
        <w:t>- 11 -</w:t>
      </w:r>
    </w:p>
    <w:p w:rsidR="00DE44FF" w:rsidRDefault="00DE44FF" w:rsidP="00DE44FF"/>
    <w:p w:rsidR="00DE44FF" w:rsidRDefault="00DE44FF" w:rsidP="00DE44FF">
      <w:pPr>
        <w:jc w:val="both"/>
      </w:pPr>
      <w:r>
        <w:t>Hospodársky výsledok /kladný, záporný/ v sume -</w:t>
      </w:r>
      <w:r w:rsidR="00DA3789">
        <w:t>1 078,77</w:t>
      </w:r>
      <w:r>
        <w:t xml:space="preserve"> €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DA3789" w:rsidRDefault="00DA3789" w:rsidP="00DE44FF">
      <w:pPr>
        <w:jc w:val="both"/>
      </w:pPr>
    </w:p>
    <w:p w:rsidR="00DE44FF" w:rsidRDefault="00DE44FF" w:rsidP="00DE44FF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DE44FF" w:rsidRDefault="00DE44FF" w:rsidP="00DE44FF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DE44FF" w:rsidRDefault="00DE44FF" w:rsidP="00DE44FF">
      <w:pPr>
        <w:spacing w:line="360" w:lineRule="auto"/>
        <w:jc w:val="both"/>
      </w:pPr>
      <w:r>
        <w:t>V roku 201</w:t>
      </w:r>
      <w:r w:rsidR="00DA3789">
        <w:t>5</w:t>
      </w:r>
      <w:r>
        <w:t xml:space="preserve"> obec prijala</w:t>
      </w:r>
      <w:r w:rsidR="00DA3789">
        <w:t xml:space="preserve"> nasledovné granty a transfery: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1983"/>
      </w:tblGrid>
      <w:tr w:rsidR="00DE44FF" w:rsidTr="0096426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left" w:pos="426"/>
              </w:tabs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       Suma v €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DE44FF" w:rsidRDefault="00DE44FF" w:rsidP="0096426B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účel</w:t>
            </w:r>
          </w:p>
        </w:tc>
      </w:tr>
      <w:tr w:rsidR="00DA3789" w:rsidTr="0096426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  <w:jc w:val="right"/>
            </w:pPr>
            <w:r>
              <w:t>27,39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</w:pPr>
            <w:r>
              <w:t>REGOB</w:t>
            </w:r>
          </w:p>
        </w:tc>
      </w:tr>
      <w:tr w:rsidR="00DA3789" w:rsidTr="0096426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  <w:jc w:val="right"/>
            </w:pPr>
            <w:r>
              <w:t>640,00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</w:pPr>
            <w:r>
              <w:t xml:space="preserve">Voľby </w:t>
            </w:r>
          </w:p>
        </w:tc>
      </w:tr>
      <w:tr w:rsidR="00DA3789" w:rsidTr="0096426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</w:pPr>
            <w:proofErr w:type="spellStart"/>
            <w:r>
              <w:t>ÚPSVaR</w:t>
            </w:r>
            <w:proofErr w:type="spellEnd"/>
            <w:r>
              <w:t xml:space="preserve"> Rimavská Sobota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  <w:jc w:val="right"/>
            </w:pPr>
            <w:r>
              <w:t>1 430,48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3789" w:rsidRDefault="00DA3789" w:rsidP="00DE1F2A">
            <w:pPr>
              <w:tabs>
                <w:tab w:val="left" w:pos="426"/>
              </w:tabs>
            </w:pPr>
            <w:r>
              <w:t>Rodinné prídavky</w:t>
            </w:r>
          </w:p>
        </w:tc>
      </w:tr>
      <w:tr w:rsidR="00DA3789" w:rsidTr="0096426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A3789" w:rsidRDefault="00DA3789" w:rsidP="00DE1F2A">
            <w:pPr>
              <w:tabs>
                <w:tab w:val="left" w:pos="426"/>
              </w:tabs>
              <w:snapToGrid w:val="0"/>
            </w:pP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A3789" w:rsidRDefault="00DA3789" w:rsidP="00DE1F2A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DA3789" w:rsidRDefault="00DA3789" w:rsidP="00DE1F2A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>2 097,87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DA3789" w:rsidRDefault="00DA3789" w:rsidP="00DE1F2A">
            <w:pPr>
              <w:tabs>
                <w:tab w:val="left" w:pos="426"/>
              </w:tabs>
              <w:snapToGrid w:val="0"/>
            </w:pPr>
          </w:p>
        </w:tc>
      </w:tr>
    </w:tbl>
    <w:p w:rsidR="00DE44FF" w:rsidRDefault="00DE44FF" w:rsidP="00DE44FF">
      <w:pPr>
        <w:tabs>
          <w:tab w:val="left" w:pos="426"/>
        </w:tabs>
        <w:ind w:left="426"/>
      </w:pPr>
      <w:r>
        <w:t xml:space="preserve">     </w:t>
      </w:r>
    </w:p>
    <w:p w:rsidR="00DE44FF" w:rsidRDefault="00DE44FF" w:rsidP="00DE44FF">
      <w:pPr>
        <w:spacing w:line="360" w:lineRule="auto"/>
        <w:jc w:val="both"/>
      </w:pPr>
    </w:p>
    <w:p w:rsidR="00DE44FF" w:rsidRDefault="00DE44FF" w:rsidP="00DE44FF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DE44FF" w:rsidRDefault="00DE44FF" w:rsidP="00DE44FF">
      <w:pPr>
        <w:spacing w:line="360" w:lineRule="auto"/>
        <w:jc w:val="both"/>
      </w:pPr>
      <w:r>
        <w:t>V roku 201</w:t>
      </w:r>
      <w:r w:rsidR="00DA3789">
        <w:t>5</w:t>
      </w:r>
      <w:r>
        <w:t xml:space="preserve"> obec neposkytla zo svojho rozpočtu žiadne dotácie. </w:t>
      </w:r>
    </w:p>
    <w:p w:rsidR="00DE44FF" w:rsidRDefault="00DE44FF" w:rsidP="00DE44FF">
      <w:pPr>
        <w:tabs>
          <w:tab w:val="left" w:pos="2880"/>
          <w:tab w:val="right" w:pos="8820"/>
        </w:tabs>
        <w:jc w:val="both"/>
      </w:pPr>
    </w:p>
    <w:p w:rsidR="00DE44FF" w:rsidRDefault="00DE44FF" w:rsidP="00DE44FF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201</w:t>
      </w:r>
      <w:r w:rsidR="00DA3789">
        <w:rPr>
          <w:b/>
        </w:rPr>
        <w:t>5</w:t>
      </w:r>
    </w:p>
    <w:p w:rsidR="00DE44FF" w:rsidRDefault="00DE44FF" w:rsidP="00DE44FF">
      <w:pPr>
        <w:jc w:val="both"/>
      </w:pPr>
    </w:p>
    <w:p w:rsidR="00DE44FF" w:rsidRDefault="00DE44FF" w:rsidP="00DE44FF">
      <w:pPr>
        <w:jc w:val="both"/>
      </w:pPr>
      <w:r>
        <w:t>Obec v roku 201</w:t>
      </w:r>
      <w:r w:rsidR="00DA3789">
        <w:t>5</w:t>
      </w:r>
      <w:r>
        <w:t xml:space="preserve"> </w:t>
      </w:r>
      <w:r w:rsidR="00DA3789">
        <w:t xml:space="preserve"> dala vypracovať projektovú dokumentáciu na rekonštrukciu Kultúrneho domu.</w:t>
      </w:r>
    </w:p>
    <w:p w:rsidR="00DA3789" w:rsidRDefault="00DA3789" w:rsidP="00DE44FF">
      <w:pPr>
        <w:jc w:val="both"/>
      </w:pPr>
    </w:p>
    <w:p w:rsidR="00DE44FF" w:rsidRDefault="00DE44FF" w:rsidP="00DE44FF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DE44FF" w:rsidRDefault="00DE44FF" w:rsidP="00DE44FF">
      <w:pPr>
        <w:jc w:val="both"/>
        <w:rPr>
          <w:b/>
        </w:rPr>
      </w:pPr>
    </w:p>
    <w:p w:rsidR="00DE44FF" w:rsidRDefault="00DE44FF" w:rsidP="00DE44FF">
      <w:pPr>
        <w:spacing w:line="360" w:lineRule="auto"/>
        <w:jc w:val="both"/>
        <w:rPr>
          <w:b/>
        </w:rPr>
      </w:pPr>
      <w:r>
        <w:t>Obec Španie Pole neplánuje pre rok 201</w:t>
      </w:r>
      <w:r w:rsidR="00DA3789">
        <w:t>6</w:t>
      </w:r>
      <w:r>
        <w:t xml:space="preserve"> žiadne investičné akcie</w:t>
      </w:r>
    </w:p>
    <w:p w:rsidR="00DE44FF" w:rsidRDefault="00DE44FF" w:rsidP="00DE44FF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DE44FF" w:rsidRDefault="00DE44FF" w:rsidP="00DE44FF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DE44FF" w:rsidRDefault="00DE44FF" w:rsidP="00DE44FF">
      <w:pPr>
        <w:spacing w:line="360" w:lineRule="auto"/>
        <w:jc w:val="both"/>
      </w:pPr>
    </w:p>
    <w:p w:rsidR="00DE44FF" w:rsidRDefault="00DE44FF" w:rsidP="00DE44FF">
      <w:pPr>
        <w:spacing w:line="360" w:lineRule="auto"/>
        <w:jc w:val="both"/>
      </w:pPr>
    </w:p>
    <w:p w:rsidR="00DE44FF" w:rsidRDefault="00DE44FF" w:rsidP="00DE44FF">
      <w:pPr>
        <w:spacing w:line="360" w:lineRule="auto"/>
        <w:jc w:val="both"/>
      </w:pPr>
    </w:p>
    <w:p w:rsidR="00DE44FF" w:rsidRDefault="00DE44FF" w:rsidP="00DE44FF">
      <w:pPr>
        <w:spacing w:line="360" w:lineRule="auto"/>
        <w:jc w:val="both"/>
      </w:pPr>
    </w:p>
    <w:p w:rsidR="00DE44FF" w:rsidRDefault="00DE44FF" w:rsidP="00DE44FF">
      <w:pPr>
        <w:spacing w:line="360" w:lineRule="auto"/>
        <w:jc w:val="both"/>
      </w:pPr>
    </w:p>
    <w:p w:rsidR="00DE44FF" w:rsidRDefault="00DE44FF" w:rsidP="00DE44FF">
      <w:pPr>
        <w:spacing w:line="360" w:lineRule="auto"/>
        <w:jc w:val="both"/>
      </w:pPr>
    </w:p>
    <w:p w:rsidR="00DE44FF" w:rsidRDefault="00DE44FF" w:rsidP="00DE44FF">
      <w:pPr>
        <w:spacing w:line="360" w:lineRule="auto"/>
        <w:jc w:val="both"/>
      </w:pPr>
      <w:r>
        <w:t xml:space="preserve">Vypracoval:  Koniarová Mária                                       Predkladá: Vladimír </w:t>
      </w:r>
      <w:proofErr w:type="spellStart"/>
      <w:r>
        <w:t>Bien</w:t>
      </w:r>
      <w:proofErr w:type="spellEnd"/>
    </w:p>
    <w:p w:rsidR="00DE44FF" w:rsidRDefault="00DE44FF" w:rsidP="00DE44FF">
      <w:pPr>
        <w:spacing w:line="360" w:lineRule="auto"/>
        <w:jc w:val="both"/>
      </w:pPr>
    </w:p>
    <w:p w:rsidR="00DE44FF" w:rsidRDefault="00DE44FF" w:rsidP="00DE44FF">
      <w:pPr>
        <w:spacing w:line="360" w:lineRule="auto"/>
        <w:jc w:val="both"/>
      </w:pPr>
    </w:p>
    <w:p w:rsidR="00DE44FF" w:rsidRDefault="00DE44FF" w:rsidP="00DE44FF">
      <w:pPr>
        <w:spacing w:line="360" w:lineRule="auto"/>
        <w:jc w:val="both"/>
      </w:pPr>
      <w:r>
        <w:t xml:space="preserve">V </w:t>
      </w:r>
      <w:proofErr w:type="spellStart"/>
      <w:r>
        <w:t>Španom</w:t>
      </w:r>
      <w:proofErr w:type="spellEnd"/>
      <w:r>
        <w:t xml:space="preserve"> Poli  dňa 20.09.</w:t>
      </w:r>
      <w:r w:rsidR="00DA3789">
        <w:t>2016</w:t>
      </w:r>
      <w:bookmarkStart w:id="0" w:name="_GoBack"/>
      <w:bookmarkEnd w:id="0"/>
    </w:p>
    <w:p w:rsidR="00DF4E27" w:rsidRDefault="00DF4E27"/>
    <w:sectPr w:rsidR="00DF4E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font272"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6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7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A"/>
    <w:multiLevelType w:val="multilevel"/>
    <w:tmpl w:val="0000000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B"/>
    <w:multiLevelType w:val="multilevel"/>
    <w:tmpl w:val="0000000B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44FF"/>
    <w:rsid w:val="001004EA"/>
    <w:rsid w:val="003400D2"/>
    <w:rsid w:val="003D34B7"/>
    <w:rsid w:val="004B10A1"/>
    <w:rsid w:val="00526D56"/>
    <w:rsid w:val="006E50CD"/>
    <w:rsid w:val="007D7E1D"/>
    <w:rsid w:val="0096426B"/>
    <w:rsid w:val="00AA3C28"/>
    <w:rsid w:val="00B318A1"/>
    <w:rsid w:val="00BC1E2C"/>
    <w:rsid w:val="00CA5B3E"/>
    <w:rsid w:val="00CB6A34"/>
    <w:rsid w:val="00DA3789"/>
    <w:rsid w:val="00DE44FF"/>
    <w:rsid w:val="00DF4E27"/>
    <w:rsid w:val="00E31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44FF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DE44FF"/>
    <w:rPr>
      <w:i/>
      <w:iCs/>
    </w:rPr>
  </w:style>
  <w:style w:type="paragraph" w:customStyle="1" w:styleId="Odsekzoznamu1">
    <w:name w:val="Odsek zoznamu1"/>
    <w:basedOn w:val="Normlny"/>
    <w:rsid w:val="00DE44FF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DE44FF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44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44FF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44FF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DE44FF"/>
    <w:rPr>
      <w:i/>
      <w:iCs/>
    </w:rPr>
  </w:style>
  <w:style w:type="paragraph" w:customStyle="1" w:styleId="Odsekzoznamu1">
    <w:name w:val="Odsek zoznamu1"/>
    <w:basedOn w:val="Normlny"/>
    <w:rsid w:val="00DE44FF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DE44FF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44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44FF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1911</Words>
  <Characters>10893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2016-10-21T10:10:00Z</cp:lastPrinted>
  <dcterms:created xsi:type="dcterms:W3CDTF">2016-10-19T09:56:00Z</dcterms:created>
  <dcterms:modified xsi:type="dcterms:W3CDTF">2016-10-21T10:13:00Z</dcterms:modified>
</cp:coreProperties>
</file>