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CC3" w:rsidRPr="00F840F5" w:rsidRDefault="00F840F5" w:rsidP="00971D5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>V Ý R O Č N Á   S P R Á V A</w:t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 xml:space="preserve"> MČ K O Š I C E – D Ž U N G Ľ A</w:t>
      </w: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2016</w:t>
      </w: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79547C" w:rsidP="00EC6F6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eastAsia="sk-SK"/>
        </w:rPr>
        <w:drawing>
          <wp:inline distT="0" distB="0" distL="0" distR="0">
            <wp:extent cx="1706880" cy="1836643"/>
            <wp:effectExtent l="0" t="0" r="762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751" cy="1839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40F5" w:rsidRPr="00F840F5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:rsidR="00F840F5" w:rsidRDefault="000B4CD4" w:rsidP="000B4CD4">
      <w:pPr>
        <w:tabs>
          <w:tab w:val="left" w:pos="4812"/>
        </w:tabs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ab/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020CE7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20CE7" w:rsidRPr="00020CE7" w:rsidRDefault="00020CE7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b/>
          <w:sz w:val="24"/>
          <w:szCs w:val="24"/>
        </w:rPr>
        <w:t xml:space="preserve">Spracoval: Eleonóra </w:t>
      </w:r>
      <w:proofErr w:type="spellStart"/>
      <w:r w:rsidRPr="00020CE7">
        <w:rPr>
          <w:rFonts w:ascii="Times New Roman" w:hAnsi="Times New Roman" w:cs="Times New Roman"/>
          <w:b/>
          <w:sz w:val="24"/>
          <w:szCs w:val="24"/>
        </w:rPr>
        <w:t>Kozmanová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020CE7">
        <w:rPr>
          <w:rFonts w:ascii="Times New Roman" w:hAnsi="Times New Roman" w:cs="Times New Roman"/>
          <w:b/>
          <w:sz w:val="24"/>
          <w:szCs w:val="24"/>
        </w:rPr>
        <w:t>Starostka :  Ing. Mgr. Adriana Balogová</w:t>
      </w:r>
    </w:p>
    <w:p w:rsidR="00020CE7" w:rsidRPr="00020CE7" w:rsidRDefault="002C38AE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sz w:val="24"/>
          <w:szCs w:val="24"/>
        </w:rPr>
        <w:t xml:space="preserve">Schválené MZ: </w:t>
      </w:r>
      <w:r w:rsidRPr="00020CE7">
        <w:rPr>
          <w:sz w:val="24"/>
          <w:szCs w:val="24"/>
        </w:rPr>
        <w:t xml:space="preserve"> 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7F17" w:rsidRPr="00020CE7">
        <w:rPr>
          <w:rFonts w:ascii="Times New Roman" w:hAnsi="Times New Roman" w:cs="Times New Roman"/>
          <w:b/>
          <w:sz w:val="24"/>
          <w:szCs w:val="24"/>
        </w:rPr>
        <w:t>2</w:t>
      </w:r>
      <w:r w:rsidR="00971D53" w:rsidRPr="00020CE7">
        <w:rPr>
          <w:rFonts w:ascii="Times New Roman" w:hAnsi="Times New Roman" w:cs="Times New Roman"/>
          <w:b/>
          <w:sz w:val="24"/>
          <w:szCs w:val="24"/>
        </w:rPr>
        <w:t>4</w:t>
      </w:r>
      <w:r w:rsidRPr="00020CE7">
        <w:rPr>
          <w:rFonts w:ascii="Times New Roman" w:hAnsi="Times New Roman" w:cs="Times New Roman"/>
          <w:b/>
          <w:sz w:val="24"/>
          <w:szCs w:val="24"/>
        </w:rPr>
        <w:t>.06.201</w:t>
      </w:r>
      <w:r w:rsidR="00971D53" w:rsidRPr="00020CE7">
        <w:rPr>
          <w:rFonts w:ascii="Times New Roman" w:hAnsi="Times New Roman" w:cs="Times New Roman"/>
          <w:b/>
          <w:sz w:val="24"/>
          <w:szCs w:val="24"/>
        </w:rPr>
        <w:t>6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:rsidR="002C38AE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A25E3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020CE7" w:rsidRDefault="00020CE7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A25E3" w:rsidRPr="00F840F5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2C38AE" w:rsidRPr="006B19BD" w:rsidRDefault="002C38AE" w:rsidP="002C38AE">
      <w:pPr>
        <w:pStyle w:val="Default"/>
        <w:rPr>
          <w:rFonts w:ascii="Times New Roman" w:hAnsi="Times New Roman" w:cs="Times New Roman"/>
          <w:bCs/>
          <w:iCs/>
        </w:rPr>
      </w:pPr>
      <w:r w:rsidRPr="006B19BD">
        <w:rPr>
          <w:rFonts w:ascii="Times New Roman" w:hAnsi="Times New Roman" w:cs="Times New Roman"/>
          <w:bCs/>
          <w:iCs/>
        </w:rPr>
        <w:t xml:space="preserve">Vážení poslanci, vážení občania </w:t>
      </w:r>
    </w:p>
    <w:p w:rsidR="006B19BD" w:rsidRPr="006B19BD" w:rsidRDefault="006B19BD" w:rsidP="002C38AE">
      <w:pPr>
        <w:pStyle w:val="Default"/>
        <w:rPr>
          <w:rFonts w:ascii="Times New Roman" w:hAnsi="Times New Roman" w:cs="Times New Roman"/>
        </w:rPr>
      </w:pPr>
    </w:p>
    <w:p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Výročná správa MČ</w:t>
      </w:r>
      <w:r w:rsidR="006B19BD" w:rsidRPr="006B19BD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Košice - Džungľa za rok 201</w:t>
      </w:r>
      <w:r w:rsidR="00971D53">
        <w:rPr>
          <w:rFonts w:ascii="Times New Roman" w:hAnsi="Times New Roman" w:cs="Times New Roman"/>
          <w:iCs/>
        </w:rPr>
        <w:t>5</w:t>
      </w:r>
      <w:r w:rsidRPr="006B19BD">
        <w:rPr>
          <w:rFonts w:ascii="Times New Roman" w:hAnsi="Times New Roman" w:cs="Times New Roman"/>
          <w:iCs/>
        </w:rPr>
        <w:t xml:space="preserve">, ktorú Vám predkladám, poskytuje reálny pohľad na činnosť mestskej časti a dosiahnuté výsledky v uplynulom roku. </w:t>
      </w:r>
    </w:p>
    <w:p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 xml:space="preserve">Mestská časť Košice – Džungľa plnila v sledovanom roku úlohy, ktoré jej najmä vyplývajú z ustanovení zákona č. 369/1990 Zb. o obecnom zriadení v znení neskorších zmien a doplnkov, Ústavy Slovenskej republiky a ďalších zákonov a ustanovení, ktorými sa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riadi pri zabezpečovaní samosprávnych kompetencií a kompetencií vyplývajúcich z preneseného výkonu štátnej správy. </w:t>
      </w:r>
    </w:p>
    <w:p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 roku 201</w:t>
      </w:r>
      <w:r w:rsidR="00971D53">
        <w:rPr>
          <w:rFonts w:ascii="Times New Roman" w:hAnsi="Times New Roman" w:cs="Times New Roman"/>
          <w:iCs/>
        </w:rPr>
        <w:t>5</w:t>
      </w:r>
      <w:r w:rsidRPr="006B19BD">
        <w:rPr>
          <w:rFonts w:ascii="Times New Roman" w:hAnsi="Times New Roman" w:cs="Times New Roman"/>
          <w:iCs/>
        </w:rPr>
        <w:t xml:space="preserve"> dosiahla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hospodársky výsledok, ktorý po úprave predstavuje prebytok vo výške </w:t>
      </w:r>
      <w:r w:rsidR="00971D53">
        <w:rPr>
          <w:rFonts w:ascii="Times New Roman" w:hAnsi="Times New Roman" w:cs="Times New Roman"/>
          <w:iCs/>
        </w:rPr>
        <w:t>14534,36</w:t>
      </w:r>
      <w:r w:rsidRPr="006B19BD">
        <w:rPr>
          <w:rFonts w:ascii="Times New Roman" w:hAnsi="Times New Roman" w:cs="Times New Roman"/>
          <w:iCs/>
        </w:rPr>
        <w:t xml:space="preserve"> €. </w:t>
      </w:r>
    </w:p>
    <w:p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:rsidR="002C38AE" w:rsidRPr="006B19BD" w:rsidRDefault="006B19BD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Miestny</w:t>
      </w:r>
      <w:r w:rsidR="002C38AE" w:rsidRPr="006B19BD">
        <w:rPr>
          <w:rFonts w:ascii="Times New Roman" w:hAnsi="Times New Roman" w:cs="Times New Roman"/>
          <w:iCs/>
        </w:rPr>
        <w:t xml:space="preserve"> úrad, </w:t>
      </w:r>
      <w:r w:rsidRPr="006B19BD">
        <w:rPr>
          <w:rFonts w:ascii="Times New Roman" w:hAnsi="Times New Roman" w:cs="Times New Roman"/>
          <w:iCs/>
        </w:rPr>
        <w:t>miestne</w:t>
      </w:r>
      <w:r w:rsidR="002C38AE" w:rsidRPr="006B19BD">
        <w:rPr>
          <w:rFonts w:ascii="Times New Roman" w:hAnsi="Times New Roman" w:cs="Times New Roman"/>
          <w:iCs/>
        </w:rPr>
        <w:t xml:space="preserve"> zastupiteľstvo a jeho komisie svojou činnosťou naplnili zodpovednosť, ktorú im zverujú kompetencie podľa ustanovení zákonov.  </w:t>
      </w:r>
    </w:p>
    <w:p w:rsidR="006A25E3" w:rsidRDefault="006A25E3" w:rsidP="002C38AE">
      <w:pPr>
        <w:pStyle w:val="Default"/>
        <w:rPr>
          <w:rFonts w:ascii="Times New Roman" w:hAnsi="Times New Roman" w:cs="Times New Roman"/>
          <w:iCs/>
        </w:rPr>
      </w:pPr>
    </w:p>
    <w:p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:rsidR="002C38AE" w:rsidRDefault="006B19BD" w:rsidP="002C38AE">
      <w:pPr>
        <w:pStyle w:val="Default"/>
        <w:rPr>
          <w:rFonts w:ascii="Times New Roman" w:hAnsi="Times New Roman" w:cs="Times New Roman"/>
          <w:iCs/>
        </w:rPr>
      </w:pPr>
      <w:r w:rsidRPr="006B19BD">
        <w:rPr>
          <w:rFonts w:ascii="Times New Roman" w:hAnsi="Times New Roman" w:cs="Times New Roman"/>
          <w:iCs/>
        </w:rPr>
        <w:t>Ing. Mgr. Adriana Balogová</w:t>
      </w:r>
      <w:r w:rsidR="002C38AE" w:rsidRPr="006B19BD">
        <w:rPr>
          <w:rFonts w:ascii="Times New Roman" w:hAnsi="Times New Roman" w:cs="Times New Roman"/>
          <w:iCs/>
        </w:rPr>
        <w:t xml:space="preserve"> </w:t>
      </w:r>
    </w:p>
    <w:p w:rsidR="00626B06" w:rsidRDefault="002C38AE">
      <w:pPr>
        <w:rPr>
          <w:rFonts w:ascii="Times New Roman" w:hAnsi="Times New Roman" w:cs="Times New Roman"/>
          <w:iCs/>
          <w:sz w:val="24"/>
          <w:szCs w:val="24"/>
        </w:rPr>
      </w:pPr>
      <w:r w:rsidRPr="006B19BD">
        <w:rPr>
          <w:rFonts w:ascii="Times New Roman" w:hAnsi="Times New Roman" w:cs="Times New Roman"/>
          <w:iCs/>
          <w:sz w:val="24"/>
          <w:szCs w:val="24"/>
        </w:rPr>
        <w:t>starost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k</w:t>
      </w:r>
      <w:r w:rsidRPr="006B19BD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MČ Košice </w:t>
      </w:r>
      <w:r w:rsidR="002076F5">
        <w:rPr>
          <w:rFonts w:ascii="Times New Roman" w:hAnsi="Times New Roman" w:cs="Times New Roman"/>
          <w:iCs/>
          <w:sz w:val="24"/>
          <w:szCs w:val="24"/>
        </w:rPr>
        <w:t>–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 Džungľa</w:t>
      </w: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sz w:val="24"/>
          <w:szCs w:val="24"/>
        </w:rPr>
      </w:pP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26B06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 xml:space="preserve">Obsah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Z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ákladná charakteristika účtovnej jednotky 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2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Rozpočet 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mestskej časti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na rok 201</w:t>
      </w:r>
      <w:r w:rsidR="00971D53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 jeho plnenie 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3.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Plnenie príjmov za rok 201</w:t>
      </w:r>
      <w:r w:rsidR="00971D53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4.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Čerpanie výdavkov za rok 201</w:t>
      </w:r>
      <w:r w:rsidR="00971D53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  <w:proofErr w:type="spellStart"/>
      <w:r w:rsidRPr="00626B06">
        <w:rPr>
          <w:rFonts w:ascii="Times New Roman" w:hAnsi="Times New Roman" w:cs="Times New Roman"/>
          <w:color w:val="000000"/>
          <w:sz w:val="23"/>
          <w:szCs w:val="23"/>
        </w:rPr>
        <w:t>Vysporiadanie</w:t>
      </w:r>
      <w:proofErr w:type="spellEnd"/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prebytku hospodárenia ....................................................................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6.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Bilancia aktív a pasív ..............................................................................................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7.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Aktíva ......................................................................................................................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8.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Pasíva........................................................................................................................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9.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Ostatné dôležité informácie 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26B06" w:rsidRDefault="00626B06" w:rsidP="00626B06">
      <w:pPr>
        <w:rPr>
          <w:rFonts w:ascii="Times New Roman" w:hAnsi="Times New Roman" w:cs="Times New Roman"/>
          <w:sz w:val="24"/>
          <w:szCs w:val="24"/>
        </w:rPr>
      </w:pPr>
    </w:p>
    <w:p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:rsidR="002076F5" w:rsidRPr="0042516F" w:rsidRDefault="0042516F" w:rsidP="00626B06">
      <w:pPr>
        <w:rPr>
          <w:rFonts w:ascii="Times New Roman" w:hAnsi="Times New Roman" w:cs="Times New Roman"/>
          <w:b/>
          <w:sz w:val="24"/>
          <w:szCs w:val="24"/>
        </w:rPr>
      </w:pPr>
      <w:r w:rsidRPr="0042516F">
        <w:rPr>
          <w:rFonts w:ascii="Times New Roman" w:hAnsi="Times New Roman" w:cs="Times New Roman"/>
          <w:b/>
          <w:sz w:val="24"/>
          <w:szCs w:val="24"/>
        </w:rPr>
        <w:lastRenderedPageBreak/>
        <w:t>1. Základná charakteristika účtovnej jednotky</w:t>
      </w:r>
    </w:p>
    <w:p w:rsidR="00B67CE7" w:rsidRDefault="00EF5158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Mestská časť Košice – Džungľa je najmenšia mestská časť metropoly východného Slovenska. Dejiny mestskej časti, domčekovej štvrte s ľudovým názvom sa začali písať v 30 rokoch 20 storočia. </w:t>
      </w:r>
      <w:r w:rsidR="00D625CE">
        <w:rPr>
          <w:rFonts w:ascii="Times New Roman" w:hAnsi="Times New Roman" w:cs="Times New Roman"/>
          <w:sz w:val="24"/>
          <w:szCs w:val="24"/>
        </w:rPr>
        <w:t xml:space="preserve">Mestská časť leží na ľavej strane rieky Hornád. Hornád zásadne ovplyvňoval osídlenie už tisíce rokov pre založením mesta Košice, v čase jeho založenia a nakoniec i v pomerne nedávnom novoveku. </w:t>
      </w:r>
    </w:p>
    <w:p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Hranice mest</w:t>
      </w:r>
      <w:r w:rsidR="00C74720">
        <w:rPr>
          <w:rFonts w:ascii="Times New Roman" w:hAnsi="Times New Roman" w:cs="Times New Roman"/>
          <w:sz w:val="24"/>
          <w:szCs w:val="24"/>
        </w:rPr>
        <w:t>sk</w:t>
      </w:r>
      <w:r>
        <w:rPr>
          <w:rFonts w:ascii="Times New Roman" w:hAnsi="Times New Roman" w:cs="Times New Roman"/>
          <w:sz w:val="24"/>
          <w:szCs w:val="24"/>
        </w:rPr>
        <w:t>ej časti Košice – Džungľa sú v prílohe štatútu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mesta Košice opísané takto: </w:t>
      </w:r>
    </w:p>
    <w:p w:rsidR="00CF41BF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</w:t>
      </w:r>
      <w:proofErr w:type="spellStart"/>
      <w:r>
        <w:rPr>
          <w:rFonts w:ascii="Times New Roman" w:hAnsi="Times New Roman" w:cs="Times New Roman"/>
          <w:sz w:val="24"/>
          <w:szCs w:val="24"/>
        </w:rPr>
        <w:t>trojchotára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</w:t>
      </w:r>
      <w:r w:rsidR="00C74720">
        <w:rPr>
          <w:rFonts w:ascii="Times New Roman" w:hAnsi="Times New Roman" w:cs="Times New Roman"/>
          <w:sz w:val="24"/>
          <w:szCs w:val="24"/>
        </w:rPr>
        <w:t>dz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>
        <w:rPr>
          <w:rFonts w:ascii="Times New Roman" w:hAnsi="Times New Roman" w:cs="Times New Roman"/>
          <w:sz w:val="24"/>
          <w:szCs w:val="24"/>
        </w:rPr>
        <w:t>sídl</w:t>
      </w:r>
      <w:proofErr w:type="spellEnd"/>
      <w:r>
        <w:rPr>
          <w:rFonts w:ascii="Times New Roman" w:hAnsi="Times New Roman" w:cs="Times New Roman"/>
          <w:sz w:val="24"/>
          <w:szCs w:val="24"/>
        </w:rPr>
        <w:t>. Ťahanovce, D</w:t>
      </w:r>
      <w:r w:rsidR="00C7472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rgovských hrdinov a Dž</w:t>
      </w:r>
      <w:r w:rsidR="00C74720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ngľa zo severnej hrany </w:t>
      </w:r>
      <w:r w:rsidR="00B67CE7">
        <w:rPr>
          <w:rFonts w:ascii="Times New Roman" w:hAnsi="Times New Roman" w:cs="Times New Roman"/>
          <w:sz w:val="24"/>
          <w:szCs w:val="24"/>
        </w:rPr>
        <w:t xml:space="preserve">cestnej koruny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odbočnej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vetvy z Ťahanoviec hranica prechádza krátkou odbočkou na hlavnú vetvu križovatky Dargovských hrdinov. Po jej severnej strane vedie približne 100 m východným smerom po kríženie s 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Monok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potokom. Po západnej strane priepustu hranica prechádza na južnú majetkovú hranicu križovatky, po ktorej sa napojí na západnú majetkovú hranicu </w:t>
      </w:r>
      <w:r w:rsidR="00C74720">
        <w:rPr>
          <w:rFonts w:ascii="Times New Roman" w:hAnsi="Times New Roman" w:cs="Times New Roman"/>
          <w:sz w:val="24"/>
          <w:szCs w:val="24"/>
        </w:rPr>
        <w:t>Prešov</w:t>
      </w:r>
      <w:r w:rsidR="00B67CE7">
        <w:rPr>
          <w:rFonts w:ascii="Times New Roman" w:hAnsi="Times New Roman" w:cs="Times New Roman"/>
          <w:sz w:val="24"/>
          <w:szCs w:val="24"/>
        </w:rPr>
        <w:t xml:space="preserve">skej cesty. Po tejto hranici vchádza do križovatky s Rampovou ulicou. Prechádza na južnú </w:t>
      </w:r>
      <w:r w:rsidR="00C74720">
        <w:rPr>
          <w:rFonts w:ascii="Times New Roman" w:hAnsi="Times New Roman" w:cs="Times New Roman"/>
          <w:sz w:val="24"/>
          <w:szCs w:val="24"/>
        </w:rPr>
        <w:t>stranu Rampov</w:t>
      </w:r>
      <w:r w:rsidR="00B67CE7">
        <w:rPr>
          <w:rFonts w:ascii="Times New Roman" w:hAnsi="Times New Roman" w:cs="Times New Roman"/>
          <w:sz w:val="24"/>
          <w:szCs w:val="24"/>
        </w:rPr>
        <w:t xml:space="preserve">ej </w:t>
      </w:r>
      <w:r w:rsidR="00C74720">
        <w:rPr>
          <w:rFonts w:ascii="Times New Roman" w:hAnsi="Times New Roman" w:cs="Times New Roman"/>
          <w:sz w:val="24"/>
          <w:szCs w:val="24"/>
        </w:rPr>
        <w:t>ulic</w:t>
      </w:r>
      <w:r w:rsidR="00CF41BF">
        <w:rPr>
          <w:rFonts w:ascii="Times New Roman" w:hAnsi="Times New Roman" w:cs="Times New Roman"/>
          <w:sz w:val="24"/>
          <w:szCs w:val="24"/>
        </w:rPr>
        <w:t>i, ktorou ved</w:t>
      </w:r>
      <w:r w:rsidR="00B67CE7">
        <w:rPr>
          <w:rFonts w:ascii="Times New Roman" w:hAnsi="Times New Roman" w:cs="Times New Roman"/>
          <w:sz w:val="24"/>
          <w:szCs w:val="24"/>
        </w:rPr>
        <w:t xml:space="preserve">ie až </w:t>
      </w:r>
      <w:r w:rsidR="00C74720">
        <w:rPr>
          <w:rFonts w:ascii="Times New Roman" w:hAnsi="Times New Roman" w:cs="Times New Roman"/>
          <w:sz w:val="24"/>
          <w:szCs w:val="24"/>
        </w:rPr>
        <w:t xml:space="preserve">po most na Hornáde. </w:t>
      </w:r>
      <w:r w:rsidR="00B67CE7">
        <w:rPr>
          <w:rFonts w:ascii="Times New Roman" w:hAnsi="Times New Roman" w:cs="Times New Roman"/>
          <w:sz w:val="24"/>
          <w:szCs w:val="24"/>
        </w:rPr>
        <w:t>Pokračuje severným smerom kat. hranicou po východnom brehu Hor</w:t>
      </w:r>
      <w:r w:rsidR="00CF41BF">
        <w:rPr>
          <w:rFonts w:ascii="Times New Roman" w:hAnsi="Times New Roman" w:cs="Times New Roman"/>
          <w:sz w:val="24"/>
          <w:szCs w:val="24"/>
        </w:rPr>
        <w:t>n</w:t>
      </w:r>
      <w:r w:rsidR="00B67CE7">
        <w:rPr>
          <w:rFonts w:ascii="Times New Roman" w:hAnsi="Times New Roman" w:cs="Times New Roman"/>
          <w:sz w:val="24"/>
          <w:szCs w:val="24"/>
        </w:rPr>
        <w:t>ádu cez železničný most cez Hornád a napája sa na severovýchodný roh mosta cez Hornád na Hlin</w:t>
      </w:r>
      <w:r w:rsidR="00CF41BF">
        <w:rPr>
          <w:rFonts w:ascii="Times New Roman" w:hAnsi="Times New Roman" w:cs="Times New Roman"/>
          <w:sz w:val="24"/>
          <w:szCs w:val="24"/>
        </w:rPr>
        <w:t>k</w:t>
      </w:r>
      <w:r w:rsidR="00B67CE7">
        <w:rPr>
          <w:rFonts w:ascii="Times New Roman" w:hAnsi="Times New Roman" w:cs="Times New Roman"/>
          <w:sz w:val="24"/>
          <w:szCs w:val="24"/>
        </w:rPr>
        <w:t>ovej ulici. Ďalej pokračuje po severnej strane cestnej koruny b</w:t>
      </w:r>
      <w:r w:rsidR="00CF41BF">
        <w:rPr>
          <w:rFonts w:ascii="Times New Roman" w:hAnsi="Times New Roman" w:cs="Times New Roman"/>
          <w:sz w:val="24"/>
          <w:szCs w:val="24"/>
        </w:rPr>
        <w:t>ý</w:t>
      </w:r>
      <w:r w:rsidR="00B67CE7">
        <w:rPr>
          <w:rFonts w:ascii="Times New Roman" w:hAnsi="Times New Roman" w:cs="Times New Roman"/>
          <w:sz w:val="24"/>
          <w:szCs w:val="24"/>
        </w:rPr>
        <w:t>va</w:t>
      </w:r>
      <w:r w:rsidR="00CF41BF">
        <w:rPr>
          <w:rFonts w:ascii="Times New Roman" w:hAnsi="Times New Roman" w:cs="Times New Roman"/>
          <w:sz w:val="24"/>
          <w:szCs w:val="24"/>
        </w:rPr>
        <w:t>l</w:t>
      </w:r>
      <w:r w:rsidR="00B67CE7">
        <w:rPr>
          <w:rFonts w:ascii="Times New Roman" w:hAnsi="Times New Roman" w:cs="Times New Roman"/>
          <w:sz w:val="24"/>
          <w:szCs w:val="24"/>
        </w:rPr>
        <w:t>ej Prešovskej cest</w:t>
      </w:r>
      <w:r w:rsidR="00CF41BF">
        <w:rPr>
          <w:rFonts w:ascii="Times New Roman" w:hAnsi="Times New Roman" w:cs="Times New Roman"/>
          <w:sz w:val="24"/>
          <w:szCs w:val="24"/>
        </w:rPr>
        <w:t>y</w:t>
      </w:r>
      <w:r w:rsidR="00B67CE7">
        <w:rPr>
          <w:rFonts w:ascii="Times New Roman" w:hAnsi="Times New Roman" w:cs="Times New Roman"/>
          <w:sz w:val="24"/>
          <w:szCs w:val="24"/>
        </w:rPr>
        <w:t xml:space="preserve"> totožnej s kat. hranicou po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trojchotár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Dž</w:t>
      </w:r>
      <w:r w:rsidR="00CF41BF">
        <w:rPr>
          <w:rFonts w:ascii="Times New Roman" w:hAnsi="Times New Roman" w:cs="Times New Roman"/>
          <w:sz w:val="24"/>
          <w:szCs w:val="24"/>
        </w:rPr>
        <w:t>u</w:t>
      </w:r>
      <w:r w:rsidR="00B67CE7">
        <w:rPr>
          <w:rFonts w:ascii="Times New Roman" w:hAnsi="Times New Roman" w:cs="Times New Roman"/>
          <w:sz w:val="24"/>
          <w:szCs w:val="24"/>
        </w:rPr>
        <w:t>ngle, sídliska Ťahanovce a sídliska Dargovských hrdinov,</w:t>
      </w:r>
      <w:r w:rsidR="00CF41BF">
        <w:rPr>
          <w:rFonts w:ascii="Times New Roman" w:hAnsi="Times New Roman" w:cs="Times New Roman"/>
          <w:sz w:val="24"/>
          <w:szCs w:val="24"/>
        </w:rPr>
        <w:t xml:space="preserve"> </w:t>
      </w:r>
      <w:r w:rsidR="00B67CE7">
        <w:rPr>
          <w:rFonts w:ascii="Times New Roman" w:hAnsi="Times New Roman" w:cs="Times New Roman"/>
          <w:sz w:val="24"/>
          <w:szCs w:val="24"/>
        </w:rPr>
        <w:t>kde sa hranica mestskej časti uzavrie.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052C" w:rsidRDefault="00CF41BF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</w:t>
      </w:r>
      <w:r w:rsidR="00D625CE">
        <w:rPr>
          <w:rFonts w:ascii="Times New Roman" w:hAnsi="Times New Roman" w:cs="Times New Roman"/>
          <w:sz w:val="24"/>
          <w:szCs w:val="24"/>
        </w:rPr>
        <w:t xml:space="preserve">á jedno katastrálne územie Brody. </w:t>
      </w:r>
    </w:p>
    <w:p w:rsidR="002076F5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má 784 obyvateľov.</w:t>
      </w:r>
    </w:p>
    <w:p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076F5" w:rsidRPr="004123FD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EF3269" w:rsidRDefault="00EF3269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2107C4" w:rsidRPr="004123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Rozpočet obce na rok 201</w:t>
      </w:r>
      <w:r w:rsidR="00E35EEA">
        <w:rPr>
          <w:rFonts w:ascii="Times New Roman" w:hAnsi="Times New Roman" w:cs="Times New Roman"/>
          <w:b/>
          <w:bCs/>
          <w:color w:val="000000"/>
          <w:sz w:val="24"/>
          <w:szCs w:val="24"/>
        </w:rPr>
        <w:t>5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 jeho plnenie </w:t>
      </w:r>
    </w:p>
    <w:p w:rsidR="002107C4" w:rsidRPr="004123FD" w:rsidRDefault="002107C4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Základným nástrojom finančného hospodárenia Mestskej časti Košice – Džungľa bol rozpočet mestskej časti na rok 201</w:t>
      </w:r>
      <w:r w:rsidR="00E35EEA">
        <w:rPr>
          <w:rFonts w:ascii="Times New Roman" w:hAnsi="Times New Roman" w:cs="Times New Roman"/>
          <w:color w:val="000000"/>
        </w:rPr>
        <w:t>5</w:t>
      </w:r>
      <w:r w:rsidRPr="004123FD">
        <w:rPr>
          <w:rFonts w:ascii="Times New Roman" w:hAnsi="Times New Roman" w:cs="Times New Roman"/>
          <w:color w:val="000000"/>
        </w:rPr>
        <w:t>.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Mestská časť v roku 201</w:t>
      </w:r>
      <w:r w:rsidR="00E35EEA">
        <w:rPr>
          <w:rFonts w:ascii="Times New Roman" w:hAnsi="Times New Roman" w:cs="Times New Roman"/>
          <w:color w:val="000000"/>
        </w:rPr>
        <w:t>5</w:t>
      </w:r>
      <w:r w:rsidRPr="004123FD">
        <w:rPr>
          <w:rFonts w:ascii="Times New Roman" w:hAnsi="Times New Roman" w:cs="Times New Roman"/>
          <w:color w:val="000000"/>
        </w:rPr>
        <w:t xml:space="preserve"> zostavila rozpočet podľa ustanovenia § 10 odsek 7) zákona č.583/2004 Z. z. o rozpočtových pravidlách územnej samosprávy a o zmene a doplnení niektorých zákonov v znení neskorších predpisov </w:t>
      </w:r>
      <w:r w:rsidR="009508B9">
        <w:rPr>
          <w:rFonts w:ascii="Times New Roman" w:hAnsi="Times New Roman" w:cs="Times New Roman"/>
          <w:color w:val="000000"/>
        </w:rPr>
        <w:t xml:space="preserve">bežný rozpočet ako vyrovnaný </w:t>
      </w:r>
      <w:r w:rsidRPr="004123FD">
        <w:rPr>
          <w:rFonts w:ascii="Times New Roman" w:hAnsi="Times New Roman" w:cs="Times New Roman"/>
          <w:color w:val="000000"/>
        </w:rPr>
        <w:t>s celkovými rozpočtovými zdrojmi 1</w:t>
      </w:r>
      <w:r w:rsidR="00E35EEA">
        <w:rPr>
          <w:rFonts w:ascii="Times New Roman" w:hAnsi="Times New Roman" w:cs="Times New Roman"/>
          <w:color w:val="000000"/>
        </w:rPr>
        <w:t>68</w:t>
      </w:r>
      <w:r w:rsidRPr="004123FD">
        <w:rPr>
          <w:rFonts w:ascii="Times New Roman" w:hAnsi="Times New Roman" w:cs="Times New Roman"/>
          <w:color w:val="000000"/>
        </w:rPr>
        <w:t xml:space="preserve"> </w:t>
      </w:r>
      <w:r w:rsidR="00E35EEA">
        <w:rPr>
          <w:rFonts w:ascii="Times New Roman" w:hAnsi="Times New Roman" w:cs="Times New Roman"/>
          <w:color w:val="000000"/>
        </w:rPr>
        <w:t>811</w:t>
      </w:r>
      <w:r w:rsidR="00237F17">
        <w:rPr>
          <w:rFonts w:ascii="Times New Roman" w:hAnsi="Times New Roman" w:cs="Times New Roman"/>
          <w:color w:val="000000"/>
        </w:rPr>
        <w:t>,- € a upravený  na celkov</w:t>
      </w:r>
      <w:r w:rsidR="009508B9">
        <w:rPr>
          <w:rFonts w:ascii="Times New Roman" w:hAnsi="Times New Roman" w:cs="Times New Roman"/>
          <w:color w:val="000000"/>
        </w:rPr>
        <w:t>ú</w:t>
      </w:r>
      <w:r w:rsidR="00237F17">
        <w:rPr>
          <w:rFonts w:ascii="Times New Roman" w:hAnsi="Times New Roman" w:cs="Times New Roman"/>
          <w:color w:val="000000"/>
        </w:rPr>
        <w:t xml:space="preserve"> </w:t>
      </w:r>
      <w:r w:rsidR="009508B9">
        <w:rPr>
          <w:rFonts w:ascii="Times New Roman" w:hAnsi="Times New Roman" w:cs="Times New Roman"/>
          <w:color w:val="000000"/>
        </w:rPr>
        <w:t>výšku príjmov a výdajov na</w:t>
      </w:r>
      <w:r w:rsidR="00237F17">
        <w:rPr>
          <w:rFonts w:ascii="Times New Roman" w:hAnsi="Times New Roman" w:cs="Times New Roman"/>
          <w:color w:val="000000"/>
        </w:rPr>
        <w:t xml:space="preserve"> 1</w:t>
      </w:r>
      <w:r w:rsidR="00E35EEA">
        <w:rPr>
          <w:rFonts w:ascii="Times New Roman" w:hAnsi="Times New Roman" w:cs="Times New Roman"/>
          <w:color w:val="000000"/>
        </w:rPr>
        <w:t>88</w:t>
      </w:r>
      <w:r w:rsidR="00237F17">
        <w:rPr>
          <w:rFonts w:ascii="Times New Roman" w:hAnsi="Times New Roman" w:cs="Times New Roman"/>
          <w:color w:val="000000"/>
        </w:rPr>
        <w:t> </w:t>
      </w:r>
      <w:r w:rsidR="00E35EEA">
        <w:rPr>
          <w:rFonts w:ascii="Times New Roman" w:hAnsi="Times New Roman" w:cs="Times New Roman"/>
          <w:color w:val="000000"/>
        </w:rPr>
        <w:t>81</w:t>
      </w:r>
      <w:r w:rsidR="00237F17">
        <w:rPr>
          <w:rFonts w:ascii="Times New Roman" w:hAnsi="Times New Roman" w:cs="Times New Roman"/>
          <w:color w:val="000000"/>
        </w:rPr>
        <w:t xml:space="preserve">1,- €. 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V súlade s § 10 ods. 3 zákona č. 583/2004 z. z. o rozpočtových pravidlách územnej samosprávy bol rozpočet</w:t>
      </w:r>
      <w:r w:rsidR="009508B9">
        <w:rPr>
          <w:rFonts w:ascii="Times New Roman" w:hAnsi="Times New Roman" w:cs="Times New Roman"/>
          <w:color w:val="000000"/>
        </w:rPr>
        <w:t xml:space="preserve"> MČ Košice - Džungľa na rok 201</w:t>
      </w:r>
      <w:r w:rsidR="00E35EEA">
        <w:rPr>
          <w:rFonts w:ascii="Times New Roman" w:hAnsi="Times New Roman" w:cs="Times New Roman"/>
          <w:color w:val="000000"/>
        </w:rPr>
        <w:t>5</w:t>
      </w:r>
      <w:r w:rsidRPr="004123FD">
        <w:rPr>
          <w:rFonts w:ascii="Times New Roman" w:hAnsi="Times New Roman" w:cs="Times New Roman"/>
          <w:color w:val="000000"/>
        </w:rPr>
        <w:t xml:space="preserve"> zostavený v členení na: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bežný rozpočet ( bežné príjmy a bežné výdavky)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kapitálový rozpočet (kapitálové príjmy a kapitálové výdavky)</w:t>
      </w:r>
    </w:p>
    <w:p w:rsidR="009C24A5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finančné operácie.</w:t>
      </w:r>
    </w:p>
    <w:p w:rsidR="008205B1" w:rsidRPr="004123FD" w:rsidRDefault="008205B1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 Rozpočet bol schválený miestnym zastupiteľstvom dňa </w:t>
      </w:r>
      <w:r w:rsidR="00E35EEA">
        <w:rPr>
          <w:rFonts w:ascii="Times New Roman" w:hAnsi="Times New Roman" w:cs="Times New Roman"/>
          <w:color w:val="000000"/>
        </w:rPr>
        <w:t>19</w:t>
      </w:r>
      <w:r w:rsidRPr="004123FD">
        <w:rPr>
          <w:rFonts w:ascii="Times New Roman" w:hAnsi="Times New Roman" w:cs="Times New Roman"/>
          <w:color w:val="000000"/>
        </w:rPr>
        <w:t>. 0</w:t>
      </w:r>
      <w:r w:rsidR="00E35EEA">
        <w:rPr>
          <w:rFonts w:ascii="Times New Roman" w:hAnsi="Times New Roman" w:cs="Times New Roman"/>
          <w:color w:val="000000"/>
        </w:rPr>
        <w:t>2</w:t>
      </w:r>
      <w:r w:rsidRPr="004123FD">
        <w:rPr>
          <w:rFonts w:ascii="Times New Roman" w:hAnsi="Times New Roman" w:cs="Times New Roman"/>
          <w:color w:val="000000"/>
        </w:rPr>
        <w:t>. 201</w:t>
      </w:r>
      <w:r w:rsidR="00E35EEA">
        <w:rPr>
          <w:rFonts w:ascii="Times New Roman" w:hAnsi="Times New Roman" w:cs="Times New Roman"/>
          <w:color w:val="000000"/>
        </w:rPr>
        <w:t>5</w:t>
      </w:r>
      <w:r w:rsidRPr="004123FD">
        <w:rPr>
          <w:rFonts w:ascii="Times New Roman" w:hAnsi="Times New Roman" w:cs="Times New Roman"/>
          <w:color w:val="000000"/>
        </w:rPr>
        <w:t xml:space="preserve"> uznesením č.</w:t>
      </w:r>
      <w:r w:rsidR="00E35EEA">
        <w:rPr>
          <w:rFonts w:ascii="Times New Roman" w:hAnsi="Times New Roman" w:cs="Times New Roman"/>
          <w:color w:val="000000"/>
        </w:rPr>
        <w:t>08</w:t>
      </w:r>
      <w:r w:rsidRPr="004123FD">
        <w:rPr>
          <w:rFonts w:ascii="Times New Roman" w:hAnsi="Times New Roman" w:cs="Times New Roman"/>
          <w:color w:val="000000"/>
        </w:rPr>
        <w:t>/201</w:t>
      </w:r>
      <w:r w:rsidR="00E35EEA">
        <w:rPr>
          <w:rFonts w:ascii="Times New Roman" w:hAnsi="Times New Roman" w:cs="Times New Roman"/>
          <w:color w:val="000000"/>
        </w:rPr>
        <w:t>5</w:t>
      </w:r>
      <w:r w:rsidR="00C31034">
        <w:rPr>
          <w:rFonts w:ascii="Times New Roman" w:hAnsi="Times New Roman" w:cs="Times New Roman"/>
          <w:color w:val="000000"/>
        </w:rPr>
        <w:t xml:space="preserve">, upravený uznesením č. </w:t>
      </w:r>
      <w:r w:rsidR="002D2212">
        <w:rPr>
          <w:rFonts w:ascii="Times New Roman" w:hAnsi="Times New Roman" w:cs="Times New Roman"/>
          <w:color w:val="000000"/>
        </w:rPr>
        <w:t>2</w:t>
      </w:r>
      <w:r w:rsidR="00266EB1">
        <w:rPr>
          <w:rFonts w:ascii="Times New Roman" w:hAnsi="Times New Roman" w:cs="Times New Roman"/>
          <w:color w:val="000000"/>
        </w:rPr>
        <w:t>0/201</w:t>
      </w:r>
      <w:r w:rsidR="002D2212">
        <w:rPr>
          <w:rFonts w:ascii="Times New Roman" w:hAnsi="Times New Roman" w:cs="Times New Roman"/>
          <w:color w:val="000000"/>
        </w:rPr>
        <w:t>5</w:t>
      </w:r>
      <w:r w:rsidRPr="004123FD">
        <w:rPr>
          <w:rFonts w:ascii="Times New Roman" w:hAnsi="Times New Roman" w:cs="Times New Roman"/>
          <w:color w:val="000000"/>
        </w:rPr>
        <w:t xml:space="preserve"> a</w:t>
      </w:r>
      <w:r w:rsidR="002D2212">
        <w:rPr>
          <w:rFonts w:ascii="Times New Roman" w:hAnsi="Times New Roman" w:cs="Times New Roman"/>
          <w:color w:val="000000"/>
        </w:rPr>
        <w:t> uznesením č. 28/2015. N</w:t>
      </w:r>
      <w:r w:rsidRPr="004123FD">
        <w:rPr>
          <w:rFonts w:ascii="Times New Roman" w:hAnsi="Times New Roman" w:cs="Times New Roman"/>
          <w:color w:val="000000"/>
        </w:rPr>
        <w:t>asledujúca tabuľka poskytuje prehľad jednotlivých zmien rozpočtu, ktoré boli počas roka schválené: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tbl>
      <w:tblPr>
        <w:tblW w:w="5840" w:type="dxa"/>
        <w:tblInd w:w="160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0"/>
        <w:gridCol w:w="1240"/>
        <w:gridCol w:w="1240"/>
        <w:gridCol w:w="980"/>
      </w:tblGrid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 xml:space="preserve">                            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Schválený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I.úprava</w:t>
            </w:r>
            <w:proofErr w:type="spellEnd"/>
            <w:proofErr w:type="gram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II.úprava</w:t>
            </w:r>
            <w:proofErr w:type="spellEnd"/>
            <w:proofErr w:type="gram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2D2212" w:rsidP="002D221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gramStart"/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19</w:t>
            </w:r>
            <w:r w:rsidR="009C24A5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9C24A5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5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2D2212" w:rsidP="002D221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gramStart"/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25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9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5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2D2212" w:rsidP="002D221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gramStart"/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17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12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5</w:t>
            </w:r>
            <w:proofErr w:type="gramEnd"/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2D221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uzn.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č.</w:t>
            </w:r>
            <w:r w:rsidR="002D221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08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2D2212" w:rsidP="002D221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uzn.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20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2D2212" w:rsidP="002D221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uzn.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.28</w:t>
            </w:r>
            <w:proofErr w:type="gramEnd"/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2D2212" w:rsidP="009508B9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168811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2D2212" w:rsidP="009508B9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178311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2D2212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188811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9C24A5" w:rsidRPr="004123FD" w:rsidRDefault="002D2212" w:rsidP="009508B9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168811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508B9" w:rsidP="002D221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</w:t>
            </w:r>
            <w:r w:rsidR="002D2212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78311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188811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:rsidR="009C24A5" w:rsidRPr="004123FD" w:rsidRDefault="002D2212" w:rsidP="009508B9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168811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2D2212" w:rsidP="009508B9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178311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2D2212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188811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2D2212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D2212" w:rsidRPr="004123FD" w:rsidRDefault="002D2212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D2212" w:rsidRPr="004123FD" w:rsidRDefault="002D2212" w:rsidP="00E93794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168811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E93794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178311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188811</w:t>
            </w:r>
          </w:p>
        </w:tc>
      </w:tr>
      <w:tr w:rsidR="002D2212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2D2212" w:rsidRPr="004123FD" w:rsidRDefault="002D2212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2D2212" w:rsidRPr="004123FD" w:rsidTr="002D6025">
        <w:trPr>
          <w:trHeight w:val="270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D2212" w:rsidRPr="004123FD" w:rsidRDefault="002D2212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2D2212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2D2212" w:rsidRPr="004123FD" w:rsidRDefault="002D2212" w:rsidP="006A25E3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 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:rsidR="002D2212" w:rsidRPr="004123FD" w:rsidRDefault="002D2212" w:rsidP="009508B9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168811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2D2212" w:rsidRPr="004123FD" w:rsidRDefault="002D2212" w:rsidP="009508B9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178311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188811</w:t>
            </w:r>
          </w:p>
        </w:tc>
      </w:tr>
    </w:tbl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4123FD">
        <w:rPr>
          <w:rFonts w:ascii="Times New Roman" w:hAnsi="Times New Roman" w:cs="Times New Roman"/>
          <w:color w:val="000000"/>
          <w:sz w:val="16"/>
          <w:szCs w:val="16"/>
        </w:rPr>
        <w:tab/>
      </w:r>
    </w:p>
    <w:p w:rsidR="002D6025" w:rsidRPr="004123FD" w:rsidRDefault="002D602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6A25E3" w:rsidRDefault="006A25E3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</w:t>
      </w:r>
    </w:p>
    <w:p w:rsidR="006B1506" w:rsidRDefault="006B1506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</w:p>
    <w:p w:rsidR="006B1506" w:rsidRDefault="006B1506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</w:p>
    <w:p w:rsidR="006B1506" w:rsidRDefault="006B1506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</w:p>
    <w:p w:rsidR="002D6025" w:rsidRPr="004123FD" w:rsidRDefault="002D6025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 w:rsidRPr="004123FD">
        <w:rPr>
          <w:rFonts w:ascii="Times New Roman" w:hAnsi="Times New Roman" w:cs="Times New Roman"/>
          <w:b/>
        </w:rPr>
        <w:t>Výsledok  hospodárenia za rok 201</w:t>
      </w:r>
      <w:r w:rsidR="000F1A47">
        <w:rPr>
          <w:rFonts w:ascii="Times New Roman" w:hAnsi="Times New Roman" w:cs="Times New Roman"/>
          <w:b/>
        </w:rPr>
        <w:t>5</w:t>
      </w:r>
      <w:r w:rsidRPr="004123FD">
        <w:rPr>
          <w:rFonts w:ascii="Times New Roman" w:hAnsi="Times New Roman" w:cs="Times New Roman"/>
          <w:b/>
        </w:rPr>
        <w:t xml:space="preserve"> je prebytok </w:t>
      </w:r>
      <w:r w:rsidR="000F1A47" w:rsidRPr="000F1A47">
        <w:rPr>
          <w:rFonts w:ascii="Times New Roman" w:hAnsi="Times New Roman" w:cs="Times New Roman"/>
          <w:b/>
          <w:iCs/>
        </w:rPr>
        <w:t>14 534,36 €.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príjmy rozpočtu mestskej časti sú  </w:t>
      </w:r>
      <w:r w:rsidR="000F1A47">
        <w:rPr>
          <w:rFonts w:ascii="Times New Roman" w:hAnsi="Times New Roman" w:cs="Times New Roman"/>
        </w:rPr>
        <w:t>208</w:t>
      </w:r>
      <w:r w:rsidR="00403102">
        <w:rPr>
          <w:rFonts w:ascii="Times New Roman" w:hAnsi="Times New Roman" w:cs="Times New Roman"/>
        </w:rPr>
        <w:t xml:space="preserve"> </w:t>
      </w:r>
      <w:r w:rsidR="000F1A47">
        <w:rPr>
          <w:rFonts w:ascii="Times New Roman" w:hAnsi="Times New Roman" w:cs="Times New Roman"/>
        </w:rPr>
        <w:t>910</w:t>
      </w:r>
      <w:r w:rsidR="00403102">
        <w:rPr>
          <w:rFonts w:ascii="Times New Roman" w:hAnsi="Times New Roman" w:cs="Times New Roman"/>
        </w:rPr>
        <w:t>,91</w:t>
      </w:r>
      <w:r w:rsidRPr="004123FD">
        <w:rPr>
          <w:rFonts w:ascii="Times New Roman" w:hAnsi="Times New Roman" w:cs="Times New Roman"/>
        </w:rPr>
        <w:t xml:space="preserve"> €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výdavky  </w:t>
      </w:r>
      <w:r w:rsidR="000F1A47">
        <w:rPr>
          <w:rFonts w:ascii="Times New Roman" w:hAnsi="Times New Roman" w:cs="Times New Roman"/>
        </w:rPr>
        <w:t>194</w:t>
      </w:r>
      <w:r w:rsidR="00403102">
        <w:rPr>
          <w:rFonts w:ascii="Times New Roman" w:hAnsi="Times New Roman" w:cs="Times New Roman"/>
        </w:rPr>
        <w:t xml:space="preserve"> </w:t>
      </w:r>
      <w:r w:rsidR="000F1A47">
        <w:rPr>
          <w:rFonts w:ascii="Times New Roman" w:hAnsi="Times New Roman" w:cs="Times New Roman"/>
        </w:rPr>
        <w:t>376</w:t>
      </w:r>
      <w:r w:rsidR="00403102">
        <w:rPr>
          <w:rFonts w:ascii="Times New Roman" w:hAnsi="Times New Roman" w:cs="Times New Roman"/>
        </w:rPr>
        <w:t>,55</w:t>
      </w:r>
      <w:r w:rsidRPr="004123FD">
        <w:rPr>
          <w:rFonts w:ascii="Times New Roman" w:hAnsi="Times New Roman" w:cs="Times New Roman"/>
        </w:rPr>
        <w:t xml:space="preserve"> €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najväčšou položkou v príjmovej časti je príjem z MMK - podiel. na dani z príjmov FO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účelové prostriedky z MMK</w:t>
      </w:r>
    </w:p>
    <w:p w:rsidR="002D6025" w:rsidRPr="004123FD" w:rsidRDefault="002D6025" w:rsidP="002D6025">
      <w:pPr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Rozpočtované príjmy za rok 201</w:t>
      </w:r>
      <w:r w:rsidR="000F1A47">
        <w:rPr>
          <w:rFonts w:ascii="Times New Roman" w:hAnsi="Times New Roman" w:cs="Times New Roman"/>
        </w:rPr>
        <w:t>5</w:t>
      </w:r>
      <w:r w:rsidRPr="004123FD">
        <w:rPr>
          <w:rFonts w:ascii="Times New Roman" w:hAnsi="Times New Roman" w:cs="Times New Roman"/>
        </w:rPr>
        <w:t xml:space="preserve"> boli splnené na </w:t>
      </w:r>
      <w:r w:rsidR="000F1A47">
        <w:rPr>
          <w:rFonts w:ascii="Times New Roman" w:hAnsi="Times New Roman" w:cs="Times New Roman"/>
        </w:rPr>
        <w:t>110,64</w:t>
      </w:r>
      <w:r w:rsidRPr="004123FD">
        <w:rPr>
          <w:rFonts w:ascii="Times New Roman" w:hAnsi="Times New Roman" w:cs="Times New Roman"/>
        </w:rPr>
        <w:t xml:space="preserve"> %.</w:t>
      </w:r>
    </w:p>
    <w:p w:rsidR="002D6025" w:rsidRPr="004123FD" w:rsidRDefault="002D6025" w:rsidP="00190BFE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  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Plnenie výdavkovej  časti za rok 201</w:t>
      </w:r>
      <w:r w:rsidR="000F1A47">
        <w:rPr>
          <w:rFonts w:ascii="Times New Roman" w:hAnsi="Times New Roman" w:cs="Times New Roman"/>
        </w:rPr>
        <w:t>5</w:t>
      </w:r>
      <w:r w:rsidRPr="004123FD">
        <w:rPr>
          <w:rFonts w:ascii="Times New Roman" w:hAnsi="Times New Roman" w:cs="Times New Roman"/>
        </w:rPr>
        <w:t xml:space="preserve"> je </w:t>
      </w:r>
      <w:r w:rsidR="000F1A47">
        <w:rPr>
          <w:rFonts w:ascii="Times New Roman" w:hAnsi="Times New Roman" w:cs="Times New Roman"/>
        </w:rPr>
        <w:t>102,94</w:t>
      </w:r>
      <w:r w:rsidRPr="004123FD">
        <w:rPr>
          <w:rFonts w:ascii="Times New Roman" w:hAnsi="Times New Roman" w:cs="Times New Roman"/>
        </w:rPr>
        <w:t xml:space="preserve"> %.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</w:p>
    <w:p w:rsidR="002D6025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Rozdiel medzi príjmami a výdavkami je prebytok </w:t>
      </w:r>
      <w:r w:rsidR="00190BFE">
        <w:rPr>
          <w:rFonts w:ascii="Times New Roman" w:hAnsi="Times New Roman" w:cs="Times New Roman"/>
        </w:rPr>
        <w:t>14 534,36</w:t>
      </w:r>
      <w:r w:rsidRPr="004123FD">
        <w:rPr>
          <w:rFonts w:ascii="Times New Roman" w:hAnsi="Times New Roman" w:cs="Times New Roman"/>
        </w:rPr>
        <w:t xml:space="preserve"> €  za rok 201</w:t>
      </w:r>
      <w:r w:rsidR="00190BFE">
        <w:rPr>
          <w:rFonts w:ascii="Times New Roman" w:hAnsi="Times New Roman" w:cs="Times New Roman"/>
        </w:rPr>
        <w:t>5</w:t>
      </w:r>
      <w:r w:rsidRPr="004123FD">
        <w:rPr>
          <w:rFonts w:ascii="Times New Roman" w:hAnsi="Times New Roman" w:cs="Times New Roman"/>
        </w:rPr>
        <w:t>.</w:t>
      </w:r>
    </w:p>
    <w:p w:rsidR="006A25E3" w:rsidRPr="004123FD" w:rsidRDefault="006A25E3" w:rsidP="006A25E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Mestská časť Košice – Džungľa v zmysle ustanovenia § 15 ods. 1 písm. c/ zákona o rozpočtových pravidlách vo výške </w:t>
      </w:r>
      <w:r w:rsidR="00190BFE">
        <w:rPr>
          <w:rFonts w:ascii="Times New Roman" w:hAnsi="Times New Roman" w:cs="Times New Roman"/>
        </w:rPr>
        <w:t>14 534</w:t>
      </w:r>
      <w:r>
        <w:rPr>
          <w:rFonts w:ascii="Times New Roman" w:hAnsi="Times New Roman" w:cs="Times New Roman"/>
        </w:rPr>
        <w:t>,</w:t>
      </w:r>
      <w:r w:rsidR="00190BFE">
        <w:rPr>
          <w:rFonts w:ascii="Times New Roman" w:hAnsi="Times New Roman" w:cs="Times New Roman"/>
        </w:rPr>
        <w:t>36</w:t>
      </w:r>
      <w:r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 prevedie do rezervného fondu.</w:t>
      </w:r>
    </w:p>
    <w:p w:rsidR="006A25E3" w:rsidRDefault="006A25E3" w:rsidP="002D6025">
      <w:pPr>
        <w:jc w:val="both"/>
        <w:rPr>
          <w:rFonts w:ascii="Times New Roman" w:hAnsi="Times New Roman" w:cs="Times New Roman"/>
        </w:rPr>
      </w:pPr>
    </w:p>
    <w:p w:rsidR="008205B1" w:rsidRDefault="008205B1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</w:p>
    <w:p w:rsidR="00251E22" w:rsidRPr="00166C6F" w:rsidRDefault="002D6025" w:rsidP="00166C6F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lastRenderedPageBreak/>
        <w:t>Jednotlivé príjmy a výdavky za rok 201</w:t>
      </w:r>
      <w:r w:rsidR="00190BFE">
        <w:rPr>
          <w:rFonts w:ascii="Times New Roman" w:hAnsi="Times New Roman" w:cs="Times New Roman"/>
        </w:rPr>
        <w:t>5</w:t>
      </w:r>
      <w:r w:rsidRPr="004123FD">
        <w:rPr>
          <w:rFonts w:ascii="Times New Roman" w:hAnsi="Times New Roman" w:cs="Times New Roman"/>
        </w:rPr>
        <w:t xml:space="preserve"> sú rozpísaná v prílohe, ktoré sú súčasťou rozboru hospodárenia Mestskej časti  Košice -  Džungľa. </w:t>
      </w:r>
    </w:p>
    <w:p w:rsidR="00251E22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:rsidR="00251E22" w:rsidRPr="00A7479F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:rsidR="002D6025" w:rsidRPr="00251E22" w:rsidRDefault="00A7479F" w:rsidP="00A7479F">
      <w:pPr>
        <w:rPr>
          <w:rFonts w:ascii="Times New Roman" w:hAnsi="Times New Roman" w:cs="Times New Roman"/>
          <w:b/>
          <w:sz w:val="24"/>
          <w:szCs w:val="24"/>
        </w:rPr>
      </w:pPr>
      <w:r w:rsidRPr="00251E22">
        <w:rPr>
          <w:rFonts w:ascii="Times New Roman" w:hAnsi="Times New Roman" w:cs="Times New Roman"/>
          <w:b/>
          <w:sz w:val="24"/>
          <w:szCs w:val="24"/>
        </w:rPr>
        <w:t>Disponibilné zdroje k 31.12.2015:</w:t>
      </w:r>
    </w:p>
    <w:p w:rsidR="00981BF0" w:rsidRDefault="00981BF0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Prima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banka Slovensko a.s. 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14 313,-- €</w:t>
      </w:r>
    </w:p>
    <w:p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účet:</w:t>
      </w:r>
      <w:r w:rsidR="00981BF0">
        <w:rPr>
          <w:rFonts w:ascii="Times New Roman" w:hAnsi="Times New Roman" w:cs="Times New Roman"/>
          <w:sz w:val="24"/>
          <w:szCs w:val="24"/>
        </w:rPr>
        <w:t xml:space="preserve"> Tatra banka a.s.                                         221,55 €</w:t>
      </w:r>
    </w:p>
    <w:p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Rezervný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39675,49 €</w:t>
      </w:r>
    </w:p>
    <w:p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Sociálny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398,61 €</w:t>
      </w:r>
    </w:p>
    <w:p w:rsidR="00084046" w:rsidRPr="00A7479F" w:rsidRDefault="00084046" w:rsidP="000840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1,31 €</w:t>
      </w:r>
    </w:p>
    <w:p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Spolu: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54 60</w:t>
      </w:r>
      <w:r w:rsidR="00434693">
        <w:rPr>
          <w:rFonts w:ascii="Times New Roman" w:hAnsi="Times New Roman" w:cs="Times New Roman"/>
          <w:sz w:val="24"/>
          <w:szCs w:val="24"/>
        </w:rPr>
        <w:t>9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434693">
        <w:rPr>
          <w:rFonts w:ascii="Times New Roman" w:hAnsi="Times New Roman" w:cs="Times New Roman"/>
          <w:sz w:val="24"/>
          <w:szCs w:val="24"/>
        </w:rPr>
        <w:t>96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Pr="00981BF0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Hospodárenie fondov mestskej časti: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7479F" w:rsidRDefault="00A7479F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Mestská časť vytvára rezervný fond podľa ustanovenia § 15 a 16 zákona č.583/2004 Z. z. o rozpočtových pravidlách územnej samosprávy a o zmene a doplnení niektorých zákonov v znení neskorších predpisov. O použití rezervného fondu rozhoduje miestne zastupiteľstvo.</w:t>
      </w:r>
    </w:p>
    <w:p w:rsidR="006B1506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1BF0" w:rsidRPr="006B1506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1506">
        <w:rPr>
          <w:rFonts w:ascii="Times New Roman" w:hAnsi="Times New Roman" w:cs="Times New Roman"/>
          <w:b/>
          <w:sz w:val="24"/>
          <w:szCs w:val="24"/>
        </w:rPr>
        <w:t>Rezervný 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6B1506" w:rsidRPr="00981BF0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479F" w:rsidRPr="00981BF0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01.01.2015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</w:t>
      </w:r>
      <w:r w:rsidR="00981BF0">
        <w:rPr>
          <w:rFonts w:ascii="Times New Roman" w:hAnsi="Times New Roman" w:cs="Times New Roman"/>
          <w:sz w:val="24"/>
          <w:szCs w:val="24"/>
        </w:rPr>
        <w:t xml:space="preserve">  </w:t>
      </w:r>
      <w:r w:rsidR="006C7C6E">
        <w:rPr>
          <w:rFonts w:ascii="Times New Roman" w:hAnsi="Times New Roman" w:cs="Times New Roman"/>
          <w:sz w:val="24"/>
          <w:szCs w:val="24"/>
        </w:rPr>
        <w:t>39467,50 €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                                   207,99 €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-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31.12.2015</w:t>
      </w:r>
      <w:r>
        <w:rPr>
          <w:rFonts w:ascii="Times New Roman" w:hAnsi="Times New Roman" w:cs="Times New Roman"/>
          <w:sz w:val="24"/>
          <w:szCs w:val="24"/>
        </w:rPr>
        <w:t xml:space="preserve">                  39 675,49 €</w:t>
      </w:r>
    </w:p>
    <w:p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Pr="006B1506" w:rsidRDefault="006B1506" w:rsidP="006B1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Sociálny </w:t>
      </w:r>
      <w:r w:rsidRPr="006B1506">
        <w:rPr>
          <w:rFonts w:ascii="Times New Roman" w:hAnsi="Times New Roman" w:cs="Times New Roman"/>
          <w:b/>
          <w:sz w:val="24"/>
          <w:szCs w:val="24"/>
        </w:rPr>
        <w:t>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01.01.2015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224,46 €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730,40 €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556,25 €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31.12.2015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7086A">
        <w:rPr>
          <w:rFonts w:ascii="Times New Roman" w:hAnsi="Times New Roman" w:cs="Times New Roman"/>
          <w:sz w:val="24"/>
          <w:szCs w:val="24"/>
        </w:rPr>
        <w:t xml:space="preserve">398,61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B2F34" w:rsidRPr="00A7479F" w:rsidRDefault="002206AE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9B2F34" w:rsidRPr="00A7479F">
          <w:pgSz w:w="11904" w:h="17335"/>
          <w:pgMar w:top="1135" w:right="277" w:bottom="644" w:left="893" w:header="708" w:footer="708" w:gutter="0"/>
          <w:cols w:space="708"/>
          <w:noEndnote/>
        </w:sectPr>
      </w:pPr>
      <w:r w:rsidRPr="002206AE">
        <w:rPr>
          <w:rFonts w:ascii="Times New Roman" w:hAnsi="Times New Roman" w:cs="Times New Roman"/>
          <w:sz w:val="24"/>
          <w:szCs w:val="24"/>
        </w:rPr>
        <w:t>Použitie: príspev</w:t>
      </w:r>
      <w:r w:rsidR="001748D0">
        <w:rPr>
          <w:rFonts w:ascii="Times New Roman" w:hAnsi="Times New Roman" w:cs="Times New Roman"/>
          <w:sz w:val="24"/>
          <w:szCs w:val="24"/>
        </w:rPr>
        <w:t>o</w:t>
      </w:r>
      <w:r w:rsidRPr="002206AE">
        <w:rPr>
          <w:rFonts w:ascii="Times New Roman" w:hAnsi="Times New Roman" w:cs="Times New Roman"/>
          <w:sz w:val="24"/>
          <w:szCs w:val="24"/>
        </w:rPr>
        <w:t>k na stravné lístky pre zamestnanc</w:t>
      </w:r>
      <w:r w:rsidR="001748D0">
        <w:rPr>
          <w:rFonts w:ascii="Times New Roman" w:hAnsi="Times New Roman" w:cs="Times New Roman"/>
          <w:sz w:val="24"/>
          <w:szCs w:val="24"/>
        </w:rPr>
        <w:t>ov</w:t>
      </w:r>
      <w:r w:rsidRPr="002206AE">
        <w:rPr>
          <w:rFonts w:ascii="Times New Roman" w:hAnsi="Times New Roman" w:cs="Times New Roman"/>
          <w:sz w:val="24"/>
          <w:szCs w:val="24"/>
        </w:rPr>
        <w:t xml:space="preserve"> –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E839A4">
        <w:rPr>
          <w:rFonts w:ascii="Times New Roman" w:hAnsi="Times New Roman" w:cs="Times New Roman"/>
          <w:sz w:val="24"/>
          <w:szCs w:val="24"/>
        </w:rPr>
        <w:t xml:space="preserve">  556,25</w:t>
      </w:r>
      <w:r w:rsidRPr="002206A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10702B" w:rsidRPr="004123FD" w:rsidRDefault="0010702B" w:rsidP="0025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10702B">
      <w:pPr>
        <w:overflowPunct w:val="0"/>
        <w:rPr>
          <w:rFonts w:ascii="Times New Roman" w:hAnsi="Times New Roman" w:cs="Times New Roman"/>
          <w:b/>
          <w:sz w:val="36"/>
          <w:szCs w:val="36"/>
        </w:rPr>
      </w:pPr>
      <w:r w:rsidRPr="004123FD">
        <w:rPr>
          <w:rFonts w:ascii="Times New Roman" w:hAnsi="Times New Roman" w:cs="Times New Roman"/>
          <w:b/>
          <w:sz w:val="36"/>
          <w:szCs w:val="36"/>
        </w:rPr>
        <w:t>Bilancia aktív a pasív k 31.12.201</w:t>
      </w:r>
      <w:r w:rsidR="00190BFE">
        <w:rPr>
          <w:rFonts w:ascii="Times New Roman" w:hAnsi="Times New Roman" w:cs="Times New Roman"/>
          <w:b/>
          <w:sz w:val="36"/>
          <w:szCs w:val="36"/>
        </w:rPr>
        <w:t>5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Aktíva, t.j. majetok spolu podľa účtovnej závierky k 31. 12. 201</w:t>
      </w:r>
      <w:r w:rsidR="00190BFE">
        <w:rPr>
          <w:rFonts w:ascii="Times New Roman" w:hAnsi="Times New Roman" w:cs="Times New Roman"/>
        </w:rPr>
        <w:t>5</w:t>
      </w:r>
      <w:r w:rsidRPr="004123FD">
        <w:rPr>
          <w:rFonts w:ascii="Times New Roman" w:hAnsi="Times New Roman" w:cs="Times New Roman"/>
        </w:rPr>
        <w:t xml:space="preserve"> predstavujú sumu </w:t>
      </w:r>
      <w:r w:rsidR="00403102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2</w:t>
      </w:r>
      <w:r w:rsidR="00403102">
        <w:rPr>
          <w:rFonts w:ascii="Times New Roman" w:hAnsi="Times New Roman" w:cs="Times New Roman"/>
        </w:rPr>
        <w:t>47 508</w:t>
      </w:r>
      <w:r w:rsidRPr="004123FD">
        <w:rPr>
          <w:rFonts w:ascii="Times New Roman" w:hAnsi="Times New Roman" w:cs="Times New Roman"/>
        </w:rPr>
        <w:t>,</w:t>
      </w:r>
      <w:r w:rsidR="00403102">
        <w:rPr>
          <w:rFonts w:ascii="Times New Roman" w:hAnsi="Times New Roman" w:cs="Times New Roman"/>
        </w:rPr>
        <w:t>28</w:t>
      </w:r>
      <w:r w:rsidRPr="004123FD">
        <w:rPr>
          <w:rFonts w:ascii="Times New Roman" w:hAnsi="Times New Roman" w:cs="Times New Roman"/>
        </w:rPr>
        <w:t xml:space="preserve"> €.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Pasíva, t.j. vlastné zdroje krytia a záväzky, podľa účtovnej závierky k 31. 12. 201</w:t>
      </w:r>
      <w:r w:rsidR="00403102">
        <w:rPr>
          <w:rFonts w:ascii="Times New Roman" w:hAnsi="Times New Roman" w:cs="Times New Roman"/>
        </w:rPr>
        <w:t>5</w:t>
      </w:r>
      <w:r w:rsidRPr="004123FD">
        <w:rPr>
          <w:rFonts w:ascii="Times New Roman" w:hAnsi="Times New Roman" w:cs="Times New Roman"/>
        </w:rPr>
        <w:t xml:space="preserve"> predstavujú sumu </w:t>
      </w:r>
      <w:r w:rsidR="00403102" w:rsidRPr="004123FD">
        <w:rPr>
          <w:rFonts w:ascii="Times New Roman" w:hAnsi="Times New Roman" w:cs="Times New Roman"/>
        </w:rPr>
        <w:t>2</w:t>
      </w:r>
      <w:r w:rsidR="00403102">
        <w:rPr>
          <w:rFonts w:ascii="Times New Roman" w:hAnsi="Times New Roman" w:cs="Times New Roman"/>
        </w:rPr>
        <w:t>47 508</w:t>
      </w:r>
      <w:r w:rsidR="00403102" w:rsidRPr="004123FD">
        <w:rPr>
          <w:rFonts w:ascii="Times New Roman" w:hAnsi="Times New Roman" w:cs="Times New Roman"/>
        </w:rPr>
        <w:t>,</w:t>
      </w:r>
      <w:r w:rsidR="00403102">
        <w:rPr>
          <w:rFonts w:ascii="Times New Roman" w:hAnsi="Times New Roman" w:cs="Times New Roman"/>
        </w:rPr>
        <w:t>28</w:t>
      </w:r>
      <w:r w:rsidR="00403102" w:rsidRPr="004123FD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€.</w:t>
      </w:r>
    </w:p>
    <w:tbl>
      <w:tblPr>
        <w:tblpPr w:leftFromText="141" w:rightFromText="141" w:vertAnchor="text" w:horzAnchor="margin" w:tblpXSpec="center" w:tblpY="1151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:rsidTr="008E1700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403102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PS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1.1.201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5</w:t>
            </w:r>
            <w:proofErr w:type="gram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DF717C" w:rsidP="00403102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KZ k </w:t>
            </w:r>
            <w:proofErr w:type="gramStart"/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31.12.201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5</w:t>
            </w:r>
            <w:proofErr w:type="gramEnd"/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Neobežný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1F08AD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12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755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,99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E12E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192 471,99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nehmotný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1F08AD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12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755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,99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E12E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192 471,99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F08AD" w:rsidP="00403102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615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12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403102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4 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806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E12E00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9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Zásoby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krátkodobé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1F08A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4</w:t>
            </w:r>
            <w:r>
              <w:rPr>
                <w:rFonts w:ascii="Times New Roman" w:hAnsi="Times New Roman" w:cs="Times New Roman"/>
                <w:lang w:val="cs-CZ" w:eastAsia="cs-CZ"/>
              </w:rPr>
              <w:t>6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37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E12E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26,23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účty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1F08A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40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 56</w:t>
            </w:r>
            <w:r>
              <w:rPr>
                <w:rFonts w:ascii="Times New Roman" w:hAnsi="Times New Roman" w:cs="Times New Roman"/>
                <w:lang w:val="cs-CZ" w:eastAsia="cs-CZ"/>
              </w:rPr>
              <w:t>8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75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403102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</w:t>
            </w:r>
            <w:r w:rsidR="00E12E00">
              <w:rPr>
                <w:rFonts w:ascii="Times New Roman" w:hAnsi="Times New Roman" w:cs="Times New Roman"/>
                <w:lang w:val="cs-CZ" w:eastAsia="cs-CZ"/>
              </w:rPr>
              <w:t>4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lang w:val="cs-CZ" w:eastAsia="cs-CZ"/>
              </w:rPr>
              <w:t>780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06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1F08AD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205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10DBD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205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1F08AD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53 576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E12E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247 508,28</w:t>
            </w:r>
          </w:p>
        </w:tc>
      </w:tr>
    </w:tbl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A K T Í V A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6A25E3" w:rsidRDefault="006A25E3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P A S Í V A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tbl>
      <w:tblPr>
        <w:tblpPr w:leftFromText="141" w:rightFromText="141" w:vertAnchor="text" w:horzAnchor="margin" w:tblpXSpec="center" w:tblpY="86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:rsidTr="008E170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012834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PS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1.1.201</w:t>
            </w:r>
            <w:r w:rsidR="00012834">
              <w:rPr>
                <w:rFonts w:ascii="Times New Roman" w:hAnsi="Times New Roman" w:cs="Times New Roman"/>
                <w:b/>
                <w:bCs/>
                <w:lang w:val="cs-CZ" w:eastAsia="cs-CZ"/>
              </w:rPr>
              <w:t>5</w:t>
            </w:r>
            <w:proofErr w:type="gram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012834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KZ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31.12.201</w:t>
            </w:r>
            <w:r w:rsidR="00012834">
              <w:rPr>
                <w:rFonts w:ascii="Times New Roman" w:hAnsi="Times New Roman" w:cs="Times New Roman"/>
                <w:b/>
                <w:bCs/>
                <w:lang w:val="cs-CZ" w:eastAsia="cs-CZ"/>
              </w:rPr>
              <w:t>5</w:t>
            </w:r>
            <w:proofErr w:type="gramEnd"/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012834" w:rsidP="004164E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5 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576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E35941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CD082C"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9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CD082C">
              <w:rPr>
                <w:rFonts w:ascii="Times New Roman" w:hAnsi="Times New Roman" w:cs="Times New Roman"/>
                <w:b/>
                <w:bCs/>
                <w:lang w:val="cs-CZ" w:eastAsia="cs-CZ"/>
              </w:rPr>
              <w:t>576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10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3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Fondy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účtovnej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jednotky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Výsledok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hospodárenia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012834" w:rsidP="004164E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lang w:val="cs-CZ" w:eastAsia="cs-CZ"/>
              </w:rPr>
              <w:t>35 576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54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E35941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2</w:t>
            </w:r>
            <w:r w:rsidR="00CD082C">
              <w:rPr>
                <w:rFonts w:ascii="Times New Roman" w:hAnsi="Times New Roman" w:cs="Times New Roman"/>
                <w:lang w:val="cs-CZ" w:eastAsia="cs-CZ"/>
              </w:rPr>
              <w:t>3</w:t>
            </w:r>
            <w:r w:rsidR="00E35941">
              <w:rPr>
                <w:rFonts w:ascii="Times New Roman" w:hAnsi="Times New Roman" w:cs="Times New Roman"/>
                <w:lang w:val="cs-CZ" w:eastAsia="cs-CZ"/>
              </w:rPr>
              <w:t>9</w:t>
            </w:r>
            <w:r w:rsidR="00CD082C">
              <w:rPr>
                <w:rFonts w:ascii="Times New Roman" w:hAnsi="Times New Roman" w:cs="Times New Roman"/>
                <w:lang w:val="cs-CZ" w:eastAsia="cs-CZ"/>
              </w:rPr>
              <w:t xml:space="preserve"> 576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E35941">
              <w:rPr>
                <w:rFonts w:ascii="Times New Roman" w:hAnsi="Times New Roman" w:cs="Times New Roman"/>
                <w:lang w:val="cs-CZ" w:eastAsia="cs-CZ"/>
              </w:rPr>
              <w:t>10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012834" w:rsidP="004164E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14 572,84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35941" w:rsidP="00CD082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</w:t>
            </w:r>
            <w:r w:rsidR="00DF0520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524,14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Rezervy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012834" w:rsidP="004164E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4</w:t>
            </w:r>
            <w:r>
              <w:rPr>
                <w:rFonts w:ascii="Times New Roman" w:hAnsi="Times New Roman" w:cs="Times New Roman"/>
                <w:lang w:val="cs-CZ" w:eastAsia="cs-CZ"/>
              </w:rPr>
              <w:t xml:space="preserve"> 573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88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35941" w:rsidP="00CD082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600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012834" w:rsidP="004164E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272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26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35941" w:rsidP="00CD082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419,56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Krátkodobé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012834" w:rsidP="004164E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9 726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70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35941" w:rsidP="00CD082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</w:t>
            </w:r>
            <w:r w:rsidR="00DF0520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504,58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Bankové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úvery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a výpomoci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012834" w:rsidP="004164E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C27906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426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35941" w:rsidP="00CD082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408,04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a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012834" w:rsidP="004164E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53 576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62603" w:rsidP="00CD082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247 508,28</w:t>
            </w:r>
          </w:p>
        </w:tc>
      </w:tr>
    </w:tbl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pStyle w:val="Nadpis2"/>
        <w:rPr>
          <w:i/>
        </w:rPr>
      </w:pPr>
    </w:p>
    <w:p w:rsidR="0010702B" w:rsidRPr="004123FD" w:rsidRDefault="0010702B" w:rsidP="0010702B">
      <w:pPr>
        <w:rPr>
          <w:rFonts w:ascii="Times New Roman" w:hAnsi="Times New Roman" w:cs="Times New Roman"/>
        </w:rPr>
      </w:pPr>
    </w:p>
    <w:p w:rsidR="0010702B" w:rsidRPr="004123FD" w:rsidRDefault="0010702B" w:rsidP="0010702B">
      <w:pPr>
        <w:rPr>
          <w:rFonts w:ascii="Times New Roman" w:hAnsi="Times New Roman" w:cs="Times New Roman"/>
          <w:b/>
          <w:sz w:val="32"/>
          <w:szCs w:val="32"/>
        </w:rPr>
      </w:pPr>
      <w:r w:rsidRPr="004123FD">
        <w:rPr>
          <w:rFonts w:ascii="Times New Roman" w:hAnsi="Times New Roman" w:cs="Times New Roman"/>
          <w:b/>
          <w:sz w:val="32"/>
          <w:szCs w:val="32"/>
        </w:rPr>
        <w:t>Prehľad o stave a vývoji dlhu Mestskej časti Košice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-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Džungľa</w:t>
      </w:r>
    </w:p>
    <w:p w:rsidR="0010702B" w:rsidRPr="004123FD" w:rsidRDefault="0010702B" w:rsidP="0010702B">
      <w:pPr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2E9558" wp14:editId="3A244928">
                <wp:simplePos x="0" y="0"/>
                <wp:positionH relativeFrom="column">
                  <wp:posOffset>1291590</wp:posOffset>
                </wp:positionH>
                <wp:positionV relativeFrom="paragraph">
                  <wp:posOffset>93345</wp:posOffset>
                </wp:positionV>
                <wp:extent cx="0" cy="0"/>
                <wp:effectExtent l="5715" t="7620" r="13335" b="11430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7pt,7.35pt" to="101.7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" strokeweight=".26mm"/>
            </w:pict>
          </mc:Fallback>
        </mc:AlternateContent>
      </w:r>
      <w:bookmarkStart w:id="1" w:name="_Toc263064079"/>
      <w:r w:rsidRPr="004123FD">
        <w:rPr>
          <w:rFonts w:ascii="Times New Roman" w:hAnsi="Times New Roman" w:cs="Times New Roman"/>
          <w:b/>
          <w:sz w:val="24"/>
          <w:szCs w:val="24"/>
        </w:rPr>
        <w:t>Prehľad o stave a vývo</w:t>
      </w:r>
      <w:r w:rsidR="00653B00">
        <w:rPr>
          <w:rFonts w:ascii="Times New Roman" w:hAnsi="Times New Roman" w:cs="Times New Roman"/>
          <w:b/>
          <w:sz w:val="24"/>
          <w:szCs w:val="24"/>
        </w:rPr>
        <w:t>ji dlhu voči bankám k 31.12.201</w:t>
      </w:r>
      <w:r w:rsidR="00880B4E">
        <w:rPr>
          <w:rFonts w:ascii="Times New Roman" w:hAnsi="Times New Roman" w:cs="Times New Roman"/>
          <w:b/>
          <w:sz w:val="24"/>
          <w:szCs w:val="24"/>
        </w:rPr>
        <w:t>5</w:t>
      </w:r>
      <w:r w:rsidR="00F82AA9" w:rsidRPr="004123FD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1"/>
    <w:p w:rsidR="0010702B" w:rsidRPr="004123FD" w:rsidRDefault="0010702B" w:rsidP="0010702B">
      <w:pPr>
        <w:jc w:val="both"/>
        <w:rPr>
          <w:rFonts w:ascii="Times New Roman" w:hAnsi="Times New Roman" w:cs="Times New Roman"/>
          <w:sz w:val="24"/>
          <w:szCs w:val="24"/>
          <w:lang w:val="cs-CZ"/>
        </w:rPr>
      </w:pP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Mestská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časť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v roku 201</w:t>
      </w:r>
      <w:r w:rsidR="00880B4E">
        <w:rPr>
          <w:rFonts w:ascii="Times New Roman" w:hAnsi="Times New Roman" w:cs="Times New Roman"/>
          <w:sz w:val="24"/>
          <w:szCs w:val="24"/>
          <w:lang w:val="cs-CZ"/>
        </w:rPr>
        <w:t>5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nečerpala a ani nesplácala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žiaden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úver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poskytnutý bankou. </w:t>
      </w:r>
    </w:p>
    <w:p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Finančné usporiadanie so štátnym rozpočtom </w:t>
      </w:r>
      <w:r w:rsidRPr="004123FD">
        <w:rPr>
          <w:rFonts w:ascii="Times New Roman" w:hAnsi="Times New Roman" w:cs="Times New Roman"/>
          <w:sz w:val="24"/>
          <w:szCs w:val="24"/>
        </w:rPr>
        <w:t>Mestskej časti boli poskytnuté v roku 201</w:t>
      </w:r>
      <w:r w:rsidR="00880B4E">
        <w:rPr>
          <w:rFonts w:ascii="Times New Roman" w:hAnsi="Times New Roman" w:cs="Times New Roman"/>
          <w:sz w:val="24"/>
          <w:szCs w:val="24"/>
        </w:rPr>
        <w:t>5</w:t>
      </w:r>
      <w:r w:rsidRPr="004123FD">
        <w:rPr>
          <w:rFonts w:ascii="Times New Roman" w:hAnsi="Times New Roman" w:cs="Times New Roman"/>
          <w:sz w:val="24"/>
          <w:szCs w:val="24"/>
        </w:rPr>
        <w:t xml:space="preserve"> len bežné transfery v rámci verejnej správy uvedené rozbore hospodárenia. Všetky boli do konca roka vyčerpané na stanovený účel.</w:t>
      </w:r>
    </w:p>
    <w:p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>Finančné usporiadanie s ostatnými právnickými a fyzickými osobami – podnikateľmi</w:t>
      </w:r>
    </w:p>
    <w:p w:rsidR="0010702B" w:rsidRPr="004123FD" w:rsidRDefault="0010702B" w:rsidP="00F82AA9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Mestská časť v roku 201</w:t>
      </w:r>
      <w:r w:rsidR="00880B4E">
        <w:rPr>
          <w:rFonts w:ascii="Times New Roman" w:hAnsi="Times New Roman" w:cs="Times New Roman"/>
          <w:sz w:val="24"/>
          <w:szCs w:val="24"/>
        </w:rPr>
        <w:t>5</w:t>
      </w:r>
      <w:r w:rsidRPr="004123FD">
        <w:rPr>
          <w:rFonts w:ascii="Times New Roman" w:hAnsi="Times New Roman" w:cs="Times New Roman"/>
          <w:sz w:val="24"/>
          <w:szCs w:val="24"/>
        </w:rPr>
        <w:t xml:space="preserve"> poskytla dotácie v súlade so schváleným VZN  o poskytovaní dotácií z rozpočtu mestskej časti.</w:t>
      </w:r>
      <w:r w:rsidR="00F82AA9" w:rsidRPr="004123FD">
        <w:rPr>
          <w:rFonts w:ascii="Times New Roman" w:hAnsi="Times New Roman" w:cs="Times New Roman"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K 31.12.201</w:t>
      </w:r>
      <w:r w:rsidR="00880B4E">
        <w:rPr>
          <w:rFonts w:ascii="Times New Roman" w:hAnsi="Times New Roman" w:cs="Times New Roman"/>
          <w:sz w:val="24"/>
          <w:szCs w:val="24"/>
        </w:rPr>
        <w:t>5</w:t>
      </w:r>
      <w:r w:rsidRPr="004123FD">
        <w:rPr>
          <w:rFonts w:ascii="Times New Roman" w:hAnsi="Times New Roman" w:cs="Times New Roman"/>
          <w:sz w:val="24"/>
          <w:szCs w:val="24"/>
        </w:rPr>
        <w:t xml:space="preserve"> boli všetky dotácie, ktoré boli poskytnuté, aj riadne a včas zúčtované s rozpočtom mestskej časti.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123F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6.2 Udalosti osobitného významu po skončení účtovného obdobia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Mestská časť Košice – Džungľa </w:t>
      </w:r>
      <w:r w:rsidRPr="004123FD">
        <w:rPr>
          <w:rFonts w:ascii="Times New Roman" w:hAnsi="Times New Roman" w:cs="Times New Roman"/>
          <w:sz w:val="23"/>
          <w:szCs w:val="23"/>
        </w:rPr>
        <w:t xml:space="preserve"> nezaznamenala žiadnu udalosť osobitného významu po skončení účtovného obdobia.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6A25E3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6A25E3" w:rsidRPr="004123FD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 </w:t>
      </w:r>
      <w:r>
        <w:rPr>
          <w:rFonts w:ascii="Times New Roman" w:hAnsi="Times New Roman" w:cs="Times New Roman"/>
          <w:sz w:val="23"/>
          <w:szCs w:val="23"/>
        </w:rPr>
        <w:t>Košiciach</w:t>
      </w:r>
      <w:r w:rsidRPr="004123FD">
        <w:rPr>
          <w:rFonts w:ascii="Times New Roman" w:hAnsi="Times New Roman" w:cs="Times New Roman"/>
          <w:sz w:val="23"/>
          <w:szCs w:val="23"/>
        </w:rPr>
        <w:t xml:space="preserve">, dňa </w:t>
      </w:r>
      <w:r>
        <w:rPr>
          <w:rFonts w:ascii="Times New Roman" w:hAnsi="Times New Roman" w:cs="Times New Roman"/>
          <w:sz w:val="23"/>
          <w:szCs w:val="23"/>
        </w:rPr>
        <w:t>2</w:t>
      </w:r>
      <w:r w:rsidR="004D3E96">
        <w:rPr>
          <w:rFonts w:ascii="Times New Roman" w:hAnsi="Times New Roman" w:cs="Times New Roman"/>
          <w:sz w:val="23"/>
          <w:szCs w:val="23"/>
        </w:rPr>
        <w:t>8</w:t>
      </w:r>
      <w:r w:rsidRPr="004123FD">
        <w:rPr>
          <w:rFonts w:ascii="Times New Roman" w:hAnsi="Times New Roman" w:cs="Times New Roman"/>
          <w:sz w:val="23"/>
          <w:szCs w:val="23"/>
        </w:rPr>
        <w:t xml:space="preserve">. </w:t>
      </w:r>
      <w:r w:rsidR="00BB5D97">
        <w:rPr>
          <w:rFonts w:ascii="Times New Roman" w:hAnsi="Times New Roman" w:cs="Times New Roman"/>
          <w:sz w:val="23"/>
          <w:szCs w:val="23"/>
        </w:rPr>
        <w:t>05</w:t>
      </w:r>
      <w:r>
        <w:rPr>
          <w:rFonts w:ascii="Times New Roman" w:hAnsi="Times New Roman" w:cs="Times New Roman"/>
          <w:sz w:val="23"/>
          <w:szCs w:val="23"/>
        </w:rPr>
        <w:t>.</w:t>
      </w:r>
      <w:r w:rsidRPr="004123FD">
        <w:rPr>
          <w:rFonts w:ascii="Times New Roman" w:hAnsi="Times New Roman" w:cs="Times New Roman"/>
          <w:sz w:val="23"/>
          <w:szCs w:val="23"/>
        </w:rPr>
        <w:t xml:space="preserve"> 201</w:t>
      </w:r>
      <w:r w:rsidR="000D55DB">
        <w:rPr>
          <w:rFonts w:ascii="Times New Roman" w:hAnsi="Times New Roman" w:cs="Times New Roman"/>
          <w:sz w:val="23"/>
          <w:szCs w:val="23"/>
        </w:rPr>
        <w:t>6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166C6F" w:rsidRDefault="00166C6F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Vypracoval: </w:t>
      </w:r>
      <w:r>
        <w:rPr>
          <w:rFonts w:ascii="Times New Roman" w:hAnsi="Times New Roman" w:cs="Times New Roman"/>
          <w:sz w:val="23"/>
          <w:szCs w:val="23"/>
        </w:rPr>
        <w:t xml:space="preserve">Eleonóra </w:t>
      </w:r>
      <w:proofErr w:type="spellStart"/>
      <w:r>
        <w:rPr>
          <w:rFonts w:ascii="Times New Roman" w:hAnsi="Times New Roman" w:cs="Times New Roman"/>
          <w:sz w:val="23"/>
          <w:szCs w:val="23"/>
        </w:rPr>
        <w:t>Kozmanová</w:t>
      </w:r>
      <w:proofErr w:type="spellEnd"/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>Schválil: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Mgr. Ing. Adriana Balogová</w:t>
      </w:r>
      <w:r w:rsidRPr="004123FD">
        <w:rPr>
          <w:rFonts w:ascii="Times New Roman" w:hAnsi="Times New Roman" w:cs="Times New Roman"/>
          <w:sz w:val="23"/>
          <w:szCs w:val="23"/>
        </w:rPr>
        <w:t>, starost</w:t>
      </w:r>
      <w:r>
        <w:rPr>
          <w:rFonts w:ascii="Times New Roman" w:hAnsi="Times New Roman" w:cs="Times New Roman"/>
          <w:sz w:val="23"/>
          <w:szCs w:val="23"/>
        </w:rPr>
        <w:t>k</w:t>
      </w:r>
      <w:r w:rsidRPr="004123FD">
        <w:rPr>
          <w:rFonts w:ascii="Times New Roman" w:hAnsi="Times New Roman" w:cs="Times New Roman"/>
          <w:sz w:val="23"/>
          <w:szCs w:val="23"/>
        </w:rPr>
        <w:t xml:space="preserve">a obce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 xml:space="preserve">Prílohy: </w:t>
      </w:r>
    </w:p>
    <w:p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Účtovná závierka: súvaha, výkaz ziskov a strát, poznámky </w:t>
      </w:r>
    </w:p>
    <w:p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>- Záverečný účet obce za rok 201</w:t>
      </w:r>
      <w:r w:rsidR="000D55DB">
        <w:rPr>
          <w:rFonts w:ascii="Times New Roman" w:hAnsi="Times New Roman" w:cs="Times New Roman"/>
          <w:sz w:val="23"/>
          <w:szCs w:val="23"/>
        </w:rPr>
        <w:t>5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Správa nezávislého audítora </w:t>
      </w:r>
    </w:p>
    <w:p w:rsidR="0010702B" w:rsidRPr="004123FD" w:rsidRDefault="0010702B" w:rsidP="0010702B">
      <w:pPr>
        <w:jc w:val="right"/>
        <w:rPr>
          <w:rFonts w:ascii="Times New Roman" w:hAnsi="Times New Roman" w:cs="Times New Roman"/>
        </w:rPr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Pr="002D6025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sectPr w:rsidR="0010702B" w:rsidRPr="002D6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944D6B"/>
    <w:multiLevelType w:val="singleLevel"/>
    <w:tmpl w:val="8070CFFC"/>
    <w:lvl w:ilvl="0">
      <w:numFmt w:val="bullet"/>
      <w:lvlText w:val="-"/>
      <w:lvlJc w:val="left"/>
      <w:pPr>
        <w:tabs>
          <w:tab w:val="num" w:pos="1005"/>
        </w:tabs>
        <w:ind w:left="1005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0F5"/>
    <w:rsid w:val="00012834"/>
    <w:rsid w:val="00020CE7"/>
    <w:rsid w:val="00084046"/>
    <w:rsid w:val="000B4CD4"/>
    <w:rsid w:val="000D55DB"/>
    <w:rsid w:val="000F1A47"/>
    <w:rsid w:val="0010702B"/>
    <w:rsid w:val="00166C6F"/>
    <w:rsid w:val="001748D0"/>
    <w:rsid w:val="00190BFE"/>
    <w:rsid w:val="001F08AD"/>
    <w:rsid w:val="002076F5"/>
    <w:rsid w:val="002107C4"/>
    <w:rsid w:val="002206AE"/>
    <w:rsid w:val="00237F17"/>
    <w:rsid w:val="00251E22"/>
    <w:rsid w:val="00266EB1"/>
    <w:rsid w:val="002B350B"/>
    <w:rsid w:val="002C38AE"/>
    <w:rsid w:val="002D2212"/>
    <w:rsid w:val="002D6025"/>
    <w:rsid w:val="0034052C"/>
    <w:rsid w:val="00350780"/>
    <w:rsid w:val="00401F7E"/>
    <w:rsid w:val="00403102"/>
    <w:rsid w:val="00410DBD"/>
    <w:rsid w:val="004123FD"/>
    <w:rsid w:val="004164E6"/>
    <w:rsid w:val="0042516F"/>
    <w:rsid w:val="00434693"/>
    <w:rsid w:val="0045454A"/>
    <w:rsid w:val="004D3E96"/>
    <w:rsid w:val="005954A9"/>
    <w:rsid w:val="00626B06"/>
    <w:rsid w:val="00653B00"/>
    <w:rsid w:val="0067086A"/>
    <w:rsid w:val="00695EAE"/>
    <w:rsid w:val="006A25E3"/>
    <w:rsid w:val="006B1506"/>
    <w:rsid w:val="006B19BD"/>
    <w:rsid w:val="006B7A6E"/>
    <w:rsid w:val="006C7C6E"/>
    <w:rsid w:val="00704FAE"/>
    <w:rsid w:val="00721AA2"/>
    <w:rsid w:val="0074156F"/>
    <w:rsid w:val="0079547C"/>
    <w:rsid w:val="008205B1"/>
    <w:rsid w:val="00880B4E"/>
    <w:rsid w:val="009508B9"/>
    <w:rsid w:val="00960DC7"/>
    <w:rsid w:val="00971D53"/>
    <w:rsid w:val="00981BF0"/>
    <w:rsid w:val="009B2F34"/>
    <w:rsid w:val="009C24A5"/>
    <w:rsid w:val="00A030FA"/>
    <w:rsid w:val="00A7479F"/>
    <w:rsid w:val="00B67CE7"/>
    <w:rsid w:val="00BB5D97"/>
    <w:rsid w:val="00C27906"/>
    <w:rsid w:val="00C31034"/>
    <w:rsid w:val="00C74720"/>
    <w:rsid w:val="00CD082C"/>
    <w:rsid w:val="00CF41BF"/>
    <w:rsid w:val="00D625CE"/>
    <w:rsid w:val="00D62603"/>
    <w:rsid w:val="00DF0520"/>
    <w:rsid w:val="00DF5CC3"/>
    <w:rsid w:val="00DF717C"/>
    <w:rsid w:val="00E12E00"/>
    <w:rsid w:val="00E35941"/>
    <w:rsid w:val="00E35EEA"/>
    <w:rsid w:val="00E839A4"/>
    <w:rsid w:val="00EB264B"/>
    <w:rsid w:val="00EC6F66"/>
    <w:rsid w:val="00EF3269"/>
    <w:rsid w:val="00EF5158"/>
    <w:rsid w:val="00F82AA9"/>
    <w:rsid w:val="00F84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10</Pages>
  <Words>1489</Words>
  <Characters>8492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Ela</dc:creator>
  <cp:lastModifiedBy>Ela</cp:lastModifiedBy>
  <cp:revision>55</cp:revision>
  <cp:lastPrinted>2015-06-24T16:01:00Z</cp:lastPrinted>
  <dcterms:created xsi:type="dcterms:W3CDTF">2015-06-24T16:18:00Z</dcterms:created>
  <dcterms:modified xsi:type="dcterms:W3CDTF">2016-12-21T17:19:00Z</dcterms:modified>
</cp:coreProperties>
</file>