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855" w:rsidRPr="005B28CB" w:rsidRDefault="005B28CB" w:rsidP="005B28CB">
      <w:pPr>
        <w:pBdr>
          <w:bottom w:val="single" w:sz="12" w:space="1" w:color="auto"/>
        </w:pBdr>
        <w:spacing w:after="0"/>
        <w:rPr>
          <w:sz w:val="34"/>
          <w:szCs w:val="34"/>
        </w:rPr>
      </w:pPr>
      <w:r>
        <w:rPr>
          <w:sz w:val="34"/>
          <w:szCs w:val="34"/>
        </w:rPr>
        <w:t xml:space="preserve"> </w:t>
      </w:r>
      <w:r w:rsidRPr="005B28CB">
        <w:rPr>
          <w:sz w:val="34"/>
          <w:szCs w:val="34"/>
        </w:rPr>
        <w:t>TATRA-AGROLEV, s.r.o.,</w:t>
      </w:r>
      <w:r>
        <w:rPr>
          <w:sz w:val="34"/>
          <w:szCs w:val="34"/>
        </w:rPr>
        <w:t xml:space="preserve"> </w:t>
      </w:r>
      <w:r w:rsidRPr="005B28CB">
        <w:rPr>
          <w:sz w:val="34"/>
          <w:szCs w:val="34"/>
        </w:rPr>
        <w:t xml:space="preserve"> </w:t>
      </w:r>
      <w:r w:rsidR="005F3707">
        <w:rPr>
          <w:sz w:val="34"/>
          <w:szCs w:val="34"/>
        </w:rPr>
        <w:t>Okružná 787/18, 058 01  Poprad</w:t>
      </w: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  <w:rPr>
          <w:b/>
          <w:sz w:val="36"/>
          <w:szCs w:val="36"/>
        </w:rPr>
      </w:pPr>
      <w:r>
        <w:t xml:space="preserve">                                             </w:t>
      </w:r>
      <w:r w:rsidRPr="005B28CB">
        <w:rPr>
          <w:b/>
          <w:sz w:val="36"/>
          <w:szCs w:val="36"/>
        </w:rPr>
        <w:t xml:space="preserve">V Ý R O Č N Á </w:t>
      </w:r>
      <w:r>
        <w:rPr>
          <w:b/>
          <w:sz w:val="36"/>
          <w:szCs w:val="36"/>
        </w:rPr>
        <w:t xml:space="preserve"> </w:t>
      </w:r>
      <w:r w:rsidRPr="005B28CB">
        <w:rPr>
          <w:b/>
          <w:sz w:val="36"/>
          <w:szCs w:val="36"/>
        </w:rPr>
        <w:t xml:space="preserve"> S P R Á V</w:t>
      </w:r>
      <w:r>
        <w:rPr>
          <w:b/>
          <w:sz w:val="36"/>
          <w:szCs w:val="36"/>
        </w:rPr>
        <w:t> </w:t>
      </w:r>
      <w:r w:rsidRPr="005B28CB">
        <w:rPr>
          <w:b/>
          <w:sz w:val="36"/>
          <w:szCs w:val="36"/>
        </w:rPr>
        <w:t>A</w:t>
      </w:r>
    </w:p>
    <w:p w:rsidR="005B28CB" w:rsidRDefault="005B28CB" w:rsidP="005B28CB">
      <w:pPr>
        <w:spacing w:after="0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o výsledkoch hospodárenia a finančnej situácii</w:t>
      </w:r>
    </w:p>
    <w:p w:rsidR="005B28CB" w:rsidRDefault="005B28CB" w:rsidP="005B28CB">
      <w:pPr>
        <w:spacing w:after="0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obchodnej spoločnosti za rok 201</w:t>
      </w:r>
      <w:r w:rsidR="003263E4">
        <w:rPr>
          <w:b/>
          <w:sz w:val="36"/>
          <w:szCs w:val="36"/>
        </w:rPr>
        <w:t>5</w:t>
      </w: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Pr="005B28CB" w:rsidRDefault="005B28CB" w:rsidP="005B28CB">
      <w:pPr>
        <w:spacing w:after="0"/>
        <w:rPr>
          <w:sz w:val="28"/>
          <w:szCs w:val="28"/>
        </w:rPr>
      </w:pPr>
      <w:r w:rsidRPr="005B28CB">
        <w:rPr>
          <w:sz w:val="28"/>
          <w:szCs w:val="28"/>
        </w:rPr>
        <w:t xml:space="preserve">                                                                         Predkladá: Ing. Peter Kováč</w:t>
      </w:r>
    </w:p>
    <w:p w:rsidR="005B28CB" w:rsidRPr="005B28CB" w:rsidRDefault="005B28CB" w:rsidP="005B28CB">
      <w:pPr>
        <w:spacing w:after="0"/>
        <w:rPr>
          <w:sz w:val="28"/>
          <w:szCs w:val="28"/>
        </w:rPr>
      </w:pPr>
      <w:r w:rsidRPr="005B28CB">
        <w:rPr>
          <w:sz w:val="28"/>
          <w:szCs w:val="28"/>
        </w:rPr>
        <w:t xml:space="preserve">                                                                                              konateľ      </w:t>
      </w:r>
    </w:p>
    <w:p w:rsidR="005B28CB" w:rsidRPr="005B28CB" w:rsidRDefault="005B28CB" w:rsidP="005B28CB">
      <w:pPr>
        <w:spacing w:after="0"/>
        <w:rPr>
          <w:sz w:val="28"/>
          <w:szCs w:val="28"/>
        </w:rPr>
      </w:pPr>
    </w:p>
    <w:p w:rsidR="005B28CB" w:rsidRDefault="005B28CB" w:rsidP="005B28CB">
      <w:pPr>
        <w:spacing w:after="0"/>
        <w:rPr>
          <w:sz w:val="28"/>
          <w:szCs w:val="28"/>
        </w:rPr>
      </w:pPr>
    </w:p>
    <w:p w:rsidR="005B28CB" w:rsidRPr="005B28CB" w:rsidRDefault="005B28CB" w:rsidP="005B28CB">
      <w:pPr>
        <w:spacing w:after="0"/>
        <w:rPr>
          <w:sz w:val="28"/>
          <w:szCs w:val="28"/>
        </w:rPr>
      </w:pPr>
    </w:p>
    <w:p w:rsidR="005B28CB" w:rsidRPr="005B28CB" w:rsidRDefault="005B28CB" w:rsidP="005B28CB">
      <w:pPr>
        <w:spacing w:after="0"/>
        <w:rPr>
          <w:sz w:val="28"/>
          <w:szCs w:val="28"/>
        </w:rPr>
      </w:pPr>
      <w:r w:rsidRPr="005B28CB">
        <w:rPr>
          <w:sz w:val="28"/>
          <w:szCs w:val="28"/>
        </w:rPr>
        <w:t xml:space="preserve">v Levoči, </w:t>
      </w:r>
      <w:r w:rsidR="003263E4">
        <w:rPr>
          <w:sz w:val="28"/>
          <w:szCs w:val="28"/>
        </w:rPr>
        <w:t>jún</w:t>
      </w:r>
      <w:r w:rsidRPr="005B28CB">
        <w:rPr>
          <w:sz w:val="28"/>
          <w:szCs w:val="28"/>
        </w:rPr>
        <w:t xml:space="preserve"> 201</w:t>
      </w:r>
      <w:r w:rsidR="003263E4">
        <w:rPr>
          <w:sz w:val="28"/>
          <w:szCs w:val="28"/>
        </w:rPr>
        <w:t>6</w:t>
      </w:r>
    </w:p>
    <w:p w:rsidR="005B28CB" w:rsidRPr="005B28CB" w:rsidRDefault="005B28CB" w:rsidP="005B28CB">
      <w:pPr>
        <w:spacing w:after="0"/>
        <w:rPr>
          <w:sz w:val="28"/>
          <w:szCs w:val="28"/>
        </w:rPr>
      </w:pPr>
      <w:r w:rsidRPr="005B28CB">
        <w:rPr>
          <w:sz w:val="28"/>
          <w:szCs w:val="28"/>
        </w:rPr>
        <w:t xml:space="preserve">Spracoval: Ing. Mária </w:t>
      </w:r>
      <w:proofErr w:type="spellStart"/>
      <w:r w:rsidRPr="005B28CB">
        <w:rPr>
          <w:sz w:val="28"/>
          <w:szCs w:val="28"/>
        </w:rPr>
        <w:t>Varkondová</w:t>
      </w:r>
      <w:proofErr w:type="spellEnd"/>
    </w:p>
    <w:p w:rsidR="005B28CB" w:rsidRDefault="002737ED" w:rsidP="005F3707">
      <w:pPr>
        <w:pBdr>
          <w:bottom w:val="single" w:sz="12" w:space="1" w:color="auto"/>
        </w:pBdr>
        <w:spacing w:after="0"/>
        <w:rPr>
          <w:b/>
          <w:sz w:val="28"/>
          <w:szCs w:val="28"/>
        </w:rPr>
      </w:pPr>
      <w:r w:rsidRPr="005B28CB">
        <w:rPr>
          <w:sz w:val="34"/>
          <w:szCs w:val="34"/>
        </w:rPr>
        <w:lastRenderedPageBreak/>
        <w:t>TATRA-AGROLEV, s.r.o.,</w:t>
      </w:r>
      <w:r>
        <w:rPr>
          <w:sz w:val="34"/>
          <w:szCs w:val="34"/>
        </w:rPr>
        <w:t xml:space="preserve"> </w:t>
      </w:r>
      <w:r w:rsidRPr="005B28CB">
        <w:rPr>
          <w:sz w:val="34"/>
          <w:szCs w:val="34"/>
        </w:rPr>
        <w:t xml:space="preserve"> </w:t>
      </w:r>
      <w:r w:rsidR="005F3707">
        <w:rPr>
          <w:sz w:val="34"/>
          <w:szCs w:val="34"/>
        </w:rPr>
        <w:t>Okružná 787/18, 058 01  Poprad</w:t>
      </w:r>
    </w:p>
    <w:p w:rsidR="002737ED" w:rsidRDefault="002737ED" w:rsidP="00630F7E">
      <w:pPr>
        <w:ind w:right="-283"/>
        <w:rPr>
          <w:b/>
          <w:sz w:val="28"/>
          <w:szCs w:val="28"/>
        </w:rPr>
      </w:pPr>
    </w:p>
    <w:p w:rsidR="002737ED" w:rsidRDefault="002737ED" w:rsidP="00630F7E">
      <w:pPr>
        <w:ind w:right="-283"/>
        <w:rPr>
          <w:b/>
          <w:sz w:val="28"/>
          <w:szCs w:val="28"/>
        </w:rPr>
      </w:pPr>
    </w:p>
    <w:p w:rsidR="005F3707" w:rsidRDefault="005F3707" w:rsidP="00630F7E">
      <w:pPr>
        <w:ind w:right="-283"/>
        <w:rPr>
          <w:b/>
          <w:sz w:val="28"/>
          <w:szCs w:val="28"/>
        </w:rPr>
      </w:pPr>
    </w:p>
    <w:p w:rsidR="002737ED" w:rsidRDefault="002737ED" w:rsidP="00630F7E">
      <w:pPr>
        <w:ind w:right="-283"/>
        <w:rPr>
          <w:b/>
          <w:sz w:val="28"/>
          <w:szCs w:val="28"/>
        </w:rPr>
      </w:pPr>
    </w:p>
    <w:p w:rsidR="002737ED" w:rsidRDefault="002737ED" w:rsidP="00630F7E">
      <w:pPr>
        <w:spacing w:after="0"/>
        <w:ind w:right="-283"/>
        <w:rPr>
          <w:b/>
          <w:sz w:val="36"/>
          <w:szCs w:val="36"/>
        </w:rPr>
      </w:pPr>
      <w:r>
        <w:t xml:space="preserve">                                             </w:t>
      </w:r>
      <w:r w:rsidRPr="005B28CB">
        <w:rPr>
          <w:b/>
          <w:sz w:val="36"/>
          <w:szCs w:val="36"/>
        </w:rPr>
        <w:t xml:space="preserve">V Ý R O Č N Á </w:t>
      </w:r>
      <w:r>
        <w:rPr>
          <w:b/>
          <w:sz w:val="36"/>
          <w:szCs w:val="36"/>
        </w:rPr>
        <w:t xml:space="preserve"> </w:t>
      </w:r>
      <w:r w:rsidRPr="005B28CB">
        <w:rPr>
          <w:b/>
          <w:sz w:val="36"/>
          <w:szCs w:val="36"/>
        </w:rPr>
        <w:t xml:space="preserve"> S P R Á V</w:t>
      </w:r>
      <w:r>
        <w:rPr>
          <w:b/>
          <w:sz w:val="36"/>
          <w:szCs w:val="36"/>
        </w:rPr>
        <w:t> </w:t>
      </w:r>
      <w:r w:rsidRPr="005B28CB">
        <w:rPr>
          <w:b/>
          <w:sz w:val="36"/>
          <w:szCs w:val="36"/>
        </w:rPr>
        <w:t>A</w:t>
      </w:r>
    </w:p>
    <w:p w:rsidR="002737ED" w:rsidRDefault="002737ED" w:rsidP="00630F7E">
      <w:pPr>
        <w:spacing w:after="0"/>
        <w:ind w:right="-283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o výsledkoch hospodárenia a finančnej situácii</w:t>
      </w:r>
    </w:p>
    <w:p w:rsidR="002737ED" w:rsidRDefault="002737ED" w:rsidP="00630F7E">
      <w:pPr>
        <w:spacing w:after="0"/>
        <w:ind w:right="-283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obchodnej spoločnosti za rok 201</w:t>
      </w:r>
      <w:r w:rsidR="003263E4">
        <w:rPr>
          <w:b/>
          <w:sz w:val="36"/>
          <w:szCs w:val="36"/>
        </w:rPr>
        <w:t>5</w:t>
      </w:r>
    </w:p>
    <w:p w:rsidR="002737ED" w:rsidRDefault="002737ED" w:rsidP="00630F7E">
      <w:pPr>
        <w:spacing w:after="0"/>
        <w:ind w:right="-283"/>
        <w:rPr>
          <w:b/>
          <w:sz w:val="36"/>
          <w:szCs w:val="36"/>
        </w:rPr>
      </w:pPr>
    </w:p>
    <w:p w:rsidR="002737ED" w:rsidRPr="00355D25" w:rsidRDefault="002737ED" w:rsidP="00630F7E">
      <w:pPr>
        <w:spacing w:after="0"/>
        <w:ind w:right="-283"/>
        <w:jc w:val="both"/>
        <w:rPr>
          <w:sz w:val="24"/>
          <w:szCs w:val="24"/>
        </w:rPr>
      </w:pPr>
      <w:r>
        <w:rPr>
          <w:b/>
          <w:sz w:val="36"/>
          <w:szCs w:val="36"/>
        </w:rPr>
        <w:tab/>
      </w:r>
      <w:r w:rsidRPr="00355D25">
        <w:rPr>
          <w:sz w:val="24"/>
          <w:szCs w:val="24"/>
        </w:rPr>
        <w:t>Obchodná spoločnosť TATRA-AGROLEV, s.r.o. bola založená spoločenskou zmluvou z 30.05.1996 a zapísaná v obchodnom registri 28.06.1996.</w:t>
      </w:r>
    </w:p>
    <w:p w:rsidR="002737ED" w:rsidRPr="00355D25" w:rsidRDefault="002737ED" w:rsidP="00630F7E">
      <w:pPr>
        <w:spacing w:after="0"/>
        <w:ind w:right="-283"/>
        <w:jc w:val="both"/>
        <w:rPr>
          <w:sz w:val="24"/>
          <w:szCs w:val="24"/>
        </w:rPr>
      </w:pPr>
    </w:p>
    <w:p w:rsidR="002737ED" w:rsidRPr="00355D25" w:rsidRDefault="002737ED" w:rsidP="00630F7E">
      <w:pPr>
        <w:spacing w:after="0"/>
        <w:ind w:right="-283"/>
        <w:jc w:val="both"/>
        <w:rPr>
          <w:sz w:val="24"/>
          <w:szCs w:val="24"/>
        </w:rPr>
      </w:pPr>
      <w:r w:rsidRPr="00355D25">
        <w:rPr>
          <w:sz w:val="24"/>
          <w:szCs w:val="24"/>
        </w:rPr>
        <w:tab/>
        <w:t>Na základe rozhodnutie Ministerstva pôdohospodárstva SR, Štátny</w:t>
      </w:r>
      <w:r w:rsidR="00630F7E" w:rsidRPr="00355D25">
        <w:rPr>
          <w:sz w:val="24"/>
          <w:szCs w:val="24"/>
        </w:rPr>
        <w:t xml:space="preserve"> majetok Levoča, štátny podnik bol dňom 30.10.1996 zrušený bez likvidácie a na základe zmluvy o predaji majetku štátu jeho právnym nástupcom sa stala obchodná spoločnosť TATRA-AGROLEV, s.r.o., ktorá dňom 31.10.1996 začala vykonávať hospodársku činnosť výlučne v poľnohospodárskej výrobe.</w:t>
      </w:r>
    </w:p>
    <w:p w:rsidR="00630F7E" w:rsidRPr="00355D25" w:rsidRDefault="00630F7E" w:rsidP="00630F7E">
      <w:pPr>
        <w:spacing w:after="0"/>
        <w:ind w:right="-283"/>
        <w:jc w:val="both"/>
        <w:rPr>
          <w:sz w:val="24"/>
          <w:szCs w:val="24"/>
        </w:rPr>
      </w:pPr>
    </w:p>
    <w:p w:rsidR="00630F7E" w:rsidRPr="00D40FDC" w:rsidRDefault="00630F7E" w:rsidP="00630F7E">
      <w:pPr>
        <w:spacing w:after="0"/>
        <w:ind w:right="-283"/>
        <w:jc w:val="both"/>
        <w:rPr>
          <w:sz w:val="24"/>
          <w:szCs w:val="24"/>
        </w:rPr>
      </w:pPr>
      <w:r w:rsidRPr="00355D25">
        <w:rPr>
          <w:sz w:val="24"/>
          <w:szCs w:val="24"/>
        </w:rPr>
        <w:tab/>
      </w:r>
      <w:r w:rsidRPr="00D40FDC">
        <w:rPr>
          <w:sz w:val="24"/>
          <w:szCs w:val="24"/>
        </w:rPr>
        <w:t>Obchodná spoločnosť k 31.12.201</w:t>
      </w:r>
      <w:r w:rsidR="003263E4" w:rsidRPr="00D40FDC">
        <w:rPr>
          <w:sz w:val="24"/>
          <w:szCs w:val="24"/>
        </w:rPr>
        <w:t>5</w:t>
      </w:r>
      <w:r w:rsidRPr="00D40FDC">
        <w:rPr>
          <w:sz w:val="24"/>
          <w:szCs w:val="24"/>
        </w:rPr>
        <w:t xml:space="preserve"> poľnohospodársky využívala </w:t>
      </w:r>
      <w:r w:rsidR="00995279" w:rsidRPr="00D40FDC">
        <w:rPr>
          <w:sz w:val="24"/>
          <w:szCs w:val="24"/>
        </w:rPr>
        <w:t>2</w:t>
      </w:r>
      <w:r w:rsidR="00D40FDC" w:rsidRPr="00D40FDC">
        <w:rPr>
          <w:sz w:val="24"/>
          <w:szCs w:val="24"/>
        </w:rPr>
        <w:t>788,11</w:t>
      </w:r>
      <w:r w:rsidRPr="00D40FDC">
        <w:rPr>
          <w:sz w:val="24"/>
          <w:szCs w:val="24"/>
        </w:rPr>
        <w:t xml:space="preserve"> ha poľnohospodárskej pôdy, z</w:t>
      </w:r>
      <w:r w:rsidR="00860859" w:rsidRPr="00D40FDC">
        <w:rPr>
          <w:sz w:val="24"/>
          <w:szCs w:val="24"/>
        </w:rPr>
        <w:t> </w:t>
      </w:r>
      <w:r w:rsidRPr="00D40FDC">
        <w:rPr>
          <w:sz w:val="24"/>
          <w:szCs w:val="24"/>
        </w:rPr>
        <w:t>toho</w:t>
      </w:r>
      <w:r w:rsidR="00860859" w:rsidRPr="00D40FDC">
        <w:rPr>
          <w:sz w:val="24"/>
          <w:szCs w:val="24"/>
        </w:rPr>
        <w:t xml:space="preserve"> </w:t>
      </w:r>
      <w:r w:rsidR="00D40FDC" w:rsidRPr="00D40FDC">
        <w:rPr>
          <w:sz w:val="24"/>
          <w:szCs w:val="24"/>
        </w:rPr>
        <w:t>1001,80</w:t>
      </w:r>
      <w:r w:rsidRPr="00D40FDC">
        <w:rPr>
          <w:sz w:val="24"/>
          <w:szCs w:val="24"/>
        </w:rPr>
        <w:t xml:space="preserve"> ha ornej pôdy. </w:t>
      </w:r>
      <w:proofErr w:type="spellStart"/>
      <w:r w:rsidRPr="00D40FDC">
        <w:rPr>
          <w:sz w:val="24"/>
          <w:szCs w:val="24"/>
        </w:rPr>
        <w:t>Zornenie</w:t>
      </w:r>
      <w:proofErr w:type="spellEnd"/>
      <w:r w:rsidRPr="00D40FDC">
        <w:rPr>
          <w:sz w:val="24"/>
          <w:szCs w:val="24"/>
        </w:rPr>
        <w:t xml:space="preserve"> predstavuje </w:t>
      </w:r>
      <w:r w:rsidR="00995279" w:rsidRPr="00D40FDC">
        <w:rPr>
          <w:sz w:val="24"/>
          <w:szCs w:val="24"/>
        </w:rPr>
        <w:t>3</w:t>
      </w:r>
      <w:r w:rsidR="00860859" w:rsidRPr="00D40FDC">
        <w:rPr>
          <w:sz w:val="24"/>
          <w:szCs w:val="24"/>
        </w:rPr>
        <w:t>5,</w:t>
      </w:r>
      <w:r w:rsidR="00D40FDC" w:rsidRPr="00D40FDC">
        <w:rPr>
          <w:sz w:val="24"/>
          <w:szCs w:val="24"/>
        </w:rPr>
        <w:t>93</w:t>
      </w:r>
      <w:r w:rsidR="004032FA" w:rsidRPr="00D40FDC">
        <w:rPr>
          <w:sz w:val="24"/>
          <w:szCs w:val="24"/>
        </w:rPr>
        <w:t xml:space="preserve"> </w:t>
      </w:r>
      <w:r w:rsidRPr="00D40FDC">
        <w:rPr>
          <w:sz w:val="24"/>
          <w:szCs w:val="24"/>
        </w:rPr>
        <w:t xml:space="preserve">%. Jedná sa </w:t>
      </w:r>
      <w:r w:rsidR="004032FA" w:rsidRPr="00D40FDC">
        <w:rPr>
          <w:sz w:val="24"/>
          <w:szCs w:val="24"/>
        </w:rPr>
        <w:t xml:space="preserve">prevažne </w:t>
      </w:r>
      <w:r w:rsidRPr="00D40FDC">
        <w:rPr>
          <w:sz w:val="24"/>
          <w:szCs w:val="24"/>
        </w:rPr>
        <w:t>o poľnohospodársku pôdu prenajatú od vlastníkov na základe uzatvorených nájomných zmlúv.</w:t>
      </w:r>
    </w:p>
    <w:p w:rsidR="00630F7E" w:rsidRPr="003263E4" w:rsidRDefault="00630F7E" w:rsidP="00630F7E">
      <w:pPr>
        <w:spacing w:after="0"/>
        <w:ind w:right="-283"/>
        <w:jc w:val="both"/>
        <w:rPr>
          <w:color w:val="FF0000"/>
          <w:sz w:val="24"/>
          <w:szCs w:val="24"/>
        </w:rPr>
      </w:pPr>
    </w:p>
    <w:p w:rsidR="00630F7E" w:rsidRPr="00D44E97" w:rsidRDefault="00630F7E" w:rsidP="00630F7E">
      <w:pPr>
        <w:spacing w:after="0"/>
        <w:ind w:right="-283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D44E97">
        <w:rPr>
          <w:sz w:val="24"/>
          <w:szCs w:val="24"/>
        </w:rPr>
        <w:t>Za účtovný rok 201</w:t>
      </w:r>
      <w:r w:rsidR="00D40FDC" w:rsidRPr="00D44E97">
        <w:rPr>
          <w:sz w:val="24"/>
          <w:szCs w:val="24"/>
        </w:rPr>
        <w:t>5</w:t>
      </w:r>
      <w:r w:rsidRPr="00D44E97">
        <w:rPr>
          <w:sz w:val="24"/>
          <w:szCs w:val="24"/>
        </w:rPr>
        <w:t xml:space="preserve"> obchodná spoločnosť </w:t>
      </w:r>
      <w:r w:rsidR="00BA22E5" w:rsidRPr="00D44E97">
        <w:rPr>
          <w:sz w:val="24"/>
          <w:szCs w:val="24"/>
        </w:rPr>
        <w:t>vykázala</w:t>
      </w:r>
      <w:r w:rsidRPr="00D44E97">
        <w:rPr>
          <w:sz w:val="24"/>
          <w:szCs w:val="24"/>
        </w:rPr>
        <w:t xml:space="preserve"> </w:t>
      </w:r>
      <w:r w:rsidR="004032FA" w:rsidRPr="00D44E97">
        <w:rPr>
          <w:sz w:val="24"/>
          <w:szCs w:val="24"/>
        </w:rPr>
        <w:t>zisk</w:t>
      </w:r>
      <w:r w:rsidRPr="00D44E97">
        <w:rPr>
          <w:sz w:val="24"/>
          <w:szCs w:val="24"/>
        </w:rPr>
        <w:t xml:space="preserve">  </w:t>
      </w:r>
      <w:r w:rsidR="00D40FDC" w:rsidRPr="00D44E97">
        <w:rPr>
          <w:sz w:val="24"/>
          <w:szCs w:val="24"/>
        </w:rPr>
        <w:t>1 668 616</w:t>
      </w:r>
      <w:r w:rsidRPr="00D44E97">
        <w:rPr>
          <w:sz w:val="24"/>
          <w:szCs w:val="24"/>
        </w:rPr>
        <w:t xml:space="preserve"> EUR. V roku 201</w:t>
      </w:r>
      <w:r w:rsidR="00D40FDC" w:rsidRPr="00D44E97">
        <w:rPr>
          <w:sz w:val="24"/>
          <w:szCs w:val="24"/>
        </w:rPr>
        <w:t>4</w:t>
      </w:r>
      <w:r w:rsidRPr="00D44E97">
        <w:rPr>
          <w:sz w:val="24"/>
          <w:szCs w:val="24"/>
        </w:rPr>
        <w:t xml:space="preserve"> sa vykázal</w:t>
      </w:r>
      <w:r w:rsidR="00D40FDC" w:rsidRPr="00D44E97">
        <w:rPr>
          <w:sz w:val="24"/>
          <w:szCs w:val="24"/>
        </w:rPr>
        <w:t xml:space="preserve"> zisk 27 929 EUR, čo predstavuje</w:t>
      </w:r>
      <w:r w:rsidRPr="00D44E97">
        <w:rPr>
          <w:sz w:val="24"/>
          <w:szCs w:val="24"/>
        </w:rPr>
        <w:t xml:space="preserve"> zlepšenie o</w:t>
      </w:r>
      <w:r w:rsidR="00D40FDC" w:rsidRPr="00D44E97">
        <w:rPr>
          <w:sz w:val="24"/>
          <w:szCs w:val="24"/>
        </w:rPr>
        <w:t> 1 640 687</w:t>
      </w:r>
      <w:r w:rsidRPr="00D44E97">
        <w:rPr>
          <w:sz w:val="28"/>
          <w:szCs w:val="28"/>
        </w:rPr>
        <w:t xml:space="preserve"> </w:t>
      </w:r>
      <w:r w:rsidRPr="00D44E97">
        <w:rPr>
          <w:sz w:val="24"/>
          <w:szCs w:val="24"/>
        </w:rPr>
        <w:t>EUR a v roku 201</w:t>
      </w:r>
      <w:r w:rsidR="00D40FDC" w:rsidRPr="00D44E97">
        <w:rPr>
          <w:sz w:val="24"/>
          <w:szCs w:val="24"/>
        </w:rPr>
        <w:t>3</w:t>
      </w:r>
      <w:r w:rsidRPr="00D44E97">
        <w:rPr>
          <w:sz w:val="24"/>
          <w:szCs w:val="24"/>
        </w:rPr>
        <w:t xml:space="preserve"> sa vykázal</w:t>
      </w:r>
      <w:r w:rsidR="00860859" w:rsidRPr="00D44E97">
        <w:rPr>
          <w:sz w:val="24"/>
          <w:szCs w:val="24"/>
        </w:rPr>
        <w:t xml:space="preserve">a strata </w:t>
      </w:r>
      <w:r w:rsidR="004032FA" w:rsidRPr="00D44E97">
        <w:rPr>
          <w:sz w:val="24"/>
          <w:szCs w:val="24"/>
        </w:rPr>
        <w:t xml:space="preserve">– </w:t>
      </w:r>
      <w:r w:rsidR="00D40FDC" w:rsidRPr="00D44E97">
        <w:rPr>
          <w:sz w:val="24"/>
          <w:szCs w:val="24"/>
        </w:rPr>
        <w:t>288 144</w:t>
      </w:r>
      <w:r w:rsidRPr="00D44E97">
        <w:rPr>
          <w:sz w:val="24"/>
          <w:szCs w:val="24"/>
        </w:rPr>
        <w:t xml:space="preserve"> EUR.</w:t>
      </w:r>
      <w:r w:rsidR="00D40FDC" w:rsidRPr="00D44E97">
        <w:rPr>
          <w:sz w:val="24"/>
          <w:szCs w:val="24"/>
        </w:rPr>
        <w:t xml:space="preserve"> </w:t>
      </w:r>
      <w:r w:rsidR="0088013B">
        <w:rPr>
          <w:sz w:val="24"/>
          <w:szCs w:val="24"/>
        </w:rPr>
        <w:t>Mimoriadne priaznivý hospodársky výsledok je z dôvodu ukončenej reštrukturalizácie schválením reštrukturalizačného plánu a následného odpisu starých záväzkov do výnosov.</w:t>
      </w:r>
    </w:p>
    <w:p w:rsidR="00630F7E" w:rsidRPr="003263E4" w:rsidRDefault="00630F7E" w:rsidP="00630F7E">
      <w:pPr>
        <w:spacing w:after="0"/>
        <w:ind w:right="-283"/>
        <w:jc w:val="both"/>
        <w:rPr>
          <w:color w:val="FF0000"/>
          <w:sz w:val="24"/>
          <w:szCs w:val="24"/>
        </w:rPr>
      </w:pPr>
    </w:p>
    <w:p w:rsidR="00630F7E" w:rsidRPr="00D44E97" w:rsidRDefault="00630F7E" w:rsidP="004032FA">
      <w:pPr>
        <w:spacing w:after="0"/>
        <w:ind w:right="-283"/>
        <w:rPr>
          <w:sz w:val="24"/>
          <w:szCs w:val="24"/>
        </w:rPr>
      </w:pPr>
      <w:r w:rsidRPr="00D44E97">
        <w:rPr>
          <w:sz w:val="24"/>
          <w:szCs w:val="24"/>
        </w:rPr>
        <w:t>Výsledok hospodárenia celkom:</w:t>
      </w:r>
      <w:r w:rsidR="00995279" w:rsidRPr="00D44E97">
        <w:rPr>
          <w:sz w:val="24"/>
          <w:szCs w:val="24"/>
        </w:rPr>
        <w:t xml:space="preserve">       </w:t>
      </w:r>
      <w:r w:rsidR="00D44E97" w:rsidRPr="00D44E97">
        <w:rPr>
          <w:sz w:val="24"/>
          <w:szCs w:val="24"/>
        </w:rPr>
        <w:t>1 668 616</w:t>
      </w:r>
      <w:r w:rsidR="00860859" w:rsidRPr="00D44E97">
        <w:rPr>
          <w:sz w:val="24"/>
          <w:szCs w:val="24"/>
        </w:rPr>
        <w:t xml:space="preserve"> </w:t>
      </w:r>
      <w:r w:rsidR="00995279" w:rsidRPr="00D44E97">
        <w:rPr>
          <w:sz w:val="24"/>
          <w:szCs w:val="24"/>
        </w:rPr>
        <w:t>EUR</w:t>
      </w:r>
    </w:p>
    <w:p w:rsidR="00630F7E" w:rsidRPr="00D44E97" w:rsidRDefault="00793CBE" w:rsidP="004032FA">
      <w:pPr>
        <w:spacing w:after="0"/>
        <w:ind w:right="-283"/>
        <w:rPr>
          <w:sz w:val="24"/>
          <w:szCs w:val="24"/>
        </w:rPr>
      </w:pPr>
      <w:r w:rsidRPr="00D44E97">
        <w:rPr>
          <w:sz w:val="24"/>
          <w:szCs w:val="24"/>
        </w:rPr>
        <w:t>z </w:t>
      </w:r>
      <w:r w:rsidR="00630F7E" w:rsidRPr="00D44E97">
        <w:rPr>
          <w:sz w:val="24"/>
          <w:szCs w:val="24"/>
        </w:rPr>
        <w:t>toho</w:t>
      </w:r>
      <w:r w:rsidRPr="00D44E97">
        <w:rPr>
          <w:sz w:val="24"/>
          <w:szCs w:val="24"/>
        </w:rPr>
        <w:t>: z bežnej činnosti</w:t>
      </w:r>
      <w:r w:rsidR="00630F7E" w:rsidRPr="00D44E97">
        <w:rPr>
          <w:sz w:val="24"/>
          <w:szCs w:val="24"/>
        </w:rPr>
        <w:t xml:space="preserve"> </w:t>
      </w:r>
      <w:r w:rsidR="00995279" w:rsidRPr="00D44E97">
        <w:rPr>
          <w:sz w:val="24"/>
          <w:szCs w:val="24"/>
        </w:rPr>
        <w:t xml:space="preserve">             </w:t>
      </w:r>
      <w:r w:rsidR="00BB45E5" w:rsidRPr="00D44E97">
        <w:rPr>
          <w:sz w:val="24"/>
          <w:szCs w:val="24"/>
        </w:rPr>
        <w:t xml:space="preserve"> </w:t>
      </w:r>
      <w:r w:rsidR="004032FA" w:rsidRPr="00D44E97">
        <w:rPr>
          <w:sz w:val="24"/>
          <w:szCs w:val="24"/>
        </w:rPr>
        <w:t xml:space="preserve">  </w:t>
      </w:r>
      <w:r w:rsidR="00995279" w:rsidRPr="00D44E97">
        <w:rPr>
          <w:sz w:val="24"/>
          <w:szCs w:val="24"/>
        </w:rPr>
        <w:t xml:space="preserve">   </w:t>
      </w:r>
      <w:r w:rsidR="00D44E97" w:rsidRPr="00D44E97">
        <w:rPr>
          <w:sz w:val="24"/>
          <w:szCs w:val="24"/>
        </w:rPr>
        <w:t xml:space="preserve"> 1 742 162</w:t>
      </w:r>
      <w:r w:rsidR="004032FA" w:rsidRPr="00D44E97">
        <w:rPr>
          <w:sz w:val="24"/>
          <w:szCs w:val="24"/>
        </w:rPr>
        <w:t xml:space="preserve">  EUR</w:t>
      </w:r>
    </w:p>
    <w:p w:rsidR="00390E75" w:rsidRPr="00D44E97" w:rsidRDefault="00390E75" w:rsidP="00630F7E">
      <w:pPr>
        <w:spacing w:after="0"/>
        <w:ind w:right="-283"/>
        <w:jc w:val="both"/>
        <w:rPr>
          <w:sz w:val="24"/>
          <w:szCs w:val="24"/>
        </w:rPr>
      </w:pPr>
    </w:p>
    <w:p w:rsidR="00355D25" w:rsidRPr="003263E4" w:rsidRDefault="00355D25" w:rsidP="00630F7E">
      <w:pPr>
        <w:spacing w:after="0"/>
        <w:ind w:right="-283"/>
        <w:jc w:val="both"/>
        <w:rPr>
          <w:color w:val="FF0000"/>
          <w:sz w:val="28"/>
          <w:szCs w:val="28"/>
        </w:rPr>
      </w:pPr>
    </w:p>
    <w:p w:rsidR="00355D25" w:rsidRPr="003263E4" w:rsidRDefault="00355D25" w:rsidP="00630F7E">
      <w:pPr>
        <w:spacing w:after="0"/>
        <w:ind w:right="-283"/>
        <w:jc w:val="both"/>
        <w:rPr>
          <w:color w:val="FF0000"/>
          <w:sz w:val="28"/>
          <w:szCs w:val="28"/>
        </w:rPr>
      </w:pPr>
    </w:p>
    <w:p w:rsidR="00390E75" w:rsidRPr="003263E4" w:rsidRDefault="00390E75" w:rsidP="004032FA">
      <w:pPr>
        <w:spacing w:after="0"/>
        <w:ind w:right="-283"/>
        <w:jc w:val="center"/>
        <w:rPr>
          <w:color w:val="FF0000"/>
          <w:sz w:val="28"/>
          <w:szCs w:val="28"/>
        </w:rPr>
      </w:pPr>
    </w:p>
    <w:p w:rsidR="00390E75" w:rsidRPr="003263E4" w:rsidRDefault="00390E75" w:rsidP="00630F7E">
      <w:pPr>
        <w:spacing w:after="0"/>
        <w:ind w:right="-283"/>
        <w:jc w:val="both"/>
        <w:rPr>
          <w:b/>
          <w:sz w:val="24"/>
          <w:szCs w:val="24"/>
        </w:rPr>
      </w:pPr>
      <w:r w:rsidRPr="003263E4">
        <w:rPr>
          <w:b/>
          <w:sz w:val="24"/>
          <w:szCs w:val="24"/>
        </w:rPr>
        <w:lastRenderedPageBreak/>
        <w:t>PREHĽAD PLNENIA HLAVNÝCH VÝROBNÝCH ÚLOH</w:t>
      </w:r>
    </w:p>
    <w:p w:rsidR="00390E75" w:rsidRPr="003263E4" w:rsidRDefault="00390E75" w:rsidP="00630F7E">
      <w:pPr>
        <w:spacing w:after="0"/>
        <w:ind w:right="-283"/>
        <w:jc w:val="both"/>
        <w:rPr>
          <w:sz w:val="24"/>
          <w:szCs w:val="24"/>
        </w:rPr>
      </w:pPr>
    </w:p>
    <w:p w:rsidR="00390E75" w:rsidRPr="003263E4" w:rsidRDefault="00390E75" w:rsidP="00630F7E">
      <w:pPr>
        <w:spacing w:after="0"/>
        <w:ind w:right="-283"/>
        <w:jc w:val="both"/>
        <w:rPr>
          <w:b/>
          <w:sz w:val="24"/>
          <w:szCs w:val="24"/>
        </w:rPr>
      </w:pPr>
      <w:r w:rsidRPr="003263E4">
        <w:rPr>
          <w:b/>
          <w:sz w:val="24"/>
          <w:szCs w:val="24"/>
        </w:rPr>
        <w:t>Rastlinná výroba</w:t>
      </w:r>
    </w:p>
    <w:p w:rsidR="00390E75" w:rsidRPr="003263E4" w:rsidRDefault="00390E75" w:rsidP="00630F7E">
      <w:pPr>
        <w:spacing w:after="0"/>
        <w:ind w:right="-283"/>
        <w:jc w:val="both"/>
        <w:rPr>
          <w:color w:val="FF0000"/>
          <w:sz w:val="24"/>
          <w:szCs w:val="24"/>
        </w:rPr>
      </w:pPr>
    </w:p>
    <w:tbl>
      <w:tblPr>
        <w:tblStyle w:val="Mriekatabuky"/>
        <w:tblW w:w="5000" w:type="pct"/>
        <w:tblLook w:val="04A0"/>
      </w:tblPr>
      <w:tblGrid>
        <w:gridCol w:w="3085"/>
        <w:gridCol w:w="1417"/>
        <w:gridCol w:w="1702"/>
        <w:gridCol w:w="1559"/>
        <w:gridCol w:w="1525"/>
      </w:tblGrid>
      <w:tr w:rsidR="00390E75" w:rsidRPr="003263E4" w:rsidTr="000F389C">
        <w:tc>
          <w:tcPr>
            <w:tcW w:w="1661" w:type="pct"/>
            <w:vMerge w:val="restart"/>
          </w:tcPr>
          <w:p w:rsidR="00390E75" w:rsidRPr="003263E4" w:rsidRDefault="00390E75" w:rsidP="009402B5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Ukazovateľ</w:t>
            </w:r>
          </w:p>
        </w:tc>
        <w:tc>
          <w:tcPr>
            <w:tcW w:w="763" w:type="pct"/>
            <w:vMerge w:val="restart"/>
          </w:tcPr>
          <w:p w:rsidR="00390E75" w:rsidRPr="003263E4" w:rsidRDefault="00390E75" w:rsidP="00630F7E">
            <w:pPr>
              <w:ind w:right="-283"/>
              <w:jc w:val="both"/>
              <w:rPr>
                <w:sz w:val="24"/>
                <w:szCs w:val="24"/>
              </w:rPr>
            </w:pPr>
            <w:proofErr w:type="spellStart"/>
            <w:r w:rsidRPr="003263E4">
              <w:rPr>
                <w:sz w:val="24"/>
                <w:szCs w:val="24"/>
              </w:rPr>
              <w:t>Jednot</w:t>
            </w:r>
            <w:proofErr w:type="spellEnd"/>
            <w:r w:rsidRPr="003263E4">
              <w:rPr>
                <w:sz w:val="24"/>
                <w:szCs w:val="24"/>
              </w:rPr>
              <w:t>.</w:t>
            </w:r>
          </w:p>
        </w:tc>
        <w:tc>
          <w:tcPr>
            <w:tcW w:w="2576" w:type="pct"/>
            <w:gridSpan w:val="3"/>
          </w:tcPr>
          <w:p w:rsidR="00390E75" w:rsidRPr="003263E4" w:rsidRDefault="00390E75" w:rsidP="000F389C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Výroba</w:t>
            </w:r>
          </w:p>
        </w:tc>
      </w:tr>
      <w:tr w:rsidR="003263E4" w:rsidRPr="003263E4" w:rsidTr="00467E4A">
        <w:tc>
          <w:tcPr>
            <w:tcW w:w="1661" w:type="pct"/>
            <w:vMerge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763" w:type="pct"/>
            <w:vMerge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916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2013</w:t>
            </w:r>
          </w:p>
        </w:tc>
        <w:tc>
          <w:tcPr>
            <w:tcW w:w="839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2014</w:t>
            </w:r>
          </w:p>
        </w:tc>
        <w:tc>
          <w:tcPr>
            <w:tcW w:w="821" w:type="pct"/>
          </w:tcPr>
          <w:p w:rsidR="003263E4" w:rsidRPr="003263E4" w:rsidRDefault="003263E4" w:rsidP="005F3707">
            <w:pPr>
              <w:ind w:right="-283"/>
              <w:jc w:val="center"/>
              <w:rPr>
                <w:b/>
                <w:sz w:val="24"/>
                <w:szCs w:val="24"/>
              </w:rPr>
            </w:pPr>
            <w:r w:rsidRPr="003263E4">
              <w:rPr>
                <w:b/>
                <w:sz w:val="24"/>
                <w:szCs w:val="24"/>
              </w:rPr>
              <w:t>2015</w:t>
            </w:r>
          </w:p>
        </w:tc>
      </w:tr>
      <w:tr w:rsidR="003263E4" w:rsidRPr="003263E4" w:rsidTr="00467E4A">
        <w:tc>
          <w:tcPr>
            <w:tcW w:w="1661" w:type="pct"/>
            <w:vMerge w:val="restart"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 xml:space="preserve">Výroba </w:t>
            </w:r>
            <w:proofErr w:type="spellStart"/>
            <w:r w:rsidRPr="003263E4">
              <w:rPr>
                <w:sz w:val="24"/>
                <w:szCs w:val="24"/>
              </w:rPr>
              <w:t>obilovín</w:t>
            </w:r>
            <w:proofErr w:type="spellEnd"/>
            <w:r w:rsidRPr="003263E4">
              <w:rPr>
                <w:sz w:val="24"/>
                <w:szCs w:val="24"/>
              </w:rPr>
              <w:t xml:space="preserve"> spolu</w:t>
            </w:r>
          </w:p>
        </w:tc>
        <w:tc>
          <w:tcPr>
            <w:tcW w:w="763" w:type="pct"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</w:t>
            </w:r>
          </w:p>
        </w:tc>
        <w:tc>
          <w:tcPr>
            <w:tcW w:w="916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125,46</w:t>
            </w:r>
          </w:p>
        </w:tc>
        <w:tc>
          <w:tcPr>
            <w:tcW w:w="839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545,20</w:t>
            </w:r>
          </w:p>
        </w:tc>
        <w:tc>
          <w:tcPr>
            <w:tcW w:w="821" w:type="pct"/>
          </w:tcPr>
          <w:p w:rsidR="003263E4" w:rsidRPr="003263E4" w:rsidRDefault="00D44E97" w:rsidP="00D44E97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1 089,42</w:t>
            </w:r>
          </w:p>
        </w:tc>
      </w:tr>
      <w:tr w:rsidR="003263E4" w:rsidRPr="003263E4" w:rsidTr="00467E4A">
        <w:tc>
          <w:tcPr>
            <w:tcW w:w="1661" w:type="pct"/>
            <w:vMerge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763" w:type="pct"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t/ha</w:t>
            </w:r>
          </w:p>
        </w:tc>
        <w:tc>
          <w:tcPr>
            <w:tcW w:w="916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4,10</w:t>
            </w:r>
          </w:p>
        </w:tc>
        <w:tc>
          <w:tcPr>
            <w:tcW w:w="839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3,04</w:t>
            </w:r>
          </w:p>
        </w:tc>
        <w:tc>
          <w:tcPr>
            <w:tcW w:w="821" w:type="pct"/>
          </w:tcPr>
          <w:p w:rsidR="003263E4" w:rsidRPr="003263E4" w:rsidRDefault="00D44E97" w:rsidP="004032F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3,63</w:t>
            </w:r>
          </w:p>
        </w:tc>
      </w:tr>
      <w:tr w:rsidR="003263E4" w:rsidRPr="003263E4" w:rsidTr="00467E4A">
        <w:tc>
          <w:tcPr>
            <w:tcW w:w="1661" w:type="pct"/>
            <w:vMerge w:val="restart"/>
          </w:tcPr>
          <w:p w:rsidR="003263E4" w:rsidRPr="003263E4" w:rsidRDefault="003263E4" w:rsidP="00D370DA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Výroba kukurice na zelenom</w:t>
            </w:r>
          </w:p>
        </w:tc>
        <w:tc>
          <w:tcPr>
            <w:tcW w:w="763" w:type="pct"/>
          </w:tcPr>
          <w:p w:rsidR="003263E4" w:rsidRPr="003263E4" w:rsidRDefault="003263E4" w:rsidP="00467E4A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</w:t>
            </w:r>
          </w:p>
        </w:tc>
        <w:tc>
          <w:tcPr>
            <w:tcW w:w="916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4 021,80</w:t>
            </w:r>
          </w:p>
        </w:tc>
        <w:tc>
          <w:tcPr>
            <w:tcW w:w="839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0,00</w:t>
            </w:r>
          </w:p>
        </w:tc>
        <w:tc>
          <w:tcPr>
            <w:tcW w:w="821" w:type="pct"/>
          </w:tcPr>
          <w:p w:rsidR="003263E4" w:rsidRPr="003263E4" w:rsidRDefault="00D44E97" w:rsidP="004032F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3 553,48</w:t>
            </w:r>
          </w:p>
        </w:tc>
      </w:tr>
      <w:tr w:rsidR="003263E4" w:rsidRPr="003263E4" w:rsidTr="00467E4A">
        <w:tc>
          <w:tcPr>
            <w:tcW w:w="1661" w:type="pct"/>
            <w:vMerge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763" w:type="pct"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t/ha</w:t>
            </w:r>
          </w:p>
        </w:tc>
        <w:tc>
          <w:tcPr>
            <w:tcW w:w="916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6,91</w:t>
            </w:r>
          </w:p>
        </w:tc>
        <w:tc>
          <w:tcPr>
            <w:tcW w:w="839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0,00</w:t>
            </w:r>
          </w:p>
        </w:tc>
        <w:tc>
          <w:tcPr>
            <w:tcW w:w="821" w:type="pct"/>
          </w:tcPr>
          <w:p w:rsidR="003263E4" w:rsidRPr="003263E4" w:rsidRDefault="00D44E97" w:rsidP="004032F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19,28</w:t>
            </w:r>
          </w:p>
        </w:tc>
      </w:tr>
      <w:tr w:rsidR="003263E4" w:rsidRPr="003263E4" w:rsidTr="00467E4A">
        <w:tc>
          <w:tcPr>
            <w:tcW w:w="1661" w:type="pct"/>
            <w:vMerge w:val="restart"/>
          </w:tcPr>
          <w:p w:rsidR="003263E4" w:rsidRPr="003263E4" w:rsidRDefault="003263E4" w:rsidP="00D370DA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Výroba VK spolu v zelenom</w:t>
            </w:r>
          </w:p>
        </w:tc>
        <w:tc>
          <w:tcPr>
            <w:tcW w:w="763" w:type="pct"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</w:t>
            </w:r>
          </w:p>
        </w:tc>
        <w:tc>
          <w:tcPr>
            <w:tcW w:w="916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5 505,80</w:t>
            </w:r>
          </w:p>
        </w:tc>
        <w:tc>
          <w:tcPr>
            <w:tcW w:w="839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14 632,80</w:t>
            </w:r>
          </w:p>
        </w:tc>
        <w:tc>
          <w:tcPr>
            <w:tcW w:w="821" w:type="pct"/>
          </w:tcPr>
          <w:p w:rsidR="003263E4" w:rsidRPr="003263E4" w:rsidRDefault="00D44E97" w:rsidP="004341C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6553,10</w:t>
            </w:r>
          </w:p>
        </w:tc>
      </w:tr>
      <w:tr w:rsidR="003263E4" w:rsidRPr="003263E4" w:rsidTr="00467E4A">
        <w:tc>
          <w:tcPr>
            <w:tcW w:w="1661" w:type="pct"/>
            <w:vMerge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763" w:type="pct"/>
          </w:tcPr>
          <w:p w:rsidR="003263E4" w:rsidRPr="003263E4" w:rsidRDefault="003263E4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t/ha</w:t>
            </w:r>
          </w:p>
        </w:tc>
        <w:tc>
          <w:tcPr>
            <w:tcW w:w="916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14,25</w:t>
            </w:r>
          </w:p>
        </w:tc>
        <w:tc>
          <w:tcPr>
            <w:tcW w:w="839" w:type="pct"/>
          </w:tcPr>
          <w:p w:rsidR="003263E4" w:rsidRPr="003263E4" w:rsidRDefault="003263E4" w:rsidP="003263E4">
            <w:pPr>
              <w:ind w:right="-283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28,11</w:t>
            </w:r>
          </w:p>
        </w:tc>
        <w:tc>
          <w:tcPr>
            <w:tcW w:w="821" w:type="pct"/>
          </w:tcPr>
          <w:p w:rsidR="003263E4" w:rsidRPr="003263E4" w:rsidRDefault="00D44E97" w:rsidP="004341C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14,23</w:t>
            </w:r>
          </w:p>
        </w:tc>
      </w:tr>
    </w:tbl>
    <w:p w:rsidR="00390E75" w:rsidRPr="003263E4" w:rsidRDefault="00390E75" w:rsidP="00630F7E">
      <w:pPr>
        <w:spacing w:after="0"/>
        <w:ind w:right="-283"/>
        <w:jc w:val="both"/>
        <w:rPr>
          <w:color w:val="FF0000"/>
          <w:sz w:val="24"/>
          <w:szCs w:val="24"/>
        </w:rPr>
      </w:pPr>
    </w:p>
    <w:p w:rsidR="009402B5" w:rsidRPr="00041965" w:rsidRDefault="009402B5" w:rsidP="00066078">
      <w:pPr>
        <w:spacing w:after="0"/>
        <w:ind w:firstLine="708"/>
        <w:jc w:val="both"/>
        <w:rPr>
          <w:sz w:val="24"/>
          <w:szCs w:val="24"/>
        </w:rPr>
      </w:pPr>
      <w:r w:rsidRPr="00041965">
        <w:rPr>
          <w:sz w:val="24"/>
          <w:szCs w:val="24"/>
        </w:rPr>
        <w:t>Rok 201</w:t>
      </w:r>
      <w:r w:rsidR="00D44E97" w:rsidRPr="00041965">
        <w:rPr>
          <w:sz w:val="24"/>
          <w:szCs w:val="24"/>
        </w:rPr>
        <w:t>5 bol v porovnaní s rokom 2014</w:t>
      </w:r>
      <w:r w:rsidRPr="00041965">
        <w:rPr>
          <w:sz w:val="24"/>
          <w:szCs w:val="24"/>
        </w:rPr>
        <w:t xml:space="preserve"> pre rastlinnú výrobu</w:t>
      </w:r>
      <w:r w:rsidR="00066078" w:rsidRPr="00041965">
        <w:rPr>
          <w:sz w:val="24"/>
          <w:szCs w:val="24"/>
        </w:rPr>
        <w:t xml:space="preserve"> </w:t>
      </w:r>
      <w:r w:rsidR="00D44E97" w:rsidRPr="00041965">
        <w:rPr>
          <w:sz w:val="24"/>
          <w:szCs w:val="24"/>
        </w:rPr>
        <w:t>priaznivejší.</w:t>
      </w:r>
      <w:r w:rsidR="004341CA" w:rsidRPr="00041965">
        <w:rPr>
          <w:sz w:val="24"/>
          <w:szCs w:val="24"/>
        </w:rPr>
        <w:t xml:space="preserve"> Premnožená diviačia zver nám </w:t>
      </w:r>
      <w:r w:rsidR="00D44E97" w:rsidRPr="00041965">
        <w:rPr>
          <w:sz w:val="24"/>
          <w:szCs w:val="24"/>
        </w:rPr>
        <w:t>nezničila úplne porasty</w:t>
      </w:r>
      <w:r w:rsidR="004341CA" w:rsidRPr="00041965">
        <w:rPr>
          <w:sz w:val="24"/>
          <w:szCs w:val="24"/>
        </w:rPr>
        <w:t xml:space="preserve"> kukurice, u viacročných krmovín  sa dosiahli  úrody</w:t>
      </w:r>
      <w:r w:rsidR="00D44E97" w:rsidRPr="00041965">
        <w:rPr>
          <w:sz w:val="24"/>
          <w:szCs w:val="24"/>
        </w:rPr>
        <w:t xml:space="preserve"> na úrovni roku 2013 a podstatne nižšie ako v roku 2014.</w:t>
      </w:r>
    </w:p>
    <w:p w:rsidR="009402B5" w:rsidRPr="00041965" w:rsidRDefault="009402B5" w:rsidP="009402B5">
      <w:pPr>
        <w:spacing w:after="0"/>
        <w:ind w:firstLine="708"/>
        <w:jc w:val="both"/>
        <w:rPr>
          <w:sz w:val="24"/>
          <w:szCs w:val="24"/>
        </w:rPr>
      </w:pPr>
      <w:r w:rsidRPr="00041965">
        <w:rPr>
          <w:sz w:val="24"/>
          <w:szCs w:val="24"/>
        </w:rPr>
        <w:t>Hrubá poľnohospodárska produkcia RV je</w:t>
      </w:r>
      <w:r w:rsidR="00066078" w:rsidRPr="00041965">
        <w:rPr>
          <w:sz w:val="24"/>
          <w:szCs w:val="24"/>
        </w:rPr>
        <w:t xml:space="preserve"> napriek </w:t>
      </w:r>
      <w:r w:rsidR="00670B61" w:rsidRPr="00041965">
        <w:rPr>
          <w:sz w:val="24"/>
          <w:szCs w:val="24"/>
        </w:rPr>
        <w:t>výpadku</w:t>
      </w:r>
      <w:r w:rsidR="00041965" w:rsidRPr="00041965">
        <w:rPr>
          <w:sz w:val="24"/>
          <w:szCs w:val="24"/>
        </w:rPr>
        <w:t xml:space="preserve"> v </w:t>
      </w:r>
      <w:r w:rsidR="00670B61" w:rsidRPr="00041965">
        <w:rPr>
          <w:sz w:val="24"/>
          <w:szCs w:val="24"/>
        </w:rPr>
        <w:t>produkci</w:t>
      </w:r>
      <w:r w:rsidR="00041965" w:rsidRPr="00041965">
        <w:rPr>
          <w:sz w:val="24"/>
          <w:szCs w:val="24"/>
        </w:rPr>
        <w:t>i VK</w:t>
      </w:r>
      <w:r w:rsidR="00066078" w:rsidRPr="00041965">
        <w:rPr>
          <w:sz w:val="24"/>
          <w:szCs w:val="24"/>
        </w:rPr>
        <w:t xml:space="preserve"> </w:t>
      </w:r>
      <w:r w:rsidRPr="00041965">
        <w:rPr>
          <w:sz w:val="24"/>
          <w:szCs w:val="24"/>
        </w:rPr>
        <w:t xml:space="preserve"> v porovnaní s rokom 201</w:t>
      </w:r>
      <w:r w:rsidR="00041965" w:rsidRPr="00041965">
        <w:rPr>
          <w:sz w:val="24"/>
          <w:szCs w:val="24"/>
        </w:rPr>
        <w:t>4</w:t>
      </w:r>
      <w:r w:rsidR="00670B61" w:rsidRPr="00041965">
        <w:rPr>
          <w:sz w:val="24"/>
          <w:szCs w:val="24"/>
        </w:rPr>
        <w:t xml:space="preserve"> vyššia</w:t>
      </w:r>
      <w:r w:rsidR="00066078" w:rsidRPr="00041965">
        <w:rPr>
          <w:sz w:val="24"/>
          <w:szCs w:val="24"/>
        </w:rPr>
        <w:t xml:space="preserve"> o</w:t>
      </w:r>
      <w:r w:rsidR="00041965" w:rsidRPr="00041965">
        <w:rPr>
          <w:sz w:val="24"/>
          <w:szCs w:val="24"/>
        </w:rPr>
        <w:t> 41 473</w:t>
      </w:r>
      <w:r w:rsidR="00066078" w:rsidRPr="00041965">
        <w:rPr>
          <w:sz w:val="24"/>
          <w:szCs w:val="24"/>
        </w:rPr>
        <w:t xml:space="preserve"> EUR  a s rokom 201</w:t>
      </w:r>
      <w:r w:rsidR="00041965" w:rsidRPr="00041965">
        <w:rPr>
          <w:sz w:val="24"/>
          <w:szCs w:val="24"/>
        </w:rPr>
        <w:t>3</w:t>
      </w:r>
      <w:r w:rsidR="00A20A37" w:rsidRPr="00041965">
        <w:rPr>
          <w:sz w:val="24"/>
          <w:szCs w:val="24"/>
        </w:rPr>
        <w:t xml:space="preserve"> </w:t>
      </w:r>
      <w:r w:rsidR="00670B61" w:rsidRPr="00041965">
        <w:rPr>
          <w:sz w:val="24"/>
          <w:szCs w:val="24"/>
        </w:rPr>
        <w:t>vyššia o</w:t>
      </w:r>
      <w:r w:rsidR="00041965" w:rsidRPr="00041965">
        <w:rPr>
          <w:sz w:val="24"/>
          <w:szCs w:val="24"/>
        </w:rPr>
        <w:t> 154 602</w:t>
      </w:r>
      <w:r w:rsidR="00066078" w:rsidRPr="00041965">
        <w:rPr>
          <w:sz w:val="24"/>
          <w:szCs w:val="24"/>
        </w:rPr>
        <w:t xml:space="preserve"> EUR</w:t>
      </w:r>
      <w:r w:rsidR="00670B61" w:rsidRPr="00041965">
        <w:rPr>
          <w:sz w:val="24"/>
          <w:szCs w:val="24"/>
        </w:rPr>
        <w:t>.</w:t>
      </w:r>
      <w:r w:rsidR="00066078" w:rsidRPr="00041965">
        <w:rPr>
          <w:sz w:val="24"/>
          <w:szCs w:val="24"/>
        </w:rPr>
        <w:t xml:space="preserve"> Celkom za rok 201</w:t>
      </w:r>
      <w:r w:rsidR="00670B61" w:rsidRPr="00041965">
        <w:rPr>
          <w:sz w:val="24"/>
          <w:szCs w:val="24"/>
        </w:rPr>
        <w:t>4</w:t>
      </w:r>
      <w:r w:rsidR="00066078" w:rsidRPr="00041965">
        <w:rPr>
          <w:sz w:val="24"/>
          <w:szCs w:val="24"/>
        </w:rPr>
        <w:t xml:space="preserve"> bola vykázaná produkcia v objeme </w:t>
      </w:r>
      <w:r w:rsidR="00041965" w:rsidRPr="00041965">
        <w:rPr>
          <w:sz w:val="24"/>
          <w:szCs w:val="24"/>
        </w:rPr>
        <w:t>319 597</w:t>
      </w:r>
      <w:r w:rsidR="00066078" w:rsidRPr="00041965">
        <w:rPr>
          <w:sz w:val="24"/>
          <w:szCs w:val="24"/>
        </w:rPr>
        <w:t xml:space="preserve"> EUR.</w:t>
      </w:r>
    </w:p>
    <w:p w:rsidR="00041965" w:rsidRPr="00041965" w:rsidRDefault="00041965" w:rsidP="009402B5">
      <w:pPr>
        <w:spacing w:after="0"/>
        <w:ind w:firstLine="708"/>
        <w:jc w:val="both"/>
        <w:rPr>
          <w:sz w:val="24"/>
          <w:szCs w:val="24"/>
        </w:rPr>
      </w:pPr>
    </w:p>
    <w:p w:rsidR="009402B5" w:rsidRPr="00041965" w:rsidRDefault="009402B5" w:rsidP="00066078">
      <w:pPr>
        <w:spacing w:after="0"/>
        <w:jc w:val="both"/>
        <w:rPr>
          <w:sz w:val="24"/>
          <w:szCs w:val="24"/>
        </w:rPr>
      </w:pPr>
    </w:p>
    <w:p w:rsidR="009402B5" w:rsidRPr="00041965" w:rsidRDefault="009402B5" w:rsidP="009402B5">
      <w:pPr>
        <w:spacing w:after="0"/>
        <w:ind w:firstLine="708"/>
        <w:jc w:val="both"/>
        <w:rPr>
          <w:b/>
          <w:sz w:val="24"/>
          <w:szCs w:val="24"/>
        </w:rPr>
      </w:pPr>
      <w:r w:rsidRPr="00041965">
        <w:rPr>
          <w:b/>
          <w:sz w:val="24"/>
          <w:szCs w:val="24"/>
        </w:rPr>
        <w:t>Prehľad o výrobe objemových krmív</w:t>
      </w:r>
    </w:p>
    <w:p w:rsidR="009402B5" w:rsidRPr="003263E4" w:rsidRDefault="009402B5" w:rsidP="004B333D">
      <w:pPr>
        <w:spacing w:after="0"/>
        <w:jc w:val="both"/>
        <w:rPr>
          <w:b/>
          <w:sz w:val="24"/>
          <w:szCs w:val="24"/>
        </w:rPr>
      </w:pPr>
    </w:p>
    <w:tbl>
      <w:tblPr>
        <w:tblpPr w:leftFromText="141" w:rightFromText="141" w:vertAnchor="text" w:tblpX="71" w:tblpY="226"/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1134"/>
        <w:gridCol w:w="1276"/>
        <w:gridCol w:w="1276"/>
        <w:gridCol w:w="1275"/>
        <w:gridCol w:w="1412"/>
      </w:tblGrid>
      <w:tr w:rsidR="004B333D" w:rsidRPr="003263E4" w:rsidTr="004B333D">
        <w:trPr>
          <w:trHeight w:val="538"/>
        </w:trPr>
        <w:tc>
          <w:tcPr>
            <w:tcW w:w="3047" w:type="dxa"/>
            <w:vMerge w:val="restart"/>
          </w:tcPr>
          <w:p w:rsidR="004B333D" w:rsidRPr="003263E4" w:rsidRDefault="004B333D" w:rsidP="004B333D">
            <w:pPr>
              <w:spacing w:after="0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Druh</w:t>
            </w:r>
          </w:p>
        </w:tc>
        <w:tc>
          <w:tcPr>
            <w:tcW w:w="1134" w:type="dxa"/>
            <w:vMerge w:val="restart"/>
          </w:tcPr>
          <w:p w:rsidR="004B333D" w:rsidRPr="003263E4" w:rsidRDefault="004B333D" w:rsidP="004B333D">
            <w:pPr>
              <w:spacing w:after="0"/>
              <w:jc w:val="both"/>
              <w:rPr>
                <w:sz w:val="24"/>
                <w:szCs w:val="24"/>
              </w:rPr>
            </w:pPr>
            <w:proofErr w:type="spellStart"/>
            <w:r w:rsidRPr="003263E4">
              <w:rPr>
                <w:sz w:val="24"/>
                <w:szCs w:val="24"/>
              </w:rPr>
              <w:t>Jednot</w:t>
            </w:r>
            <w:proofErr w:type="spellEnd"/>
            <w:r w:rsidRPr="003263E4">
              <w:rPr>
                <w:sz w:val="24"/>
                <w:szCs w:val="24"/>
              </w:rPr>
              <w:t>.</w:t>
            </w:r>
          </w:p>
        </w:tc>
        <w:tc>
          <w:tcPr>
            <w:tcW w:w="3827" w:type="dxa"/>
            <w:gridSpan w:val="3"/>
          </w:tcPr>
          <w:p w:rsidR="004B333D" w:rsidRPr="003263E4" w:rsidRDefault="004B333D" w:rsidP="004B333D">
            <w:pPr>
              <w:spacing w:after="0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Výroba</w:t>
            </w:r>
          </w:p>
        </w:tc>
        <w:tc>
          <w:tcPr>
            <w:tcW w:w="1412" w:type="dxa"/>
            <w:vMerge w:val="restart"/>
            <w:shd w:val="clear" w:color="auto" w:fill="auto"/>
          </w:tcPr>
          <w:p w:rsidR="004B333D" w:rsidRPr="003263E4" w:rsidRDefault="004B333D" w:rsidP="004B333D">
            <w:pPr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Index</w:t>
            </w:r>
            <w:r w:rsidR="003263E4">
              <w:rPr>
                <w:sz w:val="24"/>
                <w:szCs w:val="24"/>
              </w:rPr>
              <w:t xml:space="preserve"> %</w:t>
            </w:r>
          </w:p>
          <w:p w:rsidR="004B333D" w:rsidRPr="003263E4" w:rsidRDefault="004B333D" w:rsidP="003263E4">
            <w:pPr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</w:t>
            </w:r>
            <w:r w:rsidR="003263E4" w:rsidRPr="003263E4">
              <w:rPr>
                <w:sz w:val="24"/>
                <w:szCs w:val="24"/>
              </w:rPr>
              <w:t>5</w:t>
            </w:r>
            <w:r w:rsidRPr="003263E4">
              <w:rPr>
                <w:sz w:val="24"/>
                <w:szCs w:val="24"/>
              </w:rPr>
              <w:t>/201</w:t>
            </w:r>
            <w:r w:rsidR="003263E4" w:rsidRPr="003263E4">
              <w:rPr>
                <w:sz w:val="24"/>
                <w:szCs w:val="24"/>
              </w:rPr>
              <w:t>4</w:t>
            </w:r>
          </w:p>
        </w:tc>
      </w:tr>
      <w:tr w:rsidR="003263E4" w:rsidRPr="003263E4" w:rsidTr="004B333D">
        <w:trPr>
          <w:trHeight w:val="538"/>
        </w:trPr>
        <w:tc>
          <w:tcPr>
            <w:tcW w:w="3047" w:type="dxa"/>
            <w:vMerge/>
          </w:tcPr>
          <w:p w:rsidR="003263E4" w:rsidRPr="003263E4" w:rsidRDefault="003263E4" w:rsidP="003263E4">
            <w:pPr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3263E4" w:rsidRPr="003263E4" w:rsidRDefault="003263E4" w:rsidP="003263E4">
            <w:pPr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263E4" w:rsidRPr="003263E4" w:rsidRDefault="003263E4" w:rsidP="003263E4">
            <w:pPr>
              <w:spacing w:after="0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2013</w:t>
            </w:r>
          </w:p>
        </w:tc>
        <w:tc>
          <w:tcPr>
            <w:tcW w:w="1276" w:type="dxa"/>
          </w:tcPr>
          <w:p w:rsidR="003263E4" w:rsidRPr="003263E4" w:rsidRDefault="003263E4" w:rsidP="003263E4">
            <w:pPr>
              <w:spacing w:after="0"/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2014</w:t>
            </w:r>
          </w:p>
        </w:tc>
        <w:tc>
          <w:tcPr>
            <w:tcW w:w="1275" w:type="dxa"/>
          </w:tcPr>
          <w:p w:rsidR="003263E4" w:rsidRPr="003263E4" w:rsidRDefault="00CA54CD" w:rsidP="003263E4">
            <w:pPr>
              <w:spacing w:after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2015</w:t>
            </w:r>
          </w:p>
        </w:tc>
        <w:tc>
          <w:tcPr>
            <w:tcW w:w="1412" w:type="dxa"/>
            <w:vMerge/>
            <w:shd w:val="clear" w:color="auto" w:fill="auto"/>
          </w:tcPr>
          <w:p w:rsidR="003263E4" w:rsidRPr="003263E4" w:rsidRDefault="003263E4" w:rsidP="003263E4">
            <w:pPr>
              <w:rPr>
                <w:sz w:val="24"/>
                <w:szCs w:val="24"/>
              </w:rPr>
            </w:pPr>
          </w:p>
        </w:tc>
      </w:tr>
      <w:tr w:rsidR="003263E4" w:rsidRPr="003263E4" w:rsidTr="004B333D">
        <w:trPr>
          <w:trHeight w:val="538"/>
        </w:trPr>
        <w:tc>
          <w:tcPr>
            <w:tcW w:w="3047" w:type="dxa"/>
          </w:tcPr>
          <w:p w:rsidR="003263E4" w:rsidRPr="003263E4" w:rsidRDefault="003263E4" w:rsidP="003263E4">
            <w:pPr>
              <w:spacing w:after="0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seno</w:t>
            </w:r>
          </w:p>
        </w:tc>
        <w:tc>
          <w:tcPr>
            <w:tcW w:w="1134" w:type="dxa"/>
          </w:tcPr>
          <w:p w:rsidR="003263E4" w:rsidRPr="003263E4" w:rsidRDefault="003263E4" w:rsidP="003263E4">
            <w:pPr>
              <w:spacing w:after="0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</w:t>
            </w:r>
          </w:p>
        </w:tc>
        <w:tc>
          <w:tcPr>
            <w:tcW w:w="1276" w:type="dxa"/>
          </w:tcPr>
          <w:p w:rsidR="003263E4" w:rsidRPr="003263E4" w:rsidRDefault="003263E4" w:rsidP="003263E4">
            <w:pPr>
              <w:spacing w:after="0"/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530,90</w:t>
            </w:r>
          </w:p>
        </w:tc>
        <w:tc>
          <w:tcPr>
            <w:tcW w:w="1276" w:type="dxa"/>
          </w:tcPr>
          <w:p w:rsidR="003263E4" w:rsidRPr="003263E4" w:rsidRDefault="003263E4" w:rsidP="003263E4">
            <w:pPr>
              <w:spacing w:after="0"/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0,00</w:t>
            </w:r>
          </w:p>
        </w:tc>
        <w:tc>
          <w:tcPr>
            <w:tcW w:w="1275" w:type="dxa"/>
          </w:tcPr>
          <w:p w:rsidR="003263E4" w:rsidRPr="003263E4" w:rsidRDefault="00CA54CD" w:rsidP="003263E4">
            <w:pPr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814,30</w:t>
            </w:r>
          </w:p>
        </w:tc>
        <w:tc>
          <w:tcPr>
            <w:tcW w:w="1412" w:type="dxa"/>
          </w:tcPr>
          <w:p w:rsidR="003263E4" w:rsidRPr="003263E4" w:rsidRDefault="003263E4" w:rsidP="003263E4">
            <w:pPr>
              <w:spacing w:after="0"/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x</w:t>
            </w:r>
          </w:p>
        </w:tc>
      </w:tr>
      <w:tr w:rsidR="003263E4" w:rsidRPr="003263E4" w:rsidTr="004B333D">
        <w:trPr>
          <w:trHeight w:val="538"/>
        </w:trPr>
        <w:tc>
          <w:tcPr>
            <w:tcW w:w="3047" w:type="dxa"/>
          </w:tcPr>
          <w:p w:rsidR="003263E4" w:rsidRPr="003263E4" w:rsidRDefault="003263E4" w:rsidP="003263E4">
            <w:pPr>
              <w:spacing w:after="0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siláž</w:t>
            </w:r>
          </w:p>
        </w:tc>
        <w:tc>
          <w:tcPr>
            <w:tcW w:w="1134" w:type="dxa"/>
          </w:tcPr>
          <w:p w:rsidR="003263E4" w:rsidRPr="003263E4" w:rsidRDefault="003263E4" w:rsidP="003263E4">
            <w:pPr>
              <w:spacing w:after="0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</w:t>
            </w:r>
          </w:p>
        </w:tc>
        <w:tc>
          <w:tcPr>
            <w:tcW w:w="1276" w:type="dxa"/>
          </w:tcPr>
          <w:p w:rsidR="003263E4" w:rsidRPr="003263E4" w:rsidRDefault="003263E4" w:rsidP="003263E4">
            <w:pPr>
              <w:spacing w:after="0"/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3 619,70</w:t>
            </w:r>
          </w:p>
        </w:tc>
        <w:tc>
          <w:tcPr>
            <w:tcW w:w="1276" w:type="dxa"/>
          </w:tcPr>
          <w:p w:rsidR="003263E4" w:rsidRPr="003263E4" w:rsidRDefault="003263E4" w:rsidP="003263E4">
            <w:pPr>
              <w:spacing w:after="0"/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0,00</w:t>
            </w:r>
          </w:p>
        </w:tc>
        <w:tc>
          <w:tcPr>
            <w:tcW w:w="1275" w:type="dxa"/>
          </w:tcPr>
          <w:p w:rsidR="003263E4" w:rsidRPr="003263E4" w:rsidRDefault="00CA54CD" w:rsidP="003263E4">
            <w:pPr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3 372,80</w:t>
            </w:r>
          </w:p>
        </w:tc>
        <w:tc>
          <w:tcPr>
            <w:tcW w:w="1412" w:type="dxa"/>
          </w:tcPr>
          <w:p w:rsidR="003263E4" w:rsidRPr="003263E4" w:rsidRDefault="003263E4" w:rsidP="003263E4">
            <w:pPr>
              <w:spacing w:after="0"/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x</w:t>
            </w:r>
          </w:p>
        </w:tc>
      </w:tr>
      <w:tr w:rsidR="003263E4" w:rsidRPr="003263E4" w:rsidTr="004B333D">
        <w:trPr>
          <w:trHeight w:val="538"/>
        </w:trPr>
        <w:tc>
          <w:tcPr>
            <w:tcW w:w="3047" w:type="dxa"/>
          </w:tcPr>
          <w:p w:rsidR="003263E4" w:rsidRPr="003263E4" w:rsidRDefault="003263E4" w:rsidP="003263E4">
            <w:pPr>
              <w:spacing w:after="0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senáž</w:t>
            </w:r>
          </w:p>
        </w:tc>
        <w:tc>
          <w:tcPr>
            <w:tcW w:w="1134" w:type="dxa"/>
          </w:tcPr>
          <w:p w:rsidR="003263E4" w:rsidRPr="003263E4" w:rsidRDefault="003263E4" w:rsidP="003263E4">
            <w:pPr>
              <w:spacing w:after="0"/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</w:t>
            </w:r>
          </w:p>
        </w:tc>
        <w:tc>
          <w:tcPr>
            <w:tcW w:w="1276" w:type="dxa"/>
          </w:tcPr>
          <w:p w:rsidR="003263E4" w:rsidRPr="003263E4" w:rsidRDefault="003263E4" w:rsidP="003263E4">
            <w:pPr>
              <w:spacing w:after="0"/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4 381,80</w:t>
            </w:r>
          </w:p>
        </w:tc>
        <w:tc>
          <w:tcPr>
            <w:tcW w:w="1276" w:type="dxa"/>
          </w:tcPr>
          <w:p w:rsidR="003263E4" w:rsidRPr="003263E4" w:rsidRDefault="003263E4" w:rsidP="003263E4">
            <w:pPr>
              <w:spacing w:after="0"/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14 671,30</w:t>
            </w:r>
          </w:p>
        </w:tc>
        <w:tc>
          <w:tcPr>
            <w:tcW w:w="1275" w:type="dxa"/>
          </w:tcPr>
          <w:p w:rsidR="003263E4" w:rsidRPr="003263E4" w:rsidRDefault="00CA54CD" w:rsidP="003263E4">
            <w:pPr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7 720,00</w:t>
            </w:r>
          </w:p>
        </w:tc>
        <w:tc>
          <w:tcPr>
            <w:tcW w:w="1412" w:type="dxa"/>
          </w:tcPr>
          <w:p w:rsidR="003263E4" w:rsidRPr="003263E4" w:rsidRDefault="00CA54CD" w:rsidP="003263E4">
            <w:pPr>
              <w:spacing w:after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52,62</w:t>
            </w:r>
          </w:p>
        </w:tc>
      </w:tr>
    </w:tbl>
    <w:p w:rsidR="009402B5" w:rsidRPr="003263E4" w:rsidRDefault="009402B5" w:rsidP="009402B5">
      <w:pPr>
        <w:spacing w:after="0"/>
        <w:ind w:firstLine="708"/>
        <w:jc w:val="both"/>
        <w:rPr>
          <w:color w:val="FF0000"/>
          <w:sz w:val="24"/>
          <w:szCs w:val="24"/>
        </w:rPr>
      </w:pPr>
    </w:p>
    <w:p w:rsidR="00412CFE" w:rsidRDefault="004B333D" w:rsidP="009402B5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CA54CD">
        <w:rPr>
          <w:sz w:val="24"/>
          <w:szCs w:val="24"/>
        </w:rPr>
        <w:t xml:space="preserve">S prihliadnutím na stavy HD, situácia v krytí potrieb živočíšnej výroby čo do objemu je na </w:t>
      </w:r>
      <w:r w:rsidR="009254C4" w:rsidRPr="00CA54CD">
        <w:rPr>
          <w:sz w:val="24"/>
          <w:szCs w:val="24"/>
        </w:rPr>
        <w:t>ne</w:t>
      </w:r>
      <w:r w:rsidRPr="00CA54CD">
        <w:rPr>
          <w:sz w:val="24"/>
          <w:szCs w:val="24"/>
        </w:rPr>
        <w:t>dostačujúcej úrovni</w:t>
      </w:r>
      <w:r w:rsidR="009254C4" w:rsidRPr="00CA54CD">
        <w:rPr>
          <w:sz w:val="24"/>
          <w:szCs w:val="24"/>
        </w:rPr>
        <w:t xml:space="preserve">, </w:t>
      </w:r>
      <w:r w:rsidR="00670B61" w:rsidRPr="00CA54CD">
        <w:rPr>
          <w:sz w:val="24"/>
          <w:szCs w:val="24"/>
        </w:rPr>
        <w:t>v roku 201</w:t>
      </w:r>
      <w:r w:rsidR="00CA54CD" w:rsidRPr="00CA54CD">
        <w:rPr>
          <w:sz w:val="24"/>
          <w:szCs w:val="24"/>
        </w:rPr>
        <w:t>5</w:t>
      </w:r>
      <w:r w:rsidR="00670B61" w:rsidRPr="00CA54CD">
        <w:rPr>
          <w:sz w:val="24"/>
          <w:szCs w:val="24"/>
        </w:rPr>
        <w:t xml:space="preserve"> bol </w:t>
      </w:r>
      <w:r w:rsidR="00CA54CD" w:rsidRPr="00CA54CD">
        <w:rPr>
          <w:sz w:val="24"/>
          <w:szCs w:val="24"/>
        </w:rPr>
        <w:t xml:space="preserve">čiastočný </w:t>
      </w:r>
      <w:r w:rsidR="00670B61" w:rsidRPr="00CA54CD">
        <w:rPr>
          <w:sz w:val="24"/>
          <w:szCs w:val="24"/>
        </w:rPr>
        <w:t xml:space="preserve"> výpadok</w:t>
      </w:r>
      <w:r w:rsidR="009254C4" w:rsidRPr="00CA54CD">
        <w:rPr>
          <w:sz w:val="24"/>
          <w:szCs w:val="24"/>
        </w:rPr>
        <w:t xml:space="preserve"> </w:t>
      </w:r>
      <w:r w:rsidR="00CA54CD" w:rsidRPr="00CA54CD">
        <w:rPr>
          <w:sz w:val="24"/>
          <w:szCs w:val="24"/>
        </w:rPr>
        <w:t>v produkcii senáže</w:t>
      </w:r>
      <w:r w:rsidRPr="00CA54CD">
        <w:rPr>
          <w:sz w:val="24"/>
          <w:szCs w:val="24"/>
        </w:rPr>
        <w:t>. Pokračovali sme aj v roku 201</w:t>
      </w:r>
      <w:r w:rsidR="00CA54CD" w:rsidRPr="00CA54CD">
        <w:rPr>
          <w:sz w:val="24"/>
          <w:szCs w:val="24"/>
        </w:rPr>
        <w:t>5</w:t>
      </w:r>
      <w:r w:rsidRPr="00CA54CD">
        <w:rPr>
          <w:sz w:val="24"/>
          <w:szCs w:val="24"/>
        </w:rPr>
        <w:t xml:space="preserve"> v nastúpenom trende zlepšovania dosahovanej kvality dorábaných objemových krmív</w:t>
      </w:r>
      <w:r w:rsidR="009254C4" w:rsidRPr="00CA54CD">
        <w:rPr>
          <w:sz w:val="24"/>
          <w:szCs w:val="24"/>
        </w:rPr>
        <w:t>, čo sa nám vždy n</w:t>
      </w:r>
      <w:r w:rsidR="00670B61" w:rsidRPr="00CA54CD">
        <w:rPr>
          <w:sz w:val="24"/>
          <w:szCs w:val="24"/>
        </w:rPr>
        <w:t>e</w:t>
      </w:r>
      <w:r w:rsidR="009254C4" w:rsidRPr="00CA54CD">
        <w:rPr>
          <w:sz w:val="24"/>
          <w:szCs w:val="24"/>
        </w:rPr>
        <w:t>darí hlavne z dôvodu premnoženia div</w:t>
      </w:r>
      <w:r w:rsidR="00670B61" w:rsidRPr="00CA54CD">
        <w:rPr>
          <w:sz w:val="24"/>
          <w:szCs w:val="24"/>
        </w:rPr>
        <w:t>iače</w:t>
      </w:r>
      <w:r w:rsidR="000157FE" w:rsidRPr="00CA54CD">
        <w:rPr>
          <w:sz w:val="24"/>
          <w:szCs w:val="24"/>
        </w:rPr>
        <w:t>j</w:t>
      </w:r>
      <w:r w:rsidR="009254C4" w:rsidRPr="00CA54CD">
        <w:rPr>
          <w:sz w:val="24"/>
          <w:szCs w:val="24"/>
        </w:rPr>
        <w:t xml:space="preserve"> zveri, ktorá nám </w:t>
      </w:r>
      <w:r w:rsidR="000157FE" w:rsidRPr="00CA54CD">
        <w:rPr>
          <w:sz w:val="24"/>
          <w:szCs w:val="24"/>
        </w:rPr>
        <w:t xml:space="preserve"> </w:t>
      </w:r>
      <w:r w:rsidR="009254C4" w:rsidRPr="00CA54CD">
        <w:rPr>
          <w:sz w:val="24"/>
          <w:szCs w:val="24"/>
        </w:rPr>
        <w:t>zdevastovala porasty</w:t>
      </w:r>
      <w:r w:rsidR="000157FE" w:rsidRPr="00CA54CD">
        <w:rPr>
          <w:sz w:val="24"/>
          <w:szCs w:val="24"/>
        </w:rPr>
        <w:t xml:space="preserve"> kukurice na siláž a čiastočne aj </w:t>
      </w:r>
      <w:r w:rsidR="009254C4" w:rsidRPr="00CA54CD">
        <w:rPr>
          <w:sz w:val="24"/>
          <w:szCs w:val="24"/>
        </w:rPr>
        <w:t xml:space="preserve"> krmovín a TTP.</w:t>
      </w:r>
      <w:r w:rsidRPr="00CA54CD">
        <w:rPr>
          <w:sz w:val="24"/>
          <w:szCs w:val="24"/>
        </w:rPr>
        <w:t xml:space="preserve"> V </w:t>
      </w:r>
      <w:r w:rsidR="009254C4" w:rsidRPr="00CA54CD">
        <w:rPr>
          <w:sz w:val="24"/>
          <w:szCs w:val="24"/>
        </w:rPr>
        <w:t>r</w:t>
      </w:r>
      <w:r w:rsidRPr="00CA54CD">
        <w:rPr>
          <w:sz w:val="24"/>
          <w:szCs w:val="24"/>
        </w:rPr>
        <w:t>oku 201</w:t>
      </w:r>
      <w:r w:rsidR="00CA54CD" w:rsidRPr="00CA54CD">
        <w:rPr>
          <w:sz w:val="24"/>
          <w:szCs w:val="24"/>
        </w:rPr>
        <w:t>6</w:t>
      </w:r>
      <w:r w:rsidRPr="00CA54CD">
        <w:rPr>
          <w:sz w:val="24"/>
          <w:szCs w:val="24"/>
        </w:rPr>
        <w:t xml:space="preserve"> je potrebné naďalej osev prispôsobiť potrebám ŽV, hlavne čo sa týka výroby objemových krmív čo do objemu ale aj kvality.</w:t>
      </w:r>
    </w:p>
    <w:p w:rsidR="0088013B" w:rsidRPr="00CA54CD" w:rsidRDefault="0088013B" w:rsidP="009402B5">
      <w:pPr>
        <w:spacing w:after="0"/>
        <w:jc w:val="both"/>
        <w:rPr>
          <w:sz w:val="24"/>
          <w:szCs w:val="24"/>
        </w:rPr>
      </w:pPr>
    </w:p>
    <w:p w:rsidR="00412CFE" w:rsidRPr="00CA54CD" w:rsidRDefault="00412CFE" w:rsidP="009402B5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lastRenderedPageBreak/>
        <w:tab/>
      </w:r>
      <w:r w:rsidRPr="00CA54CD">
        <w:rPr>
          <w:sz w:val="24"/>
          <w:szCs w:val="24"/>
        </w:rPr>
        <w:t>K 31.12.2009 sme sa pretransformovali na ekologické poľnohospodárstvo, kde platia určité obmedzenia hlavne čo sa týka výživy a ochrany rastlín. Rok 201</w:t>
      </w:r>
      <w:r w:rsidR="00CA54CD" w:rsidRPr="00CA54CD">
        <w:rPr>
          <w:sz w:val="24"/>
          <w:szCs w:val="24"/>
        </w:rPr>
        <w:t>5</w:t>
      </w:r>
      <w:r w:rsidRPr="00CA54CD">
        <w:rPr>
          <w:sz w:val="24"/>
          <w:szCs w:val="24"/>
        </w:rPr>
        <w:t xml:space="preserve"> bol </w:t>
      </w:r>
      <w:r w:rsidR="00CA54CD" w:rsidRPr="00CA54CD">
        <w:rPr>
          <w:sz w:val="24"/>
          <w:szCs w:val="24"/>
        </w:rPr>
        <w:t>šiestym</w:t>
      </w:r>
      <w:r w:rsidRPr="00CA54CD">
        <w:rPr>
          <w:sz w:val="24"/>
          <w:szCs w:val="24"/>
        </w:rPr>
        <w:t xml:space="preserve"> rokom ekologického poľnohospodárstva</w:t>
      </w:r>
      <w:r w:rsidR="009254C4" w:rsidRPr="00CA54CD">
        <w:rPr>
          <w:sz w:val="24"/>
          <w:szCs w:val="24"/>
        </w:rPr>
        <w:t>.</w:t>
      </w:r>
      <w:r w:rsidRPr="00CA54CD">
        <w:rPr>
          <w:sz w:val="24"/>
          <w:szCs w:val="24"/>
        </w:rPr>
        <w:t xml:space="preserve"> Na úseku mechanizácie je potrebné aj naďalej efektívne využívať strojový park, ktorý bol v posledných rokoch zakúpený za účelom vyššej výkonnosti, kvality a úspory práce /</w:t>
      </w:r>
      <w:proofErr w:type="spellStart"/>
      <w:r w:rsidRPr="00CA54CD">
        <w:rPr>
          <w:sz w:val="24"/>
          <w:szCs w:val="24"/>
        </w:rPr>
        <w:t>pracnosti</w:t>
      </w:r>
      <w:proofErr w:type="spellEnd"/>
      <w:r w:rsidRPr="00CA54CD">
        <w:rPr>
          <w:sz w:val="24"/>
          <w:szCs w:val="24"/>
        </w:rPr>
        <w:t>/.</w:t>
      </w:r>
      <w:r w:rsidR="004B333D" w:rsidRPr="00CA54CD">
        <w:rPr>
          <w:sz w:val="24"/>
          <w:szCs w:val="24"/>
        </w:rPr>
        <w:t xml:space="preserve"> </w:t>
      </w:r>
      <w:r w:rsidRPr="00CA54CD">
        <w:rPr>
          <w:sz w:val="24"/>
          <w:szCs w:val="24"/>
        </w:rPr>
        <w:t>Nesmieme zabúdať ani na technickú údržbu týchto strojov.</w:t>
      </w:r>
      <w:r w:rsidR="00CA54CD" w:rsidRPr="00CA54CD">
        <w:rPr>
          <w:sz w:val="24"/>
          <w:szCs w:val="24"/>
        </w:rPr>
        <w:t xml:space="preserve"> Z dôvodu opotrebenie týchto strojov nám stúpajú náklady na nákup náhradných dielov a opráv.</w:t>
      </w:r>
    </w:p>
    <w:p w:rsidR="00412CFE" w:rsidRPr="003263E4" w:rsidRDefault="00412CFE" w:rsidP="009402B5">
      <w:pPr>
        <w:spacing w:after="0"/>
        <w:jc w:val="both"/>
        <w:rPr>
          <w:color w:val="FF0000"/>
          <w:sz w:val="24"/>
          <w:szCs w:val="24"/>
        </w:rPr>
      </w:pPr>
    </w:p>
    <w:p w:rsidR="00412CFE" w:rsidRPr="003263E4" w:rsidRDefault="00412CFE" w:rsidP="009402B5">
      <w:pPr>
        <w:spacing w:after="0"/>
        <w:jc w:val="both"/>
        <w:rPr>
          <w:b/>
          <w:sz w:val="24"/>
          <w:szCs w:val="24"/>
        </w:rPr>
      </w:pPr>
      <w:r w:rsidRPr="003263E4">
        <w:rPr>
          <w:b/>
          <w:sz w:val="24"/>
          <w:szCs w:val="24"/>
        </w:rPr>
        <w:t>Živočíšna výroba</w:t>
      </w:r>
    </w:p>
    <w:p w:rsidR="00412CFE" w:rsidRPr="003263E4" w:rsidRDefault="00412CFE" w:rsidP="009402B5">
      <w:pPr>
        <w:spacing w:after="0"/>
        <w:jc w:val="both"/>
        <w:rPr>
          <w:sz w:val="24"/>
          <w:szCs w:val="24"/>
        </w:rPr>
      </w:pPr>
    </w:p>
    <w:p w:rsidR="009402B5" w:rsidRPr="003263E4" w:rsidRDefault="00412CFE" w:rsidP="009402B5">
      <w:pPr>
        <w:spacing w:after="0"/>
        <w:jc w:val="both"/>
        <w:rPr>
          <w:b/>
          <w:sz w:val="24"/>
          <w:szCs w:val="24"/>
        </w:rPr>
      </w:pPr>
      <w:r w:rsidRPr="003263E4">
        <w:rPr>
          <w:b/>
          <w:sz w:val="24"/>
          <w:szCs w:val="24"/>
        </w:rPr>
        <w:t xml:space="preserve">Predaj výrobkov a zvierat </w:t>
      </w:r>
    </w:p>
    <w:tbl>
      <w:tblPr>
        <w:tblStyle w:val="Mriekatabuky"/>
        <w:tblW w:w="9322" w:type="dxa"/>
        <w:tblLayout w:type="fixed"/>
        <w:tblLook w:val="04A0"/>
      </w:tblPr>
      <w:tblGrid>
        <w:gridCol w:w="2235"/>
        <w:gridCol w:w="1134"/>
        <w:gridCol w:w="1417"/>
        <w:gridCol w:w="1559"/>
        <w:gridCol w:w="1276"/>
        <w:gridCol w:w="1701"/>
      </w:tblGrid>
      <w:tr w:rsidR="00B53752" w:rsidRPr="003263E4" w:rsidTr="00355D25">
        <w:tc>
          <w:tcPr>
            <w:tcW w:w="2235" w:type="dxa"/>
            <w:vMerge w:val="restart"/>
          </w:tcPr>
          <w:p w:rsidR="00B53752" w:rsidRPr="003263E4" w:rsidRDefault="00B53752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Výrobok</w:t>
            </w:r>
          </w:p>
        </w:tc>
        <w:tc>
          <w:tcPr>
            <w:tcW w:w="1134" w:type="dxa"/>
            <w:vMerge w:val="restart"/>
          </w:tcPr>
          <w:p w:rsidR="00B53752" w:rsidRPr="003263E4" w:rsidRDefault="00B53752" w:rsidP="009402B5">
            <w:pPr>
              <w:jc w:val="both"/>
              <w:rPr>
                <w:sz w:val="24"/>
                <w:szCs w:val="24"/>
              </w:rPr>
            </w:pPr>
            <w:proofErr w:type="spellStart"/>
            <w:r w:rsidRPr="003263E4">
              <w:rPr>
                <w:sz w:val="24"/>
                <w:szCs w:val="24"/>
              </w:rPr>
              <w:t>Jednot</w:t>
            </w:r>
            <w:proofErr w:type="spellEnd"/>
            <w:r w:rsidRPr="003263E4">
              <w:rPr>
                <w:sz w:val="24"/>
                <w:szCs w:val="24"/>
              </w:rPr>
              <w:t>.</w:t>
            </w:r>
          </w:p>
        </w:tc>
        <w:tc>
          <w:tcPr>
            <w:tcW w:w="4252" w:type="dxa"/>
            <w:gridSpan w:val="3"/>
          </w:tcPr>
          <w:p w:rsidR="00B53752" w:rsidRPr="003263E4" w:rsidRDefault="00B53752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Skutočnosť</w:t>
            </w:r>
          </w:p>
          <w:p w:rsidR="00B53752" w:rsidRPr="003263E4" w:rsidRDefault="00B53752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</w:tcPr>
          <w:p w:rsidR="00B53752" w:rsidRPr="003263E4" w:rsidRDefault="00B53752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Index %</w:t>
            </w:r>
          </w:p>
          <w:p w:rsidR="00B53752" w:rsidRPr="003263E4" w:rsidRDefault="00B53752" w:rsidP="003263E4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</w:t>
            </w:r>
            <w:r w:rsidR="003263E4" w:rsidRPr="003263E4">
              <w:rPr>
                <w:sz w:val="24"/>
                <w:szCs w:val="24"/>
              </w:rPr>
              <w:t>5</w:t>
            </w:r>
            <w:r w:rsidRPr="003263E4">
              <w:rPr>
                <w:sz w:val="24"/>
                <w:szCs w:val="24"/>
              </w:rPr>
              <w:t>/201</w:t>
            </w:r>
            <w:r w:rsidR="003263E4" w:rsidRPr="003263E4">
              <w:rPr>
                <w:sz w:val="24"/>
                <w:szCs w:val="24"/>
              </w:rPr>
              <w:t>4</w:t>
            </w:r>
          </w:p>
        </w:tc>
      </w:tr>
      <w:tr w:rsidR="003263E4" w:rsidRPr="003263E4" w:rsidTr="00355D25">
        <w:tc>
          <w:tcPr>
            <w:tcW w:w="2235" w:type="dxa"/>
            <w:vMerge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3263E4" w:rsidRPr="003263E4" w:rsidRDefault="003263E4" w:rsidP="003263E4">
            <w:pPr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2013</w:t>
            </w:r>
          </w:p>
        </w:tc>
        <w:tc>
          <w:tcPr>
            <w:tcW w:w="1559" w:type="dxa"/>
          </w:tcPr>
          <w:p w:rsidR="003263E4" w:rsidRPr="003263E4" w:rsidRDefault="003263E4" w:rsidP="003263E4">
            <w:pPr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2014</w:t>
            </w:r>
          </w:p>
        </w:tc>
        <w:tc>
          <w:tcPr>
            <w:tcW w:w="1276" w:type="dxa"/>
          </w:tcPr>
          <w:p w:rsidR="003263E4" w:rsidRDefault="00CA54CD" w:rsidP="00E12E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2015</w:t>
            </w:r>
          </w:p>
          <w:p w:rsidR="00ED4B06" w:rsidRPr="003263E4" w:rsidRDefault="00ED4B06" w:rsidP="00E12E5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</w:p>
        </w:tc>
      </w:tr>
      <w:tr w:rsidR="003263E4" w:rsidRPr="003263E4" w:rsidTr="00355D25">
        <w:tc>
          <w:tcPr>
            <w:tcW w:w="2235" w:type="dxa"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mlieko</w:t>
            </w:r>
          </w:p>
        </w:tc>
        <w:tc>
          <w:tcPr>
            <w:tcW w:w="1134" w:type="dxa"/>
          </w:tcPr>
          <w:p w:rsidR="003263E4" w:rsidRPr="003263E4" w:rsidRDefault="003263E4" w:rsidP="004C1617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 xml:space="preserve">tis. </w:t>
            </w:r>
            <w:proofErr w:type="spellStart"/>
            <w:r w:rsidRPr="003263E4">
              <w:rPr>
                <w:sz w:val="24"/>
                <w:szCs w:val="24"/>
              </w:rPr>
              <w:t>lt</w:t>
            </w:r>
            <w:proofErr w:type="spellEnd"/>
          </w:p>
        </w:tc>
        <w:tc>
          <w:tcPr>
            <w:tcW w:w="1417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3 791</w:t>
            </w:r>
          </w:p>
        </w:tc>
        <w:tc>
          <w:tcPr>
            <w:tcW w:w="1559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3 777</w:t>
            </w:r>
          </w:p>
        </w:tc>
        <w:tc>
          <w:tcPr>
            <w:tcW w:w="1276" w:type="dxa"/>
          </w:tcPr>
          <w:p w:rsidR="003263E4" w:rsidRPr="003263E4" w:rsidRDefault="000F70AD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4 381</w:t>
            </w:r>
          </w:p>
        </w:tc>
        <w:tc>
          <w:tcPr>
            <w:tcW w:w="1701" w:type="dxa"/>
          </w:tcPr>
          <w:p w:rsidR="003263E4" w:rsidRPr="003263E4" w:rsidRDefault="000F70AD" w:rsidP="000F70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115,99</w:t>
            </w:r>
          </w:p>
        </w:tc>
      </w:tr>
      <w:tr w:rsidR="003263E4" w:rsidRPr="003263E4" w:rsidTr="00355D25">
        <w:tc>
          <w:tcPr>
            <w:tcW w:w="2235" w:type="dxa"/>
          </w:tcPr>
          <w:p w:rsidR="003263E4" w:rsidRPr="003263E4" w:rsidRDefault="003263E4" w:rsidP="00B53752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 xml:space="preserve">Mäso HD </w:t>
            </w:r>
            <w:proofErr w:type="spellStart"/>
            <w:r w:rsidRPr="003263E4">
              <w:rPr>
                <w:sz w:val="24"/>
                <w:szCs w:val="24"/>
              </w:rPr>
              <w:t>vč</w:t>
            </w:r>
            <w:proofErr w:type="spellEnd"/>
            <w:r w:rsidRPr="003263E4">
              <w:rPr>
                <w:sz w:val="24"/>
                <w:szCs w:val="24"/>
              </w:rPr>
              <w:t>. teliat</w:t>
            </w:r>
          </w:p>
        </w:tc>
        <w:tc>
          <w:tcPr>
            <w:tcW w:w="1134" w:type="dxa"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t</w:t>
            </w:r>
          </w:p>
        </w:tc>
        <w:tc>
          <w:tcPr>
            <w:tcW w:w="1417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128,9</w:t>
            </w:r>
          </w:p>
        </w:tc>
        <w:tc>
          <w:tcPr>
            <w:tcW w:w="1559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132,4</w:t>
            </w:r>
          </w:p>
        </w:tc>
        <w:tc>
          <w:tcPr>
            <w:tcW w:w="1276" w:type="dxa"/>
          </w:tcPr>
          <w:p w:rsidR="003263E4" w:rsidRPr="003263E4" w:rsidRDefault="000F70AD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115,6</w:t>
            </w:r>
          </w:p>
        </w:tc>
        <w:tc>
          <w:tcPr>
            <w:tcW w:w="1701" w:type="dxa"/>
          </w:tcPr>
          <w:p w:rsidR="003263E4" w:rsidRPr="003263E4" w:rsidRDefault="000F70AD" w:rsidP="004C16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87,31</w:t>
            </w:r>
          </w:p>
        </w:tc>
      </w:tr>
    </w:tbl>
    <w:p w:rsidR="00B53752" w:rsidRPr="003263E4" w:rsidRDefault="009254C4" w:rsidP="009402B5">
      <w:pPr>
        <w:spacing w:after="0"/>
        <w:jc w:val="both"/>
        <w:rPr>
          <w:color w:val="FF0000"/>
          <w:sz w:val="24"/>
          <w:szCs w:val="24"/>
        </w:rPr>
      </w:pPr>
      <w:r w:rsidRPr="003263E4">
        <w:rPr>
          <w:color w:val="FF0000"/>
          <w:sz w:val="24"/>
          <w:szCs w:val="24"/>
        </w:rPr>
        <w:t>-</w:t>
      </w:r>
    </w:p>
    <w:p w:rsidR="009402B5" w:rsidRPr="003263E4" w:rsidRDefault="004C1617" w:rsidP="009402B5">
      <w:pPr>
        <w:spacing w:after="0"/>
        <w:jc w:val="both"/>
        <w:rPr>
          <w:b/>
          <w:sz w:val="24"/>
          <w:szCs w:val="24"/>
        </w:rPr>
      </w:pPr>
      <w:r w:rsidRPr="003263E4">
        <w:rPr>
          <w:b/>
          <w:sz w:val="24"/>
          <w:szCs w:val="24"/>
        </w:rPr>
        <w:t>Prehľad ukazovateľov úžitkovosti zvierat</w:t>
      </w:r>
    </w:p>
    <w:tbl>
      <w:tblPr>
        <w:tblStyle w:val="Mriekatabuky"/>
        <w:tblW w:w="9322" w:type="dxa"/>
        <w:tblLook w:val="04A0"/>
      </w:tblPr>
      <w:tblGrid>
        <w:gridCol w:w="2697"/>
        <w:gridCol w:w="740"/>
        <w:gridCol w:w="980"/>
        <w:gridCol w:w="981"/>
        <w:gridCol w:w="981"/>
        <w:gridCol w:w="981"/>
        <w:gridCol w:w="981"/>
        <w:gridCol w:w="981"/>
      </w:tblGrid>
      <w:tr w:rsidR="004C1617" w:rsidRPr="003263E4" w:rsidTr="00C45669">
        <w:tc>
          <w:tcPr>
            <w:tcW w:w="0" w:type="auto"/>
            <w:vMerge w:val="restart"/>
          </w:tcPr>
          <w:p w:rsidR="004C1617" w:rsidRPr="003263E4" w:rsidRDefault="004C1617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ukazovateľ</w:t>
            </w:r>
          </w:p>
        </w:tc>
        <w:tc>
          <w:tcPr>
            <w:tcW w:w="0" w:type="auto"/>
            <w:vMerge w:val="restart"/>
          </w:tcPr>
          <w:p w:rsidR="004C1617" w:rsidRPr="003263E4" w:rsidRDefault="004C1617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Jedn.</w:t>
            </w:r>
          </w:p>
        </w:tc>
        <w:tc>
          <w:tcPr>
            <w:tcW w:w="5885" w:type="dxa"/>
            <w:gridSpan w:val="6"/>
          </w:tcPr>
          <w:p w:rsidR="004C1617" w:rsidRPr="003263E4" w:rsidRDefault="004C1617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skutočnosť</w:t>
            </w:r>
          </w:p>
        </w:tc>
      </w:tr>
      <w:tr w:rsidR="003263E4" w:rsidRPr="003263E4" w:rsidTr="00C45669">
        <w:tc>
          <w:tcPr>
            <w:tcW w:w="0" w:type="auto"/>
            <w:vMerge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80" w:type="dxa"/>
          </w:tcPr>
          <w:p w:rsidR="003263E4" w:rsidRPr="003263E4" w:rsidRDefault="003263E4" w:rsidP="003263E4">
            <w:pPr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2010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2011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2012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2013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2014</w:t>
            </w:r>
          </w:p>
        </w:tc>
        <w:tc>
          <w:tcPr>
            <w:tcW w:w="981" w:type="dxa"/>
          </w:tcPr>
          <w:p w:rsidR="003263E4" w:rsidRPr="003263E4" w:rsidRDefault="003263E4" w:rsidP="00E12E5D">
            <w:pPr>
              <w:jc w:val="center"/>
              <w:rPr>
                <w:b/>
                <w:sz w:val="24"/>
                <w:szCs w:val="24"/>
              </w:rPr>
            </w:pPr>
            <w:r w:rsidRPr="003263E4">
              <w:rPr>
                <w:b/>
                <w:sz w:val="24"/>
                <w:szCs w:val="24"/>
              </w:rPr>
              <w:t>2015</w:t>
            </w:r>
          </w:p>
        </w:tc>
      </w:tr>
      <w:tr w:rsidR="003263E4" w:rsidRPr="003263E4" w:rsidTr="00C45669">
        <w:tc>
          <w:tcPr>
            <w:tcW w:w="0" w:type="auto"/>
          </w:tcPr>
          <w:p w:rsidR="003263E4" w:rsidRPr="003263E4" w:rsidRDefault="003263E4" w:rsidP="004C1617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Roč. výr. mlieka na kravu</w:t>
            </w:r>
          </w:p>
        </w:tc>
        <w:tc>
          <w:tcPr>
            <w:tcW w:w="0" w:type="auto"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  <w:proofErr w:type="spellStart"/>
            <w:r w:rsidRPr="003263E4">
              <w:rPr>
                <w:sz w:val="24"/>
                <w:szCs w:val="24"/>
              </w:rPr>
              <w:t>lt</w:t>
            </w:r>
            <w:proofErr w:type="spellEnd"/>
          </w:p>
        </w:tc>
        <w:tc>
          <w:tcPr>
            <w:tcW w:w="980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4 400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6 244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7 205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7 199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6 916</w:t>
            </w:r>
          </w:p>
        </w:tc>
        <w:tc>
          <w:tcPr>
            <w:tcW w:w="981" w:type="dxa"/>
          </w:tcPr>
          <w:p w:rsidR="003263E4" w:rsidRPr="003263E4" w:rsidRDefault="000F70AD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7 400</w:t>
            </w:r>
          </w:p>
        </w:tc>
      </w:tr>
      <w:tr w:rsidR="003263E4" w:rsidRPr="003263E4" w:rsidTr="00C45669">
        <w:tc>
          <w:tcPr>
            <w:tcW w:w="0" w:type="auto"/>
          </w:tcPr>
          <w:p w:rsidR="003263E4" w:rsidRPr="003263E4" w:rsidRDefault="003263E4" w:rsidP="004C1617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Denný prírastok teliat</w:t>
            </w:r>
          </w:p>
        </w:tc>
        <w:tc>
          <w:tcPr>
            <w:tcW w:w="0" w:type="auto"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kg</w:t>
            </w:r>
          </w:p>
        </w:tc>
        <w:tc>
          <w:tcPr>
            <w:tcW w:w="980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0,69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0,66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0,63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0,68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0,68</w:t>
            </w:r>
          </w:p>
        </w:tc>
        <w:tc>
          <w:tcPr>
            <w:tcW w:w="981" w:type="dxa"/>
          </w:tcPr>
          <w:p w:rsidR="003263E4" w:rsidRPr="003263E4" w:rsidRDefault="000F70AD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0,70</w:t>
            </w:r>
          </w:p>
        </w:tc>
      </w:tr>
      <w:tr w:rsidR="003263E4" w:rsidRPr="003263E4" w:rsidTr="00C45669">
        <w:tc>
          <w:tcPr>
            <w:tcW w:w="0" w:type="auto"/>
          </w:tcPr>
          <w:p w:rsidR="003263E4" w:rsidRPr="003263E4" w:rsidRDefault="003263E4" w:rsidP="004C1617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Denný prírastok MHD</w:t>
            </w:r>
          </w:p>
        </w:tc>
        <w:tc>
          <w:tcPr>
            <w:tcW w:w="0" w:type="auto"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kg</w:t>
            </w:r>
          </w:p>
        </w:tc>
        <w:tc>
          <w:tcPr>
            <w:tcW w:w="980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0,47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0,58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0,52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0,53</w:t>
            </w:r>
          </w:p>
        </w:tc>
        <w:tc>
          <w:tcPr>
            <w:tcW w:w="981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0,58</w:t>
            </w:r>
          </w:p>
        </w:tc>
        <w:tc>
          <w:tcPr>
            <w:tcW w:w="981" w:type="dxa"/>
          </w:tcPr>
          <w:p w:rsidR="003263E4" w:rsidRPr="003263E4" w:rsidRDefault="000F70AD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0,57</w:t>
            </w:r>
          </w:p>
        </w:tc>
      </w:tr>
    </w:tbl>
    <w:p w:rsidR="004C1617" w:rsidRPr="003263E4" w:rsidRDefault="004C1617" w:rsidP="009402B5">
      <w:pPr>
        <w:spacing w:after="0"/>
        <w:jc w:val="both"/>
        <w:rPr>
          <w:color w:val="FF0000"/>
          <w:sz w:val="24"/>
          <w:szCs w:val="24"/>
        </w:rPr>
      </w:pPr>
    </w:p>
    <w:p w:rsidR="004C1617" w:rsidRPr="003263E4" w:rsidRDefault="004C1617" w:rsidP="009402B5">
      <w:pPr>
        <w:spacing w:after="0"/>
        <w:jc w:val="both"/>
        <w:rPr>
          <w:b/>
          <w:sz w:val="24"/>
          <w:szCs w:val="24"/>
        </w:rPr>
      </w:pPr>
      <w:r w:rsidRPr="003263E4">
        <w:rPr>
          <w:b/>
          <w:sz w:val="24"/>
          <w:szCs w:val="24"/>
        </w:rPr>
        <w:t>Stavy hospodárskych zvierat    k 31.12.201</w:t>
      </w:r>
      <w:r w:rsidR="003263E4" w:rsidRPr="003263E4">
        <w:rPr>
          <w:b/>
          <w:sz w:val="24"/>
          <w:szCs w:val="24"/>
        </w:rPr>
        <w:t>5</w:t>
      </w:r>
    </w:p>
    <w:tbl>
      <w:tblPr>
        <w:tblStyle w:val="Mriekatabuky"/>
        <w:tblW w:w="9322" w:type="dxa"/>
        <w:tblLook w:val="04A0"/>
      </w:tblPr>
      <w:tblGrid>
        <w:gridCol w:w="1842"/>
        <w:gridCol w:w="1870"/>
        <w:gridCol w:w="1870"/>
        <w:gridCol w:w="1870"/>
        <w:gridCol w:w="1870"/>
      </w:tblGrid>
      <w:tr w:rsidR="003263E4" w:rsidRPr="003263E4" w:rsidTr="003263E4">
        <w:tc>
          <w:tcPr>
            <w:tcW w:w="1842" w:type="dxa"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druh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Skutočnosť 2013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Skutočnosť 2014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both"/>
              <w:rPr>
                <w:b/>
                <w:sz w:val="24"/>
                <w:szCs w:val="24"/>
              </w:rPr>
            </w:pPr>
            <w:r w:rsidRPr="003263E4">
              <w:rPr>
                <w:b/>
                <w:sz w:val="24"/>
                <w:szCs w:val="24"/>
              </w:rPr>
              <w:t>Skutočnosť 2015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center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Index % 2015/2014</w:t>
            </w:r>
          </w:p>
        </w:tc>
      </w:tr>
      <w:tr w:rsidR="003263E4" w:rsidRPr="003263E4" w:rsidTr="003263E4">
        <w:tc>
          <w:tcPr>
            <w:tcW w:w="1842" w:type="dxa"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HD celkom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1 194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1158</w:t>
            </w:r>
          </w:p>
        </w:tc>
        <w:tc>
          <w:tcPr>
            <w:tcW w:w="1870" w:type="dxa"/>
          </w:tcPr>
          <w:p w:rsidR="003263E4" w:rsidRPr="003263E4" w:rsidRDefault="000F70AD" w:rsidP="00355D2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1 217</w:t>
            </w:r>
          </w:p>
        </w:tc>
        <w:tc>
          <w:tcPr>
            <w:tcW w:w="1870" w:type="dxa"/>
          </w:tcPr>
          <w:p w:rsidR="003263E4" w:rsidRPr="003263E4" w:rsidRDefault="000F70AD" w:rsidP="009A03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105,09</w:t>
            </w:r>
          </w:p>
        </w:tc>
      </w:tr>
      <w:tr w:rsidR="003263E4" w:rsidRPr="003263E4" w:rsidTr="003263E4">
        <w:tc>
          <w:tcPr>
            <w:tcW w:w="1842" w:type="dxa"/>
          </w:tcPr>
          <w:p w:rsidR="003263E4" w:rsidRPr="003263E4" w:rsidRDefault="003263E4" w:rsidP="00355D2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z toho dojnice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552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572</w:t>
            </w:r>
          </w:p>
        </w:tc>
        <w:tc>
          <w:tcPr>
            <w:tcW w:w="1870" w:type="dxa"/>
          </w:tcPr>
          <w:p w:rsidR="003263E4" w:rsidRPr="003263E4" w:rsidRDefault="000F70AD" w:rsidP="00355D2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605</w:t>
            </w:r>
          </w:p>
        </w:tc>
        <w:tc>
          <w:tcPr>
            <w:tcW w:w="1870" w:type="dxa"/>
          </w:tcPr>
          <w:p w:rsidR="003263E4" w:rsidRPr="003263E4" w:rsidRDefault="000F70AD" w:rsidP="00355D2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105,77</w:t>
            </w:r>
          </w:p>
        </w:tc>
      </w:tr>
      <w:tr w:rsidR="003263E4" w:rsidRPr="003263E4" w:rsidTr="003263E4">
        <w:tc>
          <w:tcPr>
            <w:tcW w:w="1842" w:type="dxa"/>
          </w:tcPr>
          <w:p w:rsidR="003263E4" w:rsidRPr="003263E4" w:rsidRDefault="003263E4" w:rsidP="009402B5">
            <w:pPr>
              <w:jc w:val="both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bahnice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3</w:t>
            </w:r>
          </w:p>
        </w:tc>
        <w:tc>
          <w:tcPr>
            <w:tcW w:w="1870" w:type="dxa"/>
          </w:tcPr>
          <w:p w:rsidR="003263E4" w:rsidRPr="003263E4" w:rsidRDefault="003263E4" w:rsidP="003263E4">
            <w:pPr>
              <w:jc w:val="right"/>
              <w:rPr>
                <w:sz w:val="24"/>
                <w:szCs w:val="24"/>
              </w:rPr>
            </w:pPr>
            <w:r w:rsidRPr="003263E4">
              <w:rPr>
                <w:sz w:val="24"/>
                <w:szCs w:val="24"/>
              </w:rPr>
              <w:t>3</w:t>
            </w:r>
          </w:p>
        </w:tc>
        <w:tc>
          <w:tcPr>
            <w:tcW w:w="1870" w:type="dxa"/>
          </w:tcPr>
          <w:p w:rsidR="003263E4" w:rsidRPr="003263E4" w:rsidRDefault="000F70AD" w:rsidP="00355D2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70" w:type="dxa"/>
          </w:tcPr>
          <w:p w:rsidR="003263E4" w:rsidRPr="003263E4" w:rsidRDefault="000F70AD" w:rsidP="00355D2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</w:tbl>
    <w:p w:rsidR="004C1617" w:rsidRPr="003263E4" w:rsidRDefault="004C1617" w:rsidP="009402B5">
      <w:pPr>
        <w:spacing w:after="0"/>
        <w:jc w:val="both"/>
        <w:rPr>
          <w:color w:val="FF0000"/>
          <w:sz w:val="24"/>
          <w:szCs w:val="24"/>
        </w:rPr>
      </w:pPr>
    </w:p>
    <w:p w:rsidR="00355D25" w:rsidRPr="000F70AD" w:rsidRDefault="00355D25" w:rsidP="009402B5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0F70AD">
        <w:rPr>
          <w:sz w:val="24"/>
          <w:szCs w:val="24"/>
        </w:rPr>
        <w:t>Dosiahnutá úžitkovosť u mlieka je v porovnaní s predchádzajúcim rokom</w:t>
      </w:r>
      <w:r w:rsidR="009A03EA" w:rsidRPr="000F70AD">
        <w:rPr>
          <w:sz w:val="24"/>
          <w:szCs w:val="24"/>
        </w:rPr>
        <w:t xml:space="preserve"> </w:t>
      </w:r>
      <w:r w:rsidR="0019190F" w:rsidRPr="000F70AD">
        <w:rPr>
          <w:sz w:val="24"/>
          <w:szCs w:val="24"/>
        </w:rPr>
        <w:t xml:space="preserve"> </w:t>
      </w:r>
      <w:r w:rsidR="000F70AD" w:rsidRPr="000F70AD">
        <w:rPr>
          <w:sz w:val="24"/>
          <w:szCs w:val="24"/>
        </w:rPr>
        <w:t>vyššia o 484</w:t>
      </w:r>
      <w:r w:rsidR="009A03EA" w:rsidRPr="000F70AD">
        <w:rPr>
          <w:sz w:val="24"/>
          <w:szCs w:val="24"/>
        </w:rPr>
        <w:t xml:space="preserve"> litrov </w:t>
      </w:r>
      <w:r w:rsidR="00827860" w:rsidRPr="000F70AD">
        <w:rPr>
          <w:sz w:val="24"/>
          <w:szCs w:val="24"/>
        </w:rPr>
        <w:t>na kravu</w:t>
      </w:r>
      <w:r w:rsidR="0019190F" w:rsidRPr="000F70AD">
        <w:rPr>
          <w:sz w:val="24"/>
          <w:szCs w:val="24"/>
        </w:rPr>
        <w:t>.</w:t>
      </w:r>
      <w:r w:rsidR="00827860" w:rsidRPr="000F70AD">
        <w:rPr>
          <w:sz w:val="24"/>
          <w:szCs w:val="24"/>
        </w:rPr>
        <w:t xml:space="preserve"> Oproti roku 201</w:t>
      </w:r>
      <w:r w:rsidR="000F70AD" w:rsidRPr="000F70AD">
        <w:rPr>
          <w:sz w:val="24"/>
          <w:szCs w:val="24"/>
        </w:rPr>
        <w:t>3</w:t>
      </w:r>
      <w:r w:rsidR="00827860" w:rsidRPr="000F70AD">
        <w:rPr>
          <w:sz w:val="24"/>
          <w:szCs w:val="24"/>
        </w:rPr>
        <w:t xml:space="preserve"> je </w:t>
      </w:r>
      <w:r w:rsidR="000F70AD" w:rsidRPr="000F70AD">
        <w:rPr>
          <w:sz w:val="24"/>
          <w:szCs w:val="24"/>
        </w:rPr>
        <w:t>vyššia</w:t>
      </w:r>
      <w:r w:rsidR="0019190F" w:rsidRPr="000F70AD">
        <w:rPr>
          <w:sz w:val="24"/>
          <w:szCs w:val="24"/>
        </w:rPr>
        <w:t xml:space="preserve"> </w:t>
      </w:r>
      <w:r w:rsidR="00827860" w:rsidRPr="000F70AD">
        <w:rPr>
          <w:sz w:val="24"/>
          <w:szCs w:val="24"/>
        </w:rPr>
        <w:t>o </w:t>
      </w:r>
      <w:r w:rsidR="0019190F" w:rsidRPr="000F70AD">
        <w:rPr>
          <w:sz w:val="24"/>
          <w:szCs w:val="24"/>
        </w:rPr>
        <w:t>2</w:t>
      </w:r>
      <w:r w:rsidR="000F70AD" w:rsidRPr="000F70AD">
        <w:rPr>
          <w:sz w:val="24"/>
          <w:szCs w:val="24"/>
        </w:rPr>
        <w:t>01</w:t>
      </w:r>
      <w:r w:rsidR="00827860" w:rsidRPr="000F70AD">
        <w:rPr>
          <w:sz w:val="24"/>
          <w:szCs w:val="24"/>
        </w:rPr>
        <w:t xml:space="preserve"> litrov. </w:t>
      </w:r>
      <w:r w:rsidR="004A4687" w:rsidRPr="000F70AD">
        <w:rPr>
          <w:sz w:val="24"/>
          <w:szCs w:val="24"/>
        </w:rPr>
        <w:t>Dosiahnutá ú</w:t>
      </w:r>
      <w:r w:rsidR="00827860" w:rsidRPr="000F70AD">
        <w:rPr>
          <w:sz w:val="24"/>
          <w:szCs w:val="24"/>
        </w:rPr>
        <w:t>žitkovos</w:t>
      </w:r>
      <w:r w:rsidR="004A4687" w:rsidRPr="000F70AD">
        <w:rPr>
          <w:sz w:val="24"/>
          <w:szCs w:val="24"/>
        </w:rPr>
        <w:t>ť</w:t>
      </w:r>
      <w:r w:rsidR="00827860" w:rsidRPr="000F70AD">
        <w:rPr>
          <w:sz w:val="24"/>
          <w:szCs w:val="24"/>
        </w:rPr>
        <w:t xml:space="preserve"> je dôsledkom udržania zlepšeného zdravotného stavu kráv, hlavne po otelení a poklesom úhynu týchto zvierat.</w:t>
      </w:r>
    </w:p>
    <w:p w:rsidR="000F70AD" w:rsidRPr="003263E4" w:rsidRDefault="000F70AD" w:rsidP="009402B5">
      <w:pPr>
        <w:spacing w:after="0"/>
        <w:jc w:val="both"/>
        <w:rPr>
          <w:color w:val="FF0000"/>
          <w:sz w:val="24"/>
          <w:szCs w:val="24"/>
        </w:rPr>
      </w:pPr>
    </w:p>
    <w:p w:rsidR="00E37319" w:rsidRPr="00902D5A" w:rsidRDefault="00827860" w:rsidP="009402B5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902D5A">
        <w:rPr>
          <w:sz w:val="24"/>
          <w:szCs w:val="24"/>
        </w:rPr>
        <w:t xml:space="preserve">Realizačná cena mlieka </w:t>
      </w:r>
      <w:r w:rsidR="000F70AD" w:rsidRPr="00902D5A">
        <w:rPr>
          <w:sz w:val="24"/>
          <w:szCs w:val="24"/>
        </w:rPr>
        <w:t>0,5009</w:t>
      </w:r>
      <w:r w:rsidRPr="00902D5A">
        <w:rPr>
          <w:sz w:val="24"/>
          <w:szCs w:val="24"/>
        </w:rPr>
        <w:t xml:space="preserve"> €/l dosiahnutá v roku 201</w:t>
      </w:r>
      <w:r w:rsidR="000F70AD" w:rsidRPr="00902D5A">
        <w:rPr>
          <w:sz w:val="24"/>
          <w:szCs w:val="24"/>
        </w:rPr>
        <w:t>5</w:t>
      </w:r>
      <w:r w:rsidRPr="00902D5A">
        <w:rPr>
          <w:sz w:val="24"/>
          <w:szCs w:val="24"/>
        </w:rPr>
        <w:t xml:space="preserve"> je v porovnaní s rokom 201</w:t>
      </w:r>
      <w:r w:rsidR="000F70AD" w:rsidRPr="00902D5A">
        <w:rPr>
          <w:sz w:val="24"/>
          <w:szCs w:val="24"/>
        </w:rPr>
        <w:t>4</w:t>
      </w:r>
      <w:r w:rsidR="00321F71" w:rsidRPr="00902D5A">
        <w:rPr>
          <w:sz w:val="24"/>
          <w:szCs w:val="24"/>
        </w:rPr>
        <w:t xml:space="preserve"> vyššia</w:t>
      </w:r>
      <w:r w:rsidRPr="00902D5A">
        <w:rPr>
          <w:sz w:val="24"/>
          <w:szCs w:val="24"/>
        </w:rPr>
        <w:t xml:space="preserve"> o 0,0</w:t>
      </w:r>
      <w:r w:rsidR="00902D5A" w:rsidRPr="00902D5A">
        <w:rPr>
          <w:sz w:val="24"/>
          <w:szCs w:val="24"/>
        </w:rPr>
        <w:t>832</w:t>
      </w:r>
      <w:r w:rsidR="001A606D" w:rsidRPr="00902D5A">
        <w:rPr>
          <w:sz w:val="24"/>
          <w:szCs w:val="24"/>
        </w:rPr>
        <w:t xml:space="preserve"> €</w:t>
      </w:r>
      <w:r w:rsidRPr="00902D5A">
        <w:rPr>
          <w:sz w:val="24"/>
          <w:szCs w:val="24"/>
        </w:rPr>
        <w:t xml:space="preserve"> </w:t>
      </w:r>
      <w:r w:rsidR="00321F71" w:rsidRPr="00902D5A">
        <w:rPr>
          <w:sz w:val="24"/>
          <w:szCs w:val="24"/>
        </w:rPr>
        <w:t>.</w:t>
      </w:r>
    </w:p>
    <w:p w:rsidR="00355D25" w:rsidRPr="00902D5A" w:rsidRDefault="00E37319" w:rsidP="001A606D">
      <w:pPr>
        <w:spacing w:after="0"/>
        <w:jc w:val="both"/>
        <w:rPr>
          <w:sz w:val="24"/>
          <w:szCs w:val="24"/>
        </w:rPr>
      </w:pPr>
      <w:r w:rsidRPr="00902D5A">
        <w:rPr>
          <w:sz w:val="24"/>
          <w:szCs w:val="24"/>
        </w:rPr>
        <w:tab/>
      </w:r>
    </w:p>
    <w:p w:rsidR="00355D25" w:rsidRPr="003263E4" w:rsidRDefault="00355D25" w:rsidP="009402B5">
      <w:pPr>
        <w:spacing w:after="0"/>
        <w:jc w:val="both"/>
        <w:rPr>
          <w:color w:val="FF0000"/>
          <w:sz w:val="24"/>
          <w:szCs w:val="24"/>
        </w:rPr>
      </w:pPr>
    </w:p>
    <w:p w:rsidR="00355D25" w:rsidRPr="00902D5A" w:rsidRDefault="00355D25" w:rsidP="009402B5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lastRenderedPageBreak/>
        <w:tab/>
      </w:r>
      <w:r w:rsidRPr="00902D5A">
        <w:rPr>
          <w:sz w:val="24"/>
          <w:szCs w:val="24"/>
        </w:rPr>
        <w:t>Chov HD je potrebné aj naďalej riešiť cez produkciu kvalitných objemových krmív, zabezpečením pastvy s celosezónnou úrodnosťou, využitím zlepšených chovateľských podmienok v ustajňovacích priestoroch a hlavne cez kvalitnú zootechnickú službu.</w:t>
      </w:r>
    </w:p>
    <w:p w:rsidR="00355D25" w:rsidRPr="00902D5A" w:rsidRDefault="00355D25" w:rsidP="009402B5">
      <w:pPr>
        <w:spacing w:after="0"/>
        <w:jc w:val="both"/>
        <w:rPr>
          <w:sz w:val="24"/>
          <w:szCs w:val="24"/>
        </w:rPr>
      </w:pPr>
    </w:p>
    <w:p w:rsidR="00AC293C" w:rsidRPr="003263E4" w:rsidRDefault="00355D25" w:rsidP="009402B5">
      <w:pPr>
        <w:spacing w:after="0"/>
        <w:jc w:val="both"/>
        <w:rPr>
          <w:color w:val="FF0000"/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</w:p>
    <w:p w:rsidR="00AC293C" w:rsidRPr="002C22CB" w:rsidRDefault="00AC293C" w:rsidP="009402B5">
      <w:pPr>
        <w:spacing w:after="0"/>
        <w:jc w:val="both"/>
        <w:rPr>
          <w:b/>
          <w:sz w:val="24"/>
          <w:szCs w:val="24"/>
        </w:rPr>
      </w:pPr>
      <w:r w:rsidRPr="002C22CB">
        <w:rPr>
          <w:b/>
          <w:sz w:val="24"/>
          <w:szCs w:val="24"/>
        </w:rPr>
        <w:t>Úh</w:t>
      </w:r>
      <w:r w:rsidR="001A606D" w:rsidRPr="002C22CB">
        <w:rPr>
          <w:b/>
          <w:sz w:val="24"/>
          <w:szCs w:val="24"/>
        </w:rPr>
        <w:t>y</w:t>
      </w:r>
      <w:r w:rsidRPr="002C22CB">
        <w:rPr>
          <w:b/>
          <w:sz w:val="24"/>
          <w:szCs w:val="24"/>
        </w:rPr>
        <w:t>ny hospodárskych zvierat</w:t>
      </w:r>
    </w:p>
    <w:p w:rsidR="00AC293C" w:rsidRPr="002C22CB" w:rsidRDefault="00AC293C" w:rsidP="009402B5">
      <w:pPr>
        <w:spacing w:after="0"/>
        <w:jc w:val="both"/>
        <w:rPr>
          <w:sz w:val="24"/>
          <w:szCs w:val="24"/>
        </w:rPr>
      </w:pPr>
      <w:r w:rsidRPr="002C22CB">
        <w:rPr>
          <w:sz w:val="24"/>
          <w:szCs w:val="24"/>
        </w:rPr>
        <w:t>/úhyn vyjadrený v EUR za všetky chované zvieratá okrem základného stáda/</w:t>
      </w:r>
    </w:p>
    <w:tbl>
      <w:tblPr>
        <w:tblStyle w:val="Mriekatabuky"/>
        <w:tblW w:w="9463" w:type="dxa"/>
        <w:tblLook w:val="04A0"/>
      </w:tblPr>
      <w:tblGrid>
        <w:gridCol w:w="2802"/>
        <w:gridCol w:w="1332"/>
        <w:gridCol w:w="1332"/>
        <w:gridCol w:w="1332"/>
        <w:gridCol w:w="1332"/>
        <w:gridCol w:w="1333"/>
      </w:tblGrid>
      <w:tr w:rsidR="002C22CB" w:rsidRPr="002C22CB" w:rsidTr="002C22CB">
        <w:tc>
          <w:tcPr>
            <w:tcW w:w="2802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2C22CB" w:rsidRPr="002C22CB" w:rsidRDefault="002C22CB" w:rsidP="003263E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2011</w:t>
            </w:r>
          </w:p>
        </w:tc>
        <w:tc>
          <w:tcPr>
            <w:tcW w:w="1332" w:type="dxa"/>
          </w:tcPr>
          <w:p w:rsidR="002C22CB" w:rsidRPr="002C22CB" w:rsidRDefault="002C22CB" w:rsidP="003263E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2012</w:t>
            </w:r>
          </w:p>
        </w:tc>
        <w:tc>
          <w:tcPr>
            <w:tcW w:w="1332" w:type="dxa"/>
          </w:tcPr>
          <w:p w:rsidR="002C22CB" w:rsidRPr="002C22CB" w:rsidRDefault="002C22CB" w:rsidP="003263E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2013</w:t>
            </w:r>
          </w:p>
        </w:tc>
        <w:tc>
          <w:tcPr>
            <w:tcW w:w="1332" w:type="dxa"/>
          </w:tcPr>
          <w:p w:rsidR="002C22CB" w:rsidRPr="002C22CB" w:rsidRDefault="002C22CB" w:rsidP="003263E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2014</w:t>
            </w:r>
          </w:p>
        </w:tc>
        <w:tc>
          <w:tcPr>
            <w:tcW w:w="1333" w:type="dxa"/>
          </w:tcPr>
          <w:p w:rsidR="002C22CB" w:rsidRPr="002C22CB" w:rsidRDefault="002C22CB" w:rsidP="002C22CB">
            <w:pPr>
              <w:jc w:val="center"/>
              <w:rPr>
                <w:b/>
                <w:sz w:val="24"/>
                <w:szCs w:val="24"/>
              </w:rPr>
            </w:pPr>
            <w:r w:rsidRPr="002C22CB">
              <w:rPr>
                <w:b/>
                <w:sz w:val="24"/>
                <w:szCs w:val="24"/>
              </w:rPr>
              <w:t>2015</w:t>
            </w:r>
          </w:p>
        </w:tc>
      </w:tr>
      <w:tr w:rsidR="002C22CB" w:rsidRPr="002C22CB" w:rsidTr="002C22CB">
        <w:tc>
          <w:tcPr>
            <w:tcW w:w="2802" w:type="dxa"/>
          </w:tcPr>
          <w:p w:rsidR="002C22CB" w:rsidRPr="002C22CB" w:rsidRDefault="002C22CB" w:rsidP="00C45669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TATRA-AGROLEV, s.r.o.</w:t>
            </w:r>
          </w:p>
        </w:tc>
        <w:tc>
          <w:tcPr>
            <w:tcW w:w="1332" w:type="dxa"/>
          </w:tcPr>
          <w:p w:rsidR="002C22CB" w:rsidRPr="002C22CB" w:rsidRDefault="002C22CB" w:rsidP="003263E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19 553</w:t>
            </w:r>
          </w:p>
        </w:tc>
        <w:tc>
          <w:tcPr>
            <w:tcW w:w="1332" w:type="dxa"/>
          </w:tcPr>
          <w:p w:rsidR="002C22CB" w:rsidRPr="002C22CB" w:rsidRDefault="002C22CB" w:rsidP="003263E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26 870</w:t>
            </w:r>
          </w:p>
        </w:tc>
        <w:tc>
          <w:tcPr>
            <w:tcW w:w="1332" w:type="dxa"/>
          </w:tcPr>
          <w:p w:rsidR="002C22CB" w:rsidRPr="002C22CB" w:rsidRDefault="002C22CB" w:rsidP="003263E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5 682</w:t>
            </w:r>
          </w:p>
        </w:tc>
        <w:tc>
          <w:tcPr>
            <w:tcW w:w="1332" w:type="dxa"/>
          </w:tcPr>
          <w:p w:rsidR="002C22CB" w:rsidRPr="002C22CB" w:rsidRDefault="002C22CB" w:rsidP="003263E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9 164</w:t>
            </w:r>
          </w:p>
        </w:tc>
        <w:tc>
          <w:tcPr>
            <w:tcW w:w="1333" w:type="dxa"/>
          </w:tcPr>
          <w:p w:rsidR="002C22CB" w:rsidRPr="002C22CB" w:rsidRDefault="00902D5A" w:rsidP="00321F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9 722</w:t>
            </w:r>
          </w:p>
        </w:tc>
      </w:tr>
    </w:tbl>
    <w:p w:rsidR="00AC293C" w:rsidRPr="003263E4" w:rsidRDefault="00AC293C" w:rsidP="009402B5">
      <w:pPr>
        <w:spacing w:after="0"/>
        <w:jc w:val="both"/>
        <w:rPr>
          <w:color w:val="FF0000"/>
          <w:sz w:val="24"/>
          <w:szCs w:val="24"/>
        </w:rPr>
      </w:pPr>
    </w:p>
    <w:p w:rsidR="00AC293C" w:rsidRPr="00902D5A" w:rsidRDefault="00AC293C" w:rsidP="001A606D">
      <w:pPr>
        <w:spacing w:after="0"/>
        <w:ind w:firstLine="708"/>
        <w:jc w:val="both"/>
        <w:rPr>
          <w:sz w:val="24"/>
          <w:szCs w:val="24"/>
        </w:rPr>
      </w:pPr>
      <w:r w:rsidRPr="00902D5A">
        <w:rPr>
          <w:sz w:val="24"/>
          <w:szCs w:val="24"/>
        </w:rPr>
        <w:t>V roku 201</w:t>
      </w:r>
      <w:r w:rsidR="00902D5A" w:rsidRPr="00902D5A">
        <w:rPr>
          <w:sz w:val="24"/>
          <w:szCs w:val="24"/>
        </w:rPr>
        <w:t>5</w:t>
      </w:r>
      <w:r w:rsidRPr="00902D5A">
        <w:rPr>
          <w:sz w:val="24"/>
          <w:szCs w:val="24"/>
        </w:rPr>
        <w:t xml:space="preserve"> došlo</w:t>
      </w:r>
      <w:r w:rsidR="00902D5A" w:rsidRPr="00902D5A">
        <w:rPr>
          <w:sz w:val="24"/>
          <w:szCs w:val="24"/>
        </w:rPr>
        <w:t xml:space="preserve"> k ďalšiemu</w:t>
      </w:r>
      <w:r w:rsidR="001A606D" w:rsidRPr="00902D5A">
        <w:rPr>
          <w:sz w:val="24"/>
          <w:szCs w:val="24"/>
        </w:rPr>
        <w:t xml:space="preserve"> </w:t>
      </w:r>
      <w:r w:rsidR="0019190F" w:rsidRPr="00902D5A">
        <w:rPr>
          <w:sz w:val="24"/>
          <w:szCs w:val="24"/>
        </w:rPr>
        <w:t>k</w:t>
      </w:r>
      <w:r w:rsidR="0008554E" w:rsidRPr="00902D5A">
        <w:rPr>
          <w:sz w:val="24"/>
          <w:szCs w:val="24"/>
        </w:rPr>
        <w:t> </w:t>
      </w:r>
      <w:r w:rsidR="0019190F" w:rsidRPr="00902D5A">
        <w:rPr>
          <w:sz w:val="24"/>
          <w:szCs w:val="24"/>
        </w:rPr>
        <w:t>nárastu</w:t>
      </w:r>
      <w:r w:rsidR="0008554E" w:rsidRPr="00902D5A">
        <w:rPr>
          <w:sz w:val="24"/>
          <w:szCs w:val="24"/>
        </w:rPr>
        <w:t xml:space="preserve"> úhynu</w:t>
      </w:r>
      <w:r w:rsidR="001A606D" w:rsidRPr="00902D5A">
        <w:rPr>
          <w:sz w:val="24"/>
          <w:szCs w:val="24"/>
        </w:rPr>
        <w:t xml:space="preserve"> mladých zvierat </w:t>
      </w:r>
      <w:r w:rsidR="0008554E" w:rsidRPr="00902D5A">
        <w:rPr>
          <w:sz w:val="24"/>
          <w:szCs w:val="24"/>
        </w:rPr>
        <w:t>v porovnaní s rokom 201</w:t>
      </w:r>
      <w:r w:rsidR="00902D5A" w:rsidRPr="00902D5A">
        <w:rPr>
          <w:sz w:val="24"/>
          <w:szCs w:val="24"/>
        </w:rPr>
        <w:t>4</w:t>
      </w:r>
      <w:r w:rsidR="0008554E" w:rsidRPr="00902D5A">
        <w:rPr>
          <w:sz w:val="24"/>
          <w:szCs w:val="24"/>
        </w:rPr>
        <w:t>.</w:t>
      </w:r>
      <w:r w:rsidR="004002F3" w:rsidRPr="00902D5A">
        <w:rPr>
          <w:sz w:val="24"/>
          <w:szCs w:val="24"/>
        </w:rPr>
        <w:t xml:space="preserve"> Prístup zootechnickej a veterinárnej služby je potrebné aj naďalej zlepšovať v spolupráci s obsl</w:t>
      </w:r>
      <w:r w:rsidR="003B3E74" w:rsidRPr="00902D5A">
        <w:rPr>
          <w:sz w:val="24"/>
          <w:szCs w:val="24"/>
        </w:rPr>
        <w:t>u</w:t>
      </w:r>
      <w:r w:rsidR="004002F3" w:rsidRPr="00902D5A">
        <w:rPr>
          <w:sz w:val="24"/>
          <w:szCs w:val="24"/>
        </w:rPr>
        <w:t>žn</w:t>
      </w:r>
      <w:r w:rsidR="003B3E74" w:rsidRPr="00902D5A">
        <w:rPr>
          <w:sz w:val="24"/>
          <w:szCs w:val="24"/>
        </w:rPr>
        <w:t>ý</w:t>
      </w:r>
      <w:r w:rsidR="004002F3" w:rsidRPr="00902D5A">
        <w:rPr>
          <w:sz w:val="24"/>
          <w:szCs w:val="24"/>
        </w:rPr>
        <w:t>m personálom /ošetrovateľmi HZ/ k zvieratám a obmedziť prípadné úhyny na minimum</w:t>
      </w:r>
      <w:r w:rsidR="003B3E74" w:rsidRPr="00902D5A">
        <w:rPr>
          <w:sz w:val="24"/>
          <w:szCs w:val="24"/>
        </w:rPr>
        <w:t xml:space="preserve">, aby sa neopakovali straty z úhynov za </w:t>
      </w:r>
      <w:r w:rsidR="00321F71" w:rsidRPr="00902D5A">
        <w:rPr>
          <w:sz w:val="24"/>
          <w:szCs w:val="24"/>
        </w:rPr>
        <w:t>predchádzajúce roky.</w:t>
      </w:r>
      <w:r w:rsidR="001A606D" w:rsidRPr="00902D5A">
        <w:rPr>
          <w:sz w:val="24"/>
          <w:szCs w:val="24"/>
        </w:rPr>
        <w:t xml:space="preserve"> </w:t>
      </w:r>
    </w:p>
    <w:p w:rsidR="00AC293C" w:rsidRPr="00902D5A" w:rsidRDefault="00AC293C" w:rsidP="009402B5">
      <w:pPr>
        <w:spacing w:after="0"/>
        <w:jc w:val="both"/>
        <w:rPr>
          <w:sz w:val="24"/>
          <w:szCs w:val="24"/>
        </w:rPr>
      </w:pPr>
    </w:p>
    <w:p w:rsidR="00AC293C" w:rsidRPr="002C22CB" w:rsidRDefault="00AC293C" w:rsidP="009402B5">
      <w:pPr>
        <w:spacing w:after="0"/>
        <w:jc w:val="both"/>
        <w:rPr>
          <w:b/>
          <w:sz w:val="24"/>
          <w:szCs w:val="24"/>
        </w:rPr>
      </w:pPr>
      <w:r w:rsidRPr="002C22CB">
        <w:rPr>
          <w:b/>
          <w:sz w:val="24"/>
          <w:szCs w:val="24"/>
        </w:rPr>
        <w:t>PREHĽAD PLNENIA HLAVNÝCH EKONOMICKÝCH UKAZOVATEĽOV</w:t>
      </w:r>
    </w:p>
    <w:p w:rsidR="008E046C" w:rsidRPr="002C22CB" w:rsidRDefault="008E046C" w:rsidP="009402B5">
      <w:pPr>
        <w:spacing w:after="0"/>
        <w:jc w:val="both"/>
        <w:rPr>
          <w:sz w:val="24"/>
          <w:szCs w:val="24"/>
        </w:rPr>
      </w:pPr>
    </w:p>
    <w:p w:rsidR="008E046C" w:rsidRPr="002C22CB" w:rsidRDefault="008E046C" w:rsidP="009402B5">
      <w:pPr>
        <w:spacing w:after="0"/>
        <w:jc w:val="both"/>
        <w:rPr>
          <w:sz w:val="24"/>
          <w:szCs w:val="24"/>
        </w:rPr>
      </w:pPr>
      <w:r w:rsidRPr="002C22CB">
        <w:rPr>
          <w:b/>
          <w:sz w:val="24"/>
          <w:szCs w:val="24"/>
        </w:rPr>
        <w:t>Výnosy, náklady a hospodársky výsledok</w:t>
      </w:r>
      <w:r w:rsidRPr="002C22CB">
        <w:rPr>
          <w:sz w:val="24"/>
          <w:szCs w:val="24"/>
        </w:rPr>
        <w:t xml:space="preserve"> /údaje v EUR/</w:t>
      </w:r>
    </w:p>
    <w:tbl>
      <w:tblPr>
        <w:tblStyle w:val="Mriekatabuky"/>
        <w:tblW w:w="9464" w:type="dxa"/>
        <w:tblLayout w:type="fixed"/>
        <w:tblLook w:val="04A0"/>
      </w:tblPr>
      <w:tblGrid>
        <w:gridCol w:w="4195"/>
        <w:gridCol w:w="1236"/>
        <w:gridCol w:w="1237"/>
        <w:gridCol w:w="1237"/>
        <w:gridCol w:w="1559"/>
      </w:tblGrid>
      <w:tr w:rsidR="008E046C" w:rsidRPr="002C22CB" w:rsidTr="00247B0C">
        <w:tc>
          <w:tcPr>
            <w:tcW w:w="4195" w:type="dxa"/>
            <w:vMerge w:val="restart"/>
          </w:tcPr>
          <w:p w:rsidR="008E046C" w:rsidRPr="002C22CB" w:rsidRDefault="008E046C" w:rsidP="008E046C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Vybrané ukazovatele</w:t>
            </w:r>
          </w:p>
        </w:tc>
        <w:tc>
          <w:tcPr>
            <w:tcW w:w="3710" w:type="dxa"/>
            <w:gridSpan w:val="3"/>
          </w:tcPr>
          <w:p w:rsidR="008E046C" w:rsidRPr="002C22CB" w:rsidRDefault="008E046C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skutočnosť</w:t>
            </w:r>
          </w:p>
        </w:tc>
        <w:tc>
          <w:tcPr>
            <w:tcW w:w="1559" w:type="dxa"/>
            <w:vMerge w:val="restart"/>
          </w:tcPr>
          <w:p w:rsidR="008E046C" w:rsidRPr="002C22CB" w:rsidRDefault="008E046C" w:rsidP="008E046C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Index</w:t>
            </w:r>
            <w:r w:rsidR="002C22CB" w:rsidRPr="002C22CB">
              <w:rPr>
                <w:sz w:val="24"/>
                <w:szCs w:val="24"/>
              </w:rPr>
              <w:t xml:space="preserve"> %</w:t>
            </w:r>
          </w:p>
          <w:p w:rsidR="008E046C" w:rsidRPr="002C22CB" w:rsidRDefault="008E046C" w:rsidP="00247B0C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</w:t>
            </w:r>
            <w:r w:rsidR="002C22CB" w:rsidRPr="002C22CB">
              <w:rPr>
                <w:sz w:val="24"/>
                <w:szCs w:val="24"/>
              </w:rPr>
              <w:t>5</w:t>
            </w:r>
            <w:r w:rsidRPr="002C22CB">
              <w:rPr>
                <w:sz w:val="24"/>
                <w:szCs w:val="24"/>
              </w:rPr>
              <w:t>/201</w:t>
            </w:r>
            <w:r w:rsidR="002C22CB" w:rsidRPr="002C22CB">
              <w:rPr>
                <w:sz w:val="24"/>
                <w:szCs w:val="24"/>
              </w:rPr>
              <w:t>4</w:t>
            </w:r>
          </w:p>
          <w:p w:rsidR="00247B0C" w:rsidRPr="002C22CB" w:rsidRDefault="00247B0C" w:rsidP="00247B0C">
            <w:pPr>
              <w:jc w:val="both"/>
              <w:rPr>
                <w:sz w:val="24"/>
                <w:szCs w:val="24"/>
              </w:rPr>
            </w:pPr>
          </w:p>
        </w:tc>
      </w:tr>
      <w:tr w:rsidR="002C22CB" w:rsidRPr="002C22CB" w:rsidTr="00C45669">
        <w:tc>
          <w:tcPr>
            <w:tcW w:w="4195" w:type="dxa"/>
            <w:vMerge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2013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2014</w:t>
            </w:r>
          </w:p>
        </w:tc>
        <w:tc>
          <w:tcPr>
            <w:tcW w:w="1237" w:type="dxa"/>
          </w:tcPr>
          <w:p w:rsidR="002C22CB" w:rsidRPr="002C22CB" w:rsidRDefault="00902D5A" w:rsidP="00E12E5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2015</w:t>
            </w:r>
          </w:p>
        </w:tc>
        <w:tc>
          <w:tcPr>
            <w:tcW w:w="1559" w:type="dxa"/>
            <w:vMerge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</w:p>
        </w:tc>
      </w:tr>
      <w:tr w:rsidR="002C22CB" w:rsidRPr="002C22CB" w:rsidTr="002823F4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Výnosy celkom</w:t>
            </w:r>
          </w:p>
          <w:p w:rsidR="002C22CB" w:rsidRPr="002C22CB" w:rsidRDefault="002C22CB" w:rsidP="008E046C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/prevádzkové + finančné + mimoriadne/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3 504 673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3 364 591</w:t>
            </w:r>
          </w:p>
        </w:tc>
        <w:tc>
          <w:tcPr>
            <w:tcW w:w="1237" w:type="dxa"/>
          </w:tcPr>
          <w:p w:rsidR="002C22CB" w:rsidRPr="0088013B" w:rsidRDefault="00902D5A" w:rsidP="003B3E74">
            <w:pPr>
              <w:jc w:val="right"/>
              <w:rPr>
                <w:b/>
                <w:sz w:val="24"/>
                <w:szCs w:val="24"/>
              </w:rPr>
            </w:pPr>
            <w:r w:rsidRPr="0088013B">
              <w:rPr>
                <w:b/>
                <w:sz w:val="24"/>
                <w:szCs w:val="24"/>
              </w:rPr>
              <w:t>5 697 417</w:t>
            </w:r>
          </w:p>
        </w:tc>
        <w:tc>
          <w:tcPr>
            <w:tcW w:w="1559" w:type="dxa"/>
          </w:tcPr>
          <w:p w:rsidR="002C22CB" w:rsidRPr="002C22CB" w:rsidRDefault="0088013B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169,33</w:t>
            </w:r>
          </w:p>
        </w:tc>
      </w:tr>
      <w:tr w:rsidR="002C22CB" w:rsidRPr="002C22CB" w:rsidTr="002823F4">
        <w:tc>
          <w:tcPr>
            <w:tcW w:w="9464" w:type="dxa"/>
            <w:gridSpan w:val="5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</w:p>
        </w:tc>
      </w:tr>
      <w:tr w:rsidR="002C22CB" w:rsidRPr="002C22CB" w:rsidTr="002823F4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 xml:space="preserve">Tržby z predaja </w:t>
            </w:r>
            <w:proofErr w:type="spellStart"/>
            <w:r w:rsidRPr="002C22CB">
              <w:rPr>
                <w:sz w:val="24"/>
                <w:szCs w:val="24"/>
              </w:rPr>
              <w:t>vl</w:t>
            </w:r>
            <w:proofErr w:type="spellEnd"/>
            <w:r w:rsidRPr="002C22CB">
              <w:rPr>
                <w:sz w:val="24"/>
                <w:szCs w:val="24"/>
              </w:rPr>
              <w:t>. výrobkov a služieb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1 620 011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1 729 496</w:t>
            </w:r>
          </w:p>
        </w:tc>
        <w:tc>
          <w:tcPr>
            <w:tcW w:w="1237" w:type="dxa"/>
          </w:tcPr>
          <w:p w:rsidR="002C22CB" w:rsidRPr="002C22CB" w:rsidRDefault="00902D5A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2 436 402</w:t>
            </w:r>
          </w:p>
        </w:tc>
        <w:tc>
          <w:tcPr>
            <w:tcW w:w="1559" w:type="dxa"/>
          </w:tcPr>
          <w:p w:rsidR="002C22CB" w:rsidRPr="00904D94" w:rsidRDefault="00904D94" w:rsidP="003B3E74">
            <w:pPr>
              <w:jc w:val="right"/>
              <w:rPr>
                <w:sz w:val="24"/>
                <w:szCs w:val="24"/>
                <w:vertAlign w:val="superscript"/>
              </w:rPr>
            </w:pPr>
            <w:r>
              <w:rPr>
                <w:sz w:val="24"/>
                <w:szCs w:val="24"/>
              </w:rPr>
              <w:t>140,87</w:t>
            </w:r>
          </w:p>
        </w:tc>
      </w:tr>
      <w:tr w:rsidR="002C22CB" w:rsidRPr="002C22CB" w:rsidTr="002823F4">
        <w:tc>
          <w:tcPr>
            <w:tcW w:w="9464" w:type="dxa"/>
            <w:gridSpan w:val="5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Z toho:</w:t>
            </w:r>
          </w:p>
        </w:tc>
      </w:tr>
      <w:tr w:rsidR="002C22CB" w:rsidRPr="002C22CB" w:rsidTr="002823F4">
        <w:tc>
          <w:tcPr>
            <w:tcW w:w="4195" w:type="dxa"/>
          </w:tcPr>
          <w:p w:rsidR="002C22CB" w:rsidRPr="002C22CB" w:rsidRDefault="002C22CB" w:rsidP="008E046C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Tržby za výrobky RV</w:t>
            </w:r>
          </w:p>
        </w:tc>
        <w:tc>
          <w:tcPr>
            <w:tcW w:w="1236" w:type="dxa"/>
          </w:tcPr>
          <w:p w:rsidR="002C22CB" w:rsidRPr="002C22CB" w:rsidRDefault="002C22CB" w:rsidP="004032FA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2C22CB" w:rsidRPr="002C22CB" w:rsidRDefault="002C22CB" w:rsidP="004032FA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2C22CB" w:rsidRPr="002C22CB" w:rsidRDefault="00902D5A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4 098</w:t>
            </w:r>
          </w:p>
        </w:tc>
        <w:tc>
          <w:tcPr>
            <w:tcW w:w="1559" w:type="dxa"/>
          </w:tcPr>
          <w:p w:rsidR="002C22CB" w:rsidRPr="002C22CB" w:rsidRDefault="002C22CB" w:rsidP="003B3E7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x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8E046C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 xml:space="preserve">Tržby za výrobky </w:t>
            </w:r>
            <w:r w:rsidR="00902D5A">
              <w:rPr>
                <w:sz w:val="24"/>
                <w:szCs w:val="24"/>
              </w:rPr>
              <w:t>ŽV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1 448 717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1 575 614</w:t>
            </w:r>
          </w:p>
        </w:tc>
        <w:tc>
          <w:tcPr>
            <w:tcW w:w="1237" w:type="dxa"/>
          </w:tcPr>
          <w:p w:rsidR="002C22CB" w:rsidRPr="002C22CB" w:rsidRDefault="00902D5A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2 194 307</w:t>
            </w:r>
          </w:p>
        </w:tc>
        <w:tc>
          <w:tcPr>
            <w:tcW w:w="1559" w:type="dxa"/>
          </w:tcPr>
          <w:p w:rsidR="002C22CB" w:rsidRPr="002C22CB" w:rsidRDefault="00904D94" w:rsidP="00CF6A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139,27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8E046C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Tržby za zvieratá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89 548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107 426</w:t>
            </w:r>
          </w:p>
        </w:tc>
        <w:tc>
          <w:tcPr>
            <w:tcW w:w="1237" w:type="dxa"/>
          </w:tcPr>
          <w:p w:rsidR="002C22CB" w:rsidRPr="002C22CB" w:rsidRDefault="00902D5A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54 656</w:t>
            </w:r>
          </w:p>
        </w:tc>
        <w:tc>
          <w:tcPr>
            <w:tcW w:w="1559" w:type="dxa"/>
          </w:tcPr>
          <w:p w:rsidR="002C22CB" w:rsidRPr="002C22CB" w:rsidRDefault="00904D94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50,88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Tržby spolu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2 164 445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1 848 049</w:t>
            </w:r>
          </w:p>
        </w:tc>
        <w:tc>
          <w:tcPr>
            <w:tcW w:w="1237" w:type="dxa"/>
          </w:tcPr>
          <w:p w:rsidR="002C22CB" w:rsidRPr="002C22CB" w:rsidRDefault="00902D5A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2 546 034</w:t>
            </w:r>
          </w:p>
        </w:tc>
        <w:tc>
          <w:tcPr>
            <w:tcW w:w="1559" w:type="dxa"/>
          </w:tcPr>
          <w:p w:rsidR="002C22CB" w:rsidRPr="002C22CB" w:rsidRDefault="00904D94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137,77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Dotácie zúčtované do prevádzky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1 103 171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1 387 948</w:t>
            </w:r>
          </w:p>
        </w:tc>
        <w:tc>
          <w:tcPr>
            <w:tcW w:w="1237" w:type="dxa"/>
          </w:tcPr>
          <w:p w:rsidR="002C22CB" w:rsidRPr="002C22CB" w:rsidRDefault="0088013B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1 196 292</w:t>
            </w:r>
          </w:p>
        </w:tc>
        <w:tc>
          <w:tcPr>
            <w:tcW w:w="1559" w:type="dxa"/>
          </w:tcPr>
          <w:p w:rsidR="002C22CB" w:rsidRPr="002C22CB" w:rsidRDefault="0088013B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86,19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8E046C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Zúčtovanie opravnej položky do výnosov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2C22CB" w:rsidRPr="002C22CB" w:rsidRDefault="002C22CB" w:rsidP="003B3E74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C22CB" w:rsidRPr="002C22CB" w:rsidRDefault="002C22CB" w:rsidP="003B3E7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x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8E046C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Zmena stavu vnútropodnikových zásob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24 967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-134 544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164 648</w:t>
            </w:r>
          </w:p>
        </w:tc>
        <w:tc>
          <w:tcPr>
            <w:tcW w:w="1559" w:type="dxa"/>
          </w:tcPr>
          <w:p w:rsidR="002C22CB" w:rsidRPr="002C22CB" w:rsidRDefault="002C22CB" w:rsidP="003B3E7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x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8E046C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Aktivácia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205 881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225 302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205 781</w:t>
            </w:r>
          </w:p>
        </w:tc>
        <w:tc>
          <w:tcPr>
            <w:tcW w:w="1559" w:type="dxa"/>
          </w:tcPr>
          <w:p w:rsidR="002C22CB" w:rsidRPr="002C22CB" w:rsidRDefault="00904D94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91,34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Náklady celkom</w:t>
            </w:r>
          </w:p>
          <w:p w:rsidR="002C22CB" w:rsidRPr="002C22CB" w:rsidRDefault="002C22CB" w:rsidP="00112362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/prevádzkové + finančné + mimoriadne/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3 792 817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3 336 662</w:t>
            </w:r>
          </w:p>
        </w:tc>
        <w:tc>
          <w:tcPr>
            <w:tcW w:w="1237" w:type="dxa"/>
          </w:tcPr>
          <w:p w:rsidR="002C22CB" w:rsidRPr="0088013B" w:rsidRDefault="0088013B" w:rsidP="0008554E">
            <w:pPr>
              <w:jc w:val="right"/>
              <w:rPr>
                <w:b/>
                <w:sz w:val="24"/>
                <w:szCs w:val="24"/>
              </w:rPr>
            </w:pPr>
            <w:r w:rsidRPr="0088013B">
              <w:rPr>
                <w:b/>
                <w:sz w:val="24"/>
                <w:szCs w:val="24"/>
              </w:rPr>
              <w:t>4 028 801</w:t>
            </w:r>
          </w:p>
        </w:tc>
        <w:tc>
          <w:tcPr>
            <w:tcW w:w="1559" w:type="dxa"/>
          </w:tcPr>
          <w:p w:rsidR="002C22CB" w:rsidRPr="002C22CB" w:rsidRDefault="0088013B" w:rsidP="008801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120,74</w:t>
            </w:r>
          </w:p>
        </w:tc>
      </w:tr>
      <w:tr w:rsidR="002C22CB" w:rsidRPr="002C22CB" w:rsidTr="00247B0C">
        <w:tc>
          <w:tcPr>
            <w:tcW w:w="9464" w:type="dxa"/>
            <w:gridSpan w:val="5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Z toho: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112362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785 427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853 063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1 111 664</w:t>
            </w:r>
          </w:p>
        </w:tc>
        <w:tc>
          <w:tcPr>
            <w:tcW w:w="1559" w:type="dxa"/>
          </w:tcPr>
          <w:p w:rsidR="002C22CB" w:rsidRPr="002C22CB" w:rsidRDefault="00904D94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130,31</w:t>
            </w:r>
          </w:p>
        </w:tc>
      </w:tr>
      <w:tr w:rsidR="002C22CB" w:rsidRPr="002C22CB" w:rsidTr="00247B0C">
        <w:tc>
          <w:tcPr>
            <w:tcW w:w="9464" w:type="dxa"/>
            <w:gridSpan w:val="5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Z toho: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nakúpené osivá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95 940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35 921</w:t>
            </w:r>
          </w:p>
        </w:tc>
        <w:tc>
          <w:tcPr>
            <w:tcW w:w="1237" w:type="dxa"/>
          </w:tcPr>
          <w:p w:rsidR="002C22CB" w:rsidRPr="002C22CB" w:rsidRDefault="00FC389F" w:rsidP="00CF6A3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109 227</w:t>
            </w:r>
          </w:p>
        </w:tc>
        <w:tc>
          <w:tcPr>
            <w:tcW w:w="1559" w:type="dxa"/>
          </w:tcPr>
          <w:p w:rsidR="002C22CB" w:rsidRPr="002C22CB" w:rsidRDefault="00D92618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304,08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PHL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318 679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327 827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290 118</w:t>
            </w:r>
          </w:p>
        </w:tc>
        <w:tc>
          <w:tcPr>
            <w:tcW w:w="1559" w:type="dxa"/>
          </w:tcPr>
          <w:p w:rsidR="002C22CB" w:rsidRPr="002C22CB" w:rsidRDefault="00D92618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88,50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Chemické ochranné prípravky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2C22CB" w:rsidRPr="002C22CB" w:rsidRDefault="002C22CB" w:rsidP="003B3E7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x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Nakúpené krmivá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30 555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210 181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368 637</w:t>
            </w:r>
          </w:p>
        </w:tc>
        <w:tc>
          <w:tcPr>
            <w:tcW w:w="1559" w:type="dxa"/>
          </w:tcPr>
          <w:p w:rsidR="002C22CB" w:rsidRPr="002C22CB" w:rsidRDefault="00D92618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175,39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energia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79 586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70 525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80 766</w:t>
            </w:r>
          </w:p>
        </w:tc>
        <w:tc>
          <w:tcPr>
            <w:tcW w:w="1559" w:type="dxa"/>
          </w:tcPr>
          <w:p w:rsidR="002C22CB" w:rsidRPr="002C22CB" w:rsidRDefault="00D92618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114,52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lastRenderedPageBreak/>
              <w:t>Služby spolu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876 871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765 214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1 303 408</w:t>
            </w:r>
          </w:p>
        </w:tc>
        <w:tc>
          <w:tcPr>
            <w:tcW w:w="1559" w:type="dxa"/>
          </w:tcPr>
          <w:p w:rsidR="002C22CB" w:rsidRPr="002C22CB" w:rsidRDefault="00D92618" w:rsidP="00CF6A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170,33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Osobné náklady spolu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544 225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533 104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620 398</w:t>
            </w:r>
          </w:p>
        </w:tc>
        <w:tc>
          <w:tcPr>
            <w:tcW w:w="1559" w:type="dxa"/>
          </w:tcPr>
          <w:p w:rsidR="002C22CB" w:rsidRPr="002C22CB" w:rsidRDefault="00D92618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116,37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 xml:space="preserve">Z toho: mzdové náklady 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399 849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393 221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456 505</w:t>
            </w:r>
          </w:p>
        </w:tc>
        <w:tc>
          <w:tcPr>
            <w:tcW w:w="1559" w:type="dxa"/>
          </w:tcPr>
          <w:p w:rsidR="002C22CB" w:rsidRPr="002C22CB" w:rsidRDefault="00D92618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116,09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Dane a poplatky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51 977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88 784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52 954</w:t>
            </w:r>
          </w:p>
        </w:tc>
        <w:tc>
          <w:tcPr>
            <w:tcW w:w="1559" w:type="dxa"/>
          </w:tcPr>
          <w:p w:rsidR="002C22CB" w:rsidRPr="002C22CB" w:rsidRDefault="00D92618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59,64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112362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Odpisy HIM a NHIM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593 973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562 008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579 916</w:t>
            </w:r>
          </w:p>
        </w:tc>
        <w:tc>
          <w:tcPr>
            <w:tcW w:w="1559" w:type="dxa"/>
          </w:tcPr>
          <w:p w:rsidR="002C22CB" w:rsidRPr="002C22CB" w:rsidRDefault="00D92618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103,19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Nákladové úroky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340 188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301 266</w:t>
            </w:r>
          </w:p>
        </w:tc>
        <w:tc>
          <w:tcPr>
            <w:tcW w:w="1237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33 654</w:t>
            </w:r>
          </w:p>
        </w:tc>
        <w:tc>
          <w:tcPr>
            <w:tcW w:w="1559" w:type="dxa"/>
          </w:tcPr>
          <w:p w:rsidR="002C22CB" w:rsidRPr="002C22CB" w:rsidRDefault="00D92618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11,17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Hospodársky výsledok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-288 144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27 929</w:t>
            </w:r>
          </w:p>
        </w:tc>
        <w:tc>
          <w:tcPr>
            <w:tcW w:w="1237" w:type="dxa"/>
          </w:tcPr>
          <w:p w:rsidR="002C22CB" w:rsidRPr="0088013B" w:rsidRDefault="00902D5A" w:rsidP="00051882">
            <w:pPr>
              <w:jc w:val="right"/>
              <w:rPr>
                <w:b/>
                <w:sz w:val="24"/>
                <w:szCs w:val="24"/>
              </w:rPr>
            </w:pPr>
            <w:r w:rsidRPr="0088013B">
              <w:rPr>
                <w:b/>
                <w:sz w:val="24"/>
                <w:szCs w:val="24"/>
              </w:rPr>
              <w:t>1 668 616</w:t>
            </w:r>
          </w:p>
        </w:tc>
        <w:tc>
          <w:tcPr>
            <w:tcW w:w="1559" w:type="dxa"/>
          </w:tcPr>
          <w:p w:rsidR="002C22CB" w:rsidRPr="002C22CB" w:rsidRDefault="0088013B" w:rsidP="008801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5 974,49</w:t>
            </w:r>
          </w:p>
        </w:tc>
      </w:tr>
      <w:tr w:rsidR="002C22CB" w:rsidRPr="002C22CB" w:rsidTr="00C45669">
        <w:tc>
          <w:tcPr>
            <w:tcW w:w="4195" w:type="dxa"/>
          </w:tcPr>
          <w:p w:rsidR="002C22CB" w:rsidRPr="002C22CB" w:rsidRDefault="002C22CB" w:rsidP="00112362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Nákladová rentabilita v %</w:t>
            </w:r>
          </w:p>
        </w:tc>
        <w:tc>
          <w:tcPr>
            <w:tcW w:w="1236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-7,59</w:t>
            </w:r>
          </w:p>
        </w:tc>
        <w:tc>
          <w:tcPr>
            <w:tcW w:w="1237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+0,84</w:t>
            </w:r>
          </w:p>
        </w:tc>
        <w:tc>
          <w:tcPr>
            <w:tcW w:w="1237" w:type="dxa"/>
          </w:tcPr>
          <w:p w:rsidR="002C22CB" w:rsidRPr="002C22CB" w:rsidRDefault="0088013B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+41,42</w:t>
            </w:r>
          </w:p>
        </w:tc>
        <w:tc>
          <w:tcPr>
            <w:tcW w:w="1559" w:type="dxa"/>
          </w:tcPr>
          <w:p w:rsidR="002C22CB" w:rsidRPr="002C22CB" w:rsidRDefault="0088013B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4 930,95</w:t>
            </w:r>
          </w:p>
        </w:tc>
      </w:tr>
    </w:tbl>
    <w:p w:rsidR="00AC293C" w:rsidRPr="002C22CB" w:rsidRDefault="00AC293C" w:rsidP="009402B5">
      <w:pPr>
        <w:spacing w:after="0"/>
        <w:jc w:val="both"/>
        <w:rPr>
          <w:sz w:val="24"/>
          <w:szCs w:val="24"/>
        </w:rPr>
      </w:pPr>
      <w:r w:rsidRPr="002C22CB">
        <w:rPr>
          <w:sz w:val="24"/>
          <w:szCs w:val="24"/>
        </w:rPr>
        <w:t xml:space="preserve"> </w:t>
      </w:r>
    </w:p>
    <w:tbl>
      <w:tblPr>
        <w:tblStyle w:val="Mriekatabuky"/>
        <w:tblW w:w="9464" w:type="dxa"/>
        <w:tblLayout w:type="fixed"/>
        <w:tblLook w:val="04A0"/>
      </w:tblPr>
      <w:tblGrid>
        <w:gridCol w:w="3756"/>
        <w:gridCol w:w="1335"/>
        <w:gridCol w:w="1336"/>
        <w:gridCol w:w="1336"/>
        <w:gridCol w:w="1701"/>
      </w:tblGrid>
      <w:tr w:rsidR="00112362" w:rsidRPr="002C22CB" w:rsidTr="00C45669">
        <w:tc>
          <w:tcPr>
            <w:tcW w:w="3756" w:type="dxa"/>
            <w:vMerge w:val="restart"/>
          </w:tcPr>
          <w:p w:rsidR="00112362" w:rsidRPr="002C22CB" w:rsidRDefault="00112362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Prepočtové ukazovatele</w:t>
            </w:r>
          </w:p>
        </w:tc>
        <w:tc>
          <w:tcPr>
            <w:tcW w:w="4007" w:type="dxa"/>
            <w:gridSpan w:val="3"/>
          </w:tcPr>
          <w:p w:rsidR="00112362" w:rsidRPr="002C22CB" w:rsidRDefault="00112362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skutočnosť</w:t>
            </w:r>
          </w:p>
        </w:tc>
        <w:tc>
          <w:tcPr>
            <w:tcW w:w="1701" w:type="dxa"/>
            <w:vMerge w:val="restart"/>
          </w:tcPr>
          <w:p w:rsidR="00112362" w:rsidRPr="002C22CB" w:rsidRDefault="00112362" w:rsidP="007172F0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Index</w:t>
            </w:r>
          </w:p>
          <w:p w:rsidR="00112362" w:rsidRPr="002C22CB" w:rsidRDefault="00112362" w:rsidP="002C22CB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</w:t>
            </w:r>
            <w:r w:rsidR="002C22CB" w:rsidRPr="002C22CB">
              <w:rPr>
                <w:sz w:val="24"/>
                <w:szCs w:val="24"/>
              </w:rPr>
              <w:t>5</w:t>
            </w:r>
            <w:r w:rsidRPr="002C22CB">
              <w:rPr>
                <w:sz w:val="24"/>
                <w:szCs w:val="24"/>
              </w:rPr>
              <w:t>/201</w:t>
            </w:r>
            <w:r w:rsidR="002C22CB" w:rsidRPr="002C22CB">
              <w:rPr>
                <w:sz w:val="24"/>
                <w:szCs w:val="24"/>
              </w:rPr>
              <w:t>4</w:t>
            </w:r>
          </w:p>
        </w:tc>
      </w:tr>
      <w:tr w:rsidR="002C22CB" w:rsidRPr="002C22CB" w:rsidTr="00C45669">
        <w:tc>
          <w:tcPr>
            <w:tcW w:w="3756" w:type="dxa"/>
            <w:vMerge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335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2013</w:t>
            </w:r>
          </w:p>
        </w:tc>
        <w:tc>
          <w:tcPr>
            <w:tcW w:w="1336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2014</w:t>
            </w:r>
          </w:p>
        </w:tc>
        <w:tc>
          <w:tcPr>
            <w:tcW w:w="1336" w:type="dxa"/>
          </w:tcPr>
          <w:p w:rsidR="002C22CB" w:rsidRPr="002C22CB" w:rsidRDefault="00D92618" w:rsidP="007172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2015</w:t>
            </w:r>
          </w:p>
        </w:tc>
        <w:tc>
          <w:tcPr>
            <w:tcW w:w="1701" w:type="dxa"/>
            <w:vMerge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</w:p>
        </w:tc>
      </w:tr>
      <w:tr w:rsidR="002C22CB" w:rsidRPr="002C22CB" w:rsidTr="00C45669">
        <w:tc>
          <w:tcPr>
            <w:tcW w:w="3756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Náklady RV</w:t>
            </w:r>
          </w:p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 xml:space="preserve">/nakúp. osivá, hnojivá, CHOP/ </w:t>
            </w:r>
          </w:p>
          <w:p w:rsidR="002C22CB" w:rsidRPr="002C22CB" w:rsidRDefault="002C22CB" w:rsidP="00112362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na 100 € HPP RV</w:t>
            </w:r>
          </w:p>
        </w:tc>
        <w:tc>
          <w:tcPr>
            <w:tcW w:w="1335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58,15</w:t>
            </w:r>
          </w:p>
        </w:tc>
        <w:tc>
          <w:tcPr>
            <w:tcW w:w="1336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12,92</w:t>
            </w:r>
          </w:p>
        </w:tc>
        <w:tc>
          <w:tcPr>
            <w:tcW w:w="1336" w:type="dxa"/>
          </w:tcPr>
          <w:p w:rsidR="002C22CB" w:rsidRPr="002C22CB" w:rsidRDefault="00D428C2" w:rsidP="007172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34,81</w:t>
            </w:r>
          </w:p>
        </w:tc>
        <w:tc>
          <w:tcPr>
            <w:tcW w:w="1701" w:type="dxa"/>
          </w:tcPr>
          <w:p w:rsidR="002C22CB" w:rsidRPr="002C22CB" w:rsidRDefault="00D428C2" w:rsidP="00717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269,43</w:t>
            </w:r>
          </w:p>
        </w:tc>
      </w:tr>
      <w:tr w:rsidR="002C22CB" w:rsidRPr="002C22CB" w:rsidTr="00C45669">
        <w:tc>
          <w:tcPr>
            <w:tcW w:w="3756" w:type="dxa"/>
          </w:tcPr>
          <w:p w:rsidR="002C22CB" w:rsidRPr="002C22CB" w:rsidRDefault="002C22CB" w:rsidP="00112362">
            <w:pPr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Spotreba krmív na 100 € HPP ŽV</w:t>
            </w:r>
          </w:p>
          <w:p w:rsidR="002C22CB" w:rsidRPr="002C22CB" w:rsidRDefault="002C22CB" w:rsidP="001123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35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32,64</w:t>
            </w:r>
          </w:p>
        </w:tc>
        <w:tc>
          <w:tcPr>
            <w:tcW w:w="1336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50,95</w:t>
            </w:r>
          </w:p>
        </w:tc>
        <w:tc>
          <w:tcPr>
            <w:tcW w:w="1336" w:type="dxa"/>
          </w:tcPr>
          <w:p w:rsidR="002C22CB" w:rsidRPr="002C22CB" w:rsidRDefault="00D428C2" w:rsidP="007172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61,08</w:t>
            </w:r>
          </w:p>
        </w:tc>
        <w:tc>
          <w:tcPr>
            <w:tcW w:w="1701" w:type="dxa"/>
          </w:tcPr>
          <w:p w:rsidR="002C22CB" w:rsidRPr="002C22CB" w:rsidRDefault="00D428C2" w:rsidP="00717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119,88</w:t>
            </w:r>
          </w:p>
        </w:tc>
      </w:tr>
      <w:tr w:rsidR="002C22CB" w:rsidRPr="002C22CB" w:rsidTr="00C45669">
        <w:tc>
          <w:tcPr>
            <w:tcW w:w="3756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Mzdy na 100 € tržieb/tržby za</w:t>
            </w:r>
          </w:p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Predané vlastné výrobky a služby/</w:t>
            </w:r>
          </w:p>
        </w:tc>
        <w:tc>
          <w:tcPr>
            <w:tcW w:w="1335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24,68</w:t>
            </w:r>
          </w:p>
        </w:tc>
        <w:tc>
          <w:tcPr>
            <w:tcW w:w="1336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22,74</w:t>
            </w:r>
          </w:p>
        </w:tc>
        <w:tc>
          <w:tcPr>
            <w:tcW w:w="1336" w:type="dxa"/>
          </w:tcPr>
          <w:p w:rsidR="002C22CB" w:rsidRPr="002C22CB" w:rsidRDefault="00D428C2" w:rsidP="007172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18,74</w:t>
            </w:r>
          </w:p>
        </w:tc>
        <w:tc>
          <w:tcPr>
            <w:tcW w:w="1701" w:type="dxa"/>
          </w:tcPr>
          <w:p w:rsidR="002C22CB" w:rsidRPr="002C22CB" w:rsidRDefault="00D428C2" w:rsidP="00717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82,41</w:t>
            </w:r>
          </w:p>
        </w:tc>
      </w:tr>
      <w:tr w:rsidR="002C22CB" w:rsidRPr="002C22CB" w:rsidTr="00C45669">
        <w:tc>
          <w:tcPr>
            <w:tcW w:w="3756" w:type="dxa"/>
          </w:tcPr>
          <w:p w:rsidR="002C22CB" w:rsidRPr="002C22CB" w:rsidRDefault="002C22CB" w:rsidP="00734D86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Počet pracovníkov /priemer. stav/</w:t>
            </w:r>
          </w:p>
        </w:tc>
        <w:tc>
          <w:tcPr>
            <w:tcW w:w="1335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50</w:t>
            </w:r>
          </w:p>
        </w:tc>
        <w:tc>
          <w:tcPr>
            <w:tcW w:w="1336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46</w:t>
            </w:r>
          </w:p>
        </w:tc>
        <w:tc>
          <w:tcPr>
            <w:tcW w:w="1336" w:type="dxa"/>
          </w:tcPr>
          <w:p w:rsidR="002C22CB" w:rsidRPr="002C22CB" w:rsidRDefault="00D428C2" w:rsidP="007172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</w:t>
            </w:r>
          </w:p>
        </w:tc>
        <w:tc>
          <w:tcPr>
            <w:tcW w:w="1701" w:type="dxa"/>
          </w:tcPr>
          <w:p w:rsidR="002C22CB" w:rsidRPr="002C22CB" w:rsidRDefault="00D428C2" w:rsidP="00717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104,35</w:t>
            </w:r>
          </w:p>
        </w:tc>
      </w:tr>
      <w:tr w:rsidR="002C22CB" w:rsidRPr="002C22CB" w:rsidTr="00C45669">
        <w:tc>
          <w:tcPr>
            <w:tcW w:w="3756" w:type="dxa"/>
          </w:tcPr>
          <w:p w:rsidR="002C22CB" w:rsidRPr="002C22CB" w:rsidRDefault="002C22CB" w:rsidP="0090766A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Tržby na 1 pracovníka priemer</w:t>
            </w:r>
            <w:r w:rsidR="0090766A">
              <w:rPr>
                <w:sz w:val="24"/>
                <w:szCs w:val="24"/>
              </w:rPr>
              <w:t xml:space="preserve">ného </w:t>
            </w:r>
            <w:r w:rsidRPr="002C22CB">
              <w:rPr>
                <w:sz w:val="24"/>
                <w:szCs w:val="24"/>
              </w:rPr>
              <w:t>stavu</w:t>
            </w:r>
            <w:r w:rsidR="0090766A">
              <w:rPr>
                <w:sz w:val="24"/>
                <w:szCs w:val="24"/>
              </w:rPr>
              <w:t xml:space="preserve"> v €</w:t>
            </w:r>
          </w:p>
          <w:p w:rsidR="002C22CB" w:rsidRPr="002C22CB" w:rsidRDefault="002C22CB" w:rsidP="009076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335" w:type="dxa"/>
          </w:tcPr>
          <w:p w:rsidR="002C22CB" w:rsidRPr="002C22CB" w:rsidRDefault="002C22CB" w:rsidP="0090766A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32 400</w:t>
            </w:r>
          </w:p>
        </w:tc>
        <w:tc>
          <w:tcPr>
            <w:tcW w:w="1336" w:type="dxa"/>
          </w:tcPr>
          <w:p w:rsidR="002C22CB" w:rsidRPr="002C22CB" w:rsidRDefault="002C22CB" w:rsidP="0090766A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37 598</w:t>
            </w:r>
          </w:p>
        </w:tc>
        <w:tc>
          <w:tcPr>
            <w:tcW w:w="1336" w:type="dxa"/>
          </w:tcPr>
          <w:p w:rsidR="002C22CB" w:rsidRPr="002C22CB" w:rsidRDefault="00D428C2" w:rsidP="0090766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50 758</w:t>
            </w:r>
          </w:p>
        </w:tc>
        <w:tc>
          <w:tcPr>
            <w:tcW w:w="1701" w:type="dxa"/>
          </w:tcPr>
          <w:p w:rsidR="002C22CB" w:rsidRPr="002C22CB" w:rsidRDefault="00D428C2" w:rsidP="009076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135,03</w:t>
            </w:r>
          </w:p>
        </w:tc>
      </w:tr>
      <w:tr w:rsidR="002C22CB" w:rsidRPr="002C22CB" w:rsidTr="00C45669">
        <w:tc>
          <w:tcPr>
            <w:tcW w:w="3756" w:type="dxa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Priemerný mesačný zárobok</w:t>
            </w:r>
          </w:p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 xml:space="preserve">/z miezd r. 13 V/ </w:t>
            </w:r>
          </w:p>
        </w:tc>
        <w:tc>
          <w:tcPr>
            <w:tcW w:w="1335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666,42</w:t>
            </w:r>
          </w:p>
        </w:tc>
        <w:tc>
          <w:tcPr>
            <w:tcW w:w="1336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712,36</w:t>
            </w:r>
          </w:p>
        </w:tc>
        <w:tc>
          <w:tcPr>
            <w:tcW w:w="1336" w:type="dxa"/>
          </w:tcPr>
          <w:p w:rsidR="002C22CB" w:rsidRPr="002C22CB" w:rsidRDefault="00D428C2" w:rsidP="007172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792,54</w:t>
            </w:r>
          </w:p>
        </w:tc>
        <w:tc>
          <w:tcPr>
            <w:tcW w:w="1701" w:type="dxa"/>
          </w:tcPr>
          <w:p w:rsidR="002C22CB" w:rsidRPr="002C22CB" w:rsidRDefault="00D428C2" w:rsidP="00717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111,26</w:t>
            </w:r>
          </w:p>
        </w:tc>
      </w:tr>
    </w:tbl>
    <w:p w:rsidR="00734D86" w:rsidRPr="002C22CB" w:rsidRDefault="00734D86" w:rsidP="009402B5">
      <w:pPr>
        <w:spacing w:after="0"/>
        <w:jc w:val="both"/>
        <w:rPr>
          <w:sz w:val="24"/>
          <w:szCs w:val="24"/>
        </w:rPr>
      </w:pPr>
    </w:p>
    <w:p w:rsidR="005B28CB" w:rsidRPr="0090766A" w:rsidRDefault="00734D86" w:rsidP="009402B5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88013B">
        <w:rPr>
          <w:sz w:val="24"/>
          <w:szCs w:val="24"/>
        </w:rPr>
        <w:t>Všetky</w:t>
      </w:r>
      <w:r w:rsidR="00C64D2C" w:rsidRPr="0088013B">
        <w:rPr>
          <w:sz w:val="24"/>
          <w:szCs w:val="24"/>
        </w:rPr>
        <w:t xml:space="preserve"> objektívne i subjektívne príčiny komentované v tejto správe sa prejavili v plnení ekonomických ukazovateľov obchodnej spoločnosti.</w:t>
      </w:r>
      <w:r w:rsidR="007D3EDC" w:rsidRPr="003263E4">
        <w:rPr>
          <w:color w:val="FF0000"/>
          <w:sz w:val="24"/>
          <w:szCs w:val="24"/>
        </w:rPr>
        <w:t xml:space="preserve"> </w:t>
      </w:r>
      <w:r w:rsidR="0088013B" w:rsidRPr="0090766A">
        <w:rPr>
          <w:sz w:val="24"/>
          <w:szCs w:val="24"/>
        </w:rPr>
        <w:t>Z dôvodu reštrukturalizácie spoločnosti sú výsledky vo výnosoch a vykázanom hospodárskom výsledku neporovnateľne vyššie – dôsledok odpisu starých záväzkov do výnosov.</w:t>
      </w:r>
    </w:p>
    <w:p w:rsidR="007D3EDC" w:rsidRPr="00D428C2" w:rsidRDefault="007D3EDC" w:rsidP="009402B5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D428C2">
        <w:rPr>
          <w:sz w:val="24"/>
          <w:szCs w:val="24"/>
        </w:rPr>
        <w:t xml:space="preserve">Pre ďalšie obdobie máme za cieľ naďalej zvyšovať produktivitu práce a znižovať </w:t>
      </w:r>
      <w:proofErr w:type="spellStart"/>
      <w:r w:rsidRPr="00D428C2">
        <w:rPr>
          <w:sz w:val="24"/>
          <w:szCs w:val="24"/>
        </w:rPr>
        <w:t>pracnosť</w:t>
      </w:r>
      <w:proofErr w:type="spellEnd"/>
      <w:r w:rsidRPr="00D428C2">
        <w:rPr>
          <w:sz w:val="24"/>
          <w:szCs w:val="24"/>
        </w:rPr>
        <w:t xml:space="preserve"> výroby. V roku 201</w:t>
      </w:r>
      <w:r w:rsidR="00D428C2" w:rsidRPr="00D428C2">
        <w:rPr>
          <w:sz w:val="24"/>
          <w:szCs w:val="24"/>
        </w:rPr>
        <w:t>5</w:t>
      </w:r>
      <w:r w:rsidRPr="00D428C2">
        <w:rPr>
          <w:sz w:val="24"/>
          <w:szCs w:val="24"/>
        </w:rPr>
        <w:t xml:space="preserve"> došlo k </w:t>
      </w:r>
      <w:r w:rsidR="00D428C2" w:rsidRPr="00D428C2">
        <w:rPr>
          <w:sz w:val="24"/>
          <w:szCs w:val="24"/>
        </w:rPr>
        <w:t>nárastu</w:t>
      </w:r>
      <w:r w:rsidRPr="00D428C2">
        <w:rPr>
          <w:sz w:val="24"/>
          <w:szCs w:val="24"/>
        </w:rPr>
        <w:t xml:space="preserve"> priemerného počtu pracovníkov – </w:t>
      </w:r>
      <w:r w:rsidR="00D428C2" w:rsidRPr="00D428C2">
        <w:rPr>
          <w:sz w:val="24"/>
          <w:szCs w:val="24"/>
        </w:rPr>
        <w:t>nárast</w:t>
      </w:r>
      <w:r w:rsidRPr="00D428C2">
        <w:rPr>
          <w:sz w:val="24"/>
          <w:szCs w:val="24"/>
        </w:rPr>
        <w:t xml:space="preserve"> oproti roku 201</w:t>
      </w:r>
      <w:r w:rsidR="00D428C2" w:rsidRPr="00D428C2">
        <w:rPr>
          <w:sz w:val="24"/>
          <w:szCs w:val="24"/>
        </w:rPr>
        <w:t>4</w:t>
      </w:r>
      <w:r w:rsidRPr="00D428C2">
        <w:rPr>
          <w:sz w:val="24"/>
          <w:szCs w:val="24"/>
        </w:rPr>
        <w:t xml:space="preserve"> o </w:t>
      </w:r>
      <w:r w:rsidR="00D428C2" w:rsidRPr="00D428C2">
        <w:rPr>
          <w:sz w:val="24"/>
          <w:szCs w:val="24"/>
        </w:rPr>
        <w:t>2</w:t>
      </w:r>
      <w:r w:rsidRPr="00D428C2">
        <w:rPr>
          <w:sz w:val="24"/>
          <w:szCs w:val="24"/>
        </w:rPr>
        <w:t xml:space="preserve"> pracovníkov, čo v % predstavuje </w:t>
      </w:r>
      <w:r w:rsidR="00D428C2" w:rsidRPr="00D428C2">
        <w:rPr>
          <w:sz w:val="24"/>
          <w:szCs w:val="24"/>
        </w:rPr>
        <w:t>nárast o 4,35</w:t>
      </w:r>
      <w:r w:rsidR="00555726" w:rsidRPr="00D428C2">
        <w:rPr>
          <w:sz w:val="24"/>
          <w:szCs w:val="24"/>
        </w:rPr>
        <w:t xml:space="preserve"> </w:t>
      </w:r>
      <w:r w:rsidRPr="00D428C2">
        <w:rPr>
          <w:sz w:val="24"/>
          <w:szCs w:val="24"/>
        </w:rPr>
        <w:t xml:space="preserve">%. </w:t>
      </w:r>
      <w:r w:rsidR="00D428C2" w:rsidRPr="00D428C2">
        <w:rPr>
          <w:sz w:val="24"/>
          <w:szCs w:val="24"/>
        </w:rPr>
        <w:t xml:space="preserve">Na 1 pracovníka </w:t>
      </w:r>
      <w:r w:rsidRPr="00D428C2">
        <w:rPr>
          <w:sz w:val="24"/>
          <w:szCs w:val="24"/>
        </w:rPr>
        <w:t>sme dosiahli vyššie tržby a priemerný mesačný zárobok narástol indexom 1</w:t>
      </w:r>
      <w:r w:rsidR="00D428C2" w:rsidRPr="00D428C2">
        <w:rPr>
          <w:sz w:val="24"/>
          <w:szCs w:val="24"/>
        </w:rPr>
        <w:t>11,26 %</w:t>
      </w:r>
      <w:r w:rsidRPr="00D428C2">
        <w:rPr>
          <w:sz w:val="24"/>
          <w:szCs w:val="24"/>
        </w:rPr>
        <w:t>.</w:t>
      </w:r>
    </w:p>
    <w:p w:rsidR="00734D86" w:rsidRPr="00D428C2" w:rsidRDefault="00734D86" w:rsidP="009402B5">
      <w:pPr>
        <w:spacing w:after="0"/>
        <w:jc w:val="both"/>
        <w:rPr>
          <w:sz w:val="24"/>
          <w:szCs w:val="24"/>
        </w:rPr>
      </w:pPr>
    </w:p>
    <w:p w:rsidR="00734D86" w:rsidRPr="002C22CB" w:rsidRDefault="00734D86" w:rsidP="009402B5">
      <w:pPr>
        <w:spacing w:after="0"/>
        <w:jc w:val="both"/>
        <w:rPr>
          <w:sz w:val="24"/>
          <w:szCs w:val="24"/>
        </w:rPr>
      </w:pPr>
      <w:r w:rsidRPr="002C22CB">
        <w:rPr>
          <w:b/>
          <w:sz w:val="24"/>
          <w:szCs w:val="24"/>
        </w:rPr>
        <w:t>Vývoj realizačných cien</w:t>
      </w:r>
      <w:r w:rsidRPr="002C22CB">
        <w:rPr>
          <w:sz w:val="24"/>
          <w:szCs w:val="24"/>
        </w:rPr>
        <w:t xml:space="preserve"> (údaje v EUR/</w:t>
      </w:r>
    </w:p>
    <w:tbl>
      <w:tblPr>
        <w:tblStyle w:val="Mriekatabuky"/>
        <w:tblW w:w="9464" w:type="dxa"/>
        <w:tblLook w:val="04A0"/>
      </w:tblPr>
      <w:tblGrid>
        <w:gridCol w:w="1548"/>
        <w:gridCol w:w="725"/>
        <w:gridCol w:w="1438"/>
        <w:gridCol w:w="1438"/>
        <w:gridCol w:w="1438"/>
        <w:gridCol w:w="1438"/>
        <w:gridCol w:w="1439"/>
      </w:tblGrid>
      <w:tr w:rsidR="00247B0C" w:rsidRPr="002C22CB" w:rsidTr="008E7104">
        <w:tc>
          <w:tcPr>
            <w:tcW w:w="0" w:type="auto"/>
          </w:tcPr>
          <w:p w:rsidR="00247B0C" w:rsidRPr="002C22CB" w:rsidRDefault="00247B0C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Výrobok</w:t>
            </w:r>
          </w:p>
        </w:tc>
        <w:tc>
          <w:tcPr>
            <w:tcW w:w="0" w:type="auto"/>
          </w:tcPr>
          <w:p w:rsidR="00247B0C" w:rsidRPr="002C22CB" w:rsidRDefault="00247B0C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Jedn.</w:t>
            </w:r>
          </w:p>
        </w:tc>
        <w:tc>
          <w:tcPr>
            <w:tcW w:w="7191" w:type="dxa"/>
            <w:gridSpan w:val="5"/>
          </w:tcPr>
          <w:p w:rsidR="00247B0C" w:rsidRPr="002C22CB" w:rsidRDefault="00247B0C" w:rsidP="00247B0C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Priemerné realizačné ceny za rok</w:t>
            </w:r>
          </w:p>
        </w:tc>
      </w:tr>
      <w:tr w:rsidR="002C22CB" w:rsidRPr="002C22CB" w:rsidTr="00C45669">
        <w:tc>
          <w:tcPr>
            <w:tcW w:w="0" w:type="auto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2011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2012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2013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2014</w:t>
            </w:r>
          </w:p>
        </w:tc>
        <w:tc>
          <w:tcPr>
            <w:tcW w:w="1439" w:type="dxa"/>
          </w:tcPr>
          <w:p w:rsidR="002C22CB" w:rsidRPr="002C22CB" w:rsidRDefault="002C22CB" w:rsidP="002C22CB">
            <w:pPr>
              <w:jc w:val="center"/>
              <w:rPr>
                <w:b/>
                <w:sz w:val="24"/>
                <w:szCs w:val="24"/>
              </w:rPr>
            </w:pPr>
            <w:r w:rsidRPr="002C22CB">
              <w:rPr>
                <w:b/>
                <w:sz w:val="24"/>
                <w:szCs w:val="24"/>
              </w:rPr>
              <w:t>2015</w:t>
            </w:r>
          </w:p>
        </w:tc>
      </w:tr>
      <w:tr w:rsidR="002C22CB" w:rsidRPr="002C22CB" w:rsidTr="00C45669">
        <w:tc>
          <w:tcPr>
            <w:tcW w:w="0" w:type="auto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mlieko</w:t>
            </w:r>
          </w:p>
        </w:tc>
        <w:tc>
          <w:tcPr>
            <w:tcW w:w="0" w:type="auto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proofErr w:type="spellStart"/>
            <w:r w:rsidRPr="002C22CB">
              <w:rPr>
                <w:sz w:val="24"/>
                <w:szCs w:val="24"/>
              </w:rPr>
              <w:t>lt</w:t>
            </w:r>
            <w:proofErr w:type="spellEnd"/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0,3218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0,3032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0,3821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0,4177</w:t>
            </w:r>
          </w:p>
        </w:tc>
        <w:tc>
          <w:tcPr>
            <w:tcW w:w="1439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0,5009</w:t>
            </w:r>
          </w:p>
        </w:tc>
      </w:tr>
      <w:tr w:rsidR="002C22CB" w:rsidRPr="002C22CB" w:rsidTr="00C45669">
        <w:tc>
          <w:tcPr>
            <w:tcW w:w="0" w:type="auto"/>
          </w:tcPr>
          <w:p w:rsidR="002C22CB" w:rsidRPr="002C22CB" w:rsidRDefault="002C22CB" w:rsidP="008E7104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vajcia</w:t>
            </w:r>
          </w:p>
        </w:tc>
        <w:tc>
          <w:tcPr>
            <w:tcW w:w="0" w:type="auto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ks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0,0700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0,0900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0,0000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0,0000</w:t>
            </w:r>
          </w:p>
        </w:tc>
        <w:tc>
          <w:tcPr>
            <w:tcW w:w="1439" w:type="dxa"/>
          </w:tcPr>
          <w:p w:rsidR="002C22CB" w:rsidRPr="002C22CB" w:rsidRDefault="00FC389F" w:rsidP="0023473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0,0000</w:t>
            </w:r>
          </w:p>
        </w:tc>
      </w:tr>
      <w:tr w:rsidR="002C22CB" w:rsidRPr="002C22CB" w:rsidTr="00C45669">
        <w:tc>
          <w:tcPr>
            <w:tcW w:w="0" w:type="auto"/>
          </w:tcPr>
          <w:p w:rsidR="002C22CB" w:rsidRPr="002C22CB" w:rsidRDefault="002C22CB" w:rsidP="008E7104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jatočné kravy</w:t>
            </w:r>
          </w:p>
        </w:tc>
        <w:tc>
          <w:tcPr>
            <w:tcW w:w="0" w:type="auto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kg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0,7805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1,1840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1,1310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1,0515</w:t>
            </w:r>
          </w:p>
        </w:tc>
        <w:tc>
          <w:tcPr>
            <w:tcW w:w="1439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0,8820</w:t>
            </w:r>
          </w:p>
        </w:tc>
      </w:tr>
      <w:tr w:rsidR="002C22CB" w:rsidRPr="002C22CB" w:rsidTr="00C45669">
        <w:tc>
          <w:tcPr>
            <w:tcW w:w="0" w:type="auto"/>
          </w:tcPr>
          <w:p w:rsidR="002C22CB" w:rsidRPr="002C22CB" w:rsidRDefault="002C22CB" w:rsidP="008E7104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teľatá celkom</w:t>
            </w:r>
          </w:p>
        </w:tc>
        <w:tc>
          <w:tcPr>
            <w:tcW w:w="0" w:type="auto"/>
          </w:tcPr>
          <w:p w:rsidR="002C22CB" w:rsidRPr="002C22CB" w:rsidRDefault="002C22CB" w:rsidP="009402B5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kg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2,6855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2,6855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1,9929</w:t>
            </w:r>
          </w:p>
        </w:tc>
        <w:tc>
          <w:tcPr>
            <w:tcW w:w="1438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2,3258</w:t>
            </w:r>
          </w:p>
        </w:tc>
        <w:tc>
          <w:tcPr>
            <w:tcW w:w="1439" w:type="dxa"/>
          </w:tcPr>
          <w:p w:rsidR="002C22CB" w:rsidRPr="002C22CB" w:rsidRDefault="00FC389F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2,0535</w:t>
            </w:r>
          </w:p>
        </w:tc>
      </w:tr>
    </w:tbl>
    <w:p w:rsidR="00E8713E" w:rsidRPr="003263E4" w:rsidRDefault="00E8713E" w:rsidP="00AE7680">
      <w:pPr>
        <w:spacing w:after="0"/>
        <w:jc w:val="both"/>
        <w:rPr>
          <w:color w:val="FF0000"/>
          <w:sz w:val="24"/>
          <w:szCs w:val="24"/>
        </w:rPr>
      </w:pPr>
    </w:p>
    <w:p w:rsidR="00176AC7" w:rsidRPr="00FC389F" w:rsidRDefault="00176AC7" w:rsidP="00AE7680">
      <w:pPr>
        <w:spacing w:after="0"/>
        <w:jc w:val="both"/>
        <w:rPr>
          <w:sz w:val="24"/>
          <w:szCs w:val="24"/>
        </w:rPr>
      </w:pPr>
      <w:r w:rsidRPr="00FC389F">
        <w:rPr>
          <w:sz w:val="24"/>
          <w:szCs w:val="24"/>
        </w:rPr>
        <w:t>Realizačn</w:t>
      </w:r>
      <w:r w:rsidR="00AE7680" w:rsidRPr="00FC389F">
        <w:rPr>
          <w:sz w:val="24"/>
          <w:szCs w:val="24"/>
        </w:rPr>
        <w:t>á</w:t>
      </w:r>
      <w:r w:rsidRPr="00FC389F">
        <w:rPr>
          <w:sz w:val="24"/>
          <w:szCs w:val="24"/>
        </w:rPr>
        <w:t xml:space="preserve"> cen</w:t>
      </w:r>
      <w:r w:rsidR="00AE7680" w:rsidRPr="00FC389F">
        <w:rPr>
          <w:sz w:val="24"/>
          <w:szCs w:val="24"/>
        </w:rPr>
        <w:t>a</w:t>
      </w:r>
      <w:r w:rsidRPr="00FC389F">
        <w:rPr>
          <w:sz w:val="24"/>
          <w:szCs w:val="24"/>
        </w:rPr>
        <w:t xml:space="preserve"> dosiahnuté v roku 201</w:t>
      </w:r>
      <w:r w:rsidR="00FC389F" w:rsidRPr="00FC389F">
        <w:rPr>
          <w:sz w:val="24"/>
          <w:szCs w:val="24"/>
        </w:rPr>
        <w:t>5</w:t>
      </w:r>
      <w:r w:rsidRPr="00FC389F">
        <w:rPr>
          <w:sz w:val="24"/>
          <w:szCs w:val="24"/>
        </w:rPr>
        <w:t xml:space="preserve"> </w:t>
      </w:r>
      <w:r w:rsidR="003B3E74" w:rsidRPr="00FC389F">
        <w:rPr>
          <w:sz w:val="24"/>
          <w:szCs w:val="24"/>
        </w:rPr>
        <w:t xml:space="preserve">u mlieka </w:t>
      </w:r>
      <w:r w:rsidR="00AE7680" w:rsidRPr="00FC389F">
        <w:rPr>
          <w:sz w:val="24"/>
          <w:szCs w:val="24"/>
        </w:rPr>
        <w:t>je vyššia</w:t>
      </w:r>
      <w:r w:rsidR="003B3E74" w:rsidRPr="00FC389F">
        <w:rPr>
          <w:sz w:val="24"/>
          <w:szCs w:val="24"/>
        </w:rPr>
        <w:t xml:space="preserve"> o 0,0</w:t>
      </w:r>
      <w:r w:rsidR="00FC389F" w:rsidRPr="00FC389F">
        <w:rPr>
          <w:sz w:val="24"/>
          <w:szCs w:val="24"/>
        </w:rPr>
        <w:t>832</w:t>
      </w:r>
      <w:r w:rsidR="003B3E74" w:rsidRPr="00FC389F">
        <w:rPr>
          <w:sz w:val="24"/>
          <w:szCs w:val="24"/>
        </w:rPr>
        <w:t xml:space="preserve"> €</w:t>
      </w:r>
      <w:r w:rsidR="00AE7680" w:rsidRPr="00FC389F">
        <w:rPr>
          <w:sz w:val="24"/>
          <w:szCs w:val="24"/>
        </w:rPr>
        <w:t xml:space="preserve">. </w:t>
      </w:r>
      <w:r w:rsidR="00FC389F" w:rsidRPr="00FC389F">
        <w:rPr>
          <w:sz w:val="24"/>
          <w:szCs w:val="24"/>
        </w:rPr>
        <w:t>Pri predaji zvierat došlo v porovnaní s rokom 2014 k výrazným poklesom.</w:t>
      </w:r>
    </w:p>
    <w:p w:rsidR="00E8713E" w:rsidRPr="003263E4" w:rsidRDefault="00E8713E" w:rsidP="00AE7680">
      <w:pPr>
        <w:spacing w:after="0"/>
        <w:jc w:val="both"/>
        <w:rPr>
          <w:color w:val="FF0000"/>
          <w:sz w:val="24"/>
          <w:szCs w:val="24"/>
        </w:rPr>
      </w:pPr>
    </w:p>
    <w:tbl>
      <w:tblPr>
        <w:tblStyle w:val="Mriekatabuky"/>
        <w:tblW w:w="9464" w:type="dxa"/>
        <w:tblLook w:val="04A0"/>
      </w:tblPr>
      <w:tblGrid>
        <w:gridCol w:w="2943"/>
        <w:gridCol w:w="2173"/>
        <w:gridCol w:w="2174"/>
        <w:gridCol w:w="2174"/>
      </w:tblGrid>
      <w:tr w:rsidR="002C22CB" w:rsidRPr="003263E4" w:rsidTr="00C45669">
        <w:tc>
          <w:tcPr>
            <w:tcW w:w="2943" w:type="dxa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Dotácie</w:t>
            </w:r>
          </w:p>
        </w:tc>
        <w:tc>
          <w:tcPr>
            <w:tcW w:w="2173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2013</w:t>
            </w:r>
          </w:p>
        </w:tc>
        <w:tc>
          <w:tcPr>
            <w:tcW w:w="2174" w:type="dxa"/>
          </w:tcPr>
          <w:p w:rsidR="002C22CB" w:rsidRPr="002C22CB" w:rsidRDefault="002C22CB" w:rsidP="00904D94">
            <w:pPr>
              <w:jc w:val="center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2014</w:t>
            </w:r>
          </w:p>
        </w:tc>
        <w:tc>
          <w:tcPr>
            <w:tcW w:w="2174" w:type="dxa"/>
          </w:tcPr>
          <w:p w:rsidR="002C22CB" w:rsidRPr="002C22CB" w:rsidRDefault="002C22CB" w:rsidP="002C22CB">
            <w:pPr>
              <w:jc w:val="center"/>
              <w:rPr>
                <w:b/>
                <w:sz w:val="24"/>
                <w:szCs w:val="24"/>
              </w:rPr>
            </w:pPr>
            <w:r w:rsidRPr="002C22CB">
              <w:rPr>
                <w:b/>
                <w:sz w:val="24"/>
                <w:szCs w:val="24"/>
              </w:rPr>
              <w:t>2015</w:t>
            </w:r>
          </w:p>
        </w:tc>
      </w:tr>
      <w:tr w:rsidR="002C22CB" w:rsidRPr="003263E4" w:rsidTr="00C45669">
        <w:tc>
          <w:tcPr>
            <w:tcW w:w="2943" w:type="dxa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Celkom</w:t>
            </w:r>
          </w:p>
        </w:tc>
        <w:tc>
          <w:tcPr>
            <w:tcW w:w="2173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1 103 171</w:t>
            </w:r>
          </w:p>
        </w:tc>
        <w:tc>
          <w:tcPr>
            <w:tcW w:w="2174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1 387 948</w:t>
            </w:r>
          </w:p>
        </w:tc>
        <w:tc>
          <w:tcPr>
            <w:tcW w:w="2174" w:type="dxa"/>
          </w:tcPr>
          <w:p w:rsidR="002C22CB" w:rsidRPr="002C22CB" w:rsidRDefault="0090766A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1 196 292</w:t>
            </w:r>
          </w:p>
        </w:tc>
      </w:tr>
      <w:tr w:rsidR="002C22CB" w:rsidRPr="003263E4" w:rsidTr="00C45669">
        <w:tc>
          <w:tcPr>
            <w:tcW w:w="9464" w:type="dxa"/>
            <w:gridSpan w:val="4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z toho</w:t>
            </w:r>
          </w:p>
        </w:tc>
      </w:tr>
      <w:tr w:rsidR="002C22CB" w:rsidRPr="003263E4" w:rsidTr="00C45669">
        <w:tc>
          <w:tcPr>
            <w:tcW w:w="2943" w:type="dxa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Priame platby - pôda</w:t>
            </w:r>
          </w:p>
        </w:tc>
        <w:tc>
          <w:tcPr>
            <w:tcW w:w="2173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641 350</w:t>
            </w:r>
          </w:p>
        </w:tc>
        <w:tc>
          <w:tcPr>
            <w:tcW w:w="2174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843 048</w:t>
            </w:r>
          </w:p>
        </w:tc>
        <w:tc>
          <w:tcPr>
            <w:tcW w:w="2174" w:type="dxa"/>
          </w:tcPr>
          <w:p w:rsidR="002C22CB" w:rsidRPr="002C22CB" w:rsidRDefault="0090766A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569 002</w:t>
            </w:r>
          </w:p>
        </w:tc>
      </w:tr>
      <w:tr w:rsidR="002C22CB" w:rsidRPr="003263E4" w:rsidTr="00C45669">
        <w:tc>
          <w:tcPr>
            <w:tcW w:w="2943" w:type="dxa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proofErr w:type="spellStart"/>
            <w:r w:rsidRPr="002C22CB">
              <w:rPr>
                <w:sz w:val="24"/>
                <w:szCs w:val="24"/>
              </w:rPr>
              <w:t>Agroenviroment</w:t>
            </w:r>
            <w:proofErr w:type="spellEnd"/>
          </w:p>
        </w:tc>
        <w:tc>
          <w:tcPr>
            <w:tcW w:w="2173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328 259</w:t>
            </w:r>
          </w:p>
        </w:tc>
        <w:tc>
          <w:tcPr>
            <w:tcW w:w="2174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335 880</w:t>
            </w:r>
          </w:p>
        </w:tc>
        <w:tc>
          <w:tcPr>
            <w:tcW w:w="2174" w:type="dxa"/>
          </w:tcPr>
          <w:p w:rsidR="002C22CB" w:rsidRPr="002C22CB" w:rsidRDefault="0090766A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285 642</w:t>
            </w:r>
          </w:p>
        </w:tc>
      </w:tr>
      <w:tr w:rsidR="002C22CB" w:rsidRPr="003263E4" w:rsidTr="00C45669">
        <w:tc>
          <w:tcPr>
            <w:tcW w:w="2943" w:type="dxa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VDJ</w:t>
            </w:r>
          </w:p>
        </w:tc>
        <w:tc>
          <w:tcPr>
            <w:tcW w:w="2173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2174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25</w:t>
            </w:r>
          </w:p>
        </w:tc>
        <w:tc>
          <w:tcPr>
            <w:tcW w:w="2174" w:type="dxa"/>
          </w:tcPr>
          <w:p w:rsidR="002C22CB" w:rsidRPr="002C22CB" w:rsidRDefault="0090766A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</w:t>
            </w:r>
          </w:p>
        </w:tc>
      </w:tr>
      <w:tr w:rsidR="002C22CB" w:rsidRPr="003263E4" w:rsidTr="00C45669">
        <w:tc>
          <w:tcPr>
            <w:tcW w:w="2943" w:type="dxa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SOP</w:t>
            </w:r>
          </w:p>
        </w:tc>
        <w:tc>
          <w:tcPr>
            <w:tcW w:w="2173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75 234</w:t>
            </w:r>
          </w:p>
        </w:tc>
        <w:tc>
          <w:tcPr>
            <w:tcW w:w="2174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101 866</w:t>
            </w:r>
          </w:p>
        </w:tc>
        <w:tc>
          <w:tcPr>
            <w:tcW w:w="2174" w:type="dxa"/>
          </w:tcPr>
          <w:p w:rsidR="002C22CB" w:rsidRPr="002C22CB" w:rsidRDefault="0090766A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102 569</w:t>
            </w:r>
          </w:p>
        </w:tc>
      </w:tr>
      <w:tr w:rsidR="002C22CB" w:rsidRPr="003263E4" w:rsidTr="00C45669">
        <w:tc>
          <w:tcPr>
            <w:tcW w:w="2943" w:type="dxa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Životné podmienky zvierat</w:t>
            </w:r>
          </w:p>
        </w:tc>
        <w:tc>
          <w:tcPr>
            <w:tcW w:w="2173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2174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2174" w:type="dxa"/>
          </w:tcPr>
          <w:p w:rsidR="002C22CB" w:rsidRPr="002C22CB" w:rsidRDefault="0090766A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70 944</w:t>
            </w:r>
          </w:p>
        </w:tc>
      </w:tr>
      <w:tr w:rsidR="002C22CB" w:rsidRPr="003263E4" w:rsidTr="00C45669">
        <w:tc>
          <w:tcPr>
            <w:tcW w:w="2943" w:type="dxa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Platby na dojnice</w:t>
            </w:r>
          </w:p>
        </w:tc>
        <w:tc>
          <w:tcPr>
            <w:tcW w:w="2173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50 503</w:t>
            </w:r>
          </w:p>
        </w:tc>
        <w:tc>
          <w:tcPr>
            <w:tcW w:w="2174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107 129</w:t>
            </w:r>
          </w:p>
        </w:tc>
        <w:tc>
          <w:tcPr>
            <w:tcW w:w="2174" w:type="dxa"/>
          </w:tcPr>
          <w:p w:rsidR="002C22CB" w:rsidRPr="002C22CB" w:rsidRDefault="0090766A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168 058</w:t>
            </w:r>
          </w:p>
        </w:tc>
      </w:tr>
      <w:tr w:rsidR="002C22CB" w:rsidRPr="003263E4" w:rsidTr="00C45669">
        <w:tc>
          <w:tcPr>
            <w:tcW w:w="2943" w:type="dxa"/>
          </w:tcPr>
          <w:p w:rsidR="002C22CB" w:rsidRPr="002C22CB" w:rsidRDefault="002C22CB" w:rsidP="00176AC7">
            <w:pPr>
              <w:jc w:val="both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Nafta</w:t>
            </w:r>
          </w:p>
        </w:tc>
        <w:tc>
          <w:tcPr>
            <w:tcW w:w="2173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18 889</w:t>
            </w:r>
          </w:p>
        </w:tc>
        <w:tc>
          <w:tcPr>
            <w:tcW w:w="2174" w:type="dxa"/>
          </w:tcPr>
          <w:p w:rsidR="002C22CB" w:rsidRPr="002C22CB" w:rsidRDefault="002C22CB" w:rsidP="00904D94">
            <w:pPr>
              <w:jc w:val="right"/>
              <w:rPr>
                <w:sz w:val="24"/>
                <w:szCs w:val="24"/>
              </w:rPr>
            </w:pPr>
            <w:r w:rsidRPr="002C22CB">
              <w:rPr>
                <w:sz w:val="24"/>
                <w:szCs w:val="24"/>
              </w:rPr>
              <w:t>0</w:t>
            </w:r>
          </w:p>
        </w:tc>
        <w:tc>
          <w:tcPr>
            <w:tcW w:w="2174" w:type="dxa"/>
          </w:tcPr>
          <w:p w:rsidR="002C22CB" w:rsidRPr="002C22CB" w:rsidRDefault="0090766A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176AC7" w:rsidRPr="003263E4" w:rsidRDefault="00176AC7" w:rsidP="00176AC7">
      <w:pPr>
        <w:spacing w:after="0"/>
        <w:jc w:val="both"/>
        <w:rPr>
          <w:color w:val="FF0000"/>
          <w:sz w:val="24"/>
          <w:szCs w:val="24"/>
        </w:rPr>
      </w:pPr>
    </w:p>
    <w:p w:rsidR="005E43DD" w:rsidRPr="004E3416" w:rsidRDefault="0090766A" w:rsidP="00176AC7">
      <w:pPr>
        <w:spacing w:after="0"/>
        <w:jc w:val="both"/>
        <w:rPr>
          <w:sz w:val="24"/>
          <w:szCs w:val="24"/>
        </w:rPr>
      </w:pPr>
      <w:r w:rsidRPr="0033069D">
        <w:rPr>
          <w:sz w:val="24"/>
          <w:szCs w:val="24"/>
        </w:rPr>
        <w:t xml:space="preserve">Za rok 2015 sme z dôvodu nezrovnalosti a prebiehajúcich kontrol  nemali vydané platné rozhodnutie na platby na poľnohospodársku pôdu a dojnice. Do výnosov sme zúčtovali predpokladané platby na jednotlivé tituly vypočítané podľa platných pravidiel ich poskytovania pre rok 2015. Prípadné rozdiely budú </w:t>
      </w:r>
      <w:proofErr w:type="spellStart"/>
      <w:r w:rsidRPr="0033069D">
        <w:rPr>
          <w:sz w:val="24"/>
          <w:szCs w:val="24"/>
        </w:rPr>
        <w:t>vysporiadané</w:t>
      </w:r>
      <w:proofErr w:type="spellEnd"/>
      <w:r w:rsidRPr="0033069D">
        <w:rPr>
          <w:sz w:val="24"/>
          <w:szCs w:val="24"/>
        </w:rPr>
        <w:t xml:space="preserve"> v</w:t>
      </w:r>
      <w:r w:rsidR="0033069D" w:rsidRPr="0033069D">
        <w:rPr>
          <w:sz w:val="24"/>
          <w:szCs w:val="24"/>
        </w:rPr>
        <w:t> roku 2016.</w:t>
      </w:r>
      <w:r w:rsidR="000E0419" w:rsidRPr="0033069D">
        <w:rPr>
          <w:sz w:val="24"/>
          <w:szCs w:val="24"/>
        </w:rPr>
        <w:t xml:space="preserve">  Podpora na</w:t>
      </w:r>
      <w:r w:rsidR="0039340A" w:rsidRPr="0033069D">
        <w:rPr>
          <w:sz w:val="24"/>
          <w:szCs w:val="24"/>
        </w:rPr>
        <w:t xml:space="preserve"> </w:t>
      </w:r>
      <w:r w:rsidR="000E0419" w:rsidRPr="0033069D">
        <w:rPr>
          <w:sz w:val="24"/>
          <w:szCs w:val="24"/>
        </w:rPr>
        <w:t xml:space="preserve">VDJ nám </w:t>
      </w:r>
      <w:r w:rsidR="00A25D0D" w:rsidRPr="0033069D">
        <w:rPr>
          <w:sz w:val="24"/>
          <w:szCs w:val="24"/>
        </w:rPr>
        <w:t>bola poskytnutá len na bahnice.</w:t>
      </w:r>
      <w:r w:rsidR="000E0419" w:rsidRPr="0033069D">
        <w:rPr>
          <w:sz w:val="24"/>
          <w:szCs w:val="24"/>
        </w:rPr>
        <w:t xml:space="preserve"> V roku 201</w:t>
      </w:r>
      <w:r w:rsidR="0033069D" w:rsidRPr="0033069D">
        <w:rPr>
          <w:sz w:val="24"/>
          <w:szCs w:val="24"/>
        </w:rPr>
        <w:t>5</w:t>
      </w:r>
      <w:r w:rsidR="000E0419" w:rsidRPr="0033069D">
        <w:rPr>
          <w:sz w:val="24"/>
          <w:szCs w:val="24"/>
        </w:rPr>
        <w:t xml:space="preserve"> nám bola poskytnutá</w:t>
      </w:r>
      <w:r w:rsidR="0039340A" w:rsidRPr="0033069D">
        <w:rPr>
          <w:sz w:val="24"/>
          <w:szCs w:val="24"/>
        </w:rPr>
        <w:t xml:space="preserve"> platba na </w:t>
      </w:r>
      <w:r w:rsidR="005E43DD" w:rsidRPr="0033069D">
        <w:rPr>
          <w:sz w:val="24"/>
          <w:szCs w:val="24"/>
        </w:rPr>
        <w:t>životné podmienky zvierat</w:t>
      </w:r>
      <w:r w:rsidR="0033069D" w:rsidRPr="0033069D">
        <w:rPr>
          <w:sz w:val="24"/>
          <w:szCs w:val="24"/>
        </w:rPr>
        <w:t>, rokom</w:t>
      </w:r>
      <w:r w:rsidR="000139AD">
        <w:rPr>
          <w:sz w:val="24"/>
          <w:szCs w:val="24"/>
        </w:rPr>
        <w:t xml:space="preserve"> </w:t>
      </w:r>
      <w:r w:rsidR="0033069D" w:rsidRPr="0033069D">
        <w:rPr>
          <w:sz w:val="24"/>
          <w:szCs w:val="24"/>
        </w:rPr>
        <w:t xml:space="preserve">2015 nám začalo </w:t>
      </w:r>
      <w:r w:rsidR="005E43DD" w:rsidRPr="0033069D">
        <w:rPr>
          <w:sz w:val="24"/>
          <w:szCs w:val="24"/>
        </w:rPr>
        <w:t xml:space="preserve"> 5-ročné obdobie záväzku.</w:t>
      </w:r>
    </w:p>
    <w:p w:rsidR="00176AC7" w:rsidRPr="00761BB2" w:rsidRDefault="00176AC7" w:rsidP="00176AC7">
      <w:pPr>
        <w:spacing w:after="0"/>
        <w:jc w:val="both"/>
        <w:rPr>
          <w:b/>
          <w:sz w:val="24"/>
          <w:szCs w:val="24"/>
        </w:rPr>
      </w:pPr>
      <w:r w:rsidRPr="00761BB2">
        <w:rPr>
          <w:b/>
          <w:sz w:val="24"/>
          <w:szCs w:val="24"/>
        </w:rPr>
        <w:t>Ukazovatele k hodnoteniu finančnej situácie a finančnej analýzy obchodnej spoločnosti</w:t>
      </w:r>
    </w:p>
    <w:tbl>
      <w:tblPr>
        <w:tblStyle w:val="Mriekatabuky"/>
        <w:tblW w:w="9464" w:type="dxa"/>
        <w:tblLook w:val="04A0"/>
      </w:tblPr>
      <w:tblGrid>
        <w:gridCol w:w="2646"/>
        <w:gridCol w:w="1704"/>
        <w:gridCol w:w="1705"/>
        <w:gridCol w:w="1704"/>
        <w:gridCol w:w="1705"/>
      </w:tblGrid>
      <w:tr w:rsidR="0017006F" w:rsidRPr="00761BB2" w:rsidTr="00C45669">
        <w:tc>
          <w:tcPr>
            <w:tcW w:w="2646" w:type="dxa"/>
            <w:vMerge w:val="restart"/>
          </w:tcPr>
          <w:p w:rsidR="0017006F" w:rsidRPr="00761BB2" w:rsidRDefault="0017006F" w:rsidP="00176AC7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Vybrané položky</w:t>
            </w:r>
          </w:p>
        </w:tc>
        <w:tc>
          <w:tcPr>
            <w:tcW w:w="6818" w:type="dxa"/>
            <w:gridSpan w:val="4"/>
          </w:tcPr>
          <w:p w:rsidR="0017006F" w:rsidRPr="00761BB2" w:rsidRDefault="0017006F" w:rsidP="00811874">
            <w:pPr>
              <w:jc w:val="center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Stav k 31. 12.</w:t>
            </w:r>
          </w:p>
        </w:tc>
      </w:tr>
      <w:tr w:rsidR="002C22CB" w:rsidRPr="00761BB2" w:rsidTr="00C45669">
        <w:tc>
          <w:tcPr>
            <w:tcW w:w="2646" w:type="dxa"/>
            <w:vMerge/>
          </w:tcPr>
          <w:p w:rsidR="002C22CB" w:rsidRPr="00761BB2" w:rsidRDefault="002C22CB" w:rsidP="00176AC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center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2012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center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2013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center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2014</w:t>
            </w:r>
          </w:p>
        </w:tc>
        <w:tc>
          <w:tcPr>
            <w:tcW w:w="1705" w:type="dxa"/>
          </w:tcPr>
          <w:p w:rsidR="002C22CB" w:rsidRPr="00761BB2" w:rsidRDefault="002C22CB" w:rsidP="002C22CB">
            <w:pPr>
              <w:jc w:val="center"/>
              <w:rPr>
                <w:b/>
                <w:sz w:val="24"/>
                <w:szCs w:val="24"/>
              </w:rPr>
            </w:pPr>
            <w:r w:rsidRPr="00761BB2">
              <w:rPr>
                <w:b/>
                <w:sz w:val="24"/>
                <w:szCs w:val="24"/>
              </w:rPr>
              <w:t>2015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Pohľadávky krátkodobé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592 790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874 437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529 777</w:t>
            </w:r>
          </w:p>
        </w:tc>
        <w:tc>
          <w:tcPr>
            <w:tcW w:w="1705" w:type="dxa"/>
          </w:tcPr>
          <w:p w:rsidR="002C22CB" w:rsidRPr="00761BB2" w:rsidRDefault="00FC389F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1 284 506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z toho obchodný styk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176 604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530 751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111 828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118 369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Záväzky krátkodobé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2 122 967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2 507 575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2 229 792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754 800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z toho obchodný styk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854 654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987 479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1 342 021</w:t>
            </w:r>
          </w:p>
        </w:tc>
        <w:tc>
          <w:tcPr>
            <w:tcW w:w="1705" w:type="dxa"/>
          </w:tcPr>
          <w:p w:rsidR="002C22CB" w:rsidRPr="00761BB2" w:rsidRDefault="00723194" w:rsidP="009F2D1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635 654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176AC7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Záväzky dlhodobé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3 843 236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2 974 150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3 436 738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3 761 958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Bankové úvery a výpomoci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740 000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1 018 000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1 020 975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625 879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Zásoby celkom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1 108 522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911 985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755 441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905 554</w:t>
            </w:r>
          </w:p>
        </w:tc>
      </w:tr>
      <w:tr w:rsidR="002C22CB" w:rsidRPr="00761BB2" w:rsidTr="00F060B1">
        <w:tc>
          <w:tcPr>
            <w:tcW w:w="9464" w:type="dxa"/>
            <w:gridSpan w:val="5"/>
          </w:tcPr>
          <w:p w:rsidR="002C22CB" w:rsidRPr="00761BB2" w:rsidRDefault="002C22CB" w:rsidP="00176AC7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z toho: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 materiál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306 892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85 388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63 388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30 202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A6A04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 nedokončená výroba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121 049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243 121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64 438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153 849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 výrobky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340 119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222 694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293 114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334 207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 zvieratá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340 462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360 782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334 501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368 646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 tovar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0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0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0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Hmotný investičný majetok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7 328 653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6 964 221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6 564 149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6 296 385</w:t>
            </w:r>
          </w:p>
        </w:tc>
      </w:tr>
      <w:tr w:rsidR="002C22CB" w:rsidRPr="00761BB2" w:rsidTr="00F060B1">
        <w:tc>
          <w:tcPr>
            <w:tcW w:w="9464" w:type="dxa"/>
            <w:gridSpan w:val="5"/>
          </w:tcPr>
          <w:p w:rsidR="002C22CB" w:rsidRPr="00761BB2" w:rsidRDefault="002C22CB" w:rsidP="00176AC7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z toho: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 pozemky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50 154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68 433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68 433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68 433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 základné stádo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288 247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280 397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297 770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328 799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 stavby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5 778 388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5 575 449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5 353 262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5 465 715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 xml:space="preserve">- </w:t>
            </w:r>
            <w:proofErr w:type="spellStart"/>
            <w:r w:rsidRPr="00761BB2">
              <w:rPr>
                <w:sz w:val="24"/>
                <w:szCs w:val="24"/>
              </w:rPr>
              <w:t>sam.hnuteľné</w:t>
            </w:r>
            <w:proofErr w:type="spellEnd"/>
            <w:r w:rsidRPr="00761BB2">
              <w:rPr>
                <w:sz w:val="24"/>
                <w:szCs w:val="24"/>
              </w:rPr>
              <w:t xml:space="preserve"> veci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860 154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651 845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452 122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381 023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 obstarávaný DHM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334 463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378 200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382 787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41 792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B1897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-opravná položka   k </w:t>
            </w:r>
            <w:proofErr w:type="spellStart"/>
            <w:r w:rsidRPr="00761BB2">
              <w:rPr>
                <w:sz w:val="24"/>
                <w:szCs w:val="24"/>
              </w:rPr>
              <w:t>nadobud</w:t>
            </w:r>
            <w:proofErr w:type="spellEnd"/>
            <w:r w:rsidRPr="00761BB2">
              <w:rPr>
                <w:sz w:val="24"/>
                <w:szCs w:val="24"/>
              </w:rPr>
              <w:t xml:space="preserve">. majetku 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0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0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0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6345BA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lastRenderedPageBreak/>
              <w:t>Finančné účty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24 914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12 253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1 026 107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129 853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Vlastné imanie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208 282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195 138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223 067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1 616 242</w:t>
            </w:r>
          </w:p>
        </w:tc>
      </w:tr>
      <w:tr w:rsidR="002C22CB" w:rsidRPr="00761BB2" w:rsidTr="00C45669">
        <w:tc>
          <w:tcPr>
            <w:tcW w:w="2646" w:type="dxa"/>
          </w:tcPr>
          <w:p w:rsidR="002C22CB" w:rsidRPr="00761BB2" w:rsidRDefault="002C22CB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Cudzie zdroje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6 748 134</w:t>
            </w:r>
          </w:p>
        </w:tc>
        <w:tc>
          <w:tcPr>
            <w:tcW w:w="1705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6 544 184</w:t>
            </w:r>
          </w:p>
        </w:tc>
        <w:tc>
          <w:tcPr>
            <w:tcW w:w="1704" w:type="dxa"/>
          </w:tcPr>
          <w:p w:rsidR="002C22CB" w:rsidRPr="00761BB2" w:rsidRDefault="002C22CB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6 730 197</w:t>
            </w:r>
          </w:p>
        </w:tc>
        <w:tc>
          <w:tcPr>
            <w:tcW w:w="1705" w:type="dxa"/>
          </w:tcPr>
          <w:p w:rsidR="002C22CB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5 179 046</w:t>
            </w:r>
          </w:p>
        </w:tc>
      </w:tr>
      <w:tr w:rsidR="00761BB2" w:rsidRPr="00761BB2" w:rsidTr="00C45669">
        <w:tc>
          <w:tcPr>
            <w:tcW w:w="2646" w:type="dxa"/>
          </w:tcPr>
          <w:p w:rsidR="00761BB2" w:rsidRPr="00761BB2" w:rsidRDefault="00761BB2" w:rsidP="007E27BF">
            <w:pPr>
              <w:jc w:val="both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Aktíva spolu</w:t>
            </w:r>
          </w:p>
        </w:tc>
        <w:tc>
          <w:tcPr>
            <w:tcW w:w="1704" w:type="dxa"/>
          </w:tcPr>
          <w:p w:rsidR="00761BB2" w:rsidRPr="00761BB2" w:rsidRDefault="00761BB2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9 058 374</w:t>
            </w:r>
          </w:p>
        </w:tc>
        <w:tc>
          <w:tcPr>
            <w:tcW w:w="1705" w:type="dxa"/>
          </w:tcPr>
          <w:p w:rsidR="00761BB2" w:rsidRPr="00761BB2" w:rsidRDefault="00761BB2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8 766 046</w:t>
            </w:r>
          </w:p>
        </w:tc>
        <w:tc>
          <w:tcPr>
            <w:tcW w:w="1704" w:type="dxa"/>
          </w:tcPr>
          <w:p w:rsidR="00761BB2" w:rsidRPr="00761BB2" w:rsidRDefault="00761BB2" w:rsidP="00904D94">
            <w:pPr>
              <w:jc w:val="right"/>
              <w:rPr>
                <w:sz w:val="24"/>
                <w:szCs w:val="24"/>
              </w:rPr>
            </w:pPr>
            <w:r w:rsidRPr="00761BB2">
              <w:rPr>
                <w:sz w:val="24"/>
                <w:szCs w:val="24"/>
              </w:rPr>
              <w:t>8 878 123</w:t>
            </w:r>
          </w:p>
        </w:tc>
        <w:tc>
          <w:tcPr>
            <w:tcW w:w="1705" w:type="dxa"/>
          </w:tcPr>
          <w:p w:rsidR="00761BB2" w:rsidRPr="00761BB2" w:rsidRDefault="0072319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8 617 579</w:t>
            </w:r>
          </w:p>
        </w:tc>
      </w:tr>
    </w:tbl>
    <w:p w:rsidR="00176AC7" w:rsidRPr="003263E4" w:rsidRDefault="00176AC7" w:rsidP="00176AC7">
      <w:pPr>
        <w:spacing w:after="0"/>
        <w:jc w:val="both"/>
        <w:rPr>
          <w:color w:val="FF0000"/>
          <w:sz w:val="24"/>
          <w:szCs w:val="24"/>
        </w:rPr>
      </w:pPr>
      <w:r w:rsidRPr="003263E4">
        <w:rPr>
          <w:color w:val="FF0000"/>
          <w:sz w:val="24"/>
          <w:szCs w:val="24"/>
        </w:rPr>
        <w:t xml:space="preserve"> </w:t>
      </w:r>
    </w:p>
    <w:p w:rsidR="006A6A04" w:rsidRPr="004E3416" w:rsidRDefault="007B1897" w:rsidP="00176AC7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4E3416">
        <w:rPr>
          <w:sz w:val="24"/>
          <w:szCs w:val="24"/>
        </w:rPr>
        <w:t>Celková zadlženosť obchodnej spoločnosti /cudzie zdroje/ oproti roku 201</w:t>
      </w:r>
      <w:r w:rsidR="0033069D" w:rsidRPr="004E3416">
        <w:rPr>
          <w:sz w:val="24"/>
          <w:szCs w:val="24"/>
        </w:rPr>
        <w:t>4 klesli</w:t>
      </w:r>
      <w:r w:rsidR="007D3EDC" w:rsidRPr="004E3416">
        <w:rPr>
          <w:sz w:val="24"/>
          <w:szCs w:val="24"/>
        </w:rPr>
        <w:t xml:space="preserve"> indexom </w:t>
      </w:r>
      <w:r w:rsidR="0033069D" w:rsidRPr="004E3416">
        <w:rPr>
          <w:sz w:val="24"/>
          <w:szCs w:val="24"/>
        </w:rPr>
        <w:t>76,95</w:t>
      </w:r>
      <w:r w:rsidR="007D3EDC" w:rsidRPr="004E3416">
        <w:rPr>
          <w:sz w:val="24"/>
          <w:szCs w:val="24"/>
        </w:rPr>
        <w:t xml:space="preserve"> %. </w:t>
      </w:r>
      <w:r w:rsidR="0019170D" w:rsidRPr="004E3416">
        <w:rPr>
          <w:sz w:val="24"/>
          <w:szCs w:val="24"/>
        </w:rPr>
        <w:t xml:space="preserve">Jedným z dôvodov </w:t>
      </w:r>
      <w:r w:rsidR="0033069D" w:rsidRPr="004E3416">
        <w:rPr>
          <w:sz w:val="24"/>
          <w:szCs w:val="24"/>
        </w:rPr>
        <w:t>nižšej</w:t>
      </w:r>
      <w:r w:rsidR="0019170D" w:rsidRPr="004E3416">
        <w:rPr>
          <w:sz w:val="24"/>
          <w:szCs w:val="24"/>
        </w:rPr>
        <w:t xml:space="preserve"> zadlženosti</w:t>
      </w:r>
      <w:r w:rsidR="0033069D" w:rsidRPr="004E3416">
        <w:rPr>
          <w:sz w:val="24"/>
          <w:szCs w:val="24"/>
        </w:rPr>
        <w:t xml:space="preserve"> je odpis záväzkov v súlade s ukončenou reštrukturalizáciou</w:t>
      </w:r>
      <w:r w:rsidR="000139AD">
        <w:rPr>
          <w:sz w:val="24"/>
          <w:szCs w:val="24"/>
        </w:rPr>
        <w:t xml:space="preserve"> uznesením OS Prešov zo dňa 06.07.2015 zverejneným v OV 132/2015</w:t>
      </w:r>
      <w:r w:rsidR="0033069D" w:rsidRPr="004E3416">
        <w:rPr>
          <w:sz w:val="24"/>
          <w:szCs w:val="24"/>
        </w:rPr>
        <w:t xml:space="preserve"> a plnenie záväzkov zo schváleného reštrukturalizačného plánu</w:t>
      </w:r>
      <w:r w:rsidR="000139AD">
        <w:rPr>
          <w:sz w:val="24"/>
          <w:szCs w:val="24"/>
        </w:rPr>
        <w:t xml:space="preserve"> realizovaním mimoriadnej a 1. splátky.</w:t>
      </w:r>
    </w:p>
    <w:p w:rsidR="006A6A04" w:rsidRPr="003263E4" w:rsidRDefault="006A6A04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4E3416" w:rsidRDefault="007D3EDC" w:rsidP="00176AC7">
      <w:pPr>
        <w:spacing w:after="0"/>
        <w:jc w:val="both"/>
        <w:rPr>
          <w:sz w:val="24"/>
          <w:szCs w:val="24"/>
        </w:rPr>
      </w:pPr>
      <w:r w:rsidRPr="004E3416">
        <w:rPr>
          <w:sz w:val="24"/>
          <w:szCs w:val="24"/>
        </w:rPr>
        <w:t>Naša obchodná spoločnosť</w:t>
      </w:r>
      <w:r w:rsidR="00EA3F4B" w:rsidRPr="004E3416">
        <w:rPr>
          <w:sz w:val="24"/>
          <w:szCs w:val="24"/>
        </w:rPr>
        <w:t xml:space="preserve"> cez projekt „Modernizácia chovu HD a nákup techniky“ v zmysle Programu rozvoja vidieka SR 2007-2013 riešila modernizáciu farmy dojníc. Na výstavbu sa použili prostriedky z úverov poskytnutých S Slovenskom spol. s r.o.</w:t>
      </w:r>
      <w:r w:rsidR="00E8713E" w:rsidRPr="004E3416">
        <w:rPr>
          <w:sz w:val="24"/>
          <w:szCs w:val="24"/>
        </w:rPr>
        <w:t xml:space="preserve"> Nové projekty sa v roku 201</w:t>
      </w:r>
      <w:r w:rsidR="0033069D" w:rsidRPr="004E3416">
        <w:rPr>
          <w:sz w:val="24"/>
          <w:szCs w:val="24"/>
        </w:rPr>
        <w:t>5</w:t>
      </w:r>
      <w:r w:rsidR="00E8713E" w:rsidRPr="004E3416">
        <w:rPr>
          <w:sz w:val="24"/>
          <w:szCs w:val="24"/>
        </w:rPr>
        <w:t xml:space="preserve"> nerealizovali.</w:t>
      </w:r>
    </w:p>
    <w:p w:rsidR="00EA3F4B" w:rsidRPr="004E3416" w:rsidRDefault="00EA3F4B" w:rsidP="00176AC7">
      <w:pPr>
        <w:spacing w:after="0"/>
        <w:jc w:val="both"/>
        <w:rPr>
          <w:sz w:val="24"/>
          <w:szCs w:val="24"/>
        </w:rPr>
      </w:pPr>
      <w:r w:rsidRPr="004E3416">
        <w:rPr>
          <w:sz w:val="24"/>
          <w:szCs w:val="24"/>
        </w:rPr>
        <w:tab/>
        <w:t>Obchodná spoločnosť vykazovala k 31.12.201</w:t>
      </w:r>
      <w:r w:rsidR="0033069D" w:rsidRPr="004E3416">
        <w:rPr>
          <w:sz w:val="24"/>
          <w:szCs w:val="24"/>
        </w:rPr>
        <w:t>5</w:t>
      </w:r>
      <w:r w:rsidRPr="004E3416">
        <w:rPr>
          <w:sz w:val="24"/>
          <w:szCs w:val="24"/>
        </w:rPr>
        <w:t xml:space="preserve"> bankové úvery vo výške </w:t>
      </w:r>
      <w:r w:rsidR="004E3416" w:rsidRPr="004E3416">
        <w:rPr>
          <w:sz w:val="24"/>
          <w:szCs w:val="24"/>
        </w:rPr>
        <w:t>625 879</w:t>
      </w:r>
      <w:r w:rsidRPr="004E3416">
        <w:rPr>
          <w:sz w:val="24"/>
          <w:szCs w:val="24"/>
        </w:rPr>
        <w:t xml:space="preserve"> €.</w:t>
      </w:r>
    </w:p>
    <w:p w:rsidR="007B1897" w:rsidRPr="004E3416" w:rsidRDefault="007B1897" w:rsidP="00176AC7">
      <w:pPr>
        <w:spacing w:after="0"/>
        <w:jc w:val="both"/>
        <w:rPr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61BB2" w:rsidRDefault="00761BB2" w:rsidP="00176AC7">
      <w:pPr>
        <w:spacing w:after="0"/>
        <w:jc w:val="both"/>
        <w:rPr>
          <w:color w:val="FF0000"/>
          <w:sz w:val="24"/>
          <w:szCs w:val="24"/>
        </w:rPr>
      </w:pPr>
    </w:p>
    <w:p w:rsidR="00761BB2" w:rsidRDefault="00761BB2" w:rsidP="00176AC7">
      <w:pPr>
        <w:spacing w:after="0"/>
        <w:jc w:val="both"/>
        <w:rPr>
          <w:color w:val="FF0000"/>
          <w:sz w:val="24"/>
          <w:szCs w:val="24"/>
        </w:rPr>
      </w:pPr>
    </w:p>
    <w:p w:rsidR="00761BB2" w:rsidRDefault="00761BB2" w:rsidP="00176AC7">
      <w:pPr>
        <w:spacing w:after="0"/>
        <w:jc w:val="both"/>
        <w:rPr>
          <w:color w:val="FF0000"/>
          <w:sz w:val="24"/>
          <w:szCs w:val="24"/>
        </w:rPr>
      </w:pPr>
    </w:p>
    <w:p w:rsidR="00761BB2" w:rsidRDefault="00761BB2" w:rsidP="00176AC7">
      <w:pPr>
        <w:spacing w:after="0"/>
        <w:jc w:val="both"/>
        <w:rPr>
          <w:color w:val="FF0000"/>
          <w:sz w:val="24"/>
          <w:szCs w:val="24"/>
        </w:rPr>
      </w:pPr>
    </w:p>
    <w:p w:rsidR="00761BB2" w:rsidRDefault="00761BB2" w:rsidP="00176AC7">
      <w:pPr>
        <w:spacing w:after="0"/>
        <w:jc w:val="both"/>
        <w:rPr>
          <w:color w:val="FF0000"/>
          <w:sz w:val="24"/>
          <w:szCs w:val="24"/>
        </w:rPr>
      </w:pPr>
    </w:p>
    <w:p w:rsidR="00761BB2" w:rsidRPr="003263E4" w:rsidRDefault="00761BB2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E8713E" w:rsidRPr="003263E4" w:rsidRDefault="00E8713E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3263E4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7803A8" w:rsidRDefault="007B1897" w:rsidP="00176AC7">
      <w:pPr>
        <w:spacing w:after="0"/>
        <w:jc w:val="both"/>
        <w:rPr>
          <w:sz w:val="24"/>
          <w:szCs w:val="24"/>
        </w:rPr>
      </w:pPr>
      <w:r w:rsidRPr="007803A8">
        <w:rPr>
          <w:b/>
          <w:sz w:val="24"/>
          <w:szCs w:val="24"/>
        </w:rPr>
        <w:t>Vybrané ukazovatele finančnej analýzy</w:t>
      </w:r>
      <w:r w:rsidRPr="007803A8">
        <w:rPr>
          <w:sz w:val="24"/>
          <w:szCs w:val="24"/>
        </w:rPr>
        <w:t xml:space="preserve"> :</w:t>
      </w:r>
    </w:p>
    <w:tbl>
      <w:tblPr>
        <w:tblStyle w:val="Mriekatabuky"/>
        <w:tblW w:w="9463" w:type="dxa"/>
        <w:tblLook w:val="04A0"/>
      </w:tblPr>
      <w:tblGrid>
        <w:gridCol w:w="5778"/>
        <w:gridCol w:w="1228"/>
        <w:gridCol w:w="1228"/>
        <w:gridCol w:w="1229"/>
      </w:tblGrid>
      <w:tr w:rsidR="00761BB2" w:rsidRPr="007803A8" w:rsidTr="00761BB2">
        <w:tc>
          <w:tcPr>
            <w:tcW w:w="5778" w:type="dxa"/>
          </w:tcPr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center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2013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center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2014</w:t>
            </w:r>
          </w:p>
        </w:tc>
        <w:tc>
          <w:tcPr>
            <w:tcW w:w="1229" w:type="dxa"/>
          </w:tcPr>
          <w:p w:rsidR="00761BB2" w:rsidRPr="007803A8" w:rsidRDefault="00761BB2" w:rsidP="00761BB2">
            <w:pPr>
              <w:jc w:val="center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2015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251F66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A. Ukazovatele efektívnosti (rentability) spoločnosti</w:t>
            </w:r>
          </w:p>
          <w:p w:rsidR="00761BB2" w:rsidRPr="007803A8" w:rsidRDefault="00761BB2" w:rsidP="00251F66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Rentability celkového kapitálu v %</w:t>
            </w:r>
          </w:p>
          <w:p w:rsidR="00761BB2" w:rsidRPr="007803A8" w:rsidRDefault="00761BB2" w:rsidP="00251F66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Hospodársky výsledok : pasíva x 100</w:t>
            </w:r>
          </w:p>
          <w:p w:rsidR="00761BB2" w:rsidRPr="007803A8" w:rsidRDefault="00761BB2" w:rsidP="00F542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(ukazovateľ by mal dosahovať hodnotu min. 12-15%)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-3,28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0,31</w:t>
            </w:r>
          </w:p>
        </w:tc>
        <w:tc>
          <w:tcPr>
            <w:tcW w:w="1229" w:type="dxa"/>
          </w:tcPr>
          <w:p w:rsidR="00761BB2" w:rsidRPr="007803A8" w:rsidRDefault="00D859FE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19,36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Rentabilita vlastného kapitálu v %</w:t>
            </w:r>
          </w:p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Hospodársky výsledok : vlastné imanie x 100  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-147,66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12,52</w:t>
            </w:r>
          </w:p>
        </w:tc>
        <w:tc>
          <w:tcPr>
            <w:tcW w:w="1229" w:type="dxa"/>
          </w:tcPr>
          <w:p w:rsidR="00761BB2" w:rsidRPr="007803A8" w:rsidRDefault="00D859FE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103,24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Rentabilita tržieb v %</w:t>
            </w:r>
          </w:p>
          <w:p w:rsidR="00761BB2" w:rsidRPr="007803A8" w:rsidRDefault="00761BB2" w:rsidP="00F542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Hospodársky výsledok : tržby spolu x 100</w:t>
            </w:r>
          </w:p>
          <w:p w:rsidR="00761BB2" w:rsidRPr="007803A8" w:rsidRDefault="00761BB2" w:rsidP="00F542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(tržby V r.1+5+19+30)</w:t>
            </w:r>
          </w:p>
          <w:p w:rsidR="00761BB2" w:rsidRPr="007803A8" w:rsidRDefault="00761BB2" w:rsidP="00F542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(ukazovateľ udáva nakoľko % je spoločnosť zisková) 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-13,31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1,51</w:t>
            </w:r>
          </w:p>
        </w:tc>
        <w:tc>
          <w:tcPr>
            <w:tcW w:w="1229" w:type="dxa"/>
          </w:tcPr>
          <w:p w:rsidR="00761BB2" w:rsidRPr="007803A8" w:rsidRDefault="00D859FE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65,53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Mzdová rentabilita v %</w:t>
            </w:r>
          </w:p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Hospodársky výsledok : mzdy x 100</w:t>
            </w:r>
          </w:p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(ukazuje koľko zisku pripadá na </w:t>
            </w:r>
            <w:proofErr w:type="spellStart"/>
            <w:r w:rsidRPr="007803A8">
              <w:rPr>
                <w:sz w:val="24"/>
                <w:szCs w:val="24"/>
              </w:rPr>
              <w:t>xxxxxxxx</w:t>
            </w:r>
            <w:proofErr w:type="spellEnd"/>
            <w:r w:rsidRPr="007803A8">
              <w:rPr>
                <w:sz w:val="24"/>
                <w:szCs w:val="24"/>
              </w:rPr>
              <w:t xml:space="preserve"> miezd)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-72,06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7,10</w:t>
            </w:r>
          </w:p>
        </w:tc>
        <w:tc>
          <w:tcPr>
            <w:tcW w:w="1229" w:type="dxa"/>
          </w:tcPr>
          <w:p w:rsidR="00761BB2" w:rsidRPr="007803A8" w:rsidRDefault="00D859FE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365,52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B. Ukazovatele aktivity spoločnosti</w:t>
            </w:r>
          </w:p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Doba obratu celkového kapitálu v dňoch</w:t>
            </w:r>
          </w:p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Aktíva : výnosy x 360</w:t>
            </w:r>
          </w:p>
          <w:p w:rsidR="00761BB2" w:rsidRPr="007803A8" w:rsidRDefault="00761BB2" w:rsidP="00274ACC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(doba obratu by mala byť čo najkratšia)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900,45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949,93</w:t>
            </w:r>
          </w:p>
        </w:tc>
        <w:tc>
          <w:tcPr>
            <w:tcW w:w="1229" w:type="dxa"/>
          </w:tcPr>
          <w:p w:rsidR="00761BB2" w:rsidRPr="007803A8" w:rsidRDefault="007803A8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544,51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Doba obratu vlastného kapitálu v dňoch</w:t>
            </w:r>
          </w:p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Vlastné imanie : výnosy x 360 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20,04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23,87</w:t>
            </w:r>
          </w:p>
        </w:tc>
        <w:tc>
          <w:tcPr>
            <w:tcW w:w="1229" w:type="dxa"/>
          </w:tcPr>
          <w:p w:rsidR="00761BB2" w:rsidRPr="007803A8" w:rsidRDefault="007803A8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102,13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274ACC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Doba obratu pohľadávok v dňoch</w:t>
            </w:r>
          </w:p>
          <w:p w:rsidR="00761BB2" w:rsidRPr="007803A8" w:rsidRDefault="00761BB2" w:rsidP="00274ACC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Krátkodobé pohľadávky : tržby spolu x 360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145,44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103,20</w:t>
            </w:r>
          </w:p>
        </w:tc>
        <w:tc>
          <w:tcPr>
            <w:tcW w:w="1229" w:type="dxa"/>
          </w:tcPr>
          <w:p w:rsidR="00761BB2" w:rsidRPr="007803A8" w:rsidRDefault="00D859FE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182,34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Doba obratu záväzkov v dňoch</w:t>
            </w:r>
          </w:p>
          <w:p w:rsidR="00761BB2" w:rsidRPr="007803A8" w:rsidRDefault="00761BB2" w:rsidP="00274ACC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Krátkodobé záväzky : tržby spolu x 360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417,07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434,36</w:t>
            </w:r>
          </w:p>
        </w:tc>
        <w:tc>
          <w:tcPr>
            <w:tcW w:w="1229" w:type="dxa"/>
          </w:tcPr>
          <w:p w:rsidR="00761BB2" w:rsidRPr="007803A8" w:rsidRDefault="00D859FE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106,72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C. Ukazovatele likvidity</w:t>
            </w:r>
          </w:p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Celková likvidita v %</w:t>
            </w:r>
          </w:p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Obežné aktíva : krátkodobé záväzky x 100</w:t>
            </w:r>
          </w:p>
          <w:p w:rsidR="00761BB2" w:rsidRPr="007803A8" w:rsidRDefault="00761BB2" w:rsidP="00D94AD6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(doporučená hodnota 200 – 250 %)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80,69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103,66</w:t>
            </w:r>
          </w:p>
        </w:tc>
        <w:tc>
          <w:tcPr>
            <w:tcW w:w="1229" w:type="dxa"/>
          </w:tcPr>
          <w:p w:rsidR="00761BB2" w:rsidRPr="007803A8" w:rsidRDefault="00D859FE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308,02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D94AD6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D. Ukazovatele finančnej závislosti – zadlženosti</w:t>
            </w:r>
          </w:p>
          <w:p w:rsidR="00761BB2" w:rsidRPr="007803A8" w:rsidRDefault="00761BB2" w:rsidP="00D94AD6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 Celková zadlženosť v %</w:t>
            </w:r>
          </w:p>
          <w:p w:rsidR="00761BB2" w:rsidRPr="007803A8" w:rsidRDefault="00761BB2" w:rsidP="00D94AD6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 Cudzie zdroje : pasíva x 100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74,65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75,80</w:t>
            </w:r>
          </w:p>
        </w:tc>
        <w:tc>
          <w:tcPr>
            <w:tcW w:w="1229" w:type="dxa"/>
          </w:tcPr>
          <w:p w:rsidR="00761BB2" w:rsidRPr="007803A8" w:rsidRDefault="00D859FE" w:rsidP="006D74F6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60,10</w:t>
            </w:r>
          </w:p>
        </w:tc>
      </w:tr>
      <w:tr w:rsidR="00761BB2" w:rsidRPr="007803A8" w:rsidTr="00761BB2">
        <w:tc>
          <w:tcPr>
            <w:tcW w:w="5778" w:type="dxa"/>
          </w:tcPr>
          <w:p w:rsidR="00761BB2" w:rsidRPr="007803A8" w:rsidRDefault="00761BB2" w:rsidP="00176AC7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 Zadlženosť vlastného kapitálu v %</w:t>
            </w:r>
          </w:p>
          <w:p w:rsidR="00761BB2" w:rsidRPr="007803A8" w:rsidRDefault="00761BB2" w:rsidP="0085710B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 Cudzie zdroje : vlastné imanie x 100</w:t>
            </w:r>
          </w:p>
          <w:p w:rsidR="00761BB2" w:rsidRPr="007803A8" w:rsidRDefault="00761BB2" w:rsidP="0085710B">
            <w:pPr>
              <w:jc w:val="both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 xml:space="preserve">     (pohyb ukazovateľa v trhovej ekonomike do 100 %)   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3 353,62</w:t>
            </w:r>
          </w:p>
        </w:tc>
        <w:tc>
          <w:tcPr>
            <w:tcW w:w="1228" w:type="dxa"/>
          </w:tcPr>
          <w:p w:rsidR="00761BB2" w:rsidRPr="007803A8" w:rsidRDefault="00761BB2" w:rsidP="00904D94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3017,12</w:t>
            </w:r>
          </w:p>
        </w:tc>
        <w:tc>
          <w:tcPr>
            <w:tcW w:w="1229" w:type="dxa"/>
          </w:tcPr>
          <w:p w:rsidR="00761BB2" w:rsidRPr="007803A8" w:rsidRDefault="00D859FE" w:rsidP="007172F0">
            <w:pPr>
              <w:jc w:val="right"/>
              <w:rPr>
                <w:sz w:val="24"/>
                <w:szCs w:val="24"/>
              </w:rPr>
            </w:pPr>
            <w:r w:rsidRPr="007803A8">
              <w:rPr>
                <w:sz w:val="24"/>
                <w:szCs w:val="24"/>
              </w:rPr>
              <w:t>320,43</w:t>
            </w:r>
          </w:p>
        </w:tc>
      </w:tr>
    </w:tbl>
    <w:p w:rsidR="007B1897" w:rsidRPr="007803A8" w:rsidRDefault="007B1897" w:rsidP="00176AC7">
      <w:pPr>
        <w:spacing w:after="0"/>
        <w:jc w:val="both"/>
        <w:rPr>
          <w:sz w:val="24"/>
          <w:szCs w:val="24"/>
        </w:rPr>
      </w:pPr>
    </w:p>
    <w:p w:rsidR="00EA3F4B" w:rsidRPr="003263E4" w:rsidRDefault="00EA3F4B" w:rsidP="00176AC7">
      <w:pPr>
        <w:spacing w:after="0"/>
        <w:jc w:val="both"/>
        <w:rPr>
          <w:color w:val="FF0000"/>
          <w:sz w:val="24"/>
          <w:szCs w:val="24"/>
        </w:rPr>
      </w:pPr>
    </w:p>
    <w:p w:rsidR="00EA3F4B" w:rsidRPr="00A8401A" w:rsidRDefault="00EA3F4B" w:rsidP="00176AC7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A8401A">
        <w:rPr>
          <w:sz w:val="24"/>
          <w:szCs w:val="24"/>
        </w:rPr>
        <w:t>V komplexe s dosiahnutými výsledkami výrobnými a ekonomickými nemôžeme byť v žiadnom prípade spokojní. Aj napriek objektívnym príčinám nemôžeme už v budúcnosti dovoliť ďalšie zvyšovanie zadlženosti obchodnej spoločnosti.</w:t>
      </w:r>
      <w:r w:rsidR="001C307C" w:rsidRPr="00A8401A">
        <w:rPr>
          <w:sz w:val="24"/>
          <w:szCs w:val="24"/>
        </w:rPr>
        <w:t xml:space="preserve"> Po </w:t>
      </w:r>
      <w:r w:rsidR="00A8401A" w:rsidRPr="00A8401A">
        <w:rPr>
          <w:sz w:val="24"/>
          <w:szCs w:val="24"/>
        </w:rPr>
        <w:t xml:space="preserve">ukončení reštrukturalizácie schválením reštrukturalizačného plánu a jeho plnenia </w:t>
      </w:r>
      <w:r w:rsidR="001C307C" w:rsidRPr="00A8401A">
        <w:rPr>
          <w:sz w:val="24"/>
          <w:szCs w:val="24"/>
        </w:rPr>
        <w:t xml:space="preserve">by malo dôjsť v našej spoločnosti k oživeniu </w:t>
      </w:r>
      <w:r w:rsidR="00E104B8" w:rsidRPr="00A8401A">
        <w:rPr>
          <w:sz w:val="24"/>
          <w:szCs w:val="24"/>
        </w:rPr>
        <w:t>našej ekonomickej životaschopnosti.</w:t>
      </w:r>
      <w:r w:rsidR="001C307C" w:rsidRPr="00A8401A">
        <w:rPr>
          <w:sz w:val="24"/>
          <w:szCs w:val="24"/>
        </w:rPr>
        <w:t xml:space="preserve"> </w:t>
      </w:r>
    </w:p>
    <w:p w:rsidR="0073491D" w:rsidRPr="00A8401A" w:rsidRDefault="0073491D" w:rsidP="00176AC7">
      <w:pPr>
        <w:spacing w:after="0"/>
        <w:jc w:val="both"/>
        <w:rPr>
          <w:sz w:val="24"/>
          <w:szCs w:val="24"/>
        </w:rPr>
      </w:pPr>
    </w:p>
    <w:p w:rsidR="00EA3F4B" w:rsidRPr="00A8401A" w:rsidRDefault="00EA3F4B" w:rsidP="00176AC7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lastRenderedPageBreak/>
        <w:tab/>
      </w:r>
      <w:r w:rsidRPr="00A8401A">
        <w:rPr>
          <w:sz w:val="24"/>
          <w:szCs w:val="24"/>
        </w:rPr>
        <w:t>TATRA-AGROLEV, s.r.o. v predchádzajúcich rokoch nevynaložila žiadne výdavky v oblasti výskumu a vývoja. V be</w:t>
      </w:r>
      <w:r w:rsidR="0073491D" w:rsidRPr="00A8401A">
        <w:rPr>
          <w:sz w:val="24"/>
          <w:szCs w:val="24"/>
        </w:rPr>
        <w:t>ž</w:t>
      </w:r>
      <w:r w:rsidRPr="00A8401A">
        <w:rPr>
          <w:sz w:val="24"/>
          <w:szCs w:val="24"/>
        </w:rPr>
        <w:t>nej poľnohospodárskej praxi využíva nové poznatky cez externých spolupracovníkov výskumných ústavov ekonomiky, rastlinnej a živočíšnej výroby /</w:t>
      </w:r>
      <w:proofErr w:type="spellStart"/>
      <w:r w:rsidRPr="00A8401A">
        <w:rPr>
          <w:sz w:val="24"/>
          <w:szCs w:val="24"/>
        </w:rPr>
        <w:t>osiváro</w:t>
      </w:r>
      <w:r w:rsidR="0073491D" w:rsidRPr="00A8401A">
        <w:rPr>
          <w:sz w:val="24"/>
          <w:szCs w:val="24"/>
        </w:rPr>
        <w:t>v</w:t>
      </w:r>
      <w:proofErr w:type="spellEnd"/>
      <w:r w:rsidRPr="00A8401A">
        <w:rPr>
          <w:sz w:val="24"/>
          <w:szCs w:val="24"/>
        </w:rPr>
        <w:t xml:space="preserve">, </w:t>
      </w:r>
      <w:proofErr w:type="spellStart"/>
      <w:r w:rsidRPr="00A8401A">
        <w:rPr>
          <w:sz w:val="24"/>
          <w:szCs w:val="24"/>
        </w:rPr>
        <w:t>krmivárov</w:t>
      </w:r>
      <w:proofErr w:type="spellEnd"/>
      <w:r w:rsidRPr="00A8401A">
        <w:rPr>
          <w:sz w:val="24"/>
          <w:szCs w:val="24"/>
        </w:rPr>
        <w:t xml:space="preserve"> </w:t>
      </w:r>
      <w:proofErr w:type="spellStart"/>
      <w:r w:rsidRPr="00A8401A">
        <w:rPr>
          <w:sz w:val="24"/>
          <w:szCs w:val="24"/>
        </w:rPr>
        <w:t>ai</w:t>
      </w:r>
      <w:proofErr w:type="spellEnd"/>
      <w:r w:rsidRPr="00A8401A">
        <w:rPr>
          <w:sz w:val="24"/>
          <w:szCs w:val="24"/>
        </w:rPr>
        <w:t>./</w:t>
      </w:r>
    </w:p>
    <w:p w:rsidR="0073491D" w:rsidRPr="003263E4" w:rsidRDefault="0073491D" w:rsidP="00176AC7">
      <w:pPr>
        <w:spacing w:after="0"/>
        <w:jc w:val="both"/>
        <w:rPr>
          <w:color w:val="FF0000"/>
          <w:sz w:val="24"/>
          <w:szCs w:val="24"/>
        </w:rPr>
      </w:pPr>
    </w:p>
    <w:p w:rsidR="0073491D" w:rsidRPr="00A8401A" w:rsidRDefault="0073491D" w:rsidP="00176AC7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A8401A">
        <w:rPr>
          <w:sz w:val="24"/>
          <w:szCs w:val="24"/>
        </w:rPr>
        <w:t xml:space="preserve">Finančná situácia nedovoľuje </w:t>
      </w:r>
      <w:proofErr w:type="spellStart"/>
      <w:r w:rsidRPr="00A8401A">
        <w:rPr>
          <w:sz w:val="24"/>
          <w:szCs w:val="24"/>
        </w:rPr>
        <w:t>nav</w:t>
      </w:r>
      <w:r w:rsidR="00E104B8" w:rsidRPr="00A8401A">
        <w:rPr>
          <w:sz w:val="24"/>
          <w:szCs w:val="24"/>
        </w:rPr>
        <w:t>y</w:t>
      </w:r>
      <w:r w:rsidRPr="00A8401A">
        <w:rPr>
          <w:sz w:val="24"/>
          <w:szCs w:val="24"/>
        </w:rPr>
        <w:t>šovať</w:t>
      </w:r>
      <w:proofErr w:type="spellEnd"/>
      <w:r w:rsidRPr="00A8401A">
        <w:rPr>
          <w:sz w:val="24"/>
          <w:szCs w:val="24"/>
        </w:rPr>
        <w:t xml:space="preserve"> finančný majetok kúpou akcií, podielov prípadne iných cenných papierov.</w:t>
      </w:r>
    </w:p>
    <w:p w:rsidR="0073491D" w:rsidRPr="00A8401A" w:rsidRDefault="0073491D" w:rsidP="00176AC7">
      <w:pPr>
        <w:spacing w:after="0"/>
        <w:jc w:val="both"/>
        <w:rPr>
          <w:sz w:val="24"/>
          <w:szCs w:val="24"/>
        </w:rPr>
      </w:pPr>
    </w:p>
    <w:p w:rsidR="0073491D" w:rsidRPr="00A8401A" w:rsidRDefault="0073491D" w:rsidP="00176AC7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A8401A">
        <w:rPr>
          <w:sz w:val="24"/>
          <w:szCs w:val="24"/>
        </w:rPr>
        <w:t>Obchodná spoločnosť nemá organizačnú zložku v zahraničí.</w:t>
      </w:r>
    </w:p>
    <w:p w:rsidR="0073491D" w:rsidRPr="003263E4" w:rsidRDefault="0073491D" w:rsidP="00176AC7">
      <w:pPr>
        <w:spacing w:after="0"/>
        <w:jc w:val="both"/>
        <w:rPr>
          <w:color w:val="FF0000"/>
          <w:sz w:val="24"/>
          <w:szCs w:val="24"/>
        </w:rPr>
      </w:pPr>
    </w:p>
    <w:p w:rsidR="0073491D" w:rsidRPr="00A8401A" w:rsidRDefault="0073491D" w:rsidP="00176AC7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A8401A">
        <w:rPr>
          <w:sz w:val="24"/>
          <w:szCs w:val="24"/>
        </w:rPr>
        <w:t>V oblasti ochrany životného a pracovného prostredia máme ešte stále rezervy z dôvodu nedostatku finančných prostriedkov. Tento nedostatok sme riešili a v budúcnosti budeme v nastúpenom trende pokračovať cez projekty Plánu rozvoja vidieka – ochrana a zlepšenie vidieckeho životného prostredia. Vo výrobnom procese už naplno využívame Hnojnicové hospodárstvo a </w:t>
      </w:r>
      <w:proofErr w:type="spellStart"/>
      <w:r w:rsidRPr="00A8401A">
        <w:rPr>
          <w:sz w:val="24"/>
          <w:szCs w:val="24"/>
        </w:rPr>
        <w:t>Senážno</w:t>
      </w:r>
      <w:proofErr w:type="spellEnd"/>
      <w:r w:rsidRPr="00A8401A">
        <w:rPr>
          <w:sz w:val="24"/>
          <w:szCs w:val="24"/>
        </w:rPr>
        <w:t xml:space="preserve"> silážne žľaby v Levoči, čím v značnej miere chránime životné a pracovné prostredie v rámci hospodárskeho dvora i v jeho bezprostrednej blízkosti.</w:t>
      </w:r>
    </w:p>
    <w:p w:rsidR="0073491D" w:rsidRPr="003263E4" w:rsidRDefault="0073491D" w:rsidP="00176AC7">
      <w:pPr>
        <w:spacing w:after="0"/>
        <w:jc w:val="both"/>
        <w:rPr>
          <w:color w:val="FF0000"/>
          <w:sz w:val="24"/>
          <w:szCs w:val="24"/>
        </w:rPr>
      </w:pPr>
    </w:p>
    <w:p w:rsidR="00480A34" w:rsidRPr="00A8401A" w:rsidRDefault="0073491D" w:rsidP="00176AC7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A8401A">
        <w:rPr>
          <w:sz w:val="24"/>
          <w:szCs w:val="24"/>
        </w:rPr>
        <w:t xml:space="preserve">Vstupom do EÚ sa otvorili možnosti na realizáciu plánovaných projektov za pomoci prostriedkov z EÚ už na vyššie avizované potrebné investície do modernizácie a rekonštrukcie </w:t>
      </w:r>
      <w:r w:rsidR="00480A34" w:rsidRPr="00A8401A">
        <w:rPr>
          <w:sz w:val="24"/>
          <w:szCs w:val="24"/>
        </w:rPr>
        <w:t xml:space="preserve">objektov a modernizáciu strojového parku a výrobných technológii cez finančnú pomoc na projekty v zmysle Programu rozvoja vidieka SR 2007-2013. </w:t>
      </w:r>
      <w:r w:rsidR="00A8401A" w:rsidRPr="00A8401A">
        <w:rPr>
          <w:sz w:val="24"/>
          <w:szCs w:val="24"/>
        </w:rPr>
        <w:t>Počas plnenie záväzkov z RP nie je možne žiadať o túto finančnú pomoc.</w:t>
      </w:r>
    </w:p>
    <w:p w:rsidR="00A8401A" w:rsidRPr="00A8401A" w:rsidRDefault="00A8401A" w:rsidP="00176AC7">
      <w:pPr>
        <w:spacing w:after="0"/>
        <w:jc w:val="both"/>
        <w:rPr>
          <w:sz w:val="24"/>
          <w:szCs w:val="24"/>
        </w:rPr>
      </w:pPr>
    </w:p>
    <w:p w:rsidR="00480A34" w:rsidRPr="00A8401A" w:rsidRDefault="00480A34" w:rsidP="00176AC7">
      <w:pPr>
        <w:spacing w:after="0"/>
        <w:jc w:val="both"/>
        <w:rPr>
          <w:sz w:val="24"/>
          <w:szCs w:val="24"/>
        </w:rPr>
      </w:pPr>
      <w:r w:rsidRPr="003263E4">
        <w:rPr>
          <w:color w:val="FF0000"/>
          <w:sz w:val="24"/>
          <w:szCs w:val="24"/>
        </w:rPr>
        <w:tab/>
      </w:r>
      <w:r w:rsidRPr="00A8401A">
        <w:rPr>
          <w:sz w:val="24"/>
          <w:szCs w:val="24"/>
        </w:rPr>
        <w:t>Aj v roku 201</w:t>
      </w:r>
      <w:r w:rsidR="00A8401A" w:rsidRPr="00A8401A">
        <w:rPr>
          <w:sz w:val="24"/>
          <w:szCs w:val="24"/>
        </w:rPr>
        <w:t>5</w:t>
      </w:r>
      <w:r w:rsidRPr="00A8401A">
        <w:rPr>
          <w:sz w:val="24"/>
          <w:szCs w:val="24"/>
        </w:rPr>
        <w:t xml:space="preserve"> sme pokračovali v nastúpenom trende oživovania našej ekonomickej životaschopnosti, ktorý sme naštartovali ešte v roku 2004, využitím všetkých ponúkaných možností a odborného potenciálu našich pracovníkov. Aj v ďalších rokoch bude naším hlavným cieľom </w:t>
      </w:r>
      <w:r w:rsidR="00A8401A" w:rsidRPr="00A8401A">
        <w:rPr>
          <w:sz w:val="24"/>
          <w:szCs w:val="24"/>
        </w:rPr>
        <w:t xml:space="preserve">výrazné </w:t>
      </w:r>
      <w:r w:rsidRPr="00A8401A">
        <w:rPr>
          <w:sz w:val="24"/>
          <w:szCs w:val="24"/>
        </w:rPr>
        <w:t>zlepšenie finančnej situácie naše</w:t>
      </w:r>
      <w:r w:rsidR="00B91091" w:rsidRPr="00A8401A">
        <w:rPr>
          <w:sz w:val="24"/>
          <w:szCs w:val="24"/>
        </w:rPr>
        <w:t>j</w:t>
      </w:r>
      <w:r w:rsidRPr="00A8401A">
        <w:rPr>
          <w:sz w:val="24"/>
          <w:szCs w:val="24"/>
        </w:rPr>
        <w:t xml:space="preserve"> obchodnej spoločnosti.</w:t>
      </w:r>
    </w:p>
    <w:p w:rsidR="00480A34" w:rsidRPr="00A8401A" w:rsidRDefault="00480A34" w:rsidP="00176AC7">
      <w:pPr>
        <w:spacing w:after="0"/>
        <w:jc w:val="both"/>
        <w:rPr>
          <w:sz w:val="24"/>
          <w:szCs w:val="24"/>
        </w:rPr>
      </w:pPr>
    </w:p>
    <w:p w:rsidR="00480A34" w:rsidRPr="00A8401A" w:rsidRDefault="00480A34" w:rsidP="00176AC7">
      <w:pPr>
        <w:spacing w:after="0"/>
        <w:jc w:val="both"/>
        <w:rPr>
          <w:sz w:val="24"/>
          <w:szCs w:val="24"/>
        </w:rPr>
      </w:pPr>
      <w:r w:rsidRPr="00A8401A">
        <w:rPr>
          <w:sz w:val="24"/>
          <w:szCs w:val="24"/>
        </w:rPr>
        <w:t>Udalosti, ktoré nastali po skončení účtovného obdobia</w:t>
      </w:r>
    </w:p>
    <w:p w:rsidR="00480A34" w:rsidRPr="00A8401A" w:rsidRDefault="00480A34" w:rsidP="00176AC7">
      <w:pPr>
        <w:spacing w:after="0"/>
        <w:jc w:val="both"/>
        <w:rPr>
          <w:sz w:val="24"/>
          <w:szCs w:val="24"/>
        </w:rPr>
      </w:pPr>
    </w:p>
    <w:p w:rsidR="00480A34" w:rsidRPr="004E3416" w:rsidRDefault="00480A34" w:rsidP="00176AC7">
      <w:pPr>
        <w:spacing w:after="0"/>
        <w:jc w:val="both"/>
        <w:rPr>
          <w:sz w:val="24"/>
          <w:szCs w:val="24"/>
        </w:rPr>
      </w:pPr>
      <w:r w:rsidRPr="004E3416">
        <w:rPr>
          <w:sz w:val="24"/>
          <w:szCs w:val="24"/>
        </w:rPr>
        <w:tab/>
        <w:t>V spoločnosti nenastali udalosti osobitného významu po skončení účtovného obdobia, za ktoré sa výročná správa predkladá.</w:t>
      </w:r>
    </w:p>
    <w:p w:rsidR="0073491D" w:rsidRPr="004E3416" w:rsidRDefault="0073491D" w:rsidP="00176AC7">
      <w:pPr>
        <w:spacing w:after="0"/>
        <w:jc w:val="both"/>
        <w:rPr>
          <w:sz w:val="24"/>
          <w:szCs w:val="24"/>
        </w:rPr>
      </w:pPr>
    </w:p>
    <w:sectPr w:rsidR="0073491D" w:rsidRPr="004E3416" w:rsidSect="009F6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6102" w:rsidRDefault="000E6102" w:rsidP="00793CBE">
      <w:pPr>
        <w:spacing w:after="0" w:line="240" w:lineRule="auto"/>
      </w:pPr>
      <w:r>
        <w:separator/>
      </w:r>
    </w:p>
  </w:endnote>
  <w:endnote w:type="continuationSeparator" w:id="0">
    <w:p w:rsidR="000E6102" w:rsidRDefault="000E6102" w:rsidP="00793C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6102" w:rsidRDefault="000E6102" w:rsidP="00793CBE">
      <w:pPr>
        <w:spacing w:after="0" w:line="240" w:lineRule="auto"/>
      </w:pPr>
      <w:r>
        <w:separator/>
      </w:r>
    </w:p>
  </w:footnote>
  <w:footnote w:type="continuationSeparator" w:id="0">
    <w:p w:rsidR="000E6102" w:rsidRDefault="000E6102" w:rsidP="00793C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764D8"/>
    <w:multiLevelType w:val="hybridMultilevel"/>
    <w:tmpl w:val="65BAEC4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781FC6"/>
    <w:multiLevelType w:val="hybridMultilevel"/>
    <w:tmpl w:val="0F5C90AE"/>
    <w:lvl w:ilvl="0" w:tplc="86CA548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9090"/>
  </w:hdrShapeDefaults>
  <w:footnotePr>
    <w:footnote w:id="-1"/>
    <w:footnote w:id="0"/>
  </w:footnotePr>
  <w:endnotePr>
    <w:endnote w:id="-1"/>
    <w:endnote w:id="0"/>
  </w:endnotePr>
  <w:compat/>
  <w:rsids>
    <w:rsidRoot w:val="005B28CB"/>
    <w:rsid w:val="00001355"/>
    <w:rsid w:val="00005020"/>
    <w:rsid w:val="000139AD"/>
    <w:rsid w:val="000157FE"/>
    <w:rsid w:val="00041965"/>
    <w:rsid w:val="000433B3"/>
    <w:rsid w:val="00046A83"/>
    <w:rsid w:val="00051882"/>
    <w:rsid w:val="00066078"/>
    <w:rsid w:val="00072B3D"/>
    <w:rsid w:val="0008554E"/>
    <w:rsid w:val="000953B0"/>
    <w:rsid w:val="000C140B"/>
    <w:rsid w:val="000C30B4"/>
    <w:rsid w:val="000E0419"/>
    <w:rsid w:val="000E6102"/>
    <w:rsid w:val="000F389C"/>
    <w:rsid w:val="000F70AD"/>
    <w:rsid w:val="000F7E53"/>
    <w:rsid w:val="00101E22"/>
    <w:rsid w:val="00112362"/>
    <w:rsid w:val="00144FCA"/>
    <w:rsid w:val="00155854"/>
    <w:rsid w:val="0017006F"/>
    <w:rsid w:val="00176AC7"/>
    <w:rsid w:val="0019170D"/>
    <w:rsid w:val="0019190F"/>
    <w:rsid w:val="001A1075"/>
    <w:rsid w:val="001A1CDC"/>
    <w:rsid w:val="001A606D"/>
    <w:rsid w:val="001C307C"/>
    <w:rsid w:val="001D1AE1"/>
    <w:rsid w:val="001F5B21"/>
    <w:rsid w:val="001F6A68"/>
    <w:rsid w:val="00206826"/>
    <w:rsid w:val="0023473E"/>
    <w:rsid w:val="00247B0C"/>
    <w:rsid w:val="00251F66"/>
    <w:rsid w:val="002737ED"/>
    <w:rsid w:val="00274ACC"/>
    <w:rsid w:val="00276429"/>
    <w:rsid w:val="002771F1"/>
    <w:rsid w:val="00280211"/>
    <w:rsid w:val="002823F4"/>
    <w:rsid w:val="002C22CB"/>
    <w:rsid w:val="002D0B95"/>
    <w:rsid w:val="00321F71"/>
    <w:rsid w:val="003263E4"/>
    <w:rsid w:val="0033069D"/>
    <w:rsid w:val="00355D25"/>
    <w:rsid w:val="00390E75"/>
    <w:rsid w:val="0039340A"/>
    <w:rsid w:val="0039465E"/>
    <w:rsid w:val="003A2ED1"/>
    <w:rsid w:val="003B3E74"/>
    <w:rsid w:val="004002F3"/>
    <w:rsid w:val="004032FA"/>
    <w:rsid w:val="00412CFE"/>
    <w:rsid w:val="0041761F"/>
    <w:rsid w:val="004341CA"/>
    <w:rsid w:val="004502BF"/>
    <w:rsid w:val="00450E4B"/>
    <w:rsid w:val="00467E4A"/>
    <w:rsid w:val="0048055C"/>
    <w:rsid w:val="00480A34"/>
    <w:rsid w:val="00487DC9"/>
    <w:rsid w:val="004931B4"/>
    <w:rsid w:val="004A4687"/>
    <w:rsid w:val="004A5315"/>
    <w:rsid w:val="004B333D"/>
    <w:rsid w:val="004C1617"/>
    <w:rsid w:val="004E1FA8"/>
    <w:rsid w:val="004E3416"/>
    <w:rsid w:val="00555726"/>
    <w:rsid w:val="005658F3"/>
    <w:rsid w:val="00594741"/>
    <w:rsid w:val="00595261"/>
    <w:rsid w:val="005B28CB"/>
    <w:rsid w:val="005C32A4"/>
    <w:rsid w:val="005E43DD"/>
    <w:rsid w:val="005F3707"/>
    <w:rsid w:val="00630F7E"/>
    <w:rsid w:val="006345BA"/>
    <w:rsid w:val="00655C52"/>
    <w:rsid w:val="00667933"/>
    <w:rsid w:val="00670B61"/>
    <w:rsid w:val="006927ED"/>
    <w:rsid w:val="006A6A04"/>
    <w:rsid w:val="006D74F6"/>
    <w:rsid w:val="007172F0"/>
    <w:rsid w:val="00720479"/>
    <w:rsid w:val="00723194"/>
    <w:rsid w:val="0073491D"/>
    <w:rsid w:val="00734D86"/>
    <w:rsid w:val="007412FD"/>
    <w:rsid w:val="00761BB2"/>
    <w:rsid w:val="007621BB"/>
    <w:rsid w:val="007803A8"/>
    <w:rsid w:val="00792F88"/>
    <w:rsid w:val="00793CBE"/>
    <w:rsid w:val="007B1897"/>
    <w:rsid w:val="007D3EDC"/>
    <w:rsid w:val="007E27BF"/>
    <w:rsid w:val="007E6107"/>
    <w:rsid w:val="008048E2"/>
    <w:rsid w:val="00811874"/>
    <w:rsid w:val="00823035"/>
    <w:rsid w:val="00827860"/>
    <w:rsid w:val="00845006"/>
    <w:rsid w:val="00854ADF"/>
    <w:rsid w:val="0085710B"/>
    <w:rsid w:val="00860859"/>
    <w:rsid w:val="00872B59"/>
    <w:rsid w:val="0088013B"/>
    <w:rsid w:val="008B01ED"/>
    <w:rsid w:val="008D1B15"/>
    <w:rsid w:val="008D528C"/>
    <w:rsid w:val="008E046C"/>
    <w:rsid w:val="008E7104"/>
    <w:rsid w:val="00902D5A"/>
    <w:rsid w:val="00904D94"/>
    <w:rsid w:val="0090766A"/>
    <w:rsid w:val="009254C4"/>
    <w:rsid w:val="009402B5"/>
    <w:rsid w:val="00942ABC"/>
    <w:rsid w:val="00992148"/>
    <w:rsid w:val="00995279"/>
    <w:rsid w:val="009A03EA"/>
    <w:rsid w:val="009F2D1E"/>
    <w:rsid w:val="009F6855"/>
    <w:rsid w:val="00A059D2"/>
    <w:rsid w:val="00A1062C"/>
    <w:rsid w:val="00A20A37"/>
    <w:rsid w:val="00A25D0D"/>
    <w:rsid w:val="00A30D57"/>
    <w:rsid w:val="00A42D8C"/>
    <w:rsid w:val="00A8401A"/>
    <w:rsid w:val="00A92569"/>
    <w:rsid w:val="00AC293C"/>
    <w:rsid w:val="00AC66BC"/>
    <w:rsid w:val="00AD1F25"/>
    <w:rsid w:val="00AE7680"/>
    <w:rsid w:val="00B03848"/>
    <w:rsid w:val="00B25E5F"/>
    <w:rsid w:val="00B53752"/>
    <w:rsid w:val="00B91091"/>
    <w:rsid w:val="00BA0FEA"/>
    <w:rsid w:val="00BA22E5"/>
    <w:rsid w:val="00BB45E5"/>
    <w:rsid w:val="00BC6D5C"/>
    <w:rsid w:val="00BE0838"/>
    <w:rsid w:val="00C07A05"/>
    <w:rsid w:val="00C45669"/>
    <w:rsid w:val="00C613E4"/>
    <w:rsid w:val="00C64D2C"/>
    <w:rsid w:val="00C67102"/>
    <w:rsid w:val="00C82117"/>
    <w:rsid w:val="00C82877"/>
    <w:rsid w:val="00CA19B0"/>
    <w:rsid w:val="00CA54CD"/>
    <w:rsid w:val="00CD3038"/>
    <w:rsid w:val="00CE3C0C"/>
    <w:rsid w:val="00CF09AA"/>
    <w:rsid w:val="00CF6A30"/>
    <w:rsid w:val="00D22A0B"/>
    <w:rsid w:val="00D256AA"/>
    <w:rsid w:val="00D340C7"/>
    <w:rsid w:val="00D370DA"/>
    <w:rsid w:val="00D40FDC"/>
    <w:rsid w:val="00D428C2"/>
    <w:rsid w:val="00D44967"/>
    <w:rsid w:val="00D44E97"/>
    <w:rsid w:val="00D47A66"/>
    <w:rsid w:val="00D72B97"/>
    <w:rsid w:val="00D81245"/>
    <w:rsid w:val="00D81611"/>
    <w:rsid w:val="00D859FE"/>
    <w:rsid w:val="00D92618"/>
    <w:rsid w:val="00D94AD6"/>
    <w:rsid w:val="00DA4A52"/>
    <w:rsid w:val="00DC2AD7"/>
    <w:rsid w:val="00DF0AEF"/>
    <w:rsid w:val="00DF3E3F"/>
    <w:rsid w:val="00E04BD0"/>
    <w:rsid w:val="00E104B8"/>
    <w:rsid w:val="00E12E5D"/>
    <w:rsid w:val="00E14A8B"/>
    <w:rsid w:val="00E37319"/>
    <w:rsid w:val="00E45775"/>
    <w:rsid w:val="00E8713E"/>
    <w:rsid w:val="00EA3F4B"/>
    <w:rsid w:val="00EB46AA"/>
    <w:rsid w:val="00ED4B06"/>
    <w:rsid w:val="00F060B1"/>
    <w:rsid w:val="00F06D0A"/>
    <w:rsid w:val="00F14D17"/>
    <w:rsid w:val="00F202C0"/>
    <w:rsid w:val="00F35769"/>
    <w:rsid w:val="00F542C7"/>
    <w:rsid w:val="00F62565"/>
    <w:rsid w:val="00FA4560"/>
    <w:rsid w:val="00FA54EC"/>
    <w:rsid w:val="00FB1649"/>
    <w:rsid w:val="00FC389F"/>
    <w:rsid w:val="00FF6A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6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9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93CBE"/>
  </w:style>
  <w:style w:type="paragraph" w:styleId="Pta">
    <w:name w:val="footer"/>
    <w:basedOn w:val="Normlny"/>
    <w:link w:val="PtaChar"/>
    <w:uiPriority w:val="99"/>
    <w:semiHidden/>
    <w:unhideWhenUsed/>
    <w:rsid w:val="0079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93CBE"/>
  </w:style>
  <w:style w:type="table" w:styleId="Mriekatabuky">
    <w:name w:val="Table Grid"/>
    <w:basedOn w:val="Normlnatabuka"/>
    <w:uiPriority w:val="59"/>
    <w:rsid w:val="00390E7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537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7A037-5BB8-4473-9F1C-AE0DDA2BA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10</Pages>
  <Words>2353</Words>
  <Characters>13416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Tatra Agrolev s.r.o., Levoča</Company>
  <LinksUpToDate>false</LinksUpToDate>
  <CharactersWithSpaces>15738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Varkondova</dc:creator>
  <cp:lastModifiedBy>Maja Varkondova</cp:lastModifiedBy>
  <cp:revision>12</cp:revision>
  <cp:lastPrinted>2015-06-17T09:38:00Z</cp:lastPrinted>
  <dcterms:created xsi:type="dcterms:W3CDTF">2016-10-09T12:41:00Z</dcterms:created>
  <dcterms:modified xsi:type="dcterms:W3CDTF">2016-12-07T07:55:00Z</dcterms:modified>
</cp:coreProperties>
</file>