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28" w:line="259" w:lineRule="auto"/>
        <w:ind w:left="0" w:firstLine="0"/>
        <w:jc w:val="left"/>
      </w:pPr>
      <w:r>
        <w:t xml:space="preserve"> </w:t>
      </w:r>
    </w:p>
    <w:p w:rsidR="00D0148C" w:rsidRPr="007A3604" w:rsidRDefault="007A3604" w:rsidP="007A3604">
      <w:pPr>
        <w:spacing w:after="0" w:line="259" w:lineRule="auto"/>
        <w:ind w:left="10" w:right="1928"/>
        <w:jc w:val="right"/>
        <w:rPr>
          <w:sz w:val="32"/>
          <w:szCs w:val="32"/>
        </w:rPr>
      </w:pPr>
      <w:r w:rsidRPr="007A3604">
        <w:rPr>
          <w:b/>
          <w:sz w:val="32"/>
          <w:szCs w:val="32"/>
        </w:rPr>
        <w:t>VÝROČNÁ SPRÁVA SPOLOČNOSTI</w:t>
      </w:r>
      <w:r w:rsidRPr="007A3604">
        <w:rPr>
          <w:sz w:val="32"/>
          <w:szCs w:val="32"/>
        </w:rPr>
        <w:t xml:space="preserve"> </w:t>
      </w:r>
    </w:p>
    <w:p w:rsidR="00D0148C" w:rsidRPr="007A3604" w:rsidRDefault="007A3604">
      <w:pPr>
        <w:rPr>
          <w:b/>
        </w:rPr>
      </w:pPr>
      <w:r w:rsidRPr="007A3604">
        <w:rPr>
          <w:b/>
        </w:rPr>
        <w:t>za rok 201</w:t>
      </w:r>
      <w:r w:rsidR="00D84EA4" w:rsidRPr="007A3604">
        <w:rPr>
          <w:b/>
        </w:rPr>
        <w:t>5</w:t>
      </w:r>
      <w:r w:rsidRPr="007A3604">
        <w:rPr>
          <w:b/>
        </w:rPr>
        <w:t xml:space="preserve"> </w:t>
      </w:r>
    </w:p>
    <w:p w:rsidR="00D0148C" w:rsidRPr="007A3604" w:rsidRDefault="007A3604">
      <w:pPr>
        <w:spacing w:after="4" w:line="267" w:lineRule="auto"/>
        <w:ind w:left="3579" w:right="2066"/>
        <w:jc w:val="left"/>
        <w:rPr>
          <w:rFonts w:ascii="Comic Sans MS" w:hAnsi="Comic Sans MS"/>
        </w:rPr>
      </w:pPr>
      <w:r w:rsidRPr="007A3604">
        <w:rPr>
          <w:rFonts w:ascii="Comic Sans MS" w:hAnsi="Comic Sans MS"/>
          <w:b/>
        </w:rPr>
        <w:t>PRO. Laika spol. s r.o.</w:t>
      </w:r>
      <w:r w:rsidRPr="007A3604">
        <w:rPr>
          <w:rFonts w:ascii="Comic Sans MS" w:hAnsi="Comic Sans MS"/>
        </w:rPr>
        <w:t xml:space="preserve"> </w:t>
      </w:r>
    </w:p>
    <w:p w:rsidR="00D0148C" w:rsidRPr="007A3604" w:rsidRDefault="007A3604" w:rsidP="007A3604">
      <w:pPr>
        <w:spacing w:after="0" w:line="259" w:lineRule="auto"/>
        <w:ind w:left="10" w:right="-227"/>
        <w:jc w:val="center"/>
        <w:rPr>
          <w:rFonts w:ascii="Comic Sans MS" w:hAnsi="Comic Sans MS"/>
        </w:rPr>
      </w:pPr>
      <w:r w:rsidRPr="007A3604">
        <w:rPr>
          <w:rFonts w:ascii="Comic Sans MS" w:hAnsi="Comic Sans MS"/>
          <w:b/>
        </w:rPr>
        <w:t>Palackého 12, 811 02  Bratislava</w:t>
      </w:r>
    </w:p>
    <w:p w:rsidR="00D0148C" w:rsidRDefault="007A3604">
      <w:pPr>
        <w:spacing w:after="0" w:line="259" w:lineRule="auto"/>
        <w:ind w:left="53" w:firstLine="0"/>
        <w:jc w:val="center"/>
      </w:pPr>
      <w:r>
        <w:rPr>
          <w:b/>
        </w:rP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rPr>
          <w:b/>
        </w:rP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  <w:r w:rsidR="00D84EA4">
        <w:t>August 2016</w:t>
      </w:r>
    </w:p>
    <w:p w:rsidR="00D0148C" w:rsidRDefault="007A3604">
      <w:pPr>
        <w:spacing w:after="0" w:line="259" w:lineRule="auto"/>
        <w:ind w:left="53" w:firstLine="0"/>
        <w:jc w:val="center"/>
      </w:pPr>
      <w:r>
        <w:lastRenderedPageBreak/>
        <w:t xml:space="preserve"> </w:t>
      </w:r>
    </w:p>
    <w:p w:rsidR="00D0148C" w:rsidRDefault="007A3604" w:rsidP="00D84EA4">
      <w:pPr>
        <w:ind w:left="3911"/>
      </w:pPr>
      <w:r>
        <w:t xml:space="preserve"> 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12" w:line="259" w:lineRule="auto"/>
        <w:ind w:left="413" w:firstLine="0"/>
        <w:jc w:val="center"/>
      </w:pPr>
      <w:r>
        <w:rPr>
          <w:b/>
        </w:rPr>
        <w:t xml:space="preserve"> </w:t>
      </w:r>
    </w:p>
    <w:p w:rsidR="00D0148C" w:rsidRPr="00D84EA4" w:rsidRDefault="007A3604">
      <w:pPr>
        <w:tabs>
          <w:tab w:val="center" w:pos="4192"/>
          <w:tab w:val="center" w:pos="5077"/>
        </w:tabs>
        <w:spacing w:after="0" w:line="259" w:lineRule="auto"/>
        <w:ind w:left="0" w:firstLine="0"/>
        <w:jc w:val="left"/>
        <w:rPr>
          <w:rFonts w:ascii="Arial Black" w:hAnsi="Arial Black"/>
          <w:b/>
          <w:sz w:val="24"/>
          <w:szCs w:val="24"/>
        </w:rPr>
      </w:pPr>
      <w:r>
        <w:rPr>
          <w:rFonts w:ascii="Calibri" w:eastAsia="Calibri" w:hAnsi="Calibri" w:cs="Calibri"/>
          <w:sz w:val="22"/>
        </w:rPr>
        <w:tab/>
      </w:r>
      <w:r w:rsidR="00B433A1">
        <w:rPr>
          <w:rFonts w:ascii="Arial Black" w:hAnsi="Arial Black"/>
          <w:b/>
          <w:sz w:val="24"/>
          <w:szCs w:val="24"/>
        </w:rPr>
        <w:t xml:space="preserve"> Základné informácie o spoločnosti</w:t>
      </w:r>
      <w:r w:rsidRPr="00D84EA4">
        <w:rPr>
          <w:rFonts w:ascii="Arial Black" w:hAnsi="Arial Black"/>
          <w:b/>
          <w:sz w:val="24"/>
          <w:szCs w:val="24"/>
        </w:rP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28" w:line="259" w:lineRule="auto"/>
        <w:ind w:left="53" w:firstLine="0"/>
        <w:jc w:val="center"/>
      </w:pPr>
      <w:r>
        <w:t xml:space="preserve"> </w:t>
      </w:r>
    </w:p>
    <w:p w:rsidR="00D0148C" w:rsidRPr="00D84EA4" w:rsidRDefault="007A3604">
      <w:pPr>
        <w:spacing w:after="4" w:line="267" w:lineRule="auto"/>
        <w:ind w:left="-5" w:right="2066"/>
        <w:jc w:val="left"/>
        <w:rPr>
          <w:rFonts w:ascii="Arial Black" w:hAnsi="Arial Black"/>
        </w:rPr>
      </w:pPr>
      <w:r w:rsidRPr="00D84EA4">
        <w:rPr>
          <w:rFonts w:ascii="Arial Black" w:hAnsi="Arial Black"/>
          <w:b/>
        </w:rPr>
        <w:t xml:space="preserve">Identifikácia spoločnosti: </w:t>
      </w:r>
      <w:r w:rsidRPr="00D84EA4">
        <w:rPr>
          <w:rFonts w:ascii="Arial Black" w:hAnsi="Arial Black"/>
        </w:rPr>
        <w:t xml:space="preserve"> </w:t>
      </w:r>
    </w:p>
    <w:p w:rsidR="00D0148C" w:rsidRDefault="007A3604">
      <w:pPr>
        <w:ind w:left="-5"/>
      </w:pPr>
      <w:r w:rsidRPr="00D84EA4">
        <w:rPr>
          <w:rFonts w:ascii="Comic Sans MS" w:hAnsi="Comic Sans MS"/>
        </w:rPr>
        <w:t>Názov spoločnosti:</w:t>
      </w:r>
      <w:r>
        <w:t xml:space="preserve"> </w:t>
      </w:r>
      <w:r w:rsidRPr="00D84EA4">
        <w:rPr>
          <w:rFonts w:ascii="Arial CE" w:hAnsi="Arial CE"/>
          <w:b/>
          <w:i/>
        </w:rPr>
        <w:t>PRO. Laika, spoločnosť s</w:t>
      </w:r>
      <w:r w:rsidR="00B433A1">
        <w:rPr>
          <w:rFonts w:ascii="Arial CE" w:hAnsi="Arial CE"/>
          <w:b/>
          <w:i/>
        </w:rPr>
        <w:t> </w:t>
      </w:r>
      <w:r w:rsidRPr="00D84EA4">
        <w:rPr>
          <w:rFonts w:ascii="Arial CE" w:hAnsi="Arial CE"/>
          <w:b/>
          <w:i/>
        </w:rPr>
        <w:t>ručením obmedzeným</w:t>
      </w:r>
      <w:r>
        <w:t xml:space="preserve">  </w:t>
      </w:r>
    </w:p>
    <w:p w:rsidR="00D0148C" w:rsidRDefault="007A3604">
      <w:pPr>
        <w:ind w:left="-5"/>
      </w:pPr>
      <w:r w:rsidRPr="00D84EA4">
        <w:rPr>
          <w:rFonts w:ascii="Comic Sans MS" w:hAnsi="Comic Sans MS"/>
        </w:rPr>
        <w:t>Adresa</w:t>
      </w:r>
      <w:r w:rsidRPr="00D84EA4">
        <w:rPr>
          <w:rFonts w:ascii="Comic Sans MS" w:hAnsi="Comic Sans MS"/>
          <w:i/>
        </w:rPr>
        <w:t>:</w:t>
      </w:r>
      <w:r w:rsidRPr="00D84EA4">
        <w:rPr>
          <w:i/>
        </w:rPr>
        <w:t xml:space="preserve"> </w:t>
      </w:r>
      <w:r w:rsidRPr="00D84EA4">
        <w:rPr>
          <w:rFonts w:ascii="Arial CE" w:hAnsi="Arial CE"/>
          <w:i/>
        </w:rPr>
        <w:t>Palackého 12, 811 02  Bratislava</w:t>
      </w:r>
      <w:r>
        <w:t xml:space="preserve">  </w:t>
      </w:r>
    </w:p>
    <w:p w:rsidR="00D0148C" w:rsidRPr="00D84EA4" w:rsidRDefault="007A3604">
      <w:pPr>
        <w:ind w:left="-5"/>
        <w:rPr>
          <w:i/>
        </w:rPr>
      </w:pPr>
      <w:r w:rsidRPr="00D84EA4">
        <w:rPr>
          <w:rFonts w:ascii="Comic Sans MS" w:hAnsi="Comic Sans MS"/>
        </w:rPr>
        <w:t>IČO</w:t>
      </w:r>
      <w:r>
        <w:t xml:space="preserve">: </w:t>
      </w:r>
      <w:r w:rsidRPr="00D84EA4">
        <w:rPr>
          <w:i/>
        </w:rPr>
        <w:t xml:space="preserve">31 355 218 </w:t>
      </w:r>
    </w:p>
    <w:p w:rsidR="00D0148C" w:rsidRPr="008919D9" w:rsidRDefault="007A3604">
      <w:pPr>
        <w:ind w:left="-5"/>
        <w:rPr>
          <w:rFonts w:ascii="Arial CE" w:hAnsi="Arial CE"/>
        </w:rPr>
      </w:pPr>
      <w:r w:rsidRPr="00D84EA4">
        <w:rPr>
          <w:rFonts w:ascii="Comic Sans MS" w:hAnsi="Comic Sans MS"/>
        </w:rPr>
        <w:t>Základné imanie:</w:t>
      </w:r>
      <w:r>
        <w:t xml:space="preserve"> </w:t>
      </w:r>
      <w:r w:rsidRPr="008919D9">
        <w:rPr>
          <w:rFonts w:ascii="Arial CE" w:hAnsi="Arial CE"/>
        </w:rPr>
        <w:t xml:space="preserve">56.762,- EUR  </w:t>
      </w:r>
    </w:p>
    <w:p w:rsidR="00D0148C" w:rsidRDefault="007A3604">
      <w:pPr>
        <w:spacing w:after="27" w:line="259" w:lineRule="auto"/>
        <w:ind w:left="0" w:firstLine="0"/>
        <w:jc w:val="left"/>
      </w:pPr>
      <w:r>
        <w:t xml:space="preserve"> </w:t>
      </w:r>
    </w:p>
    <w:p w:rsidR="00D0148C" w:rsidRPr="00D84EA4" w:rsidRDefault="007A3604">
      <w:pPr>
        <w:spacing w:after="4" w:line="267" w:lineRule="auto"/>
        <w:ind w:left="-5" w:right="2066"/>
        <w:jc w:val="left"/>
        <w:rPr>
          <w:rFonts w:ascii="Arial Black" w:hAnsi="Arial Black"/>
        </w:rPr>
      </w:pPr>
      <w:r w:rsidRPr="00D84EA4">
        <w:rPr>
          <w:rFonts w:ascii="Arial Black" w:hAnsi="Arial Black"/>
          <w:b/>
        </w:rPr>
        <w:t xml:space="preserve">Právny štatút: </w:t>
      </w:r>
      <w:r w:rsidRPr="00D84EA4">
        <w:rPr>
          <w:rFonts w:ascii="Arial Black" w:hAnsi="Arial Black"/>
        </w:rPr>
        <w:t xml:space="preserve"> </w:t>
      </w:r>
    </w:p>
    <w:p w:rsidR="00D0148C" w:rsidRPr="008919D9" w:rsidRDefault="007A3604" w:rsidP="008919D9">
      <w:pPr>
        <w:ind w:left="-5"/>
        <w:rPr>
          <w:rFonts w:ascii="Comic Sans MS" w:hAnsi="Comic Sans MS"/>
        </w:rPr>
      </w:pPr>
      <w:r w:rsidRPr="008919D9">
        <w:rPr>
          <w:rFonts w:ascii="Comic Sans MS" w:hAnsi="Comic Sans MS"/>
        </w:rPr>
        <w:t>Spoločnosť s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>ručením obmedzeným  bola založená dňa 22. 2.1993 a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>zapísaná do Obchodného registra dňa 13.7.1993 pod názvom PRO. Laika spol. s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 xml:space="preserve">r.o.  </w:t>
      </w:r>
    </w:p>
    <w:p w:rsidR="00D0148C" w:rsidRDefault="007A3604">
      <w:pPr>
        <w:spacing w:after="28" w:line="259" w:lineRule="auto"/>
        <w:ind w:left="0" w:firstLine="0"/>
        <w:jc w:val="left"/>
      </w:pPr>
      <w:r>
        <w:t xml:space="preserve"> </w:t>
      </w:r>
    </w:p>
    <w:p w:rsidR="00D0148C" w:rsidRPr="00D84EA4" w:rsidRDefault="007A3604">
      <w:pPr>
        <w:spacing w:after="4" w:line="267" w:lineRule="auto"/>
        <w:ind w:left="-5" w:right="2066"/>
        <w:jc w:val="left"/>
        <w:rPr>
          <w:rFonts w:ascii="Arial Black" w:hAnsi="Arial Black"/>
        </w:rPr>
      </w:pPr>
      <w:r w:rsidRPr="00D84EA4">
        <w:rPr>
          <w:rFonts w:ascii="Arial Black" w:hAnsi="Arial Black"/>
          <w:b/>
        </w:rPr>
        <w:t>Hlavné činnosti podľa výpisu z</w:t>
      </w:r>
      <w:r w:rsidR="00B433A1">
        <w:rPr>
          <w:rFonts w:ascii="Arial Black" w:hAnsi="Arial Black"/>
          <w:b/>
        </w:rPr>
        <w:t> </w:t>
      </w:r>
      <w:r w:rsidRPr="00D84EA4">
        <w:rPr>
          <w:rFonts w:ascii="Arial Black" w:hAnsi="Arial Black"/>
          <w:b/>
        </w:rPr>
        <w:t xml:space="preserve">Obchodného registra 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Pr="008919D9" w:rsidRDefault="007A3604">
      <w:pPr>
        <w:ind w:left="-5"/>
        <w:rPr>
          <w:rFonts w:ascii="Arial CE" w:hAnsi="Arial CE"/>
        </w:rPr>
      </w:pPr>
      <w:r w:rsidRPr="008919D9">
        <w:rPr>
          <w:rFonts w:ascii="Arial CE" w:hAnsi="Arial CE"/>
        </w:rPr>
        <w:t xml:space="preserve">Predmet podnikania:  </w:t>
      </w:r>
    </w:p>
    <w:p w:rsidR="00D0148C" w:rsidRDefault="007A3604">
      <w:pPr>
        <w:spacing w:after="19" w:line="259" w:lineRule="auto"/>
        <w:ind w:left="53" w:firstLine="0"/>
        <w:jc w:val="center"/>
      </w:pPr>
      <w:r>
        <w:t xml:space="preserve"> </w:t>
      </w:r>
    </w:p>
    <w:p w:rsidR="00D0148C" w:rsidRPr="008919D9" w:rsidRDefault="007A3604">
      <w:pPr>
        <w:numPr>
          <w:ilvl w:val="0"/>
          <w:numId w:val="1"/>
        </w:numPr>
        <w:ind w:hanging="115"/>
        <w:rPr>
          <w:rFonts w:ascii="Comic Sans MS" w:hAnsi="Comic Sans MS"/>
        </w:rPr>
      </w:pPr>
      <w:r w:rsidRPr="008919D9">
        <w:rPr>
          <w:rFonts w:ascii="Comic Sans MS" w:hAnsi="Comic Sans MS"/>
        </w:rPr>
        <w:t>nákup, predaj a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>sprostredkovanie tovarov v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 xml:space="preserve">rozsahu voľnej živnosti </w:t>
      </w:r>
    </w:p>
    <w:p w:rsidR="00D0148C" w:rsidRPr="008919D9" w:rsidRDefault="007A3604">
      <w:pPr>
        <w:numPr>
          <w:ilvl w:val="0"/>
          <w:numId w:val="1"/>
        </w:numPr>
        <w:ind w:hanging="115"/>
        <w:rPr>
          <w:rFonts w:ascii="Comic Sans MS" w:hAnsi="Comic Sans MS"/>
        </w:rPr>
      </w:pPr>
      <w:r w:rsidRPr="008919D9">
        <w:rPr>
          <w:rFonts w:ascii="Comic Sans MS" w:hAnsi="Comic Sans MS"/>
        </w:rPr>
        <w:t>sprostredkovanie v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 xml:space="preserve">oblasti obchodu </w:t>
      </w:r>
    </w:p>
    <w:p w:rsidR="00D0148C" w:rsidRPr="008919D9" w:rsidRDefault="007A3604">
      <w:pPr>
        <w:numPr>
          <w:ilvl w:val="0"/>
          <w:numId w:val="1"/>
        </w:numPr>
        <w:ind w:hanging="115"/>
        <w:rPr>
          <w:rFonts w:ascii="Comic Sans MS" w:hAnsi="Comic Sans MS"/>
        </w:rPr>
      </w:pPr>
      <w:r w:rsidRPr="008919D9">
        <w:rPr>
          <w:rFonts w:ascii="Comic Sans MS" w:hAnsi="Comic Sans MS"/>
        </w:rPr>
        <w:t xml:space="preserve">fotografické služby </w:t>
      </w:r>
    </w:p>
    <w:p w:rsidR="00D0148C" w:rsidRPr="008919D9" w:rsidRDefault="007A3604">
      <w:pPr>
        <w:numPr>
          <w:ilvl w:val="0"/>
          <w:numId w:val="1"/>
        </w:numPr>
        <w:ind w:hanging="115"/>
        <w:rPr>
          <w:rFonts w:ascii="Comic Sans MS" w:hAnsi="Comic Sans MS"/>
        </w:rPr>
      </w:pPr>
      <w:r w:rsidRPr="008919D9">
        <w:rPr>
          <w:rFonts w:ascii="Comic Sans MS" w:hAnsi="Comic Sans MS"/>
        </w:rPr>
        <w:t xml:space="preserve">výroba videa /videoslužby </w:t>
      </w:r>
    </w:p>
    <w:p w:rsidR="00D0148C" w:rsidRPr="008919D9" w:rsidRDefault="007A3604">
      <w:pPr>
        <w:numPr>
          <w:ilvl w:val="0"/>
          <w:numId w:val="1"/>
        </w:numPr>
        <w:ind w:hanging="115"/>
        <w:rPr>
          <w:rFonts w:ascii="Comic Sans MS" w:hAnsi="Comic Sans MS"/>
        </w:rPr>
      </w:pPr>
      <w:r w:rsidRPr="008919D9">
        <w:rPr>
          <w:rFonts w:ascii="Comic Sans MS" w:hAnsi="Comic Sans MS"/>
        </w:rPr>
        <w:t>opravy optických a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 xml:space="preserve">opticko </w:t>
      </w:r>
      <w:r w:rsidR="00B433A1">
        <w:rPr>
          <w:rFonts w:ascii="Comic Sans MS" w:hAnsi="Comic Sans MS"/>
        </w:rPr>
        <w:t>–</w:t>
      </w:r>
      <w:r w:rsidRPr="008919D9">
        <w:rPr>
          <w:rFonts w:ascii="Comic Sans MS" w:hAnsi="Comic Sans MS"/>
        </w:rPr>
        <w:t xml:space="preserve"> mechanických prístrojov </w:t>
      </w:r>
    </w:p>
    <w:p w:rsidR="00D0148C" w:rsidRPr="008919D9" w:rsidRDefault="007A3604">
      <w:pPr>
        <w:numPr>
          <w:ilvl w:val="0"/>
          <w:numId w:val="1"/>
        </w:numPr>
        <w:ind w:hanging="115"/>
        <w:rPr>
          <w:rFonts w:ascii="Comic Sans MS" w:hAnsi="Comic Sans MS"/>
        </w:rPr>
      </w:pPr>
      <w:r w:rsidRPr="008919D9">
        <w:rPr>
          <w:rFonts w:ascii="Comic Sans MS" w:hAnsi="Comic Sans MS"/>
        </w:rPr>
        <w:t>poradenstvo v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>oblasti fotoslužieb, videoslužieb a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 xml:space="preserve">obchodu </w:t>
      </w:r>
    </w:p>
    <w:p w:rsidR="00D0148C" w:rsidRDefault="00D0148C" w:rsidP="00B433A1">
      <w:pPr>
        <w:spacing w:after="28" w:line="259" w:lineRule="auto"/>
        <w:ind w:left="115" w:firstLine="0"/>
        <w:jc w:val="center"/>
      </w:pPr>
    </w:p>
    <w:p w:rsidR="00D0148C" w:rsidRDefault="00D84EA4">
      <w:pPr>
        <w:spacing w:after="27" w:line="259" w:lineRule="auto"/>
        <w:ind w:left="0" w:firstLine="0"/>
        <w:jc w:val="left"/>
      </w:pPr>
      <w:r>
        <w:t xml:space="preserve"> </w:t>
      </w:r>
    </w:p>
    <w:p w:rsidR="00D0148C" w:rsidRPr="00D84EA4" w:rsidRDefault="00B433A1">
      <w:pPr>
        <w:spacing w:after="4" w:line="267" w:lineRule="auto"/>
        <w:ind w:left="-5" w:right="2066"/>
        <w:jc w:val="left"/>
        <w:rPr>
          <w:rFonts w:ascii="Arial Black" w:hAnsi="Arial Black"/>
        </w:rPr>
      </w:pPr>
      <w:r>
        <w:rPr>
          <w:rFonts w:ascii="Arial Black" w:hAnsi="Arial Black"/>
          <w:b/>
        </w:rPr>
        <w:t>Vznik spoločnosti</w:t>
      </w:r>
    </w:p>
    <w:p w:rsidR="00D0148C" w:rsidRDefault="007A3604">
      <w:pPr>
        <w:spacing w:after="16" w:line="259" w:lineRule="auto"/>
        <w:ind w:left="0" w:firstLine="0"/>
        <w:jc w:val="left"/>
      </w:pPr>
      <w:r>
        <w:t xml:space="preserve"> </w:t>
      </w:r>
    </w:p>
    <w:p w:rsidR="00D0148C" w:rsidRPr="008919D9" w:rsidRDefault="007A3604">
      <w:pPr>
        <w:ind w:left="-5" w:right="161"/>
        <w:rPr>
          <w:rFonts w:ascii="Comic Sans MS" w:hAnsi="Comic Sans MS"/>
        </w:rPr>
      </w:pPr>
      <w:r w:rsidRPr="008919D9">
        <w:rPr>
          <w:rFonts w:ascii="Comic Sans MS" w:hAnsi="Comic Sans MS"/>
        </w:rPr>
        <w:t>Spoločnosť bola založená dňa 22.2.1993 a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>zapísaná do Obchodného registra dňa 13.7.1993  pod názvom  PRO. Laika spol. s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 xml:space="preserve">r.o. štyrmi spoločníkmi. Od dňa 15.7.2002 je jediným spoločníkom Vladimír Podzimek. </w:t>
      </w:r>
    </w:p>
    <w:p w:rsidR="00D0148C" w:rsidRPr="00B433A1" w:rsidRDefault="007A3604">
      <w:pPr>
        <w:spacing w:after="28" w:line="259" w:lineRule="auto"/>
        <w:ind w:left="0" w:firstLine="0"/>
        <w:jc w:val="left"/>
        <w:rPr>
          <w:rFonts w:ascii="Arial Black" w:hAnsi="Arial Black"/>
        </w:rPr>
      </w:pPr>
      <w:r w:rsidRPr="00B433A1">
        <w:rPr>
          <w:rFonts w:ascii="Arial Black" w:hAnsi="Arial Black"/>
        </w:rPr>
        <w:t xml:space="preserve"> </w:t>
      </w:r>
    </w:p>
    <w:p w:rsidR="00B433A1" w:rsidRPr="00B433A1" w:rsidRDefault="00B433A1">
      <w:pPr>
        <w:spacing w:after="28" w:line="259" w:lineRule="auto"/>
        <w:ind w:left="0" w:firstLine="0"/>
        <w:jc w:val="left"/>
        <w:rPr>
          <w:rFonts w:ascii="Arial Black" w:hAnsi="Arial Black"/>
        </w:rPr>
      </w:pPr>
      <w:r w:rsidRPr="00B433A1">
        <w:rPr>
          <w:rFonts w:ascii="Arial Black" w:hAnsi="Arial Black"/>
        </w:rPr>
        <w:t>Štatutárne orgány spoločnosti</w:t>
      </w:r>
    </w:p>
    <w:p w:rsidR="00B433A1" w:rsidRDefault="00B433A1">
      <w:pPr>
        <w:spacing w:after="28" w:line="259" w:lineRule="auto"/>
        <w:ind w:left="0" w:firstLine="0"/>
        <w:jc w:val="left"/>
        <w:rPr>
          <w:rFonts w:ascii="Comic Sans MS" w:hAnsi="Comic Sans MS"/>
        </w:rPr>
      </w:pPr>
      <w:r>
        <w:rPr>
          <w:rFonts w:ascii="Comic Sans MS" w:hAnsi="Comic Sans MS"/>
        </w:rPr>
        <w:t>Konateľ spoločnosti – Vladimír Podzimek</w:t>
      </w:r>
    </w:p>
    <w:p w:rsidR="00B433A1" w:rsidRPr="008919D9" w:rsidRDefault="00B433A1">
      <w:pPr>
        <w:spacing w:after="28" w:line="259" w:lineRule="auto"/>
        <w:ind w:left="0" w:firstLine="0"/>
        <w:jc w:val="left"/>
        <w:rPr>
          <w:rFonts w:ascii="Comic Sans MS" w:hAnsi="Comic Sans MS"/>
        </w:rPr>
      </w:pPr>
    </w:p>
    <w:p w:rsidR="00D0148C" w:rsidRPr="008919D9" w:rsidRDefault="00CE7017">
      <w:pPr>
        <w:ind w:left="-5"/>
        <w:rPr>
          <w:rFonts w:ascii="Comic Sans MS" w:hAnsi="Comic Sans MS"/>
        </w:rPr>
      </w:pPr>
      <w:r>
        <w:rPr>
          <w:rFonts w:ascii="Arial Black" w:hAnsi="Arial Black"/>
          <w:b/>
        </w:rPr>
        <w:t xml:space="preserve"> </w:t>
      </w:r>
    </w:p>
    <w:p w:rsidR="00D0148C" w:rsidRPr="00B433A1" w:rsidRDefault="00CE7017" w:rsidP="008919D9">
      <w:pPr>
        <w:ind w:left="-5"/>
        <w:rPr>
          <w:rFonts w:ascii="Comic Sans MS" w:hAnsi="Comic Sans MS"/>
        </w:rPr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CE7017" w:rsidRDefault="00CE7017">
      <w:pPr>
        <w:spacing w:after="0" w:line="259" w:lineRule="auto"/>
        <w:ind w:left="53" w:firstLine="0"/>
        <w:jc w:val="center"/>
      </w:pPr>
    </w:p>
    <w:p w:rsidR="00CE7017" w:rsidRDefault="00CE7017">
      <w:pPr>
        <w:spacing w:after="0" w:line="259" w:lineRule="auto"/>
        <w:ind w:left="53" w:firstLine="0"/>
        <w:jc w:val="center"/>
      </w:pPr>
    </w:p>
    <w:p w:rsidR="00CE7017" w:rsidRDefault="00CE7017">
      <w:pPr>
        <w:spacing w:after="0" w:line="259" w:lineRule="auto"/>
        <w:ind w:left="53" w:firstLine="0"/>
        <w:jc w:val="center"/>
      </w:pPr>
    </w:p>
    <w:p w:rsidR="00CE7017" w:rsidRDefault="00CE7017">
      <w:pPr>
        <w:spacing w:after="0" w:line="259" w:lineRule="auto"/>
        <w:ind w:left="53" w:firstLine="0"/>
        <w:jc w:val="center"/>
      </w:pPr>
    </w:p>
    <w:p w:rsidR="00CE7017" w:rsidRDefault="00CE7017">
      <w:pPr>
        <w:spacing w:after="0" w:line="259" w:lineRule="auto"/>
        <w:ind w:left="53" w:firstLine="0"/>
        <w:jc w:val="center"/>
      </w:pP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B433A1">
      <w:pPr>
        <w:ind w:left="-5"/>
        <w:rPr>
          <w:b/>
        </w:rPr>
      </w:pPr>
      <w:r>
        <w:rPr>
          <w:b/>
        </w:rPr>
        <w:t xml:space="preserve"> </w:t>
      </w:r>
    </w:p>
    <w:p w:rsidR="00B433A1" w:rsidRDefault="00B433A1" w:rsidP="00B433A1">
      <w:pPr>
        <w:ind w:left="-5"/>
        <w:jc w:val="center"/>
        <w:rPr>
          <w:rFonts w:ascii="Arial Black" w:hAnsi="Arial Black"/>
          <w:sz w:val="24"/>
          <w:szCs w:val="24"/>
        </w:rPr>
      </w:pPr>
      <w:r w:rsidRPr="00B433A1">
        <w:rPr>
          <w:rFonts w:ascii="Arial Black" w:hAnsi="Arial Black"/>
          <w:sz w:val="24"/>
          <w:szCs w:val="24"/>
        </w:rPr>
        <w:lastRenderedPageBreak/>
        <w:t>Vyhodnotenie činnosti za rok 2015</w:t>
      </w:r>
    </w:p>
    <w:p w:rsidR="00B433A1" w:rsidRDefault="00B433A1" w:rsidP="00B433A1">
      <w:pPr>
        <w:ind w:left="-5"/>
        <w:jc w:val="center"/>
        <w:rPr>
          <w:rFonts w:ascii="Arial Black" w:hAnsi="Arial Black"/>
          <w:sz w:val="24"/>
          <w:szCs w:val="24"/>
        </w:rPr>
      </w:pPr>
    </w:p>
    <w:p w:rsidR="00B433A1" w:rsidRDefault="00B433A1" w:rsidP="00B433A1">
      <w:pPr>
        <w:ind w:left="-5"/>
        <w:jc w:val="left"/>
        <w:rPr>
          <w:rFonts w:ascii="Comic Sans MS" w:hAnsi="Comic Sans MS"/>
          <w:szCs w:val="20"/>
        </w:rPr>
      </w:pPr>
      <w:r>
        <w:rPr>
          <w:rFonts w:ascii="Comic Sans MS" w:hAnsi="Comic Sans MS"/>
          <w:szCs w:val="20"/>
        </w:rPr>
        <w:t xml:space="preserve">V hospodárskom období roka 2015 sme dosiahli obrat </w:t>
      </w:r>
      <w:r w:rsidR="00CE7017">
        <w:rPr>
          <w:rFonts w:ascii="Comic Sans MS" w:hAnsi="Comic Sans MS"/>
          <w:szCs w:val="20"/>
        </w:rPr>
        <w:t xml:space="preserve">z predaja tovaru 3.062.027€ a EBIDTA 59.122 (1,93%). Obrat z predaja tovaru bol nižší o 2,5% oproti roku 2014 avšak </w:t>
      </w:r>
      <w:r w:rsidR="00104A4C">
        <w:rPr>
          <w:rFonts w:ascii="Comic Sans MS" w:hAnsi="Comic Sans MS"/>
          <w:szCs w:val="20"/>
        </w:rPr>
        <w:t>hospodársky výsledok po zdanení – čistý zisk</w:t>
      </w:r>
      <w:r w:rsidR="00CE7017">
        <w:rPr>
          <w:rFonts w:ascii="Comic Sans MS" w:hAnsi="Comic Sans MS"/>
          <w:szCs w:val="20"/>
        </w:rPr>
        <w:t xml:space="preserve"> sa zvýšil o 1</w:t>
      </w:r>
      <w:r w:rsidR="00104A4C">
        <w:rPr>
          <w:rFonts w:ascii="Comic Sans MS" w:hAnsi="Comic Sans MS"/>
          <w:szCs w:val="20"/>
        </w:rPr>
        <w:t>1</w:t>
      </w:r>
      <w:r w:rsidR="00CE7017">
        <w:rPr>
          <w:rFonts w:ascii="Comic Sans MS" w:hAnsi="Comic Sans MS"/>
          <w:szCs w:val="20"/>
        </w:rPr>
        <w:t>1,9%.</w:t>
      </w:r>
    </w:p>
    <w:p w:rsidR="00CE7017" w:rsidRDefault="00CE7017" w:rsidP="00B433A1">
      <w:pPr>
        <w:ind w:left="-5"/>
        <w:jc w:val="left"/>
        <w:rPr>
          <w:rFonts w:ascii="Comic Sans MS" w:hAnsi="Comic Sans MS"/>
          <w:szCs w:val="20"/>
        </w:rPr>
      </w:pPr>
    </w:p>
    <w:p w:rsidR="00CE7017" w:rsidRDefault="00CE7017" w:rsidP="00CE7017">
      <w:pPr>
        <w:spacing w:after="4" w:line="267" w:lineRule="auto"/>
        <w:ind w:left="10" w:right="2211"/>
        <w:jc w:val="left"/>
        <w:rPr>
          <w:b/>
        </w:rPr>
      </w:pPr>
      <w:r w:rsidRPr="00D84EA4">
        <w:rPr>
          <w:rFonts w:ascii="Arial Black" w:hAnsi="Arial Black"/>
          <w:b/>
        </w:rPr>
        <w:t>Vplyv činnos</w:t>
      </w:r>
      <w:r>
        <w:rPr>
          <w:rFonts w:ascii="Arial Black" w:hAnsi="Arial Black"/>
          <w:b/>
        </w:rPr>
        <w:t xml:space="preserve">ti účtovnej jednotky na životné </w:t>
      </w:r>
      <w:r w:rsidRPr="00D84EA4">
        <w:rPr>
          <w:rFonts w:ascii="Arial Black" w:hAnsi="Arial Black"/>
          <w:b/>
        </w:rPr>
        <w:t>prostredie</w:t>
      </w:r>
      <w:r>
        <w:rPr>
          <w:b/>
        </w:rPr>
        <w:t xml:space="preserve"> </w:t>
      </w:r>
    </w:p>
    <w:p w:rsidR="00CE7017" w:rsidRPr="008919D9" w:rsidRDefault="00CE7017" w:rsidP="00CE7017">
      <w:pPr>
        <w:spacing w:after="4" w:line="267" w:lineRule="auto"/>
        <w:ind w:left="10" w:right="283"/>
        <w:jc w:val="left"/>
        <w:rPr>
          <w:rFonts w:ascii="Comic Sans MS" w:hAnsi="Comic Sans MS"/>
        </w:rPr>
      </w:pPr>
      <w:r>
        <w:rPr>
          <w:rFonts w:ascii="Comic Sans MS" w:hAnsi="Comic Sans MS"/>
        </w:rPr>
        <w:t>Spoločnosť nevykonáva žiadnu činnosť, ktorá by mala negatívny dopad na životné prostredie.</w:t>
      </w:r>
    </w:p>
    <w:p w:rsidR="00CE7017" w:rsidRDefault="00CE7017" w:rsidP="00CE7017">
      <w:pPr>
        <w:spacing w:after="28" w:line="259" w:lineRule="auto"/>
        <w:ind w:left="0" w:firstLine="0"/>
        <w:jc w:val="left"/>
      </w:pPr>
      <w:r>
        <w:t xml:space="preserve"> </w:t>
      </w:r>
    </w:p>
    <w:p w:rsidR="00CE7017" w:rsidRDefault="00CE7017" w:rsidP="00CE7017">
      <w:pPr>
        <w:spacing w:after="4" w:line="267" w:lineRule="auto"/>
        <w:ind w:left="-5" w:right="737"/>
        <w:jc w:val="left"/>
        <w:rPr>
          <w:rFonts w:ascii="Arial Black" w:hAnsi="Arial Black"/>
          <w:b/>
        </w:rPr>
      </w:pPr>
    </w:p>
    <w:p w:rsidR="00CE7017" w:rsidRDefault="00CE7017" w:rsidP="00CE7017">
      <w:pPr>
        <w:spacing w:after="4" w:line="267" w:lineRule="auto"/>
        <w:ind w:left="-5" w:right="737"/>
        <w:jc w:val="left"/>
        <w:rPr>
          <w:rFonts w:ascii="Arial Black" w:hAnsi="Arial Black"/>
          <w:b/>
        </w:rPr>
      </w:pPr>
    </w:p>
    <w:p w:rsidR="00CE7017" w:rsidRPr="00D84EA4" w:rsidRDefault="00CE7017" w:rsidP="00CE7017">
      <w:pPr>
        <w:spacing w:after="4" w:line="267" w:lineRule="auto"/>
        <w:ind w:left="-5" w:right="737"/>
        <w:jc w:val="left"/>
        <w:rPr>
          <w:rFonts w:ascii="Arial Black" w:hAnsi="Arial Black"/>
          <w:b/>
        </w:rPr>
      </w:pPr>
      <w:r w:rsidRPr="00D84EA4">
        <w:rPr>
          <w:rFonts w:ascii="Arial Black" w:hAnsi="Arial Black"/>
          <w:b/>
        </w:rPr>
        <w:t xml:space="preserve">Udalosti osobitného významu, ktoré nastali po skončení účtovného obdobia </w:t>
      </w:r>
    </w:p>
    <w:p w:rsidR="00CE7017" w:rsidRPr="008919D9" w:rsidRDefault="00CE7017" w:rsidP="00CE7017">
      <w:pPr>
        <w:spacing w:after="4" w:line="267" w:lineRule="auto"/>
        <w:ind w:left="-5" w:right="680"/>
        <w:jc w:val="left"/>
        <w:rPr>
          <w:rFonts w:ascii="Comic Sans MS" w:hAnsi="Comic Sans MS"/>
        </w:rPr>
      </w:pPr>
      <w:r>
        <w:rPr>
          <w:rFonts w:ascii="Comic Sans MS" w:hAnsi="Comic Sans MS"/>
        </w:rPr>
        <w:t>Po 31.decembri 2015 do dňa zostavenia výročnej správy nenastali žiadne také udalosti, ktoré by mali významný vplyv na zobrazenie uvedených skutočností.</w:t>
      </w:r>
      <w:r w:rsidRPr="008919D9">
        <w:rPr>
          <w:rFonts w:ascii="Comic Sans MS" w:hAnsi="Comic Sans MS"/>
        </w:rPr>
        <w:t xml:space="preserve"> </w:t>
      </w:r>
    </w:p>
    <w:p w:rsidR="00CE7017" w:rsidRDefault="00CE7017" w:rsidP="00CE7017">
      <w:pPr>
        <w:spacing w:after="21" w:line="259" w:lineRule="auto"/>
        <w:ind w:left="0" w:firstLine="0"/>
        <w:jc w:val="left"/>
      </w:pPr>
      <w:r>
        <w:t xml:space="preserve"> </w:t>
      </w:r>
    </w:p>
    <w:p w:rsidR="00CE7017" w:rsidRDefault="00CE7017" w:rsidP="00CE7017">
      <w:pPr>
        <w:spacing w:after="21" w:line="259" w:lineRule="auto"/>
        <w:ind w:left="0" w:firstLine="0"/>
        <w:jc w:val="left"/>
      </w:pPr>
    </w:p>
    <w:p w:rsidR="00CE7017" w:rsidRPr="008919D9" w:rsidRDefault="00CE7017" w:rsidP="00CE7017">
      <w:pPr>
        <w:spacing w:after="21" w:line="259" w:lineRule="auto"/>
        <w:ind w:left="0" w:firstLine="0"/>
        <w:jc w:val="left"/>
        <w:rPr>
          <w:rFonts w:ascii="Arial Black" w:hAnsi="Arial Black"/>
        </w:rPr>
      </w:pPr>
      <w:r w:rsidRPr="008919D9">
        <w:rPr>
          <w:rFonts w:ascii="Arial Black" w:hAnsi="Arial Black"/>
        </w:rPr>
        <w:t>Výdavky na výskum a</w:t>
      </w:r>
      <w:r>
        <w:rPr>
          <w:rFonts w:ascii="Arial Black" w:hAnsi="Arial Black"/>
        </w:rPr>
        <w:t> </w:t>
      </w:r>
      <w:r w:rsidRPr="008919D9">
        <w:rPr>
          <w:rFonts w:ascii="Arial Black" w:hAnsi="Arial Black"/>
        </w:rPr>
        <w:t>vývoj</w:t>
      </w:r>
    </w:p>
    <w:p w:rsidR="00CE7017" w:rsidRPr="008919D9" w:rsidRDefault="00CE7017" w:rsidP="00CE7017">
      <w:pPr>
        <w:spacing w:after="21" w:line="259" w:lineRule="auto"/>
        <w:ind w:left="0" w:firstLine="0"/>
        <w:jc w:val="left"/>
        <w:rPr>
          <w:rFonts w:ascii="Comic Sans MS" w:hAnsi="Comic Sans MS"/>
        </w:rPr>
      </w:pPr>
      <w:r w:rsidRPr="008919D9">
        <w:rPr>
          <w:rFonts w:ascii="Comic Sans MS" w:hAnsi="Comic Sans MS"/>
        </w:rPr>
        <w:t>Spoločnosť nevynaložila a</w:t>
      </w:r>
      <w:r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>ani neplánuje vynaložiť žiadne výdavky v</w:t>
      </w:r>
      <w:r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>oblasti výskumu a</w:t>
      </w:r>
      <w:r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>vývoja.</w:t>
      </w:r>
    </w:p>
    <w:p w:rsidR="00CE7017" w:rsidRPr="008919D9" w:rsidRDefault="00CE7017" w:rsidP="00CE7017">
      <w:pPr>
        <w:spacing w:after="21" w:line="259" w:lineRule="auto"/>
        <w:ind w:left="0" w:firstLine="0"/>
        <w:jc w:val="left"/>
        <w:rPr>
          <w:rFonts w:ascii="Comic Sans MS" w:hAnsi="Comic Sans MS"/>
        </w:rPr>
      </w:pPr>
    </w:p>
    <w:p w:rsidR="00CE7017" w:rsidRPr="008919D9" w:rsidRDefault="00CE7017" w:rsidP="00CE7017">
      <w:pPr>
        <w:spacing w:after="21" w:line="259" w:lineRule="auto"/>
        <w:ind w:left="0" w:firstLine="0"/>
        <w:jc w:val="left"/>
        <w:rPr>
          <w:rFonts w:ascii="Comic Sans MS" w:hAnsi="Comic Sans MS"/>
        </w:rPr>
      </w:pPr>
      <w:r w:rsidRPr="008919D9">
        <w:rPr>
          <w:rFonts w:ascii="Comic Sans MS" w:hAnsi="Comic Sans MS"/>
        </w:rPr>
        <w:t>Spoločnosť neobstaráva vlastné akcie, dočasné listy, ani obchodné podiely materskej účtovnej jednotky.</w:t>
      </w:r>
    </w:p>
    <w:p w:rsidR="00CE7017" w:rsidRPr="008919D9" w:rsidRDefault="00CE7017" w:rsidP="00CE7017">
      <w:pPr>
        <w:spacing w:after="21" w:line="259" w:lineRule="auto"/>
        <w:ind w:left="0" w:firstLine="0"/>
        <w:jc w:val="left"/>
        <w:rPr>
          <w:rFonts w:ascii="Comic Sans MS" w:hAnsi="Comic Sans MS"/>
        </w:rPr>
      </w:pPr>
    </w:p>
    <w:p w:rsidR="00CE7017" w:rsidRDefault="00CE7017" w:rsidP="00CE7017">
      <w:pPr>
        <w:spacing w:after="21" w:line="259" w:lineRule="auto"/>
        <w:ind w:left="0" w:firstLine="0"/>
        <w:jc w:val="left"/>
      </w:pPr>
    </w:p>
    <w:p w:rsidR="00CE7017" w:rsidRDefault="00CE7017" w:rsidP="00CE7017">
      <w:pPr>
        <w:spacing w:after="4" w:line="267" w:lineRule="auto"/>
        <w:ind w:left="-5" w:right="2066"/>
        <w:jc w:val="left"/>
      </w:pPr>
      <w:r>
        <w:rPr>
          <w:rFonts w:ascii="Arial Black" w:hAnsi="Arial Black"/>
          <w:b/>
        </w:rPr>
        <w:t>P</w:t>
      </w:r>
      <w:r w:rsidRPr="00D84EA4">
        <w:rPr>
          <w:rFonts w:ascii="Arial Black" w:hAnsi="Arial Black"/>
          <w:b/>
        </w:rPr>
        <w:t>riemerný počet zamestnancov počas účtovného obdobia</w:t>
      </w:r>
      <w:r>
        <w:rPr>
          <w:b/>
        </w:rPr>
        <w:t xml:space="preserve">: </w:t>
      </w:r>
      <w:r>
        <w:t>14</w:t>
      </w:r>
      <w:r>
        <w:rPr>
          <w:b/>
        </w:rPr>
        <w:t xml:space="preserve">  </w:t>
      </w:r>
    </w:p>
    <w:p w:rsidR="00CE7017" w:rsidRPr="00B433A1" w:rsidRDefault="00CE7017" w:rsidP="00B433A1">
      <w:pPr>
        <w:ind w:left="-5"/>
        <w:jc w:val="left"/>
        <w:rPr>
          <w:rFonts w:ascii="Comic Sans MS" w:hAnsi="Comic Sans MS"/>
          <w:szCs w:val="20"/>
        </w:rPr>
      </w:pPr>
    </w:p>
    <w:p w:rsidR="00B433A1" w:rsidRDefault="00B433A1" w:rsidP="00B433A1">
      <w:pPr>
        <w:ind w:left="-5"/>
        <w:jc w:val="center"/>
        <w:rPr>
          <w:rFonts w:ascii="Arial Black" w:hAnsi="Arial Black"/>
          <w:sz w:val="24"/>
          <w:szCs w:val="24"/>
        </w:rPr>
      </w:pPr>
    </w:p>
    <w:p w:rsidR="00B433A1" w:rsidRDefault="00B433A1" w:rsidP="00B433A1">
      <w:pPr>
        <w:ind w:left="-5"/>
        <w:jc w:val="center"/>
        <w:rPr>
          <w:rFonts w:ascii="Arial Black" w:hAnsi="Arial Black"/>
          <w:sz w:val="24"/>
          <w:szCs w:val="24"/>
        </w:rPr>
      </w:pPr>
    </w:p>
    <w:p w:rsidR="00B433A1" w:rsidRDefault="00B433A1" w:rsidP="00B433A1">
      <w:pPr>
        <w:ind w:left="-5"/>
        <w:jc w:val="center"/>
        <w:rPr>
          <w:rFonts w:ascii="Arial Black" w:hAnsi="Arial Black"/>
          <w:sz w:val="24"/>
          <w:szCs w:val="24"/>
        </w:rPr>
      </w:pPr>
    </w:p>
    <w:p w:rsidR="00B433A1" w:rsidRDefault="00B433A1" w:rsidP="00B433A1">
      <w:pPr>
        <w:ind w:left="-5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Výhľad činnosti spoločnosti na rok 2016</w:t>
      </w:r>
    </w:p>
    <w:p w:rsidR="00CE7017" w:rsidRDefault="00CE7017" w:rsidP="00B433A1">
      <w:pPr>
        <w:ind w:left="-5"/>
        <w:jc w:val="center"/>
        <w:rPr>
          <w:rFonts w:ascii="Arial Black" w:hAnsi="Arial Black"/>
          <w:sz w:val="24"/>
          <w:szCs w:val="24"/>
        </w:rPr>
      </w:pPr>
    </w:p>
    <w:p w:rsidR="00CE7017" w:rsidRDefault="00CE7017" w:rsidP="00B433A1">
      <w:pPr>
        <w:ind w:left="-5"/>
        <w:jc w:val="center"/>
        <w:rPr>
          <w:rFonts w:ascii="Arial Black" w:hAnsi="Arial Black"/>
          <w:sz w:val="24"/>
          <w:szCs w:val="24"/>
        </w:rPr>
      </w:pPr>
    </w:p>
    <w:p w:rsidR="00CE7017" w:rsidRDefault="00230DF6" w:rsidP="00CE7017">
      <w:pPr>
        <w:ind w:left="-5"/>
        <w:jc w:val="lef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 roku 2016 spoločnosť očakáva obrat vo výške 3</w:t>
      </w:r>
      <w:r w:rsidR="00591EB6">
        <w:rPr>
          <w:rFonts w:ascii="Comic Sans MS" w:hAnsi="Comic Sans MS"/>
          <w:sz w:val="24"/>
          <w:szCs w:val="24"/>
        </w:rPr>
        <w:t>,5</w:t>
      </w:r>
      <w:r>
        <w:rPr>
          <w:rFonts w:ascii="Comic Sans MS" w:hAnsi="Comic Sans MS"/>
          <w:sz w:val="24"/>
          <w:szCs w:val="24"/>
        </w:rPr>
        <w:t xml:space="preserve"> mil. EUR. Svoje aktivity bude smerovať hlavne do rozvoja klientskej základne a to predovšetkým v oblasti vernostných programov, organizovania fotografických workshopov a rozvoja školy fotografovania. </w:t>
      </w:r>
    </w:p>
    <w:p w:rsidR="00591EB6" w:rsidRDefault="00591EB6" w:rsidP="00591EB6">
      <w:pPr>
        <w:ind w:left="0" w:firstLine="0"/>
        <w:jc w:val="left"/>
        <w:rPr>
          <w:rFonts w:ascii="Comic Sans MS" w:hAnsi="Comic Sans MS"/>
          <w:sz w:val="24"/>
          <w:szCs w:val="24"/>
        </w:rPr>
      </w:pPr>
    </w:p>
    <w:p w:rsidR="00230DF6" w:rsidRDefault="00230DF6" w:rsidP="00CE7017">
      <w:pPr>
        <w:ind w:left="-5"/>
        <w:jc w:val="left"/>
        <w:rPr>
          <w:rFonts w:ascii="Comic Sans MS" w:hAnsi="Comic Sans MS"/>
          <w:sz w:val="24"/>
          <w:szCs w:val="24"/>
        </w:rPr>
      </w:pPr>
    </w:p>
    <w:p w:rsidR="00230DF6" w:rsidRDefault="00104A4C" w:rsidP="00CE7017">
      <w:pPr>
        <w:ind w:left="-5"/>
        <w:jc w:val="lef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Prílohu výročnej správy tvorí kompletná účtovná závierka k 31.12.2015 ako aj správa nezávislého audítora.</w:t>
      </w:r>
    </w:p>
    <w:p w:rsidR="00230DF6" w:rsidRDefault="00230DF6" w:rsidP="00104A4C">
      <w:pPr>
        <w:ind w:left="0" w:firstLine="0"/>
        <w:jc w:val="left"/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p w:rsidR="00230DF6" w:rsidRPr="00CE7017" w:rsidRDefault="00230DF6" w:rsidP="00CE7017">
      <w:pPr>
        <w:ind w:left="-5"/>
        <w:jc w:val="lef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Bratislava, 26.august 2016</w:t>
      </w:r>
    </w:p>
    <w:sectPr w:rsidR="00230DF6" w:rsidRPr="00CE7017" w:rsidSect="00D84EA4">
      <w:footerReference w:type="default" r:id="rId7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D53" w:rsidRDefault="00AC5D53" w:rsidP="00104A4C">
      <w:pPr>
        <w:spacing w:after="0" w:line="240" w:lineRule="auto"/>
      </w:pPr>
      <w:r>
        <w:separator/>
      </w:r>
    </w:p>
  </w:endnote>
  <w:endnote w:type="continuationSeparator" w:id="0">
    <w:p w:rsidR="00AC5D53" w:rsidRDefault="00AC5D53" w:rsidP="0010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7687001"/>
      <w:docPartObj>
        <w:docPartGallery w:val="Page Numbers (Bottom of Page)"/>
        <w:docPartUnique/>
      </w:docPartObj>
    </w:sdtPr>
    <w:sdtEndPr>
      <w:rPr>
        <w:rFonts w:ascii="Comic Sans MS" w:hAnsi="Comic Sans MS"/>
        <w:b/>
      </w:rPr>
    </w:sdtEndPr>
    <w:sdtContent>
      <w:p w:rsidR="00104A4C" w:rsidRPr="00104A4C" w:rsidRDefault="00104A4C">
        <w:pPr>
          <w:pStyle w:val="Pta"/>
          <w:jc w:val="right"/>
          <w:rPr>
            <w:rFonts w:ascii="Comic Sans MS" w:hAnsi="Comic Sans MS"/>
            <w:b/>
          </w:rPr>
        </w:pPr>
        <w:r w:rsidRPr="00104A4C">
          <w:rPr>
            <w:rFonts w:ascii="Comic Sans MS" w:hAnsi="Comic Sans MS"/>
            <w:b/>
          </w:rPr>
          <w:fldChar w:fldCharType="begin"/>
        </w:r>
        <w:r w:rsidRPr="00104A4C">
          <w:rPr>
            <w:rFonts w:ascii="Comic Sans MS" w:hAnsi="Comic Sans MS"/>
            <w:b/>
          </w:rPr>
          <w:instrText>PAGE   \* MERGEFORMAT</w:instrText>
        </w:r>
        <w:r w:rsidRPr="00104A4C">
          <w:rPr>
            <w:rFonts w:ascii="Comic Sans MS" w:hAnsi="Comic Sans MS"/>
            <w:b/>
          </w:rPr>
          <w:fldChar w:fldCharType="separate"/>
        </w:r>
        <w:r>
          <w:rPr>
            <w:rFonts w:ascii="Comic Sans MS" w:hAnsi="Comic Sans MS"/>
            <w:b/>
            <w:noProof/>
          </w:rPr>
          <w:t>3</w:t>
        </w:r>
        <w:r w:rsidRPr="00104A4C">
          <w:rPr>
            <w:rFonts w:ascii="Comic Sans MS" w:hAnsi="Comic Sans MS"/>
            <w:b/>
          </w:rPr>
          <w:fldChar w:fldCharType="end"/>
        </w:r>
      </w:p>
    </w:sdtContent>
  </w:sdt>
  <w:p w:rsidR="00104A4C" w:rsidRDefault="00104A4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D53" w:rsidRDefault="00AC5D53" w:rsidP="00104A4C">
      <w:pPr>
        <w:spacing w:after="0" w:line="240" w:lineRule="auto"/>
      </w:pPr>
      <w:r>
        <w:separator/>
      </w:r>
    </w:p>
  </w:footnote>
  <w:footnote w:type="continuationSeparator" w:id="0">
    <w:p w:rsidR="00AC5D53" w:rsidRDefault="00AC5D53" w:rsidP="0010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53A32"/>
    <w:multiLevelType w:val="hybridMultilevel"/>
    <w:tmpl w:val="AC04A228"/>
    <w:lvl w:ilvl="0" w:tplc="828C98C6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5EFC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92AC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A699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FC96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1CA57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52EB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2CD8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84F1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48C"/>
    <w:rsid w:val="00104A4C"/>
    <w:rsid w:val="00230DF6"/>
    <w:rsid w:val="00591EB6"/>
    <w:rsid w:val="007A3604"/>
    <w:rsid w:val="008919D9"/>
    <w:rsid w:val="00AC5D53"/>
    <w:rsid w:val="00B433A1"/>
    <w:rsid w:val="00CE7017"/>
    <w:rsid w:val="00D0148C"/>
    <w:rsid w:val="00D354C1"/>
    <w:rsid w:val="00D8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40496-3A3F-4F23-83CB-B8801B88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6" w:lineRule="auto"/>
      <w:ind w:left="4074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riadkovania">
    <w:name w:val="No Spacing"/>
    <w:uiPriority w:val="1"/>
    <w:qFormat/>
    <w:rsid w:val="00D84EA4"/>
    <w:pPr>
      <w:spacing w:after="0" w:line="240" w:lineRule="auto"/>
      <w:ind w:left="4074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Hlavika">
    <w:name w:val="header"/>
    <w:basedOn w:val="Normlny"/>
    <w:link w:val="HlavikaChar"/>
    <w:uiPriority w:val="99"/>
    <w:unhideWhenUsed/>
    <w:rsid w:val="0010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4A4C"/>
    <w:rPr>
      <w:rFonts w:ascii="Times New Roman" w:eastAsia="Times New Roman" w:hAnsi="Times New Roman" w:cs="Times New Roman"/>
      <w:color w:val="000000"/>
      <w:sz w:val="20"/>
    </w:rPr>
  </w:style>
  <w:style w:type="paragraph" w:styleId="Pta">
    <w:name w:val="footer"/>
    <w:basedOn w:val="Normlny"/>
    <w:link w:val="PtaChar"/>
    <w:uiPriority w:val="99"/>
    <w:unhideWhenUsed/>
    <w:rsid w:val="0010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4A4C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cp:lastModifiedBy>Lubica</cp:lastModifiedBy>
  <cp:revision>4</cp:revision>
  <dcterms:created xsi:type="dcterms:W3CDTF">2016-08-26T12:53:00Z</dcterms:created>
  <dcterms:modified xsi:type="dcterms:W3CDTF">2016-12-14T14:12:00Z</dcterms:modified>
</cp:coreProperties>
</file>