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63CBD" w:rsidRPr="00CA6336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CA6336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Individuálna výročná správa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63CBD" w:rsidRPr="00CA6336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96"/>
          <w:szCs w:val="96"/>
          <w:lang w:eastAsia="sk-SK"/>
        </w:rPr>
      </w:pPr>
      <w:r w:rsidRPr="00CA6336">
        <w:rPr>
          <w:rFonts w:ascii="Times New Roman" w:eastAsia="Times New Roman" w:hAnsi="Times New Roman" w:cs="Times New Roman"/>
          <w:b/>
          <w:sz w:val="96"/>
          <w:szCs w:val="96"/>
          <w:lang w:eastAsia="sk-SK"/>
        </w:rPr>
        <w:t>Obce Rešov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2015</w:t>
      </w:r>
    </w:p>
    <w:p w:rsidR="00963CBD" w:rsidRPr="00963CBD" w:rsidRDefault="00963CBD" w:rsidP="00963C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CA6336" w:rsidRDefault="00CA6336" w:rsidP="00963CBD">
      <w:pPr>
        <w:spacing w:after="0" w:line="240" w:lineRule="auto"/>
        <w:jc w:val="center"/>
        <w:rPr>
          <w:noProof/>
          <w:color w:val="0000FF"/>
          <w:lang w:eastAsia="sk-SK"/>
        </w:rPr>
      </w:pPr>
    </w:p>
    <w:p w:rsidR="00CA6336" w:rsidRDefault="00CA6336" w:rsidP="00CA633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noProof/>
          <w:color w:val="0000FF"/>
          <w:lang w:eastAsia="sk-SK"/>
        </w:rPr>
        <w:drawing>
          <wp:inline distT="0" distB="0" distL="0" distR="0" wp14:anchorId="6891FA04" wp14:editId="4331631D">
            <wp:extent cx="2847975" cy="2771775"/>
            <wp:effectExtent l="0" t="0" r="9525" b="9525"/>
            <wp:docPr id="1" name="irc_mi" descr="Výsledok vyhľadávania obrázkov pre dopyt erb Rešov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erb Rešov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6336" w:rsidRP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</w:t>
      </w:r>
      <w:r w:rsidRPr="00CA6336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Ing. Helena Jamroškovičová</w:t>
      </w:r>
    </w:p>
    <w:p w:rsidR="00CA6336" w:rsidRPr="00CA6336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</w:t>
      </w:r>
      <w:r w:rsidRPr="00CA6336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starostka obce</w:t>
      </w:r>
    </w:p>
    <w:p w:rsidR="00CA6336" w:rsidRPr="00963CBD" w:rsidRDefault="00CA6336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</w:p>
    <w:p w:rsidR="00963CBD" w:rsidRPr="00963CBD" w:rsidRDefault="00963CBD" w:rsidP="0035213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63CBD" w:rsidRPr="00963CBD" w:rsidRDefault="002266C1" w:rsidP="002266C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 História obce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63CBD" w:rsidRPr="00963CBD" w:rsidRDefault="002266C1" w:rsidP="002266C1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63CBD" w:rsidRPr="00963CBD" w:rsidRDefault="00963CBD" w:rsidP="002266C1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63CBD" w:rsidRPr="00963CBD" w:rsidRDefault="002266C1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Kultúra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63CBD" w:rsidRPr="00963CBD" w:rsidRDefault="002266C1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. Hospodárstvo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2015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2015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2016 - 2018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2015 - vývoj nákladov a výnosov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numPr>
          <w:ilvl w:val="0"/>
          <w:numId w:val="5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Významné investičné akcie v roku 2015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 skončení účtovného obdobia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8667F6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36"/>
          <w:szCs w:val="36"/>
        </w:rPr>
      </w:pPr>
      <w:r w:rsidRPr="00641D2F">
        <w:rPr>
          <w:rFonts w:ascii="Times New Roman" w:hAnsi="Times New Roman" w:cs="Times New Roman"/>
          <w:b/>
          <w:bCs/>
          <w:color w:val="000000"/>
          <w:sz w:val="36"/>
          <w:szCs w:val="36"/>
        </w:rPr>
        <w:t>1</w:t>
      </w:r>
      <w:r w:rsidR="008667F6" w:rsidRPr="00641D2F">
        <w:rPr>
          <w:rFonts w:ascii="Times New Roman" w:hAnsi="Times New Roman" w:cs="Times New Roman"/>
          <w:b/>
          <w:bCs/>
          <w:color w:val="000000"/>
          <w:sz w:val="36"/>
          <w:szCs w:val="36"/>
        </w:rPr>
        <w:t>. Identifikačné údaje obce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>Názov: Obec REŠOV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>Sídlo: Rešov 36, 086 21 Lukavica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>IČO: 00322547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>Štatutárny orgán obce: starosta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>Telefón: 054/4797227</w:t>
      </w:r>
    </w:p>
    <w:p w:rsidR="007D152B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41D2F">
        <w:rPr>
          <w:rFonts w:ascii="Times New Roman" w:hAnsi="Times New Roman" w:cs="Times New Roman"/>
          <w:color w:val="000000"/>
          <w:sz w:val="28"/>
          <w:szCs w:val="28"/>
        </w:rPr>
        <w:t xml:space="preserve">Mail: </w:t>
      </w:r>
      <w:hyperlink r:id="rId9" w:history="1">
        <w:r w:rsidRPr="00641D2F">
          <w:rPr>
            <w:rStyle w:val="Hypertextovprepojenie"/>
            <w:rFonts w:ascii="Times New Roman" w:hAnsi="Times New Roman" w:cs="Times New Roman"/>
            <w:sz w:val="28"/>
            <w:szCs w:val="28"/>
          </w:rPr>
          <w:t>ouresov</w:t>
        </w:r>
        <w:r w:rsidRPr="00641D2F">
          <w:rPr>
            <w:rStyle w:val="Hypertextovprepojenie"/>
            <w:rFonts w:ascii="Times New Roman" w:hAnsi="Times New Roman" w:cs="Times New Roman"/>
            <w:sz w:val="28"/>
            <w:szCs w:val="28"/>
            <w:lang w:val="en-US"/>
          </w:rPr>
          <w:t>@gmail.com</w:t>
        </w:r>
      </w:hyperlink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9D1A27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2</w:t>
      </w:r>
      <w:r w:rsidR="008667F6" w:rsidRPr="00641D2F">
        <w:rPr>
          <w:rFonts w:ascii="Times New Roman" w:hAnsi="Times New Roman" w:cs="Times New Roman"/>
          <w:b/>
          <w:bCs/>
          <w:sz w:val="36"/>
          <w:szCs w:val="36"/>
        </w:rPr>
        <w:t xml:space="preserve">. Organizačná štruktúra obce a identifikácia vedúcich </w:t>
      </w:r>
      <w:r w:rsidR="009D1A27" w:rsidRPr="00641D2F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</w:p>
    <w:p w:rsidR="008667F6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641D2F">
        <w:rPr>
          <w:rFonts w:ascii="Times New Roman" w:hAnsi="Times New Roman" w:cs="Times New Roman"/>
          <w:b/>
          <w:bCs/>
          <w:sz w:val="36"/>
          <w:szCs w:val="36"/>
        </w:rPr>
        <w:t xml:space="preserve">    </w:t>
      </w:r>
      <w:r w:rsidR="00641D2F">
        <w:rPr>
          <w:rFonts w:ascii="Times New Roman" w:hAnsi="Times New Roman" w:cs="Times New Roman"/>
          <w:b/>
          <w:bCs/>
          <w:sz w:val="36"/>
          <w:szCs w:val="36"/>
        </w:rPr>
        <w:t>P</w:t>
      </w:r>
      <w:r w:rsidR="008667F6" w:rsidRPr="00641D2F">
        <w:rPr>
          <w:rFonts w:ascii="Times New Roman" w:hAnsi="Times New Roman" w:cs="Times New Roman"/>
          <w:b/>
          <w:bCs/>
          <w:sz w:val="36"/>
          <w:szCs w:val="36"/>
        </w:rPr>
        <w:t>redstaviteľov</w:t>
      </w:r>
    </w:p>
    <w:p w:rsidR="00641D2F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t xml:space="preserve">Starosta obce: </w:t>
      </w:r>
      <w:r w:rsidR="00641D2F" w:rsidRPr="00641D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41D2F"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  <w:r w:rsidR="00641D2F" w:rsidRPr="00641D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41D2F">
        <w:rPr>
          <w:rFonts w:ascii="Times New Roman" w:hAnsi="Times New Roman" w:cs="Times New Roman"/>
          <w:b/>
          <w:sz w:val="28"/>
          <w:szCs w:val="28"/>
        </w:rPr>
        <w:t>Ing. Helena Jamroškovičová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t>Zástupca starostu obce:</w:t>
      </w:r>
      <w:r w:rsidRPr="00641D2F">
        <w:rPr>
          <w:rFonts w:ascii="Times New Roman" w:hAnsi="Times New Roman" w:cs="Times New Roman"/>
          <w:sz w:val="28"/>
          <w:szCs w:val="28"/>
        </w:rPr>
        <w:t xml:space="preserve"> </w:t>
      </w:r>
      <w:r w:rsidR="00641D2F" w:rsidRPr="00641D2F">
        <w:rPr>
          <w:rFonts w:ascii="Times New Roman" w:hAnsi="Times New Roman" w:cs="Times New Roman"/>
          <w:sz w:val="28"/>
          <w:szCs w:val="28"/>
        </w:rPr>
        <w:t xml:space="preserve">    </w:t>
      </w:r>
      <w:r w:rsidRPr="00641D2F">
        <w:rPr>
          <w:rFonts w:ascii="Times New Roman" w:hAnsi="Times New Roman" w:cs="Times New Roman"/>
          <w:sz w:val="28"/>
          <w:szCs w:val="28"/>
        </w:rPr>
        <w:t>Stanislav Vašičkanin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1A27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t>Obecné zastupite</w:t>
      </w:r>
      <w:r w:rsidR="009D1A27" w:rsidRPr="00641D2F">
        <w:rPr>
          <w:rFonts w:ascii="Times New Roman" w:hAnsi="Times New Roman" w:cs="Times New Roman"/>
          <w:b/>
          <w:sz w:val="28"/>
          <w:szCs w:val="28"/>
        </w:rPr>
        <w:t>ľ</w:t>
      </w:r>
      <w:r w:rsidRPr="00641D2F">
        <w:rPr>
          <w:rFonts w:ascii="Times New Roman" w:hAnsi="Times New Roman" w:cs="Times New Roman"/>
          <w:b/>
          <w:sz w:val="28"/>
          <w:szCs w:val="28"/>
        </w:rPr>
        <w:t>stvo</w:t>
      </w:r>
      <w:r w:rsidRPr="00641D2F">
        <w:rPr>
          <w:rFonts w:ascii="Times New Roman" w:hAnsi="Times New Roman" w:cs="Times New Roman"/>
          <w:sz w:val="28"/>
          <w:szCs w:val="28"/>
        </w:rPr>
        <w:t>: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Ondrej Adamišin, Marián Adamišin, Juraj Jurčišin, Miloš Tomko, Stanislav Vašičkanin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t>Komisie: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- finančná a správy obecného majetku – Stanislav Vašičkanin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- výstavby a územného plánovania – Juraj Jurčišin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- rozvoj športu – Ondrej Adamišin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- rozvoj kultúry – Miloš Tomko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- ochrany verejného poriadku – Marián Adamišin</w:t>
      </w:r>
    </w:p>
    <w:p w:rsidR="008667F6" w:rsidRPr="00641D2F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t>Administratívny pracovník :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Melánia Mattová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1A27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8"/>
          <w:szCs w:val="28"/>
        </w:rPr>
        <w:lastRenderedPageBreak/>
        <w:t>ZŠ / bez právnej subjektivity /</w:t>
      </w:r>
    </w:p>
    <w:p w:rsidR="00641D2F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b/>
          <w:sz w:val="24"/>
          <w:szCs w:val="24"/>
        </w:rPr>
        <w:t>Riaditeľ:</w:t>
      </w:r>
      <w:r w:rsidRPr="00641D2F">
        <w:rPr>
          <w:rFonts w:ascii="Times New Roman" w:hAnsi="Times New Roman" w:cs="Times New Roman"/>
          <w:sz w:val="28"/>
          <w:szCs w:val="28"/>
        </w:rPr>
        <w:t xml:space="preserve">  </w:t>
      </w:r>
      <w:r w:rsidRPr="00641D2F">
        <w:rPr>
          <w:rFonts w:ascii="Times New Roman" w:hAnsi="Times New Roman" w:cs="Times New Roman"/>
          <w:sz w:val="24"/>
          <w:szCs w:val="24"/>
        </w:rPr>
        <w:t xml:space="preserve">Mgr. Miroslav </w:t>
      </w:r>
      <w:proofErr w:type="spellStart"/>
      <w:r w:rsidRPr="00641D2F">
        <w:rPr>
          <w:rFonts w:ascii="Times New Roman" w:hAnsi="Times New Roman" w:cs="Times New Roman"/>
          <w:sz w:val="24"/>
          <w:szCs w:val="24"/>
        </w:rPr>
        <w:t>Mager</w:t>
      </w:r>
      <w:proofErr w:type="spellEnd"/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41D2F">
        <w:rPr>
          <w:rFonts w:ascii="Times New Roman" w:hAnsi="Times New Roman" w:cs="Times New Roman"/>
          <w:b/>
          <w:sz w:val="24"/>
          <w:szCs w:val="24"/>
        </w:rPr>
        <w:t>Materská škola Rešov</w:t>
      </w:r>
      <w:r w:rsidR="009D1A27" w:rsidRPr="00641D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41D2F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41D2F">
        <w:rPr>
          <w:rFonts w:ascii="Times New Roman" w:hAnsi="Times New Roman" w:cs="Times New Roman"/>
          <w:b/>
          <w:sz w:val="24"/>
          <w:szCs w:val="24"/>
        </w:rPr>
        <w:t>Riaditeľ</w:t>
      </w:r>
      <w:r w:rsidRPr="00963CBD">
        <w:rPr>
          <w:rFonts w:ascii="Times New Roman" w:hAnsi="Times New Roman" w:cs="Times New Roman"/>
          <w:sz w:val="24"/>
          <w:szCs w:val="24"/>
        </w:rPr>
        <w:t xml:space="preserve"> : Anna </w:t>
      </w:r>
      <w:proofErr w:type="spellStart"/>
      <w:r w:rsidRPr="00963CBD">
        <w:rPr>
          <w:rFonts w:ascii="Times New Roman" w:hAnsi="Times New Roman" w:cs="Times New Roman"/>
          <w:sz w:val="24"/>
          <w:szCs w:val="24"/>
        </w:rPr>
        <w:t>Lamancová</w:t>
      </w:r>
      <w:proofErr w:type="spellEnd"/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D1A27" w:rsidRPr="00963CBD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67F6" w:rsidRPr="00641D2F" w:rsidRDefault="00641D2F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3</w:t>
      </w:r>
      <w:r w:rsidR="008667F6" w:rsidRPr="00641D2F">
        <w:rPr>
          <w:rFonts w:ascii="Times New Roman" w:hAnsi="Times New Roman" w:cs="Times New Roman"/>
          <w:b/>
          <w:bCs/>
          <w:sz w:val="36"/>
          <w:szCs w:val="36"/>
        </w:rPr>
        <w:t>. Poslanie, vízie, ciele</w:t>
      </w:r>
    </w:p>
    <w:p w:rsidR="009D1A27" w:rsidRPr="00641D2F" w:rsidRDefault="009D1A27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C7EA1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41D2F">
        <w:rPr>
          <w:rFonts w:ascii="Times New Roman" w:hAnsi="Times New Roman" w:cs="Times New Roman"/>
          <w:sz w:val="28"/>
          <w:szCs w:val="28"/>
        </w:rPr>
        <w:t>Poslanie</w:t>
      </w:r>
      <w:r w:rsidRPr="00963CBD">
        <w:rPr>
          <w:rFonts w:ascii="Times New Roman" w:hAnsi="Times New Roman" w:cs="Times New Roman"/>
          <w:sz w:val="24"/>
          <w:szCs w:val="24"/>
        </w:rPr>
        <w:t>: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Starostlivosť o rozvoj obce a obyvate</w:t>
      </w:r>
      <w:r w:rsidR="009D1A27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ov. Zabezpečovanie kvalitných služieb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obyvate</w:t>
      </w:r>
      <w:r w:rsidR="009D1A27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om obce</w:t>
      </w:r>
      <w:r w:rsidR="009D1A27" w:rsidRPr="00963CBD">
        <w:rPr>
          <w:rFonts w:ascii="Times New Roman" w:hAnsi="Times New Roman" w:cs="Times New Roman"/>
          <w:sz w:val="24"/>
          <w:szCs w:val="24"/>
        </w:rPr>
        <w:t>,</w:t>
      </w:r>
      <w:r w:rsidRPr="00963CBD">
        <w:rPr>
          <w:rFonts w:ascii="Times New Roman" w:hAnsi="Times New Roman" w:cs="Times New Roman"/>
          <w:sz w:val="24"/>
          <w:szCs w:val="24"/>
        </w:rPr>
        <w:t xml:space="preserve"> podnikate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om a návštevníkom obce.</w:t>
      </w:r>
    </w:p>
    <w:p w:rsidR="00DC7EA1" w:rsidRPr="00963CBD" w:rsidRDefault="00DC7EA1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DC7EA1" w:rsidRPr="00641D2F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Vízie: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Zvýšená kvalita života občanov a podnikate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ského prostredia.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Dobudovanie infraštruktúry.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Vybudovanie priestorov na vo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no časové aktivity.</w:t>
      </w:r>
    </w:p>
    <w:p w:rsidR="00DC7EA1" w:rsidRPr="00963CBD" w:rsidRDefault="00DC7EA1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C7EA1" w:rsidRPr="00641D2F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41D2F">
        <w:rPr>
          <w:rFonts w:ascii="Times New Roman" w:hAnsi="Times New Roman" w:cs="Times New Roman"/>
          <w:sz w:val="28"/>
          <w:szCs w:val="28"/>
        </w:rPr>
        <w:t>Ciele: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Zabezpečiť trvalo udržate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ný</w:t>
      </w:r>
      <w:r w:rsidR="00DC7EA1" w:rsidRPr="00963CBD">
        <w:rPr>
          <w:rFonts w:ascii="Times New Roman" w:hAnsi="Times New Roman" w:cs="Times New Roman"/>
          <w:sz w:val="24"/>
          <w:szCs w:val="24"/>
        </w:rPr>
        <w:t xml:space="preserve"> rozvoj obce Rešov</w:t>
      </w:r>
      <w:r w:rsidRPr="00963CBD">
        <w:rPr>
          <w:rFonts w:ascii="Times New Roman" w:hAnsi="Times New Roman" w:cs="Times New Roman"/>
          <w:sz w:val="24"/>
          <w:szCs w:val="24"/>
        </w:rPr>
        <w:t xml:space="preserve"> po ekonomickej</w:t>
      </w:r>
      <w:r w:rsidR="00DC7EA1" w:rsidRPr="00963CBD">
        <w:rPr>
          <w:rFonts w:ascii="Times New Roman" w:hAnsi="Times New Roman" w:cs="Times New Roman"/>
          <w:sz w:val="24"/>
          <w:szCs w:val="24"/>
        </w:rPr>
        <w:t>,</w:t>
      </w:r>
      <w:r w:rsidRPr="00963CBD">
        <w:rPr>
          <w:rFonts w:ascii="Times New Roman" w:hAnsi="Times New Roman" w:cs="Times New Roman"/>
          <w:sz w:val="24"/>
          <w:szCs w:val="24"/>
        </w:rPr>
        <w:t xml:space="preserve"> sociálnej</w:t>
      </w:r>
      <w:r w:rsidR="00DC7EA1" w:rsidRPr="00963CBD">
        <w:rPr>
          <w:rFonts w:ascii="Times New Roman" w:hAnsi="Times New Roman" w:cs="Times New Roman"/>
          <w:sz w:val="24"/>
          <w:szCs w:val="24"/>
        </w:rPr>
        <w:t>,</w:t>
      </w:r>
    </w:p>
    <w:p w:rsidR="009D1A27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kultúrnej a environmentálnej stránke. Vytvoriť priaznivé životné podmienky pre</w:t>
      </w:r>
    </w:p>
    <w:p w:rsidR="008667F6" w:rsidRPr="00963CBD" w:rsidRDefault="009D1A27" w:rsidP="009D1A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63CBD">
        <w:rPr>
          <w:rFonts w:ascii="Times New Roman" w:hAnsi="Times New Roman" w:cs="Times New Roman"/>
          <w:sz w:val="24"/>
          <w:szCs w:val="24"/>
        </w:rPr>
        <w:t>obyvate</w:t>
      </w:r>
      <w:r w:rsidR="00DC7EA1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ov. Zachovávať</w:t>
      </w:r>
      <w:r w:rsidR="00DC7EA1" w:rsidRPr="00963CBD">
        <w:rPr>
          <w:rFonts w:ascii="Times New Roman" w:hAnsi="Times New Roman" w:cs="Times New Roman"/>
          <w:sz w:val="24"/>
          <w:szCs w:val="24"/>
        </w:rPr>
        <w:t xml:space="preserve"> kultúrne d</w:t>
      </w:r>
      <w:r w:rsidRPr="00963CBD">
        <w:rPr>
          <w:rFonts w:ascii="Times New Roman" w:hAnsi="Times New Roman" w:cs="Times New Roman"/>
          <w:sz w:val="24"/>
          <w:szCs w:val="24"/>
        </w:rPr>
        <w:t>edičstvo.</w:t>
      </w: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8667F6" w:rsidRPr="00963CBD" w:rsidRDefault="008667F6" w:rsidP="008667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043ED1" w:rsidRPr="00641D2F" w:rsidRDefault="00641D2F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4</w:t>
      </w:r>
      <w:r w:rsidR="00043ED1" w:rsidRPr="00641D2F">
        <w:rPr>
          <w:rFonts w:ascii="Times New Roman" w:hAnsi="Times New Roman" w:cs="Times New Roman"/>
          <w:b/>
          <w:bCs/>
          <w:sz w:val="36"/>
          <w:szCs w:val="36"/>
        </w:rPr>
        <w:t>. Základná charakteristika obce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republiky. Obec je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právnickou osobou, ktorá za podmienok ustanovených zákonom samostatne hospodári</w:t>
      </w:r>
    </w:p>
    <w:p w:rsidR="00043ED1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s vlastným majetkom a s vlastnými príjmami. Základnou úlohou obce pri výkone samosprávy</w:t>
      </w:r>
    </w:p>
    <w:p w:rsidR="008667F6" w:rsidRPr="00963CBD" w:rsidRDefault="00043ED1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je starostlivosť o všestranný rozvoj jej územia a o potreby jej obyvateľov.</w:t>
      </w:r>
    </w:p>
    <w:p w:rsidR="00CB03D8" w:rsidRPr="00963CBD" w:rsidRDefault="00CB03D8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043E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CB03D8" w:rsidRPr="00641D2F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641D2F">
        <w:rPr>
          <w:rFonts w:ascii="Times New Roman" w:hAnsi="Times New Roman" w:cs="Times New Roman"/>
          <w:b/>
          <w:bCs/>
          <w:sz w:val="36"/>
          <w:szCs w:val="36"/>
        </w:rPr>
        <w:t>5.1. Geografické údaje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5628">
        <w:rPr>
          <w:rFonts w:ascii="Times New Roman" w:hAnsi="Times New Roman" w:cs="Times New Roman"/>
          <w:b/>
          <w:bCs/>
          <w:sz w:val="28"/>
          <w:szCs w:val="28"/>
        </w:rPr>
        <w:t>Poloha</w:t>
      </w:r>
      <w:r w:rsidRPr="00963CBD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Pr="00963CBD">
        <w:rPr>
          <w:rFonts w:ascii="Times New Roman" w:hAnsi="Times New Roman" w:cs="Times New Roman"/>
          <w:sz w:val="24"/>
          <w:szCs w:val="24"/>
        </w:rPr>
        <w:t>Obec Rešov  sa nachádza na východnom Slovensku v Prešovskom kraji v</w:t>
      </w:r>
    </w:p>
    <w:p w:rsidR="00CB03D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okrese Bar</w:t>
      </w:r>
      <w:r w:rsidR="00641D2F">
        <w:rPr>
          <w:rFonts w:ascii="Times New Roman" w:hAnsi="Times New Roman" w:cs="Times New Roman"/>
          <w:sz w:val="24"/>
          <w:szCs w:val="24"/>
        </w:rPr>
        <w:t xml:space="preserve">dejov. Vzdialenosť obce od </w:t>
      </w:r>
      <w:r w:rsidRPr="00963CBD">
        <w:rPr>
          <w:rFonts w:ascii="Times New Roman" w:hAnsi="Times New Roman" w:cs="Times New Roman"/>
          <w:sz w:val="24"/>
          <w:szCs w:val="24"/>
        </w:rPr>
        <w:t xml:space="preserve"> okresného mesta je cca 10 km.</w:t>
      </w: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5628" w:rsidRPr="00963CBD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.</w:t>
      </w:r>
    </w:p>
    <w:p w:rsidR="00CB03D8" w:rsidRPr="0063562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635628">
        <w:rPr>
          <w:rFonts w:ascii="Times New Roman" w:hAnsi="Times New Roman" w:cs="Times New Roman"/>
          <w:b/>
          <w:bCs/>
          <w:sz w:val="28"/>
          <w:szCs w:val="28"/>
        </w:rPr>
        <w:lastRenderedPageBreak/>
        <w:t>Zemepisné súradnice obce</w:t>
      </w:r>
    </w:p>
    <w:p w:rsidR="00CB03D8" w:rsidRPr="00963CBD" w:rsidRDefault="008F328B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49</w:t>
      </w:r>
      <w:r w:rsidR="00CB03D8" w:rsidRPr="00963CBD">
        <w:rPr>
          <w:rFonts w:ascii="Times New Roman" w:hAnsi="Times New Roman" w:cs="Times New Roman"/>
          <w:sz w:val="24"/>
          <w:szCs w:val="24"/>
        </w:rPr>
        <w:t>°</w:t>
      </w:r>
      <w:r w:rsidRPr="00963CBD">
        <w:rPr>
          <w:rFonts w:ascii="Times New Roman" w:hAnsi="Times New Roman" w:cs="Times New Roman"/>
          <w:sz w:val="24"/>
          <w:szCs w:val="24"/>
        </w:rPr>
        <w:t xml:space="preserve"> 14</w:t>
      </w:r>
      <w:r w:rsidR="00CB03D8" w:rsidRPr="00963CBD">
        <w:rPr>
          <w:rFonts w:ascii="Times New Roman" w:hAnsi="Times New Roman" w:cs="Times New Roman"/>
          <w:sz w:val="24"/>
          <w:szCs w:val="24"/>
        </w:rPr>
        <w:t>´</w:t>
      </w:r>
      <w:r w:rsidRPr="00963CBD">
        <w:rPr>
          <w:rFonts w:ascii="Times New Roman" w:hAnsi="Times New Roman" w:cs="Times New Roman"/>
          <w:sz w:val="24"/>
          <w:szCs w:val="24"/>
        </w:rPr>
        <w:t xml:space="preserve"> 19</w:t>
      </w:r>
      <w:r w:rsidR="00CB03D8" w:rsidRPr="00963CBD">
        <w:rPr>
          <w:rFonts w:ascii="Times New Roman" w:hAnsi="Times New Roman" w:cs="Times New Roman"/>
          <w:sz w:val="24"/>
          <w:szCs w:val="24"/>
        </w:rPr>
        <w:t>“</w:t>
      </w:r>
      <w:r w:rsidRPr="00963CBD">
        <w:rPr>
          <w:rFonts w:ascii="Times New Roman" w:hAnsi="Times New Roman" w:cs="Times New Roman"/>
          <w:sz w:val="24"/>
          <w:szCs w:val="24"/>
        </w:rPr>
        <w:t xml:space="preserve"> S</w:t>
      </w:r>
    </w:p>
    <w:p w:rsidR="00CB03D8" w:rsidRDefault="008F328B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21</w:t>
      </w:r>
      <w:r w:rsidR="00CB03D8" w:rsidRPr="00963CBD">
        <w:rPr>
          <w:rFonts w:ascii="Times New Roman" w:hAnsi="Times New Roman" w:cs="Times New Roman"/>
          <w:sz w:val="24"/>
          <w:szCs w:val="24"/>
        </w:rPr>
        <w:t>°</w:t>
      </w:r>
      <w:r w:rsidRPr="00963CBD">
        <w:rPr>
          <w:rFonts w:ascii="Times New Roman" w:hAnsi="Times New Roman" w:cs="Times New Roman"/>
          <w:sz w:val="24"/>
          <w:szCs w:val="24"/>
        </w:rPr>
        <w:t xml:space="preserve"> 19</w:t>
      </w:r>
      <w:r w:rsidR="00CB03D8" w:rsidRPr="00963CBD">
        <w:rPr>
          <w:rFonts w:ascii="Times New Roman" w:hAnsi="Times New Roman" w:cs="Times New Roman"/>
          <w:sz w:val="24"/>
          <w:szCs w:val="24"/>
        </w:rPr>
        <w:t>´</w:t>
      </w:r>
      <w:r w:rsidRPr="00963CBD">
        <w:rPr>
          <w:rFonts w:ascii="Times New Roman" w:hAnsi="Times New Roman" w:cs="Times New Roman"/>
          <w:sz w:val="24"/>
          <w:szCs w:val="24"/>
        </w:rPr>
        <w:t xml:space="preserve"> 52</w:t>
      </w:r>
      <w:r w:rsidR="00CB03D8" w:rsidRPr="00963CBD">
        <w:rPr>
          <w:rFonts w:ascii="Times New Roman" w:hAnsi="Times New Roman" w:cs="Times New Roman"/>
          <w:sz w:val="24"/>
          <w:szCs w:val="24"/>
        </w:rPr>
        <w:t>“</w:t>
      </w:r>
      <w:r w:rsidRPr="00963CBD">
        <w:rPr>
          <w:rFonts w:ascii="Times New Roman" w:hAnsi="Times New Roman" w:cs="Times New Roman"/>
          <w:sz w:val="24"/>
          <w:szCs w:val="24"/>
        </w:rPr>
        <w:t xml:space="preserve"> V</w:t>
      </w: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41D2F" w:rsidRPr="00635628" w:rsidRDefault="00641D2F" w:rsidP="00CB03D8">
      <w:pPr>
        <w:autoSpaceDE w:val="0"/>
        <w:autoSpaceDN w:val="0"/>
        <w:adjustRightInd w:val="0"/>
        <w:spacing w:after="0" w:line="240" w:lineRule="auto"/>
        <w:rPr>
          <w:rStyle w:val="st1"/>
          <w:rFonts w:ascii="Times New Roman" w:hAnsi="Times New Roman" w:cs="Times New Roman"/>
          <w:color w:val="545454"/>
        </w:rPr>
      </w:pPr>
      <w:r w:rsidRPr="00635628">
        <w:rPr>
          <w:rStyle w:val="Zvraznenie"/>
          <w:rFonts w:ascii="Times New Roman" w:hAnsi="Times New Roman" w:cs="Times New Roman"/>
          <w:color w:val="545454"/>
          <w:sz w:val="28"/>
          <w:szCs w:val="28"/>
        </w:rPr>
        <w:t>Nadmorská výška</w:t>
      </w:r>
      <w:r w:rsidRPr="00635628">
        <w:rPr>
          <w:rStyle w:val="st1"/>
          <w:rFonts w:ascii="Times New Roman" w:hAnsi="Times New Roman" w:cs="Times New Roman"/>
          <w:color w:val="545454"/>
          <w:sz w:val="24"/>
          <w:szCs w:val="24"/>
        </w:rPr>
        <w:t>,</w:t>
      </w:r>
      <w:r w:rsidRPr="00635628">
        <w:rPr>
          <w:rStyle w:val="st1"/>
          <w:rFonts w:ascii="Times New Roman" w:hAnsi="Times New Roman" w:cs="Times New Roman"/>
          <w:color w:val="545454"/>
        </w:rPr>
        <w:t xml:space="preserve"> 485 m n. m..</w:t>
      </w:r>
    </w:p>
    <w:p w:rsidR="00641D2F" w:rsidRPr="00963CBD" w:rsidRDefault="00641D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31F12" w:rsidRPr="00635628" w:rsidRDefault="00A31F12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35628" w:rsidRDefault="008F328B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5628">
        <w:rPr>
          <w:rFonts w:ascii="Times New Roman" w:hAnsi="Times New Roman" w:cs="Times New Roman"/>
          <w:b/>
          <w:bCs/>
          <w:sz w:val="28"/>
          <w:szCs w:val="28"/>
        </w:rPr>
        <w:t>Susedné obce</w:t>
      </w:r>
      <w:r w:rsidRPr="00635628">
        <w:rPr>
          <w:rFonts w:ascii="Times New Roman" w:hAnsi="Times New Roman" w:cs="Times New Roman"/>
          <w:sz w:val="28"/>
          <w:szCs w:val="28"/>
        </w:rPr>
        <w:t>:</w:t>
      </w:r>
      <w:r w:rsidRPr="00963CB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F328B" w:rsidRPr="00963CBD" w:rsidRDefault="008F328B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Bardejov, Lukavica, Vyšná Voľa, Nižná Voľa, </w:t>
      </w:r>
      <w:proofErr w:type="spellStart"/>
      <w:r w:rsidRPr="00963CBD">
        <w:rPr>
          <w:rFonts w:ascii="Times New Roman" w:hAnsi="Times New Roman" w:cs="Times New Roman"/>
          <w:sz w:val="24"/>
          <w:szCs w:val="24"/>
        </w:rPr>
        <w:t>Olšavce</w:t>
      </w:r>
      <w:proofErr w:type="spellEnd"/>
      <w:r w:rsidRPr="00963CBD">
        <w:rPr>
          <w:rFonts w:ascii="Times New Roman" w:hAnsi="Times New Roman" w:cs="Times New Roman"/>
          <w:sz w:val="24"/>
          <w:szCs w:val="24"/>
        </w:rPr>
        <w:t>, Tročany, Kobyly, Raslavice</w:t>
      </w:r>
    </w:p>
    <w:p w:rsidR="009A2AF6" w:rsidRPr="00963CBD" w:rsidRDefault="009A2AF6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A2AF6" w:rsidRPr="00963CBD" w:rsidRDefault="009A2AF6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A2AF6" w:rsidRDefault="009A2AF6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35628">
        <w:rPr>
          <w:rFonts w:ascii="Times New Roman" w:hAnsi="Times New Roman" w:cs="Times New Roman"/>
          <w:b/>
          <w:color w:val="000000"/>
          <w:sz w:val="28"/>
          <w:szCs w:val="28"/>
        </w:rPr>
        <w:t>Katastrálne územie: Rešov</w:t>
      </w:r>
    </w:p>
    <w:p w:rsidR="00635628" w:rsidRPr="00635628" w:rsidRDefault="00635628" w:rsidP="009A2AF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63CBD">
        <w:rPr>
          <w:rFonts w:ascii="Times New Roman" w:hAnsi="Times New Roman" w:cs="Times New Roman"/>
          <w:color w:val="000000"/>
          <w:sz w:val="24"/>
          <w:szCs w:val="24"/>
        </w:rPr>
        <w:t>Rozloha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</w:rPr>
        <w:t xml:space="preserve"> celkom (m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  <w:highlight w:val="lightGray"/>
        </w:rPr>
        <w:t>):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9162786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orná pôda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):1334668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63CBD">
        <w:rPr>
          <w:rFonts w:ascii="Times New Roman" w:hAnsi="Times New Roman" w:cs="Times New Roman"/>
          <w:sz w:val="24"/>
          <w:szCs w:val="24"/>
        </w:rPr>
        <w:t>záhrady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127052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63CBD">
        <w:rPr>
          <w:rFonts w:ascii="Times New Roman" w:hAnsi="Times New Roman" w:cs="Times New Roman"/>
          <w:sz w:val="24"/>
          <w:szCs w:val="24"/>
        </w:rPr>
        <w:t>lesné pozemky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1865578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lúky, pastviny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5338355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vodné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119919</w:t>
      </w:r>
    </w:p>
    <w:p w:rsidR="009A2AF6" w:rsidRPr="00963CBD" w:rsidRDefault="009A2AF6" w:rsidP="009A2A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zastavané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257702</w:t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  <w:r w:rsidRPr="00963CBD">
        <w:rPr>
          <w:rFonts w:ascii="Times New Roman" w:hAnsi="Times New Roman" w:cs="Times New Roman"/>
          <w:bCs/>
          <w:sz w:val="24"/>
          <w:szCs w:val="24"/>
        </w:rPr>
        <w:softHyphen/>
      </w:r>
    </w:p>
    <w:p w:rsidR="009A2AF6" w:rsidRPr="00963CBD" w:rsidRDefault="009A2AF6" w:rsidP="009A2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ostatné plochy</w:t>
      </w:r>
      <w:r w:rsidRPr="00963CBD">
        <w:rPr>
          <w:rFonts w:ascii="Times New Roman" w:hAnsi="Times New Roman" w:cs="Times New Roman"/>
          <w:bCs/>
          <w:sz w:val="24"/>
          <w:szCs w:val="24"/>
        </w:rPr>
        <w:t xml:space="preserve"> (m</w:t>
      </w:r>
      <w:r w:rsidRPr="00963CBD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963CBD">
        <w:rPr>
          <w:rFonts w:ascii="Times New Roman" w:hAnsi="Times New Roman" w:cs="Times New Roman"/>
          <w:bCs/>
          <w:sz w:val="24"/>
          <w:szCs w:val="24"/>
        </w:rPr>
        <w:t>):  119512</w:t>
      </w:r>
    </w:p>
    <w:p w:rsidR="009A2AF6" w:rsidRPr="00963CBD" w:rsidRDefault="009A2AF6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328B" w:rsidRPr="00963CBD" w:rsidRDefault="008F328B" w:rsidP="008F328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63562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635628">
        <w:rPr>
          <w:rFonts w:ascii="Times New Roman" w:hAnsi="Times New Roman" w:cs="Times New Roman"/>
          <w:b/>
          <w:bCs/>
          <w:sz w:val="36"/>
          <w:szCs w:val="36"/>
        </w:rPr>
        <w:t>5.2. Demografické údaje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35628">
        <w:rPr>
          <w:rFonts w:ascii="Times New Roman" w:hAnsi="Times New Roman" w:cs="Times New Roman"/>
          <w:b/>
          <w:sz w:val="24"/>
          <w:szCs w:val="24"/>
        </w:rPr>
        <w:t xml:space="preserve">Národnostná štruktúra </w:t>
      </w:r>
      <w:r w:rsidR="009A2AF6" w:rsidRPr="00635628">
        <w:rPr>
          <w:rFonts w:ascii="Times New Roman" w:hAnsi="Times New Roman" w:cs="Times New Roman"/>
          <w:b/>
          <w:sz w:val="24"/>
          <w:szCs w:val="24"/>
        </w:rPr>
        <w:t>: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n</w:t>
      </w:r>
      <w:r w:rsidRPr="00963CBD">
        <w:rPr>
          <w:rFonts w:ascii="Times New Roman" w:hAnsi="Times New Roman" w:cs="Times New Roman"/>
          <w:sz w:val="24"/>
          <w:szCs w:val="24"/>
        </w:rPr>
        <w:t>ajpočetnejšou národnosťou je slovenská národnosť</w:t>
      </w:r>
      <w:r w:rsidR="00635628">
        <w:rPr>
          <w:rFonts w:ascii="Times New Roman" w:hAnsi="Times New Roman" w:cs="Times New Roman"/>
          <w:sz w:val="24"/>
          <w:szCs w:val="24"/>
        </w:rPr>
        <w:t>, okrem slovenskej tu žije národnosť rusínska, ukrajinská.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Štruktúra obyvate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stva pod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a nábože</w:t>
      </w:r>
      <w:r w:rsidR="00635628">
        <w:rPr>
          <w:rFonts w:ascii="Times New Roman" w:hAnsi="Times New Roman" w:cs="Times New Roman"/>
          <w:sz w:val="24"/>
          <w:szCs w:val="24"/>
        </w:rPr>
        <w:t xml:space="preserve">nského významu : </w:t>
      </w:r>
      <w:r w:rsidRPr="00963CBD">
        <w:rPr>
          <w:rFonts w:ascii="Times New Roman" w:hAnsi="Times New Roman" w:cs="Times New Roman"/>
          <w:sz w:val="24"/>
          <w:szCs w:val="24"/>
        </w:rPr>
        <w:t xml:space="preserve"> </w:t>
      </w:r>
      <w:r w:rsidR="009A2AF6" w:rsidRPr="00963CBD">
        <w:rPr>
          <w:rFonts w:ascii="Times New Roman" w:hAnsi="Times New Roman" w:cs="Times New Roman"/>
          <w:sz w:val="24"/>
          <w:szCs w:val="24"/>
        </w:rPr>
        <w:t>gréckokatolícke, rímsko</w:t>
      </w:r>
      <w:r w:rsidRPr="00963CBD">
        <w:rPr>
          <w:rFonts w:ascii="Times New Roman" w:hAnsi="Times New Roman" w:cs="Times New Roman"/>
          <w:sz w:val="24"/>
          <w:szCs w:val="24"/>
        </w:rPr>
        <w:t>katolícke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a evanjelické </w:t>
      </w:r>
      <w:r w:rsidRPr="00963CBD">
        <w:rPr>
          <w:rFonts w:ascii="Times New Roman" w:hAnsi="Times New Roman" w:cs="Times New Roman"/>
          <w:sz w:val="24"/>
          <w:szCs w:val="24"/>
        </w:rPr>
        <w:t>náboženstvo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63562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35628">
        <w:rPr>
          <w:rFonts w:ascii="Times New Roman" w:hAnsi="Times New Roman" w:cs="Times New Roman"/>
          <w:b/>
          <w:sz w:val="24"/>
          <w:szCs w:val="24"/>
        </w:rPr>
        <w:t>Vývoj počtu obyvate</w:t>
      </w:r>
      <w:r w:rsidR="001D2B9C" w:rsidRPr="00635628">
        <w:rPr>
          <w:rFonts w:ascii="Times New Roman" w:hAnsi="Times New Roman" w:cs="Times New Roman"/>
          <w:b/>
          <w:sz w:val="24"/>
          <w:szCs w:val="24"/>
        </w:rPr>
        <w:t>ľ</w:t>
      </w:r>
      <w:r w:rsidRPr="00635628">
        <w:rPr>
          <w:rFonts w:ascii="Times New Roman" w:hAnsi="Times New Roman" w:cs="Times New Roman"/>
          <w:b/>
          <w:sz w:val="24"/>
          <w:szCs w:val="24"/>
        </w:rPr>
        <w:t>ov :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počet obyvate</w:t>
      </w:r>
      <w:r w:rsidR="009A2AF6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>o</w:t>
      </w:r>
      <w:r w:rsidR="009A2AF6" w:rsidRPr="00963CBD">
        <w:rPr>
          <w:rFonts w:ascii="Times New Roman" w:hAnsi="Times New Roman" w:cs="Times New Roman"/>
          <w:sz w:val="24"/>
          <w:szCs w:val="24"/>
        </w:rPr>
        <w:t>v k 01.01.2015: 307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prisťahovaní 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odsťahovaní 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CB03D8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narodení </w:t>
      </w:r>
      <w:r w:rsidR="009A2AF6" w:rsidRPr="00963CBD">
        <w:rPr>
          <w:rFonts w:ascii="Times New Roman" w:hAnsi="Times New Roman" w:cs="Times New Roman"/>
          <w:sz w:val="24"/>
          <w:szCs w:val="24"/>
        </w:rPr>
        <w:t xml:space="preserve"> 5</w:t>
      </w:r>
    </w:p>
    <w:p w:rsidR="000D132F" w:rsidRPr="00963CBD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 xml:space="preserve">zomrelí </w:t>
      </w:r>
      <w:r w:rsidR="009A2AF6" w:rsidRPr="00963CBD">
        <w:rPr>
          <w:rFonts w:ascii="Times New Roman" w:hAnsi="Times New Roman" w:cs="Times New Roman"/>
          <w:sz w:val="24"/>
          <w:szCs w:val="24"/>
        </w:rPr>
        <w:t>2</w:t>
      </w:r>
    </w:p>
    <w:p w:rsidR="00CB03D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CBD">
        <w:rPr>
          <w:rFonts w:ascii="Times New Roman" w:hAnsi="Times New Roman" w:cs="Times New Roman"/>
          <w:sz w:val="24"/>
          <w:szCs w:val="24"/>
        </w:rPr>
        <w:t>počet obyvate</w:t>
      </w:r>
      <w:r w:rsidR="001D2B9C" w:rsidRPr="00963CBD">
        <w:rPr>
          <w:rFonts w:ascii="Times New Roman" w:hAnsi="Times New Roman" w:cs="Times New Roman"/>
          <w:sz w:val="24"/>
          <w:szCs w:val="24"/>
        </w:rPr>
        <w:t>ľ</w:t>
      </w:r>
      <w:r w:rsidRPr="00963CBD">
        <w:rPr>
          <w:rFonts w:ascii="Times New Roman" w:hAnsi="Times New Roman" w:cs="Times New Roman"/>
          <w:sz w:val="24"/>
          <w:szCs w:val="24"/>
        </w:rPr>
        <w:t xml:space="preserve">ov k </w:t>
      </w:r>
      <w:r w:rsidR="000D132F" w:rsidRPr="00963CBD">
        <w:rPr>
          <w:rFonts w:ascii="Times New Roman" w:hAnsi="Times New Roman" w:cs="Times New Roman"/>
          <w:sz w:val="24"/>
          <w:szCs w:val="24"/>
        </w:rPr>
        <w:t>31.12.2015 309</w:t>
      </w: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5628" w:rsidRPr="00963CBD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32F" w:rsidRPr="00963CBD" w:rsidRDefault="000D13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132F" w:rsidRPr="00963CBD" w:rsidRDefault="000D132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B03D8" w:rsidRPr="0063562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635628">
        <w:rPr>
          <w:rFonts w:ascii="Times New Roman" w:hAnsi="Times New Roman" w:cs="Times New Roman"/>
          <w:b/>
          <w:bCs/>
          <w:sz w:val="36"/>
          <w:szCs w:val="36"/>
        </w:rPr>
        <w:lastRenderedPageBreak/>
        <w:t>5.3</w:t>
      </w:r>
      <w:r w:rsidR="00CB03D8" w:rsidRPr="00635628">
        <w:rPr>
          <w:rFonts w:ascii="Times New Roman" w:hAnsi="Times New Roman" w:cs="Times New Roman"/>
          <w:b/>
          <w:bCs/>
          <w:sz w:val="36"/>
          <w:szCs w:val="36"/>
        </w:rPr>
        <w:t>. Symboly obce</w:t>
      </w:r>
    </w:p>
    <w:p w:rsidR="00D36C70" w:rsidRPr="00963CBD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36C70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Erb obce: </w:t>
      </w:r>
    </w:p>
    <w:p w:rsidR="00D36C70" w:rsidRPr="00963CBD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noProof/>
          <w:color w:val="0000FF"/>
          <w:sz w:val="24"/>
          <w:szCs w:val="24"/>
          <w:lang w:eastAsia="sk-SK"/>
        </w:rPr>
      </w:pPr>
    </w:p>
    <w:p w:rsidR="00CB03D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                                            </w:t>
      </w:r>
      <w:r w:rsidR="00D36C70">
        <w:rPr>
          <w:noProof/>
          <w:color w:val="0000FF"/>
          <w:lang w:eastAsia="sk-SK"/>
        </w:rPr>
        <w:drawing>
          <wp:inline distT="0" distB="0" distL="0" distR="0" wp14:anchorId="36ED701F" wp14:editId="4DF313FA">
            <wp:extent cx="1428750" cy="1428750"/>
            <wp:effectExtent l="0" t="0" r="0" b="0"/>
            <wp:docPr id="6" name="irc_mi" descr="Výsledok vyhľadávania obrázkov pre dopyt erb Rešov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erb Rešov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1F12">
        <w:rPr>
          <w:rFonts w:ascii="Times-Roman" w:hAnsi="Times-Roman" w:cs="Times-Roman"/>
          <w:sz w:val="24"/>
          <w:szCs w:val="24"/>
        </w:rPr>
        <w:t xml:space="preserve"> </w:t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A31F12" w:rsidRDefault="00A31F12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Symbol obce  erb (znak) obce </w:t>
      </w:r>
      <w:r w:rsidR="002266C1">
        <w:rPr>
          <w:rFonts w:ascii="Times New Roman" w:hAnsi="Times New Roman" w:cs="Times New Roman"/>
          <w:sz w:val="24"/>
          <w:szCs w:val="24"/>
        </w:rPr>
        <w:t>Reš</w:t>
      </w:r>
      <w:r w:rsidR="00681F5F" w:rsidRPr="002266C1">
        <w:rPr>
          <w:rFonts w:ascii="Times New Roman" w:hAnsi="Times New Roman" w:cs="Times New Roman"/>
          <w:sz w:val="24"/>
          <w:szCs w:val="24"/>
        </w:rPr>
        <w:t xml:space="preserve">ov – strieborný letohrádok na vrchole vysokého zeleného kopca dolu prekrytého tromi </w:t>
      </w:r>
      <w:proofErr w:type="spellStart"/>
      <w:r w:rsidR="00681F5F" w:rsidRPr="002266C1">
        <w:rPr>
          <w:rFonts w:ascii="Times New Roman" w:hAnsi="Times New Roman" w:cs="Times New Roman"/>
          <w:sz w:val="24"/>
          <w:szCs w:val="24"/>
        </w:rPr>
        <w:t>čiernokmennými</w:t>
      </w:r>
      <w:proofErr w:type="spellEnd"/>
      <w:r w:rsidR="00681F5F" w:rsidRPr="002266C1">
        <w:rPr>
          <w:rFonts w:ascii="Times New Roman" w:hAnsi="Times New Roman" w:cs="Times New Roman"/>
          <w:sz w:val="24"/>
          <w:szCs w:val="24"/>
        </w:rPr>
        <w:t xml:space="preserve"> stromami so striebornými vajcovitými korunami .</w:t>
      </w:r>
      <w:r w:rsidRPr="002266C1">
        <w:rPr>
          <w:rFonts w:ascii="Times New Roman" w:hAnsi="Times New Roman" w:cs="Times New Roman"/>
          <w:sz w:val="24"/>
          <w:szCs w:val="24"/>
        </w:rPr>
        <w:t xml:space="preserve"> Erb obce </w:t>
      </w:r>
      <w:r w:rsidR="00681F5F" w:rsidRPr="002266C1">
        <w:rPr>
          <w:rFonts w:ascii="Times New Roman" w:hAnsi="Times New Roman" w:cs="Times New Roman"/>
          <w:sz w:val="24"/>
          <w:szCs w:val="24"/>
        </w:rPr>
        <w:t>Rešov</w:t>
      </w:r>
      <w:r w:rsidRPr="002266C1">
        <w:rPr>
          <w:rFonts w:ascii="Times New Roman" w:hAnsi="Times New Roman" w:cs="Times New Roman"/>
          <w:sz w:val="24"/>
          <w:szCs w:val="24"/>
        </w:rPr>
        <w:t xml:space="preserve"> sa môže používať v rokovacích miestnostiach</w:t>
      </w: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orgánov obce</w:t>
      </w:r>
      <w:r w:rsidR="00681F5F" w:rsidRPr="002266C1">
        <w:rPr>
          <w:rFonts w:ascii="Times New Roman" w:hAnsi="Times New Roman" w:cs="Times New Roman"/>
          <w:sz w:val="24"/>
          <w:szCs w:val="24"/>
        </w:rPr>
        <w:t>,</w:t>
      </w:r>
      <w:r w:rsidRPr="002266C1">
        <w:rPr>
          <w:rFonts w:ascii="Times New Roman" w:hAnsi="Times New Roman" w:cs="Times New Roman"/>
          <w:sz w:val="24"/>
          <w:szCs w:val="24"/>
        </w:rPr>
        <w:t xml:space="preserve"> na budove OCÚ a na úradných peč</w:t>
      </w:r>
      <w:r w:rsidR="00681F5F" w:rsidRPr="002266C1">
        <w:rPr>
          <w:rFonts w:ascii="Times New Roman" w:hAnsi="Times New Roman" w:cs="Times New Roman"/>
          <w:sz w:val="24"/>
          <w:szCs w:val="24"/>
        </w:rPr>
        <w:t>iatkach obce Rešov</w:t>
      </w:r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CB03D8" w:rsidRPr="002266C1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Používanie erbu inými subjektmi môže povoliť len starosta obce na základe písomnej žiadosti.</w:t>
      </w:r>
    </w:p>
    <w:p w:rsidR="00A31F12" w:rsidRDefault="00A31F12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D36C70" w:rsidRPr="0063562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b/>
          <w:sz w:val="28"/>
          <w:szCs w:val="28"/>
        </w:rPr>
      </w:pPr>
      <w:r w:rsidRPr="00635628">
        <w:rPr>
          <w:rFonts w:ascii="Times-Roman" w:hAnsi="Times-Roman" w:cs="Times-Roman"/>
          <w:b/>
          <w:sz w:val="28"/>
          <w:szCs w:val="28"/>
        </w:rPr>
        <w:t>Vlajka obce :</w:t>
      </w:r>
      <w:r w:rsidR="00D36C70" w:rsidRPr="00635628">
        <w:rPr>
          <w:rFonts w:ascii="Times-Roman" w:hAnsi="Times-Roman" w:cs="Times-Roman"/>
          <w:b/>
          <w:sz w:val="28"/>
          <w:szCs w:val="28"/>
        </w:rPr>
        <w:t xml:space="preserve">  </w:t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CB03D8" w:rsidRDefault="00635628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                                            </w:t>
      </w:r>
      <w:r w:rsidR="00D36C70">
        <w:rPr>
          <w:rFonts w:ascii="Times-Roman" w:hAnsi="Times-Roman" w:cs="Times-Roman"/>
          <w:sz w:val="24"/>
          <w:szCs w:val="24"/>
        </w:rPr>
        <w:t xml:space="preserve"> </w:t>
      </w:r>
      <w:r w:rsidR="00D36C70">
        <w:rPr>
          <w:noProof/>
          <w:lang w:eastAsia="sk-SK"/>
        </w:rPr>
        <w:drawing>
          <wp:inline distT="0" distB="0" distL="0" distR="0" wp14:anchorId="58110B0D" wp14:editId="10F4E8DE">
            <wp:extent cx="2377440" cy="2092325"/>
            <wp:effectExtent l="0" t="0" r="3810" b="3175"/>
            <wp:docPr id="2" name="Obrázok 2" descr="http://www.buyflags.eu/sites/default/files/flags-image/city-flags-slovakia/resov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http://www.buyflags.eu/sites/default/files/flags-image/city-flags-slovakia/resov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440" cy="209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C70" w:rsidRPr="00635628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b/>
          <w:sz w:val="28"/>
          <w:szCs w:val="28"/>
        </w:rPr>
      </w:pPr>
    </w:p>
    <w:p w:rsidR="00D36C70" w:rsidRPr="00635628" w:rsidRDefault="00CB03D8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noProof/>
          <w:sz w:val="28"/>
          <w:szCs w:val="28"/>
          <w:lang w:eastAsia="sk-SK"/>
        </w:rPr>
      </w:pPr>
      <w:r w:rsidRPr="00635628">
        <w:rPr>
          <w:rFonts w:ascii="Times New Roman" w:hAnsi="Times New Roman" w:cs="Times New Roman"/>
          <w:b/>
          <w:sz w:val="28"/>
          <w:szCs w:val="28"/>
        </w:rPr>
        <w:t>Pečať obce :</w:t>
      </w:r>
      <w:r w:rsidR="00A31F12" w:rsidRPr="0063562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6C70" w:rsidRPr="00635628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681F5F" w:rsidRDefault="00D36C70" w:rsidP="00635628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hAnsi="TimesNewRoman" w:cs="TimesNewRoman"/>
          <w:sz w:val="24"/>
          <w:szCs w:val="24"/>
        </w:rPr>
      </w:pPr>
      <w:r w:rsidRPr="00635628">
        <w:rPr>
          <w:noProof/>
          <w:highlight w:val="yellow"/>
          <w:lang w:eastAsia="sk-SK"/>
        </w:rPr>
        <w:drawing>
          <wp:inline distT="0" distB="0" distL="0" distR="0" wp14:anchorId="32780F56" wp14:editId="42F13613">
            <wp:extent cx="1781175" cy="1752600"/>
            <wp:effectExtent l="0" t="0" r="9525" b="0"/>
            <wp:docPr id="5" name="Obrázok 5" descr="http://www.saris.eu.sk/resov/index.php?option=com_datsogallery&amp;Itemid=7&amp;func=wmark&amp;oid=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http://www.saris.eu.sk/resov/index.php?option=com_datsogallery&amp;Itemid=7&amp;func=wmark&amp;oid=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008" cy="1749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D36C70" w:rsidRDefault="00D36C70" w:rsidP="00CB03D8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4"/>
          <w:szCs w:val="24"/>
        </w:rPr>
      </w:pPr>
    </w:p>
    <w:p w:rsidR="00DE3CBF" w:rsidRPr="00F7192F" w:rsidRDefault="00F7192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F7192F">
        <w:rPr>
          <w:rFonts w:ascii="Times New Roman" w:hAnsi="Times New Roman" w:cs="Times New Roman"/>
          <w:b/>
          <w:bCs/>
          <w:sz w:val="36"/>
          <w:szCs w:val="36"/>
        </w:rPr>
        <w:lastRenderedPageBreak/>
        <w:t>5.4</w:t>
      </w:r>
      <w:r w:rsidR="00CB03D8" w:rsidRPr="00F7192F">
        <w:rPr>
          <w:rFonts w:ascii="Times New Roman" w:hAnsi="Times New Roman" w:cs="Times New Roman"/>
          <w:b/>
          <w:bCs/>
          <w:sz w:val="36"/>
          <w:szCs w:val="36"/>
        </w:rPr>
        <w:t>. História obce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 Najstaršia zmienka 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chotári pochádza z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1321. Historik Ferdinand Uličný sa domnieva, že Rešov ako usadlosť existovala už v druhej polovici 14. alebo začiatkom 15. storočia.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Prvé písomné svedectvo o existencie dediny Rešov (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Rassow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)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pochádza z roku 1438.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chotár hraničí z chotármi obce Lukavica, Vyšná Voľa, Nižná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Voľa, Tročany, Kobyly a Kľušov. Svojou polohou v nadmorskej výške (cca.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430m. v strede obce) podstatne prevyšuje okolité dediny. Z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rešovských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kopcov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Š</w:t>
      </w:r>
      <w:r w:rsidRPr="002266C1">
        <w:rPr>
          <w:rFonts w:ascii="Times New Roman" w:hAnsi="Times New Roman" w:cs="Times New Roman"/>
          <w:i/>
          <w:iCs/>
          <w:sz w:val="24"/>
          <w:szCs w:val="24"/>
        </w:rPr>
        <w:t>ípotská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hora </w:t>
      </w:r>
      <w:r w:rsidRPr="002266C1">
        <w:rPr>
          <w:rFonts w:ascii="Times New Roman" w:hAnsi="Times New Roman" w:cs="Times New Roman"/>
          <w:sz w:val="24"/>
          <w:szCs w:val="24"/>
        </w:rPr>
        <w:t xml:space="preserve">(557,5m), </w:t>
      </w: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Červená vŕba </w:t>
      </w:r>
      <w:r w:rsidRPr="002266C1">
        <w:rPr>
          <w:rFonts w:ascii="Times New Roman" w:hAnsi="Times New Roman" w:cs="Times New Roman"/>
          <w:sz w:val="24"/>
          <w:szCs w:val="24"/>
        </w:rPr>
        <w:t xml:space="preserve">(550,7 m),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Mihaľová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hora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(529,1 m) vidieť veľmi peknú panorámu na celý prsteň okolitých hôr.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Usadlíci Rešova s najväčšou pravdepodobnosťou boli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Lemkovia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Rusiny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 Najrozšírenejším zamestnaním prvých usadlíkov bol najpravdepodobnejšie chov oviec a ďalším zdrojom obživy obyvateľov Rešova bolo drevo, ktoré furmani dodávali Bardejovčanom ako stavebný materiál i ako palivo.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Márie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Marečková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svojom odbornom článku z roku 1975 píše, že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poddaní z Rešova a iných okolitých obci venovali sa furmanke, vozili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tovar až do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Krakowa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Ľudovo sa traduje, že pôvodne obyvateľstvo sa sem prisťahovalo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niekde z okolia poľského mesta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Rzeszów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  O určitých súvislostiach z oblasti jazykovedy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medzi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rusínmi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z okolia poľského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Rzeszówa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rusínmi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Rešove mohol by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naznačovať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dialekt. 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Začiatkom 16. storočia obec Rešov patrila rodu bohatých uhorských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magnátov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Zapoľských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pochádzajúcim z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chorvatskej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osady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Zapolja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a po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r.1527 bardejovskému šľachticovi Bernardovi Baranovi,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nádvorníkovi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kráľa Ľudovíta II. Po smrti Martina Barana, kráľ Ferdinand I. venoval Rešov  veliteľovi jágerského zámku Jurajovi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Bornemissovi.V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medzivojnovom období sa v obci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nachádzal kaštieľ, posledným vlastníkom ktorého bol gróf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Erdödy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Pravdepodobne ešte v 16. alebo začiatkom 17. storočia Rešov sa stal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strediskom veriacich východného obradu z Bardejova a jeho okolia.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Historici dejín cirkevnej architektúry sa zhodujú v tom, že v Rešove</w:t>
      </w:r>
    </w:p>
    <w:p w:rsidR="00DE3CBF" w:rsidRPr="002266C1" w:rsidRDefault="00DE3CBF" w:rsidP="00DE3CBF">
      <w:pPr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sa nachádzal najstarší drevený chrám východného obradu  Pravdepodobne v roku 1739 tento drevený chrám aj s 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ikonostasom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bol prevezený do susednej obci Tročany. O tom, že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tročanský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chrám sa pôvodne nachádzal v Rešove, svedči nápis v cirkevnoslovanskom jazyku na hlavnom obraze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ikonostasu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Ukrižovanie. V preklade do slovenčiny nápis znie: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Tento obraz kúpil som ja,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mnohohriešny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rab Boží Fedor Temeš,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rešovský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farár, starého popa Ivana Temeša vnuk. Za svoje zdravie a za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odpustenie hriechov svojich rodičov do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cerkvi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rešovskej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ku chrámu </w:t>
      </w: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Pokrovy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>Presvätej Bohorodičky 23. januára roku Božieho 1634.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Rešov bol od dávnych čias spádovou obcou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Rusínov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zo širokého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okolia o čom svedčí dvojzväzková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matrika o narodení, sobáši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a úmrtiach od r. 1854 do r. 1904, ktorá sa nachádza v Štátnom oblastnom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archíve v Prešove.  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rešovskom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gréckokatolíckom chráme bol m. i. pokrstený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lastRenderedPageBreak/>
        <w:t xml:space="preserve">aj dedo rehoľnej sestry Miriam Terézie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Demjanovičovej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(1901 – 1928),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ktorá ma byť onedlho kanonizovaná ako prvá svätica z USA. V Rešove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boli pokrstení a uzavreli svätosť manželstva aj jej budúci rodičia, ktorí sa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potom z Bardejovskej Zábavy vysťahovali do USA.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roku 1600 bolo v Rešove 20 obývaných poddanských domov, čo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znamená, že na vtedajšie pomery Rešov bol stredne veľkou dedinou.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Do dejín Rešova sa smutne zapísala prvá svetová vojna, z ktorej sa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domov nevrátilo 6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rešovčanov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Počas druhej svetovej vojny v okolí Rešova pôsobilo niekoľko partizánskych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skupin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lete roku 1960 bol do dediny zavedený elektrický prúd a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1962 po dokončení výstavby novej štátnej cesty z Lukavici do Rešova,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začal do obce pravidelne premávať autobus z Bardejova.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roku 1977 bol vystavený Kultúrny dom a v 2009 bola vykonaná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kompletná rekonštrukcia. Plynofikácia obce bola prevedená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2001. Novú školu bola v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rešovčania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postavili v roku 1963. V súčasnosti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Rešove žije 212 obyvateľov. Obec má Základnú školu (jednotriedku 1-4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roč.), materskú školu, miestne potraviny a pohostinstvo.  V obci sa nachádza chrám Ochrany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presvätej Bohorodičky z roku 1826, dve kaplnky a 12 krížov. Rešov je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zime obľúbeným miestom pre milovníkov zimných športov – bežkárov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a v lete peších turistov. Obec je známa svojim ľudovým folklórom. V roku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2008 bol založený spevácky folklórny súbor, ktorý je známy nielen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v našom regióne, ale aj v zahraničí a tiež veľmi úspešné funguje amatérske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divadlo. Starostkou obce v súčasnosti je Ing. Helena Jamroškovičová.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266C1">
        <w:rPr>
          <w:rFonts w:ascii="Times New Roman" w:hAnsi="Times New Roman" w:cs="Times New Roman"/>
          <w:i/>
          <w:iCs/>
          <w:sz w:val="24"/>
          <w:szCs w:val="24"/>
        </w:rPr>
        <w:t>Spracovali Ivan Hvať a Helena Jamroškovičová na základe kníh: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A.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Rešov. Dejiny obce a farnosti, Prešov 1999.</w:t>
      </w:r>
      <w:bookmarkStart w:id="0" w:name="_GoBack"/>
      <w:bookmarkEnd w:id="0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M.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A.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Mušinka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Národnostná menšina pred zánikom?,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Prešov 2011.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i/>
          <w:iCs/>
          <w:sz w:val="24"/>
          <w:szCs w:val="24"/>
        </w:rPr>
        <w:t>Doplneno</w:t>
      </w:r>
      <w:proofErr w:type="spellEnd"/>
      <w:r w:rsidRPr="002266C1">
        <w:rPr>
          <w:rFonts w:ascii="Times New Roman" w:hAnsi="Times New Roman" w:cs="Times New Roman"/>
          <w:i/>
          <w:iCs/>
          <w:sz w:val="24"/>
          <w:szCs w:val="24"/>
        </w:rPr>
        <w:t xml:space="preserve"> z publikácii: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H. I.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Bidermann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Die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ungarichen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Ruthenen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Wohngediet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Erwerb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und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ihre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Geschichte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I,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Insbruck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1862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Eugen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Janota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Bardyjów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Historyczno-topograficzny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opis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miasta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okolicy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Kraków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1862,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Marie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Marečková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Bardějovské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poddanské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vesnice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v prvé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polovině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17.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století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, in: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Sborník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praci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filozofické fakulty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Brněnske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 xml:space="preserve"> univerzity,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řáda</w:t>
      </w:r>
      <w:proofErr w:type="spellEnd"/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historická, c 21-22, 1975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 xml:space="preserve">Jana </w:t>
      </w:r>
      <w:proofErr w:type="spellStart"/>
      <w:r w:rsidRPr="002266C1">
        <w:rPr>
          <w:rFonts w:ascii="Times New Roman" w:hAnsi="Times New Roman" w:cs="Times New Roman"/>
          <w:sz w:val="24"/>
          <w:szCs w:val="24"/>
        </w:rPr>
        <w:t>Koprivňáková</w:t>
      </w:r>
      <w:proofErr w:type="spellEnd"/>
      <w:r w:rsidRPr="002266C1">
        <w:rPr>
          <w:rFonts w:ascii="Times New Roman" w:hAnsi="Times New Roman" w:cs="Times New Roman"/>
          <w:sz w:val="24"/>
          <w:szCs w:val="24"/>
        </w:rPr>
        <w:t>: Z dejín školstva v stredovekom a novovekom</w:t>
      </w:r>
    </w:p>
    <w:p w:rsidR="00DE3CBF" w:rsidRPr="002266C1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Uhorsku, in: Dejiny cirkevného gréckokatolíckeho školstva na Slovensku,</w:t>
      </w:r>
    </w:p>
    <w:p w:rsidR="00DE3CBF" w:rsidRDefault="00DE3CBF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266C1">
        <w:rPr>
          <w:rFonts w:ascii="Times New Roman" w:hAnsi="Times New Roman" w:cs="Times New Roman"/>
          <w:sz w:val="24"/>
          <w:szCs w:val="24"/>
        </w:rPr>
        <w:t>Prešov 2009</w:t>
      </w:r>
    </w:p>
    <w:p w:rsidR="00AA4668" w:rsidRDefault="00AA4668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A4668" w:rsidRPr="002266C1" w:rsidRDefault="00AA4668" w:rsidP="00DE3CB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3CBF" w:rsidRPr="002266C1" w:rsidRDefault="00DE3CBF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A4668" w:rsidRDefault="002266C1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F7192F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6.</w:t>
      </w:r>
      <w:r w:rsidR="00AA4668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</w:t>
      </w:r>
      <w:r w:rsidR="00314955" w:rsidRPr="00F7192F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Plnenie funkcií  obce (prenesené kompetencie, originálne</w:t>
      </w:r>
    </w:p>
    <w:p w:rsidR="00314955" w:rsidRDefault="00AA4668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</w:t>
      </w:r>
      <w:r w:rsidR="00314955" w:rsidRPr="00F7192F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  </w:t>
      </w:r>
      <w:r w:rsidR="00314955" w:rsidRPr="00F7192F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kompetencie) </w:t>
      </w:r>
    </w:p>
    <w:p w:rsidR="00AA4668" w:rsidRPr="00F7192F" w:rsidRDefault="00AA4668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607BEB" w:rsidRDefault="002266C1" w:rsidP="002266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lastRenderedPageBreak/>
        <w:t>6.1.</w:t>
      </w:r>
      <w:r w:rsidR="00314955"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Výchova a vzdelávanie </w:t>
      </w:r>
    </w:p>
    <w:p w:rsidR="00314955" w:rsidRPr="002266C1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Rešov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Rešov</w:t>
      </w: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607BEB" w:rsidRDefault="002266C1" w:rsidP="002266C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6.2. </w:t>
      </w:r>
      <w:r w:rsidR="00314955"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Kultúra</w:t>
      </w:r>
      <w:r w:rsidR="00AA4668"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, šport </w:t>
      </w:r>
    </w:p>
    <w:p w:rsidR="00314955" w:rsidRPr="002266C1" w:rsidRDefault="00AA4668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obci Rešov sa nachádza knižnica</w:t>
      </w:r>
    </w:p>
    <w:p w:rsidR="00314955" w:rsidRPr="002266C1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Knižnica</w:t>
      </w:r>
    </w:p>
    <w:p w:rsidR="00314955" w:rsidRDefault="00314955" w:rsidP="00314955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>Dedinská folklórna skupina</w:t>
      </w:r>
    </w:p>
    <w:p w:rsidR="00AA4668" w:rsidRDefault="00AA4668" w:rsidP="00AA4668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Rešov aktívne pracujú miestne organizácie :</w:t>
      </w:r>
    </w:p>
    <w:p w:rsidR="00AA4668" w:rsidRPr="00AA4668" w:rsidRDefault="00AA4668" w:rsidP="00AA4668">
      <w:pPr>
        <w:pStyle w:val="Odsekzoznamu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Jednota dôchodcov, Únia žien Slovenska, Dobrovoľný hasičský zbor, Matica slovenská</w:t>
      </w:r>
    </w:p>
    <w:p w:rsidR="00314955" w:rsidRPr="002266C1" w:rsidRDefault="00314955" w:rsidP="00314955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14955" w:rsidRPr="002266C1" w:rsidRDefault="00314955" w:rsidP="0031495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obnovu ľudových tradícií a zvykov.</w:t>
      </w:r>
      <w:r w:rsidR="00AA46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obci je plánované zriadiť obecné múzeum.</w:t>
      </w:r>
    </w:p>
    <w:p w:rsidR="00314955" w:rsidRPr="002266C1" w:rsidRDefault="00314955" w:rsidP="00CB03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14955" w:rsidRPr="00607BEB" w:rsidRDefault="002266C1" w:rsidP="00607BEB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6.3.</w:t>
      </w:r>
      <w:r w:rsidR="00314955" w:rsidRPr="00607BEB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 xml:space="preserve">Hospodárstvo </w:t>
      </w:r>
    </w:p>
    <w:p w:rsidR="007B647E" w:rsidRPr="007B647E" w:rsidRDefault="007B647E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4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obci Rešov sú evidovaní drobní živnostníci, ďalej sú v prevádzke miestne potraviny a pohostinstvo. </w:t>
      </w:r>
    </w:p>
    <w:p w:rsidR="007B647E" w:rsidRPr="007B647E" w:rsidRDefault="007B647E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B64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pozemkoch v katastri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Rešov hospodári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agropodni</w:t>
      </w:r>
      <w:r w:rsidRPr="007B647E">
        <w:rPr>
          <w:rFonts w:ascii="Times New Roman" w:eastAsia="Times New Roman" w:hAnsi="Times New Roman" w:cs="Times New Roman"/>
          <w:sz w:val="24"/>
          <w:szCs w:val="24"/>
          <w:lang w:eastAsia="sk-SK"/>
        </w:rPr>
        <w:t>kateľsk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á</w:t>
      </w:r>
      <w:proofErr w:type="spellEnd"/>
      <w:r w:rsidRPr="007B647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 – RV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Porú</w:t>
      </w:r>
      <w:r w:rsidRPr="007B647E">
        <w:rPr>
          <w:rFonts w:ascii="Times New Roman" w:eastAsia="Times New Roman" w:hAnsi="Times New Roman" w:cs="Times New Roman"/>
          <w:sz w:val="24"/>
          <w:szCs w:val="24"/>
          <w:lang w:eastAsia="sk-SK"/>
        </w:rPr>
        <w:t>bka.</w:t>
      </w:r>
    </w:p>
    <w:p w:rsidR="00314955" w:rsidRDefault="00314955" w:rsidP="00CB03D8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</w:p>
    <w:p w:rsidR="00861512" w:rsidRPr="007B647E" w:rsidRDefault="002266C1" w:rsidP="00607BEB">
      <w:pPr>
        <w:spacing w:after="0" w:line="36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7.</w:t>
      </w:r>
      <w:r w:rsidR="00861512" w:rsidRPr="007B647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Informácia o vývoji obce z pohľadu rozpočtovníctva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Základným   nástrojom  finančného  hospodárenia  obce  bol   rozpočet   obce   na  rok   2015. Obec v roku 2015 zostavila rozpočet podľa ustanovenia § 10 odsek 7) zákona č.583/2004 Z.z. o rozpočtových pravidlách územnej samosprávy a o zmene a doplnení niektorých zákonov v znení neskorších predpisov.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2015 bol zostavený ako prebytkový.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Hospodárenie obce sa riadilo podľa schváleného rozpočtu na rok 2015.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 15.12.2014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päťkrát:</w:t>
      </w:r>
    </w:p>
    <w:p w:rsidR="00861512" w:rsidRPr="00861512" w:rsidRDefault="00861512" w:rsidP="0086151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  schválená dňa  7.6.2015           15/2015</w:t>
      </w:r>
    </w:p>
    <w:p w:rsidR="00861512" w:rsidRPr="00861512" w:rsidRDefault="00861512" w:rsidP="0086151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 30.9.2015.rozpočtovým opatrením  starostu obce </w:t>
      </w:r>
    </w:p>
    <w:p w:rsidR="00861512" w:rsidRPr="00861512" w:rsidRDefault="00861512" w:rsidP="0086151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 schválená dňa  15.12.2015. uznesením č. 35/2015</w:t>
      </w:r>
    </w:p>
    <w:p w:rsidR="00861512" w:rsidRPr="00861512" w:rsidRDefault="00861512" w:rsidP="00861512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 schválená dňa  31.12.2015  rozpočtovým opatrením  starostu obce</w:t>
      </w:r>
    </w:p>
    <w:p w:rsidR="00861512" w:rsidRPr="007B647E" w:rsidRDefault="00861512" w:rsidP="00861512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</w:p>
    <w:p w:rsidR="00861512" w:rsidRPr="007B647E" w:rsidRDefault="002266C1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7.1.</w:t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Plnenie príjmov a čerpanie výdavkov za rok 2015</w:t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861512" w:rsidRPr="00861512" w:rsidTr="00861512">
        <w:tc>
          <w:tcPr>
            <w:tcW w:w="2410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31.12.2015</w:t>
            </w:r>
          </w:p>
        </w:tc>
        <w:tc>
          <w:tcPr>
            <w:tcW w:w="1231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131604,00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143013,00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143105,20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121604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128153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128245.83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5000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5000,00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spacing w:after="0" w:line="240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9860,00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9859,37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 xml:space="preserve">Príjmy RO s právnou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126500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137779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135706,46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115000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120969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118896.98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10000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11610 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11609,48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1500</w:t>
            </w: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5200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5200</w:t>
            </w: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subjektivitou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4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41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+5104</w:t>
            </w:r>
          </w:p>
        </w:tc>
        <w:tc>
          <w:tcPr>
            <w:tcW w:w="1984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+5234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+7398,74</w:t>
            </w:r>
          </w:p>
        </w:tc>
        <w:tc>
          <w:tcPr>
            <w:tcW w:w="1231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61512" w:rsidRPr="007B647E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sk-SK"/>
        </w:rPr>
      </w:pPr>
    </w:p>
    <w:p w:rsidR="00861512" w:rsidRPr="007B647E" w:rsidRDefault="002266C1" w:rsidP="002266C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7.2.</w:t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Prebytok/schodok rozpočtového hospodárenia za rok 2015</w:t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ab/>
      </w: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861512" w:rsidRPr="00861512" w:rsidTr="00861512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61512" w:rsidRPr="00861512" w:rsidRDefault="00861512" w:rsidP="0086151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Skutočnosť k 31.12.2015</w:t>
            </w:r>
          </w:p>
          <w:p w:rsidR="00861512" w:rsidRPr="00861512" w:rsidRDefault="00861512" w:rsidP="00861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Bežné  príjmy spolu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128245,83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128245,83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príjmy RO                                                              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7B647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118896,98</w:t>
            </w:r>
          </w:p>
        </w:tc>
      </w:tr>
      <w:tr w:rsidR="00861512" w:rsidRPr="00861512" w:rsidTr="007B647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 w:rsidRPr="00861512"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118896,98</w:t>
            </w:r>
          </w:p>
        </w:tc>
      </w:tr>
      <w:tr w:rsidR="00861512" w:rsidRPr="00861512" w:rsidTr="007B647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lastRenderedPageBreak/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9348,85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5000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 w:rsidRPr="00861512"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5000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11609,48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  <w:r w:rsidRPr="00861512"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  <w:t>11609,48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iCs/>
                <w:sz w:val="20"/>
                <w:szCs w:val="20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861512" w:rsidP="007B647E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6609,48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 w:rsidRPr="00861512">
              <w:rPr>
                <w:rFonts w:ascii="Calibri" w:eastAsia="Calibri" w:hAnsi="Calibri" w:cs="Times New Roman"/>
                <w:b/>
                <w:lang w:val="cs-CZ"/>
              </w:rPr>
              <w:t>+2739,37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 xml:space="preserve">Upravený prebytok/schodok </w:t>
            </w: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+2739,37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61512" w:rsidRPr="00861512" w:rsidRDefault="007B647E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 xml:space="preserve"> </w:t>
            </w:r>
            <w:r w:rsidR="00861512" w:rsidRPr="00861512"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>9859,37</w:t>
            </w:r>
          </w:p>
        </w:tc>
      </w:tr>
      <w:tr w:rsidR="00861512" w:rsidRPr="00861512" w:rsidTr="00861512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61512" w:rsidRPr="00861512" w:rsidRDefault="007B647E" w:rsidP="00861512">
            <w:pPr>
              <w:spacing w:after="0" w:line="240" w:lineRule="auto"/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</w:pPr>
            <w:r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 xml:space="preserve"> </w:t>
            </w:r>
            <w:r w:rsidR="00861512" w:rsidRPr="00861512">
              <w:rPr>
                <w:rFonts w:ascii="Calibri" w:eastAsia="Calibri" w:hAnsi="Calibri" w:cs="Times New Roman"/>
                <w:i/>
                <w:sz w:val="20"/>
                <w:szCs w:val="20"/>
                <w:lang w:val="cs-CZ"/>
              </w:rPr>
              <w:t>5200</w:t>
            </w:r>
          </w:p>
        </w:tc>
      </w:tr>
      <w:tr w:rsidR="00861512" w:rsidRPr="00861512" w:rsidTr="00861512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861512" w:rsidRPr="00861512" w:rsidRDefault="00861512" w:rsidP="008615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61512" w:rsidRPr="00861512" w:rsidRDefault="007B647E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>
              <w:rPr>
                <w:rFonts w:ascii="Calibri" w:eastAsia="Calibri" w:hAnsi="Calibri" w:cs="Times New Roman"/>
                <w:b/>
                <w:lang w:val="cs-CZ"/>
              </w:rPr>
              <w:t xml:space="preserve"> </w:t>
            </w:r>
            <w:r w:rsidR="00861512" w:rsidRPr="00861512">
              <w:rPr>
                <w:rFonts w:ascii="Calibri" w:eastAsia="Calibri" w:hAnsi="Calibri" w:cs="Times New Roman"/>
                <w:b/>
                <w:lang w:val="cs-CZ"/>
              </w:rPr>
              <w:t>4659,37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caps/>
                <w:lang w:val="cs-CZ"/>
              </w:rPr>
            </w:pPr>
            <w:r w:rsidRPr="00861512">
              <w:rPr>
                <w:rFonts w:ascii="Calibri" w:eastAsia="Calibri" w:hAnsi="Calibri" w:cs="Times New Roman"/>
                <w:caps/>
                <w:lang w:val="cs-CZ"/>
              </w:rPr>
              <w:t>143105,20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86151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135706,46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b/>
                <w:lang w:val="cs-CZ"/>
              </w:rPr>
            </w:pPr>
            <w:r w:rsidRPr="00861512">
              <w:rPr>
                <w:rFonts w:ascii="Calibri" w:eastAsia="Calibri" w:hAnsi="Calibri" w:cs="Times New Roman"/>
                <w:b/>
                <w:lang w:val="cs-CZ"/>
              </w:rPr>
              <w:t>+7398,74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szCs w:val="20"/>
                <w:lang w:eastAsia="sk-SK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4659,37</w:t>
            </w:r>
          </w:p>
        </w:tc>
      </w:tr>
      <w:tr w:rsidR="00861512" w:rsidRPr="00861512" w:rsidTr="0086151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</w:tcPr>
          <w:p w:rsidR="00861512" w:rsidRPr="00861512" w:rsidRDefault="00861512" w:rsidP="0086151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861512" w:rsidRPr="00861512" w:rsidRDefault="00861512" w:rsidP="00861512">
            <w:pPr>
              <w:spacing w:after="0" w:line="240" w:lineRule="auto"/>
              <w:rPr>
                <w:rFonts w:ascii="Calibri" w:eastAsia="Calibri" w:hAnsi="Calibri" w:cs="Times New Roman"/>
                <w:lang w:val="cs-CZ"/>
              </w:rPr>
            </w:pPr>
            <w:r w:rsidRPr="00861512">
              <w:rPr>
                <w:rFonts w:ascii="Calibri" w:eastAsia="Calibri" w:hAnsi="Calibri" w:cs="Times New Roman"/>
                <w:lang w:val="cs-CZ"/>
              </w:rPr>
              <w:t>2739,37</w:t>
            </w:r>
          </w:p>
        </w:tc>
      </w:tr>
    </w:tbl>
    <w:p w:rsidR="00861512" w:rsidRPr="00861512" w:rsidRDefault="00861512" w:rsidP="00861512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861512" w:rsidRPr="00861512" w:rsidRDefault="00861512" w:rsidP="0086151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Varianty riešenia hospodárenia obcí napr.: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861512" w:rsidRPr="00861512" w:rsidRDefault="00861512" w:rsidP="00861512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>1.varianta :</w:t>
      </w:r>
      <w:r w:rsidRPr="008615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2739,37 EUR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                2739,37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sume............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</w:t>
      </w:r>
      <w:r w:rsidR="002266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ezervného fondu    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2015 vo výške ............................... EUR. 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>2.varianta :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sume................... EUR  zistený podľa ustanovenia § 10 ods. 3 písm. a) a b) zákona č. 583/2004 Z.z. o rozpočtových pravidlách územnej samosprávy a o zmene a doplnení niektorých zákonov v znení neskorších predpisov, 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upravený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nevyčerpané prostriedky  zo ŠR v sume.................. EUR  navrhujeme použiť na: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 sume................... EUR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</w:p>
    <w:p w:rsidR="00861512" w:rsidRPr="00861512" w:rsidRDefault="00861512" w:rsidP="00861512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   V zmysle ustanovenia § 16  odsek 6 zákona č.583/2004 Z.z. o rozpočtových pravidlách územnej samosprávy a o zmene a doplnení niektorých zákonov v znení neskorších predpisov 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 xml:space="preserve">sa na účely tvorby peňažných fondov pri usporiadaní prebytku rozpočtu obce podľa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z tohto 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prebytku vylučujú :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861512" w:rsidRPr="00861512" w:rsidRDefault="00861512" w:rsidP="00861512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zo ŠR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bežné výdavky 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poskytnuté predchádzajúcom  rozpočtovom roku  v sume               EUR, a to na : </w:t>
      </w:r>
    </w:p>
    <w:p w:rsidR="00861512" w:rsidRPr="00861512" w:rsidRDefault="00861512" w:rsidP="0086151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stravné pre deti v hmotnej núdzi v sume             EUR</w:t>
      </w:r>
    </w:p>
    <w:p w:rsidR="00861512" w:rsidRPr="00861512" w:rsidRDefault="00861512" w:rsidP="00861512">
      <w:pPr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............</w:t>
      </w:r>
    </w:p>
    <w:p w:rsidR="00861512" w:rsidRPr="00861512" w:rsidRDefault="00861512" w:rsidP="00861512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zo ŠR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kapitálové  výdavky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poskytnuté v predchádzajúcom rozpočtovom roku  v sume         EUR, a to na :</w:t>
      </w:r>
    </w:p>
    <w:p w:rsidR="00861512" w:rsidRPr="00861512" w:rsidRDefault="00861512" w:rsidP="00861512">
      <w:pPr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rekonštrukciu telocvične v sume      EUR</w:t>
      </w:r>
    </w:p>
    <w:p w:rsidR="00861512" w:rsidRPr="00861512" w:rsidRDefault="00861512" w:rsidP="00861512">
      <w:pPr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...........</w:t>
      </w:r>
    </w:p>
    <w:p w:rsidR="00861512" w:rsidRPr="00861512" w:rsidRDefault="00861512" w:rsidP="00861512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 fondu prevádzky, údržby a opráv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podľa ustanovenia § 18 ods.2 zákona č.443/2010 Z.z. o dotáciách na rozvoj bývania a o sociálnom bývaní v </w:t>
      </w:r>
      <w:proofErr w:type="spellStart"/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z.n.p</w:t>
      </w:r>
      <w:proofErr w:type="spellEnd"/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v sume ................. </w:t>
      </w:r>
    </w:p>
    <w:p w:rsidR="00861512" w:rsidRPr="00861512" w:rsidRDefault="00861512" w:rsidP="00861512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z účelovo určených </w:t>
      </w:r>
      <w:r w:rsidRPr="00861512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darov </w:t>
      </w: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od .................................... podľa ustanovenia  § 5 ods. 3 zákona č.583/2004 Z.z. o rozpočtových pravidlách územnej samosprávy a o zmene a doplnení niektorých zákonov v znení neskorších predpisov v sume ................. </w:t>
      </w:r>
    </w:p>
    <w:p w:rsidR="00861512" w:rsidRPr="00861512" w:rsidRDefault="00861512" w:rsidP="00861512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............ </w:t>
      </w:r>
    </w:p>
    <w:p w:rsidR="00861512" w:rsidRPr="00861512" w:rsidRDefault="00861512" w:rsidP="00861512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861512">
          <w:rPr>
            <w:rFonts w:ascii="Times New Roman" w:eastAsia="Times New Roman" w:hAnsi="Times New Roman" w:cs="Times New Roman"/>
            <w:iCs/>
            <w:sz w:val="24"/>
            <w:szCs w:val="24"/>
            <w:lang w:eastAsia="sk-SK"/>
          </w:rPr>
          <w:t>4 a</w:t>
        </w:r>
      </w:smartTag>
      <w:r w:rsidRPr="00861512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5 zákona č.523/2004 Z.z. o rozpočtových pravidlách verejnej správy a o zmene a doplnení niektorých zákonov v znení neskorších predpisov. 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2015 vo výške ............................... EUR. 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>3.varianta :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 rozpočtu v sume ................... EUR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zistený podľa ustanovenia § 10 ods. 3 písm. a) a b) zákona č. 583/2004 Z.z. o rozpočtových pravidlách územnej samosprávy a o zmene a doplnení niektorých zákonov v </w:t>
      </w: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 v rozpočtovom roku 2015 </w:t>
      </w: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vysporiadaný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z  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EUR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z ďalších peňažných fondov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EUR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z  návratných zdrojov financovania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EUR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finančných operácií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EUR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 ............. EUR, bol  použitý na: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vysporiadanie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schodku bežného a kapitálového rozpočtu v sume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EUR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 sume ............... EUR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použiť na: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tvorbu 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2015 vo výške ............................... EUR.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>4.varianta :</w:t>
      </w:r>
    </w:p>
    <w:p w:rsidR="00861512" w:rsidRPr="00861512" w:rsidRDefault="00861512" w:rsidP="00861512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 rozpočtu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 ................ EUR zistený podľa ustanovenia § 10 ods. 3 písm. a) a b) zákona č. 583/2004 Z.z. o rozpočtových pravidlách územnej samosprávy a o zmene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a doplnení niektorých zákonov v znení neskorších predpisov, 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upravený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nevyčerpané prostriedky  zo ŠR v sume ..................... EUR navrhujeme použiť na: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tvorbu 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§ 15 ods. 1 písm. c)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zákona č. 583/2004 Z.z. o rozpočtových pravidlách územnej samosprávy a o zmene a doplnení niektorých zákonov v znení neskorších predpisov v sume </w:t>
      </w:r>
      <w:r w:rsidRPr="00861512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>.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  EUR</w:t>
      </w:r>
      <w:r w:rsidRPr="0086151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navrhujeme </w:t>
      </w:r>
      <w:proofErr w:type="spellStart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vysporiadať</w:t>
      </w:r>
      <w:proofErr w:type="spellEnd"/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z:</w:t>
      </w:r>
    </w:p>
    <w:p w:rsidR="00861512" w:rsidRPr="00861512" w:rsidRDefault="00861512" w:rsidP="0086151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>rezervného fondu</w:t>
      </w: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EUR </w:t>
      </w: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6151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uvedených skutočností navrhujeme skutočnú tvorbu rezervného fondu za rok 2015 vo výške ................... EUR. </w:t>
      </w: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861512" w:rsidRPr="007B647E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7.3.</w:t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Rozpočet na roky 2016 - 2018</w:t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="00861512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877"/>
        <w:gridCol w:w="1830"/>
        <w:gridCol w:w="1712"/>
      </w:tblGrid>
      <w:tr w:rsidR="00861512" w:rsidRPr="00861512" w:rsidTr="00861512">
        <w:tc>
          <w:tcPr>
            <w:tcW w:w="2138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31.12.2015</w:t>
            </w:r>
          </w:p>
        </w:tc>
        <w:tc>
          <w:tcPr>
            <w:tcW w:w="1890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2016</w:t>
            </w:r>
          </w:p>
        </w:tc>
        <w:tc>
          <w:tcPr>
            <w:tcW w:w="1843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  <w:tc>
          <w:tcPr>
            <w:tcW w:w="1722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2018</w:t>
            </w:r>
          </w:p>
        </w:tc>
      </w:tr>
      <w:tr w:rsidR="00861512" w:rsidRPr="00861512" w:rsidTr="00861512">
        <w:tc>
          <w:tcPr>
            <w:tcW w:w="2138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143105,20</w:t>
            </w:r>
          </w:p>
        </w:tc>
        <w:tc>
          <w:tcPr>
            <w:tcW w:w="1890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127567</w:t>
            </w:r>
          </w:p>
        </w:tc>
        <w:tc>
          <w:tcPr>
            <w:tcW w:w="1843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124785</w:t>
            </w:r>
          </w:p>
        </w:tc>
        <w:tc>
          <w:tcPr>
            <w:tcW w:w="1722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106196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128245,83</w:t>
            </w: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122567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124785</w:t>
            </w: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106196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9859,37</w:t>
            </w: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5000</w:t>
            </w: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9"/>
        <w:gridCol w:w="1707"/>
        <w:gridCol w:w="1856"/>
        <w:gridCol w:w="1856"/>
      </w:tblGrid>
      <w:tr w:rsidR="00861512" w:rsidRPr="00861512" w:rsidTr="00861512">
        <w:tc>
          <w:tcPr>
            <w:tcW w:w="2138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31.12.2015</w:t>
            </w:r>
          </w:p>
        </w:tc>
        <w:tc>
          <w:tcPr>
            <w:tcW w:w="1717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2016</w:t>
            </w:r>
          </w:p>
        </w:tc>
        <w:tc>
          <w:tcPr>
            <w:tcW w:w="1869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2017</w:t>
            </w:r>
          </w:p>
        </w:tc>
        <w:tc>
          <w:tcPr>
            <w:tcW w:w="1869" w:type="dxa"/>
            <w:shd w:val="clear" w:color="auto" w:fill="DDD9C3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2018</w:t>
            </w:r>
          </w:p>
        </w:tc>
      </w:tr>
      <w:tr w:rsidR="00861512" w:rsidRPr="00861512" w:rsidTr="00861512">
        <w:tc>
          <w:tcPr>
            <w:tcW w:w="2138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135706,46</w:t>
            </w:r>
          </w:p>
        </w:tc>
        <w:tc>
          <w:tcPr>
            <w:tcW w:w="1717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127567</w:t>
            </w:r>
          </w:p>
        </w:tc>
        <w:tc>
          <w:tcPr>
            <w:tcW w:w="1869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121625</w:t>
            </w:r>
          </w:p>
        </w:tc>
        <w:tc>
          <w:tcPr>
            <w:tcW w:w="1869" w:type="dxa"/>
            <w:shd w:val="clear" w:color="auto" w:fill="D9D9D9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100013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118896,98</w:t>
            </w: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121067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121625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100013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11609,48</w:t>
            </w: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6500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5200</w:t>
            </w: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861512" w:rsidRPr="00861512" w:rsidTr="00861512">
        <w:tc>
          <w:tcPr>
            <w:tcW w:w="2138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861512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861512" w:rsidRPr="00861512" w:rsidRDefault="00861512" w:rsidP="00861512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861512" w:rsidRPr="00861512" w:rsidRDefault="00861512" w:rsidP="00861512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61512" w:rsidRPr="00861512" w:rsidRDefault="00861512" w:rsidP="0086151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61512" w:rsidRPr="00861512" w:rsidRDefault="00861512" w:rsidP="0086151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61512" w:rsidRPr="007B647E" w:rsidRDefault="002266C1" w:rsidP="002266C1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8.</w:t>
      </w:r>
      <w:r w:rsidR="00861512" w:rsidRPr="007B647E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>Informácia o vývoji obce z pohľadu účtovníctva</w:t>
      </w:r>
    </w:p>
    <w:p w:rsidR="003D106C" w:rsidRPr="007B647E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8.1.</w:t>
      </w:r>
      <w:r w:rsidR="003D106C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3D106C" w:rsidRPr="003D106C" w:rsidTr="0035213B">
        <w:tc>
          <w:tcPr>
            <w:tcW w:w="3686" w:type="dxa"/>
            <w:shd w:val="clear" w:color="auto" w:fill="DDD9C3"/>
          </w:tcPr>
          <w:p w:rsidR="003D106C" w:rsidRPr="003D106C" w:rsidRDefault="003D106C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  <w:tc>
          <w:tcPr>
            <w:tcW w:w="1985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31.12.2015</w:t>
            </w:r>
          </w:p>
        </w:tc>
        <w:tc>
          <w:tcPr>
            <w:tcW w:w="1843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na rok 2016</w:t>
            </w:r>
          </w:p>
        </w:tc>
      </w:tr>
      <w:tr w:rsidR="003D106C" w:rsidRPr="003D106C" w:rsidTr="0035213B">
        <w:tc>
          <w:tcPr>
            <w:tcW w:w="3686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985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349476,72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334898,70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1077,22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Dlhodobý hmotný majetok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348399,50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334898,70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19291,43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20516,63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3799,42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4676,11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15492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15840,52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148,09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707,49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3D106C" w:rsidRPr="007B647E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8.2.</w:t>
      </w:r>
      <w:r w:rsidR="003D106C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  <w:gridCol w:w="1843"/>
      </w:tblGrid>
      <w:tr w:rsidR="003D106C" w:rsidRPr="003D106C" w:rsidTr="0035213B">
        <w:tc>
          <w:tcPr>
            <w:tcW w:w="3686" w:type="dxa"/>
            <w:shd w:val="clear" w:color="auto" w:fill="DDD9C3"/>
          </w:tcPr>
          <w:p w:rsidR="003D106C" w:rsidRPr="003D106C" w:rsidRDefault="003D106C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  <w:tc>
          <w:tcPr>
            <w:tcW w:w="1985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 31.12.2015</w:t>
            </w:r>
          </w:p>
        </w:tc>
        <w:tc>
          <w:tcPr>
            <w:tcW w:w="1843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na rok 2016</w:t>
            </w:r>
          </w:p>
        </w:tc>
      </w:tr>
      <w:tr w:rsidR="003D106C" w:rsidRPr="003D106C" w:rsidTr="0035213B">
        <w:tc>
          <w:tcPr>
            <w:tcW w:w="3686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368916,24</w:t>
            </w:r>
          </w:p>
        </w:tc>
        <w:tc>
          <w:tcPr>
            <w:tcW w:w="1985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356122,82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94007,18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97436,45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94007,18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97436,45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rPr>
          <w:trHeight w:val="452"/>
        </w:trPr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i/>
                <w:lang w:eastAsia="sk-SK"/>
              </w:rPr>
              <w:t>29367,06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i/>
                <w:lang w:eastAsia="sk-SK"/>
              </w:rPr>
              <w:t>27725,44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550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1050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Zúčtovanie medzi </w:t>
            </w:r>
            <w:proofErr w:type="spellStart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subjektami</w:t>
            </w:r>
            <w:proofErr w:type="spellEnd"/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 xml:space="preserve"> VS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5000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864,99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833,57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17769,20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10894,73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10182,87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9947,14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D106C" w:rsidRPr="003D106C" w:rsidTr="0035213B">
        <w:tc>
          <w:tcPr>
            <w:tcW w:w="3686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1984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245542</w:t>
            </w:r>
          </w:p>
        </w:tc>
        <w:tc>
          <w:tcPr>
            <w:tcW w:w="1985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lang w:eastAsia="sk-SK"/>
              </w:rPr>
              <w:t>230960,93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3D106C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prírastkov/úbytkov majetku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predaja  dlhodobého majetku 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prijatých dlhodobých a krátkodobých bankových úverov 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...</w:t>
      </w:r>
    </w:p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7B647E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8.3.</w:t>
      </w:r>
      <w:r w:rsidR="003D106C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D106C" w:rsidRPr="003D106C" w:rsidTr="0035213B">
        <w:tc>
          <w:tcPr>
            <w:tcW w:w="510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2014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2015</w:t>
            </w:r>
          </w:p>
        </w:tc>
      </w:tr>
      <w:tr w:rsidR="003D106C" w:rsidRPr="003D106C" w:rsidTr="0035213B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3D106C" w:rsidRPr="003D106C" w:rsidTr="0035213B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3799,42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4676,11</w:t>
            </w:r>
          </w:p>
        </w:tc>
      </w:tr>
    </w:tbl>
    <w:p w:rsidR="003D106C" w:rsidRPr="003D106C" w:rsidRDefault="003D106C" w:rsidP="003D106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7B647E" w:rsidRDefault="007B647E" w:rsidP="007B647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8.4. </w:t>
      </w:r>
      <w:r w:rsidR="003D106C" w:rsidRPr="007B647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3D106C" w:rsidRPr="003D106C" w:rsidTr="0035213B">
        <w:tc>
          <w:tcPr>
            <w:tcW w:w="510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2014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 2015</w:t>
            </w:r>
          </w:p>
        </w:tc>
      </w:tr>
      <w:tr w:rsidR="003D106C" w:rsidRPr="003D106C" w:rsidTr="0035213B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18634,19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11728,30</w:t>
            </w:r>
          </w:p>
        </w:tc>
      </w:tr>
      <w:tr w:rsidR="003D106C" w:rsidRPr="003D106C" w:rsidTr="0035213B">
        <w:tc>
          <w:tcPr>
            <w:tcW w:w="5103" w:type="dxa"/>
          </w:tcPr>
          <w:p w:rsidR="003D106C" w:rsidRPr="003D106C" w:rsidRDefault="003D106C" w:rsidP="003D106C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3D106C" w:rsidRPr="003D106C" w:rsidRDefault="003D106C" w:rsidP="003D106C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D106C" w:rsidRPr="003D106C" w:rsidRDefault="003D106C" w:rsidP="003D106C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pohľadávok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záväzkov</w:t>
      </w:r>
    </w:p>
    <w:p w:rsidR="003D106C" w:rsidRPr="003D106C" w:rsidRDefault="003D106C" w:rsidP="003D106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...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sk-SK"/>
        </w:rPr>
      </w:pPr>
    </w:p>
    <w:p w:rsidR="003D106C" w:rsidRPr="007B647E" w:rsidRDefault="002266C1" w:rsidP="002266C1">
      <w:pPr>
        <w:spacing w:after="0" w:line="360" w:lineRule="auto"/>
        <w:ind w:left="360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9.</w:t>
      </w:r>
      <w:r w:rsidR="003D106C" w:rsidRPr="007B647E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Hospodársky výsledok  za 2015 -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863"/>
        <w:gridCol w:w="1843"/>
        <w:gridCol w:w="1843"/>
      </w:tblGrid>
      <w:tr w:rsidR="003D106C" w:rsidRPr="003D106C" w:rsidTr="0035213B">
        <w:tc>
          <w:tcPr>
            <w:tcW w:w="3240" w:type="dxa"/>
            <w:shd w:val="clear" w:color="auto" w:fill="DDD9C3"/>
          </w:tcPr>
          <w:p w:rsidR="003D106C" w:rsidRPr="003D106C" w:rsidRDefault="003D106C" w:rsidP="003D106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863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31.12.2014</w:t>
            </w:r>
          </w:p>
        </w:tc>
        <w:tc>
          <w:tcPr>
            <w:tcW w:w="1843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k 31.12.2015</w:t>
            </w:r>
          </w:p>
        </w:tc>
        <w:tc>
          <w:tcPr>
            <w:tcW w:w="1843" w:type="dxa"/>
            <w:shd w:val="clear" w:color="auto" w:fill="DDD9C3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Predpoklad</w:t>
            </w:r>
          </w:p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lang w:eastAsia="sk-SK"/>
              </w:rPr>
              <w:t>rok 2016</w:t>
            </w:r>
          </w:p>
        </w:tc>
      </w:tr>
      <w:tr w:rsidR="003D106C" w:rsidRPr="003D106C" w:rsidTr="0035213B">
        <w:tc>
          <w:tcPr>
            <w:tcW w:w="3240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86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20425,18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22 445,27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13 213,23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12933,19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72221,12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85644,53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85,44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96,10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76,17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926,52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19862,52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17399,22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1660,96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1850,44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325,00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86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60 – Tržby za vlastné výkony a tovar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1429,95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1425,05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85621,96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102367,13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300,70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291,40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4950,30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5,99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1,20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40253,97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40963,86</w:t>
            </w:r>
          </w:p>
        </w:tc>
        <w:tc>
          <w:tcPr>
            <w:tcW w:w="1843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324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3D106C" w:rsidRPr="003D106C" w:rsidRDefault="003D106C" w:rsidP="003D10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86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5013,24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3429,27</w:t>
            </w:r>
          </w:p>
        </w:tc>
        <w:tc>
          <w:tcPr>
            <w:tcW w:w="1843" w:type="dxa"/>
            <w:shd w:val="clear" w:color="auto" w:fill="D9D9D9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 sume 3429,27 EUR bol zúčtovaný na účet 428 – </w:t>
      </w:r>
      <w:proofErr w:type="spellStart"/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Analýza nákladov a výnosov v porovnaní s minulým rokom a s vysvetlením významných rozdielov 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D106C" w:rsidRPr="001A4E7C" w:rsidRDefault="003D106C" w:rsidP="002266C1">
      <w:pPr>
        <w:spacing w:after="0" w:line="360" w:lineRule="auto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3D106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br w:type="page"/>
      </w:r>
      <w:r w:rsidR="002266C1" w:rsidRPr="001A4E7C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lastRenderedPageBreak/>
        <w:t>10.</w:t>
      </w:r>
      <w:r w:rsidRPr="001A4E7C"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  <w:t xml:space="preserve">Ostatné  dôležité informácie </w:t>
      </w:r>
    </w:p>
    <w:p w:rsidR="003D106C" w:rsidRPr="003D106C" w:rsidRDefault="003D106C" w:rsidP="003D106C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D106C" w:rsidRPr="001A4E7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10.1.</w:t>
      </w:r>
      <w:r w:rsidR="003D106C"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Prijaté granty a transfery 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2015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3D106C" w:rsidRPr="003D106C" w:rsidTr="0035213B">
        <w:tc>
          <w:tcPr>
            <w:tcW w:w="162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3D106C" w:rsidRPr="003D106C" w:rsidRDefault="003D106C" w:rsidP="003D10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3D106C" w:rsidRPr="003D106C" w:rsidTr="0035213B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MF</w:t>
            </w: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Tuzemské kapitálové granty </w:t>
            </w: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5000,00</w:t>
            </w:r>
          </w:p>
        </w:tc>
      </w:tr>
      <w:tr w:rsidR="003D106C" w:rsidRPr="003D106C" w:rsidTr="0035213B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MF</w:t>
            </w: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Tuzemské bežné granty a transfery </w:t>
            </w: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D10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26382,79</w:t>
            </w:r>
          </w:p>
        </w:tc>
      </w:tr>
      <w:tr w:rsidR="003D106C" w:rsidRPr="003D106C" w:rsidTr="0035213B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D106C" w:rsidRPr="003D106C" w:rsidTr="0035213B">
        <w:tc>
          <w:tcPr>
            <w:tcW w:w="162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3D106C" w:rsidRPr="003D106C" w:rsidRDefault="003D106C" w:rsidP="003D106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Popis najvýznamnejších prijatých grantov a transferov:</w:t>
      </w:r>
    </w:p>
    <w:p w:rsidR="003D106C" w:rsidRPr="003D106C" w:rsidRDefault="003D106C" w:rsidP="003D10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5000,00 – na rekonštrukciu okolia Domu nádeje</w:t>
      </w:r>
    </w:p>
    <w:p w:rsidR="003D106C" w:rsidRPr="003D106C" w:rsidRDefault="003D106C" w:rsidP="003D10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26382,79 – na ZŠ</w:t>
      </w:r>
    </w:p>
    <w:p w:rsidR="003D106C" w:rsidRPr="003D106C" w:rsidRDefault="003D106C" w:rsidP="003D106C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106C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</w:t>
      </w:r>
    </w:p>
    <w:p w:rsidR="003D106C" w:rsidRPr="003D106C" w:rsidRDefault="003D106C" w:rsidP="003D106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1A4E7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10.2.</w:t>
      </w:r>
      <w:r w:rsidR="00963CBD"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Poskytnuté dotácie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2015 obec poskytla zo svojho rozpočtu dotácie v zmysle VZN č. 4/2015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63CBD" w:rsidRPr="00963CBD" w:rsidTr="0035213B">
        <w:tc>
          <w:tcPr>
            <w:tcW w:w="162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963CBD" w:rsidRPr="00963CBD" w:rsidRDefault="00963CBD" w:rsidP="0096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Miestna organizácia Únia žien v Rešove</w:t>
            </w: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kultúrnych a športových akcií</w:t>
            </w: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100,- Eur</w:t>
            </w: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Jednota dôchodcov v Rešove</w:t>
            </w: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kultúrnych a športových akcií</w:t>
            </w: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63CB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225,- Eur</w:t>
            </w: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63CBD" w:rsidRPr="00963CBD" w:rsidTr="0035213B">
        <w:tc>
          <w:tcPr>
            <w:tcW w:w="162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86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:rsidR="00963CBD" w:rsidRPr="00963CBD" w:rsidRDefault="00963CBD" w:rsidP="00963CB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63CBD" w:rsidRPr="001A4E7C" w:rsidRDefault="00963CBD" w:rsidP="00963CB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1A4E7C" w:rsidRDefault="001A4E7C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63CBD" w:rsidRPr="001A4E7C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10.3.</w:t>
      </w:r>
      <w:r w:rsidR="00963CBD" w:rsidRPr="001A4E7C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Významné investičné akcie v roku 2015</w:t>
      </w:r>
    </w:p>
    <w:p w:rsidR="00963CBD" w:rsidRPr="00963CBD" w:rsidRDefault="00963CBD" w:rsidP="00963CB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2015:</w:t>
      </w:r>
    </w:p>
    <w:p w:rsidR="00325BE9" w:rsidRDefault="00325BE9" w:rsidP="00325BE9">
      <w:pPr>
        <w:numPr>
          <w:ilvl w:val="0"/>
          <w:numId w:val="1"/>
        </w:numPr>
        <w:spacing w:after="0" w:line="360" w:lineRule="auto"/>
        <w:jc w:val="both"/>
      </w:pPr>
      <w:r>
        <w:t>Výstavba chodníka</w:t>
      </w:r>
    </w:p>
    <w:p w:rsidR="00325BE9" w:rsidRDefault="00325BE9" w:rsidP="00325BE9">
      <w:pPr>
        <w:numPr>
          <w:ilvl w:val="0"/>
          <w:numId w:val="1"/>
        </w:numPr>
        <w:spacing w:after="0" w:line="360" w:lineRule="auto"/>
        <w:jc w:val="both"/>
      </w:pPr>
      <w:r>
        <w:t>Úprava okolia ZŠ na vybudovanie skladov</w:t>
      </w:r>
    </w:p>
    <w:p w:rsidR="00325BE9" w:rsidRDefault="001A4E7C" w:rsidP="00325BE9">
      <w:pPr>
        <w:numPr>
          <w:ilvl w:val="0"/>
          <w:numId w:val="1"/>
        </w:numPr>
        <w:spacing w:after="0" w:line="360" w:lineRule="auto"/>
        <w:jc w:val="both"/>
      </w:pPr>
      <w:r>
        <w:t xml:space="preserve">Začiatok </w:t>
      </w:r>
      <w:proofErr w:type="spellStart"/>
      <w:r>
        <w:t>vysporiadavania</w:t>
      </w:r>
      <w:proofErr w:type="spellEnd"/>
      <w:r>
        <w:t xml:space="preserve"> </w:t>
      </w:r>
      <w:r w:rsidR="00325BE9">
        <w:t xml:space="preserve"> a vymeriavania obecných ciest na prípravu projektov pre získanie grantov</w:t>
      </w:r>
    </w:p>
    <w:p w:rsidR="00963CBD" w:rsidRPr="00963CBD" w:rsidRDefault="00963CBD" w:rsidP="00325BE9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10.4.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Predpokladaný budúci vývoj činnosti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</w:t>
      </w:r>
      <w:r w:rsidR="001A4E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63CBD" w:rsidRPr="00963CBD" w:rsidRDefault="00963CBD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1A4E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rekonštrukcia obecnej cesty,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-  výstavba ihriska</w:t>
      </w:r>
    </w:p>
    <w:p w:rsidR="00963CBD" w:rsidRDefault="00963CBD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-  realizácia úpravy okolia Domu Nádeje</w:t>
      </w:r>
    </w:p>
    <w:p w:rsidR="001A4E7C" w:rsidRDefault="001A4E7C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zabezpečnie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ďalšieho zdroja pitnej vody pre obecný úrad</w:t>
      </w:r>
    </w:p>
    <w:p w:rsidR="001A4E7C" w:rsidRPr="00963CBD" w:rsidRDefault="001A4E7C" w:rsidP="00963CBD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vypracovanie plánu na začatie realizácie rekonštrukcie školy na výstavbu bytov.</w:t>
      </w:r>
    </w:p>
    <w:p w:rsidR="00963CBD" w:rsidRPr="00963CBD" w:rsidRDefault="00963CBD" w:rsidP="00963CBD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10.5.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2266C1" w:rsidP="002266C1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10.6.</w:t>
      </w:r>
      <w:r w:rsidR="00963CBD" w:rsidRPr="00963C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riziká a neistoty, ktorým je účtovná jednotka vystavená  </w:t>
      </w:r>
    </w:p>
    <w:p w:rsidR="00963CBD" w:rsidRPr="00963CBD" w:rsidRDefault="001A4E7C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-----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4E7C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Vypracoval:</w:t>
      </w:r>
      <w:r w:rsidR="001A4E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63CBD" w:rsidRPr="00963CBD" w:rsidRDefault="001A4E7C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Ing. Helena Jamroškovičová                </w:t>
      </w:r>
      <w:r w:rsidR="00963CBD" w:rsidRPr="00963C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Schválil: Ing. Helena Jamroškovičová</w:t>
      </w: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963CBD" w:rsidRDefault="00963CBD" w:rsidP="00963CB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CBD" w:rsidRPr="00386E99" w:rsidRDefault="00963CBD" w:rsidP="00963CBD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325BE9" w:rsidRPr="00325BE9" w:rsidRDefault="00325BE9" w:rsidP="00325BE9">
      <w:pPr>
        <w:numPr>
          <w:ilvl w:val="0"/>
          <w:numId w:val="6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25BE9">
        <w:rPr>
          <w:rFonts w:ascii="Times New Roman" w:eastAsia="Calibri" w:hAnsi="Times New Roman" w:cs="Times New Roman"/>
          <w:color w:val="FF0000"/>
          <w:sz w:val="24"/>
          <w:szCs w:val="24"/>
        </w:rPr>
        <w:t>Individuálna účtovná závierka: Súvaha, Výkaz ziskov a strát, Poznámky</w:t>
      </w:r>
    </w:p>
    <w:p w:rsidR="00325BE9" w:rsidRPr="00325BE9" w:rsidRDefault="00325BE9" w:rsidP="00325BE9">
      <w:pPr>
        <w:numPr>
          <w:ilvl w:val="0"/>
          <w:numId w:val="6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325BE9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Výrok audítora k individuálnej účtovnej závierke </w:t>
      </w:r>
    </w:p>
    <w:p w:rsidR="00314955" w:rsidRDefault="00314955" w:rsidP="00CB03D8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</w:p>
    <w:sectPr w:rsidR="003149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7F6"/>
    <w:rsid w:val="00043ED1"/>
    <w:rsid w:val="000D132F"/>
    <w:rsid w:val="00117D96"/>
    <w:rsid w:val="00135A61"/>
    <w:rsid w:val="00154170"/>
    <w:rsid w:val="001A4E7C"/>
    <w:rsid w:val="001D2B9C"/>
    <w:rsid w:val="001F4067"/>
    <w:rsid w:val="002266C1"/>
    <w:rsid w:val="00303E7D"/>
    <w:rsid w:val="00314955"/>
    <w:rsid w:val="00325BE9"/>
    <w:rsid w:val="0035213B"/>
    <w:rsid w:val="003D106C"/>
    <w:rsid w:val="004C1E2F"/>
    <w:rsid w:val="004E5DCB"/>
    <w:rsid w:val="00545334"/>
    <w:rsid w:val="00607BEB"/>
    <w:rsid w:val="00635628"/>
    <w:rsid w:val="00641D2F"/>
    <w:rsid w:val="00681F5F"/>
    <w:rsid w:val="0078334F"/>
    <w:rsid w:val="0079545A"/>
    <w:rsid w:val="007B647E"/>
    <w:rsid w:val="007D152B"/>
    <w:rsid w:val="007E7B89"/>
    <w:rsid w:val="00861512"/>
    <w:rsid w:val="008667F6"/>
    <w:rsid w:val="008F328B"/>
    <w:rsid w:val="00963CBD"/>
    <w:rsid w:val="009A2AF6"/>
    <w:rsid w:val="009B063B"/>
    <w:rsid w:val="009D1A27"/>
    <w:rsid w:val="00A31F12"/>
    <w:rsid w:val="00A55B2C"/>
    <w:rsid w:val="00AA4668"/>
    <w:rsid w:val="00CA6336"/>
    <w:rsid w:val="00CB03D8"/>
    <w:rsid w:val="00D14173"/>
    <w:rsid w:val="00D36C70"/>
    <w:rsid w:val="00D81615"/>
    <w:rsid w:val="00DC7EA1"/>
    <w:rsid w:val="00DE3CBF"/>
    <w:rsid w:val="00E350F3"/>
    <w:rsid w:val="00F071C5"/>
    <w:rsid w:val="00F63D46"/>
    <w:rsid w:val="00F71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667F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12"/>
    <w:rPr>
      <w:rFonts w:ascii="Tahoma" w:hAnsi="Tahoma" w:cs="Tahoma"/>
      <w:sz w:val="16"/>
      <w:szCs w:val="16"/>
    </w:rPr>
  </w:style>
  <w:style w:type="paragraph" w:styleId="Bezriadkovania">
    <w:name w:val="No Spacing"/>
    <w:qFormat/>
    <w:rsid w:val="00963CB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641D2F"/>
    <w:rPr>
      <w:b/>
      <w:bCs/>
      <w:i w:val="0"/>
      <w:iCs w:val="0"/>
    </w:rPr>
  </w:style>
  <w:style w:type="character" w:customStyle="1" w:styleId="st1">
    <w:name w:val="st1"/>
    <w:basedOn w:val="Predvolenpsmoodseku"/>
    <w:rsid w:val="00641D2F"/>
  </w:style>
  <w:style w:type="paragraph" w:styleId="Odsekzoznamu">
    <w:name w:val="List Paragraph"/>
    <w:basedOn w:val="Normlny"/>
    <w:uiPriority w:val="34"/>
    <w:qFormat/>
    <w:rsid w:val="00AA46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667F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1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1F12"/>
    <w:rPr>
      <w:rFonts w:ascii="Tahoma" w:hAnsi="Tahoma" w:cs="Tahoma"/>
      <w:sz w:val="16"/>
      <w:szCs w:val="16"/>
    </w:rPr>
  </w:style>
  <w:style w:type="paragraph" w:styleId="Bezriadkovania">
    <w:name w:val="No Spacing"/>
    <w:qFormat/>
    <w:rsid w:val="00963CB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641D2F"/>
    <w:rPr>
      <w:b/>
      <w:bCs/>
      <w:i w:val="0"/>
      <w:iCs w:val="0"/>
    </w:rPr>
  </w:style>
  <w:style w:type="character" w:customStyle="1" w:styleId="st1">
    <w:name w:val="st1"/>
    <w:basedOn w:val="Predvolenpsmoodseku"/>
    <w:rsid w:val="00641D2F"/>
  </w:style>
  <w:style w:type="paragraph" w:styleId="Odsekzoznamu">
    <w:name w:val="List Paragraph"/>
    <w:basedOn w:val="Normlny"/>
    <w:uiPriority w:val="34"/>
    <w:qFormat/>
    <w:rsid w:val="00AA46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55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google.sk/url?sa=i&amp;rct=j&amp;q=&amp;esrc=s&amp;source=images&amp;cd=&amp;cad=rja&amp;uact=8&amp;ved=0ahUKEwjnp_rqhZ7PAhWJwBQKHahXApAQjRwIBw&amp;url=http://www.sekcovtopla.sk/clenovia/&amp;psig=AFQjCNGuyjE5Qn5EPadnRE9Nhyi2N1oF9w&amp;ust=1474464323347682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hyperlink" Target="mailto:ouresov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2318EF-D4A1-4984-B97C-98A56AF68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3572</Words>
  <Characters>20361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3</cp:revision>
  <cp:lastPrinted>2016-09-22T09:35:00Z</cp:lastPrinted>
  <dcterms:created xsi:type="dcterms:W3CDTF">2016-09-22T10:32:00Z</dcterms:created>
  <dcterms:modified xsi:type="dcterms:W3CDTF">2016-09-22T10:40:00Z</dcterms:modified>
</cp:coreProperties>
</file>