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43010A" w:rsidRDefault="0043010A" w:rsidP="0043010A">
      <w:pPr>
        <w:jc w:val="center"/>
        <w:rPr>
          <w:b/>
          <w:sz w:val="52"/>
          <w:szCs w:val="52"/>
        </w:rPr>
      </w:pPr>
    </w:p>
    <w:p w:rsidR="00E8204E" w:rsidRPr="006C41DE" w:rsidRDefault="00E8204E" w:rsidP="0043010A">
      <w:pPr>
        <w:jc w:val="center"/>
        <w:rPr>
          <w:b/>
          <w:sz w:val="52"/>
          <w:szCs w:val="52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Mníšek nad Hnilcom</w:t>
      </w:r>
    </w:p>
    <w:p w:rsidR="0043010A" w:rsidRDefault="0043010A" w:rsidP="0043010A">
      <w:pPr>
        <w:jc w:val="center"/>
        <w:rPr>
          <w:b/>
          <w:sz w:val="52"/>
          <w:szCs w:val="52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</w:p>
    <w:p w:rsidR="0043010A" w:rsidRPr="006C41DE" w:rsidRDefault="00E8204E" w:rsidP="004301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2015</w:t>
      </w: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3010A" w:rsidRDefault="0043010A" w:rsidP="004301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3010A" w:rsidRPr="00026F4F" w:rsidRDefault="00026F4F" w:rsidP="0043010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026F4F">
        <w:rPr>
          <w:b/>
          <w:sz w:val="40"/>
          <w:szCs w:val="40"/>
        </w:rPr>
        <w:t xml:space="preserve">Ing. Ľudovít </w:t>
      </w:r>
      <w:proofErr w:type="spellStart"/>
      <w:r w:rsidRPr="00026F4F">
        <w:rPr>
          <w:b/>
          <w:sz w:val="40"/>
          <w:szCs w:val="40"/>
        </w:rPr>
        <w:t>Kujnisch</w:t>
      </w:r>
      <w:proofErr w:type="spellEnd"/>
      <w:r w:rsidRPr="00026F4F">
        <w:rPr>
          <w:b/>
          <w:sz w:val="40"/>
          <w:szCs w:val="40"/>
        </w:rPr>
        <w:t xml:space="preserve"> </w:t>
      </w:r>
    </w:p>
    <w:p w:rsidR="0043010A" w:rsidRDefault="0043010A" w:rsidP="0043010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43010A" w:rsidRDefault="0043010A" w:rsidP="0043010A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Pr="000E3B6D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C426EF" w:rsidP="0043010A">
      <w:pPr>
        <w:tabs>
          <w:tab w:val="right" w:pos="-5670"/>
        </w:tabs>
        <w:spacing w:line="360" w:lineRule="auto"/>
        <w:jc w:val="both"/>
      </w:pPr>
      <w:r>
        <w:t xml:space="preserve">    5.6.  História obce a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3010A">
        <w:tab/>
        <w:t>4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43010A" w:rsidRDefault="0043010A" w:rsidP="0043010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5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   7.1.  Plnenie príjmov a čerpanie výdavkov za rok </w:t>
      </w:r>
      <w:r w:rsidR="00E8204E">
        <w:t>2015</w:t>
      </w:r>
      <w:r w:rsidR="00E8204E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6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>201</w:t>
      </w:r>
      <w:r w:rsidR="00E8204E">
        <w:t>5</w:t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 w:rsidR="00E8204E">
        <w:t>2016</w:t>
      </w:r>
      <w:r w:rsidRPr="000E3B6D">
        <w:t xml:space="preserve"> </w:t>
      </w:r>
      <w:r>
        <w:t>-</w:t>
      </w:r>
      <w:r w:rsidRPr="000E3B6D">
        <w:t xml:space="preserve"> </w:t>
      </w:r>
      <w:r>
        <w:t>201</w:t>
      </w:r>
      <w:r w:rsidR="00E8204E">
        <w:t>7</w:t>
      </w:r>
      <w:r>
        <w:t xml:space="preserve"> 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12</w:t>
      </w:r>
    </w:p>
    <w:p w:rsidR="0043010A" w:rsidRPr="000E3B6D" w:rsidRDefault="0043010A" w:rsidP="0043010A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43010A" w:rsidRPr="000E3B6D" w:rsidRDefault="0043010A" w:rsidP="0043010A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 w:rsidR="00E8204E">
        <w:t>2015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14</w:t>
      </w:r>
    </w:p>
    <w:p w:rsidR="0043010A" w:rsidRDefault="0043010A" w:rsidP="0043010A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10.3.  Význa</w:t>
      </w:r>
      <w:r w:rsidR="00E8204E">
        <w:t>mné investičné akcie v roku 2015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955383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  <w:t>14</w:t>
      </w:r>
    </w:p>
    <w:p w:rsidR="004B587C" w:rsidRPr="00345A24" w:rsidRDefault="0043010A" w:rsidP="00FE312E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345A24">
        <w:rPr>
          <w:b/>
          <w:sz w:val="28"/>
          <w:szCs w:val="28"/>
        </w:rPr>
        <w:t xml:space="preserve">Úvodné slovo starostu obce </w:t>
      </w:r>
      <w:r w:rsidRPr="00345A24">
        <w:rPr>
          <w:b/>
          <w:sz w:val="28"/>
          <w:szCs w:val="28"/>
        </w:rPr>
        <w:tab/>
      </w:r>
      <w:r w:rsidRPr="00345A24">
        <w:rPr>
          <w:b/>
          <w:sz w:val="28"/>
          <w:szCs w:val="28"/>
        </w:rPr>
        <w:tab/>
      </w:r>
      <w:r w:rsidRPr="00345A24">
        <w:rPr>
          <w:b/>
          <w:sz w:val="28"/>
          <w:szCs w:val="28"/>
        </w:rPr>
        <w:tab/>
      </w:r>
      <w:r w:rsidRPr="00345A24">
        <w:rPr>
          <w:b/>
          <w:sz w:val="28"/>
          <w:szCs w:val="28"/>
        </w:rPr>
        <w:tab/>
      </w:r>
      <w:r w:rsidRPr="00345A24">
        <w:rPr>
          <w:b/>
          <w:sz w:val="28"/>
          <w:szCs w:val="28"/>
        </w:rPr>
        <w:tab/>
      </w:r>
      <w:r w:rsidRPr="00345A24">
        <w:rPr>
          <w:b/>
          <w:sz w:val="28"/>
          <w:szCs w:val="28"/>
        </w:rPr>
        <w:tab/>
      </w:r>
    </w:p>
    <w:p w:rsidR="004B587C" w:rsidRPr="00345A24" w:rsidRDefault="00FE312E" w:rsidP="00026F4F">
      <w:pPr>
        <w:spacing w:line="360" w:lineRule="auto"/>
        <w:ind w:firstLine="284"/>
        <w:jc w:val="both"/>
      </w:pPr>
      <w:r w:rsidRPr="00345A24">
        <w:t>Výročná správa za rok 2015 predstavuje súhrn činností obce v hodnotovom vyjadrení a je akýmsi prehľadom uvedeného obdobia. Našou snahou bolo zabezpečenie potrieb v prospech občanov obce, zároveň sme správne nakladali s prostriedkami získanými od štátu na výkon kompetencií. Obec vykonávala širokú škálu činností v rámci originálnych ako aj prenesených kompetencií v súlade s príslušnými právnymi normami. V hodnotenom období sme sa zamerali na udržanie kvality plnenie všetkých samosprávnych činností, ktorých plnenie si vyžiadalo náklady pokryté s príjmov bežného rozpočtu a finančných operácií. Vyslovujem poďakovanie orgánom obce, členom obecného zastupiteľstva a jeho komisiám, ktoré svojou činnosťou naplnili svoje poslanie. Po</w:t>
      </w:r>
      <w:r w:rsidR="00026F4F" w:rsidRPr="00345A24">
        <w:t xml:space="preserve">ďakovanie samozrejme patrí aj tým občanom, ktorí svojou dobrovoľníckou činnosťou prispeli k napredovaniu obce. </w:t>
      </w:r>
    </w:p>
    <w:p w:rsidR="004B587C" w:rsidRPr="0093403D" w:rsidRDefault="004B587C" w:rsidP="0043010A">
      <w:pPr>
        <w:spacing w:line="360" w:lineRule="auto"/>
        <w:ind w:left="284"/>
        <w:jc w:val="both"/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Názov:</w:t>
      </w:r>
      <w:r w:rsidR="00780128">
        <w:tab/>
      </w:r>
      <w:r w:rsidR="00780128">
        <w:tab/>
      </w:r>
      <w:r w:rsidR="00780128">
        <w:tab/>
      </w:r>
      <w:r w:rsidR="00780128">
        <w:tab/>
        <w:t xml:space="preserve">Obec Mníšek nad Hnilcom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Sídlo:</w:t>
      </w:r>
      <w:r w:rsidR="00780128">
        <w:tab/>
      </w:r>
      <w:r w:rsidR="00780128">
        <w:tab/>
      </w:r>
      <w:r w:rsidR="00780128">
        <w:tab/>
      </w:r>
      <w:r w:rsidR="00780128">
        <w:tab/>
        <w:t>055 64  Mníšek nad Hnilcom č. 292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IČO:</w:t>
      </w:r>
      <w:r w:rsidR="00780128">
        <w:tab/>
      </w:r>
      <w:r w:rsidR="00780128">
        <w:tab/>
      </w:r>
      <w:r w:rsidR="00780128">
        <w:tab/>
      </w:r>
      <w:r w:rsidR="00780128">
        <w:tab/>
        <w:t>00329380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Štatutárny orgán obce:</w:t>
      </w:r>
      <w:r w:rsidR="00780128">
        <w:tab/>
        <w:t xml:space="preserve">Ing. Ľudovít </w:t>
      </w:r>
      <w:proofErr w:type="spellStart"/>
      <w:r w:rsidR="00780128">
        <w:t>Kujnisch</w:t>
      </w:r>
      <w:proofErr w:type="spellEnd"/>
    </w:p>
    <w:p w:rsidR="0043010A" w:rsidRPr="000E3B6D" w:rsidRDefault="0043010A" w:rsidP="0043010A">
      <w:pPr>
        <w:spacing w:line="360" w:lineRule="auto"/>
        <w:jc w:val="both"/>
      </w:pPr>
      <w:r w:rsidRPr="000E3B6D">
        <w:t>Telefón:</w:t>
      </w:r>
      <w:r w:rsidR="00780128">
        <w:tab/>
      </w:r>
      <w:r w:rsidR="00780128">
        <w:tab/>
      </w:r>
      <w:r w:rsidR="00780128">
        <w:tab/>
        <w:t>0905 475 941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Mail:</w:t>
      </w:r>
      <w:r w:rsidR="00780128">
        <w:tab/>
      </w:r>
      <w:r w:rsidR="00780128">
        <w:tab/>
      </w:r>
      <w:r w:rsidR="00780128">
        <w:tab/>
      </w:r>
      <w:r w:rsidR="00780128">
        <w:tab/>
        <w:t>obec@mnisek.sk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Webová stránka: </w:t>
      </w:r>
      <w:r w:rsidR="00780128">
        <w:tab/>
      </w:r>
      <w:r w:rsidR="00780128">
        <w:tab/>
        <w:t>www.mnisek.sk</w:t>
      </w:r>
    </w:p>
    <w:p w:rsidR="0043010A" w:rsidRPr="00955383" w:rsidRDefault="0043010A" w:rsidP="0043010A">
      <w:pPr>
        <w:spacing w:line="360" w:lineRule="auto"/>
        <w:jc w:val="both"/>
        <w:rPr>
          <w:b/>
        </w:rPr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Organizačná štruktúra obce a identifikácia vedúcich predstaviteľov</w:t>
      </w:r>
    </w:p>
    <w:p w:rsidR="0043010A" w:rsidRDefault="0043010A" w:rsidP="0043010A">
      <w:pPr>
        <w:spacing w:line="360" w:lineRule="auto"/>
        <w:jc w:val="both"/>
      </w:pPr>
      <w:r w:rsidRPr="00BE4754">
        <w:t>Starosta obce:</w:t>
      </w:r>
      <w:r w:rsidR="00780128">
        <w:tab/>
      </w:r>
      <w:r w:rsidR="00780128">
        <w:tab/>
      </w:r>
      <w:r w:rsidR="00780128">
        <w:tab/>
        <w:t xml:space="preserve">Ing. Ľudovít </w:t>
      </w:r>
      <w:proofErr w:type="spellStart"/>
      <w:r w:rsidR="00780128">
        <w:t>Kujnisch</w:t>
      </w:r>
      <w:proofErr w:type="spellEnd"/>
    </w:p>
    <w:p w:rsidR="0043010A" w:rsidRPr="000F2439" w:rsidRDefault="0043010A" w:rsidP="0043010A">
      <w:pPr>
        <w:spacing w:line="360" w:lineRule="auto"/>
        <w:jc w:val="both"/>
      </w:pPr>
      <w:r w:rsidRPr="000F2439">
        <w:t>Zástupca starostu obce:</w:t>
      </w:r>
      <w:r w:rsidR="00780128">
        <w:tab/>
        <w:t>Lenka Stoklasová</w:t>
      </w:r>
    </w:p>
    <w:p w:rsidR="0043010A" w:rsidRDefault="0043010A" w:rsidP="0043010A">
      <w:pPr>
        <w:spacing w:line="360" w:lineRule="auto"/>
        <w:jc w:val="both"/>
      </w:pPr>
      <w:r>
        <w:t>Hlavný kontrolór obce:</w:t>
      </w:r>
      <w:r w:rsidR="00780128">
        <w:tab/>
        <w:t xml:space="preserve">Mária </w:t>
      </w:r>
      <w:proofErr w:type="spellStart"/>
      <w:r w:rsidR="00780128">
        <w:t>Majkutová</w:t>
      </w:r>
      <w:proofErr w:type="spellEnd"/>
    </w:p>
    <w:p w:rsidR="004B587C" w:rsidRPr="004B587C" w:rsidRDefault="0043010A" w:rsidP="004B587C">
      <w:pPr>
        <w:widowControl w:val="0"/>
        <w:tabs>
          <w:tab w:val="left" w:pos="720"/>
        </w:tabs>
        <w:suppressAutoHyphens/>
      </w:pPr>
      <w:r>
        <w:t>Obecné zastupiteľstvo:</w:t>
      </w:r>
      <w:r w:rsidR="00780128">
        <w:tab/>
      </w:r>
      <w:r w:rsidR="004B587C" w:rsidRPr="004B587C">
        <w:t xml:space="preserve">Bc. Karol </w:t>
      </w:r>
      <w:proofErr w:type="spellStart"/>
      <w:r w:rsidR="004B587C" w:rsidRPr="004B587C">
        <w:t>Cölder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Štefan Imrich</w:t>
      </w:r>
    </w:p>
    <w:p w:rsidR="004B587C" w:rsidRPr="004B587C" w:rsidRDefault="004B587C" w:rsidP="004B587C">
      <w:pPr>
        <w:ind w:left="2793" w:firstLine="39"/>
      </w:pPr>
      <w:r w:rsidRPr="004B587C">
        <w:t xml:space="preserve">Helena </w:t>
      </w:r>
      <w:proofErr w:type="spellStart"/>
      <w:r w:rsidRPr="004B587C">
        <w:t>Kluknavská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Jaroslav Kovalčík</w:t>
      </w:r>
    </w:p>
    <w:p w:rsidR="004B587C" w:rsidRPr="004B587C" w:rsidRDefault="004B587C" w:rsidP="004B587C">
      <w:pPr>
        <w:ind w:left="2793" w:firstLine="39"/>
      </w:pPr>
      <w:r w:rsidRPr="004B587C">
        <w:t xml:space="preserve">Peter </w:t>
      </w:r>
      <w:proofErr w:type="spellStart"/>
      <w:r w:rsidRPr="004B587C">
        <w:t>Schriffel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Lenka Stoklasová</w:t>
      </w:r>
    </w:p>
    <w:p w:rsidR="0043010A" w:rsidRDefault="004B587C" w:rsidP="00955383">
      <w:pPr>
        <w:ind w:left="2793" w:firstLine="39"/>
      </w:pPr>
      <w:r w:rsidRPr="004B587C">
        <w:t xml:space="preserve">Martin </w:t>
      </w:r>
      <w:proofErr w:type="spellStart"/>
      <w:r w:rsidRPr="004B587C">
        <w:t>Theis</w:t>
      </w:r>
      <w:proofErr w:type="spellEnd"/>
    </w:p>
    <w:p w:rsidR="004B587C" w:rsidRDefault="0043010A" w:rsidP="004B587C">
      <w:pPr>
        <w:pStyle w:val="Obsahtabuky"/>
      </w:pPr>
      <w:r>
        <w:lastRenderedPageBreak/>
        <w:t>Komisie:</w:t>
      </w:r>
      <w:r w:rsidR="00780128">
        <w:tab/>
      </w:r>
      <w:r w:rsidR="00780128">
        <w:tab/>
      </w:r>
      <w:r w:rsidR="00780128">
        <w:tab/>
      </w:r>
      <w:r w:rsidR="004B587C">
        <w:t>finančná</w:t>
      </w:r>
    </w:p>
    <w:p w:rsidR="004B587C" w:rsidRDefault="004B587C" w:rsidP="004B587C">
      <w:pPr>
        <w:pStyle w:val="Obsahtabuky"/>
        <w:ind w:left="2124" w:firstLine="708"/>
      </w:pPr>
      <w:r>
        <w:t>kultúrna a školská</w:t>
      </w:r>
    </w:p>
    <w:p w:rsidR="004B587C" w:rsidRDefault="004B587C" w:rsidP="004B587C">
      <w:pPr>
        <w:pStyle w:val="Obsahtabuky"/>
        <w:ind w:left="2124" w:firstLine="708"/>
      </w:pPr>
      <w:r>
        <w:t>sociálna</w:t>
      </w:r>
    </w:p>
    <w:p w:rsidR="004B587C" w:rsidRDefault="004B587C" w:rsidP="004B587C">
      <w:pPr>
        <w:pStyle w:val="Obsahtabuky"/>
        <w:ind w:left="2124" w:firstLine="708"/>
      </w:pPr>
      <w:r>
        <w:t>stavebná</w:t>
      </w:r>
    </w:p>
    <w:p w:rsidR="004B587C" w:rsidRDefault="004B587C" w:rsidP="004B587C">
      <w:pPr>
        <w:pStyle w:val="Obsahtabuky"/>
        <w:ind w:left="2124" w:firstLine="708"/>
      </w:pPr>
      <w:r>
        <w:t>športová</w:t>
      </w:r>
    </w:p>
    <w:p w:rsidR="004B587C" w:rsidRDefault="004B587C" w:rsidP="004B587C">
      <w:pPr>
        <w:pStyle w:val="Obsahtabuky"/>
        <w:ind w:left="2124" w:firstLine="708"/>
      </w:pPr>
      <w:r>
        <w:t>pre verejný poriadok</w:t>
      </w:r>
    </w:p>
    <w:p w:rsidR="004B587C" w:rsidRDefault="004B587C" w:rsidP="004B587C">
      <w:pPr>
        <w:pStyle w:val="Obsahtabuky"/>
        <w:ind w:left="2124" w:firstLine="708"/>
      </w:pPr>
      <w:r>
        <w:t>pre životné prostredie</w:t>
      </w:r>
    </w:p>
    <w:p w:rsidR="00780128" w:rsidRPr="00475601" w:rsidRDefault="004B587C" w:rsidP="004B587C">
      <w:pPr>
        <w:pStyle w:val="Obsahtabuky"/>
      </w:pPr>
      <w:r>
        <w:t xml:space="preserve">                    </w:t>
      </w:r>
      <w:r>
        <w:tab/>
      </w:r>
      <w:r>
        <w:tab/>
        <w:t>o ochrane verejného záujmu pri výkone funkcií verejných funkcionárov</w:t>
      </w:r>
    </w:p>
    <w:p w:rsidR="0043010A" w:rsidRDefault="0043010A" w:rsidP="0043010A">
      <w:pPr>
        <w:spacing w:line="360" w:lineRule="auto"/>
        <w:jc w:val="both"/>
      </w:pPr>
      <w:r>
        <w:t>Obecný úrad:</w:t>
      </w:r>
      <w:r w:rsidR="004B587C">
        <w:tab/>
      </w:r>
      <w:r w:rsidR="004B587C">
        <w:tab/>
      </w:r>
      <w:r w:rsidR="004B587C">
        <w:tab/>
        <w:t>Beáta Sýkorová</w:t>
      </w:r>
      <w:r w:rsidR="00A3504C">
        <w:t xml:space="preserve"> - matrikárka</w:t>
      </w:r>
    </w:p>
    <w:p w:rsidR="004B587C" w:rsidRDefault="004B587C" w:rsidP="0043010A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Elvíra </w:t>
      </w:r>
      <w:proofErr w:type="spellStart"/>
      <w:r>
        <w:t>Rešovská</w:t>
      </w:r>
      <w:proofErr w:type="spellEnd"/>
      <w:r w:rsidR="00A3504C">
        <w:t xml:space="preserve"> – referent </w:t>
      </w:r>
      <w:proofErr w:type="spellStart"/>
      <w:r w:rsidR="00A3504C">
        <w:t>OcU</w:t>
      </w:r>
      <w:proofErr w:type="spellEnd"/>
    </w:p>
    <w:p w:rsidR="004B587C" w:rsidRDefault="004B587C" w:rsidP="0043010A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Stanislava </w:t>
      </w:r>
      <w:proofErr w:type="spellStart"/>
      <w:r>
        <w:t>Andrašková</w:t>
      </w:r>
      <w:proofErr w:type="spellEnd"/>
      <w:r>
        <w:t xml:space="preserve"> </w:t>
      </w:r>
      <w:r w:rsidR="00A3504C">
        <w:t>- ekonómka</w:t>
      </w:r>
    </w:p>
    <w:p w:rsidR="0043010A" w:rsidRPr="000E3B6D" w:rsidRDefault="0043010A" w:rsidP="0043010A">
      <w:pPr>
        <w:spacing w:line="360" w:lineRule="auto"/>
        <w:jc w:val="both"/>
      </w:pPr>
    </w:p>
    <w:p w:rsidR="008F5408" w:rsidRDefault="0043010A" w:rsidP="0043010A">
      <w:pPr>
        <w:spacing w:line="360" w:lineRule="auto"/>
        <w:jc w:val="both"/>
      </w:pPr>
      <w:r w:rsidRPr="000E3B6D">
        <w:rPr>
          <w:b/>
        </w:rPr>
        <w:t>Rozpočtové organizácie</w:t>
      </w:r>
      <w:r w:rsidRPr="000E3B6D">
        <w:t xml:space="preserve"> </w:t>
      </w:r>
    </w:p>
    <w:p w:rsidR="008F5408" w:rsidRDefault="008F5408" w:rsidP="0043010A">
      <w:pPr>
        <w:spacing w:line="360" w:lineRule="auto"/>
        <w:jc w:val="both"/>
      </w:pPr>
      <w:r w:rsidRPr="000E3B6D">
        <w:t>N</w:t>
      </w:r>
      <w:r w:rsidR="0043010A" w:rsidRPr="000E3B6D">
        <w:t>ázov</w:t>
      </w:r>
      <w:r>
        <w:tab/>
      </w:r>
      <w:r>
        <w:tab/>
      </w:r>
      <w:r>
        <w:tab/>
      </w:r>
      <w:r>
        <w:tab/>
        <w:t xml:space="preserve">Základná škola </w:t>
      </w:r>
    </w:p>
    <w:p w:rsidR="008F5408" w:rsidRDefault="008F5408" w:rsidP="0043010A">
      <w:pPr>
        <w:spacing w:line="360" w:lineRule="auto"/>
        <w:jc w:val="both"/>
      </w:pPr>
      <w:r w:rsidRPr="000E3B6D">
        <w:t>S</w:t>
      </w:r>
      <w:r w:rsidR="0043010A" w:rsidRPr="000E3B6D">
        <w:t>ídlo</w:t>
      </w:r>
      <w:r>
        <w:tab/>
      </w:r>
      <w:r>
        <w:tab/>
      </w:r>
      <w:r>
        <w:tab/>
      </w:r>
      <w:r>
        <w:tab/>
        <w:t>Mníšek nad Hnilcom č. 497</w:t>
      </w:r>
    </w:p>
    <w:p w:rsidR="008F5408" w:rsidRDefault="008F5408" w:rsidP="0043010A">
      <w:pPr>
        <w:spacing w:line="360" w:lineRule="auto"/>
        <w:jc w:val="both"/>
      </w:pPr>
      <w:r>
        <w:t>štatutárny orgán</w:t>
      </w:r>
      <w:r>
        <w:tab/>
      </w:r>
      <w:r>
        <w:tab/>
        <w:t xml:space="preserve">Ing. Bronislava </w:t>
      </w:r>
      <w:proofErr w:type="spellStart"/>
      <w:r>
        <w:t>Ďurdíková</w:t>
      </w:r>
      <w:proofErr w:type="spellEnd"/>
      <w:r>
        <w:t xml:space="preserve"> – riaditeľka </w:t>
      </w:r>
      <w:r w:rsidR="0043010A" w:rsidRPr="000E3B6D">
        <w:t xml:space="preserve"> </w:t>
      </w:r>
    </w:p>
    <w:p w:rsidR="008F5408" w:rsidRDefault="0043010A" w:rsidP="0043010A">
      <w:pPr>
        <w:spacing w:line="360" w:lineRule="auto"/>
        <w:jc w:val="both"/>
      </w:pPr>
      <w:r w:rsidRPr="000E3B6D">
        <w:t>základná činnosť</w:t>
      </w:r>
      <w:r w:rsidR="008F5408">
        <w:tab/>
      </w:r>
      <w:r w:rsidR="008F5408">
        <w:tab/>
        <w:t xml:space="preserve">vzdelávanie </w:t>
      </w:r>
    </w:p>
    <w:p w:rsidR="008F5408" w:rsidRDefault="0043010A" w:rsidP="0043010A">
      <w:pPr>
        <w:spacing w:line="360" w:lineRule="auto"/>
        <w:jc w:val="both"/>
      </w:pPr>
      <w:r w:rsidRPr="000E3B6D">
        <w:t>IČO</w:t>
      </w:r>
      <w:r w:rsidR="008F5408">
        <w:tab/>
      </w:r>
      <w:r w:rsidR="008F5408">
        <w:tab/>
      </w:r>
      <w:r w:rsidR="008F5408">
        <w:tab/>
      </w:r>
      <w:r w:rsidR="008F5408">
        <w:tab/>
      </w:r>
      <w:r w:rsidR="00243F1E">
        <w:t>35546484</w:t>
      </w:r>
    </w:p>
    <w:p w:rsidR="008F5408" w:rsidRDefault="008F5408" w:rsidP="0043010A">
      <w:pPr>
        <w:spacing w:line="360" w:lineRule="auto"/>
        <w:jc w:val="both"/>
      </w:pPr>
      <w:r>
        <w:t>Telefón</w:t>
      </w:r>
      <w:r w:rsidR="00243F1E">
        <w:tab/>
      </w:r>
      <w:r w:rsidR="00243F1E">
        <w:tab/>
      </w:r>
      <w:r w:rsidR="00243F1E">
        <w:tab/>
        <w:t>053/48 96 142</w:t>
      </w:r>
    </w:p>
    <w:p w:rsidR="008F5408" w:rsidRDefault="008F5408" w:rsidP="0043010A">
      <w:pPr>
        <w:spacing w:line="360" w:lineRule="auto"/>
        <w:jc w:val="both"/>
      </w:pPr>
      <w:r>
        <w:t>e-mail</w:t>
      </w:r>
      <w:r w:rsidR="00243F1E">
        <w:tab/>
      </w:r>
      <w:r w:rsidR="00243F1E">
        <w:tab/>
      </w:r>
      <w:r w:rsidR="00243F1E">
        <w:tab/>
      </w:r>
      <w:r w:rsidR="00243F1E">
        <w:tab/>
        <w:t>skola@zsmnisek.edu.sk</w:t>
      </w:r>
    </w:p>
    <w:p w:rsidR="008F5408" w:rsidRDefault="0043010A" w:rsidP="0043010A">
      <w:pPr>
        <w:spacing w:line="360" w:lineRule="auto"/>
        <w:jc w:val="both"/>
      </w:pPr>
      <w:r w:rsidRPr="000E3B6D">
        <w:t>webová stránka</w:t>
      </w:r>
      <w:r w:rsidR="00243F1E">
        <w:tab/>
      </w:r>
      <w:r w:rsidR="00243F1E">
        <w:tab/>
      </w:r>
      <w:r w:rsidR="00243F1E">
        <w:rPr>
          <w:rFonts w:ascii="Arial" w:hAnsi="Arial" w:cs="Arial"/>
          <w:b/>
          <w:bCs/>
          <w:color w:val="006621"/>
          <w:sz w:val="21"/>
          <w:szCs w:val="21"/>
          <w:shd w:val="clear" w:color="auto" w:fill="FFFFFF"/>
        </w:rPr>
        <w:t>zs</w:t>
      </w:r>
      <w:r w:rsidR="00243F1E">
        <w:rPr>
          <w:rFonts w:ascii="Arial" w:hAnsi="Arial" w:cs="Arial"/>
          <w:color w:val="006621"/>
          <w:sz w:val="21"/>
          <w:szCs w:val="21"/>
          <w:shd w:val="clear" w:color="auto" w:fill="FFFFFF"/>
        </w:rPr>
        <w:t>-</w:t>
      </w:r>
      <w:r w:rsidR="00243F1E">
        <w:rPr>
          <w:rFonts w:ascii="Arial" w:hAnsi="Arial" w:cs="Arial"/>
          <w:b/>
          <w:bCs/>
          <w:color w:val="006621"/>
          <w:sz w:val="21"/>
          <w:szCs w:val="21"/>
          <w:shd w:val="clear" w:color="auto" w:fill="FFFFFF"/>
        </w:rPr>
        <w:t>mnisek</w:t>
      </w:r>
      <w:r w:rsidR="00243F1E">
        <w:rPr>
          <w:rFonts w:ascii="Arial" w:hAnsi="Arial" w:cs="Arial"/>
          <w:color w:val="006621"/>
          <w:sz w:val="21"/>
          <w:szCs w:val="21"/>
          <w:shd w:val="clear" w:color="auto" w:fill="FFFFFF"/>
        </w:rPr>
        <w:t>.edupage.org</w:t>
      </w:r>
    </w:p>
    <w:p w:rsidR="00243F1E" w:rsidRDefault="008F5408" w:rsidP="0043010A">
      <w:pPr>
        <w:spacing w:line="360" w:lineRule="auto"/>
        <w:jc w:val="both"/>
      </w:pPr>
      <w:r>
        <w:t>hodnota majetku</w:t>
      </w:r>
      <w:r w:rsidR="0043010A" w:rsidRPr="000E3B6D">
        <w:t xml:space="preserve"> </w:t>
      </w:r>
      <w:r w:rsidR="00A3504C">
        <w:tab/>
      </w:r>
      <w:r w:rsidR="00A3504C">
        <w:tab/>
      </w:r>
      <w:r w:rsidR="00E8204E">
        <w:t>956.969,-</w:t>
      </w:r>
      <w:r w:rsidR="00A3504C">
        <w:t xml:space="preserve"> €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</w:t>
      </w:r>
    </w:p>
    <w:p w:rsidR="00243F1E" w:rsidRDefault="0043010A" w:rsidP="0043010A">
      <w:pPr>
        <w:spacing w:line="360" w:lineRule="auto"/>
        <w:jc w:val="both"/>
      </w:pPr>
      <w:r w:rsidRPr="000E3B6D">
        <w:rPr>
          <w:b/>
        </w:rPr>
        <w:t>Obchodné spoločnosti</w:t>
      </w:r>
      <w:r w:rsidRPr="000E3B6D">
        <w:t xml:space="preserve"> založené obcou </w:t>
      </w:r>
    </w:p>
    <w:p w:rsidR="00243F1E" w:rsidRDefault="00243F1E" w:rsidP="0043010A">
      <w:pPr>
        <w:spacing w:line="360" w:lineRule="auto"/>
        <w:jc w:val="both"/>
      </w:pPr>
      <w:r w:rsidRPr="000E3B6D">
        <w:t>N</w:t>
      </w:r>
      <w:r w:rsidR="0043010A" w:rsidRPr="000E3B6D">
        <w:t>ázov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A3504C">
        <w:tab/>
      </w:r>
      <w:r w:rsidR="005A1852">
        <w:t xml:space="preserve">Obecné lesy, </w:t>
      </w:r>
      <w:proofErr w:type="spellStart"/>
      <w:r w:rsidR="005A1852">
        <w:t>s.r.o</w:t>
      </w:r>
      <w:proofErr w:type="spellEnd"/>
      <w:r w:rsidR="005A1852">
        <w:t>.</w:t>
      </w:r>
    </w:p>
    <w:p w:rsidR="00243F1E" w:rsidRDefault="00243F1E" w:rsidP="0043010A">
      <w:pPr>
        <w:spacing w:line="360" w:lineRule="auto"/>
        <w:jc w:val="both"/>
      </w:pPr>
      <w:r>
        <w:t>Sídlo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A3504C">
        <w:tab/>
      </w:r>
      <w:r w:rsidR="005A1852">
        <w:t xml:space="preserve">Mníšek nad Hnilcom </w:t>
      </w:r>
      <w:r w:rsidR="005A1852">
        <w:tab/>
      </w:r>
    </w:p>
    <w:p w:rsidR="00243F1E" w:rsidRDefault="0043010A" w:rsidP="0043010A">
      <w:pPr>
        <w:spacing w:line="360" w:lineRule="auto"/>
        <w:jc w:val="both"/>
      </w:pPr>
      <w:r w:rsidRPr="000E3B6D">
        <w:t>štatutárny orgán</w:t>
      </w:r>
      <w:r w:rsidR="005A1852">
        <w:tab/>
      </w:r>
      <w:r w:rsidR="005A1852">
        <w:tab/>
      </w:r>
      <w:r w:rsidR="00A3504C">
        <w:tab/>
      </w:r>
      <w:r w:rsidR="005A1852">
        <w:t xml:space="preserve">Michal </w:t>
      </w:r>
      <w:proofErr w:type="spellStart"/>
      <w:r w:rsidR="005A1852">
        <w:t>Šveda</w:t>
      </w:r>
      <w:proofErr w:type="spellEnd"/>
      <w:r w:rsidR="005A1852">
        <w:t xml:space="preserve"> </w:t>
      </w:r>
    </w:p>
    <w:p w:rsidR="00243F1E" w:rsidRDefault="0043010A" w:rsidP="0043010A">
      <w:pPr>
        <w:spacing w:line="360" w:lineRule="auto"/>
        <w:jc w:val="both"/>
      </w:pPr>
      <w:r w:rsidRPr="000E3B6D">
        <w:t>vklad do základného imania</w:t>
      </w:r>
      <w:r w:rsidR="00A45B6F">
        <w:tab/>
      </w:r>
      <w:r w:rsidR="00A45B6F">
        <w:tab/>
        <w:t>15.933,08 €</w:t>
      </w:r>
    </w:p>
    <w:p w:rsidR="00243F1E" w:rsidRDefault="0043010A" w:rsidP="0043010A">
      <w:pPr>
        <w:spacing w:line="360" w:lineRule="auto"/>
        <w:jc w:val="both"/>
      </w:pPr>
      <w:r w:rsidRPr="000E3B6D">
        <w:t>percentuálne podiely</w:t>
      </w:r>
      <w:r w:rsidR="005A1852">
        <w:tab/>
      </w:r>
      <w:r w:rsidR="005A1852">
        <w:tab/>
      </w:r>
      <w:r w:rsidR="00806C4F">
        <w:tab/>
      </w:r>
      <w:r w:rsidR="005A1852">
        <w:t>100 %</w:t>
      </w:r>
    </w:p>
    <w:p w:rsidR="00A45B6F" w:rsidRDefault="00243F1E" w:rsidP="00A45B6F">
      <w:pPr>
        <w:spacing w:line="360" w:lineRule="auto"/>
        <w:jc w:val="both"/>
      </w:pPr>
      <w:r>
        <w:t>podiel na hlasovacích  právach</w:t>
      </w:r>
      <w:r w:rsidR="005A1852">
        <w:tab/>
        <w:t>100%</w:t>
      </w:r>
    </w:p>
    <w:p w:rsidR="00A45B6F" w:rsidRDefault="0093403D" w:rsidP="00A45B6F">
      <w:pPr>
        <w:jc w:val="both"/>
      </w:pPr>
      <w:r>
        <w:t>p</w:t>
      </w:r>
      <w:r w:rsidR="0043010A" w:rsidRPr="005A1852">
        <w:t>redmet činnosti</w:t>
      </w:r>
      <w:r w:rsidR="00806C4F">
        <w:tab/>
      </w:r>
    </w:p>
    <w:p w:rsidR="00A45B6F" w:rsidRPr="00A45B6F" w:rsidRDefault="0093403D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l</w:t>
      </w:r>
      <w:r w:rsidR="00806C4F" w:rsidRPr="00A45B6F">
        <w:rPr>
          <w:rFonts w:ascii="Verdana" w:hAnsi="Verdana"/>
          <w:sz w:val="18"/>
          <w:szCs w:val="18"/>
        </w:rPr>
        <w:t>esníctvo vrátene predaja nespracovaných lesných výrobkov za účelom spracovania alebo ďalšieho predaja</w:t>
      </w:r>
      <w:r w:rsidR="00955383">
        <w:rPr>
          <w:rFonts w:ascii="Verdana" w:hAnsi="Verdana"/>
          <w:sz w:val="18"/>
          <w:szCs w:val="18"/>
        </w:rPr>
        <w:t xml:space="preserve"> </w:t>
      </w:r>
      <w:r w:rsidR="005A1852" w:rsidRPr="00A45B6F">
        <w:rPr>
          <w:rFonts w:ascii="Verdana" w:hAnsi="Verdana"/>
          <w:sz w:val="18"/>
          <w:szCs w:val="18"/>
        </w:rPr>
        <w:t>jednoduchá drevárska výroba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približovanie a manipulácia 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obchodná činnosť v rozsahu povolenej registrácie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sprostredkovanie obchodu v predmete podnikania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poradenská činnosť v predmete podnikania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cestná motorová nákladná doprava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podnikanie v oblasti nakladania s odpadmi-zvoz tuhého komunálneho odpadu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prevádzkovanie cintorína a domu smútku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lastRenderedPageBreak/>
        <w:t>služby v rámci lesníctva a ťažby 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nákup a predaj dreva a výrobkov z</w:t>
      </w:r>
      <w:r w:rsidR="00A45B6F">
        <w:rPr>
          <w:rFonts w:ascii="Verdana" w:hAnsi="Verdana"/>
          <w:sz w:val="18"/>
          <w:szCs w:val="18"/>
        </w:rPr>
        <w:t> </w:t>
      </w:r>
      <w:r w:rsidRPr="00A45B6F">
        <w:rPr>
          <w:rFonts w:ascii="Verdana" w:hAnsi="Verdana"/>
          <w:sz w:val="18"/>
          <w:szCs w:val="18"/>
        </w:rPr>
        <w:t>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prenájom motorových vozidiel, strojov a prístrojov bez obsluhujúceho personálu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opravy cestných motorových vozidiel</w:t>
      </w:r>
    </w:p>
    <w:p w:rsidR="005A1852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pohostinská činnosť a výroba hotových jedál pre výdajne</w:t>
      </w:r>
    </w:p>
    <w:p w:rsidR="00243F1E" w:rsidRDefault="00243F1E" w:rsidP="005A1852">
      <w:pPr>
        <w:spacing w:line="360" w:lineRule="auto"/>
        <w:jc w:val="both"/>
      </w:pPr>
      <w:r>
        <w:t>IČO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5A1852" w:rsidRPr="00806C4F">
        <w:rPr>
          <w:rFonts w:ascii="Verdana" w:hAnsi="Verdana"/>
          <w:color w:val="000000"/>
          <w:sz w:val="18"/>
          <w:szCs w:val="18"/>
        </w:rPr>
        <w:t>31684581</w:t>
      </w:r>
    </w:p>
    <w:p w:rsidR="00243F1E" w:rsidRDefault="00243F1E" w:rsidP="0043010A">
      <w:pPr>
        <w:spacing w:line="360" w:lineRule="auto"/>
        <w:jc w:val="both"/>
      </w:pPr>
      <w:r w:rsidRPr="000E3B6D">
        <w:t>T</w:t>
      </w:r>
      <w:r w:rsidR="0043010A" w:rsidRPr="000E3B6D">
        <w:t>elefón</w:t>
      </w:r>
      <w:r w:rsidR="00806C4F">
        <w:tab/>
      </w:r>
      <w:r w:rsidR="00806C4F">
        <w:tab/>
      </w:r>
      <w:r w:rsidR="00806C4F">
        <w:tab/>
        <w:t>053/4799233</w:t>
      </w:r>
    </w:p>
    <w:p w:rsidR="00243F1E" w:rsidRDefault="0043010A" w:rsidP="0043010A">
      <w:pPr>
        <w:spacing w:line="360" w:lineRule="auto"/>
        <w:jc w:val="both"/>
      </w:pPr>
      <w:r w:rsidRPr="000E3B6D">
        <w:t>e-mail</w:t>
      </w:r>
      <w:r w:rsidR="00806C4F">
        <w:tab/>
      </w:r>
      <w:r w:rsidR="00806C4F">
        <w:tab/>
      </w:r>
      <w:r w:rsidR="00806C4F">
        <w:tab/>
      </w:r>
      <w:r w:rsidR="00806C4F">
        <w:tab/>
        <w:t>obecnelesy@mnisek.sk</w:t>
      </w:r>
    </w:p>
    <w:p w:rsidR="00243F1E" w:rsidRDefault="0043010A" w:rsidP="0043010A">
      <w:pPr>
        <w:spacing w:line="360" w:lineRule="auto"/>
        <w:jc w:val="both"/>
      </w:pPr>
      <w:r w:rsidRPr="000E3B6D">
        <w:t>hodnota majetku</w:t>
      </w:r>
      <w:r w:rsidR="00A45B6F">
        <w:tab/>
      </w:r>
      <w:r w:rsidR="00A45B6F">
        <w:tab/>
      </w:r>
      <w:r w:rsidR="00955383">
        <w:t>472</w:t>
      </w:r>
      <w:r w:rsidR="005058C3">
        <w:t>.</w:t>
      </w:r>
      <w:r w:rsidR="00955383">
        <w:t>410</w:t>
      </w:r>
      <w:r w:rsidR="003B0938">
        <w:t>,- €</w:t>
      </w:r>
    </w:p>
    <w:p w:rsidR="00243F1E" w:rsidRDefault="0043010A" w:rsidP="0043010A">
      <w:pPr>
        <w:spacing w:line="360" w:lineRule="auto"/>
        <w:jc w:val="both"/>
      </w:pPr>
      <w:r w:rsidRPr="000E3B6D">
        <w:t>výška vlastného imania</w:t>
      </w:r>
      <w:r w:rsidR="003B0938">
        <w:tab/>
      </w:r>
      <w:r w:rsidR="005058C3">
        <w:t>136.098,- €</w:t>
      </w:r>
    </w:p>
    <w:p w:rsidR="0043010A" w:rsidRDefault="0043010A" w:rsidP="0043010A">
      <w:pPr>
        <w:spacing w:line="360" w:lineRule="auto"/>
        <w:jc w:val="both"/>
      </w:pPr>
      <w:r w:rsidRPr="000E3B6D">
        <w:t xml:space="preserve">výsledok hospodárenia  </w:t>
      </w:r>
      <w:r w:rsidR="003B0938">
        <w:tab/>
        <w:t>-</w:t>
      </w:r>
      <w:r w:rsidR="00955383">
        <w:t>37.500,-</w:t>
      </w:r>
      <w:r w:rsidR="003B0938">
        <w:t xml:space="preserve"> €</w:t>
      </w:r>
    </w:p>
    <w:p w:rsidR="00243F1E" w:rsidRPr="000E3B6D" w:rsidRDefault="00243F1E" w:rsidP="0043010A">
      <w:pPr>
        <w:spacing w:line="360" w:lineRule="auto"/>
        <w:jc w:val="both"/>
      </w:pPr>
    </w:p>
    <w:p w:rsidR="0043010A" w:rsidRPr="00D4578C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D4578C">
        <w:rPr>
          <w:b/>
          <w:sz w:val="28"/>
          <w:szCs w:val="28"/>
        </w:rPr>
        <w:t xml:space="preserve">Poslanie, vízie, ciele </w:t>
      </w:r>
    </w:p>
    <w:p w:rsidR="00D4578C" w:rsidRPr="00DE7060" w:rsidRDefault="0043010A" w:rsidP="0043010A">
      <w:pPr>
        <w:spacing w:line="360" w:lineRule="auto"/>
        <w:rPr>
          <w:i/>
        </w:rPr>
      </w:pPr>
      <w:r w:rsidRPr="00DE7060">
        <w:rPr>
          <w:i/>
        </w:rPr>
        <w:t>Poslanie obce:</w:t>
      </w:r>
      <w:r w:rsidR="00D4578C" w:rsidRPr="00DE7060">
        <w:rPr>
          <w:i/>
        </w:rPr>
        <w:t xml:space="preserve"> </w:t>
      </w:r>
    </w:p>
    <w:p w:rsidR="0043010A" w:rsidRDefault="00D4578C" w:rsidP="00D4578C">
      <w:pPr>
        <w:spacing w:line="360" w:lineRule="auto"/>
        <w:ind w:firstLine="708"/>
      </w:pPr>
      <w:r w:rsidRPr="00D4578C">
        <w:t>Obecný úrad</w:t>
      </w:r>
      <w:r>
        <w:t xml:space="preserve"> vykonáva odborné, administratívne a organizačné práce súvisiace s plnením úloh samosprávy obce, najmä: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>Zabezpečuje písomnú agendu všetkých orgánov samosprávy obce a orgánov obecného zastupiteľstva a je podateľňou a výpravňou písomností obce,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Pripravuje odborné podklady a iné písomnosti na rokovanie obecného zastupiteľstva, obecnej rady a komisií obecného zastupiteľstva, 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Vypracúva písomné vyhotovenie všetkých rozhodnutí starostu vydaných v správnom a daňovom konaní, vykonáva nariadenia obce, uznesenia obecného zastupiteľstva a rozhodnutie starostu, 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>Koordinuje činnosť organizácií a ďalších subjektov vytvorených a zriadených obcou,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Organizačno-technicky zabezpečuje plnenie úloh štátnej správy, prenesených na obec. </w:t>
      </w:r>
    </w:p>
    <w:p w:rsidR="00D4578C" w:rsidRPr="00D4578C" w:rsidRDefault="00D4578C" w:rsidP="00D4578C">
      <w:pPr>
        <w:spacing w:line="360" w:lineRule="auto"/>
      </w:pPr>
      <w:r>
        <w:t xml:space="preserve">Prácu obecného úradu vedie a organizuje starosta obce. </w:t>
      </w:r>
    </w:p>
    <w:p w:rsidR="0043010A" w:rsidRPr="00DE7060" w:rsidRDefault="0043010A" w:rsidP="0043010A">
      <w:pPr>
        <w:spacing w:line="360" w:lineRule="auto"/>
        <w:rPr>
          <w:i/>
        </w:rPr>
      </w:pPr>
      <w:r w:rsidRPr="00DE7060">
        <w:rPr>
          <w:i/>
        </w:rPr>
        <w:t>Vízie obce:</w:t>
      </w:r>
    </w:p>
    <w:p w:rsidR="00D4578C" w:rsidRPr="00345A24" w:rsidRDefault="00D4578C" w:rsidP="0043010A">
      <w:pPr>
        <w:spacing w:line="360" w:lineRule="auto"/>
      </w:pPr>
      <w:r>
        <w:tab/>
      </w:r>
      <w:r w:rsidRPr="00345A24">
        <w:t>Podpora výstavby rodinných domov a nájomných bytov, aby mladé rodiny zostávali žiť v</w:t>
      </w:r>
      <w:r w:rsidR="00B40508" w:rsidRPr="00345A24">
        <w:t> </w:t>
      </w:r>
      <w:r w:rsidRPr="00345A24">
        <w:t>obci</w:t>
      </w:r>
      <w:r w:rsidR="00B40508" w:rsidRPr="00345A24">
        <w:t>.</w:t>
      </w:r>
      <w:r w:rsidRPr="00345A24">
        <w:t xml:space="preserve"> </w:t>
      </w:r>
      <w:r w:rsidR="00B40508" w:rsidRPr="00345A24">
        <w:t>D</w:t>
      </w:r>
      <w:r w:rsidRPr="00345A24">
        <w:t>obudovanie vodovodu, pretože je hanbou nielen štátu ale aj obce, že ľudia v 21. storočí nemajú prístup k pitnej vode. Vybudovanie kanalizácie.</w:t>
      </w:r>
    </w:p>
    <w:p w:rsidR="00DE7060" w:rsidRPr="00955383" w:rsidRDefault="00DE7060" w:rsidP="0043010A">
      <w:pPr>
        <w:spacing w:line="360" w:lineRule="auto"/>
        <w:rPr>
          <w:color w:val="C00000"/>
        </w:rPr>
      </w:pPr>
    </w:p>
    <w:p w:rsidR="00B95682" w:rsidRPr="00955383" w:rsidRDefault="00B95682" w:rsidP="0043010A">
      <w:pPr>
        <w:spacing w:line="360" w:lineRule="auto"/>
        <w:rPr>
          <w:color w:val="C00000"/>
        </w:rPr>
      </w:pPr>
    </w:p>
    <w:p w:rsidR="00B95682" w:rsidRPr="00955383" w:rsidRDefault="00B95682" w:rsidP="0043010A">
      <w:pPr>
        <w:spacing w:line="360" w:lineRule="auto"/>
        <w:rPr>
          <w:color w:val="C00000"/>
        </w:rPr>
      </w:pPr>
    </w:p>
    <w:p w:rsidR="0043010A" w:rsidRPr="00955383" w:rsidRDefault="0043010A" w:rsidP="0043010A">
      <w:pPr>
        <w:spacing w:line="360" w:lineRule="auto"/>
        <w:rPr>
          <w:i/>
          <w:color w:val="C00000"/>
        </w:rPr>
      </w:pPr>
      <w:r w:rsidRPr="00955383">
        <w:rPr>
          <w:i/>
          <w:color w:val="C00000"/>
        </w:rPr>
        <w:lastRenderedPageBreak/>
        <w:t>Ciele obce:</w:t>
      </w:r>
    </w:p>
    <w:p w:rsidR="00B95682" w:rsidRPr="00955383" w:rsidRDefault="00B95682" w:rsidP="0043010A">
      <w:pPr>
        <w:spacing w:line="360" w:lineRule="auto"/>
        <w:rPr>
          <w:color w:val="C00000"/>
        </w:rPr>
      </w:pPr>
      <w:r w:rsidRPr="00955383">
        <w:rPr>
          <w:color w:val="C00000"/>
        </w:rPr>
        <w:t>Zvýšenie kvality života občanov, informovanosť a transparentnosť pri riadení, znižovanie nákladov a splácanie úveru. Skvalitňovanie životného prostredia, zabráneni</w:t>
      </w:r>
      <w:r w:rsidR="00B40508" w:rsidRPr="00955383">
        <w:rPr>
          <w:color w:val="C00000"/>
        </w:rPr>
        <w:t>e</w:t>
      </w:r>
      <w:r w:rsidRPr="00955383">
        <w:rPr>
          <w:color w:val="C00000"/>
        </w:rPr>
        <w:t xml:space="preserve"> vzniku čiernych skládok. </w:t>
      </w:r>
    </w:p>
    <w:p w:rsidR="0043010A" w:rsidRPr="000E3B6D" w:rsidRDefault="0043010A" w:rsidP="0043010A">
      <w:pPr>
        <w:tabs>
          <w:tab w:val="right" w:pos="8820"/>
        </w:tabs>
        <w:spacing w:line="360" w:lineRule="auto"/>
        <w:jc w:val="both"/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konsolidovaného celku  </w:t>
      </w: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806C4F" w:rsidRPr="00806C4F" w:rsidRDefault="00806C4F" w:rsidP="00806C4F">
      <w:pPr>
        <w:pStyle w:val="Odsekzoznamu"/>
        <w:jc w:val="both"/>
        <w:rPr>
          <w:rStyle w:val="tucne1"/>
          <w:b w:val="0"/>
        </w:rPr>
      </w:pPr>
      <w:r w:rsidRPr="00A53CCE">
        <w:t xml:space="preserve">Geografická poloha obce : </w:t>
      </w:r>
      <w:r w:rsidRPr="00806C4F">
        <w:rPr>
          <w:rStyle w:val="tucne1"/>
          <w:b w:val="0"/>
        </w:rPr>
        <w:t xml:space="preserve">Obec Mníšek nad Hnilcom sa nachádza v Košickom kraji v okrese Gelnica. </w:t>
      </w:r>
    </w:p>
    <w:p w:rsidR="00806C4F" w:rsidRPr="00806C4F" w:rsidRDefault="00806C4F" w:rsidP="00806C4F">
      <w:pPr>
        <w:pStyle w:val="Odsekzoznamu"/>
        <w:jc w:val="both"/>
        <w:rPr>
          <w:i/>
          <w:iCs/>
        </w:rPr>
      </w:pPr>
      <w:r w:rsidRPr="00A53CCE">
        <w:t>GPS súradnice: N 48°48'16" E 20°48'18"</w:t>
      </w:r>
    </w:p>
    <w:p w:rsidR="00806C4F" w:rsidRPr="00A53CCE" w:rsidRDefault="00806C4F" w:rsidP="00806C4F">
      <w:pPr>
        <w:pStyle w:val="Odsekzoznamu"/>
        <w:jc w:val="both"/>
      </w:pPr>
      <w:r w:rsidRPr="00A53CCE">
        <w:t>Susedné mestá a obce : Chotár obce susedí na východe s Helcmanovcami, na juhu s chotárom Prakoviec a Medzeva, juhozápadne so Smolníckou Hutou, na západe so Švedlárom a na severe s chotárom Sloviniek</w:t>
      </w:r>
    </w:p>
    <w:p w:rsidR="00806C4F" w:rsidRPr="00A53CCE" w:rsidRDefault="00806C4F" w:rsidP="00806C4F">
      <w:pPr>
        <w:pStyle w:val="Odsekzoznamu"/>
        <w:jc w:val="both"/>
      </w:pPr>
      <w:r w:rsidRPr="00A53CCE">
        <w:t xml:space="preserve">Celková rozloha obce : </w:t>
      </w:r>
      <w:smartTag w:uri="urn:schemas-microsoft-com:office:smarttags" w:element="metricconverter">
        <w:smartTagPr>
          <w:attr w:name="ProductID" w:val="39437265 m2"/>
        </w:smartTagPr>
        <w:r w:rsidRPr="00A53CCE">
          <w:t>39437265 m2</w:t>
        </w:r>
      </w:smartTag>
    </w:p>
    <w:p w:rsidR="00806C4F" w:rsidRPr="00A53CCE" w:rsidRDefault="00806C4F" w:rsidP="003B0938">
      <w:pPr>
        <w:pStyle w:val="Odsekzoznamu"/>
        <w:jc w:val="both"/>
      </w:pPr>
      <w:r w:rsidRPr="00A53CCE">
        <w:t xml:space="preserve">Nadmorská výška : </w:t>
      </w:r>
      <w:r w:rsidRPr="00806C4F">
        <w:rPr>
          <w:rStyle w:val="tucne1"/>
          <w:b w:val="0"/>
        </w:rPr>
        <w:t xml:space="preserve">Stred obce leží v nadmorskej výške </w:t>
      </w:r>
      <w:smartTag w:uri="urn:schemas-microsoft-com:office:smarttags" w:element="metricconverter">
        <w:smartTagPr>
          <w:attr w:name="ProductID" w:val="419 m"/>
        </w:smartTagPr>
        <w:r w:rsidRPr="00806C4F">
          <w:rPr>
            <w:rStyle w:val="tucne1"/>
            <w:b w:val="0"/>
          </w:rPr>
          <w:t>419 m</w:t>
        </w:r>
      </w:smartTag>
      <w:r w:rsidRPr="00806C4F">
        <w:rPr>
          <w:rStyle w:val="tucne1"/>
          <w:b w:val="0"/>
        </w:rPr>
        <w:t xml:space="preserve">. Výškové rozpätie v chotári obce je od </w:t>
      </w:r>
      <w:smartTag w:uri="urn:schemas-microsoft-com:office:smarttags" w:element="metricconverter">
        <w:smartTagPr>
          <w:attr w:name="ProductID" w:val="410 m"/>
        </w:smartTagPr>
        <w:r w:rsidRPr="00806C4F">
          <w:rPr>
            <w:rStyle w:val="tucne1"/>
            <w:b w:val="0"/>
          </w:rPr>
          <w:t>410 m</w:t>
        </w:r>
      </w:smartTag>
      <w:r w:rsidRPr="00806C4F">
        <w:rPr>
          <w:rStyle w:val="tucne1"/>
          <w:b w:val="0"/>
        </w:rPr>
        <w:t xml:space="preserve"> - </w:t>
      </w:r>
      <w:smartTag w:uri="urn:schemas-microsoft-com:office:smarttags" w:element="metricconverter">
        <w:smartTagPr>
          <w:attr w:name="ProductID" w:val="1109,6 metrov"/>
        </w:smartTagPr>
        <w:r w:rsidRPr="00806C4F">
          <w:rPr>
            <w:rStyle w:val="tucne1"/>
            <w:b w:val="0"/>
          </w:rPr>
          <w:t>1109,6 metrov</w:t>
        </w:r>
      </w:smartTag>
      <w:r w:rsidRPr="00806C4F">
        <w:rPr>
          <w:rStyle w:val="tucne1"/>
          <w:b w:val="0"/>
        </w:rPr>
        <w:t xml:space="preserve"> nad morom.</w:t>
      </w:r>
    </w:p>
    <w:p w:rsidR="0043010A" w:rsidRDefault="0043010A" w:rsidP="0043010A">
      <w:pPr>
        <w:spacing w:line="360" w:lineRule="auto"/>
        <w:ind w:left="426"/>
        <w:jc w:val="both"/>
        <w:rPr>
          <w:b/>
        </w:rPr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806C4F" w:rsidRPr="00A53CCE" w:rsidRDefault="00806C4F" w:rsidP="00806C4F">
      <w:pPr>
        <w:pStyle w:val="Odsekzoznamu"/>
        <w:jc w:val="both"/>
      </w:pPr>
      <w:r w:rsidRPr="00A53CCE">
        <w:t>Hustota  a počet obyvateľov : 44 obyv./km2, 17</w:t>
      </w:r>
      <w:r w:rsidR="00955383">
        <w:t>90</w:t>
      </w:r>
      <w:r w:rsidRPr="00A53CCE">
        <w:t xml:space="preserve"> obyvateľov k 31.12.</w:t>
      </w:r>
    </w:p>
    <w:p w:rsidR="00806C4F" w:rsidRPr="00A53CCE" w:rsidRDefault="00806C4F" w:rsidP="00806C4F">
      <w:pPr>
        <w:pStyle w:val="Odsekzoznamu"/>
        <w:jc w:val="both"/>
      </w:pPr>
      <w:r w:rsidRPr="00A53CCE">
        <w:t>Národnostná štruktúra : slovenská, nemecká, rómska</w:t>
      </w:r>
    </w:p>
    <w:p w:rsidR="00806C4F" w:rsidRPr="00A53CCE" w:rsidRDefault="00806C4F" w:rsidP="00806C4F">
      <w:pPr>
        <w:pStyle w:val="Odsekzoznamu"/>
        <w:jc w:val="both"/>
      </w:pPr>
      <w:r w:rsidRPr="00A53CCE">
        <w:t xml:space="preserve">Štruktúra obyvateľstva podľa náboženského vyznania : náboženstvo rímsko-katolícke, evanjelické </w:t>
      </w:r>
      <w:proofErr w:type="spellStart"/>
      <w:r w:rsidRPr="00A53CCE">
        <w:t>a.v</w:t>
      </w:r>
      <w:proofErr w:type="spellEnd"/>
      <w:r w:rsidRPr="00A53CCE">
        <w:t>., gréckokatolícke</w:t>
      </w:r>
    </w:p>
    <w:p w:rsidR="00806C4F" w:rsidRPr="00A53CCE" w:rsidRDefault="00806C4F" w:rsidP="00806C4F">
      <w:pPr>
        <w:pStyle w:val="Odsekzoznamu"/>
        <w:jc w:val="both"/>
      </w:pPr>
      <w:r w:rsidRPr="00A53CCE">
        <w:t>Vývoj počtu obyvateľov : 31.12.2010 – 1684</w:t>
      </w:r>
    </w:p>
    <w:p w:rsidR="00806C4F" w:rsidRPr="00A53CCE" w:rsidRDefault="00806C4F" w:rsidP="00806C4F">
      <w:pPr>
        <w:pStyle w:val="Odsekzoznamu"/>
        <w:tabs>
          <w:tab w:val="left" w:pos="2520"/>
        </w:tabs>
        <w:jc w:val="both"/>
      </w:pPr>
      <w:r w:rsidRPr="00A53CCE">
        <w:tab/>
        <w:t>31.12.2011 – 1719</w:t>
      </w:r>
    </w:p>
    <w:p w:rsidR="00806C4F" w:rsidRPr="00A53CCE" w:rsidRDefault="00806C4F" w:rsidP="00806C4F">
      <w:pPr>
        <w:pStyle w:val="Odsekzoznamu"/>
        <w:tabs>
          <w:tab w:val="left" w:pos="2520"/>
        </w:tabs>
        <w:jc w:val="both"/>
      </w:pPr>
      <w:r w:rsidRPr="00A53CCE">
        <w:tab/>
        <w:t>31.12.2012 – 1726</w:t>
      </w:r>
    </w:p>
    <w:p w:rsidR="0043010A" w:rsidRDefault="00806C4F" w:rsidP="00C426EF">
      <w:pPr>
        <w:pStyle w:val="Odsekzoznamu"/>
        <w:tabs>
          <w:tab w:val="left" w:pos="2520"/>
        </w:tabs>
        <w:jc w:val="both"/>
      </w:pPr>
      <w:r w:rsidRPr="00A53CCE">
        <w:tab/>
        <w:t xml:space="preserve">31.12.2013 </w:t>
      </w:r>
      <w:r w:rsidR="00C426EF">
        <w:t>–</w:t>
      </w:r>
      <w:r w:rsidRPr="00A53CCE">
        <w:t xml:space="preserve"> 1751</w:t>
      </w:r>
    </w:p>
    <w:p w:rsidR="00C426EF" w:rsidRDefault="00C426EF" w:rsidP="00C426EF">
      <w:pPr>
        <w:pStyle w:val="Odsekzoznamu"/>
        <w:tabs>
          <w:tab w:val="left" w:pos="2520"/>
        </w:tabs>
        <w:jc w:val="both"/>
      </w:pPr>
      <w:r>
        <w:tab/>
        <w:t xml:space="preserve">31.12.2014 – </w:t>
      </w:r>
      <w:r w:rsidR="00581396">
        <w:t>1771</w:t>
      </w:r>
    </w:p>
    <w:p w:rsidR="00955383" w:rsidRDefault="00955383" w:rsidP="00C426EF">
      <w:pPr>
        <w:pStyle w:val="Odsekzoznamu"/>
        <w:tabs>
          <w:tab w:val="left" w:pos="2520"/>
        </w:tabs>
        <w:jc w:val="both"/>
      </w:pPr>
      <w:r>
        <w:tab/>
        <w:t>31.12.2015 – 1790</w:t>
      </w:r>
    </w:p>
    <w:p w:rsidR="00C426EF" w:rsidRDefault="00C426EF" w:rsidP="00C426EF">
      <w:pPr>
        <w:pStyle w:val="Odsekzoznamu"/>
        <w:tabs>
          <w:tab w:val="left" w:pos="2520"/>
        </w:tabs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43010A" w:rsidRPr="00A64004" w:rsidRDefault="0043010A" w:rsidP="0043010A">
      <w:pPr>
        <w:spacing w:line="360" w:lineRule="auto"/>
        <w:jc w:val="both"/>
      </w:pPr>
      <w:r w:rsidRPr="00A64004">
        <w:t>Nezamestnanosť v obci :</w:t>
      </w:r>
      <w:r w:rsidR="00581396" w:rsidRPr="00A64004">
        <w:tab/>
      </w:r>
      <w:r w:rsidR="00581396" w:rsidRPr="00A64004">
        <w:tab/>
      </w:r>
      <w:r w:rsidR="00A64004" w:rsidRPr="00A64004">
        <w:t>2</w:t>
      </w:r>
      <w:r w:rsidR="007A2085">
        <w:t>9,2</w:t>
      </w:r>
      <w:r w:rsidR="00A64004" w:rsidRPr="00A64004">
        <w:t>%</w:t>
      </w:r>
    </w:p>
    <w:p w:rsidR="0043010A" w:rsidRPr="00581396" w:rsidRDefault="0043010A" w:rsidP="0043010A">
      <w:pPr>
        <w:spacing w:line="360" w:lineRule="auto"/>
        <w:jc w:val="both"/>
      </w:pPr>
      <w:r w:rsidRPr="00581396">
        <w:t>Nezamestnanosť v okrese :</w:t>
      </w:r>
      <w:r w:rsidR="00581396" w:rsidRPr="00581396">
        <w:tab/>
      </w:r>
      <w:r w:rsidR="00581396" w:rsidRPr="00581396">
        <w:tab/>
      </w:r>
      <w:r w:rsidR="00955383">
        <w:t>16,96</w:t>
      </w:r>
      <w:r w:rsidR="00581396" w:rsidRPr="00581396">
        <w:t>%</w:t>
      </w:r>
    </w:p>
    <w:p w:rsidR="0043010A" w:rsidRPr="005A0DDA" w:rsidRDefault="0043010A" w:rsidP="0043010A">
      <w:pPr>
        <w:spacing w:line="360" w:lineRule="auto"/>
        <w:jc w:val="both"/>
      </w:pPr>
      <w:r w:rsidRPr="00581396">
        <w:t xml:space="preserve">Vývoj nezamestnanosti : </w:t>
      </w:r>
      <w:r w:rsidR="00581396" w:rsidRPr="00581396">
        <w:tab/>
      </w:r>
      <w:r w:rsidR="00581396" w:rsidRPr="00581396">
        <w:tab/>
      </w:r>
      <w:r w:rsidR="00A64004">
        <w:t>narastajúca nezamestnanosť</w:t>
      </w:r>
    </w:p>
    <w:p w:rsidR="0043010A" w:rsidRDefault="0043010A" w:rsidP="0043010A">
      <w:pPr>
        <w:spacing w:line="360" w:lineRule="auto"/>
        <w:jc w:val="both"/>
      </w:pPr>
    </w:p>
    <w:p w:rsidR="00B95682" w:rsidRDefault="00B95682" w:rsidP="0043010A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C426EF" w:rsidRPr="00A53CCE" w:rsidRDefault="00C426EF" w:rsidP="00C426EF">
      <w:pPr>
        <w:pStyle w:val="Odsekzoznamu"/>
        <w:jc w:val="both"/>
      </w:pPr>
      <w:r w:rsidRPr="00A53CCE">
        <w:t xml:space="preserve">Erb obce : </w:t>
      </w:r>
    </w:p>
    <w:p w:rsidR="00C426EF" w:rsidRPr="00A53CCE" w:rsidRDefault="00C426EF" w:rsidP="00B71320">
      <w:pPr>
        <w:pStyle w:val="Odsekzoznamu"/>
        <w:jc w:val="both"/>
      </w:pPr>
      <w:r w:rsidRPr="00A53CCE"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46990</wp:posOffset>
            </wp:positionV>
            <wp:extent cx="570865" cy="647065"/>
            <wp:effectExtent l="0" t="0" r="635" b="635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6470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V červenom neskorogotickom štíte pod zlatou </w:t>
      </w:r>
      <w:proofErr w:type="spellStart"/>
      <w:r w:rsidRPr="00A53CCE">
        <w:t>osemcípou</w:t>
      </w:r>
      <w:proofErr w:type="spellEnd"/>
      <w:r w:rsidRPr="00A53CCE">
        <w:t xml:space="preserve"> hviezdou sú vyobrazené strieborné skrížené banícke kladivká, sprevádzané vpravo zlatým slnkom, vľavo zlatým privráteným polmesiacom a dolu zlatou ružičkou. Na vysvetlenie uvádzame, že červená farba štítu symbolizuje meď, ktorá sa v Mníšku ťažila, banícke kladivká symbolizujú hlavnú pracovnú činnosť obyvateľov - baníctvo a nebeské telesá symbolizujú rudy, ktoré sa u nás ťažili: slnko - zlato a mesiac – striebro. Erb je navrhnutý podľa prvého autentického </w:t>
      </w:r>
      <w:proofErr w:type="spellStart"/>
      <w:r w:rsidRPr="00A53CCE">
        <w:t>typária</w:t>
      </w:r>
      <w:proofErr w:type="spellEnd"/>
      <w:r w:rsidRPr="00A53CCE">
        <w:t xml:space="preserve"> z roku 1584. Heraldická komisia schválila erb v roku 1997.</w:t>
      </w:r>
    </w:p>
    <w:p w:rsidR="00C426EF" w:rsidRPr="00A53CCE" w:rsidRDefault="00C426EF" w:rsidP="00C426EF">
      <w:pPr>
        <w:pStyle w:val="Odsekzoznamu"/>
        <w:jc w:val="both"/>
      </w:pPr>
      <w:r w:rsidRPr="00C426EF">
        <w:rPr>
          <w:b/>
        </w:rPr>
        <w:t>V l a j k a</w:t>
      </w:r>
    </w:p>
    <w:p w:rsidR="00C426EF" w:rsidRPr="00A53CCE" w:rsidRDefault="00C426EF" w:rsidP="00B71320">
      <w:pPr>
        <w:pStyle w:val="Odsekzoznamu"/>
      </w:pPr>
      <w:r w:rsidRPr="00A53CCE">
        <w:rPr>
          <w:noProof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25400</wp:posOffset>
            </wp:positionV>
            <wp:extent cx="475615" cy="713740"/>
            <wp:effectExtent l="0" t="0" r="635" b="0"/>
            <wp:wrapSquare wrapText="larges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" cy="7137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Heraldická komisia schválila aj vlajku obce. Pozostáva z dvoch pozdĺžnych pruhov žltej a červenej farby, preložených bielym šikmým krížom. Vlajka má pomer strán 2 : </w:t>
      </w:r>
      <w:smartTag w:uri="urn:schemas-microsoft-com:office:smarttags" w:element="metricconverter">
        <w:smartTagPr>
          <w:attr w:name="ProductID" w:val="3 a"/>
        </w:smartTagPr>
        <w:r w:rsidRPr="00A53CCE">
          <w:t>3 a</w:t>
        </w:r>
      </w:smartTag>
      <w:r w:rsidRPr="00A53CCE">
        <w:t xml:space="preserve"> je ukončená tromi cípmi, t. j. dvomi </w:t>
      </w:r>
      <w:proofErr w:type="spellStart"/>
      <w:r w:rsidRPr="00A53CCE">
        <w:t>zástrihmi</w:t>
      </w:r>
      <w:proofErr w:type="spellEnd"/>
      <w:r w:rsidRPr="00A53CCE">
        <w:t>, siahajúcimi do jej tretiny.</w:t>
      </w:r>
      <w:r w:rsidRPr="00A53CCE">
        <w:br/>
      </w:r>
    </w:p>
    <w:p w:rsidR="00C426EF" w:rsidRPr="00B71320" w:rsidRDefault="00C426EF" w:rsidP="00C426EF">
      <w:pPr>
        <w:pStyle w:val="Odsekzoznamu"/>
        <w:jc w:val="both"/>
        <w:rPr>
          <w:b/>
        </w:rPr>
      </w:pPr>
      <w:r w:rsidRPr="00B71320">
        <w:rPr>
          <w:b/>
        </w:rPr>
        <w:t xml:space="preserve">Pečať obce : </w:t>
      </w:r>
    </w:p>
    <w:p w:rsidR="00C426EF" w:rsidRPr="00C426EF" w:rsidRDefault="00C426EF" w:rsidP="00B71320">
      <w:pPr>
        <w:pStyle w:val="Odsekzoznamu"/>
        <w:jc w:val="both"/>
        <w:rPr>
          <w:b/>
        </w:rPr>
      </w:pPr>
      <w:r w:rsidRPr="00A53CCE">
        <w:rPr>
          <w:noProof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713740" cy="704215"/>
            <wp:effectExtent l="0" t="0" r="0" b="635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740" cy="7042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Súčasná pečiatka obce Mníšek nad Hnilcom je okrúhla, uprostred s obecným symbolom a kruhopisom OBEC MNÍŠEK NAD HNILCOM. Pečiatka má priemer </w:t>
      </w:r>
      <w:smartTag w:uri="urn:schemas-microsoft-com:office:smarttags" w:element="metricconverter">
        <w:smartTagPr>
          <w:attr w:name="ProductID" w:val="35 mm"/>
        </w:smartTagPr>
        <w:r w:rsidRPr="00A53CCE">
          <w:t>35 mm</w:t>
        </w:r>
      </w:smartTag>
      <w:r w:rsidRPr="00A53CCE">
        <w:t>, čo je v súlade s domácimi zvyklosťami a predpismi o používaní pečiatok s obecnými symbolmi.</w:t>
      </w:r>
    </w:p>
    <w:p w:rsidR="0043010A" w:rsidRDefault="0043010A" w:rsidP="0043010A">
      <w:pPr>
        <w:spacing w:line="360" w:lineRule="auto"/>
        <w:jc w:val="both"/>
      </w:pPr>
    </w:p>
    <w:p w:rsidR="00C426EF" w:rsidRPr="00C426EF" w:rsidRDefault="00C426EF" w:rsidP="00C426EF">
      <w:pPr>
        <w:pStyle w:val="Odsekzoznamu"/>
        <w:numPr>
          <w:ilvl w:val="1"/>
          <w:numId w:val="21"/>
        </w:numPr>
        <w:jc w:val="both"/>
        <w:rPr>
          <w:b/>
        </w:rPr>
      </w:pPr>
      <w:r w:rsidRPr="00C426EF">
        <w:rPr>
          <w:b/>
        </w:rPr>
        <w:t>Logo obce</w:t>
      </w:r>
    </w:p>
    <w:p w:rsidR="00C426EF" w:rsidRPr="00A53CCE" w:rsidRDefault="00C426EF" w:rsidP="00C426EF">
      <w:pPr>
        <w:jc w:val="both"/>
        <w:rPr>
          <w:b/>
        </w:rPr>
      </w:pPr>
      <w:r w:rsidRPr="00A53CCE">
        <w:rPr>
          <w:noProof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951865" cy="1228090"/>
            <wp:effectExtent l="0" t="0" r="635" b="0"/>
            <wp:wrapSquare wrapText="bothSides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865" cy="12280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Na základe historických dokladov môže obec používať aj tzv. väčší erb: Pri štíte so znamením Mníška nad Hnilcom je vyobrazená strieborná, zlatovlasá, </w:t>
      </w:r>
      <w:proofErr w:type="spellStart"/>
      <w:r w:rsidRPr="00A53CCE">
        <w:t>zelenoodetá</w:t>
      </w:r>
      <w:proofErr w:type="spellEnd"/>
      <w:r w:rsidRPr="00A53CCE">
        <w:t xml:space="preserve"> sv. Katarína, pravou rukou držiaca o plece opretý strieborný meč so zlatou rukoväťou a s ľavou rukou na hornom okraji štítu, spoza ktorého vyčnieva zlaté ozubené koleso. Na horný okraj štítu je položená zlatá, rubínmi a perlami zdobená otvorená koruna, z ktorej vyrastá červená </w:t>
      </w:r>
      <w:proofErr w:type="spellStart"/>
      <w:r w:rsidRPr="00A53CCE">
        <w:t>trojruža</w:t>
      </w:r>
      <w:proofErr w:type="spellEnd"/>
      <w:r w:rsidRPr="00A53CCE">
        <w:t xml:space="preserve"> na zelených listnatých stopkách. Sv. Katarína odetá do zeleného rúcha má funkciu heraldického nosiča štítu, meč a ozubené koleso sú symbolmi jej umučenia.</w:t>
      </w:r>
      <w:r w:rsidRPr="00A53CCE">
        <w:rPr>
          <w:b/>
        </w:rPr>
        <w:t xml:space="preserve">             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C426EF" w:rsidRPr="00C426EF" w:rsidRDefault="00C426EF" w:rsidP="00C426EF">
      <w:pPr>
        <w:pStyle w:val="Odsekzoznamu"/>
        <w:numPr>
          <w:ilvl w:val="1"/>
          <w:numId w:val="21"/>
        </w:numPr>
        <w:jc w:val="both"/>
        <w:rPr>
          <w:b/>
        </w:rPr>
      </w:pPr>
      <w:r w:rsidRPr="00C426EF">
        <w:rPr>
          <w:b/>
        </w:rPr>
        <w:t>História obce, pamiatky</w:t>
      </w:r>
    </w:p>
    <w:p w:rsidR="00C426EF" w:rsidRPr="00A53CCE" w:rsidRDefault="00C426EF" w:rsidP="00C426EF">
      <w:pPr>
        <w:jc w:val="both"/>
      </w:pPr>
      <w:r w:rsidRPr="00A53CCE">
        <w:rPr>
          <w:i/>
          <w:iCs/>
        </w:rPr>
        <w:t>Rímskokatolícky kostol Svätého kríža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          Presný dátum postavenia kostola nie je známy. Niektoré zdroje uvádzajú, že okolo roku 1338 existovala už aj fara. Kostol bol až do roku 1544 katolícky. V roku 1810 bola zbúraná drevená časť kostola okrem kamennej veže zo 17. storočia. Kostol bol postavený v klasicistickom štýle. Pôvodné zvony boli od Christiana </w:t>
      </w:r>
      <w:proofErr w:type="spellStart"/>
      <w:r w:rsidRPr="00A53CCE">
        <w:t>Lebrechta</w:t>
      </w:r>
      <w:proofErr w:type="spellEnd"/>
      <w:r w:rsidRPr="00A53CCE">
        <w:t>, známeho zvonolejára z Košíc, z roku 1808. Dva z nich však boli počas I. svetovej vojny roztavené. V súčasnosti sú vo zvonici tri zvony. Na veži sú hodiny a na jej vrchole sa nachádzajú skrížené kladivká a kríž. V roku 1900 bol kostol zreštaurovaný, ale v roku 1909 roku kostol vyhorel a bol prestavaný. V roku 1941 bola strecha kostola pokrytá plechom. Rímskokatolíckym farárom je od roku 2010 Mgr. Marián Lukáč.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  <w:b w:val="0"/>
          <w:bCs w:val="0"/>
        </w:rPr>
      </w:pPr>
      <w:r w:rsidRPr="00A53CCE">
        <w:rPr>
          <w:rFonts w:ascii="Times New Roman" w:hAnsi="Times New Roman" w:cs="Times New Roman"/>
          <w:b w:val="0"/>
          <w:bCs w:val="0"/>
          <w:sz w:val="24"/>
        </w:rPr>
        <w:t>Evanjelický kostol</w:t>
      </w:r>
    </w:p>
    <w:p w:rsidR="00C426EF" w:rsidRPr="00A53CCE" w:rsidRDefault="00C426EF" w:rsidP="00C426EF">
      <w:pPr>
        <w:pStyle w:val="Normlnywebov"/>
        <w:jc w:val="both"/>
        <w:rPr>
          <w:b/>
          <w:bCs/>
        </w:rPr>
      </w:pPr>
      <w:r w:rsidRPr="00A53CCE">
        <w:t>          Nachádza sa nad križovatkou a vedie k nemu cesta nazývaná „</w:t>
      </w:r>
      <w:proofErr w:type="spellStart"/>
      <w:r w:rsidRPr="00A53CCE">
        <w:rPr>
          <w:i/>
          <w:iCs/>
        </w:rPr>
        <w:t>Kiächngang</w:t>
      </w:r>
      <w:proofErr w:type="spellEnd"/>
      <w:r w:rsidRPr="00A53CCE">
        <w:t xml:space="preserve">” (Kostolná cestička), ktorá nebola vždy taká široká, otvárala sa len v nedeľu a slúžila len pre tých, čo šli do kostola. Postavený bol v r. 1789 v klasicistickom štýle typu tolerančných chrámov bez veže a s vchodom smerom na západ. Vo zvonici sa nachádzajú tri zvony. Pôvodné dva boli počas I. </w:t>
      </w:r>
      <w:r w:rsidRPr="00A53CCE">
        <w:lastRenderedPageBreak/>
        <w:t xml:space="preserve">svetovej vojny </w:t>
      </w:r>
      <w:proofErr w:type="spellStart"/>
      <w:r w:rsidRPr="00A53CCE">
        <w:t>zrekvírované</w:t>
      </w:r>
      <w:proofErr w:type="spellEnd"/>
      <w:r w:rsidRPr="00A53CCE">
        <w:t xml:space="preserve"> a roztavené. V súčasnosti sú v zvonici tri zvony: veľký z roku 1910, stredný a malý zvon. Kostol bol viackrát renovovaný. Kostol bol renovovaný  v roku </w:t>
      </w:r>
      <w:smartTag w:uri="urn:schemas-microsoft-com:office:smarttags" w:element="metricconverter">
        <w:smartTagPr>
          <w:attr w:name="ProductID" w:val="1969 a"/>
        </w:smartTagPr>
        <w:r w:rsidRPr="00A53CCE">
          <w:t>1969 a</w:t>
        </w:r>
      </w:smartTag>
      <w:r w:rsidRPr="00A53CCE">
        <w:t xml:space="preserve"> 1985. Vo vstupnej hale sú mená farárov s dátumami ich pôsobenia. </w:t>
      </w:r>
    </w:p>
    <w:p w:rsidR="00C426EF" w:rsidRPr="00A53CCE" w:rsidRDefault="00C426EF" w:rsidP="00C426EF">
      <w:pPr>
        <w:jc w:val="both"/>
        <w:rPr>
          <w:i/>
          <w:iCs/>
        </w:rPr>
      </w:pPr>
      <w:r w:rsidRPr="00A53CCE">
        <w:rPr>
          <w:b/>
          <w:bCs/>
        </w:rPr>
        <w:t>Spolková činnosť</w:t>
      </w:r>
    </w:p>
    <w:p w:rsidR="00C426EF" w:rsidRPr="00A53CCE" w:rsidRDefault="00C426EF" w:rsidP="00C426EF">
      <w:pPr>
        <w:pStyle w:val="Nadpis4"/>
        <w:jc w:val="both"/>
        <w:rPr>
          <w:rFonts w:cs="Times New Roman"/>
        </w:rPr>
      </w:pPr>
      <w:r w:rsidRPr="00A53CCE">
        <w:rPr>
          <w:rFonts w:cs="Times New Roman"/>
          <w:b w:val="0"/>
          <w:bCs w:val="0"/>
          <w:i/>
          <w:iCs/>
        </w:rPr>
        <w:t xml:space="preserve">Banský svojpomocný spolok </w:t>
      </w:r>
      <w:proofErr w:type="spellStart"/>
      <w:r w:rsidRPr="00A53CCE">
        <w:rPr>
          <w:rFonts w:cs="Times New Roman"/>
          <w:b w:val="0"/>
          <w:bCs w:val="0"/>
          <w:i/>
          <w:iCs/>
        </w:rPr>
        <w:t>Bruderlade</w:t>
      </w:r>
      <w:proofErr w:type="spellEnd"/>
    </w:p>
    <w:p w:rsidR="00C426EF" w:rsidRPr="00A53CCE" w:rsidRDefault="00C426EF" w:rsidP="00C426EF">
      <w:pPr>
        <w:pStyle w:val="Normlnywebov"/>
        <w:rPr>
          <w:i/>
          <w:iCs/>
        </w:rPr>
      </w:pPr>
      <w:r w:rsidRPr="00A53CCE">
        <w:t>          Je to prvý známy spolok v našej obci. Už v roku 1634 sa baníci v Mníšku združili do banského spolku. V roku 1858 bol založený dôchodkový fond a boli vypracované jeho stanovy. Zástava banského spolku sa nachádza v evanjelickom kostole.</w:t>
      </w:r>
      <w:r w:rsidRPr="00A53CCE">
        <w:br/>
        <w:t xml:space="preserve">          Baníci sa schádzali v dome </w:t>
      </w:r>
      <w:proofErr w:type="spellStart"/>
      <w:r w:rsidRPr="00A53CCE">
        <w:t>Bruderfátra</w:t>
      </w:r>
      <w:proofErr w:type="spellEnd"/>
      <w:r w:rsidRPr="00A53CCE">
        <w:t xml:space="preserve"> v </w:t>
      </w:r>
      <w:proofErr w:type="spellStart"/>
      <w:r w:rsidRPr="00A53CCE">
        <w:t>Pináte</w:t>
      </w:r>
      <w:proofErr w:type="spellEnd"/>
      <w:r w:rsidRPr="00A53CCE">
        <w:t xml:space="preserve">. Dnes sú veci baníckeho spolku v </w:t>
      </w:r>
      <w:proofErr w:type="spellStart"/>
      <w:r w:rsidRPr="00A53CCE">
        <w:t>Lutherovom</w:t>
      </w:r>
      <w:proofErr w:type="spellEnd"/>
      <w:r w:rsidRPr="00A53CCE">
        <w:t xml:space="preserve"> dome, kde má spolok svoju miestnosť. Banícke slávnostné oblečenie pozostáva z obleku, čiapky a zástery. Banícke insígnie sú kladivo, nákovka a v šatke zaviazaná ruda.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Karpatsko-nemecký spolok (KNS) - 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Karpatendeutscher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Verein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(KDV)</w:t>
      </w:r>
    </w:p>
    <w:p w:rsidR="00C426EF" w:rsidRPr="00A53CCE" w:rsidRDefault="00C426EF" w:rsidP="00C426EF">
      <w:pPr>
        <w:pStyle w:val="Normlnywebov"/>
        <w:jc w:val="both"/>
        <w:rPr>
          <w:i/>
          <w:iCs/>
        </w:rPr>
      </w:pPr>
      <w:r w:rsidRPr="00A53CCE">
        <w:t>          V roku 1990 bola založená miestna skupina KNS, ktorej úlohou bolo pozdvihnutie tradícií materinského jazyka a kultúry karpatských Nemcov. Spolku sa podarilo za pomoci nemeckej vlády zachrániť chátrajúci dom v strede obce. Po rekonštrukcii slúži ako Dom stretnutia regiónu Dolný Spiš.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Telovýchovná jednota</w:t>
      </w:r>
    </w:p>
    <w:p w:rsidR="00C426EF" w:rsidRPr="00A53CCE" w:rsidRDefault="00C426EF" w:rsidP="00C426EF">
      <w:pPr>
        <w:pStyle w:val="Normlnywebov"/>
        <w:spacing w:after="240"/>
      </w:pPr>
      <w:r w:rsidRPr="00A53CCE">
        <w:t xml:space="preserve"> Po II. svetovej vojne sa začalo s budovaním ihriska na terajšom mieste. Futbalová história sa začala prvým zápasom medzi Športovým klubom Mníšek a Slovenským zväzom mládeže Helcmanovce. Prvý majstrovský zápas sa odohral v roku 1949 v Prakovciach. Rok 1956 možno nazvať zlatým rokom futbalu v Mníšku, keď Mníšek postúpil do vyššej súťaže. Medzi tradičné turnaje patrí „Pohár starostu obce“ neregistrovaných hráčov, ktorý sa uskutočňuje každoročne v júni a „</w:t>
      </w:r>
      <w:proofErr w:type="spellStart"/>
      <w:r w:rsidRPr="00A53CCE">
        <w:t>Spitzenbergcup</w:t>
      </w:r>
      <w:proofErr w:type="spellEnd"/>
      <w:r w:rsidRPr="00A53CCE">
        <w:t>“, ktorý je obvykle v júli. V roku 1980 sa v rámci akcie „Z“ podarilo dokončiť klzisko s mantinelmi a umelým osvetlením.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Hasičský zbor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          Časté požiare podnietili vytvorenie dobrovoľného hasičského zboru , ktorý v Mníšku vznikol 19. mája 1878. V ďalších rokoch činnosť prerušil iba počas I. svetovej vojny a bol obnovený až v roku 1921 zvolením nového vedenia. Súčasným veliteľom zboru je Ondrej Tóth.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Pohrebný spolok (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Šterbeferajn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Založený bol v r. </w:t>
      </w:r>
      <w:smartTag w:uri="urn:schemas-microsoft-com:office:smarttags" w:element="metricconverter">
        <w:smartTagPr>
          <w:attr w:name="ProductID" w:val="1934 a"/>
        </w:smartTagPr>
        <w:r w:rsidRPr="00A53CCE">
          <w:t>1934 a</w:t>
        </w:r>
      </w:smartTag>
      <w:r w:rsidRPr="00A53CCE">
        <w:t xml:space="preserve"> pretrval do dnešných dní, jeho zástupcovia vzdávajú svojim členom pri pohrebe poslednú úctu sklonenou zástavou. Súčasným predsedom je pán Milan </w:t>
      </w:r>
      <w:proofErr w:type="spellStart"/>
      <w:r w:rsidRPr="00A53CCE">
        <w:t>Leskovianský</w:t>
      </w:r>
      <w:proofErr w:type="spellEnd"/>
      <w:r w:rsidRPr="00A53CCE">
        <w:t xml:space="preserve">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Poľovníctvo</w:t>
      </w:r>
    </w:p>
    <w:p w:rsidR="00A64004" w:rsidRDefault="00C426EF" w:rsidP="00C426EF">
      <w:pPr>
        <w:pStyle w:val="Normlnywebov"/>
        <w:spacing w:after="240"/>
      </w:pPr>
      <w:r w:rsidRPr="00A53CCE">
        <w:t xml:space="preserve">          Každý kto pozná naše krásne lesy, lúky a doliny, kde zurčia krištáľovo čisté bystriny určite uzná, že niet v Hnileckej doline takéto pekného chotára ako je </w:t>
      </w:r>
      <w:proofErr w:type="spellStart"/>
      <w:r w:rsidRPr="00A53CCE">
        <w:t>mníšanský</w:t>
      </w:r>
      <w:proofErr w:type="spellEnd"/>
      <w:r w:rsidRPr="00A53CCE">
        <w:t xml:space="preserve">. V katastri obce sa nachádza </w:t>
      </w:r>
      <w:smartTag w:uri="urn:schemas-microsoft-com:office:smarttags" w:element="metricconverter">
        <w:smartTagPr>
          <w:attr w:name="ProductID" w:val="3405 ha"/>
        </w:smartTagPr>
        <w:r w:rsidRPr="00A53CCE">
          <w:t>3405 ha</w:t>
        </w:r>
      </w:smartTag>
      <w:r w:rsidRPr="00A53CCE">
        <w:t xml:space="preserve"> lesa bohatého na zver, ktorý už oddávna lákal ľudí k lovu a výkonu práva poľovníctva.</w:t>
      </w:r>
    </w:p>
    <w:p w:rsidR="00C426EF" w:rsidRPr="00A53CCE" w:rsidRDefault="00C426EF" w:rsidP="00C426EF">
      <w:pPr>
        <w:pStyle w:val="Normlnywebov"/>
        <w:spacing w:after="240"/>
      </w:pPr>
      <w:r w:rsidRPr="00A53CCE">
        <w:t>          Existujú dve poľovnícke združenia: PZ Mníšek č. I, ktoré obhospodaruje revír severne od obce, od hranice chotára so Švedlárom po hranicu s Helcmanovcami a PZ č. II, obhospodarujúce lesy južne od obce. Poľo</w:t>
      </w:r>
      <w:r w:rsidR="007A2085">
        <w:t>vnícke revíry sú súčasťou XXI. j</w:t>
      </w:r>
      <w:r w:rsidRPr="00A53CCE">
        <w:t xml:space="preserve">elenej oblasti Smolník. Dobré zazverenie revíru je výsledkom množstva práce a veľkej starostlivosti. Členovia združenia každoročne pokosia okolo päť hektárov horských lúk. Senom z nich </w:t>
      </w:r>
      <w:r w:rsidRPr="00A53CCE">
        <w:lastRenderedPageBreak/>
        <w:t xml:space="preserve">naplnia 9 veľkých zásobníkov a senníkov. Pravidelne napĺňajú kamennou soľou 41 solísk a vyčistia okolo </w:t>
      </w:r>
      <w:smartTag w:uri="urn:schemas-microsoft-com:office:smarttags" w:element="metricconverter">
        <w:smartTagPr>
          <w:attr w:name="ProductID" w:val="8500 m"/>
        </w:smartTagPr>
        <w:r w:rsidRPr="00A53CCE">
          <w:t>8500 m</w:t>
        </w:r>
      </w:smartTag>
      <w:r w:rsidRPr="00A53CCE">
        <w:t xml:space="preserve"> chodníkov. Poľovné združenie vlastní tri chaty, postavené brigádnicky z finančných prostriedkov získaných z predaja diviny, osem pevných posedov a 13 jednoduchých posedov.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Rybárstvo</w:t>
      </w:r>
    </w:p>
    <w:p w:rsidR="0043010A" w:rsidRDefault="00C426EF" w:rsidP="00B71320">
      <w:pPr>
        <w:jc w:val="both"/>
        <w:rPr>
          <w:b/>
        </w:rPr>
      </w:pPr>
      <w:r w:rsidRPr="00A53CCE">
        <w:rPr>
          <w:sz w:val="28"/>
          <w:szCs w:val="28"/>
        </w:rPr>
        <w:t>    </w:t>
      </w:r>
      <w:r w:rsidRPr="00A53CCE">
        <w:t>      Počiatky rybárstva v Mníšku nad Hnilcom siahajú do 20-tych rokov 20. storočia, kedy sa stretli záujemcovia o tento druh športu a založili si prvý Spolok rybárov.</w:t>
      </w:r>
      <w:r w:rsidRPr="00A53CCE">
        <w:br/>
        <w:t xml:space="preserve"> V rokoch po II. svetovej vojne nastali rozsiahle celospoločenské zmeny. Rybárstvo sa stalo </w:t>
      </w:r>
      <w:proofErr w:type="spellStart"/>
      <w:r w:rsidRPr="00A53CCE">
        <w:t>masovošportovou</w:t>
      </w:r>
      <w:proofErr w:type="spellEnd"/>
      <w:r w:rsidRPr="00A53CCE">
        <w:t xml:space="preserve"> organizáciou a z bývalých rybárskych spolkov sa stali záujmové organizácie, ktoré boli zastrešené okresnými, krajskými a dokonca aj ústrednými orgánmi. Nadriadené orgány sa snažili vytvárať veľké celky. Keďže spolok v Mníšku mal iba 15 - 20 členov, bol pričlenený k miestnej organizácii Slovenského rybárskeho zväzu Švedlár.</w:t>
      </w:r>
      <w:r w:rsidRPr="00A53CCE">
        <w:br/>
        <w:t xml:space="preserve">          V súčasnosti je v Mníšku 19 členov Slovenského rybárskeho zväzu, ktorých zastupuje vo funkcii pomocného hospodára p. Pavel </w:t>
      </w:r>
      <w:proofErr w:type="spellStart"/>
      <w:r w:rsidRPr="00A53CCE">
        <w:t>Majkut</w:t>
      </w:r>
      <w:proofErr w:type="spellEnd"/>
      <w:r w:rsidRPr="00A53CCE">
        <w:t>. Rybárska činnosť sa podieľa aj na tvorbe a ochrane životného prostredia.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Pr="00B71320" w:rsidRDefault="0043010A" w:rsidP="00B71320">
      <w:pPr>
        <w:pStyle w:val="Odsekzoznamu"/>
        <w:numPr>
          <w:ilvl w:val="0"/>
          <w:numId w:val="21"/>
        </w:numPr>
        <w:spacing w:line="360" w:lineRule="auto"/>
        <w:rPr>
          <w:b/>
          <w:sz w:val="28"/>
          <w:szCs w:val="28"/>
        </w:rPr>
      </w:pPr>
      <w:r w:rsidRPr="00B71320">
        <w:rPr>
          <w:b/>
          <w:sz w:val="28"/>
          <w:szCs w:val="28"/>
        </w:rPr>
        <w:t xml:space="preserve">Plnenie funkcií  obce (prenesené kompetencie, originálne kompetencie) </w:t>
      </w:r>
    </w:p>
    <w:p w:rsidR="0043010A" w:rsidRPr="005949C6" w:rsidRDefault="0043010A" w:rsidP="00B95682">
      <w:pPr>
        <w:ind w:left="426"/>
        <w:jc w:val="both"/>
      </w:pPr>
    </w:p>
    <w:p w:rsidR="0043010A" w:rsidRPr="00AB26EF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43010A" w:rsidRDefault="0043010A" w:rsidP="0043010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43010A" w:rsidRDefault="0043010A" w:rsidP="0043010A">
      <w:pPr>
        <w:numPr>
          <w:ilvl w:val="0"/>
          <w:numId w:val="2"/>
        </w:numPr>
        <w:spacing w:line="360" w:lineRule="auto"/>
        <w:jc w:val="both"/>
      </w:pPr>
      <w:r>
        <w:t xml:space="preserve">Základná škola </w:t>
      </w:r>
      <w:r w:rsidR="00B71320">
        <w:t xml:space="preserve">Mníšek nad Hnilcom </w:t>
      </w:r>
      <w:proofErr w:type="spellStart"/>
      <w:r w:rsidR="00B71320">
        <w:t>súp</w:t>
      </w:r>
      <w:proofErr w:type="spellEnd"/>
      <w:r w:rsidR="00B71320">
        <w:t>. č. 497</w:t>
      </w:r>
    </w:p>
    <w:p w:rsidR="0043010A" w:rsidRDefault="00B71320" w:rsidP="0043010A">
      <w:pPr>
        <w:numPr>
          <w:ilvl w:val="0"/>
          <w:numId w:val="2"/>
        </w:numPr>
        <w:spacing w:line="360" w:lineRule="auto"/>
        <w:jc w:val="both"/>
      </w:pPr>
      <w:r>
        <w:t xml:space="preserve">Materská škola Mníšek nad Hnilcom </w:t>
      </w:r>
      <w:proofErr w:type="spellStart"/>
      <w:r>
        <w:t>súp</w:t>
      </w:r>
      <w:proofErr w:type="spellEnd"/>
      <w:r>
        <w:t>. č. 497</w:t>
      </w:r>
    </w:p>
    <w:p w:rsidR="0043010A" w:rsidRDefault="0043010A" w:rsidP="00B71320">
      <w:pPr>
        <w:spacing w:line="360" w:lineRule="auto"/>
        <w:ind w:left="435"/>
        <w:jc w:val="both"/>
      </w:pPr>
      <w:r>
        <w:t>Na mi</w:t>
      </w:r>
      <w:r w:rsidR="00B71320">
        <w:t>moškolské aktivity je zriadená:</w:t>
      </w:r>
    </w:p>
    <w:p w:rsidR="0043010A" w:rsidRDefault="0043010A" w:rsidP="0043010A">
      <w:pPr>
        <w:numPr>
          <w:ilvl w:val="0"/>
          <w:numId w:val="2"/>
        </w:numPr>
        <w:spacing w:line="360" w:lineRule="auto"/>
        <w:jc w:val="both"/>
      </w:pPr>
      <w:r>
        <w:t xml:space="preserve">Centrum voľného času </w:t>
      </w:r>
      <w:r w:rsidR="00B71320">
        <w:t xml:space="preserve">pri ZŠ Mníšek nad Hnilcom </w:t>
      </w:r>
    </w:p>
    <w:p w:rsidR="0043010A" w:rsidRDefault="0043010A" w:rsidP="00A64004">
      <w:pPr>
        <w:spacing w:line="360" w:lineRule="auto"/>
        <w:ind w:firstLine="425"/>
        <w:jc w:val="both"/>
      </w:pPr>
      <w:r>
        <w:t xml:space="preserve">Na základe analýzy doterajšieho vývoja možno očakávať, že rozvoj vzdelávania sa bude orientovať na </w:t>
      </w:r>
      <w:r w:rsidR="00B71320">
        <w:t>základné školstvo.</w:t>
      </w:r>
    </w:p>
    <w:p w:rsidR="0043010A" w:rsidRDefault="0043010A" w:rsidP="00B95682">
      <w:pPr>
        <w:jc w:val="both"/>
      </w:pPr>
      <w:r>
        <w:t xml:space="preserve"> </w:t>
      </w:r>
    </w:p>
    <w:p w:rsidR="0043010A" w:rsidRPr="0036623C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B71320" w:rsidRPr="00A53CCE" w:rsidRDefault="00B71320" w:rsidP="00B71320">
      <w:pPr>
        <w:pStyle w:val="Odsekzoznamu"/>
        <w:ind w:left="360"/>
        <w:jc w:val="both"/>
      </w:pPr>
      <w:r w:rsidRPr="00A53CCE">
        <w:t xml:space="preserve">Zdravotnú starostlivosť v obci </w:t>
      </w:r>
      <w:r>
        <w:t>poskytujú l</w:t>
      </w:r>
      <w:r w:rsidRPr="00A53CCE">
        <w:t>ekári ( súkromní): ambulancia pre dospelých, detská ambulancia-pediater, zubná ambulancia</w:t>
      </w:r>
      <w:r w:rsidR="007A2085">
        <w:t>.</w:t>
      </w:r>
    </w:p>
    <w:p w:rsidR="00B71320" w:rsidRDefault="0043010A" w:rsidP="00B71320">
      <w:pPr>
        <w:ind w:firstLine="360"/>
        <w:jc w:val="both"/>
      </w:pPr>
      <w:r>
        <w:t>Na základe analýzy doterajšieho vývoja možno očakávať, že r</w:t>
      </w:r>
      <w:r w:rsidR="00B71320">
        <w:t>ozvoj zdravotnej starostlivosti</w:t>
      </w:r>
    </w:p>
    <w:p w:rsidR="0043010A" w:rsidRDefault="0043010A" w:rsidP="00B71320">
      <w:pPr>
        <w:ind w:firstLine="360"/>
        <w:jc w:val="both"/>
      </w:pPr>
      <w:r>
        <w:t xml:space="preserve">sa bude orientovať na </w:t>
      </w:r>
      <w:r w:rsidR="00B71320">
        <w:t>pediatriu.</w:t>
      </w:r>
    </w:p>
    <w:p w:rsidR="00B95682" w:rsidRDefault="00B95682" w:rsidP="00B71320">
      <w:pPr>
        <w:ind w:firstLine="360"/>
        <w:jc w:val="both"/>
      </w:pPr>
    </w:p>
    <w:p w:rsidR="0043010A" w:rsidRDefault="00B71320" w:rsidP="00B71320">
      <w:pPr>
        <w:spacing w:line="360" w:lineRule="auto"/>
        <w:jc w:val="both"/>
        <w:rPr>
          <w:b/>
        </w:rPr>
      </w:pPr>
      <w:r w:rsidRPr="00B71320">
        <w:rPr>
          <w:b/>
        </w:rPr>
        <w:t xml:space="preserve">6.3 </w:t>
      </w:r>
      <w:r w:rsidR="0043010A" w:rsidRPr="00B71320">
        <w:rPr>
          <w:b/>
        </w:rPr>
        <w:t>Sociálne</w:t>
      </w:r>
      <w:r w:rsidR="0043010A">
        <w:rPr>
          <w:b/>
        </w:rPr>
        <w:t xml:space="preserve"> zabezpečenie</w:t>
      </w:r>
    </w:p>
    <w:p w:rsidR="0043010A" w:rsidRPr="00BA608B" w:rsidRDefault="0043010A" w:rsidP="00B71320">
      <w:pPr>
        <w:ind w:left="435"/>
        <w:jc w:val="both"/>
      </w:pPr>
      <w:r w:rsidRPr="00BA608B">
        <w:t>Soci</w:t>
      </w:r>
      <w:r w:rsidR="00B71320">
        <w:t xml:space="preserve">álne služby v obci zabezpečuje </w:t>
      </w:r>
      <w:r w:rsidR="00B71320" w:rsidRPr="00A53CCE">
        <w:t>obec poskytovaním opatrovateľskej služby, príspevkom na obedy</w:t>
      </w:r>
      <w:r w:rsidR="007A2085">
        <w:t>, palivové drevo</w:t>
      </w:r>
      <w:r w:rsidR="00B71320" w:rsidRPr="00A53CCE">
        <w:t xml:space="preserve"> dôchodcom a zdravotne postihnutým občanom. Sociálne služby sa poskytujú aj prostredníctvom Zariadenia sociálnych služieb Prakovce a</w:t>
      </w:r>
      <w:r w:rsidR="00B71320">
        <w:t> </w:t>
      </w:r>
      <w:r w:rsidR="00B71320" w:rsidRPr="00A53CCE">
        <w:t>Gelnica</w:t>
      </w:r>
      <w:r w:rsidR="00B71320">
        <w:t>.</w:t>
      </w:r>
    </w:p>
    <w:p w:rsidR="00B71320" w:rsidRDefault="0043010A" w:rsidP="00B71320">
      <w:pPr>
        <w:ind w:firstLine="425"/>
        <w:jc w:val="both"/>
      </w:pPr>
      <w:r>
        <w:t xml:space="preserve">Na základe analýzy doterajšieho vývoja možno očakávať, </w:t>
      </w:r>
      <w:r w:rsidR="00B71320">
        <w:t>že rozvoj sociálnych služieb sa</w:t>
      </w:r>
    </w:p>
    <w:p w:rsidR="0043010A" w:rsidRDefault="0043010A" w:rsidP="00B71320">
      <w:pPr>
        <w:ind w:firstLine="425"/>
        <w:jc w:val="both"/>
      </w:pPr>
      <w:r>
        <w:t xml:space="preserve">bude orientovať na </w:t>
      </w:r>
      <w:r w:rsidR="00B71320">
        <w:t xml:space="preserve">poskytovanie terénnych sociálnych služieb. </w:t>
      </w:r>
    </w:p>
    <w:p w:rsidR="007A2085" w:rsidRDefault="007A2085" w:rsidP="00B71320">
      <w:pPr>
        <w:ind w:firstLine="425"/>
        <w:jc w:val="both"/>
      </w:pPr>
    </w:p>
    <w:p w:rsidR="007A2085" w:rsidRDefault="007A2085" w:rsidP="00B71320">
      <w:pPr>
        <w:ind w:firstLine="425"/>
        <w:jc w:val="both"/>
      </w:pPr>
    </w:p>
    <w:p w:rsidR="007A2085" w:rsidRDefault="007A2085" w:rsidP="00B71320">
      <w:pPr>
        <w:ind w:firstLine="425"/>
        <w:jc w:val="both"/>
      </w:pPr>
    </w:p>
    <w:p w:rsidR="007A2085" w:rsidRDefault="007A2085" w:rsidP="00B71320">
      <w:pPr>
        <w:ind w:firstLine="425"/>
        <w:jc w:val="both"/>
      </w:pPr>
    </w:p>
    <w:p w:rsidR="0043010A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B71320" w:rsidRPr="00A53CCE" w:rsidRDefault="00B71320" w:rsidP="007A2085">
      <w:pPr>
        <w:pStyle w:val="Odsekzoznamu"/>
        <w:ind w:left="360"/>
        <w:jc w:val="both"/>
      </w:pPr>
      <w:r w:rsidRPr="00A53CCE">
        <w:t xml:space="preserve">Spoločenský a kultúrny </w:t>
      </w:r>
      <w:r>
        <w:t xml:space="preserve">život v obci zabezpečuje </w:t>
      </w:r>
      <w:r w:rsidRPr="00A53CCE">
        <w:t xml:space="preserve">obec v spolupráci hlavne so Základnou školou akciami organizovanými v kultúrnom dome, spoločenskej sále Obce Mníšek nad Hnilcom, prípadne na </w:t>
      </w:r>
      <w:proofErr w:type="spellStart"/>
      <w:r w:rsidRPr="00A53CCE">
        <w:t>Tanzplatzi</w:t>
      </w:r>
      <w:proofErr w:type="spellEnd"/>
      <w:r w:rsidRPr="00A53CCE">
        <w:t xml:space="preserve"> na miestnom ihrisku.</w:t>
      </w:r>
    </w:p>
    <w:p w:rsidR="00B71320" w:rsidRDefault="00B71320" w:rsidP="00B95682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Najvýznamnejší poskytovatelia služieb v obci :</w:t>
      </w:r>
    </w:p>
    <w:p w:rsidR="001C756D" w:rsidRPr="00A53CCE" w:rsidRDefault="001C756D" w:rsidP="001C756D">
      <w:r w:rsidRPr="00A53CCE">
        <w:t>P</w:t>
      </w:r>
      <w:r>
        <w:t xml:space="preserve"> </w:t>
      </w:r>
      <w:r w:rsidRPr="00A53CCE">
        <w:t>r</w:t>
      </w:r>
      <w:r>
        <w:t xml:space="preserve"> </w:t>
      </w:r>
      <w:r w:rsidRPr="00A53CCE">
        <w:t>e</w:t>
      </w:r>
      <w:r>
        <w:t xml:space="preserve"> </w:t>
      </w:r>
      <w:r w:rsidRPr="00A53CCE">
        <w:t>d</w:t>
      </w:r>
      <w:r>
        <w:t xml:space="preserve"> </w:t>
      </w:r>
      <w:r w:rsidRPr="00A53CCE">
        <w:t>a</w:t>
      </w:r>
      <w:r>
        <w:t> </w:t>
      </w:r>
      <w:r w:rsidRPr="00A53CCE">
        <w:t>j</w:t>
      </w:r>
      <w:r>
        <w:t xml:space="preserve"> </w:t>
      </w:r>
      <w:r w:rsidRPr="00A53CCE">
        <w:t>n</w:t>
      </w:r>
      <w:r>
        <w:t xml:space="preserve"> </w:t>
      </w:r>
      <w:r w:rsidRPr="00A53CCE">
        <w:t>e</w:t>
      </w:r>
      <w:r>
        <w:t xml:space="preserve"> </w:t>
      </w:r>
      <w:r w:rsidRPr="00A53CCE">
        <w:t>:</w:t>
      </w:r>
    </w:p>
    <w:p w:rsidR="001C756D" w:rsidRPr="00A53CCE" w:rsidRDefault="001C756D" w:rsidP="001C756D">
      <w:r w:rsidRPr="00A53CCE">
        <w:t xml:space="preserve">Potraviny: </w:t>
      </w:r>
      <w:proofErr w:type="spellStart"/>
      <w:r w:rsidRPr="00A53CCE">
        <w:t>MilkAgro</w:t>
      </w:r>
      <w:proofErr w:type="spellEnd"/>
      <w:r w:rsidRPr="00A53CCE">
        <w:t xml:space="preserve"> </w:t>
      </w:r>
      <w:proofErr w:type="spellStart"/>
      <w:r w:rsidRPr="00A53CCE">
        <w:t>s.r.o</w:t>
      </w:r>
      <w:proofErr w:type="spellEnd"/>
      <w:r w:rsidRPr="00A53CCE">
        <w:t xml:space="preserve">., </w:t>
      </w:r>
      <w:proofErr w:type="spellStart"/>
      <w:r w:rsidR="004E5429">
        <w:t>Diskont</w:t>
      </w:r>
      <w:r w:rsidR="007A2085">
        <w:t>o</w:t>
      </w:r>
      <w:proofErr w:type="spellEnd"/>
      <w:r w:rsidR="004E5429">
        <w:t>,</w:t>
      </w:r>
    </w:p>
    <w:p w:rsidR="001C756D" w:rsidRPr="00A53CCE" w:rsidRDefault="001C756D" w:rsidP="001C756D">
      <w:r w:rsidRPr="00A53CCE">
        <w:t xml:space="preserve">Domáce potreby, textil: </w:t>
      </w:r>
      <w:proofErr w:type="spellStart"/>
      <w:r w:rsidRPr="00A53CCE">
        <w:t>Medex</w:t>
      </w:r>
      <w:proofErr w:type="spellEnd"/>
      <w:r w:rsidRPr="00A53CCE">
        <w:t xml:space="preserve"> Klaudia </w:t>
      </w:r>
      <w:proofErr w:type="spellStart"/>
      <w:r w:rsidRPr="00A53CCE">
        <w:t>Medvedzová</w:t>
      </w:r>
      <w:proofErr w:type="spellEnd"/>
    </w:p>
    <w:p w:rsidR="001C756D" w:rsidRPr="00A53CCE" w:rsidRDefault="001C756D" w:rsidP="001C756D">
      <w:r w:rsidRPr="00A53CCE">
        <w:t xml:space="preserve">R ô z n e   s l u ž b y </w:t>
      </w:r>
    </w:p>
    <w:p w:rsidR="001C756D" w:rsidRPr="00A53CCE" w:rsidRDefault="001C756D" w:rsidP="001C756D">
      <w:r w:rsidRPr="00A53CCE">
        <w:t>Slovenská pošta</w:t>
      </w:r>
    </w:p>
    <w:p w:rsidR="001C756D" w:rsidRPr="00A53CCE" w:rsidRDefault="001C756D" w:rsidP="001C756D">
      <w:r w:rsidRPr="00A53CCE">
        <w:t xml:space="preserve">Kvety – pohrebné služby </w:t>
      </w:r>
    </w:p>
    <w:p w:rsidR="001C756D" w:rsidRPr="00A53CCE" w:rsidRDefault="001C756D" w:rsidP="001C756D">
      <w:r w:rsidRPr="00A53CCE">
        <w:t xml:space="preserve">MIX – novinový stánok </w:t>
      </w:r>
    </w:p>
    <w:p w:rsidR="001C756D" w:rsidRPr="00A53CCE" w:rsidRDefault="001C756D" w:rsidP="001C756D">
      <w:r w:rsidRPr="00A53CCE">
        <w:t>Čistenie peria</w:t>
      </w:r>
    </w:p>
    <w:p w:rsidR="001C756D" w:rsidRPr="00A53CCE" w:rsidRDefault="001C756D" w:rsidP="001C756D">
      <w:r w:rsidRPr="00A53CCE">
        <w:t>Predaj krmív</w:t>
      </w:r>
    </w:p>
    <w:p w:rsidR="001C756D" w:rsidRPr="00A53CCE" w:rsidRDefault="001C756D" w:rsidP="001C756D">
      <w:r w:rsidRPr="00A53CCE">
        <w:t xml:space="preserve">Palivá a stavebniny </w:t>
      </w:r>
    </w:p>
    <w:p w:rsidR="001C756D" w:rsidRPr="00A53CCE" w:rsidRDefault="001C756D" w:rsidP="001C756D">
      <w:r w:rsidRPr="00A53CCE">
        <w:t xml:space="preserve">Zberné suroviny – sklad železa a farebných kovov </w:t>
      </w:r>
    </w:p>
    <w:p w:rsidR="001C756D" w:rsidRPr="00A53CCE" w:rsidRDefault="001C756D" w:rsidP="001C756D">
      <w:r w:rsidRPr="00A53CCE">
        <w:t>U b y t o v a n i e:</w:t>
      </w:r>
    </w:p>
    <w:p w:rsidR="001C756D" w:rsidRPr="00A53CCE" w:rsidRDefault="001C756D" w:rsidP="001C756D">
      <w:r w:rsidRPr="00A53CCE">
        <w:t xml:space="preserve">Chaty </w:t>
      </w:r>
      <w:proofErr w:type="spellStart"/>
      <w:r w:rsidRPr="00A53CCE">
        <w:t>Alpiny</w:t>
      </w:r>
      <w:proofErr w:type="spellEnd"/>
    </w:p>
    <w:p w:rsidR="001C756D" w:rsidRPr="00A53CCE" w:rsidRDefault="001C756D" w:rsidP="001C756D">
      <w:r w:rsidRPr="00A53CCE">
        <w:t xml:space="preserve">Ubytovanie sa nachádza v tichom lesnom prostredí a je vhodné pre rodiny s deťmi a ľudí vyhľadávajúcich kľud a pokoj. </w:t>
      </w:r>
    </w:p>
    <w:p w:rsidR="0043010A" w:rsidRDefault="0043010A" w:rsidP="004E5429">
      <w:pPr>
        <w:spacing w:line="360" w:lineRule="auto"/>
        <w:jc w:val="both"/>
      </w:pP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Najvýznamnejší priemysel v obci :</w:t>
      </w:r>
    </w:p>
    <w:p w:rsidR="00B71320" w:rsidRPr="00A53CCE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 xml:space="preserve">Obecné lesy Mníšek nad Hnilcom </w:t>
      </w:r>
      <w:proofErr w:type="spellStart"/>
      <w:r w:rsidRPr="00A53CCE">
        <w:t>s.r.o</w:t>
      </w:r>
      <w:proofErr w:type="spellEnd"/>
      <w:r w:rsidRPr="00A53CCE">
        <w:t>.</w:t>
      </w:r>
    </w:p>
    <w:p w:rsidR="0043010A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píla GOHO-drevorez</w:t>
      </w:r>
    </w:p>
    <w:p w:rsidR="00B71320" w:rsidRDefault="00B71320" w:rsidP="004E5429">
      <w:pPr>
        <w:ind w:left="795"/>
        <w:jc w:val="both"/>
      </w:pP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Najvýznamnejšia poľnohospodárska výroba v obci :</w:t>
      </w:r>
    </w:p>
    <w:p w:rsidR="00B71320" w:rsidRPr="00A53CCE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Poľnohospodárske družstvo Obnova Mníšek nad Hnilcom</w:t>
      </w:r>
    </w:p>
    <w:p w:rsidR="0043010A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samostatne hospodáriaci roľníci v obci</w:t>
      </w:r>
    </w:p>
    <w:p w:rsidR="001C756D" w:rsidRDefault="0043010A" w:rsidP="00B95682">
      <w:pPr>
        <w:spacing w:line="360" w:lineRule="auto"/>
        <w:ind w:firstLine="284"/>
        <w:jc w:val="both"/>
      </w:pPr>
      <w:r>
        <w:t>Na základe analýzy doterajšieho vývoja možno očakávať, že h</w:t>
      </w:r>
      <w:r w:rsidR="001C756D">
        <w:t>ospodársky život v obci sa bude</w:t>
      </w:r>
    </w:p>
    <w:p w:rsidR="0043010A" w:rsidRDefault="0043010A" w:rsidP="00B95682">
      <w:pPr>
        <w:spacing w:line="360" w:lineRule="auto"/>
        <w:ind w:firstLine="284"/>
        <w:jc w:val="both"/>
      </w:pPr>
      <w:r>
        <w:t xml:space="preserve">orientovať na </w:t>
      </w:r>
      <w:r w:rsidR="001C756D">
        <w:t>ťažbu a spracovanie dreva.</w:t>
      </w:r>
    </w:p>
    <w:p w:rsidR="001C756D" w:rsidRDefault="001C756D" w:rsidP="001C756D">
      <w:pPr>
        <w:jc w:val="both"/>
      </w:pPr>
    </w:p>
    <w:p w:rsidR="0043010A" w:rsidRDefault="0043010A" w:rsidP="00B71320">
      <w:pPr>
        <w:numPr>
          <w:ilvl w:val="0"/>
          <w:numId w:val="21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Informácia o vývoji obce z pohľadu rozpočtovníctva</w:t>
      </w:r>
    </w:p>
    <w:p w:rsidR="00AD2CAB" w:rsidRPr="000E3B6D" w:rsidRDefault="00AD2CAB" w:rsidP="00B95682">
      <w:pPr>
        <w:ind w:left="284"/>
        <w:rPr>
          <w:b/>
          <w:sz w:val="28"/>
          <w:szCs w:val="28"/>
        </w:rPr>
      </w:pPr>
    </w:p>
    <w:p w:rsidR="0043010A" w:rsidRDefault="0043010A" w:rsidP="00A64004">
      <w:pPr>
        <w:spacing w:line="360" w:lineRule="auto"/>
        <w:ind w:firstLine="284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7A2085">
        <w:t>5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7A2085">
        <w:t>5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rPr>
          <w:b/>
        </w:rPr>
        <w:t>Rozpočet obce</w:t>
      </w:r>
      <w:r w:rsidRPr="000E3B6D">
        <w:t xml:space="preserve"> na rok </w:t>
      </w:r>
      <w:r>
        <w:t>201</w:t>
      </w:r>
      <w:r w:rsidR="007A2085">
        <w:t>5</w:t>
      </w:r>
      <w:r w:rsidRPr="000E3B6D">
        <w:t xml:space="preserve"> bol zostavený ako vyrovnaný.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rPr>
          <w:b/>
        </w:rPr>
        <w:lastRenderedPageBreak/>
        <w:t>Bežný rozpočet</w:t>
      </w:r>
      <w:r w:rsidRPr="000E3B6D">
        <w:t xml:space="preserve"> bol zostavený ako </w:t>
      </w:r>
      <w:r w:rsidR="005D110E">
        <w:t xml:space="preserve">prebytkový </w:t>
      </w:r>
      <w:r w:rsidRPr="000E3B6D">
        <w:t xml:space="preserve">a </w:t>
      </w:r>
      <w:r w:rsidRPr="000E3B6D">
        <w:rPr>
          <w:b/>
        </w:rPr>
        <w:t>kapitálový</w:t>
      </w:r>
      <w:r w:rsidRPr="000E3B6D">
        <w:t xml:space="preserve"> rozpočet ako </w:t>
      </w:r>
      <w:r w:rsidR="005D110E">
        <w:t>s</w:t>
      </w:r>
      <w:r w:rsidRPr="000E3B6D">
        <w:t>chodkový.</w:t>
      </w:r>
    </w:p>
    <w:p w:rsidR="0043010A" w:rsidRDefault="0043010A" w:rsidP="0043010A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7A2085">
        <w:t>2015</w:t>
      </w:r>
      <w:r w:rsidRPr="000252F9">
        <w:t xml:space="preserve">. </w:t>
      </w:r>
    </w:p>
    <w:p w:rsidR="0043010A" w:rsidRPr="008F61E8" w:rsidRDefault="0043010A" w:rsidP="0043010A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5D110E">
        <w:t>1</w:t>
      </w:r>
      <w:r w:rsidR="007A2085">
        <w:t>5</w:t>
      </w:r>
      <w:r w:rsidR="005D110E">
        <w:t>.12.201</w:t>
      </w:r>
      <w:r w:rsidR="007A2085">
        <w:t>4</w:t>
      </w:r>
      <w:r w:rsidRPr="008F61E8">
        <w:t xml:space="preserve"> uznesením č.</w:t>
      </w:r>
      <w:r w:rsidR="005D110E">
        <w:t xml:space="preserve"> </w:t>
      </w:r>
      <w:r w:rsidR="007A2085">
        <w:t>11/2014</w:t>
      </w:r>
    </w:p>
    <w:p w:rsidR="0043010A" w:rsidRDefault="0043010A" w:rsidP="0043010A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19048A">
        <w:t>jeden krát</w:t>
      </w:r>
      <w:r>
        <w:t>:</w:t>
      </w:r>
    </w:p>
    <w:p w:rsidR="00FF70D4" w:rsidRDefault="0043010A" w:rsidP="0043010A">
      <w:pPr>
        <w:numPr>
          <w:ilvl w:val="0"/>
          <w:numId w:val="6"/>
        </w:numPr>
        <w:spacing w:line="360" w:lineRule="auto"/>
        <w:jc w:val="both"/>
      </w:pPr>
      <w:r>
        <w:t xml:space="preserve">zmena schválená dňa </w:t>
      </w:r>
      <w:r w:rsidR="0019048A">
        <w:t>20.07.20</w:t>
      </w:r>
    </w:p>
    <w:p w:rsidR="0043010A" w:rsidRDefault="0019048A" w:rsidP="0043010A">
      <w:pPr>
        <w:numPr>
          <w:ilvl w:val="0"/>
          <w:numId w:val="6"/>
        </w:numPr>
        <w:spacing w:line="360" w:lineRule="auto"/>
        <w:jc w:val="both"/>
      </w:pPr>
      <w:r>
        <w:t>15</w:t>
      </w:r>
      <w:r w:rsidR="0043010A">
        <w:t xml:space="preserve"> uznesením č. </w:t>
      </w:r>
      <w:r>
        <w:t>150/2015</w:t>
      </w:r>
    </w:p>
    <w:p w:rsidR="0043010A" w:rsidRDefault="0043010A" w:rsidP="0043010A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19048A">
        <w:rPr>
          <w:b/>
        </w:rPr>
        <w:t>2015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43010A" w:rsidRPr="00B70817" w:rsidTr="00780128">
        <w:tc>
          <w:tcPr>
            <w:tcW w:w="2410" w:type="dxa"/>
            <w:shd w:val="clear" w:color="auto" w:fill="DDD9C3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43010A" w:rsidRDefault="0043010A" w:rsidP="0078012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327A39" w:rsidRDefault="0043010A" w:rsidP="0078012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43010A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43010A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43010A" w:rsidRPr="00327A39" w:rsidRDefault="0019048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31.12.2015</w:t>
            </w:r>
          </w:p>
        </w:tc>
        <w:tc>
          <w:tcPr>
            <w:tcW w:w="1729" w:type="dxa"/>
            <w:shd w:val="clear" w:color="auto" w:fill="DDD9C3"/>
          </w:tcPr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19048A" w:rsidP="0019048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1.008.270,-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19048A" w:rsidP="0019048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1.222.642,28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272376" w:rsidP="00B24C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1.3</w:t>
            </w:r>
            <w:r w:rsidR="00B24CF9">
              <w:rPr>
                <w:b/>
              </w:rPr>
              <w:t>51</w:t>
            </w:r>
            <w:r>
              <w:rPr>
                <w:b/>
              </w:rPr>
              <w:t>.</w:t>
            </w:r>
            <w:r w:rsidR="00B24CF9">
              <w:rPr>
                <w:b/>
              </w:rPr>
              <w:t>804</w:t>
            </w:r>
            <w:r>
              <w:rPr>
                <w:b/>
              </w:rPr>
              <w:t>,</w:t>
            </w:r>
            <w:r w:rsidR="00B24CF9">
              <w:rPr>
                <w:b/>
              </w:rPr>
              <w:t>49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6034A9" w:rsidP="00337D7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37D7A">
              <w:rPr>
                <w:b/>
              </w:rPr>
              <w:t>10</w:t>
            </w:r>
            <w:r>
              <w:rPr>
                <w:b/>
              </w:rPr>
              <w:t>,</w:t>
            </w:r>
            <w:r w:rsidR="00B24CF9">
              <w:rPr>
                <w:b/>
              </w:rPr>
              <w:t>5</w:t>
            </w:r>
            <w:r w:rsidR="00337D7A">
              <w:rPr>
                <w:b/>
              </w:rPr>
              <w:t>6</w:t>
            </w:r>
            <w:r>
              <w:rPr>
                <w:b/>
              </w:rPr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43010A" w:rsidRPr="00B70817" w:rsidRDefault="0019048A" w:rsidP="00780128">
            <w:pPr>
              <w:tabs>
                <w:tab w:val="right" w:pos="8460"/>
              </w:tabs>
              <w:jc w:val="center"/>
            </w:pPr>
            <w:r>
              <w:t>978.270,-</w:t>
            </w:r>
          </w:p>
        </w:tc>
        <w:tc>
          <w:tcPr>
            <w:tcW w:w="1703" w:type="dxa"/>
          </w:tcPr>
          <w:p w:rsidR="0043010A" w:rsidRPr="00B70817" w:rsidRDefault="0019048A" w:rsidP="0019048A">
            <w:pPr>
              <w:tabs>
                <w:tab w:val="right" w:pos="8460"/>
              </w:tabs>
              <w:jc w:val="center"/>
            </w:pPr>
            <w:r>
              <w:t>1.116.796,28</w:t>
            </w:r>
          </w:p>
        </w:tc>
        <w:tc>
          <w:tcPr>
            <w:tcW w:w="2053" w:type="dxa"/>
          </w:tcPr>
          <w:p w:rsidR="0043010A" w:rsidRPr="00B70817" w:rsidRDefault="00272376" w:rsidP="00780128">
            <w:pPr>
              <w:tabs>
                <w:tab w:val="right" w:pos="8460"/>
              </w:tabs>
              <w:jc w:val="center"/>
            </w:pPr>
            <w:r>
              <w:t>1.208.207,17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108,2</w:t>
            </w:r>
            <w:r w:rsidR="006034A9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43010A" w:rsidRPr="00B70817" w:rsidRDefault="0019048A" w:rsidP="00780128">
            <w:pPr>
              <w:jc w:val="center"/>
              <w:outlineLvl w:val="0"/>
            </w:pPr>
            <w:r>
              <w:t>5.000,-</w:t>
            </w:r>
          </w:p>
        </w:tc>
        <w:tc>
          <w:tcPr>
            <w:tcW w:w="1703" w:type="dxa"/>
          </w:tcPr>
          <w:p w:rsidR="0043010A" w:rsidRPr="00B70817" w:rsidRDefault="0019048A" w:rsidP="00780128">
            <w:pPr>
              <w:jc w:val="center"/>
              <w:outlineLvl w:val="0"/>
            </w:pPr>
            <w:r>
              <w:t>52.060</w:t>
            </w:r>
            <w:r w:rsidR="006034A9">
              <w:t>,-</w:t>
            </w:r>
          </w:p>
        </w:tc>
        <w:tc>
          <w:tcPr>
            <w:tcW w:w="2053" w:type="dxa"/>
          </w:tcPr>
          <w:p w:rsidR="0043010A" w:rsidRPr="00B70817" w:rsidRDefault="00272376" w:rsidP="00780128">
            <w:pPr>
              <w:jc w:val="center"/>
              <w:outlineLvl w:val="0"/>
            </w:pPr>
            <w:r>
              <w:t>55.333,75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jc w:val="center"/>
              <w:outlineLvl w:val="0"/>
            </w:pPr>
            <w:r>
              <w:t>106,3</w:t>
            </w:r>
            <w:r w:rsidR="006034A9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43010A" w:rsidRPr="00B70817" w:rsidRDefault="0019048A" w:rsidP="00780128">
            <w:pPr>
              <w:tabs>
                <w:tab w:val="right" w:pos="8460"/>
              </w:tabs>
              <w:jc w:val="center"/>
            </w:pPr>
            <w:r>
              <w:t>20.000</w:t>
            </w:r>
            <w:r w:rsidR="006034A9">
              <w:t>,-</w:t>
            </w:r>
          </w:p>
        </w:tc>
        <w:tc>
          <w:tcPr>
            <w:tcW w:w="1703" w:type="dxa"/>
          </w:tcPr>
          <w:p w:rsidR="0043010A" w:rsidRPr="00B70817" w:rsidRDefault="0019048A" w:rsidP="0019048A">
            <w:pPr>
              <w:tabs>
                <w:tab w:val="right" w:pos="8460"/>
              </w:tabs>
              <w:jc w:val="center"/>
            </w:pPr>
            <w:r>
              <w:t>48.786,-</w:t>
            </w:r>
          </w:p>
        </w:tc>
        <w:tc>
          <w:tcPr>
            <w:tcW w:w="2053" w:type="dxa"/>
          </w:tcPr>
          <w:p w:rsidR="0043010A" w:rsidRPr="00B70817" w:rsidRDefault="005058C3" w:rsidP="00780128">
            <w:pPr>
              <w:tabs>
                <w:tab w:val="right" w:pos="8460"/>
              </w:tabs>
              <w:jc w:val="center"/>
            </w:pPr>
            <w:r>
              <w:t>81.365,26</w:t>
            </w:r>
          </w:p>
        </w:tc>
        <w:tc>
          <w:tcPr>
            <w:tcW w:w="1729" w:type="dxa"/>
          </w:tcPr>
          <w:p w:rsidR="0043010A" w:rsidRPr="00B70817" w:rsidRDefault="00B24CF9" w:rsidP="00780128">
            <w:pPr>
              <w:tabs>
                <w:tab w:val="right" w:pos="8460"/>
              </w:tabs>
              <w:jc w:val="center"/>
            </w:pPr>
            <w:r>
              <w:t>166,78</w:t>
            </w:r>
            <w:r w:rsidR="006034A9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D5F58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43010A" w:rsidRPr="00E41886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5.000,-</w:t>
            </w:r>
          </w:p>
        </w:tc>
        <w:tc>
          <w:tcPr>
            <w:tcW w:w="1703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5.000,-</w:t>
            </w:r>
          </w:p>
        </w:tc>
        <w:tc>
          <w:tcPr>
            <w:tcW w:w="2053" w:type="dxa"/>
          </w:tcPr>
          <w:p w:rsidR="0043010A" w:rsidRPr="00B70817" w:rsidRDefault="00272376" w:rsidP="00780128">
            <w:pPr>
              <w:tabs>
                <w:tab w:val="right" w:pos="8460"/>
              </w:tabs>
              <w:jc w:val="center"/>
            </w:pPr>
            <w:r>
              <w:t>6.898,31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138%</w:t>
            </w: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1.008.270,-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1.222.642,28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9507D7" w:rsidP="00B24C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1.19</w:t>
            </w:r>
            <w:r w:rsidR="00B24CF9">
              <w:rPr>
                <w:b/>
              </w:rPr>
              <w:t>0</w:t>
            </w:r>
            <w:r>
              <w:rPr>
                <w:b/>
              </w:rPr>
              <w:t>.</w:t>
            </w:r>
            <w:r w:rsidR="00B24CF9">
              <w:rPr>
                <w:b/>
              </w:rPr>
              <w:t>843</w:t>
            </w:r>
            <w:r>
              <w:rPr>
                <w:b/>
              </w:rPr>
              <w:t>,</w:t>
            </w:r>
            <w:r w:rsidR="00B24CF9">
              <w:rPr>
                <w:b/>
              </w:rPr>
              <w:t>15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B24CF9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97,40</w:t>
            </w:r>
            <w:r w:rsidR="006034A9">
              <w:rPr>
                <w:b/>
              </w:rPr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448.940,-</w:t>
            </w:r>
          </w:p>
        </w:tc>
        <w:tc>
          <w:tcPr>
            <w:tcW w:w="170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587.808,92</w:t>
            </w:r>
          </w:p>
        </w:tc>
        <w:tc>
          <w:tcPr>
            <w:tcW w:w="205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565.778,48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96,3</w:t>
            </w:r>
            <w:r w:rsidR="006034A9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45.987,-</w:t>
            </w:r>
          </w:p>
        </w:tc>
        <w:tc>
          <w:tcPr>
            <w:tcW w:w="170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82.357,-</w:t>
            </w:r>
          </w:p>
        </w:tc>
        <w:tc>
          <w:tcPr>
            <w:tcW w:w="205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45.721,83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55,5</w:t>
            </w:r>
            <w:r w:rsidR="006034A9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27.235,-</w:t>
            </w:r>
          </w:p>
        </w:tc>
        <w:tc>
          <w:tcPr>
            <w:tcW w:w="170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27.235,-</w:t>
            </w:r>
          </w:p>
        </w:tc>
        <w:tc>
          <w:tcPr>
            <w:tcW w:w="2053" w:type="dxa"/>
          </w:tcPr>
          <w:p w:rsidR="0043010A" w:rsidRPr="00B70817" w:rsidRDefault="00B24CF9" w:rsidP="00780128">
            <w:pPr>
              <w:tabs>
                <w:tab w:val="right" w:pos="8460"/>
              </w:tabs>
              <w:jc w:val="center"/>
            </w:pPr>
            <w:r>
              <w:t>40.390,34</w:t>
            </w:r>
          </w:p>
        </w:tc>
        <w:tc>
          <w:tcPr>
            <w:tcW w:w="1729" w:type="dxa"/>
          </w:tcPr>
          <w:p w:rsidR="0043010A" w:rsidRPr="00B70817" w:rsidRDefault="00B24CF9" w:rsidP="00780128">
            <w:pPr>
              <w:tabs>
                <w:tab w:val="right" w:pos="8460"/>
              </w:tabs>
              <w:jc w:val="center"/>
            </w:pPr>
            <w:r>
              <w:t>148,3</w:t>
            </w:r>
            <w:r w:rsidR="00B64F93">
              <w:t>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D5F58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43010A" w:rsidRPr="00E41886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486.108,-</w:t>
            </w:r>
          </w:p>
        </w:tc>
        <w:tc>
          <w:tcPr>
            <w:tcW w:w="170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525.241,36</w:t>
            </w:r>
          </w:p>
        </w:tc>
        <w:tc>
          <w:tcPr>
            <w:tcW w:w="2053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538.952,50</w:t>
            </w:r>
          </w:p>
        </w:tc>
        <w:tc>
          <w:tcPr>
            <w:tcW w:w="1729" w:type="dxa"/>
          </w:tcPr>
          <w:p w:rsidR="0043010A" w:rsidRPr="00B70817" w:rsidRDefault="009507D7" w:rsidP="00780128">
            <w:pPr>
              <w:tabs>
                <w:tab w:val="right" w:pos="8460"/>
              </w:tabs>
              <w:jc w:val="center"/>
            </w:pPr>
            <w:r>
              <w:t>102,6</w:t>
            </w:r>
            <w:r w:rsidR="00305CDF">
              <w:t>%</w:t>
            </w: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B24CF9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160.961,34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FF70D4" w:rsidRDefault="00FF70D4" w:rsidP="00B95682">
      <w:pPr>
        <w:spacing w:line="360" w:lineRule="auto"/>
        <w:ind w:left="426"/>
        <w:jc w:val="both"/>
        <w:rPr>
          <w:b/>
        </w:rPr>
      </w:pPr>
    </w:p>
    <w:p w:rsidR="0043010A" w:rsidRPr="006A14DE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9507D7">
        <w:rPr>
          <w:b/>
        </w:rPr>
        <w:t>2015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43010A" w:rsidTr="00780128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43010A" w:rsidRPr="007C4D02" w:rsidRDefault="0043010A" w:rsidP="00780128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7C4D02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9507D7">
              <w:rPr>
                <w:b/>
                <w:sz w:val="20"/>
                <w:szCs w:val="20"/>
              </w:rPr>
              <w:t>2015</w:t>
            </w:r>
          </w:p>
          <w:p w:rsidR="0043010A" w:rsidRPr="007C4D02" w:rsidRDefault="0043010A" w:rsidP="00780128">
            <w:pPr>
              <w:jc w:val="center"/>
            </w:pP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/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9507D7" w:rsidP="004E6B2E">
            <w:pPr>
              <w:jc w:val="right"/>
            </w:pPr>
            <w:r>
              <w:t>1.2</w:t>
            </w:r>
            <w:r w:rsidR="004E6B2E">
              <w:t>15</w:t>
            </w:r>
            <w:r>
              <w:t>.</w:t>
            </w:r>
            <w:r w:rsidR="004E6B2E">
              <w:t>105,48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9507D7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1.208</w:t>
            </w:r>
            <w:r w:rsidR="004E6B2E">
              <w:rPr>
                <w:rStyle w:val="Zvraznenie"/>
                <w:sz w:val="20"/>
                <w:szCs w:val="20"/>
              </w:rPr>
              <w:t>.</w:t>
            </w:r>
            <w:r>
              <w:rPr>
                <w:rStyle w:val="Zvraznenie"/>
                <w:sz w:val="20"/>
                <w:szCs w:val="20"/>
              </w:rPr>
              <w:t>207,17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9507D7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6.898,31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4E6B2E" w:rsidP="00780128">
            <w:pPr>
              <w:jc w:val="right"/>
            </w:pPr>
            <w:r>
              <w:t>1.104.730,98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4E6B2E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565.778,48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4E6B2E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538.952,50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4E6B2E" w:rsidP="00780128">
            <w:pPr>
              <w:jc w:val="right"/>
            </w:pPr>
            <w:bookmarkStart w:id="0" w:name="_GoBack"/>
            <w:bookmarkEnd w:id="0"/>
            <w:r>
              <w:t>110.374,50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4E6B2E" w:rsidP="004E6B2E">
            <w:pPr>
              <w:jc w:val="right"/>
            </w:pPr>
            <w:r>
              <w:t>55.333,75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4E6B2E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55.333,75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615B99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4E6B2E" w:rsidP="00780128">
            <w:pPr>
              <w:jc w:val="right"/>
            </w:pPr>
            <w:r>
              <w:t>45.721,83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4E6B2E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45.721,83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4E6B2E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0,-</w:t>
            </w:r>
          </w:p>
        </w:tc>
      </w:tr>
      <w:tr w:rsidR="0043010A" w:rsidRPr="00AE531C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AE531C" w:rsidRDefault="004E6B2E" w:rsidP="00780128">
            <w:pPr>
              <w:jc w:val="right"/>
            </w:pPr>
            <w:r>
              <w:t>9.611,92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010A" w:rsidRPr="00AE531C" w:rsidRDefault="004E6B2E" w:rsidP="00780128">
            <w:pPr>
              <w:jc w:val="right"/>
              <w:rPr>
                <w:b/>
              </w:rPr>
            </w:pPr>
            <w:r>
              <w:rPr>
                <w:b/>
              </w:rPr>
              <w:t>100.762,58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3010A" w:rsidRPr="000801F8" w:rsidRDefault="0043010A" w:rsidP="0078012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4E6B2E" w:rsidP="00780128">
            <w:pPr>
              <w:jc w:val="right"/>
            </w:pPr>
            <w:r>
              <w:t>7.712,39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0801F8" w:rsidRDefault="0043010A" w:rsidP="00780128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010A" w:rsidRPr="007C4D02" w:rsidRDefault="004E6B2E" w:rsidP="00780128">
            <w:pPr>
              <w:jc w:val="right"/>
            </w:pPr>
            <w:r>
              <w:t>93.050,19</w:t>
            </w:r>
          </w:p>
        </w:tc>
      </w:tr>
      <w:tr w:rsidR="0043010A" w:rsidRPr="00AE531C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Pr="007C4D02" w:rsidRDefault="0043010A" w:rsidP="00780128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010A" w:rsidRPr="00AE531C" w:rsidRDefault="004E6B2E" w:rsidP="0078012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81.365,26</w:t>
            </w:r>
          </w:p>
        </w:tc>
      </w:tr>
      <w:tr w:rsidR="0043010A" w:rsidRPr="00AE531C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Pr="007C4D02" w:rsidRDefault="0043010A" w:rsidP="00780128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010A" w:rsidRPr="00AE531C" w:rsidRDefault="004E6B2E" w:rsidP="0078012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40.390,34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AE531C" w:rsidRDefault="004E6B2E" w:rsidP="00780128">
            <w:pPr>
              <w:jc w:val="right"/>
              <w:rPr>
                <w:b/>
              </w:rPr>
            </w:pPr>
            <w:r>
              <w:rPr>
                <w:b/>
              </w:rPr>
              <w:t>40.974,92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C13E07" w:rsidRDefault="0043010A" w:rsidP="00780128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C13E07" w:rsidRDefault="004E6B2E" w:rsidP="00780128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1.351.804,49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7C4D02" w:rsidRDefault="0043010A" w:rsidP="00780128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7C4D02" w:rsidRDefault="004E6B2E" w:rsidP="00780128">
            <w:pPr>
              <w:ind w:right="-108"/>
              <w:jc w:val="right"/>
            </w:pPr>
            <w:r>
              <w:t>1.190.843,15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43010A" w:rsidRPr="007C4D02" w:rsidRDefault="0043010A" w:rsidP="00780128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43010A" w:rsidRPr="00AE531C" w:rsidRDefault="004E6B2E" w:rsidP="0078012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160.961,34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C13E07" w:rsidRDefault="0043010A" w:rsidP="00780128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7C4D02" w:rsidRDefault="004E6B2E" w:rsidP="00780128">
            <w:pPr>
              <w:ind w:right="-108"/>
              <w:jc w:val="right"/>
            </w:pPr>
            <w:r>
              <w:t>7.712,39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43010A" w:rsidRPr="007C4D02" w:rsidRDefault="0043010A" w:rsidP="00780128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43010A" w:rsidRPr="007C4D02" w:rsidRDefault="004E6B2E" w:rsidP="00780128">
            <w:pPr>
              <w:ind w:right="-108"/>
              <w:jc w:val="right"/>
            </w:pPr>
            <w:r>
              <w:t>153.248,95</w:t>
            </w:r>
          </w:p>
        </w:tc>
      </w:tr>
    </w:tbl>
    <w:p w:rsidR="0043010A" w:rsidRDefault="0043010A" w:rsidP="0043010A">
      <w:pPr>
        <w:ind w:left="540"/>
        <w:rPr>
          <w:rFonts w:ascii="Arial" w:hAnsi="Arial" w:cs="Arial"/>
          <w:sz w:val="22"/>
          <w:szCs w:val="22"/>
        </w:rPr>
      </w:pPr>
    </w:p>
    <w:p w:rsidR="004E6B2E" w:rsidRPr="004E6B2E" w:rsidRDefault="004E6B2E" w:rsidP="004E6B2E">
      <w:pPr>
        <w:widowControl w:val="0"/>
        <w:tabs>
          <w:tab w:val="right" w:pos="7740"/>
        </w:tabs>
        <w:suppressAutoHyphens/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4E6B2E">
        <w:rPr>
          <w:rFonts w:eastAsia="SimSun" w:cs="Mangal"/>
          <w:b/>
          <w:kern w:val="3"/>
          <w:lang w:eastAsia="zh-CN" w:bidi="hi-IN"/>
        </w:rPr>
        <w:t>Prebytok rozpočtu</w:t>
      </w:r>
      <w:r w:rsidRPr="004E6B2E">
        <w:rPr>
          <w:rFonts w:eastAsia="SimSun" w:cs="Mangal"/>
          <w:kern w:val="3"/>
          <w:lang w:eastAsia="zh-CN" w:bidi="hi-IN"/>
        </w:rPr>
        <w:t xml:space="preserve"> v sume </w:t>
      </w:r>
      <w:r w:rsidRPr="004E6B2E">
        <w:rPr>
          <w:rFonts w:eastAsia="SimSun" w:cs="Mangal"/>
          <w:i/>
          <w:kern w:val="3"/>
          <w:lang w:eastAsia="zh-CN" w:bidi="hi-IN"/>
        </w:rPr>
        <w:t>100.762,58 EUR</w:t>
      </w:r>
      <w:r w:rsidRPr="004E6B2E">
        <w:rPr>
          <w:rFonts w:eastAsia="SimSun" w:cs="Mangal"/>
          <w:kern w:val="3"/>
          <w:lang w:eastAsia="zh-CN" w:bidi="hi-IN"/>
        </w:rPr>
        <w:t xml:space="preserve">  zistený podľa ustanovenia § 10 ods. 3 písm. a) a b) zákona č. 583/2004 </w:t>
      </w:r>
      <w:proofErr w:type="spellStart"/>
      <w:r w:rsidRPr="004E6B2E">
        <w:rPr>
          <w:rFonts w:eastAsia="SimSun" w:cs="Mangal"/>
          <w:kern w:val="3"/>
          <w:lang w:eastAsia="zh-CN" w:bidi="hi-IN"/>
        </w:rPr>
        <w:t>Z.z</w:t>
      </w:r>
      <w:proofErr w:type="spellEnd"/>
      <w:r w:rsidRPr="004E6B2E">
        <w:rPr>
          <w:rFonts w:eastAsia="SimSun" w:cs="Mangal"/>
          <w:kern w:val="3"/>
          <w:lang w:eastAsia="zh-CN" w:bidi="hi-IN"/>
        </w:rPr>
        <w:t xml:space="preserve">. o rozpočtových pravidlách územnej samosprávy a o zmene a doplnení niektorých zákonov v znení neskorších predpisov, </w:t>
      </w:r>
      <w:r w:rsidRPr="004E6B2E">
        <w:rPr>
          <w:rFonts w:eastAsia="SimSun" w:cs="Mangal"/>
          <w:b/>
          <w:color w:val="0000FF"/>
          <w:kern w:val="3"/>
          <w:lang w:eastAsia="zh-CN" w:bidi="hi-IN"/>
        </w:rPr>
        <w:t>upravený</w:t>
      </w:r>
      <w:r w:rsidRPr="004E6B2E">
        <w:rPr>
          <w:rFonts w:eastAsia="SimSun" w:cs="Mangal"/>
          <w:kern w:val="3"/>
          <w:lang w:eastAsia="zh-CN" w:bidi="hi-IN"/>
        </w:rPr>
        <w:t xml:space="preserve"> o nevyčerpané prostriedky  zo ŠR v sume </w:t>
      </w:r>
      <w:r w:rsidRPr="004E6B2E">
        <w:rPr>
          <w:rFonts w:eastAsia="SimSun" w:cs="Mangal"/>
          <w:i/>
          <w:kern w:val="3"/>
          <w:lang w:eastAsia="zh-CN" w:bidi="hi-IN"/>
        </w:rPr>
        <w:t>7.712,39 EUR</w:t>
      </w:r>
      <w:r w:rsidRPr="004E6B2E">
        <w:rPr>
          <w:rFonts w:eastAsia="SimSun" w:cs="Mangal"/>
          <w:kern w:val="3"/>
          <w:lang w:eastAsia="zh-CN" w:bidi="hi-IN"/>
        </w:rPr>
        <w:t xml:space="preserve">  navrhujeme použiť na:</w:t>
      </w:r>
      <w:r w:rsidRPr="004E6B2E">
        <w:rPr>
          <w:rFonts w:eastAsia="SimSun" w:cs="Mangal"/>
          <w:kern w:val="3"/>
          <w:lang w:eastAsia="zh-CN" w:bidi="hi-IN"/>
        </w:rPr>
        <w:tab/>
      </w:r>
      <w:r w:rsidRPr="004E6B2E">
        <w:rPr>
          <w:rFonts w:eastAsia="SimSun" w:cs="Mangal"/>
          <w:kern w:val="3"/>
          <w:lang w:eastAsia="zh-CN" w:bidi="hi-IN"/>
        </w:rPr>
        <w:tab/>
      </w:r>
    </w:p>
    <w:p w:rsidR="004E6B2E" w:rsidRPr="004E6B2E" w:rsidRDefault="004E6B2E" w:rsidP="004E6B2E">
      <w:pPr>
        <w:widowControl w:val="0"/>
        <w:numPr>
          <w:ilvl w:val="0"/>
          <w:numId w:val="6"/>
        </w:numPr>
        <w:tabs>
          <w:tab w:val="right" w:pos="5580"/>
        </w:tabs>
        <w:suppressAutoHyphens/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4E6B2E">
        <w:rPr>
          <w:rFonts w:eastAsia="SimSun" w:cs="Mangal"/>
          <w:kern w:val="3"/>
          <w:lang w:eastAsia="zh-CN" w:bidi="hi-IN"/>
        </w:rPr>
        <w:t xml:space="preserve"> tvorbu rezervného fondu</w:t>
      </w:r>
      <w:r w:rsidRPr="004E6B2E">
        <w:rPr>
          <w:rFonts w:eastAsia="SimSun" w:cs="Mangal"/>
          <w:kern w:val="3"/>
          <w:lang w:eastAsia="zh-CN" w:bidi="hi-IN"/>
        </w:rPr>
        <w:tab/>
      </w:r>
      <w:r w:rsidRPr="004E6B2E">
        <w:rPr>
          <w:rFonts w:eastAsia="SimSun" w:cs="Mangal"/>
          <w:b/>
          <w:kern w:val="3"/>
          <w:lang w:eastAsia="zh-CN" w:bidi="hi-IN"/>
        </w:rPr>
        <w:t>93.050,19</w:t>
      </w:r>
      <w:r w:rsidRPr="004E6B2E">
        <w:rPr>
          <w:rFonts w:eastAsia="SimSun" w:cs="Mangal"/>
          <w:kern w:val="3"/>
          <w:lang w:eastAsia="zh-CN" w:bidi="hi-IN"/>
        </w:rPr>
        <w:t xml:space="preserve"> </w:t>
      </w:r>
      <w:r w:rsidRPr="004E6B2E">
        <w:rPr>
          <w:rFonts w:eastAsia="SimSun" w:cs="Mangal"/>
          <w:b/>
          <w:kern w:val="3"/>
          <w:lang w:eastAsia="zh-CN" w:bidi="hi-IN"/>
        </w:rPr>
        <w:t>EUR</w:t>
      </w:r>
      <w:r w:rsidRPr="004E6B2E">
        <w:rPr>
          <w:rFonts w:eastAsia="SimSun" w:cs="Mangal"/>
          <w:kern w:val="3"/>
          <w:lang w:eastAsia="zh-CN" w:bidi="hi-IN"/>
        </w:rPr>
        <w:t xml:space="preserve"> </w:t>
      </w:r>
    </w:p>
    <w:p w:rsidR="004E6B2E" w:rsidRPr="004E6B2E" w:rsidRDefault="004E6B2E" w:rsidP="004E6B2E">
      <w:pPr>
        <w:widowControl w:val="0"/>
        <w:tabs>
          <w:tab w:val="right" w:pos="5580"/>
        </w:tabs>
        <w:suppressAutoHyphens/>
        <w:autoSpaceDN w:val="0"/>
        <w:jc w:val="both"/>
        <w:textAlignment w:val="baseline"/>
        <w:rPr>
          <w:rFonts w:eastAsia="SimSun" w:cs="Mangal"/>
          <w:b/>
          <w:i/>
          <w:kern w:val="3"/>
          <w:lang w:eastAsia="zh-CN" w:bidi="hi-IN"/>
        </w:rPr>
      </w:pPr>
    </w:p>
    <w:p w:rsidR="004E6B2E" w:rsidRPr="004E6B2E" w:rsidRDefault="004E6B2E" w:rsidP="004E6B2E">
      <w:pPr>
        <w:widowControl w:val="0"/>
        <w:tabs>
          <w:tab w:val="right" w:pos="5580"/>
        </w:tabs>
        <w:suppressAutoHyphens/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4E6B2E">
        <w:rPr>
          <w:rFonts w:eastAsia="SimSun" w:cs="Mangal"/>
          <w:b/>
          <w:kern w:val="3"/>
          <w:lang w:eastAsia="zh-CN" w:bidi="hi-IN"/>
        </w:rPr>
        <w:t xml:space="preserve">Zostatok  finančných operácií </w:t>
      </w:r>
      <w:r w:rsidRPr="004E6B2E">
        <w:rPr>
          <w:rFonts w:eastAsia="SimSun" w:cs="Mangal"/>
          <w:kern w:val="3"/>
          <w:lang w:eastAsia="zh-CN" w:bidi="hi-IN"/>
        </w:rPr>
        <w:t xml:space="preserve">v sume </w:t>
      </w:r>
      <w:r w:rsidRPr="004E6B2E">
        <w:rPr>
          <w:rFonts w:eastAsia="SimSun" w:cs="Mangal"/>
          <w:i/>
          <w:kern w:val="3"/>
          <w:lang w:eastAsia="zh-CN" w:bidi="hi-IN"/>
        </w:rPr>
        <w:t>40.974,92 EUR</w:t>
      </w:r>
      <w:r w:rsidRPr="004E6B2E">
        <w:rPr>
          <w:rFonts w:eastAsia="SimSun" w:cs="Mangal"/>
          <w:b/>
          <w:kern w:val="3"/>
          <w:lang w:eastAsia="zh-CN" w:bidi="hi-IN"/>
        </w:rPr>
        <w:t>,</w:t>
      </w:r>
      <w:r w:rsidRPr="004E6B2E">
        <w:rPr>
          <w:rFonts w:eastAsia="SimSun" w:cs="Mangal"/>
          <w:kern w:val="3"/>
          <w:lang w:eastAsia="zh-CN" w:bidi="hi-IN"/>
        </w:rPr>
        <w:t xml:space="preserve"> navrhujeme použiť na:</w:t>
      </w:r>
    </w:p>
    <w:p w:rsidR="004E6B2E" w:rsidRPr="004E6B2E" w:rsidRDefault="004E6B2E" w:rsidP="004E6B2E">
      <w:pPr>
        <w:widowControl w:val="0"/>
        <w:numPr>
          <w:ilvl w:val="0"/>
          <w:numId w:val="6"/>
        </w:numPr>
        <w:tabs>
          <w:tab w:val="right" w:pos="5580"/>
        </w:tabs>
        <w:suppressAutoHyphens/>
        <w:autoSpaceDN w:val="0"/>
        <w:jc w:val="both"/>
        <w:textAlignment w:val="baseline"/>
        <w:rPr>
          <w:rFonts w:eastAsia="SimSun" w:cs="Mangal"/>
          <w:kern w:val="3"/>
          <w:lang w:eastAsia="zh-CN" w:bidi="hi-IN"/>
        </w:rPr>
      </w:pPr>
      <w:r w:rsidRPr="004E6B2E">
        <w:rPr>
          <w:rFonts w:eastAsia="SimSun" w:cs="Mangal"/>
          <w:kern w:val="3"/>
          <w:lang w:eastAsia="zh-CN" w:bidi="hi-IN"/>
        </w:rPr>
        <w:t>tvorbu rezervného fondu</w:t>
      </w:r>
      <w:r w:rsidRPr="004E6B2E">
        <w:rPr>
          <w:rFonts w:eastAsia="SimSun" w:cs="Mangal"/>
          <w:kern w:val="3"/>
          <w:lang w:eastAsia="zh-CN" w:bidi="hi-IN"/>
        </w:rPr>
        <w:tab/>
      </w:r>
      <w:r w:rsidRPr="004E6B2E">
        <w:rPr>
          <w:rFonts w:eastAsia="SimSun" w:cs="Mangal"/>
          <w:b/>
          <w:kern w:val="3"/>
          <w:lang w:eastAsia="zh-CN" w:bidi="hi-IN"/>
        </w:rPr>
        <w:t>40.974,92 EUR</w:t>
      </w:r>
      <w:r w:rsidRPr="004E6B2E">
        <w:rPr>
          <w:rFonts w:eastAsia="SimSun" w:cs="Mangal"/>
          <w:kern w:val="3"/>
          <w:lang w:eastAsia="zh-CN" w:bidi="hi-IN"/>
        </w:rPr>
        <w:t xml:space="preserve"> </w:t>
      </w:r>
    </w:p>
    <w:p w:rsidR="004E6B2E" w:rsidRPr="004E6B2E" w:rsidRDefault="004E6B2E" w:rsidP="004E6B2E">
      <w:pPr>
        <w:widowControl w:val="0"/>
        <w:tabs>
          <w:tab w:val="right" w:pos="7740"/>
        </w:tabs>
        <w:suppressAutoHyphens/>
        <w:autoSpaceDN w:val="0"/>
        <w:jc w:val="both"/>
        <w:textAlignment w:val="baseline"/>
        <w:rPr>
          <w:rFonts w:eastAsia="SimSun" w:cs="Mangal"/>
          <w:b/>
          <w:kern w:val="3"/>
          <w:lang w:eastAsia="zh-CN" w:bidi="hi-IN"/>
        </w:rPr>
      </w:pPr>
    </w:p>
    <w:p w:rsidR="004E6B2E" w:rsidRPr="004E6B2E" w:rsidRDefault="004E6B2E" w:rsidP="004E6B2E">
      <w:pPr>
        <w:widowControl w:val="0"/>
        <w:suppressAutoHyphens/>
        <w:autoSpaceDN w:val="0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t xml:space="preserve">V zmysle ustanovenia § 16  odsek 6 zákona č.583/2004 </w:t>
      </w:r>
      <w:proofErr w:type="spellStart"/>
      <w:r w:rsidRPr="004E6B2E">
        <w:rPr>
          <w:rFonts w:eastAsia="SimSun" w:cs="Mangal"/>
          <w:iCs/>
          <w:kern w:val="3"/>
          <w:lang w:eastAsia="zh-CN" w:bidi="hi-IN"/>
        </w:rPr>
        <w:t>Z.z</w:t>
      </w:r>
      <w:proofErr w:type="spellEnd"/>
      <w:r w:rsidRPr="004E6B2E">
        <w:rPr>
          <w:rFonts w:eastAsia="SimSun" w:cs="Mangal"/>
          <w:iCs/>
          <w:kern w:val="3"/>
          <w:lang w:eastAsia="zh-CN" w:bidi="hi-IN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4E6B2E">
        <w:rPr>
          <w:rFonts w:eastAsia="SimSun" w:cs="Mangal"/>
          <w:kern w:val="3"/>
          <w:lang w:eastAsia="zh-CN" w:bidi="hi-IN"/>
        </w:rPr>
        <w:t xml:space="preserve">§ 10 ods. 3 písm. a) a b)  citovaného zákona, </w:t>
      </w:r>
      <w:r w:rsidRPr="004E6B2E">
        <w:rPr>
          <w:rFonts w:eastAsia="SimSun" w:cs="Mangal"/>
          <w:iCs/>
          <w:kern w:val="3"/>
          <w:lang w:eastAsia="zh-CN" w:bidi="hi-IN"/>
        </w:rPr>
        <w:t xml:space="preserve"> z tohto  </w:t>
      </w:r>
      <w:r w:rsidRPr="004E6B2E">
        <w:rPr>
          <w:rFonts w:eastAsia="SimSun" w:cs="Mangal"/>
          <w:b/>
          <w:iCs/>
          <w:kern w:val="3"/>
          <w:lang w:eastAsia="zh-CN" w:bidi="hi-IN"/>
        </w:rPr>
        <w:t>prebytku vylučujú :</w:t>
      </w:r>
      <w:r w:rsidRPr="004E6B2E">
        <w:rPr>
          <w:rFonts w:eastAsia="SimSun" w:cs="Mangal"/>
          <w:iCs/>
          <w:kern w:val="3"/>
          <w:lang w:eastAsia="zh-CN" w:bidi="hi-IN"/>
        </w:rPr>
        <w:t xml:space="preserve"> </w:t>
      </w:r>
    </w:p>
    <w:p w:rsidR="004E6B2E" w:rsidRPr="004E6B2E" w:rsidRDefault="004E6B2E" w:rsidP="004E6B2E">
      <w:pPr>
        <w:widowControl w:val="0"/>
        <w:numPr>
          <w:ilvl w:val="0"/>
          <w:numId w:val="10"/>
        </w:numPr>
        <w:tabs>
          <w:tab w:val="right" w:pos="709"/>
        </w:tabs>
        <w:suppressAutoHyphens/>
        <w:autoSpaceDN w:val="0"/>
        <w:ind w:left="709" w:hanging="425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t xml:space="preserve">nevyčerpané prostriedky </w:t>
      </w:r>
      <w:r w:rsidRPr="004E6B2E">
        <w:rPr>
          <w:rFonts w:eastAsia="SimSun" w:cs="Mangal"/>
          <w:b/>
          <w:iCs/>
          <w:kern w:val="3"/>
          <w:lang w:eastAsia="zh-CN" w:bidi="hi-IN"/>
        </w:rPr>
        <w:t>zo ŠR</w:t>
      </w:r>
      <w:r w:rsidRPr="004E6B2E">
        <w:rPr>
          <w:rFonts w:eastAsia="SimSun" w:cs="Mangal"/>
          <w:iCs/>
          <w:kern w:val="3"/>
          <w:lang w:eastAsia="zh-CN" w:bidi="hi-IN"/>
        </w:rPr>
        <w:t xml:space="preserve"> účelovo určené na </w:t>
      </w:r>
      <w:r w:rsidRPr="004E6B2E">
        <w:rPr>
          <w:rFonts w:eastAsia="SimSun" w:cs="Mangal"/>
          <w:b/>
          <w:iCs/>
          <w:kern w:val="3"/>
          <w:lang w:eastAsia="zh-CN" w:bidi="hi-IN"/>
        </w:rPr>
        <w:t xml:space="preserve">bežné výdavky </w:t>
      </w:r>
      <w:r w:rsidRPr="004E6B2E">
        <w:rPr>
          <w:rFonts w:eastAsia="SimSun" w:cs="Mangal"/>
          <w:iCs/>
          <w:kern w:val="3"/>
          <w:lang w:eastAsia="zh-CN" w:bidi="hi-IN"/>
        </w:rPr>
        <w:t xml:space="preserve">poskytnuté predchádzajúcom  rozpočtovom roku  v sume   </w:t>
      </w:r>
      <w:r w:rsidRPr="004E6B2E">
        <w:rPr>
          <w:rFonts w:eastAsia="SimSun" w:cs="Mangal"/>
          <w:b/>
          <w:iCs/>
          <w:kern w:val="3"/>
          <w:lang w:eastAsia="zh-CN" w:bidi="hi-IN"/>
        </w:rPr>
        <w:t>1.190,32 EUR</w:t>
      </w:r>
      <w:r w:rsidRPr="004E6B2E">
        <w:rPr>
          <w:rFonts w:eastAsia="SimSun" w:cs="Mangal"/>
          <w:iCs/>
          <w:kern w:val="3"/>
          <w:lang w:eastAsia="zh-CN" w:bidi="hi-IN"/>
        </w:rPr>
        <w:t xml:space="preserve">, a to na : </w:t>
      </w:r>
    </w:p>
    <w:p w:rsidR="004E6B2E" w:rsidRPr="004E6B2E" w:rsidRDefault="004E6B2E" w:rsidP="004E6B2E">
      <w:pPr>
        <w:widowControl w:val="0"/>
        <w:numPr>
          <w:ilvl w:val="0"/>
          <w:numId w:val="6"/>
        </w:numPr>
        <w:suppressAutoHyphens/>
        <w:autoSpaceDN w:val="0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t>stravné pre deti v hmotnej núdzi v sume   1.181,72 EUR</w:t>
      </w:r>
    </w:p>
    <w:p w:rsidR="004E6B2E" w:rsidRPr="004E6B2E" w:rsidRDefault="004E6B2E" w:rsidP="004E6B2E">
      <w:pPr>
        <w:widowControl w:val="0"/>
        <w:numPr>
          <w:ilvl w:val="0"/>
          <w:numId w:val="6"/>
        </w:numPr>
        <w:suppressAutoHyphens/>
        <w:autoSpaceDN w:val="0"/>
        <w:ind w:left="714" w:hanging="357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lastRenderedPageBreak/>
        <w:t>sociálne dávky -17,20 EUR</w:t>
      </w:r>
    </w:p>
    <w:p w:rsidR="004E6B2E" w:rsidRPr="004E6B2E" w:rsidRDefault="004E6B2E" w:rsidP="004E6B2E">
      <w:pPr>
        <w:widowControl w:val="0"/>
        <w:numPr>
          <w:ilvl w:val="0"/>
          <w:numId w:val="6"/>
        </w:numPr>
        <w:suppressAutoHyphens/>
        <w:autoSpaceDN w:val="0"/>
        <w:ind w:left="714" w:hanging="357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t>dopravné 25,80 EUR.</w:t>
      </w:r>
    </w:p>
    <w:p w:rsidR="004E6B2E" w:rsidRPr="004E6B2E" w:rsidRDefault="004E6B2E" w:rsidP="004E6B2E">
      <w:pPr>
        <w:widowControl w:val="0"/>
        <w:numPr>
          <w:ilvl w:val="0"/>
          <w:numId w:val="10"/>
        </w:numPr>
        <w:tabs>
          <w:tab w:val="right" w:pos="709"/>
        </w:tabs>
        <w:suppressAutoHyphens/>
        <w:autoSpaceDN w:val="0"/>
        <w:ind w:left="709" w:hanging="425"/>
        <w:jc w:val="both"/>
        <w:textAlignment w:val="baseline"/>
        <w:rPr>
          <w:rFonts w:eastAsia="SimSun" w:cs="Mangal"/>
          <w:iCs/>
          <w:kern w:val="3"/>
          <w:lang w:eastAsia="zh-CN" w:bidi="hi-IN"/>
        </w:rPr>
      </w:pPr>
      <w:r w:rsidRPr="004E6B2E">
        <w:rPr>
          <w:rFonts w:eastAsia="SimSun" w:cs="Mangal"/>
          <w:iCs/>
          <w:kern w:val="3"/>
          <w:lang w:eastAsia="zh-CN" w:bidi="hi-IN"/>
        </w:rPr>
        <w:t xml:space="preserve">nevyčerpané prostriedky </w:t>
      </w:r>
      <w:r w:rsidRPr="004E6B2E">
        <w:rPr>
          <w:rFonts w:eastAsia="SimSun" w:cs="Mangal"/>
          <w:b/>
          <w:iCs/>
          <w:kern w:val="3"/>
          <w:lang w:eastAsia="zh-CN" w:bidi="hi-IN"/>
        </w:rPr>
        <w:t>z fondu prevádzky, údržby a opráv</w:t>
      </w:r>
      <w:r w:rsidRPr="004E6B2E">
        <w:rPr>
          <w:rFonts w:eastAsia="SimSun" w:cs="Mangal"/>
          <w:iCs/>
          <w:kern w:val="3"/>
          <w:lang w:eastAsia="zh-CN" w:bidi="hi-IN"/>
        </w:rPr>
        <w:t xml:space="preserve"> podľa ustanovenia § 18 ods.2 zákona č.443/2010 </w:t>
      </w:r>
      <w:proofErr w:type="spellStart"/>
      <w:r w:rsidRPr="004E6B2E">
        <w:rPr>
          <w:rFonts w:eastAsia="SimSun" w:cs="Mangal"/>
          <w:iCs/>
          <w:kern w:val="3"/>
          <w:lang w:eastAsia="zh-CN" w:bidi="hi-IN"/>
        </w:rPr>
        <w:t>Z.z</w:t>
      </w:r>
      <w:proofErr w:type="spellEnd"/>
      <w:r w:rsidRPr="004E6B2E">
        <w:rPr>
          <w:rFonts w:eastAsia="SimSun" w:cs="Mangal"/>
          <w:iCs/>
          <w:kern w:val="3"/>
          <w:lang w:eastAsia="zh-CN" w:bidi="hi-IN"/>
        </w:rPr>
        <w:t>. o dotáciách na rozvoj bývania a o sociálnom bývaní v </w:t>
      </w:r>
      <w:proofErr w:type="spellStart"/>
      <w:r w:rsidRPr="004E6B2E">
        <w:rPr>
          <w:rFonts w:eastAsia="SimSun" w:cs="Mangal"/>
          <w:iCs/>
          <w:kern w:val="3"/>
          <w:lang w:eastAsia="zh-CN" w:bidi="hi-IN"/>
        </w:rPr>
        <w:t>z.n.p</w:t>
      </w:r>
      <w:proofErr w:type="spellEnd"/>
      <w:r w:rsidRPr="004E6B2E">
        <w:rPr>
          <w:rFonts w:eastAsia="SimSun" w:cs="Mangal"/>
          <w:iCs/>
          <w:kern w:val="3"/>
          <w:lang w:eastAsia="zh-CN" w:bidi="hi-IN"/>
        </w:rPr>
        <w:t xml:space="preserve">. v sume </w:t>
      </w:r>
      <w:r w:rsidRPr="004E6B2E">
        <w:rPr>
          <w:rFonts w:eastAsia="SimSun" w:cs="Mangal"/>
          <w:b/>
          <w:iCs/>
          <w:kern w:val="3"/>
          <w:lang w:eastAsia="zh-CN" w:bidi="hi-IN"/>
        </w:rPr>
        <w:t>6.522,07 EUR.</w:t>
      </w:r>
    </w:p>
    <w:p w:rsidR="004E6B2E" w:rsidRPr="004E6B2E" w:rsidRDefault="004E6B2E" w:rsidP="004E6B2E">
      <w:pPr>
        <w:widowControl w:val="0"/>
        <w:tabs>
          <w:tab w:val="right" w:pos="7740"/>
        </w:tabs>
        <w:suppressAutoHyphens/>
        <w:autoSpaceDN w:val="0"/>
        <w:jc w:val="both"/>
        <w:textAlignment w:val="baseline"/>
        <w:rPr>
          <w:rFonts w:eastAsia="SimSun" w:cs="Mangal"/>
          <w:b/>
          <w:kern w:val="3"/>
          <w:lang w:eastAsia="zh-CN" w:bidi="hi-IN"/>
        </w:rPr>
      </w:pPr>
    </w:p>
    <w:p w:rsidR="004E6B2E" w:rsidRPr="004E6B2E" w:rsidRDefault="004E6B2E" w:rsidP="004E6B2E">
      <w:pPr>
        <w:widowControl w:val="0"/>
        <w:tabs>
          <w:tab w:val="right" w:pos="5580"/>
        </w:tabs>
        <w:suppressAutoHyphens/>
        <w:autoSpaceDN w:val="0"/>
        <w:jc w:val="both"/>
        <w:textAlignment w:val="baseline"/>
        <w:rPr>
          <w:rFonts w:eastAsia="SimSun" w:cs="Mangal"/>
          <w:kern w:val="3"/>
          <w:lang w:val="cs-CZ" w:eastAsia="zh-CN" w:bidi="hi-IN"/>
        </w:rPr>
      </w:pPr>
      <w:r w:rsidRPr="004E6B2E">
        <w:rPr>
          <w:rFonts w:eastAsia="SimSun" w:cs="Mangal"/>
          <w:kern w:val="3"/>
          <w:lang w:eastAsia="zh-CN" w:bidi="hi-IN"/>
        </w:rPr>
        <w:t xml:space="preserve">Na základe uvedených skutočností navrhujeme skutočnú tvorbu rezervného fondu za rok 2015 vo výške   </w:t>
      </w:r>
      <w:r w:rsidRPr="004E6B2E">
        <w:rPr>
          <w:rFonts w:eastAsia="SimSun" w:cs="Mangal"/>
          <w:b/>
          <w:bCs/>
          <w:kern w:val="3"/>
          <w:sz w:val="26"/>
          <w:szCs w:val="26"/>
          <w:lang w:eastAsia="zh-CN" w:bidi="hi-IN"/>
        </w:rPr>
        <w:t>134.025,11 EUR</w:t>
      </w:r>
      <w:r w:rsidRPr="004E6B2E">
        <w:rPr>
          <w:rFonts w:eastAsia="SimSun" w:cs="Mangal"/>
          <w:kern w:val="3"/>
          <w:lang w:eastAsia="zh-CN" w:bidi="hi-IN"/>
        </w:rPr>
        <w:t>.</w:t>
      </w:r>
    </w:p>
    <w:p w:rsidR="00AD2CAB" w:rsidRPr="005C1CCC" w:rsidRDefault="0043010A" w:rsidP="004E6B2E">
      <w:pPr>
        <w:tabs>
          <w:tab w:val="right" w:pos="7740"/>
        </w:tabs>
      </w:pPr>
      <w:r w:rsidRPr="006A14DE">
        <w:tab/>
        <w:t xml:space="preserve">   </w:t>
      </w:r>
    </w:p>
    <w:p w:rsidR="0043010A" w:rsidRPr="00CB0D3F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</w:t>
      </w:r>
      <w:r w:rsidR="004E6B2E">
        <w:rPr>
          <w:b/>
        </w:rPr>
        <w:t>16</w:t>
      </w:r>
      <w:r w:rsidRPr="00CB0D3F">
        <w:rPr>
          <w:b/>
        </w:rPr>
        <w:t xml:space="preserve"> - </w:t>
      </w:r>
      <w:r w:rsidR="00841589">
        <w:rPr>
          <w:b/>
        </w:rPr>
        <w:t>2017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843"/>
        <w:gridCol w:w="1559"/>
        <w:gridCol w:w="1701"/>
      </w:tblGrid>
      <w:tr w:rsidR="00787230" w:rsidRPr="00CB0D3F" w:rsidTr="00787230">
        <w:tc>
          <w:tcPr>
            <w:tcW w:w="3431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4E6B2E">
              <w:rPr>
                <w:b/>
              </w:rPr>
              <w:t>2015</w:t>
            </w:r>
          </w:p>
        </w:tc>
        <w:tc>
          <w:tcPr>
            <w:tcW w:w="1559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4E6B2E">
              <w:rPr>
                <w:b/>
              </w:rPr>
              <w:t>2016</w:t>
            </w:r>
          </w:p>
        </w:tc>
        <w:tc>
          <w:tcPr>
            <w:tcW w:w="1701" w:type="dxa"/>
            <w:shd w:val="clear" w:color="auto" w:fill="DDD9C3"/>
          </w:tcPr>
          <w:p w:rsidR="00787230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4E6B2E">
              <w:rPr>
                <w:b/>
              </w:rPr>
              <w:t>2017</w:t>
            </w:r>
          </w:p>
        </w:tc>
      </w:tr>
      <w:tr w:rsidR="00787230" w:rsidRPr="00CB0D3F" w:rsidTr="00787230">
        <w:tc>
          <w:tcPr>
            <w:tcW w:w="343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787230" w:rsidRPr="00CB0D3F" w:rsidRDefault="00647A7D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1.353.848,53</w:t>
            </w:r>
          </w:p>
        </w:tc>
        <w:tc>
          <w:tcPr>
            <w:tcW w:w="1559" w:type="dxa"/>
            <w:shd w:val="clear" w:color="auto" w:fill="D9D9D9"/>
          </w:tcPr>
          <w:p w:rsidR="00787230" w:rsidRPr="00CB0D3F" w:rsidRDefault="00647A7D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1.158.500,-</w:t>
            </w:r>
          </w:p>
        </w:tc>
        <w:tc>
          <w:tcPr>
            <w:tcW w:w="1701" w:type="dxa"/>
            <w:shd w:val="clear" w:color="auto" w:fill="D9D9D9"/>
          </w:tcPr>
          <w:p w:rsidR="00787230" w:rsidRPr="00CB0D3F" w:rsidRDefault="00647A7D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1.140.900,-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843" w:type="dxa"/>
          </w:tcPr>
          <w:p w:rsidR="00787230" w:rsidRPr="00CB0D3F" w:rsidRDefault="00841589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1.208.207,17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1.101.500</w:t>
            </w:r>
            <w:r w:rsidR="00787230">
              <w:rPr>
                <w:b/>
              </w:rPr>
              <w:t>,-</w:t>
            </w:r>
          </w:p>
        </w:tc>
        <w:tc>
          <w:tcPr>
            <w:tcW w:w="1701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1.083.900</w:t>
            </w:r>
            <w:r w:rsidR="00787230">
              <w:rPr>
                <w:b/>
              </w:rPr>
              <w:t>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843" w:type="dxa"/>
          </w:tcPr>
          <w:p w:rsidR="00787230" w:rsidRPr="00CB0D3F" w:rsidRDefault="00841589" w:rsidP="008415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55.333,75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2.000,-</w:t>
            </w:r>
          </w:p>
        </w:tc>
        <w:tc>
          <w:tcPr>
            <w:tcW w:w="1701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2.000,-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843" w:type="dxa"/>
          </w:tcPr>
          <w:p w:rsidR="00787230" w:rsidRPr="00CB0D3F" w:rsidRDefault="00841589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83.409,30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50.000,-</w:t>
            </w:r>
          </w:p>
        </w:tc>
        <w:tc>
          <w:tcPr>
            <w:tcW w:w="1701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50.000,-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F81D67" w:rsidRDefault="00787230" w:rsidP="0078012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843" w:type="dxa"/>
          </w:tcPr>
          <w:p w:rsidR="00787230" w:rsidRPr="00CB0D3F" w:rsidRDefault="00841589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6.898,31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5.000,-</w:t>
            </w:r>
          </w:p>
        </w:tc>
        <w:tc>
          <w:tcPr>
            <w:tcW w:w="1701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5.000,-</w:t>
            </w:r>
          </w:p>
        </w:tc>
      </w:tr>
    </w:tbl>
    <w:p w:rsidR="0043010A" w:rsidRPr="00CB0D3F" w:rsidRDefault="0043010A" w:rsidP="0043010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843"/>
        <w:gridCol w:w="1559"/>
        <w:gridCol w:w="1701"/>
      </w:tblGrid>
      <w:tr w:rsidR="00787230" w:rsidRPr="00CB0D3F" w:rsidTr="00787230">
        <w:tc>
          <w:tcPr>
            <w:tcW w:w="3431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A12953">
              <w:rPr>
                <w:b/>
              </w:rPr>
              <w:t>2015</w:t>
            </w:r>
          </w:p>
        </w:tc>
        <w:tc>
          <w:tcPr>
            <w:tcW w:w="1559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A12953">
              <w:rPr>
                <w:b/>
              </w:rPr>
              <w:t>2016</w:t>
            </w:r>
          </w:p>
        </w:tc>
        <w:tc>
          <w:tcPr>
            <w:tcW w:w="1701" w:type="dxa"/>
            <w:shd w:val="clear" w:color="auto" w:fill="DDD9C3"/>
          </w:tcPr>
          <w:p w:rsidR="00787230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12953">
              <w:rPr>
                <w:b/>
              </w:rPr>
              <w:t>2017</w:t>
            </w:r>
          </w:p>
        </w:tc>
      </w:tr>
      <w:tr w:rsidR="00787230" w:rsidRPr="00CB0D3F" w:rsidTr="00787230">
        <w:tc>
          <w:tcPr>
            <w:tcW w:w="343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787230" w:rsidRPr="00CB0D3F" w:rsidRDefault="00647A7D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1.191.711,86</w:t>
            </w:r>
          </w:p>
        </w:tc>
        <w:tc>
          <w:tcPr>
            <w:tcW w:w="1559" w:type="dxa"/>
            <w:shd w:val="clear" w:color="auto" w:fill="D9D9D9"/>
          </w:tcPr>
          <w:p w:rsidR="00787230" w:rsidRPr="00CB0D3F" w:rsidRDefault="00647A7D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1.158.500,-</w:t>
            </w:r>
          </w:p>
        </w:tc>
        <w:tc>
          <w:tcPr>
            <w:tcW w:w="1701" w:type="dxa"/>
            <w:shd w:val="clear" w:color="auto" w:fill="D9D9D9"/>
          </w:tcPr>
          <w:p w:rsidR="00787230" w:rsidRPr="00CB0D3F" w:rsidRDefault="00E97847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1.031.538,-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43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565.778,48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601.500,-</w:t>
            </w:r>
          </w:p>
        </w:tc>
        <w:tc>
          <w:tcPr>
            <w:tcW w:w="1701" w:type="dxa"/>
          </w:tcPr>
          <w:p w:rsidR="00787230" w:rsidRPr="00CB0D3F" w:rsidRDefault="00E97847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504.038</w:t>
            </w:r>
            <w:r w:rsidR="00A12953">
              <w:rPr>
                <w:b/>
              </w:rPr>
              <w:t>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43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45.721,83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28.500</w:t>
            </w:r>
            <w:r w:rsidR="00787230">
              <w:rPr>
                <w:b/>
              </w:rPr>
              <w:t>,-</w:t>
            </w:r>
          </w:p>
        </w:tc>
        <w:tc>
          <w:tcPr>
            <w:tcW w:w="1701" w:type="dxa"/>
          </w:tcPr>
          <w:p w:rsidR="00787230" w:rsidRPr="00CB0D3F" w:rsidRDefault="00E97847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787230">
              <w:rPr>
                <w:b/>
              </w:rPr>
              <w:t>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43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41.259,05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21.500</w:t>
            </w:r>
            <w:r w:rsidR="00787230">
              <w:rPr>
                <w:b/>
              </w:rPr>
              <w:t>,-</w:t>
            </w:r>
          </w:p>
        </w:tc>
        <w:tc>
          <w:tcPr>
            <w:tcW w:w="1701" w:type="dxa"/>
          </w:tcPr>
          <w:p w:rsidR="00787230" w:rsidRPr="00CB0D3F" w:rsidRDefault="00E97847" w:rsidP="00A1295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A12953">
              <w:rPr>
                <w:b/>
              </w:rPr>
              <w:t>.500</w:t>
            </w:r>
            <w:r w:rsidR="00787230">
              <w:rPr>
                <w:b/>
              </w:rPr>
              <w:t>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F81D67" w:rsidRDefault="00787230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43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538.952,50</w:t>
            </w:r>
          </w:p>
        </w:tc>
        <w:tc>
          <w:tcPr>
            <w:tcW w:w="1559" w:type="dxa"/>
          </w:tcPr>
          <w:p w:rsidR="00787230" w:rsidRPr="00CB0D3F" w:rsidRDefault="00A12953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507.000,-</w:t>
            </w:r>
          </w:p>
        </w:tc>
        <w:tc>
          <w:tcPr>
            <w:tcW w:w="1701" w:type="dxa"/>
          </w:tcPr>
          <w:p w:rsidR="00787230" w:rsidRPr="00CB0D3F" w:rsidRDefault="00A12953" w:rsidP="00E9784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E97847">
              <w:rPr>
                <w:b/>
              </w:rPr>
              <w:t>7</w:t>
            </w:r>
            <w:r>
              <w:rPr>
                <w:b/>
              </w:rPr>
              <w:t>.000,-</w:t>
            </w:r>
          </w:p>
        </w:tc>
      </w:tr>
    </w:tbl>
    <w:p w:rsidR="0043010A" w:rsidRDefault="0043010A" w:rsidP="0043010A">
      <w:pPr>
        <w:outlineLvl w:val="0"/>
        <w:rPr>
          <w:b/>
        </w:rPr>
      </w:pPr>
    </w:p>
    <w:p w:rsidR="0043010A" w:rsidRDefault="0043010A" w:rsidP="00AD2CAB">
      <w:pPr>
        <w:numPr>
          <w:ilvl w:val="0"/>
          <w:numId w:val="21"/>
        </w:numPr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:rsidR="0043010A" w:rsidRDefault="0043010A" w:rsidP="0043010A">
      <w:pPr>
        <w:spacing w:line="360" w:lineRule="auto"/>
        <w:ind w:left="426"/>
        <w:jc w:val="both"/>
        <w:rPr>
          <w:b/>
        </w:rPr>
      </w:pPr>
    </w:p>
    <w:p w:rsidR="0043010A" w:rsidRDefault="00AD2CAB" w:rsidP="00AD2CAB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Majetok:       a) </w:t>
      </w:r>
      <w:r w:rsidR="0043010A" w:rsidRPr="00AD2CAB">
        <w:rPr>
          <w:b/>
        </w:rPr>
        <w:t>za materskú účtovnú jednotku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FF70D4" w:rsidRPr="00A92B52" w:rsidTr="002078D3">
        <w:tc>
          <w:tcPr>
            <w:tcW w:w="4461" w:type="dxa"/>
            <w:shd w:val="clear" w:color="auto" w:fill="DDD9C3"/>
          </w:tcPr>
          <w:p w:rsidR="00FF70D4" w:rsidRPr="00A92B52" w:rsidRDefault="00FF70D4" w:rsidP="002078D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FF70D4" w:rsidRPr="00A92B52" w:rsidRDefault="00FF70D4" w:rsidP="002078D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F70D4" w:rsidRPr="00A92B52" w:rsidRDefault="00FF70D4" w:rsidP="002078D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701" w:type="dxa"/>
            <w:shd w:val="clear" w:color="auto" w:fill="DDD9C3"/>
          </w:tcPr>
          <w:p w:rsidR="00FF70D4" w:rsidRPr="00A92B52" w:rsidRDefault="00FF70D4" w:rsidP="002078D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F70D4" w:rsidRPr="00A92B52" w:rsidRDefault="00FF70D4" w:rsidP="002078D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FF70D4" w:rsidRPr="0066599E" w:rsidTr="002078D3">
        <w:tc>
          <w:tcPr>
            <w:tcW w:w="4461" w:type="dxa"/>
            <w:shd w:val="clear" w:color="auto" w:fill="D9D9D9"/>
          </w:tcPr>
          <w:p w:rsidR="00FF70D4" w:rsidRPr="0066599E" w:rsidRDefault="00FF70D4" w:rsidP="002078D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5" w:type="dxa"/>
            <w:shd w:val="clear" w:color="auto" w:fill="D9D9D9"/>
          </w:tcPr>
          <w:p w:rsidR="00FF70D4" w:rsidRPr="00FF70D4" w:rsidRDefault="00FF70D4" w:rsidP="002078D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F70D4">
              <w:rPr>
                <w:b/>
                <w:sz w:val="22"/>
                <w:szCs w:val="22"/>
              </w:rPr>
              <w:t>15.550.930,63</w:t>
            </w:r>
          </w:p>
        </w:tc>
        <w:tc>
          <w:tcPr>
            <w:tcW w:w="1701" w:type="dxa"/>
            <w:shd w:val="clear" w:color="auto" w:fill="D9D9D9"/>
          </w:tcPr>
          <w:p w:rsidR="00FF70D4" w:rsidRPr="00FF70D4" w:rsidRDefault="00FF70D4" w:rsidP="002078D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F70D4">
              <w:rPr>
                <w:b/>
                <w:sz w:val="22"/>
                <w:szCs w:val="22"/>
              </w:rPr>
              <w:t>15.413.009,72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14.447.521,34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14.256.831,73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1.998,-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2.998,-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14.096.965,84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13.995.016,23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348.557,50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258.817,50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1.103.409,29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1.155.089,23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972.057,99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942.885,99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12.306,71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10.711,09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Pr="00A92B52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5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119.044,59</w:t>
            </w: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201.152,15</w:t>
            </w:r>
          </w:p>
        </w:tc>
      </w:tr>
      <w:tr w:rsidR="00FF70D4" w:rsidRPr="00A92B52" w:rsidTr="002078D3">
        <w:tc>
          <w:tcPr>
            <w:tcW w:w="4461" w:type="dxa"/>
          </w:tcPr>
          <w:p w:rsidR="00FF70D4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5" w:type="dxa"/>
          </w:tcPr>
          <w:p w:rsidR="00FF70D4" w:rsidRPr="00030AF5" w:rsidRDefault="00FF70D4" w:rsidP="00FF70D4">
            <w:pPr>
              <w:spacing w:line="360" w:lineRule="auto"/>
              <w:jc w:val="right"/>
              <w:rPr>
                <w:color w:val="0070C0"/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Default="00FF70D4" w:rsidP="00FF70D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5" w:type="dxa"/>
          </w:tcPr>
          <w:p w:rsidR="00FF70D4" w:rsidRPr="00030AF5" w:rsidRDefault="00FF70D4" w:rsidP="00FF70D4">
            <w:pPr>
              <w:spacing w:line="360" w:lineRule="auto"/>
              <w:jc w:val="right"/>
              <w:rPr>
                <w:color w:val="0070C0"/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F70D4" w:rsidRPr="00A92B52" w:rsidTr="002078D3">
        <w:tc>
          <w:tcPr>
            <w:tcW w:w="4461" w:type="dxa"/>
          </w:tcPr>
          <w:p w:rsidR="00FF70D4" w:rsidRPr="00FB33BA" w:rsidRDefault="00FF70D4" w:rsidP="00FF70D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5" w:type="dxa"/>
          </w:tcPr>
          <w:p w:rsidR="00FF70D4" w:rsidRPr="00030AF5" w:rsidRDefault="00FF70D4" w:rsidP="00FF70D4">
            <w:pPr>
              <w:spacing w:line="360" w:lineRule="auto"/>
              <w:jc w:val="right"/>
              <w:rPr>
                <w:color w:val="0070C0"/>
                <w:sz w:val="22"/>
                <w:szCs w:val="22"/>
              </w:rPr>
            </w:pPr>
          </w:p>
        </w:tc>
        <w:tc>
          <w:tcPr>
            <w:tcW w:w="1701" w:type="dxa"/>
          </w:tcPr>
          <w:p w:rsidR="00FF70D4" w:rsidRPr="00FF70D4" w:rsidRDefault="00FF70D4" w:rsidP="00FF70D4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F70D4">
              <w:rPr>
                <w:sz w:val="22"/>
                <w:szCs w:val="22"/>
              </w:rPr>
              <w:t>1.088,76</w:t>
            </w:r>
          </w:p>
        </w:tc>
      </w:tr>
    </w:tbl>
    <w:p w:rsidR="0043010A" w:rsidRDefault="0043010A" w:rsidP="0043010A">
      <w:pPr>
        <w:spacing w:line="360" w:lineRule="auto"/>
        <w:jc w:val="both"/>
        <w:rPr>
          <w:b/>
          <w:sz w:val="22"/>
          <w:szCs w:val="22"/>
        </w:rPr>
      </w:pPr>
    </w:p>
    <w:p w:rsidR="00AD2CAB" w:rsidRPr="002078D3" w:rsidRDefault="0043010A" w:rsidP="002078D3">
      <w:pPr>
        <w:pStyle w:val="Odsekzoznamu"/>
        <w:numPr>
          <w:ilvl w:val="0"/>
          <w:numId w:val="28"/>
        </w:numPr>
        <w:spacing w:line="360" w:lineRule="auto"/>
        <w:rPr>
          <w:b/>
          <w:sz w:val="28"/>
          <w:szCs w:val="28"/>
        </w:rPr>
      </w:pPr>
      <w:r w:rsidRPr="00AD2CAB">
        <w:rPr>
          <w:b/>
        </w:rPr>
        <w:t>za konsolidovaný celok</w:t>
      </w:r>
    </w:p>
    <w:tbl>
      <w:tblPr>
        <w:tblpPr w:leftFromText="141" w:rightFromText="141" w:vertAnchor="text" w:tblpY="1"/>
        <w:tblOverlap w:val="never"/>
        <w:tblW w:w="8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647A7D">
        <w:tc>
          <w:tcPr>
            <w:tcW w:w="4461" w:type="dxa"/>
            <w:shd w:val="clear" w:color="auto" w:fill="DDD9C3"/>
          </w:tcPr>
          <w:p w:rsidR="00CA590C" w:rsidRPr="00A92B52" w:rsidRDefault="00CA590C" w:rsidP="00647A7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647A7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647A7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647A7D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647A7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647A7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647A7D">
              <w:rPr>
                <w:b/>
                <w:sz w:val="22"/>
                <w:szCs w:val="22"/>
              </w:rPr>
              <w:t>2015</w:t>
            </w:r>
          </w:p>
        </w:tc>
      </w:tr>
      <w:tr w:rsidR="00CA590C" w:rsidRPr="0066599E" w:rsidTr="00647A7D">
        <w:tc>
          <w:tcPr>
            <w:tcW w:w="4461" w:type="dxa"/>
            <w:shd w:val="clear" w:color="auto" w:fill="D9D9D9"/>
          </w:tcPr>
          <w:p w:rsidR="00CA590C" w:rsidRPr="0066599E" w:rsidRDefault="00CA590C" w:rsidP="00647A7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5" w:type="dxa"/>
            <w:shd w:val="clear" w:color="auto" w:fill="D9D9D9"/>
          </w:tcPr>
          <w:p w:rsidR="00CA590C" w:rsidRPr="0066599E" w:rsidRDefault="00647A7D" w:rsidP="00647A7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16.031.295,03</w:t>
            </w:r>
          </w:p>
        </w:tc>
        <w:tc>
          <w:tcPr>
            <w:tcW w:w="1701" w:type="dxa"/>
            <w:shd w:val="clear" w:color="auto" w:fill="D9D9D9"/>
          </w:tcPr>
          <w:p w:rsidR="00CA590C" w:rsidRPr="0066599E" w:rsidRDefault="00C415A7" w:rsidP="00647A7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15.883.569,96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15.704.940,13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15.498.736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1.998,-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2.998,-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15.460.057,71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15.252.853,58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242.884,42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242.884,42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325.990,71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383.175,75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7.331,27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16.286,25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647A7D">
        <w:tc>
          <w:tcPr>
            <w:tcW w:w="4461" w:type="dxa"/>
          </w:tcPr>
          <w:p w:rsidR="00CA590C" w:rsidRPr="00A92B52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9.096,67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4.331,28</w:t>
            </w:r>
          </w:p>
        </w:tc>
      </w:tr>
      <w:tr w:rsidR="00CA590C" w:rsidRPr="00A92B52" w:rsidTr="00647A7D">
        <w:tc>
          <w:tcPr>
            <w:tcW w:w="4461" w:type="dxa"/>
          </w:tcPr>
          <w:p w:rsidR="00CA590C" w:rsidRDefault="00CA590C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5" w:type="dxa"/>
          </w:tcPr>
          <w:p w:rsidR="00CA590C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33.904,80</w:t>
            </w:r>
          </w:p>
        </w:tc>
        <w:tc>
          <w:tcPr>
            <w:tcW w:w="1701" w:type="dxa"/>
          </w:tcPr>
          <w:p w:rsidR="00CA590C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36.454,69</w:t>
            </w:r>
          </w:p>
        </w:tc>
      </w:tr>
      <w:tr w:rsidR="00647A7D" w:rsidRPr="00A92B52" w:rsidTr="00647A7D">
        <w:tc>
          <w:tcPr>
            <w:tcW w:w="4461" w:type="dxa"/>
          </w:tcPr>
          <w:p w:rsidR="00647A7D" w:rsidRPr="00A92B52" w:rsidRDefault="00647A7D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5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275.657,97</w:t>
            </w:r>
          </w:p>
        </w:tc>
        <w:tc>
          <w:tcPr>
            <w:tcW w:w="1701" w:type="dxa"/>
          </w:tcPr>
          <w:p w:rsidR="00647A7D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326.103,53</w:t>
            </w:r>
          </w:p>
        </w:tc>
      </w:tr>
      <w:tr w:rsidR="00647A7D" w:rsidRPr="00A92B52" w:rsidTr="00647A7D">
        <w:tc>
          <w:tcPr>
            <w:tcW w:w="4461" w:type="dxa"/>
          </w:tcPr>
          <w:p w:rsidR="00647A7D" w:rsidRDefault="00647A7D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5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47A7D" w:rsidRPr="00A92B52" w:rsidTr="00647A7D">
        <w:tc>
          <w:tcPr>
            <w:tcW w:w="4461" w:type="dxa"/>
          </w:tcPr>
          <w:p w:rsidR="00647A7D" w:rsidRDefault="00647A7D" w:rsidP="00647A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5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47A7D" w:rsidRPr="00A92B52" w:rsidTr="00647A7D">
        <w:tc>
          <w:tcPr>
            <w:tcW w:w="4461" w:type="dxa"/>
          </w:tcPr>
          <w:p w:rsidR="00647A7D" w:rsidRPr="00FB33BA" w:rsidRDefault="00647A7D" w:rsidP="00647A7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5" w:type="dxa"/>
          </w:tcPr>
          <w:p w:rsidR="00647A7D" w:rsidRPr="00A92B52" w:rsidRDefault="00647A7D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364,19</w:t>
            </w:r>
          </w:p>
        </w:tc>
        <w:tc>
          <w:tcPr>
            <w:tcW w:w="1701" w:type="dxa"/>
          </w:tcPr>
          <w:p w:rsidR="00647A7D" w:rsidRPr="00A92B52" w:rsidRDefault="00C415A7" w:rsidP="00647A7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1.658,21</w:t>
            </w:r>
          </w:p>
        </w:tc>
      </w:tr>
    </w:tbl>
    <w:p w:rsidR="0043010A" w:rsidRDefault="00647A7D" w:rsidP="0043010A">
      <w:pPr>
        <w:spacing w:line="360" w:lineRule="auto"/>
        <w:rPr>
          <w:b/>
          <w:color w:val="0000FF"/>
        </w:rPr>
      </w:pPr>
      <w:r>
        <w:rPr>
          <w:b/>
          <w:color w:val="0000FF"/>
        </w:rPr>
        <w:br w:type="textWrapping" w:clear="all"/>
      </w: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43010A" w:rsidRPr="002078D3" w:rsidRDefault="0043010A" w:rsidP="0043010A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2078D3" w:rsidRPr="00A92B52" w:rsidTr="002078D3">
        <w:tc>
          <w:tcPr>
            <w:tcW w:w="4461" w:type="dxa"/>
            <w:shd w:val="clear" w:color="auto" w:fill="DDD9C3"/>
          </w:tcPr>
          <w:p w:rsidR="002078D3" w:rsidRPr="00A92B52" w:rsidRDefault="002078D3" w:rsidP="002078D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2078D3" w:rsidRPr="00A92B52" w:rsidRDefault="002078D3" w:rsidP="002078D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078D3" w:rsidRPr="00A92B52" w:rsidRDefault="002078D3" w:rsidP="002078D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701" w:type="dxa"/>
            <w:shd w:val="clear" w:color="auto" w:fill="DDD9C3"/>
          </w:tcPr>
          <w:p w:rsidR="002078D3" w:rsidRPr="00A92B52" w:rsidRDefault="002078D3" w:rsidP="002078D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078D3" w:rsidRPr="00A92B52" w:rsidRDefault="002078D3" w:rsidP="002078D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</w:tr>
      <w:tr w:rsidR="002078D3" w:rsidRPr="00324E85" w:rsidTr="002078D3">
        <w:tc>
          <w:tcPr>
            <w:tcW w:w="4461" w:type="dxa"/>
            <w:shd w:val="clear" w:color="auto" w:fill="D9D9D9"/>
          </w:tcPr>
          <w:p w:rsidR="002078D3" w:rsidRPr="00487712" w:rsidRDefault="002078D3" w:rsidP="002078D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5" w:type="dxa"/>
            <w:shd w:val="clear" w:color="auto" w:fill="D9D9D9"/>
          </w:tcPr>
          <w:p w:rsidR="002078D3" w:rsidRPr="00324E85" w:rsidRDefault="002078D3" w:rsidP="002078D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15.550.930,63</w:t>
            </w:r>
          </w:p>
        </w:tc>
        <w:tc>
          <w:tcPr>
            <w:tcW w:w="1701" w:type="dxa"/>
            <w:shd w:val="clear" w:color="auto" w:fill="D9D9D9"/>
          </w:tcPr>
          <w:p w:rsidR="002078D3" w:rsidRPr="00324E85" w:rsidRDefault="002078D3" w:rsidP="002078D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15.413.009,72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487712" w:rsidRDefault="002078D3" w:rsidP="002078D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12.791,727,97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12.776.666,90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078D3" w:rsidRPr="00A92B52" w:rsidTr="002078D3">
        <w:tc>
          <w:tcPr>
            <w:tcW w:w="4461" w:type="dxa"/>
          </w:tcPr>
          <w:p w:rsidR="002078D3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12.791.727,97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12.776.666,90</w:t>
            </w:r>
          </w:p>
        </w:tc>
      </w:tr>
      <w:tr w:rsidR="002078D3" w:rsidRPr="00A92B52" w:rsidTr="002078D3">
        <w:trPr>
          <w:trHeight w:val="452"/>
        </w:trPr>
        <w:tc>
          <w:tcPr>
            <w:tcW w:w="4461" w:type="dxa"/>
          </w:tcPr>
          <w:p w:rsidR="002078D3" w:rsidRPr="001D71F4" w:rsidRDefault="002078D3" w:rsidP="002078D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407.218,96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360.299,20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078D3" w:rsidRPr="00A92B52" w:rsidTr="002078D3">
        <w:tc>
          <w:tcPr>
            <w:tcW w:w="4461" w:type="dxa"/>
          </w:tcPr>
          <w:p w:rsidR="002078D3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16.447,06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1.190,32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231.059,25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222.319,38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27.656,61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35.589,50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Pr="00A92B52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132.056,04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101.200,-</w:t>
            </w:r>
          </w:p>
        </w:tc>
      </w:tr>
      <w:tr w:rsidR="002078D3" w:rsidRPr="00A92B52" w:rsidTr="002078D3">
        <w:tc>
          <w:tcPr>
            <w:tcW w:w="4461" w:type="dxa"/>
          </w:tcPr>
          <w:p w:rsidR="002078D3" w:rsidRDefault="002078D3" w:rsidP="002078D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5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2.351.983,70</w:t>
            </w:r>
          </w:p>
        </w:tc>
        <w:tc>
          <w:tcPr>
            <w:tcW w:w="1701" w:type="dxa"/>
          </w:tcPr>
          <w:p w:rsidR="002078D3" w:rsidRPr="00A92B52" w:rsidRDefault="002078D3" w:rsidP="002078D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2.276.043,62</w:t>
            </w:r>
          </w:p>
        </w:tc>
      </w:tr>
    </w:tbl>
    <w:p w:rsidR="002078D3" w:rsidRPr="002078D3" w:rsidRDefault="002078D3" w:rsidP="002078D3">
      <w:pPr>
        <w:spacing w:line="360" w:lineRule="auto"/>
        <w:ind w:left="284"/>
        <w:rPr>
          <w:b/>
          <w:sz w:val="28"/>
          <w:szCs w:val="28"/>
        </w:rPr>
      </w:pPr>
    </w:p>
    <w:p w:rsidR="0043010A" w:rsidRPr="00C415A7" w:rsidRDefault="0043010A" w:rsidP="0043010A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CA590C">
        <w:tc>
          <w:tcPr>
            <w:tcW w:w="4461" w:type="dxa"/>
            <w:shd w:val="clear" w:color="auto" w:fill="DDD9C3"/>
          </w:tcPr>
          <w:p w:rsidR="00CA590C" w:rsidRPr="00A92B52" w:rsidRDefault="00CA590C" w:rsidP="007801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C415A7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C415A7">
              <w:rPr>
                <w:b/>
                <w:sz w:val="22"/>
                <w:szCs w:val="22"/>
              </w:rPr>
              <w:t>2015</w:t>
            </w:r>
          </w:p>
        </w:tc>
      </w:tr>
      <w:tr w:rsidR="00CA590C" w:rsidRPr="00324E85" w:rsidTr="00CA590C">
        <w:tc>
          <w:tcPr>
            <w:tcW w:w="4461" w:type="dxa"/>
            <w:shd w:val="clear" w:color="auto" w:fill="D9D9D9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5" w:type="dxa"/>
            <w:shd w:val="clear" w:color="auto" w:fill="D9D9D9"/>
          </w:tcPr>
          <w:p w:rsidR="00CA590C" w:rsidRPr="00324E85" w:rsidRDefault="00C415A7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16.031.295,03</w:t>
            </w:r>
          </w:p>
        </w:tc>
        <w:tc>
          <w:tcPr>
            <w:tcW w:w="1701" w:type="dxa"/>
            <w:shd w:val="clear" w:color="auto" w:fill="D9D9D9"/>
          </w:tcPr>
          <w:p w:rsidR="00CA590C" w:rsidRPr="00324E85" w:rsidRDefault="00C415A7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15.883.569,96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12.873.119,14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12.860.217,95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9.781,65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99.521,65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12.863.337,49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12.760.696,30</w:t>
            </w:r>
          </w:p>
        </w:tc>
      </w:tr>
      <w:tr w:rsidR="00CA590C" w:rsidRPr="00A92B52" w:rsidTr="00CA590C">
        <w:trPr>
          <w:trHeight w:val="452"/>
        </w:trPr>
        <w:tc>
          <w:tcPr>
            <w:tcW w:w="4461" w:type="dxa"/>
          </w:tcPr>
          <w:p w:rsidR="00CA590C" w:rsidRPr="001D71F4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498.569,34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461.427,28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7.121,55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5.511,48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16.447,06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1.190,32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244.368,81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229.467,10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98,575,88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124.058,38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132.056,04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101.200,-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5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2.659.606,55</w:t>
            </w:r>
          </w:p>
        </w:tc>
        <w:tc>
          <w:tcPr>
            <w:tcW w:w="1701" w:type="dxa"/>
          </w:tcPr>
          <w:p w:rsidR="00CA590C" w:rsidRPr="00A92B52" w:rsidRDefault="00C415A7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2.561.924,73</w:t>
            </w: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43010A" w:rsidRPr="00FC6CAE" w:rsidRDefault="0043010A" w:rsidP="0043010A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C278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C2788">
              <w:rPr>
                <w:b/>
                <w:sz w:val="20"/>
                <w:szCs w:val="20"/>
              </w:rPr>
              <w:t>2015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2078D3" w:rsidP="00780128">
            <w:pPr>
              <w:spacing w:line="360" w:lineRule="auto"/>
              <w:jc w:val="center"/>
            </w:pPr>
            <w:r>
              <w:t>7.685,48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43010A" w:rsidRDefault="002078D3" w:rsidP="00DB11F1">
            <w:pPr>
              <w:spacing w:line="360" w:lineRule="auto"/>
            </w:pPr>
            <w:r>
              <w:t>12.306,71</w:t>
            </w:r>
          </w:p>
        </w:tc>
        <w:tc>
          <w:tcPr>
            <w:tcW w:w="1557" w:type="dxa"/>
          </w:tcPr>
          <w:p w:rsidR="0043010A" w:rsidRDefault="002078D3" w:rsidP="00780128">
            <w:pPr>
              <w:spacing w:line="360" w:lineRule="auto"/>
              <w:jc w:val="center"/>
            </w:pPr>
            <w:r>
              <w:t>3.025,61</w:t>
            </w:r>
          </w:p>
        </w:tc>
      </w:tr>
    </w:tbl>
    <w:p w:rsidR="0043010A" w:rsidRDefault="0043010A" w:rsidP="0043010A"/>
    <w:p w:rsidR="002078D3" w:rsidRDefault="002078D3" w:rsidP="002078D3">
      <w:pPr>
        <w:spacing w:line="360" w:lineRule="auto"/>
        <w:ind w:left="284"/>
        <w:rPr>
          <w:b/>
        </w:rPr>
      </w:pPr>
    </w:p>
    <w:p w:rsidR="002078D3" w:rsidRDefault="002078D3" w:rsidP="002078D3">
      <w:pPr>
        <w:spacing w:line="360" w:lineRule="auto"/>
        <w:ind w:left="284"/>
        <w:rPr>
          <w:b/>
        </w:rPr>
      </w:pPr>
    </w:p>
    <w:p w:rsidR="0043010A" w:rsidRPr="00FC6CAE" w:rsidRDefault="0043010A" w:rsidP="0043010A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lastRenderedPageBreak/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C278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AC2788">
              <w:rPr>
                <w:b/>
                <w:sz w:val="20"/>
                <w:szCs w:val="20"/>
              </w:rPr>
              <w:t>2015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30.694,76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35.064,39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12.306,71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5.721,58</w:t>
            </w:r>
          </w:p>
        </w:tc>
      </w:tr>
    </w:tbl>
    <w:p w:rsidR="0043010A" w:rsidRDefault="0043010A" w:rsidP="0043010A"/>
    <w:p w:rsidR="00DB11F1" w:rsidRDefault="00DB11F1" w:rsidP="0043010A"/>
    <w:p w:rsidR="00B95682" w:rsidRDefault="00B95682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p w:rsidR="0043010A" w:rsidRPr="00FC6CAE" w:rsidRDefault="0043010A" w:rsidP="0043010A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B11F1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B11F1">
              <w:rPr>
                <w:b/>
                <w:sz w:val="20"/>
                <w:szCs w:val="20"/>
              </w:rPr>
              <w:t>2015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43010A" w:rsidRDefault="002078D3" w:rsidP="00780128">
            <w:pPr>
              <w:spacing w:line="360" w:lineRule="auto"/>
              <w:jc w:val="center"/>
            </w:pPr>
            <w:r>
              <w:t>258.715,86</w:t>
            </w:r>
          </w:p>
        </w:tc>
        <w:tc>
          <w:tcPr>
            <w:tcW w:w="1557" w:type="dxa"/>
          </w:tcPr>
          <w:p w:rsidR="0043010A" w:rsidRDefault="002078D3" w:rsidP="00780128">
            <w:pPr>
              <w:spacing w:line="360" w:lineRule="auto"/>
              <w:jc w:val="center"/>
            </w:pPr>
            <w:r>
              <w:t>257.908,88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43010A" w:rsidRPr="00FC6CAE" w:rsidRDefault="0043010A" w:rsidP="0043010A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B11F1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B11F1">
              <w:rPr>
                <w:b/>
                <w:sz w:val="20"/>
                <w:szCs w:val="20"/>
              </w:rPr>
              <w:t>2015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342.944,69</w:t>
            </w:r>
          </w:p>
        </w:tc>
        <w:tc>
          <w:tcPr>
            <w:tcW w:w="1557" w:type="dxa"/>
          </w:tcPr>
          <w:p w:rsidR="0043010A" w:rsidRDefault="00DB11F1" w:rsidP="00780128">
            <w:pPr>
              <w:spacing w:line="360" w:lineRule="auto"/>
              <w:jc w:val="center"/>
            </w:pPr>
            <w:r>
              <w:t>353.525,48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</w:tr>
    </w:tbl>
    <w:p w:rsidR="009D7F1E" w:rsidRDefault="009D7F1E" w:rsidP="009D7F1E">
      <w:pPr>
        <w:spacing w:line="360" w:lineRule="auto"/>
        <w:ind w:left="284"/>
        <w:jc w:val="both"/>
        <w:rPr>
          <w:b/>
          <w:sz w:val="28"/>
          <w:szCs w:val="28"/>
        </w:rPr>
      </w:pPr>
    </w:p>
    <w:p w:rsidR="0043010A" w:rsidRDefault="009D7F1E" w:rsidP="009D7F1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 </w:t>
      </w:r>
      <w:r w:rsidR="0043010A" w:rsidRPr="00E44A14">
        <w:rPr>
          <w:b/>
          <w:sz w:val="28"/>
          <w:szCs w:val="28"/>
        </w:rPr>
        <w:t xml:space="preserve">Hospodársky výsledok  za </w:t>
      </w:r>
      <w:r w:rsidR="0043010A">
        <w:rPr>
          <w:b/>
          <w:sz w:val="28"/>
          <w:szCs w:val="28"/>
        </w:rPr>
        <w:t>201</w:t>
      </w:r>
      <w:r w:rsidR="006F2C90">
        <w:rPr>
          <w:b/>
          <w:sz w:val="28"/>
          <w:szCs w:val="28"/>
        </w:rPr>
        <w:t>5</w:t>
      </w:r>
      <w:r w:rsidR="0043010A" w:rsidRPr="00E44A14">
        <w:rPr>
          <w:b/>
          <w:sz w:val="28"/>
          <w:szCs w:val="28"/>
        </w:rPr>
        <w:t xml:space="preserve"> - vývoj nákladov a výnosov </w:t>
      </w:r>
      <w:r w:rsidR="0043010A">
        <w:rPr>
          <w:b/>
          <w:sz w:val="28"/>
          <w:szCs w:val="28"/>
        </w:rPr>
        <w:t>za materskú účtovnú jednotku a konsolidovaný celok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Pr="00FC6CAE" w:rsidRDefault="0043010A" w:rsidP="0043010A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559"/>
        <w:gridCol w:w="1560"/>
      </w:tblGrid>
      <w:tr w:rsidR="009D7F1E" w:rsidRPr="00B37E98" w:rsidTr="009D7F1E">
        <w:tc>
          <w:tcPr>
            <w:tcW w:w="5132" w:type="dxa"/>
            <w:shd w:val="clear" w:color="auto" w:fill="DDD9C3"/>
          </w:tcPr>
          <w:p w:rsidR="009D7F1E" w:rsidRPr="00B37E98" w:rsidRDefault="009D7F1E" w:rsidP="0078012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6F2C90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560" w:type="dxa"/>
            <w:shd w:val="clear" w:color="auto" w:fill="DDD9C3"/>
          </w:tcPr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6F2C90">
              <w:rPr>
                <w:b/>
                <w:sz w:val="22"/>
                <w:szCs w:val="22"/>
              </w:rPr>
              <w:t>2015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672.580,02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789.203,72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74.603,87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94.017,35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90.798,92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114.883,40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257.342,86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306.215,52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128,28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607,50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33.348,12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70.303,22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55 – Odpisy, rezervy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89.705,-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102.585,28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56 – Finančné náklady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8.201,81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7.521,08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57 – Mimoriadne náklady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lastRenderedPageBreak/>
              <w:t>58 – Náklady na transfery a náklady z odvodov príjmov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118.451,16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93.070,37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59 – Dane z príjmov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24,52</w:t>
            </w:r>
          </w:p>
        </w:tc>
        <w:tc>
          <w:tcPr>
            <w:tcW w:w="1560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747.060,86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864.076,45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 w:rsidRPr="003679A0">
              <w:t>60 – Tržby za vlastné výkony a tovar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529,-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702,60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61 – Zmena stavu vnútroorganizačných služieb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62 – Aktivácia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63 – Daňové a colné výnosy a výnosy z poplatkov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380.521,75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449.129,84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64 – Ostatné výnosy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212.270,37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213.335,01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548,85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66 – Finančné výnosy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130,71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402,65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67 – Mimoriadne výnosy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153.060,18</w:t>
            </w:r>
          </w:p>
        </w:tc>
        <w:tc>
          <w:tcPr>
            <w:tcW w:w="1560" w:type="dxa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200.506,35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D7F1E" w:rsidRDefault="009D7F1E" w:rsidP="0078012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74.456,32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F2C9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74.872,73</w:t>
            </w:r>
          </w:p>
        </w:tc>
      </w:tr>
    </w:tbl>
    <w:p w:rsidR="0043010A" w:rsidRDefault="0043010A" w:rsidP="0043010A">
      <w:pPr>
        <w:spacing w:line="360" w:lineRule="auto"/>
        <w:jc w:val="both"/>
        <w:rPr>
          <w:b/>
        </w:rPr>
      </w:pPr>
    </w:p>
    <w:p w:rsidR="00205CFD" w:rsidRPr="00FC7D5B" w:rsidRDefault="00205CFD" w:rsidP="0043010A">
      <w:pPr>
        <w:spacing w:line="360" w:lineRule="auto"/>
        <w:jc w:val="both"/>
        <w:rPr>
          <w:b/>
        </w:rPr>
      </w:pPr>
    </w:p>
    <w:p w:rsidR="0043010A" w:rsidRPr="002D78EF" w:rsidRDefault="0043010A" w:rsidP="0043010A">
      <w:pPr>
        <w:spacing w:line="360" w:lineRule="auto"/>
        <w:jc w:val="both"/>
      </w:pPr>
      <w:r w:rsidRPr="002D78EF">
        <w:t>Hospodársky výsledok /kladn</w:t>
      </w:r>
      <w:r w:rsidR="006600AF">
        <w:t>ý</w:t>
      </w:r>
      <w:r w:rsidRPr="002D78EF">
        <w:t xml:space="preserve">/ v sume </w:t>
      </w:r>
      <w:r w:rsidR="006F2C90">
        <w:t>74.872,73</w:t>
      </w:r>
      <w:r w:rsidR="006600AF">
        <w:t xml:space="preserve"> </w:t>
      </w:r>
      <w:r w:rsidRPr="002D78EF">
        <w:t xml:space="preserve">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43010A" w:rsidRPr="002D78EF" w:rsidRDefault="0043010A" w:rsidP="0043010A">
      <w:pPr>
        <w:spacing w:line="360" w:lineRule="auto"/>
        <w:jc w:val="both"/>
      </w:pPr>
      <w:r w:rsidRPr="002D78EF">
        <w:t xml:space="preserve">Analýza nákladov a výnosov v porovnaní s minulým rokom a s vysvetlením významných rozdielov </w:t>
      </w:r>
      <w:r w:rsidR="006600AF">
        <w:t xml:space="preserve">– významné rozdiely neboli v minulom roku zúčtované. 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Default="0043010A" w:rsidP="0043010A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</w:p>
    <w:p w:rsidR="00205CFD" w:rsidRPr="00FC6CAE" w:rsidRDefault="00205CFD" w:rsidP="0043010A">
      <w:pPr>
        <w:spacing w:line="360" w:lineRule="auto"/>
        <w:jc w:val="both"/>
        <w:rPr>
          <w:b/>
        </w:rPr>
      </w:pP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559"/>
        <w:gridCol w:w="1560"/>
      </w:tblGrid>
      <w:tr w:rsidR="009D7F1E" w:rsidRPr="00B37E98" w:rsidTr="009D7F1E">
        <w:tc>
          <w:tcPr>
            <w:tcW w:w="5132" w:type="dxa"/>
            <w:shd w:val="clear" w:color="auto" w:fill="DDD9C3"/>
          </w:tcPr>
          <w:p w:rsidR="009D7F1E" w:rsidRPr="00B37E98" w:rsidRDefault="009D7F1E" w:rsidP="0078012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5058C3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60" w:type="dxa"/>
            <w:shd w:val="clear" w:color="auto" w:fill="DDD9C3"/>
          </w:tcPr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5058C3">
              <w:rPr>
                <w:b/>
                <w:sz w:val="22"/>
                <w:szCs w:val="22"/>
              </w:rPr>
              <w:t>2015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1.591.370,88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1.619.745,90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232.187,87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206.784,63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344.983,72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332.521,31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783.939,88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862.829,42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2.284,28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2.068,76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64.473,56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38.003,86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143.073,12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155.529,55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56 – Finančné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15.243,45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14.462,12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57 – Mimoriadne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58 – Náklady na transfery a náklady z odvodov príjmov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5.185,-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7.546,25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59 – Dane z príjmov</w:t>
            </w:r>
          </w:p>
        </w:tc>
        <w:tc>
          <w:tcPr>
            <w:tcW w:w="1559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1.738.168,56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1.701.973,57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 w:rsidRPr="003679A0">
              <w:t>60 – Tržby za vlastné výkony a tovar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714.160,19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677.929,35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61 – Zmena stavu vnútroorganizačných služieb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-10.776,-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-340,54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62 – Aktivácia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2.351,-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2.359,61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63 – Daňové a colné výnosy a výnosy z poplatkov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366.652,49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380.521,75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64 – Ostatné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85.184,72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99.297,08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7.918,92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6.798,09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66 – Finančné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54,89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150,81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67 – Mimoriadne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572.622,35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535.257,42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D7F1E" w:rsidRDefault="009D7F1E" w:rsidP="0078012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146.797,68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82.227,67</w:t>
            </w:r>
          </w:p>
        </w:tc>
      </w:tr>
    </w:tbl>
    <w:p w:rsidR="0043010A" w:rsidRDefault="0043010A" w:rsidP="0043010A">
      <w:pPr>
        <w:spacing w:line="360" w:lineRule="auto"/>
        <w:jc w:val="both"/>
        <w:rPr>
          <w:b/>
        </w:rPr>
      </w:pPr>
    </w:p>
    <w:p w:rsidR="00205CFD" w:rsidRDefault="00205CFD" w:rsidP="0043010A">
      <w:pPr>
        <w:spacing w:line="360" w:lineRule="auto"/>
        <w:jc w:val="both"/>
        <w:rPr>
          <w:b/>
        </w:rPr>
      </w:pPr>
    </w:p>
    <w:p w:rsidR="0043010A" w:rsidRPr="00040CEA" w:rsidRDefault="0043010A" w:rsidP="00B71320">
      <w:pPr>
        <w:numPr>
          <w:ilvl w:val="0"/>
          <w:numId w:val="21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43010A" w:rsidRDefault="0043010A" w:rsidP="0043010A">
      <w:pPr>
        <w:spacing w:line="360" w:lineRule="auto"/>
        <w:jc w:val="both"/>
      </w:pPr>
      <w:r>
        <w:t>V roku 201</w:t>
      </w:r>
      <w:r w:rsidR="002078D3">
        <w:t>5</w:t>
      </w:r>
      <w:r>
        <w:t xml:space="preserve"> </w:t>
      </w:r>
      <w:r w:rsidRPr="00FF3DA1">
        <w:rPr>
          <w:color w:val="0000FF"/>
        </w:rPr>
        <w:t>obec</w:t>
      </w:r>
      <w:r w:rsidR="002078D3">
        <w:rPr>
          <w:color w:val="0000FF"/>
        </w:rPr>
        <w:t xml:space="preserve"> a</w:t>
      </w:r>
      <w:r w:rsidRPr="00FF3DA1">
        <w:rPr>
          <w:color w:val="0000FF"/>
        </w:rPr>
        <w:t xml:space="preserve"> rozp</w:t>
      </w:r>
      <w:r w:rsidR="002078D3">
        <w:rPr>
          <w:color w:val="0000FF"/>
        </w:rPr>
        <w:t>očtová</w:t>
      </w:r>
      <w:r>
        <w:t xml:space="preserve"> prijala nasledovné granty a transfery</w:t>
      </w:r>
      <w:r w:rsidRPr="000E3E59">
        <w:t>:</w:t>
      </w:r>
    </w:p>
    <w:tbl>
      <w:tblPr>
        <w:tblW w:w="9356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83"/>
        <w:gridCol w:w="4189"/>
        <w:gridCol w:w="1984"/>
      </w:tblGrid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rPr>
                <w:b/>
              </w:rPr>
            </w:pPr>
            <w:proofErr w:type="spellStart"/>
            <w:r>
              <w:rPr>
                <w:b/>
              </w:rPr>
              <w:t>Poskytovateľ</w:t>
            </w:r>
            <w:proofErr w:type="spellEnd"/>
            <w:r>
              <w:rPr>
                <w:b/>
              </w:rPr>
              <w:t xml:space="preserve">  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rPr>
                <w:b/>
              </w:rPr>
            </w:pPr>
            <w:r>
              <w:rPr>
                <w:b/>
              </w:rPr>
              <w:t xml:space="preserve">Účelové </w:t>
            </w:r>
            <w:proofErr w:type="spellStart"/>
            <w:r>
              <w:rPr>
                <w:b/>
              </w:rPr>
              <w:t>určenie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grandov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transferov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32C20" w:rsidRDefault="00732C20" w:rsidP="00732C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ÚPSVaR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sociálne</w:t>
            </w:r>
            <w:proofErr w:type="spellEnd"/>
            <w:r>
              <w:t xml:space="preserve"> dávky (grant 3)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78D3" w:rsidP="00732C20">
            <w:pPr>
              <w:pStyle w:val="Standard"/>
              <w:jc w:val="right"/>
            </w:pPr>
            <w:r>
              <w:t>14.669,79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MOS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78D3" w:rsidP="00732C20">
            <w:pPr>
              <w:pStyle w:val="Standard"/>
              <w:jc w:val="right"/>
            </w:pPr>
            <w:r>
              <w:t>34.574,20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Školské </w:t>
            </w:r>
            <w:proofErr w:type="spellStart"/>
            <w:r>
              <w:t>potreby</w:t>
            </w:r>
            <w:proofErr w:type="spellEnd"/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78D3" w:rsidP="00732C20">
            <w:pPr>
              <w:pStyle w:val="Standard"/>
              <w:jc w:val="right"/>
            </w:pPr>
            <w:r>
              <w:t>3.071,-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Strava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78D3" w:rsidP="00732C20">
            <w:pPr>
              <w:pStyle w:val="Standard"/>
              <w:jc w:val="right"/>
            </w:pPr>
            <w:r>
              <w:t>12.579,19</w:t>
            </w:r>
          </w:p>
        </w:tc>
      </w:tr>
      <w:tr w:rsidR="00205CFD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r>
              <w:t>Dopravné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CFD" w:rsidRDefault="00205CFD" w:rsidP="00732C20">
            <w:pPr>
              <w:pStyle w:val="Standard"/>
              <w:jc w:val="right"/>
            </w:pPr>
            <w:r>
              <w:t>29,80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Ministerstvo </w:t>
            </w:r>
            <w:proofErr w:type="spellStart"/>
            <w:r>
              <w:t>vnútra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ZŠ</w:t>
            </w:r>
          </w:p>
          <w:p w:rsidR="00732C20" w:rsidRDefault="00732C20" w:rsidP="00732C20">
            <w:pPr>
              <w:pStyle w:val="Standard"/>
            </w:pPr>
            <w:r>
              <w:t>MŠ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jc w:val="right"/>
            </w:pPr>
            <w:r>
              <w:t>466.244,59</w:t>
            </w:r>
          </w:p>
          <w:p w:rsidR="00732C20" w:rsidRDefault="00205CFD" w:rsidP="00205CFD">
            <w:pPr>
              <w:pStyle w:val="Standard"/>
              <w:jc w:val="right"/>
            </w:pPr>
            <w:r>
              <w:t>3.201,-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Obvodný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vojnové hroby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43,68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Ministerstvo </w:t>
            </w:r>
            <w:proofErr w:type="spellStart"/>
            <w:r>
              <w:t>vnútra</w:t>
            </w:r>
            <w:proofErr w:type="spellEnd"/>
            <w:r>
              <w:t xml:space="preserve"> SR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register</w:t>
            </w:r>
            <w:proofErr w:type="spellEnd"/>
            <w:r>
              <w:t xml:space="preserve"> </w:t>
            </w:r>
            <w:proofErr w:type="spellStart"/>
            <w:r>
              <w:t>obyvateľov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602,02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matrika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1.834,89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Obvodný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  <w:r>
              <w:t xml:space="preserve"> ŽP Košice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životné </w:t>
            </w:r>
            <w:proofErr w:type="spellStart"/>
            <w:r>
              <w:t>prostredie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162,-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proofErr w:type="gramStart"/>
            <w:r>
              <w:lastRenderedPageBreak/>
              <w:t>Obv</w:t>
            </w:r>
            <w:proofErr w:type="gramEnd"/>
            <w:r>
              <w:t>.</w:t>
            </w:r>
            <w:proofErr w:type="gramStart"/>
            <w:r>
              <w:t>úrad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pre</w:t>
            </w:r>
            <w:proofErr w:type="spellEnd"/>
            <w:r>
              <w:t xml:space="preserve"> </w:t>
            </w:r>
            <w:proofErr w:type="spellStart"/>
            <w:r>
              <w:t>cestnú</w:t>
            </w:r>
            <w:proofErr w:type="spellEnd"/>
            <w:r>
              <w:t xml:space="preserve"> dopravu a </w:t>
            </w:r>
            <w:proofErr w:type="spellStart"/>
            <w:r>
              <w:t>pozemné</w:t>
            </w:r>
            <w:proofErr w:type="spellEnd"/>
            <w:r>
              <w:t xml:space="preserve"> </w:t>
            </w:r>
            <w:proofErr w:type="spellStart"/>
            <w:r>
              <w:t>komunikácie</w:t>
            </w:r>
            <w:proofErr w:type="spellEnd"/>
            <w:r>
              <w:t xml:space="preserve"> KE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cest. </w:t>
            </w:r>
            <w:proofErr w:type="gramStart"/>
            <w:r>
              <w:t>doprava</w:t>
            </w:r>
            <w:proofErr w:type="gramEnd"/>
            <w:r>
              <w:t xml:space="preserve"> a </w:t>
            </w:r>
            <w:proofErr w:type="spellStart"/>
            <w:r>
              <w:t>pozem</w:t>
            </w:r>
            <w:proofErr w:type="spellEnd"/>
            <w:r>
              <w:t xml:space="preserve">. </w:t>
            </w:r>
            <w:proofErr w:type="spellStart"/>
            <w:r>
              <w:t>komunikácie</w:t>
            </w:r>
            <w:proofErr w:type="spellEnd"/>
            <w:r>
              <w:t>-SÚ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446,22</w:t>
            </w:r>
          </w:p>
        </w:tc>
      </w:tr>
      <w:tr w:rsidR="00205CFD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proofErr w:type="spellStart"/>
            <w:r>
              <w:t>Okresný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  <w:r>
              <w:t xml:space="preserve"> SNV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r>
              <w:t>Referendum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CFD" w:rsidRDefault="00205CFD" w:rsidP="00732C20">
            <w:pPr>
              <w:pStyle w:val="Standard"/>
              <w:snapToGrid w:val="0"/>
              <w:jc w:val="right"/>
            </w:pPr>
            <w:r>
              <w:t>503,09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Ministerstvo dopravy, výstavby a </w:t>
            </w:r>
            <w:proofErr w:type="spellStart"/>
            <w:r>
              <w:t>reg.rozvoja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Spoločný</w:t>
            </w:r>
            <w:proofErr w:type="spellEnd"/>
            <w:r>
              <w:t xml:space="preserve"> stavebný </w:t>
            </w:r>
            <w:proofErr w:type="spellStart"/>
            <w:r>
              <w:t>úrad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9.989,90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205CFD" w:rsidP="00732C20">
            <w:pPr>
              <w:pStyle w:val="Standard"/>
            </w:pPr>
            <w:r>
              <w:t>IAZASI, Bratislava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205CFD" w:rsidP="00732C20">
            <w:pPr>
              <w:pStyle w:val="Standard"/>
            </w:pPr>
            <w:r>
              <w:t>TSP, ATSP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18.980,64</w:t>
            </w:r>
          </w:p>
        </w:tc>
      </w:tr>
      <w:tr w:rsidR="00205CFD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r>
              <w:t xml:space="preserve">Ministerstvo </w:t>
            </w:r>
            <w:proofErr w:type="spellStart"/>
            <w:r>
              <w:t>financií</w:t>
            </w:r>
            <w:proofErr w:type="spellEnd"/>
            <w:r>
              <w:t xml:space="preserve"> 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proofErr w:type="spellStart"/>
            <w:r>
              <w:t>Strecha</w:t>
            </w:r>
            <w:proofErr w:type="spellEnd"/>
            <w:r>
              <w:t xml:space="preserve"> budova č. 306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CFD" w:rsidRDefault="00205CFD" w:rsidP="00732C20">
            <w:pPr>
              <w:pStyle w:val="Standard"/>
              <w:snapToGrid w:val="0"/>
              <w:jc w:val="right"/>
            </w:pPr>
            <w:r>
              <w:t>6.900,-</w:t>
            </w:r>
          </w:p>
        </w:tc>
      </w:tr>
      <w:tr w:rsidR="00205CFD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r>
              <w:t xml:space="preserve">Od </w:t>
            </w:r>
            <w:proofErr w:type="spellStart"/>
            <w:r>
              <w:t>subjektov</w:t>
            </w:r>
            <w:proofErr w:type="spellEnd"/>
            <w:r>
              <w:t xml:space="preserve"> </w:t>
            </w:r>
            <w:proofErr w:type="spellStart"/>
            <w:r>
              <w:t>verej</w:t>
            </w:r>
            <w:proofErr w:type="spellEnd"/>
            <w:r>
              <w:t xml:space="preserve">. Správy 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05CFD" w:rsidRDefault="00205CFD" w:rsidP="00732C20">
            <w:pPr>
              <w:pStyle w:val="Standard"/>
            </w:pPr>
            <w:proofErr w:type="spellStart"/>
            <w:r>
              <w:t>Spoločný</w:t>
            </w:r>
            <w:proofErr w:type="spellEnd"/>
            <w:r>
              <w:t xml:space="preserve"> stavebný </w:t>
            </w:r>
            <w:proofErr w:type="spellStart"/>
            <w:r>
              <w:t>úrad</w:t>
            </w:r>
            <w:proofErr w:type="spellEnd"/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CFD" w:rsidRDefault="00205CFD" w:rsidP="00732C20">
            <w:pPr>
              <w:pStyle w:val="Standard"/>
              <w:snapToGrid w:val="0"/>
              <w:jc w:val="right"/>
            </w:pPr>
            <w:r>
              <w:t>21.014,41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205CFD" w:rsidP="00732C20">
            <w:pPr>
              <w:pStyle w:val="Standard"/>
            </w:pPr>
            <w:r>
              <w:t xml:space="preserve">Ministerstvo kultury </w:t>
            </w: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205CFD" w:rsidP="00732C20">
            <w:pPr>
              <w:pStyle w:val="Standard"/>
            </w:pPr>
            <w:proofErr w:type="spellStart"/>
            <w:r>
              <w:t>Knižný</w:t>
            </w:r>
            <w:proofErr w:type="spellEnd"/>
            <w:r>
              <w:t xml:space="preserve"> fond - </w:t>
            </w:r>
            <w:proofErr w:type="spellStart"/>
            <w:r>
              <w:t>knižnica</w:t>
            </w:r>
            <w:proofErr w:type="spellEnd"/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205CFD" w:rsidP="00732C20">
            <w:pPr>
              <w:pStyle w:val="Standard"/>
              <w:snapToGrid w:val="0"/>
              <w:jc w:val="right"/>
            </w:pPr>
            <w:r>
              <w:t>600,-</w:t>
            </w:r>
          </w:p>
        </w:tc>
      </w:tr>
    </w:tbl>
    <w:p w:rsidR="00205CFD" w:rsidRDefault="00205CFD" w:rsidP="00205CFD">
      <w:pPr>
        <w:spacing w:line="360" w:lineRule="auto"/>
        <w:ind w:left="567"/>
        <w:jc w:val="both"/>
        <w:rPr>
          <w:b/>
        </w:rPr>
      </w:pPr>
    </w:p>
    <w:p w:rsidR="0043010A" w:rsidRPr="000E3E59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43010A" w:rsidRPr="000E3E59" w:rsidRDefault="0043010A" w:rsidP="0043010A">
      <w:pPr>
        <w:spacing w:line="360" w:lineRule="auto"/>
        <w:jc w:val="both"/>
      </w:pPr>
      <w:r w:rsidRPr="000E3E59">
        <w:t xml:space="preserve">V roku </w:t>
      </w:r>
      <w:r>
        <w:t>201</w:t>
      </w:r>
      <w:r w:rsidR="00205CFD">
        <w:t>5</w:t>
      </w:r>
      <w:r w:rsidRPr="000E3E59">
        <w:t xml:space="preserve"> obec poskytla zo svojho rozpočtu dotácie v zmysle VZN č</w:t>
      </w:r>
      <w:r w:rsidR="00FE312E">
        <w:t>. 16/2011</w:t>
      </w:r>
      <w:r w:rsidRPr="000E3E59">
        <w:t xml:space="preserve"> o poskytovaní dotácií z rozpočtu obce: </w:t>
      </w: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4111"/>
        <w:gridCol w:w="1842"/>
      </w:tblGrid>
      <w:tr w:rsidR="0043010A" w:rsidRPr="00732C20" w:rsidTr="002B0BB5">
        <w:tc>
          <w:tcPr>
            <w:tcW w:w="3970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111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1842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 w:rsidRPr="00732C20">
              <w:rPr>
                <w:lang w:val="sk-SK"/>
              </w:rPr>
              <w:t>Telovýchovná</w:t>
            </w:r>
            <w:r>
              <w:t xml:space="preserve"> jednota -</w:t>
            </w:r>
            <w:r w:rsidRPr="00732C20">
              <w:rPr>
                <w:lang w:val="sk-SK"/>
              </w:rPr>
              <w:t xml:space="preserve"> bežné </w:t>
            </w:r>
            <w:proofErr w:type="spellStart"/>
            <w:r>
              <w:rPr>
                <w:lang w:val="sk-SK"/>
              </w:rPr>
              <w:t>výdav</w:t>
            </w:r>
            <w:proofErr w:type="spellEnd"/>
            <w:r>
              <w:rPr>
                <w:lang w:val="sk-SK"/>
              </w:rPr>
              <w:t xml:space="preserve">. 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Činnosť a prevádzku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5.600,-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SZZP –</w:t>
            </w:r>
            <w:r w:rsidRPr="00732C20">
              <w:rPr>
                <w:lang w:val="sk-SK"/>
              </w:rPr>
              <w:t xml:space="preserve"> bežné výdavky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Celoročná činnosť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100,-</w:t>
            </w:r>
          </w:p>
        </w:tc>
      </w:tr>
      <w:tr w:rsidR="002B0BB5" w:rsidRPr="00732C20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proofErr w:type="spellStart"/>
            <w:r>
              <w:t>Karpatsko</w:t>
            </w:r>
            <w:proofErr w:type="spellEnd"/>
            <w:r w:rsidRPr="00732C20">
              <w:rPr>
                <w:lang w:val="sk-SK"/>
              </w:rPr>
              <w:t>-nemecký spolok</w:t>
            </w:r>
            <w:r>
              <w:t xml:space="preserve"> –</w:t>
            </w:r>
            <w:r>
              <w:rPr>
                <w:lang w:val="sk-SK"/>
              </w:rPr>
              <w:t xml:space="preserve"> BV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 xml:space="preserve">Stretnutie </w:t>
            </w:r>
            <w:proofErr w:type="spellStart"/>
            <w:r>
              <w:t>mantákov</w:t>
            </w:r>
            <w:proofErr w:type="spellEnd"/>
            <w:r>
              <w:t xml:space="preserve"> dolného </w:t>
            </w:r>
            <w:proofErr w:type="spellStart"/>
            <w:r>
              <w:t>spiša</w:t>
            </w:r>
            <w:proofErr w:type="spellEnd"/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100,-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 w:rsidRPr="00732C20">
              <w:rPr>
                <w:lang w:val="sk-SK"/>
              </w:rPr>
              <w:t>Banícky spolok</w:t>
            </w:r>
          </w:p>
        </w:tc>
        <w:tc>
          <w:tcPr>
            <w:tcW w:w="4111" w:type="dxa"/>
          </w:tcPr>
          <w:p w:rsidR="002B0BB5" w:rsidRDefault="00205CFD" w:rsidP="00205CFD">
            <w:pPr>
              <w:spacing w:line="360" w:lineRule="auto"/>
              <w:jc w:val="both"/>
            </w:pPr>
            <w:r>
              <w:t>čistenie</w:t>
            </w:r>
            <w:r w:rsidR="002B0BB5">
              <w:t xml:space="preserve"> baníckeho oblečenia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100,-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SRZ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bežná činnosť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249,50</w:t>
            </w:r>
          </w:p>
        </w:tc>
      </w:tr>
      <w:tr w:rsidR="002B0BB5" w:rsidTr="00205CFD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CVČ ELBA –</w:t>
            </w:r>
            <w:r w:rsidRPr="00732C20">
              <w:rPr>
                <w:lang w:val="sk-SK"/>
              </w:rPr>
              <w:t xml:space="preserve"> súkromná</w:t>
            </w:r>
            <w:r>
              <w:t xml:space="preserve"> škola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činnosť</w:t>
            </w:r>
          </w:p>
        </w:tc>
        <w:tc>
          <w:tcPr>
            <w:tcW w:w="1842" w:type="dxa"/>
            <w:tcBorders>
              <w:left w:val="single" w:sz="4" w:space="0" w:color="000000"/>
            </w:tcBorders>
          </w:tcPr>
          <w:p w:rsidR="002B0BB5" w:rsidRDefault="00205CFD" w:rsidP="002B0BB5">
            <w:pPr>
              <w:pStyle w:val="Standard"/>
              <w:spacing w:line="360" w:lineRule="auto"/>
              <w:jc w:val="center"/>
            </w:pPr>
            <w:r>
              <w:t>145,44</w:t>
            </w:r>
          </w:p>
        </w:tc>
      </w:tr>
      <w:tr w:rsidR="00205CFD" w:rsidTr="00205CFD">
        <w:tc>
          <w:tcPr>
            <w:tcW w:w="3970" w:type="dxa"/>
          </w:tcPr>
          <w:p w:rsidR="00205CFD" w:rsidRDefault="00205CFD" w:rsidP="00205CFD">
            <w:pPr>
              <w:pStyle w:val="Standard"/>
              <w:spacing w:line="360" w:lineRule="auto"/>
            </w:pPr>
            <w:proofErr w:type="spellStart"/>
            <w:r>
              <w:t>Rímsko-katolícka</w:t>
            </w:r>
            <w:proofErr w:type="spellEnd"/>
            <w:r>
              <w:t xml:space="preserve"> </w:t>
            </w:r>
            <w:proofErr w:type="spellStart"/>
            <w:r>
              <w:t>cirkev</w:t>
            </w:r>
            <w:proofErr w:type="spellEnd"/>
          </w:p>
        </w:tc>
        <w:tc>
          <w:tcPr>
            <w:tcW w:w="4111" w:type="dxa"/>
          </w:tcPr>
          <w:p w:rsidR="00205CFD" w:rsidRDefault="00205CFD" w:rsidP="002B0BB5">
            <w:pPr>
              <w:spacing w:line="360" w:lineRule="auto"/>
              <w:jc w:val="both"/>
            </w:pPr>
            <w:r>
              <w:t xml:space="preserve">Strecha – farský úrad </w:t>
            </w:r>
          </w:p>
        </w:tc>
        <w:tc>
          <w:tcPr>
            <w:tcW w:w="1842" w:type="dxa"/>
            <w:tcBorders>
              <w:left w:val="single" w:sz="4" w:space="0" w:color="000000"/>
            </w:tcBorders>
          </w:tcPr>
          <w:p w:rsidR="00205CFD" w:rsidRDefault="00205CFD" w:rsidP="002B0BB5">
            <w:pPr>
              <w:pStyle w:val="Standard"/>
              <w:spacing w:line="360" w:lineRule="auto"/>
              <w:jc w:val="center"/>
            </w:pPr>
            <w:r>
              <w:t>1.000,-</w:t>
            </w:r>
          </w:p>
        </w:tc>
      </w:tr>
      <w:tr w:rsidR="00205CFD" w:rsidTr="00205CFD">
        <w:tc>
          <w:tcPr>
            <w:tcW w:w="3970" w:type="dxa"/>
          </w:tcPr>
          <w:p w:rsidR="00205CFD" w:rsidRDefault="00205CFD" w:rsidP="002B0BB5">
            <w:pPr>
              <w:pStyle w:val="Standard"/>
              <w:spacing w:line="360" w:lineRule="auto"/>
            </w:pPr>
            <w:r>
              <w:t>Automotoklub</w:t>
            </w:r>
          </w:p>
        </w:tc>
        <w:tc>
          <w:tcPr>
            <w:tcW w:w="4111" w:type="dxa"/>
          </w:tcPr>
          <w:p w:rsidR="00205CFD" w:rsidRDefault="00205CFD" w:rsidP="002B0BB5">
            <w:pPr>
              <w:spacing w:line="360" w:lineRule="auto"/>
              <w:jc w:val="both"/>
            </w:pPr>
            <w:r>
              <w:t xml:space="preserve">Usporiadanie motokrosu </w:t>
            </w:r>
          </w:p>
        </w:tc>
        <w:tc>
          <w:tcPr>
            <w:tcW w:w="1842" w:type="dxa"/>
            <w:tcBorders>
              <w:left w:val="single" w:sz="4" w:space="0" w:color="000000"/>
            </w:tcBorders>
          </w:tcPr>
          <w:p w:rsidR="00205CFD" w:rsidRDefault="00205CFD" w:rsidP="002B0BB5">
            <w:pPr>
              <w:pStyle w:val="Standard"/>
              <w:spacing w:line="360" w:lineRule="auto"/>
              <w:jc w:val="center"/>
            </w:pPr>
            <w:r>
              <w:t>2.000,-</w:t>
            </w:r>
          </w:p>
        </w:tc>
      </w:tr>
      <w:tr w:rsidR="00205CFD" w:rsidTr="002B0BB5">
        <w:tc>
          <w:tcPr>
            <w:tcW w:w="3970" w:type="dxa"/>
          </w:tcPr>
          <w:p w:rsidR="00205CFD" w:rsidRDefault="00205CFD" w:rsidP="002B0BB5">
            <w:pPr>
              <w:pStyle w:val="Standard"/>
              <w:spacing w:line="360" w:lineRule="auto"/>
            </w:pPr>
            <w:r>
              <w:t xml:space="preserve">Červený </w:t>
            </w:r>
            <w:proofErr w:type="spellStart"/>
            <w:r>
              <w:t>kríž</w:t>
            </w:r>
            <w:proofErr w:type="spellEnd"/>
          </w:p>
        </w:tc>
        <w:tc>
          <w:tcPr>
            <w:tcW w:w="4111" w:type="dxa"/>
          </w:tcPr>
          <w:p w:rsidR="00205CFD" w:rsidRDefault="00205CFD" w:rsidP="00205CFD">
            <w:pPr>
              <w:spacing w:line="360" w:lineRule="auto"/>
              <w:jc w:val="both"/>
            </w:pPr>
            <w:r>
              <w:t>Ocenenie darcov krvi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05CFD" w:rsidRDefault="00205CFD" w:rsidP="002B0BB5">
            <w:pPr>
              <w:pStyle w:val="Standard"/>
              <w:spacing w:line="360" w:lineRule="auto"/>
              <w:jc w:val="center"/>
            </w:pPr>
            <w:r>
              <w:t>20,-</w:t>
            </w: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spacing w:line="360" w:lineRule="auto"/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205CFD">
        <w:rPr>
          <w:b/>
        </w:rPr>
        <w:t>5</w:t>
      </w:r>
    </w:p>
    <w:p w:rsidR="0043010A" w:rsidRDefault="0043010A" w:rsidP="0043010A">
      <w:pPr>
        <w:tabs>
          <w:tab w:val="left" w:pos="2880"/>
          <w:tab w:val="right" w:pos="8820"/>
        </w:tabs>
        <w:jc w:val="both"/>
      </w:pPr>
      <w:r>
        <w:t>Najvýznamnejšie investič</w:t>
      </w:r>
      <w:r w:rsidR="00205CFD">
        <w:t>né akcie realizované v roku 2015</w:t>
      </w:r>
      <w:r>
        <w:t>:</w:t>
      </w:r>
    </w:p>
    <w:p w:rsidR="0043010A" w:rsidRDefault="0043010A" w:rsidP="0043010A">
      <w:pPr>
        <w:tabs>
          <w:tab w:val="left" w:pos="2880"/>
          <w:tab w:val="right" w:pos="8820"/>
        </w:tabs>
        <w:jc w:val="both"/>
      </w:pPr>
      <w:r>
        <w:t>a) obec</w:t>
      </w:r>
    </w:p>
    <w:p w:rsidR="0043010A" w:rsidRPr="00B628C1" w:rsidRDefault="00AD2CAB" w:rsidP="0043010A">
      <w:pPr>
        <w:numPr>
          <w:ilvl w:val="0"/>
          <w:numId w:val="2"/>
        </w:numPr>
        <w:jc w:val="both"/>
      </w:pPr>
      <w:r w:rsidRPr="00B628C1">
        <w:t>Opr</w:t>
      </w:r>
      <w:r w:rsidR="00205CFD">
        <w:t xml:space="preserve">ava strechy </w:t>
      </w:r>
      <w:r w:rsidR="007A405A">
        <w:t>č. 306</w:t>
      </w:r>
    </w:p>
    <w:p w:rsidR="0043010A" w:rsidRPr="00B628C1" w:rsidRDefault="007A405A" w:rsidP="0043010A">
      <w:pPr>
        <w:numPr>
          <w:ilvl w:val="0"/>
          <w:numId w:val="2"/>
        </w:numPr>
        <w:jc w:val="both"/>
      </w:pPr>
      <w:r>
        <w:t>Parkovisko pri lekárni</w:t>
      </w:r>
    </w:p>
    <w:p w:rsidR="00B628C1" w:rsidRDefault="007A405A" w:rsidP="0043010A">
      <w:pPr>
        <w:numPr>
          <w:ilvl w:val="0"/>
          <w:numId w:val="2"/>
        </w:numPr>
        <w:jc w:val="both"/>
      </w:pPr>
      <w:r>
        <w:t>Dokončenie výstavby</w:t>
      </w:r>
      <w:r w:rsidR="00B628C1" w:rsidRPr="00B628C1">
        <w:t xml:space="preserve"> chodníkov </w:t>
      </w:r>
    </w:p>
    <w:p w:rsidR="007A405A" w:rsidRDefault="007A405A" w:rsidP="0043010A">
      <w:pPr>
        <w:numPr>
          <w:ilvl w:val="0"/>
          <w:numId w:val="2"/>
        </w:numPr>
        <w:jc w:val="both"/>
      </w:pPr>
      <w:r>
        <w:t>Opravy miestnych komunikácii</w:t>
      </w:r>
    </w:p>
    <w:p w:rsidR="007A405A" w:rsidRDefault="007A405A" w:rsidP="0043010A">
      <w:pPr>
        <w:numPr>
          <w:ilvl w:val="0"/>
          <w:numId w:val="2"/>
        </w:numPr>
        <w:jc w:val="both"/>
      </w:pPr>
      <w:r>
        <w:t xml:space="preserve">Úprava nádvoria na zdravotnom stredisku </w:t>
      </w:r>
    </w:p>
    <w:p w:rsidR="007A405A" w:rsidRPr="00B628C1" w:rsidRDefault="007A405A" w:rsidP="007A405A">
      <w:pPr>
        <w:ind w:left="785"/>
        <w:jc w:val="both"/>
      </w:pPr>
    </w:p>
    <w:p w:rsidR="0043010A" w:rsidRDefault="0043010A" w:rsidP="0043010A">
      <w:pPr>
        <w:jc w:val="both"/>
      </w:pPr>
      <w:r w:rsidRPr="00283AEB">
        <w:t>b) rozpočtová organizácia</w:t>
      </w:r>
    </w:p>
    <w:p w:rsidR="007A405A" w:rsidRPr="00103549" w:rsidRDefault="007A405A" w:rsidP="007A405A">
      <w:pPr>
        <w:numPr>
          <w:ilvl w:val="0"/>
          <w:numId w:val="2"/>
        </w:numPr>
        <w:jc w:val="both"/>
      </w:pPr>
      <w:r w:rsidRPr="00103549">
        <w:t xml:space="preserve">Školská brána a oplotenie školy </w:t>
      </w:r>
    </w:p>
    <w:p w:rsidR="0043010A" w:rsidRDefault="0043010A" w:rsidP="0043010A">
      <w:pPr>
        <w:jc w:val="both"/>
      </w:pPr>
    </w:p>
    <w:p w:rsidR="007A405A" w:rsidRDefault="007A405A" w:rsidP="0043010A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43010A" w:rsidRPr="000E3E59" w:rsidRDefault="0043010A" w:rsidP="0043010A">
      <w:pPr>
        <w:spacing w:line="360" w:lineRule="auto"/>
        <w:jc w:val="both"/>
      </w:pPr>
      <w:r w:rsidRPr="000E3E59">
        <w:t>Predpokladané investičné akcie realizované v budúcich rokoch:</w:t>
      </w:r>
    </w:p>
    <w:p w:rsidR="0043010A" w:rsidRPr="00103549" w:rsidRDefault="0043010A" w:rsidP="0043010A">
      <w:pPr>
        <w:tabs>
          <w:tab w:val="left" w:pos="2880"/>
          <w:tab w:val="right" w:pos="8820"/>
        </w:tabs>
        <w:jc w:val="both"/>
      </w:pPr>
      <w:r w:rsidRPr="00103549">
        <w:lastRenderedPageBreak/>
        <w:t>a) obec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Výstavba kanalizácia a ČOV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Dokončenie výstavby vodovodu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Oprava obecných budov</w:t>
      </w:r>
    </w:p>
    <w:p w:rsidR="00103549" w:rsidRPr="00103549" w:rsidRDefault="00103549" w:rsidP="007A405A">
      <w:pPr>
        <w:numPr>
          <w:ilvl w:val="0"/>
          <w:numId w:val="2"/>
        </w:numPr>
        <w:jc w:val="both"/>
      </w:pPr>
      <w:r w:rsidRPr="00103549">
        <w:t xml:space="preserve">Výstavba materskej škôlky </w:t>
      </w:r>
    </w:p>
    <w:p w:rsidR="00103549" w:rsidRPr="00103549" w:rsidRDefault="00103549" w:rsidP="00103549">
      <w:pPr>
        <w:ind w:left="785"/>
        <w:jc w:val="both"/>
      </w:pPr>
    </w:p>
    <w:p w:rsidR="0043010A" w:rsidRPr="00103549" w:rsidRDefault="0043010A" w:rsidP="0043010A">
      <w:pPr>
        <w:jc w:val="both"/>
      </w:pPr>
      <w:r w:rsidRPr="00103549">
        <w:t>b) rozpočtová organizácia</w:t>
      </w:r>
    </w:p>
    <w:p w:rsidR="0043010A" w:rsidRPr="00103549" w:rsidRDefault="00283AEB" w:rsidP="0043010A">
      <w:pPr>
        <w:numPr>
          <w:ilvl w:val="0"/>
          <w:numId w:val="2"/>
        </w:numPr>
        <w:jc w:val="both"/>
      </w:pPr>
      <w:r w:rsidRPr="00103549">
        <w:t xml:space="preserve">Oprava strechy </w:t>
      </w:r>
    </w:p>
    <w:p w:rsidR="0043010A" w:rsidRDefault="0043010A" w:rsidP="0043010A">
      <w:pPr>
        <w:spacing w:line="360" w:lineRule="auto"/>
        <w:ind w:left="795"/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43010A" w:rsidRDefault="0043010A" w:rsidP="0043010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3010A" w:rsidRDefault="0043010A" w:rsidP="00103549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43010A" w:rsidRDefault="002B0BB5" w:rsidP="0043010A">
      <w:pPr>
        <w:spacing w:line="360" w:lineRule="auto"/>
        <w:jc w:val="both"/>
      </w:pPr>
      <w:r>
        <w:t xml:space="preserve">Bez rizík. </w:t>
      </w:r>
    </w:p>
    <w:p w:rsidR="002B0BB5" w:rsidRDefault="002B0BB5" w:rsidP="0043010A">
      <w:pPr>
        <w:spacing w:line="360" w:lineRule="auto"/>
        <w:jc w:val="both"/>
      </w:pPr>
    </w:p>
    <w:p w:rsidR="002B0BB5" w:rsidRDefault="002B0BB5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>Vypracoval:</w:t>
      </w:r>
      <w:r w:rsidR="002B0BB5">
        <w:t xml:space="preserve"> </w:t>
      </w:r>
      <w:proofErr w:type="spellStart"/>
      <w:r w:rsidR="002B0BB5">
        <w:t>Andrašková</w:t>
      </w:r>
      <w:proofErr w:type="spellEnd"/>
      <w:r>
        <w:t xml:space="preserve">  </w:t>
      </w:r>
      <w:r w:rsidR="00103549">
        <w:t>Stanislava</w:t>
      </w:r>
      <w:r>
        <w:t xml:space="preserve">                               </w:t>
      </w:r>
      <w:r w:rsidR="00103549">
        <w:tab/>
      </w:r>
      <w:r>
        <w:t xml:space="preserve">  Schválil:</w:t>
      </w:r>
      <w:r w:rsidR="002B0BB5">
        <w:t xml:space="preserve"> Ing. Ľudovít </w:t>
      </w:r>
      <w:proofErr w:type="spellStart"/>
      <w:r w:rsidR="002B0BB5">
        <w:t>Kujnisch</w:t>
      </w:r>
      <w:proofErr w:type="spellEnd"/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>V</w:t>
      </w:r>
      <w:r w:rsidR="002B0BB5">
        <w:t> Mníšku nad Hnilcom,</w:t>
      </w:r>
      <w:r>
        <w:t xml:space="preserve"> dňa </w:t>
      </w:r>
      <w:r w:rsidR="007A405A">
        <w:t>23.12.2016</w:t>
      </w:r>
    </w:p>
    <w:p w:rsidR="0043010A" w:rsidRDefault="0043010A" w:rsidP="0043010A">
      <w:pPr>
        <w:jc w:val="both"/>
        <w:rPr>
          <w:b/>
        </w:rPr>
      </w:pPr>
    </w:p>
    <w:p w:rsidR="0043010A" w:rsidRDefault="0043010A" w:rsidP="0043010A">
      <w:pPr>
        <w:spacing w:line="360" w:lineRule="auto"/>
        <w:jc w:val="both"/>
      </w:pPr>
    </w:p>
    <w:p w:rsidR="0043010A" w:rsidRPr="00386E99" w:rsidRDefault="0043010A" w:rsidP="0043010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43010A" w:rsidRPr="00386E99" w:rsidRDefault="0043010A" w:rsidP="0043010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43010A" w:rsidRPr="00386E99" w:rsidRDefault="005058C3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Správa</w:t>
      </w:r>
      <w:r w:rsidR="0043010A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audítora k</w:t>
      </w:r>
      <w:r w:rsidR="0043010A"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="0043010A"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43010A" w:rsidRPr="00386E99" w:rsidRDefault="0043010A" w:rsidP="007A405A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B2CD1" w:rsidRDefault="00AB2CD1"/>
    <w:sectPr w:rsidR="00AB2CD1" w:rsidSect="00780128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632A" w:rsidRDefault="00DF632A">
      <w:r>
        <w:separator/>
      </w:r>
    </w:p>
  </w:endnote>
  <w:endnote w:type="continuationSeparator" w:id="0">
    <w:p w:rsidR="00DF632A" w:rsidRDefault="00DF6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8C3" w:rsidRDefault="005058C3" w:rsidP="0078012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58C3" w:rsidRDefault="005058C3" w:rsidP="0078012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8C3" w:rsidRDefault="005058C3" w:rsidP="0078012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4CF9">
      <w:rPr>
        <w:rStyle w:val="slostrany"/>
        <w:noProof/>
      </w:rPr>
      <w:t>12</w:t>
    </w:r>
    <w:r>
      <w:rPr>
        <w:rStyle w:val="slostrany"/>
      </w:rPr>
      <w:fldChar w:fldCharType="end"/>
    </w:r>
  </w:p>
  <w:p w:rsidR="005058C3" w:rsidRDefault="005058C3" w:rsidP="0078012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632A" w:rsidRDefault="00DF632A">
      <w:r>
        <w:separator/>
      </w:r>
    </w:p>
  </w:footnote>
  <w:footnote w:type="continuationSeparator" w:id="0">
    <w:p w:rsidR="00DF632A" w:rsidRDefault="00DF63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6993A19"/>
    <w:multiLevelType w:val="hybridMultilevel"/>
    <w:tmpl w:val="3C8E8E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37ACA"/>
    <w:multiLevelType w:val="hybridMultilevel"/>
    <w:tmpl w:val="81E223E6"/>
    <w:lvl w:ilvl="0" w:tplc="97C4E80A">
      <w:start w:val="2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D7C34D2"/>
    <w:multiLevelType w:val="multilevel"/>
    <w:tmpl w:val="9A261ED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B23414"/>
    <w:multiLevelType w:val="multilevel"/>
    <w:tmpl w:val="36B2B46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52556"/>
    <w:multiLevelType w:val="hybridMultilevel"/>
    <w:tmpl w:val="0A7A50C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E468E5"/>
    <w:multiLevelType w:val="multilevel"/>
    <w:tmpl w:val="AB2668B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75825"/>
    <w:multiLevelType w:val="hybridMultilevel"/>
    <w:tmpl w:val="789EB7A2"/>
    <w:lvl w:ilvl="0" w:tplc="041B0005">
      <w:start w:val="1"/>
      <w:numFmt w:val="bullet"/>
      <w:lvlText w:val=""/>
      <w:lvlJc w:val="left"/>
      <w:pPr>
        <w:ind w:left="355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8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4D09D6"/>
    <w:multiLevelType w:val="hybridMultilevel"/>
    <w:tmpl w:val="29ACFF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E9B1E41"/>
    <w:multiLevelType w:val="hybridMultilevel"/>
    <w:tmpl w:val="65501A04"/>
    <w:lvl w:ilvl="0" w:tplc="28FCC48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B277F6"/>
    <w:multiLevelType w:val="hybridMultilevel"/>
    <w:tmpl w:val="C2E8C512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3"/>
  </w:num>
  <w:num w:numId="4">
    <w:abstractNumId w:val="12"/>
  </w:num>
  <w:num w:numId="5">
    <w:abstractNumId w:val="11"/>
  </w:num>
  <w:num w:numId="6">
    <w:abstractNumId w:val="16"/>
  </w:num>
  <w:num w:numId="7">
    <w:abstractNumId w:val="15"/>
  </w:num>
  <w:num w:numId="8">
    <w:abstractNumId w:val="3"/>
  </w:num>
  <w:num w:numId="9">
    <w:abstractNumId w:val="21"/>
  </w:num>
  <w:num w:numId="10">
    <w:abstractNumId w:val="8"/>
  </w:num>
  <w:num w:numId="11">
    <w:abstractNumId w:val="28"/>
  </w:num>
  <w:num w:numId="12">
    <w:abstractNumId w:val="25"/>
  </w:num>
  <w:num w:numId="13">
    <w:abstractNumId w:val="20"/>
  </w:num>
  <w:num w:numId="14">
    <w:abstractNumId w:val="4"/>
  </w:num>
  <w:num w:numId="15">
    <w:abstractNumId w:val="26"/>
  </w:num>
  <w:num w:numId="16">
    <w:abstractNumId w:val="19"/>
  </w:num>
  <w:num w:numId="17">
    <w:abstractNumId w:val="18"/>
  </w:num>
  <w:num w:numId="18">
    <w:abstractNumId w:val="1"/>
  </w:num>
  <w:num w:numId="19">
    <w:abstractNumId w:val="9"/>
  </w:num>
  <w:num w:numId="20">
    <w:abstractNumId w:val="14"/>
  </w:num>
  <w:num w:numId="21">
    <w:abstractNumId w:val="10"/>
  </w:num>
  <w:num w:numId="22">
    <w:abstractNumId w:val="0"/>
  </w:num>
  <w:num w:numId="23">
    <w:abstractNumId w:val="13"/>
  </w:num>
  <w:num w:numId="24">
    <w:abstractNumId w:val="17"/>
  </w:num>
  <w:num w:numId="25">
    <w:abstractNumId w:val="22"/>
  </w:num>
  <w:num w:numId="26">
    <w:abstractNumId w:val="2"/>
  </w:num>
  <w:num w:numId="27">
    <w:abstractNumId w:val="27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10A"/>
    <w:rsid w:val="00026F4F"/>
    <w:rsid w:val="000F588D"/>
    <w:rsid w:val="00103549"/>
    <w:rsid w:val="001552F6"/>
    <w:rsid w:val="00181E60"/>
    <w:rsid w:val="0019048A"/>
    <w:rsid w:val="001C756D"/>
    <w:rsid w:val="00205CFD"/>
    <w:rsid w:val="002078D3"/>
    <w:rsid w:val="00215516"/>
    <w:rsid w:val="00243F1E"/>
    <w:rsid w:val="00272376"/>
    <w:rsid w:val="00283AEB"/>
    <w:rsid w:val="002862EA"/>
    <w:rsid w:val="002A2B1C"/>
    <w:rsid w:val="002B0BB5"/>
    <w:rsid w:val="002E1BA6"/>
    <w:rsid w:val="00305CDF"/>
    <w:rsid w:val="00337D7A"/>
    <w:rsid w:val="00345A24"/>
    <w:rsid w:val="003B0938"/>
    <w:rsid w:val="0043010A"/>
    <w:rsid w:val="00441CE6"/>
    <w:rsid w:val="004739DD"/>
    <w:rsid w:val="004B587C"/>
    <w:rsid w:val="004E5429"/>
    <w:rsid w:val="004E6B2E"/>
    <w:rsid w:val="005058C3"/>
    <w:rsid w:val="00580D10"/>
    <w:rsid w:val="00581396"/>
    <w:rsid w:val="005A1852"/>
    <w:rsid w:val="005D110E"/>
    <w:rsid w:val="006034A9"/>
    <w:rsid w:val="00615B99"/>
    <w:rsid w:val="00647A7D"/>
    <w:rsid w:val="006600AF"/>
    <w:rsid w:val="006E091C"/>
    <w:rsid w:val="006F2C90"/>
    <w:rsid w:val="00703A84"/>
    <w:rsid w:val="00732C20"/>
    <w:rsid w:val="00780128"/>
    <w:rsid w:val="00787230"/>
    <w:rsid w:val="007A2085"/>
    <w:rsid w:val="007A405A"/>
    <w:rsid w:val="007A5750"/>
    <w:rsid w:val="007F5917"/>
    <w:rsid w:val="00806C4F"/>
    <w:rsid w:val="00841589"/>
    <w:rsid w:val="008F5408"/>
    <w:rsid w:val="0093403D"/>
    <w:rsid w:val="009507D7"/>
    <w:rsid w:val="00955383"/>
    <w:rsid w:val="009D7F1E"/>
    <w:rsid w:val="00A12953"/>
    <w:rsid w:val="00A3504C"/>
    <w:rsid w:val="00A45B6F"/>
    <w:rsid w:val="00A64004"/>
    <w:rsid w:val="00AB2CD1"/>
    <w:rsid w:val="00AC2788"/>
    <w:rsid w:val="00AD2CAB"/>
    <w:rsid w:val="00B24CF9"/>
    <w:rsid w:val="00B40508"/>
    <w:rsid w:val="00B628C1"/>
    <w:rsid w:val="00B64F93"/>
    <w:rsid w:val="00B71320"/>
    <w:rsid w:val="00B83A22"/>
    <w:rsid w:val="00B95682"/>
    <w:rsid w:val="00BC6751"/>
    <w:rsid w:val="00BE0481"/>
    <w:rsid w:val="00C23E41"/>
    <w:rsid w:val="00C415A7"/>
    <w:rsid w:val="00C426EF"/>
    <w:rsid w:val="00CA590C"/>
    <w:rsid w:val="00D4578C"/>
    <w:rsid w:val="00DB11F1"/>
    <w:rsid w:val="00DE7060"/>
    <w:rsid w:val="00DF632A"/>
    <w:rsid w:val="00E8204E"/>
    <w:rsid w:val="00E97847"/>
    <w:rsid w:val="00EC40F4"/>
    <w:rsid w:val="00FE312E"/>
    <w:rsid w:val="00FF23AC"/>
    <w:rsid w:val="00FF7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A75D5A-5BF0-4861-9727-BECF8FC8C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01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426EF"/>
    <w:pPr>
      <w:keepNext/>
      <w:numPr>
        <w:ilvl w:val="1"/>
        <w:numId w:val="1"/>
      </w:numPr>
      <w:suppressAutoHyphens/>
      <w:spacing w:before="240" w:after="60"/>
      <w:outlineLvl w:val="1"/>
    </w:pPr>
    <w:rPr>
      <w:rFonts w:ascii="Arial" w:hAnsi="Arial" w:cs="Arial"/>
      <w:b/>
      <w:bCs/>
      <w:i/>
      <w:iCs/>
      <w:kern w:val="1"/>
      <w:sz w:val="28"/>
      <w:szCs w:val="28"/>
    </w:rPr>
  </w:style>
  <w:style w:type="paragraph" w:styleId="Nadpis4">
    <w:name w:val="heading 4"/>
    <w:basedOn w:val="Nzov"/>
    <w:next w:val="Zkladntext"/>
    <w:link w:val="Nadpis4Char"/>
    <w:qFormat/>
    <w:rsid w:val="00C426EF"/>
    <w:pPr>
      <w:keepNext/>
      <w:suppressAutoHyphens/>
      <w:spacing w:before="240" w:after="120"/>
      <w:contextualSpacing w:val="0"/>
      <w:outlineLvl w:val="3"/>
    </w:pPr>
    <w:rPr>
      <w:rFonts w:ascii="Times New Roman" w:eastAsia="Lucida Sans Unicode" w:hAnsi="Times New Roman" w:cs="Tahoma"/>
      <w:b/>
      <w:bCs/>
      <w:spacing w:val="0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301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3010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3010A"/>
  </w:style>
  <w:style w:type="table" w:styleId="Mriekatabuky">
    <w:name w:val="Table Grid"/>
    <w:basedOn w:val="Normlnatabuka"/>
    <w:rsid w:val="004301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4301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3010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43010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43010A"/>
    <w:rPr>
      <w:b/>
      <w:bCs/>
    </w:rPr>
  </w:style>
  <w:style w:type="character" w:styleId="Zvraznenie">
    <w:name w:val="Emphasis"/>
    <w:basedOn w:val="Predvolenpsmoodseku"/>
    <w:uiPriority w:val="20"/>
    <w:qFormat/>
    <w:rsid w:val="0043010A"/>
    <w:rPr>
      <w:i/>
      <w:iCs/>
    </w:rPr>
  </w:style>
  <w:style w:type="paragraph" w:styleId="Textbubliny">
    <w:name w:val="Balloon Text"/>
    <w:basedOn w:val="Normlny"/>
    <w:link w:val="TextbublinyChar"/>
    <w:rsid w:val="0043010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43010A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Obsahtabuky">
    <w:name w:val="Obsah tabuľky"/>
    <w:basedOn w:val="Normlny"/>
    <w:rsid w:val="00780128"/>
    <w:pPr>
      <w:widowControl w:val="0"/>
      <w:suppressLineNumbers/>
      <w:suppressAutoHyphens/>
    </w:pPr>
    <w:rPr>
      <w:rFonts w:eastAsia="Tahoma"/>
      <w:kern w:val="1"/>
    </w:rPr>
  </w:style>
  <w:style w:type="character" w:customStyle="1" w:styleId="tucne1">
    <w:name w:val="tucne1"/>
    <w:basedOn w:val="Predvolenpsmoodseku"/>
    <w:rsid w:val="00806C4F"/>
    <w:rPr>
      <w:b/>
      <w:bCs/>
      <w:color w:val="000000"/>
    </w:rPr>
  </w:style>
  <w:style w:type="paragraph" w:styleId="Odsekzoznamu">
    <w:name w:val="List Paragraph"/>
    <w:basedOn w:val="Normlny"/>
    <w:uiPriority w:val="34"/>
    <w:qFormat/>
    <w:rsid w:val="00806C4F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C426EF"/>
    <w:rPr>
      <w:rFonts w:ascii="Arial" w:eastAsia="Times New Roman" w:hAnsi="Arial" w:cs="Arial"/>
      <w:b/>
      <w:bCs/>
      <w:i/>
      <w:iCs/>
      <w:kern w:val="1"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rsid w:val="00C426EF"/>
    <w:rPr>
      <w:rFonts w:ascii="Times New Roman" w:eastAsia="Lucida Sans Unicode" w:hAnsi="Times New Roman" w:cs="Tahoma"/>
      <w:b/>
      <w:bCs/>
      <w:kern w:val="1"/>
      <w:sz w:val="24"/>
      <w:szCs w:val="24"/>
      <w:lang w:eastAsia="sk-SK"/>
    </w:rPr>
  </w:style>
  <w:style w:type="paragraph" w:styleId="Normlnywebov">
    <w:name w:val="Normal (Web)"/>
    <w:basedOn w:val="Normlny"/>
    <w:rsid w:val="00C426EF"/>
    <w:pPr>
      <w:suppressAutoHyphens/>
      <w:spacing w:after="280"/>
    </w:pPr>
    <w:rPr>
      <w:kern w:val="1"/>
    </w:rPr>
  </w:style>
  <w:style w:type="paragraph" w:styleId="Nzov">
    <w:name w:val="Title"/>
    <w:basedOn w:val="Normlny"/>
    <w:next w:val="Normlny"/>
    <w:link w:val="NzovChar"/>
    <w:uiPriority w:val="10"/>
    <w:qFormat/>
    <w:rsid w:val="00C426E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426EF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426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426E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rsid w:val="00732C2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cs-CZ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3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B44AC-9C98-4AEB-86A7-E2BF183AF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ANDRAŠKOVÁ Stanislava</dc:creator>
  <cp:keywords/>
  <dc:description/>
  <cp:lastModifiedBy>ANDRAŠKOVÁ Stanislava</cp:lastModifiedBy>
  <cp:revision>6</cp:revision>
  <cp:lastPrinted>2016-12-29T06:21:00Z</cp:lastPrinted>
  <dcterms:created xsi:type="dcterms:W3CDTF">2016-12-27T06:16:00Z</dcterms:created>
  <dcterms:modified xsi:type="dcterms:W3CDTF">2016-12-29T06:42:00Z</dcterms:modified>
</cp:coreProperties>
</file>