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41" w:rsidRDefault="00C72241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185B93" w:rsidRDefault="00185B93" w:rsidP="00C72241">
      <w:pPr>
        <w:rPr>
          <w:b/>
          <w:bCs/>
          <w:sz w:val="44"/>
          <w:szCs w:val="44"/>
        </w:rPr>
      </w:pPr>
    </w:p>
    <w:p w:rsidR="00C72241" w:rsidRDefault="00C72241" w:rsidP="00C72241">
      <w:pPr>
        <w:jc w:val="center"/>
        <w:rPr>
          <w:b/>
          <w:bCs/>
          <w:sz w:val="44"/>
          <w:szCs w:val="44"/>
        </w:rPr>
      </w:pPr>
    </w:p>
    <w:p w:rsidR="00185B93" w:rsidRDefault="00185B93" w:rsidP="00C72241">
      <w:pPr>
        <w:jc w:val="center"/>
        <w:rPr>
          <w:b/>
          <w:bCs/>
          <w:sz w:val="44"/>
          <w:szCs w:val="44"/>
        </w:rPr>
      </w:pPr>
    </w:p>
    <w:p w:rsidR="00185B93" w:rsidRDefault="00185B93" w:rsidP="00C72241">
      <w:pPr>
        <w:jc w:val="center"/>
        <w:rPr>
          <w:b/>
          <w:bCs/>
          <w:sz w:val="44"/>
          <w:szCs w:val="44"/>
        </w:rPr>
      </w:pPr>
    </w:p>
    <w:p w:rsidR="00C72241" w:rsidRPr="00C852A8" w:rsidRDefault="00C72241" w:rsidP="00C72241">
      <w:pPr>
        <w:jc w:val="center"/>
        <w:rPr>
          <w:b/>
          <w:bCs/>
          <w:sz w:val="44"/>
          <w:szCs w:val="44"/>
        </w:rPr>
      </w:pPr>
      <w:r w:rsidRPr="00C852A8">
        <w:rPr>
          <w:b/>
          <w:bCs/>
          <w:sz w:val="44"/>
          <w:szCs w:val="44"/>
        </w:rPr>
        <w:t>Výročná správa  Obce  Nýrovce</w:t>
      </w:r>
    </w:p>
    <w:p w:rsidR="00C72241" w:rsidRPr="00C852A8" w:rsidRDefault="00C72241" w:rsidP="00C72241">
      <w:pPr>
        <w:jc w:val="center"/>
        <w:rPr>
          <w:b/>
          <w:bCs/>
          <w:sz w:val="44"/>
          <w:szCs w:val="44"/>
        </w:rPr>
      </w:pPr>
      <w:r w:rsidRPr="00C852A8">
        <w:rPr>
          <w:b/>
          <w:bCs/>
          <w:sz w:val="44"/>
          <w:szCs w:val="44"/>
        </w:rPr>
        <w:t>za rok 201</w:t>
      </w:r>
      <w:r>
        <w:rPr>
          <w:b/>
          <w:bCs/>
          <w:sz w:val="44"/>
          <w:szCs w:val="44"/>
        </w:rPr>
        <w:t>5</w:t>
      </w:r>
    </w:p>
    <w:p w:rsidR="00C72241" w:rsidRDefault="007C32E7" w:rsidP="00C72241">
      <w:pPr>
        <w:jc w:val="center"/>
        <w:rPr>
          <w:sz w:val="40"/>
        </w:rPr>
      </w:pPr>
      <w:r>
        <w:rPr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95250</wp:posOffset>
            </wp:positionV>
            <wp:extent cx="1360170" cy="1438837"/>
            <wp:effectExtent l="19050" t="0" r="0" b="0"/>
            <wp:wrapNone/>
            <wp:docPr id="2" name="Obrázok 2" descr="ny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rovc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44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C72241" w:rsidRDefault="00C72241" w:rsidP="00C72241"/>
    <w:p w:rsidR="002050CB" w:rsidRDefault="002050CB" w:rsidP="002050CB">
      <w:pPr>
        <w:rPr>
          <w:b/>
          <w:sz w:val="28"/>
          <w:szCs w:val="28"/>
        </w:rPr>
      </w:pPr>
    </w:p>
    <w:p w:rsidR="002050CB" w:rsidRDefault="002050CB" w:rsidP="002050CB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C72241" w:rsidRDefault="002050CB" w:rsidP="00C72241">
      <w:r>
        <w:rPr>
          <w:b/>
        </w:rPr>
        <w:t>Vypracovala : Silvia Feketeová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2241" w:rsidRDefault="00C72241" w:rsidP="00C72241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1. Základná charakteristika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   Geografické údaje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1.2   Demografické údaje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1.3   Symboly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1.4   Logo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1.5   História obce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1.6   Pamiatky</w:t>
      </w:r>
      <w:r>
        <w:tab/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1.7   Významné osobnosti obce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1.8   Výchova a vzdelávanie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1.9   Zdravotníctvo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1.10</w:t>
      </w:r>
      <w:r w:rsidRPr="00C1733B">
        <w:t xml:space="preserve"> </w:t>
      </w:r>
      <w:r>
        <w:t>Sociálne zabezpečenie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1.11</w:t>
      </w:r>
      <w:r w:rsidRPr="00C1733B">
        <w:t xml:space="preserve"> </w:t>
      </w:r>
      <w:r>
        <w:t>Kultúra a šport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1.12</w:t>
      </w:r>
      <w:r w:rsidRPr="00C1733B">
        <w:t xml:space="preserve"> </w:t>
      </w:r>
      <w:r>
        <w:t>Hospodárstvo</w:t>
      </w:r>
      <w:r>
        <w:tab/>
        <w:t>4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1.13</w:t>
      </w:r>
      <w:r w:rsidRPr="00C1733B">
        <w:t xml:space="preserve"> </w:t>
      </w:r>
      <w:r>
        <w:t>Organizačná štruktúra obce</w:t>
      </w:r>
      <w:r>
        <w:tab/>
        <w:t>5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2. Rozpočet obce na rok 201</w:t>
      </w:r>
      <w:r w:rsidR="009763C1">
        <w:t>5</w:t>
      </w:r>
      <w:r>
        <w:t xml:space="preserve"> a jeho plnenie</w:t>
      </w:r>
      <w:r>
        <w:tab/>
      </w:r>
      <w:r w:rsidR="009763C1">
        <w:t>6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2.1   Plnenie príjmov za rok 201</w:t>
      </w:r>
      <w:r w:rsidR="009763C1">
        <w:t>5</w:t>
      </w:r>
      <w:r>
        <w:tab/>
      </w:r>
      <w:r w:rsidR="009763C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2.2   Plnenie výdavkov za rok 201</w:t>
      </w:r>
      <w:r w:rsidR="009763C1">
        <w:t>5</w:t>
      </w:r>
      <w:r>
        <w:tab/>
        <w:t xml:space="preserve">10 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        Rozpočet podľa kódu zdroja</w:t>
      </w:r>
      <w:r>
        <w:tab/>
        <w:t>1</w:t>
      </w:r>
      <w:r w:rsidR="009763C1">
        <w:t>3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       Informácia o výnosoch a nákladoch                                                                 </w:t>
      </w:r>
      <w:r w:rsidR="00B85021">
        <w:t xml:space="preserve">                                </w:t>
      </w:r>
      <w:r w:rsidR="002520F8">
        <w:t xml:space="preserve">  14</w:t>
      </w:r>
      <w:r>
        <w:t xml:space="preserve">           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</w:t>
      </w:r>
      <w:r w:rsidR="009763C1">
        <w:t xml:space="preserve">2.3   Plán rozpočtu na roky 2016 </w:t>
      </w:r>
      <w:r>
        <w:t>- 201</w:t>
      </w:r>
      <w:r w:rsidR="009763C1">
        <w:t>8</w:t>
      </w:r>
      <w:r>
        <w:tab/>
        <w:t>1</w:t>
      </w:r>
      <w:r w:rsidR="009763C1">
        <w:t>7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3. Hospodárenie obce a rozdelenie výsledku hospodárenia za rok 201</w:t>
      </w:r>
      <w:r w:rsidR="009763C1">
        <w:t>5</w:t>
      </w:r>
      <w:r>
        <w:tab/>
        <w:t>1</w:t>
      </w:r>
      <w:r w:rsidR="009763C1">
        <w:t>8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4. Bilancia aktív a pasív v eurách</w:t>
      </w:r>
      <w:r>
        <w:tab/>
        <w:t>1</w:t>
      </w:r>
      <w:r w:rsidR="009763C1">
        <w:t>8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4.1   Aktíva</w:t>
      </w:r>
      <w:r>
        <w:tab/>
        <w:t>1</w:t>
      </w:r>
      <w:r w:rsidR="009763C1">
        <w:t>8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4.2   Pasíva</w:t>
      </w:r>
      <w:r>
        <w:tab/>
        <w:t>1</w:t>
      </w:r>
      <w:r w:rsidR="009763C1">
        <w:t>9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5. Vývoj pohľadávok a záväzkov v eurách</w:t>
      </w:r>
      <w:r>
        <w:tab/>
      </w:r>
      <w:r w:rsidR="009763C1">
        <w:t>20</w:t>
      </w:r>
    </w:p>
    <w:p w:rsidR="00C72241" w:rsidRDefault="009763C1" w:rsidP="003833A6">
      <w:pPr>
        <w:tabs>
          <w:tab w:val="right" w:pos="8820"/>
        </w:tabs>
        <w:spacing w:after="80" w:line="240" w:lineRule="auto"/>
        <w:jc w:val="both"/>
      </w:pPr>
      <w:r>
        <w:t xml:space="preserve">    5.1   Pohľadávky</w:t>
      </w:r>
      <w:r>
        <w:tab/>
        <w:t>20</w:t>
      </w:r>
    </w:p>
    <w:p w:rsidR="00C72241" w:rsidRDefault="009763C1" w:rsidP="003833A6">
      <w:pPr>
        <w:tabs>
          <w:tab w:val="right" w:pos="8820"/>
        </w:tabs>
        <w:spacing w:after="80" w:line="240" w:lineRule="auto"/>
        <w:jc w:val="both"/>
      </w:pPr>
      <w:r>
        <w:t xml:space="preserve">    5.2   Záväzky</w:t>
      </w:r>
      <w:r>
        <w:tab/>
        <w:t>20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>6</w:t>
      </w:r>
      <w:r w:rsidR="009763C1">
        <w:t>. Ostatné dôležité informácie</w:t>
      </w:r>
      <w:r w:rsidR="009763C1">
        <w:tab/>
        <w:t>21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6.1</w:t>
      </w:r>
      <w:r w:rsidR="009763C1">
        <w:t xml:space="preserve">   Prijaté granty a transfery</w:t>
      </w:r>
      <w:r w:rsidR="009763C1">
        <w:tab/>
        <w:t>21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6.2   Poskytnuté dotácie</w:t>
      </w:r>
      <w:r>
        <w:tab/>
      </w:r>
      <w:r w:rsidR="003833A6">
        <w:t>22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6.3   Významné investičné akcie v roku 201</w:t>
      </w:r>
      <w:r w:rsidR="009763C1">
        <w:t>5</w:t>
      </w:r>
      <w:r w:rsidR="003833A6">
        <w:tab/>
        <w:t>22</w:t>
      </w:r>
    </w:p>
    <w:p w:rsidR="00C72241" w:rsidRPr="00EB38BE" w:rsidRDefault="00C72241" w:rsidP="003833A6">
      <w:pPr>
        <w:spacing w:after="80" w:line="240" w:lineRule="auto"/>
        <w:rPr>
          <w:rFonts w:cs="Arial"/>
          <w:b/>
          <w:color w:val="000000"/>
        </w:rPr>
      </w:pPr>
      <w:r>
        <w:t xml:space="preserve">    6.4  </w:t>
      </w:r>
      <w:r w:rsidRPr="003D65F1">
        <w:rPr>
          <w:rFonts w:cs="Arial"/>
          <w:b/>
          <w:color w:val="000000"/>
        </w:rPr>
        <w:t xml:space="preserve"> </w:t>
      </w:r>
      <w:r w:rsidRPr="00EB38BE">
        <w:rPr>
          <w:rFonts w:cs="Arial"/>
          <w:color w:val="000000"/>
        </w:rPr>
        <w:t>Náklady na činnosť v oblasti výskumu a</w:t>
      </w:r>
      <w:r>
        <w:rPr>
          <w:rFonts w:cs="Arial"/>
          <w:color w:val="000000"/>
        </w:rPr>
        <w:t> </w:t>
      </w:r>
      <w:r w:rsidRPr="00EB38BE">
        <w:rPr>
          <w:rFonts w:cs="Arial"/>
          <w:color w:val="000000"/>
        </w:rPr>
        <w:t>vývoja</w:t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ab/>
      </w:r>
      <w:r>
        <w:tab/>
        <w:t xml:space="preserve">  </w:t>
      </w:r>
      <w:r w:rsidR="00B85021">
        <w:tab/>
        <w:t xml:space="preserve">  </w:t>
      </w:r>
      <w:r w:rsidR="003833A6">
        <w:t>22</w:t>
      </w:r>
    </w:p>
    <w:p w:rsidR="00C72241" w:rsidRDefault="00C72241" w:rsidP="003833A6">
      <w:pPr>
        <w:tabs>
          <w:tab w:val="right" w:pos="8820"/>
        </w:tabs>
        <w:spacing w:after="80" w:line="240" w:lineRule="auto"/>
        <w:jc w:val="both"/>
      </w:pPr>
      <w:r>
        <w:t xml:space="preserve">    6.5   Významné riziká a neisto</w:t>
      </w:r>
      <w:r w:rsidR="003833A6">
        <w:t>ty, ktorým je obec vystavená</w:t>
      </w:r>
      <w:r w:rsidR="003833A6">
        <w:tab/>
        <w:t xml:space="preserve"> 22</w:t>
      </w:r>
    </w:p>
    <w:p w:rsidR="00C72241" w:rsidRDefault="00C72241" w:rsidP="003833A6">
      <w:pPr>
        <w:spacing w:after="80" w:line="240" w:lineRule="auto"/>
      </w:pPr>
      <w:r>
        <w:t xml:space="preserve">    6.6</w:t>
      </w:r>
      <w:r w:rsidRPr="003D65F1">
        <w:t xml:space="preserve"> </w:t>
      </w:r>
      <w:r>
        <w:t>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5021">
        <w:t xml:space="preserve"> </w:t>
      </w:r>
      <w:r w:rsidR="003833A6">
        <w:t xml:space="preserve">  22</w:t>
      </w:r>
    </w:p>
    <w:p w:rsidR="009763C1" w:rsidRDefault="00C72241" w:rsidP="003833A6">
      <w:pPr>
        <w:spacing w:after="80" w:line="240" w:lineRule="auto"/>
      </w:pPr>
      <w:r>
        <w:t xml:space="preserve">    6.7</w:t>
      </w:r>
      <w:r w:rsidRPr="003D65F1">
        <w:t xml:space="preserve"> </w:t>
      </w:r>
      <w:r>
        <w:t>Udalosti osobitného významu po skončení účtovného obdobia</w:t>
      </w:r>
      <w:r w:rsidR="003833A6">
        <w:tab/>
      </w:r>
      <w:r w:rsidR="003833A6">
        <w:tab/>
      </w:r>
      <w:r w:rsidR="003833A6">
        <w:tab/>
      </w:r>
      <w:r w:rsidR="003833A6">
        <w:tab/>
        <w:t xml:space="preserve">   22</w:t>
      </w:r>
    </w:p>
    <w:p w:rsidR="009763C1" w:rsidRDefault="009763C1" w:rsidP="003833A6">
      <w:pPr>
        <w:spacing w:after="80" w:line="240" w:lineRule="auto"/>
      </w:pPr>
      <w:r>
        <w:t>7. Ostatné informácie</w:t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</w:r>
      <w:r w:rsidR="003833A6">
        <w:tab/>
        <w:t xml:space="preserve">   22</w:t>
      </w:r>
    </w:p>
    <w:p w:rsidR="00C72241" w:rsidRDefault="00C72241" w:rsidP="009763C1">
      <w:pPr>
        <w:spacing w:after="60" w:line="240" w:lineRule="auto"/>
      </w:pPr>
      <w:r>
        <w:tab/>
        <w:t xml:space="preserve">              </w:t>
      </w:r>
    </w:p>
    <w:p w:rsidR="00E4199F" w:rsidRDefault="00E4199F" w:rsidP="009763C1">
      <w:pPr>
        <w:spacing w:after="60" w:line="240" w:lineRule="auto"/>
      </w:pPr>
    </w:p>
    <w:p w:rsidR="00C72241" w:rsidRDefault="00C72241" w:rsidP="006B00EF">
      <w:pPr>
        <w:pStyle w:val="Nadpis1"/>
        <w:numPr>
          <w:ilvl w:val="0"/>
          <w:numId w:val="3"/>
        </w:numPr>
        <w:spacing w:after="60"/>
      </w:pPr>
      <w:r>
        <w:lastRenderedPageBreak/>
        <w:t>Základná charakteristika obce Nýrovce</w:t>
      </w:r>
    </w:p>
    <w:p w:rsidR="00C72241" w:rsidRDefault="00C72241" w:rsidP="006B00EF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C72241" w:rsidRDefault="00C72241" w:rsidP="006B00EF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6B00EF" w:rsidRDefault="006B00EF" w:rsidP="006B00EF">
      <w:pPr>
        <w:spacing w:after="60" w:line="240" w:lineRule="auto"/>
        <w:jc w:val="both"/>
      </w:pPr>
    </w:p>
    <w:p w:rsidR="00C72241" w:rsidRPr="00266BDE" w:rsidRDefault="00C72241" w:rsidP="006B00EF">
      <w:pPr>
        <w:pStyle w:val="Nadpis1"/>
        <w:numPr>
          <w:ilvl w:val="0"/>
          <w:numId w:val="0"/>
        </w:numPr>
        <w:spacing w:after="60"/>
      </w:pPr>
      <w:r w:rsidRPr="000610C8">
        <w:t>Identifikačné údaje</w:t>
      </w:r>
    </w:p>
    <w:p w:rsidR="00C72241" w:rsidRDefault="00C72241" w:rsidP="006B00EF">
      <w:pPr>
        <w:spacing w:after="60" w:line="240" w:lineRule="auto"/>
      </w:pPr>
      <w:r>
        <w:t>Názov:  Obec Nýrovce</w:t>
      </w:r>
    </w:p>
    <w:p w:rsidR="00B85021" w:rsidRPr="00B85021" w:rsidRDefault="00C72241" w:rsidP="006B00EF">
      <w:pPr>
        <w:spacing w:after="60" w:line="240" w:lineRule="auto"/>
      </w:pPr>
      <w:r>
        <w:t>Adresa</w:t>
      </w:r>
      <w:r w:rsidR="00B85021" w:rsidRPr="00B85021">
        <w:rPr>
          <w:rFonts w:ascii="Arial Narrow" w:hAnsi="Arial Narrow" w:cs="Tahoma"/>
        </w:rPr>
        <w:t xml:space="preserve"> </w:t>
      </w:r>
      <w:r w:rsidR="00B85021">
        <w:rPr>
          <w:rFonts w:ascii="Arial Narrow" w:hAnsi="Arial Narrow" w:cs="Tahoma"/>
        </w:rPr>
        <w:t xml:space="preserve"> </w:t>
      </w:r>
      <w:r w:rsidR="00B85021">
        <w:t>pre poštový styk : Obecný úrad Nýrovce, 935 67 Nýrovce 53</w:t>
      </w:r>
      <w:r w:rsidR="00B85021">
        <w:rPr>
          <w:rFonts w:ascii="Arial Narrow" w:hAnsi="Arial Narrow" w:cs="Tahoma"/>
        </w:rPr>
        <w:t xml:space="preserve">                   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sz w:val="22"/>
          <w:szCs w:val="22"/>
        </w:rPr>
      </w:pPr>
      <w:r w:rsidRPr="00B85021">
        <w:rPr>
          <w:rFonts w:asciiTheme="minorHAnsi" w:hAnsiTheme="minorHAnsi" w:cs="Tahoma"/>
          <w:sz w:val="22"/>
          <w:szCs w:val="22"/>
        </w:rPr>
        <w:t>Kontakt</w:t>
      </w:r>
      <w:r w:rsidRPr="006B00EF">
        <w:rPr>
          <w:rFonts w:asciiTheme="minorHAnsi" w:hAnsiTheme="minorHAnsi" w:cs="Tahoma"/>
          <w:sz w:val="22"/>
          <w:szCs w:val="22"/>
        </w:rPr>
        <w:t>:</w:t>
      </w:r>
      <w:r w:rsidRPr="006B00EF">
        <w:rPr>
          <w:rFonts w:ascii="Arial Narrow" w:hAnsi="Arial Narrow" w:cs="Tahoma"/>
          <w:sz w:val="22"/>
          <w:szCs w:val="22"/>
        </w:rPr>
        <w:t xml:space="preserve">                            </w:t>
      </w:r>
      <w:r w:rsidRPr="006B00EF">
        <w:rPr>
          <w:color w:val="3A3A3A"/>
          <w:sz w:val="22"/>
          <w:szCs w:val="22"/>
        </w:rPr>
        <w:t xml:space="preserve">Tel.: </w:t>
      </w:r>
      <w:r w:rsidRPr="006B00EF">
        <w:rPr>
          <w:rStyle w:val="skypec2cprintcontainer"/>
          <w:color w:val="3A3A3A"/>
          <w:sz w:val="22"/>
          <w:szCs w:val="22"/>
        </w:rPr>
        <w:t>+421 (0)</w:t>
      </w:r>
      <w:r w:rsidR="009012A2" w:rsidRPr="006B00EF">
        <w:rPr>
          <w:rStyle w:val="skypec2cprintcontainer"/>
          <w:color w:val="3A3A3A"/>
          <w:sz w:val="22"/>
          <w:szCs w:val="22"/>
        </w:rPr>
        <w:t xml:space="preserve">36 </w:t>
      </w:r>
      <w:r w:rsidRPr="006B00EF">
        <w:rPr>
          <w:rStyle w:val="skypec2cprintcontainer"/>
          <w:color w:val="3A3A3A"/>
          <w:sz w:val="22"/>
          <w:szCs w:val="22"/>
        </w:rPr>
        <w:t>38</w:t>
      </w:r>
      <w:r w:rsidR="009012A2" w:rsidRPr="006B00EF">
        <w:rPr>
          <w:rStyle w:val="skypec2cprintcontainer"/>
          <w:color w:val="3A3A3A"/>
          <w:sz w:val="22"/>
          <w:szCs w:val="22"/>
        </w:rPr>
        <w:t> </w:t>
      </w:r>
      <w:r w:rsidRPr="006B00EF">
        <w:rPr>
          <w:rStyle w:val="skypec2cprintcontainer"/>
          <w:color w:val="3A3A3A"/>
          <w:sz w:val="22"/>
          <w:szCs w:val="22"/>
        </w:rPr>
        <w:t>125</w:t>
      </w:r>
      <w:r w:rsidR="009012A2" w:rsidRPr="006B00EF">
        <w:rPr>
          <w:rStyle w:val="skypec2cprintcontainer"/>
          <w:color w:val="3A3A3A"/>
          <w:sz w:val="22"/>
          <w:szCs w:val="22"/>
        </w:rPr>
        <w:t xml:space="preserve"> </w:t>
      </w:r>
      <w:r w:rsidRPr="006B00EF">
        <w:rPr>
          <w:rStyle w:val="skypec2cprintcontainer"/>
          <w:color w:val="3A3A3A"/>
          <w:sz w:val="22"/>
          <w:szCs w:val="22"/>
        </w:rPr>
        <w:t>73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 w:rsidRPr="006B00EF">
        <w:rPr>
          <w:color w:val="3A3A3A"/>
          <w:sz w:val="22"/>
          <w:szCs w:val="22"/>
        </w:rPr>
        <w:t xml:space="preserve">                                      E-mail: </w:t>
      </w:r>
      <w:r w:rsidR="009012A2" w:rsidRPr="006B00EF">
        <w:rPr>
          <w:color w:val="3A3A3A"/>
          <w:sz w:val="22"/>
          <w:szCs w:val="22"/>
        </w:rPr>
        <w:t>ocunyrovce@gmail.com</w:t>
      </w:r>
    </w:p>
    <w:p w:rsidR="00B85021" w:rsidRPr="006B00EF" w:rsidRDefault="00B85021" w:rsidP="006B00EF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 w:rsidRPr="006B00EF">
        <w:rPr>
          <w:color w:val="3A3A3A"/>
          <w:sz w:val="22"/>
          <w:szCs w:val="22"/>
        </w:rPr>
        <w:t xml:space="preserve">                                      Web: </w:t>
      </w:r>
      <w:hyperlink r:id="rId9" w:history="1">
        <w:r w:rsidR="009012A2" w:rsidRPr="006B00EF">
          <w:rPr>
            <w:rStyle w:val="Hypertextovprepojenie"/>
            <w:sz w:val="22"/>
            <w:szCs w:val="22"/>
          </w:rPr>
          <w:t>www.nyrovce.sk</w:t>
        </w:r>
      </w:hyperlink>
    </w:p>
    <w:p w:rsidR="00C72241" w:rsidRPr="006B00EF" w:rsidRDefault="00C72241" w:rsidP="006B00EF">
      <w:pPr>
        <w:spacing w:after="60" w:line="240" w:lineRule="auto"/>
      </w:pPr>
      <w:r w:rsidRPr="006B00EF">
        <w:t>IČO: 00307327</w:t>
      </w:r>
    </w:p>
    <w:p w:rsidR="00C72241" w:rsidRDefault="00C72241" w:rsidP="006B00EF">
      <w:pPr>
        <w:spacing w:after="60" w:line="240" w:lineRule="auto"/>
        <w:jc w:val="both"/>
      </w:pPr>
      <w:r>
        <w:t>DIČ: 2021023653</w:t>
      </w:r>
    </w:p>
    <w:p w:rsidR="00C72241" w:rsidRDefault="00C72241" w:rsidP="00C72241">
      <w:r>
        <w:t>Právna forma : právnická osoba  - obec</w:t>
      </w:r>
    </w:p>
    <w:p w:rsidR="00C72241" w:rsidRDefault="00C72241" w:rsidP="006B00EF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C72241" w:rsidRDefault="00C72241" w:rsidP="006B00EF">
      <w:pPr>
        <w:pStyle w:val="Nadpis1"/>
        <w:numPr>
          <w:ilvl w:val="0"/>
          <w:numId w:val="0"/>
        </w:numPr>
        <w:spacing w:after="60"/>
      </w:pPr>
    </w:p>
    <w:p w:rsidR="00C72241" w:rsidRDefault="00C72241" w:rsidP="006B00EF">
      <w:pPr>
        <w:pStyle w:val="Nadpis1"/>
        <w:numPr>
          <w:ilvl w:val="0"/>
          <w:numId w:val="0"/>
        </w:numPr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C72241" w:rsidRDefault="00C72241" w:rsidP="006B00EF">
      <w:pPr>
        <w:spacing w:after="60" w:line="240" w:lineRule="auto"/>
      </w:pPr>
      <w:r>
        <w:t>Nýrovce ležia na Podunajskej pahorkatine na brehoch potoku Nýrica.</w:t>
      </w:r>
    </w:p>
    <w:p w:rsidR="00C72241" w:rsidRDefault="00C72241" w:rsidP="006B00EF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C72241" w:rsidRDefault="00C72241" w:rsidP="006B00EF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08´.</w:t>
      </w:r>
    </w:p>
    <w:p w:rsidR="000610C8" w:rsidRDefault="000610C8" w:rsidP="006B00EF">
      <w:pPr>
        <w:spacing w:after="60" w:line="240" w:lineRule="auto"/>
      </w:pPr>
    </w:p>
    <w:p w:rsidR="00C72241" w:rsidRPr="00C72241" w:rsidRDefault="00C72241" w:rsidP="006B00EF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C72241" w:rsidRDefault="00C72241" w:rsidP="006B00EF">
      <w:pPr>
        <w:spacing w:after="60" w:line="240" w:lineRule="auto"/>
      </w:pPr>
      <w:r>
        <w:t xml:space="preserve">Počet obyvateľov: </w:t>
      </w:r>
      <w:r w:rsidR="001A1299">
        <w:t>540</w:t>
      </w:r>
      <w:r>
        <w:t xml:space="preserve">  k 31.12.2015</w:t>
      </w:r>
    </w:p>
    <w:p w:rsidR="00C72241" w:rsidRDefault="00C72241" w:rsidP="006B00EF">
      <w:pPr>
        <w:spacing w:after="60" w:line="240" w:lineRule="auto"/>
      </w:pPr>
      <w:r>
        <w:t>Národnostná štruktúra : Slováci, Maďari</w:t>
      </w:r>
    </w:p>
    <w:p w:rsidR="00C72241" w:rsidRDefault="00C72241" w:rsidP="006B00EF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C72241" w:rsidRDefault="00C72241" w:rsidP="006B00EF">
      <w:pPr>
        <w:spacing w:after="60" w:line="240" w:lineRule="auto"/>
      </w:pP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 w:rsidRPr="00C24183"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C72241" w:rsidRDefault="00C72241" w:rsidP="006B00EF">
      <w:pPr>
        <w:spacing w:after="60" w:line="240" w:lineRule="auto"/>
      </w:pPr>
      <w:r>
        <w:t>Erb, vlajka, pečať</w:t>
      </w:r>
    </w:p>
    <w:p w:rsidR="006B00EF" w:rsidRDefault="006B00EF" w:rsidP="006B00EF">
      <w:pPr>
        <w:spacing w:after="60" w:line="240" w:lineRule="auto"/>
      </w:pPr>
    </w:p>
    <w:p w:rsidR="00C72241" w:rsidRPr="000610C8" w:rsidRDefault="00C72241" w:rsidP="006B00EF">
      <w:pPr>
        <w:numPr>
          <w:ilvl w:val="1"/>
          <w:numId w:val="7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C72241" w:rsidRDefault="00C72241" w:rsidP="006B00EF">
      <w:pPr>
        <w:spacing w:after="60" w:line="240" w:lineRule="auto"/>
        <w:ind w:firstLine="480"/>
        <w:jc w:val="both"/>
      </w:pPr>
      <w:r w:rsidRPr="00C50B85">
        <w:t>erb ako logo obce</w:t>
      </w:r>
    </w:p>
    <w:p w:rsidR="006B00EF" w:rsidRPr="000610C8" w:rsidRDefault="006B00EF" w:rsidP="006B00EF">
      <w:pPr>
        <w:spacing w:after="60" w:line="240" w:lineRule="auto"/>
        <w:ind w:firstLine="480"/>
        <w:jc w:val="both"/>
        <w:rPr>
          <w:b/>
        </w:rPr>
      </w:pPr>
    </w:p>
    <w:p w:rsidR="00C72241" w:rsidRPr="000610C8" w:rsidRDefault="00C72241" w:rsidP="006B00EF">
      <w:pPr>
        <w:numPr>
          <w:ilvl w:val="1"/>
          <w:numId w:val="5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C72241" w:rsidRPr="00FF520F" w:rsidRDefault="00C72241" w:rsidP="006B00EF">
      <w:pPr>
        <w:spacing w:after="60" w:line="240" w:lineRule="auto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arcibiskupstvu a neskôr do Tekovskej župy.</w:t>
      </w:r>
      <w:r>
        <w:br/>
      </w:r>
    </w:p>
    <w:p w:rsidR="00C72241" w:rsidRPr="000610C8" w:rsidRDefault="00C72241" w:rsidP="006B00EF">
      <w:pPr>
        <w:numPr>
          <w:ilvl w:val="1"/>
          <w:numId w:val="5"/>
        </w:numPr>
        <w:spacing w:after="60" w:line="240" w:lineRule="auto"/>
        <w:rPr>
          <w:b/>
        </w:rPr>
      </w:pPr>
      <w:r w:rsidRPr="00566BCB">
        <w:rPr>
          <w:b/>
        </w:rPr>
        <w:t>Pamiatky</w:t>
      </w:r>
    </w:p>
    <w:p w:rsidR="00C72241" w:rsidRDefault="00C72241" w:rsidP="006B00EF">
      <w:pPr>
        <w:spacing w:after="60" w:line="240" w:lineRule="auto"/>
        <w:jc w:val="both"/>
      </w:pPr>
      <w:r>
        <w:t xml:space="preserve">Kultúrnymi pamiatkami sú rímskokatolícky barokový kostol zasvätený svätému Jánovi Nepomuckému. Pôvodne išlo a kaplnku, ktorá bola v roku 1766 prestavaná. Svätým symbolom, </w:t>
      </w:r>
      <w:r>
        <w:lastRenderedPageBreak/>
        <w:t>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6B00EF" w:rsidRDefault="006B00EF" w:rsidP="006B00EF">
      <w:pPr>
        <w:spacing w:after="60" w:line="240" w:lineRule="auto"/>
        <w:jc w:val="both"/>
      </w:pPr>
    </w:p>
    <w:p w:rsidR="00C72241" w:rsidRDefault="00C72241" w:rsidP="006B00EF">
      <w:pPr>
        <w:pStyle w:val="Odsekzoznamu"/>
        <w:numPr>
          <w:ilvl w:val="1"/>
          <w:numId w:val="5"/>
        </w:numPr>
        <w:spacing w:after="60" w:line="240" w:lineRule="auto"/>
      </w:pPr>
      <w:r w:rsidRPr="006B00EF">
        <w:rPr>
          <w:b/>
        </w:rPr>
        <w:t>Významné osobnosti obce</w:t>
      </w:r>
      <w:r>
        <w:t xml:space="preserve"> – nie sú</w:t>
      </w:r>
    </w:p>
    <w:p w:rsidR="006B00EF" w:rsidRDefault="006B00EF" w:rsidP="006B00EF">
      <w:pPr>
        <w:pStyle w:val="Odsekzoznamu"/>
        <w:spacing w:after="60" w:line="240" w:lineRule="auto"/>
        <w:ind w:left="540"/>
      </w:pPr>
    </w:p>
    <w:p w:rsidR="00C72241" w:rsidRDefault="00C72241" w:rsidP="00C72241">
      <w:pPr>
        <w:rPr>
          <w:b/>
        </w:rPr>
      </w:pPr>
      <w:r w:rsidRPr="00566BCB">
        <w:rPr>
          <w:b/>
        </w:rPr>
        <w:t>1.8. Výchova a</w:t>
      </w:r>
      <w:r w:rsidR="006B00EF">
        <w:rPr>
          <w:b/>
        </w:rPr>
        <w:t> </w:t>
      </w:r>
      <w:r w:rsidRPr="00566BCB">
        <w:rPr>
          <w:b/>
        </w:rPr>
        <w:t>vzdelávanie</w:t>
      </w:r>
    </w:p>
    <w:p w:rsidR="00C72241" w:rsidRPr="00C72241" w:rsidRDefault="00C72241" w:rsidP="00C72241">
      <w:pPr>
        <w:ind w:left="435"/>
        <w:jc w:val="both"/>
      </w:pPr>
      <w:r>
        <w:t>V súčasnosti výchovu a vzdelávanie detí v obci poskytuje M</w:t>
      </w:r>
      <w:r w:rsidRPr="00C1733B">
        <w:t>aterská škola Nýrovce, Óvoda Nýrovce</w:t>
      </w:r>
      <w:r>
        <w:t xml:space="preserve"> – bez právnej subjektivity, zriadená Obcou Nýrovce.</w:t>
      </w:r>
    </w:p>
    <w:p w:rsidR="00C72241" w:rsidRPr="00C72241" w:rsidRDefault="00C72241" w:rsidP="00C72241">
      <w:pPr>
        <w:rPr>
          <w:b/>
        </w:rPr>
      </w:pPr>
      <w:r w:rsidRPr="00566BCB">
        <w:rPr>
          <w:b/>
        </w:rPr>
        <w:t>1.9. Zdravotníctvo</w:t>
      </w:r>
    </w:p>
    <w:p w:rsidR="00C72241" w:rsidRDefault="00C72241" w:rsidP="00C72241">
      <w:pPr>
        <w:ind w:left="435"/>
        <w:jc w:val="both"/>
      </w:pPr>
      <w:r>
        <w:t xml:space="preserve">Zdravotná starostlivosť </w:t>
      </w:r>
      <w:r w:rsidR="004B5BA1">
        <w:t xml:space="preserve">sa </w:t>
      </w:r>
      <w:r>
        <w:t>v obci neposkytuje:</w:t>
      </w:r>
    </w:p>
    <w:p w:rsidR="00C72241" w:rsidRPr="00566BCB" w:rsidRDefault="00C72241" w:rsidP="00C72241">
      <w:pPr>
        <w:rPr>
          <w:b/>
        </w:rPr>
      </w:pPr>
      <w:r w:rsidRPr="00566BCB">
        <w:rPr>
          <w:b/>
        </w:rPr>
        <w:t>1.10. Sociálne zabezpečenie</w:t>
      </w:r>
    </w:p>
    <w:p w:rsidR="00C72241" w:rsidRDefault="00C72241" w:rsidP="00C72241">
      <w:r>
        <w:tab/>
        <w:t>Opatrovateľská služba v obci nie je zriadená.</w:t>
      </w:r>
    </w:p>
    <w:p w:rsidR="00C72241" w:rsidRPr="00C72241" w:rsidRDefault="00C72241" w:rsidP="00C72241">
      <w:pPr>
        <w:rPr>
          <w:b/>
        </w:rPr>
      </w:pPr>
      <w:r w:rsidRPr="00566BCB">
        <w:rPr>
          <w:b/>
        </w:rPr>
        <w:t>1.11. Kultúra</w:t>
      </w:r>
      <w:r>
        <w:rPr>
          <w:b/>
        </w:rPr>
        <w:t xml:space="preserve"> a šport</w:t>
      </w:r>
    </w:p>
    <w:p w:rsidR="00C72241" w:rsidRDefault="00C72241" w:rsidP="00C72241">
      <w:pPr>
        <w:jc w:val="both"/>
      </w:pPr>
      <w:r>
        <w:tab/>
        <w:t>Kultúrno-spoločenské podujatia organizuje v obci Obecný úrad v najmä v  spolupráci s nasledovnými :</w:t>
      </w:r>
    </w:p>
    <w:p w:rsidR="00C72241" w:rsidRDefault="00C72241" w:rsidP="00C72241">
      <w:pPr>
        <w:numPr>
          <w:ilvl w:val="0"/>
          <w:numId w:val="4"/>
        </w:numPr>
        <w:spacing w:after="0" w:line="240" w:lineRule="auto"/>
      </w:pPr>
      <w:r>
        <w:t>NYRWEST jazdecký oddiel</w:t>
      </w:r>
    </w:p>
    <w:p w:rsidR="00C72241" w:rsidRDefault="00C72241" w:rsidP="00C72241">
      <w:pPr>
        <w:numPr>
          <w:ilvl w:val="0"/>
          <w:numId w:val="4"/>
        </w:numPr>
        <w:spacing w:after="0" w:line="240" w:lineRule="auto"/>
      </w:pPr>
      <w:r>
        <w:t>Reborned Flames motoklub</w:t>
      </w:r>
    </w:p>
    <w:p w:rsidR="00C72241" w:rsidRDefault="00C72241" w:rsidP="008D0CD4">
      <w:pPr>
        <w:pStyle w:val="Odsekzoznamu"/>
        <w:numPr>
          <w:ilvl w:val="0"/>
          <w:numId w:val="4"/>
        </w:numPr>
      </w:pPr>
      <w:r>
        <w:t>Ročne maximálne raz organizuje podujatia CSEMADOK.</w:t>
      </w:r>
    </w:p>
    <w:p w:rsidR="00C72241" w:rsidRPr="00C72241" w:rsidRDefault="00C72241" w:rsidP="00C72241">
      <w:pPr>
        <w:rPr>
          <w:b/>
        </w:rPr>
      </w:pPr>
      <w:r w:rsidRPr="00566BCB">
        <w:rPr>
          <w:b/>
        </w:rPr>
        <w:t xml:space="preserve">  1.12 Hospodárstvo</w:t>
      </w:r>
    </w:p>
    <w:p w:rsidR="00C72241" w:rsidRPr="00C72241" w:rsidRDefault="00C72241" w:rsidP="00C72241">
      <w:pPr>
        <w:rPr>
          <w:b/>
          <w:bCs/>
        </w:rPr>
      </w:pPr>
      <w:r>
        <w:rPr>
          <w:b/>
          <w:bCs/>
        </w:rPr>
        <w:t>Služby v obci poskytujú:</w:t>
      </w:r>
    </w:p>
    <w:p w:rsidR="00C72241" w:rsidRDefault="00C72241" w:rsidP="006B00EF">
      <w:pPr>
        <w:spacing w:after="60" w:line="240" w:lineRule="auto"/>
      </w:pPr>
      <w:r>
        <w:t>Súkromné pohostinstvo, SANZOL-BIER s.r.o.</w:t>
      </w:r>
    </w:p>
    <w:p w:rsidR="00C72241" w:rsidRDefault="00C72241" w:rsidP="006B00EF">
      <w:pPr>
        <w:spacing w:after="60" w:line="240" w:lineRule="auto"/>
      </w:pPr>
      <w:r>
        <w:t>Súkromná predajňa , SZČO Tibor Németh</w:t>
      </w:r>
    </w:p>
    <w:p w:rsidR="00C72241" w:rsidRDefault="00C72241" w:rsidP="006B00EF">
      <w:pPr>
        <w:spacing w:after="60" w:line="240" w:lineRule="auto"/>
      </w:pPr>
      <w:r>
        <w:t>Súkromné pohostinstvo SZČO Tibor Németh</w:t>
      </w:r>
    </w:p>
    <w:p w:rsidR="00C72241" w:rsidRDefault="00C72241" w:rsidP="006B00EF">
      <w:pPr>
        <w:spacing w:after="60" w:line="240" w:lineRule="auto"/>
      </w:pPr>
      <w:r>
        <w:t>Predajňa COOP Jednota Levice</w:t>
      </w:r>
    </w:p>
    <w:p w:rsidR="00C72241" w:rsidRPr="00C852A8" w:rsidRDefault="00C72241" w:rsidP="006B00EF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 w:rsidRPr="00C852A8">
        <w:tab/>
      </w:r>
    </w:p>
    <w:p w:rsidR="00C72241" w:rsidRPr="00C852A8" w:rsidRDefault="00C72241" w:rsidP="006B00EF">
      <w:pPr>
        <w:spacing w:after="60" w:line="240" w:lineRule="auto"/>
      </w:pPr>
      <w:r w:rsidRPr="00C852A8">
        <w:t xml:space="preserve">MAXVEL Jozef Halaši </w:t>
      </w:r>
      <w:r>
        <w:t xml:space="preserve">, </w:t>
      </w:r>
      <w:r w:rsidRPr="00F90FDF">
        <w:t>predaj strešnej krytiny, klampiarske a pokrývačské práce.</w:t>
      </w:r>
    </w:p>
    <w:p w:rsidR="00C72241" w:rsidRDefault="00C72241" w:rsidP="006B00EF">
      <w:pPr>
        <w:spacing w:after="60" w:line="240" w:lineRule="auto"/>
        <w:rPr>
          <w:bCs/>
        </w:rPr>
      </w:pPr>
      <w:r w:rsidRPr="008E5CE0">
        <w:rPr>
          <w:bCs/>
        </w:rPr>
        <w:t>AUTOSKLO</w:t>
      </w:r>
      <w:r>
        <w:rPr>
          <w:bCs/>
        </w:rPr>
        <w:t xml:space="preserve"> Želiezovce- Alexander Fekete, oprava a výmena autoskiel, so sídlom Nýrovce 230, prevádzka Želiezovce, Ľ.Štúra 10</w:t>
      </w:r>
    </w:p>
    <w:p w:rsidR="006B00EF" w:rsidRPr="008E5CE0" w:rsidRDefault="006B00EF" w:rsidP="006B00EF">
      <w:pPr>
        <w:spacing w:after="60" w:line="240" w:lineRule="auto"/>
        <w:rPr>
          <w:bCs/>
        </w:rPr>
      </w:pPr>
    </w:p>
    <w:p w:rsidR="00C72241" w:rsidRPr="00C72241" w:rsidRDefault="00C72241" w:rsidP="007C5389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C72241" w:rsidRDefault="00C72241" w:rsidP="00C72241">
      <w:r>
        <w:t xml:space="preserve">V obci Nýrovce nie je priemyselný podnik.    </w:t>
      </w:r>
    </w:p>
    <w:p w:rsidR="00C72241" w:rsidRDefault="00C72241" w:rsidP="00C72241">
      <w:pPr>
        <w:rPr>
          <w:b/>
          <w:bCs/>
        </w:rPr>
      </w:pPr>
      <w:r>
        <w:rPr>
          <w:b/>
          <w:bCs/>
        </w:rPr>
        <w:t>Poľnohospodárska výroba :</w:t>
      </w:r>
    </w:p>
    <w:p w:rsidR="00C72241" w:rsidRDefault="00C72241" w:rsidP="006B00EF">
      <w:pPr>
        <w:spacing w:after="60" w:line="240" w:lineRule="auto"/>
      </w:pPr>
      <w:r>
        <w:t>AGROMARKT-Nýrovce, s.r.o. – rastlinná a živočíšna výroba</w:t>
      </w:r>
    </w:p>
    <w:p w:rsidR="00C72241" w:rsidRDefault="00C72241" w:rsidP="006B00EF">
      <w:pPr>
        <w:spacing w:after="60" w:line="240" w:lineRule="auto"/>
      </w:pPr>
      <w:r>
        <w:t>Samostatne hospodáriaci roľníci</w:t>
      </w:r>
    </w:p>
    <w:p w:rsidR="00C72241" w:rsidRPr="00C72241" w:rsidRDefault="00C72241" w:rsidP="006B00EF">
      <w:pPr>
        <w:spacing w:after="60" w:line="240" w:lineRule="auto"/>
      </w:pPr>
      <w:r>
        <w:t>Farma Alicka Farm - predaj z dvora</w:t>
      </w:r>
    </w:p>
    <w:p w:rsidR="00C72241" w:rsidRPr="00C72241" w:rsidRDefault="00C72241" w:rsidP="007C5389">
      <w:pPr>
        <w:spacing w:line="240" w:lineRule="auto"/>
        <w:rPr>
          <w:b/>
        </w:rPr>
      </w:pPr>
      <w:r w:rsidRPr="00566BCB">
        <w:rPr>
          <w:b/>
        </w:rPr>
        <w:lastRenderedPageBreak/>
        <w:t>1.13. Organizačná štruktúra obce</w:t>
      </w: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C72241" w:rsidRDefault="00C72241" w:rsidP="006B00EF">
      <w:pPr>
        <w:spacing w:after="60" w:line="240" w:lineRule="auto"/>
      </w:pPr>
      <w:r>
        <w:t>1.Obecné zastupiteľstvo</w:t>
      </w:r>
    </w:p>
    <w:p w:rsidR="00C72241" w:rsidRDefault="00C72241" w:rsidP="006B00EF">
      <w:pPr>
        <w:spacing w:after="60" w:line="240" w:lineRule="auto"/>
      </w:pPr>
      <w:r>
        <w:t xml:space="preserve">2 . Starosta obce </w:t>
      </w:r>
    </w:p>
    <w:p w:rsidR="00C72241" w:rsidRDefault="00C72241" w:rsidP="006B00EF">
      <w:pPr>
        <w:spacing w:after="60" w:line="240" w:lineRule="auto"/>
      </w:pPr>
      <w:r>
        <w:t xml:space="preserve">Obecné zastupiteľstvo obce Nýrovce je zastupiteľský zbor zložený z 5 poslancov zvolených v priamych voľbách , </w:t>
      </w:r>
    </w:p>
    <w:p w:rsidR="00C72241" w:rsidRDefault="00C72241" w:rsidP="006B00EF">
      <w:pPr>
        <w:spacing w:after="60" w:line="240" w:lineRule="auto"/>
        <w:ind w:left="720"/>
      </w:pPr>
      <w:r>
        <w:t>ktoré sa konali  15.11.2014 na obdobie 4 rokov. Z nich bol zvolený za zástupcu starostu obce jeden poslanec.</w:t>
      </w:r>
    </w:p>
    <w:p w:rsidR="00C72241" w:rsidRDefault="00C72241" w:rsidP="007C5389">
      <w:pPr>
        <w:numPr>
          <w:ilvl w:val="1"/>
          <w:numId w:val="8"/>
        </w:numPr>
        <w:spacing w:after="60" w:line="240" w:lineRule="auto"/>
        <w:ind w:left="1434" w:hanging="357"/>
      </w:pPr>
      <w:r>
        <w:t>Ing. Alexander Fekete – zástupca starostu</w:t>
      </w:r>
    </w:p>
    <w:p w:rsidR="00C72241" w:rsidRDefault="00C72241" w:rsidP="007C5389">
      <w:pPr>
        <w:numPr>
          <w:ilvl w:val="1"/>
          <w:numId w:val="8"/>
        </w:numPr>
        <w:spacing w:after="60" w:line="240" w:lineRule="auto"/>
        <w:ind w:left="1434" w:hanging="357"/>
      </w:pPr>
      <w:r>
        <w:t>Tibor Kollár</w:t>
      </w:r>
    </w:p>
    <w:p w:rsidR="00C72241" w:rsidRDefault="00C72241" w:rsidP="007C5389">
      <w:pPr>
        <w:numPr>
          <w:ilvl w:val="1"/>
          <w:numId w:val="8"/>
        </w:numPr>
        <w:spacing w:after="60" w:line="240" w:lineRule="auto"/>
        <w:ind w:left="1434" w:hanging="357"/>
      </w:pPr>
      <w:r>
        <w:t xml:space="preserve">Tibor Németh </w:t>
      </w:r>
    </w:p>
    <w:p w:rsidR="00C72241" w:rsidRDefault="00C72241" w:rsidP="007C5389">
      <w:pPr>
        <w:numPr>
          <w:ilvl w:val="1"/>
          <w:numId w:val="8"/>
        </w:numPr>
        <w:spacing w:after="60" w:line="240" w:lineRule="auto"/>
        <w:ind w:left="1434" w:hanging="357"/>
      </w:pPr>
      <w:r>
        <w:t>Ing. Gyula Kiss</w:t>
      </w:r>
    </w:p>
    <w:p w:rsidR="00C72241" w:rsidRDefault="00C72241" w:rsidP="007C5389">
      <w:pPr>
        <w:numPr>
          <w:ilvl w:val="1"/>
          <w:numId w:val="8"/>
        </w:numPr>
        <w:spacing w:after="60" w:line="240" w:lineRule="auto"/>
        <w:ind w:left="1434" w:hanging="357"/>
      </w:pPr>
      <w:r>
        <w:t>Nina Bereková</w:t>
      </w:r>
    </w:p>
    <w:p w:rsidR="00C72241" w:rsidRPr="000610C8" w:rsidRDefault="00C72241" w:rsidP="000610C8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C72241" w:rsidRDefault="00C72241" w:rsidP="006B00EF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C72241" w:rsidRPr="00C72241" w:rsidRDefault="00C72241" w:rsidP="006B00EF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6B00EF" w:rsidRPr="006B00EF" w:rsidRDefault="00C72241" w:rsidP="006B00EF">
      <w:pPr>
        <w:spacing w:after="60" w:line="240" w:lineRule="auto"/>
        <w:jc w:val="both"/>
      </w:pPr>
      <w:r>
        <w:t>Mgr. Adriana Kovács, zvolená do funkcie  obecným zastupiteľstvom  na obdobie  6 rokov  . V roku 2015 hlavná kontrolórka pracovala v zmysle plánu práce schváleného Obecným zastupiteľstvom.</w:t>
      </w:r>
    </w:p>
    <w:p w:rsidR="007B2D97" w:rsidRDefault="007B2D97" w:rsidP="006B00EF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7B2D97" w:rsidRPr="006B00EF" w:rsidRDefault="007B2D97" w:rsidP="006B00EF">
      <w:pPr>
        <w:spacing w:after="60"/>
        <w:jc w:val="both"/>
      </w:pPr>
      <w:r>
        <w:t>O</w:t>
      </w:r>
      <w:r w:rsidRPr="006E5B67">
        <w:t>becný úrad zabezpečuje organizačné a administratívne veci obec</w:t>
      </w:r>
      <w:r>
        <w:t xml:space="preserve">ného zastupiteľstva a starostu, </w:t>
      </w:r>
      <w:r w:rsidRPr="006E5B67">
        <w:t>je podateľňou a výpravňou písomností obce,</w:t>
      </w:r>
      <w:r>
        <w:t xml:space="preserve"> </w:t>
      </w:r>
      <w:r w:rsidRPr="006E5B67">
        <w:t>zabezpečuje odborné podklady a iné písomnosti na rokovanie obecného zastupiteľstva</w:t>
      </w:r>
      <w:r>
        <w:t>,</w:t>
      </w:r>
      <w:r w:rsidRPr="006E5B67">
        <w:t xml:space="preserve"> vypracúva písomné vyhotovenia rozhodnutí</w:t>
      </w:r>
      <w:r>
        <w:t xml:space="preserve"> obce,</w:t>
      </w:r>
      <w:r w:rsidRPr="00AD474D">
        <w:rPr>
          <w:b/>
          <w:i/>
        </w:rPr>
        <w:t xml:space="preserve"> </w:t>
      </w:r>
      <w:r w:rsidRPr="006E5B67">
        <w:t>vykonáva nariadenia, uznesenia obecného zastupiteľstva a</w:t>
      </w:r>
      <w:r>
        <w:t> </w:t>
      </w:r>
      <w:r w:rsidRPr="006E5B67">
        <w:t>rozhodnutia</w:t>
      </w:r>
      <w:r w:rsidRPr="004A18AA">
        <w:t xml:space="preserve"> </w:t>
      </w:r>
      <w:r>
        <w:t>obce</w:t>
      </w:r>
      <w:r w:rsidRPr="006E5B67">
        <w:t>. Prácu obecného úradu</w:t>
      </w:r>
      <w:r w:rsidRPr="00AD474D">
        <w:t xml:space="preserve"> </w:t>
      </w:r>
      <w:r w:rsidRPr="000610C8">
        <w:rPr>
          <w:rStyle w:val="Styl1Char"/>
          <w:rFonts w:eastAsiaTheme="minorEastAsia"/>
          <w:b w:val="0"/>
          <w:i w:val="0"/>
          <w:color w:val="auto"/>
          <w:sz w:val="22"/>
          <w:szCs w:val="22"/>
        </w:rPr>
        <w:t>riadi jediný štatutár -</w:t>
      </w:r>
      <w:r w:rsidRPr="000A6311">
        <w:rPr>
          <w:rStyle w:val="Styl1Char"/>
          <w:rFonts w:eastAsiaTheme="minorEastAsia"/>
          <w:b w:val="0"/>
          <w:i w:val="0"/>
          <w:sz w:val="24"/>
        </w:rPr>
        <w:t xml:space="preserve"> </w:t>
      </w:r>
      <w:r w:rsidRPr="006E5B67">
        <w:t>starosta</w:t>
      </w:r>
      <w:r>
        <w:t xml:space="preserve"> obce</w:t>
      </w:r>
      <w:r w:rsidRPr="006E5B67">
        <w:t>.</w:t>
      </w:r>
    </w:p>
    <w:p w:rsidR="007B2D97" w:rsidRDefault="007B2D97" w:rsidP="007B2D97">
      <w:pPr>
        <w:spacing w:after="60"/>
        <w:rPr>
          <w:b/>
          <w:bCs/>
        </w:rPr>
      </w:pPr>
      <w:r>
        <w:rPr>
          <w:b/>
          <w:bCs/>
        </w:rPr>
        <w:t>Zamestnanci obecného úradu:</w:t>
      </w:r>
    </w:p>
    <w:p w:rsidR="007B2D97" w:rsidRDefault="007B2D97" w:rsidP="006B00EF">
      <w:pPr>
        <w:spacing w:after="60" w:line="240" w:lineRule="auto"/>
      </w:pPr>
      <w:r>
        <w:t xml:space="preserve"> 1/ Silvia Feketeová  -  samostatný odborný referent</w:t>
      </w:r>
    </w:p>
    <w:p w:rsidR="007B2D97" w:rsidRDefault="007B2D97" w:rsidP="006B00EF">
      <w:pPr>
        <w:spacing w:after="60" w:line="240" w:lineRule="auto"/>
      </w:pPr>
      <w:r>
        <w:t xml:space="preserve"> 2/ Bc.Kinga Pólyová - samostatný odborný referent</w:t>
      </w:r>
    </w:p>
    <w:p w:rsidR="007B2D97" w:rsidRDefault="007B2D97" w:rsidP="006B00EF">
      <w:pPr>
        <w:spacing w:after="60" w:line="240" w:lineRule="auto"/>
      </w:pPr>
      <w:r>
        <w:t xml:space="preserve"> 3/ Bc.Alica Csomor, rod. Feketeová – od 30.3.2012 na materskej a rodičovskej dovolenke</w:t>
      </w:r>
    </w:p>
    <w:p w:rsidR="007B2D97" w:rsidRDefault="007B2D97" w:rsidP="006B00EF">
      <w:pPr>
        <w:spacing w:after="60" w:line="240" w:lineRule="auto"/>
      </w:pPr>
      <w:r>
        <w:t xml:space="preserve"> 4/ Mgr. Zoltán Fekete –samostatný odborný referent  ( do 24.03.2015)</w:t>
      </w:r>
    </w:p>
    <w:p w:rsidR="007B2D97" w:rsidRDefault="007B2D97" w:rsidP="006B00EF">
      <w:pPr>
        <w:spacing w:after="60" w:line="240" w:lineRule="auto"/>
      </w:pPr>
      <w:r>
        <w:t xml:space="preserve"> 5/ Mgr. Adriana Kovács – hlavný kontrolór obce na 0,1 úväzok</w:t>
      </w:r>
    </w:p>
    <w:p w:rsidR="007B2D97" w:rsidRDefault="007B2D97" w:rsidP="006B00EF">
      <w:pPr>
        <w:spacing w:after="60" w:line="240" w:lineRule="auto"/>
      </w:pPr>
      <w:r>
        <w:t xml:space="preserve"> 6/ Ing. Emil Rišňovský –opravár, údržbár</w:t>
      </w:r>
    </w:p>
    <w:p w:rsidR="007B2D97" w:rsidRPr="00D22055" w:rsidRDefault="007B2D97" w:rsidP="007B2D97">
      <w:pPr>
        <w:spacing w:after="60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7B2D97" w:rsidRDefault="007B2D97" w:rsidP="006B00EF">
      <w:pPr>
        <w:spacing w:after="60" w:line="240" w:lineRule="auto"/>
      </w:pPr>
      <w:r>
        <w:t xml:space="preserve"> 5/ Alica Feketeová st. – riaditeľka MŠ a riaditeľka ŠJ</w:t>
      </w:r>
    </w:p>
    <w:p w:rsidR="007B2D97" w:rsidRDefault="007B2D97" w:rsidP="006B00EF">
      <w:pPr>
        <w:spacing w:after="60" w:line="240" w:lineRule="auto"/>
      </w:pPr>
      <w:r>
        <w:t xml:space="preserve"> 6/ Helena Mokošová – kuchárka ŠJ</w:t>
      </w:r>
    </w:p>
    <w:p w:rsidR="007B2D97" w:rsidRDefault="007B2D97" w:rsidP="007B2D97">
      <w:pPr>
        <w:spacing w:after="60"/>
        <w:jc w:val="both"/>
      </w:pPr>
      <w:r>
        <w:rPr>
          <w:b/>
        </w:rPr>
        <w:t xml:space="preserve">Zamestnanci prijatí na základe Dohody s ÚPSVaR </w:t>
      </w:r>
    </w:p>
    <w:p w:rsidR="007B2D97" w:rsidRDefault="007B2D97" w:rsidP="007B2D97">
      <w:pPr>
        <w:jc w:val="both"/>
      </w:pPr>
      <w:r>
        <w:t>1 zamestnanec ( od 20.10.2009)  Igor Nevizánsky – chránená dielňa</w:t>
      </w:r>
    </w:p>
    <w:p w:rsidR="007B2D97" w:rsidRPr="00566BCB" w:rsidRDefault="007B2D97" w:rsidP="006B00EF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7B2D97" w:rsidRDefault="007B2D97" w:rsidP="006B00EF">
      <w:pPr>
        <w:spacing w:after="60" w:line="240" w:lineRule="auto"/>
      </w:pPr>
      <w:r>
        <w:t>nie sú zriadené</w:t>
      </w:r>
    </w:p>
    <w:p w:rsidR="007B2D97" w:rsidRDefault="007B2D97" w:rsidP="006B00EF">
      <w:pPr>
        <w:spacing w:after="60" w:line="240" w:lineRule="auto"/>
        <w:rPr>
          <w:b/>
          <w:bCs/>
        </w:rPr>
      </w:pPr>
      <w:r>
        <w:rPr>
          <w:b/>
          <w:bCs/>
        </w:rPr>
        <w:t>Rozpočtové  organizácie :</w:t>
      </w:r>
    </w:p>
    <w:p w:rsidR="00BD2EF0" w:rsidRPr="00771191" w:rsidRDefault="007B2D97" w:rsidP="006B00EF">
      <w:pPr>
        <w:spacing w:after="60" w:line="240" w:lineRule="auto"/>
      </w:pPr>
      <w:r>
        <w:t>nie sú zriadené</w:t>
      </w:r>
    </w:p>
    <w:p w:rsidR="00BD2EF0" w:rsidRPr="001317B4" w:rsidRDefault="007B2D97" w:rsidP="000610C8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BD2EF0" w:rsidRDefault="00BD2EF0" w:rsidP="00BD2EF0">
      <w:pPr>
        <w:pStyle w:val="Odsekzoznamu"/>
        <w:numPr>
          <w:ilvl w:val="0"/>
          <w:numId w:val="5"/>
        </w:numPr>
        <w:rPr>
          <w:b/>
          <w:color w:val="800080"/>
          <w:sz w:val="26"/>
          <w:szCs w:val="26"/>
        </w:rPr>
      </w:pPr>
      <w:r w:rsidRPr="00BD2EF0">
        <w:rPr>
          <w:b/>
          <w:color w:val="800080"/>
          <w:sz w:val="26"/>
          <w:szCs w:val="26"/>
        </w:rPr>
        <w:lastRenderedPageBreak/>
        <w:t>Rozpočet obce k 31.12.2015 a jeho  plnenie</w:t>
      </w:r>
    </w:p>
    <w:p w:rsidR="00BD2EF0" w:rsidRPr="00BD2EF0" w:rsidRDefault="00BD2EF0" w:rsidP="00BD2EF0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BD2EF0" w:rsidRPr="007C5389" w:rsidRDefault="00BD2EF0" w:rsidP="007C5389">
      <w:pPr>
        <w:pStyle w:val="Odsekzoznamu"/>
        <w:numPr>
          <w:ilvl w:val="0"/>
          <w:numId w:val="11"/>
        </w:numPr>
        <w:spacing w:after="0" w:line="240" w:lineRule="auto"/>
        <w:rPr>
          <w:b/>
          <w:bCs/>
          <w:sz w:val="24"/>
          <w:szCs w:val="24"/>
        </w:rPr>
      </w:pPr>
      <w:r w:rsidRPr="002C653D">
        <w:rPr>
          <w:b/>
          <w:bCs/>
          <w:sz w:val="24"/>
          <w:szCs w:val="24"/>
        </w:rPr>
        <w:t>Finančný výkaz o plnení rozpočtu</w:t>
      </w:r>
    </w:p>
    <w:tbl>
      <w:tblPr>
        <w:tblpPr w:leftFromText="141" w:rightFromText="141" w:vertAnchor="text" w:horzAnchor="margin" w:tblpY="147"/>
        <w:tblW w:w="0" w:type="auto"/>
        <w:tblLook w:val="01E0"/>
      </w:tblPr>
      <w:tblGrid>
        <w:gridCol w:w="2360"/>
        <w:gridCol w:w="1874"/>
        <w:gridCol w:w="1934"/>
        <w:gridCol w:w="2043"/>
      </w:tblGrid>
      <w:tr w:rsidR="00BD2EF0" w:rsidTr="00E70D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Pr="00E70DD7" w:rsidRDefault="00BD2EF0" w:rsidP="00E70DD7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Rozpočet obce v </w:t>
            </w:r>
            <w:r>
              <w:rPr>
                <w:rFonts w:ascii="Tahoma" w:eastAsia="Times New Roman" w:hAnsi="Tahoma" w:cs="Tahoma"/>
                <w:b/>
              </w:rPr>
              <w:t>€</w:t>
            </w:r>
            <w:r>
              <w:rPr>
                <w:rFonts w:ascii="Calibri" w:eastAsia="Times New Roman" w:hAnsi="Calibri" w:cs="Times New Roman"/>
                <w:b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Skutočnosť - plnenie</w:t>
            </w:r>
          </w:p>
        </w:tc>
      </w:tr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Príjmy celkom </w:t>
            </w:r>
          </w:p>
          <w:p w:rsidR="00BD2EF0" w:rsidRPr="00102792" w:rsidRDefault="00BD2EF0" w:rsidP="00E70DD7">
            <w:pPr>
              <w:spacing w:after="120"/>
              <w:outlineLvl w:val="0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v tom:</w:t>
            </w:r>
            <w:r w:rsidR="00E70DD7">
              <w:rPr>
                <w:rFonts w:ascii="Calibri" w:eastAsia="Times New Roman" w:hAnsi="Calibri" w:cs="Times New Roman"/>
                <w:sz w:val="18"/>
                <w:szCs w:val="18"/>
              </w:rPr>
              <w:t xml:space="preserve"> </w:t>
            </w:r>
            <w:r w:rsidR="00E70DD7">
              <w:rPr>
                <w:sz w:val="18"/>
                <w:szCs w:val="18"/>
              </w:rPr>
              <w:t>ne</w:t>
            </w: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rozpočtové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800 330,00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502 432,01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503 919,80</w:t>
            </w:r>
          </w:p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1 487,70</w:t>
            </w:r>
          </w:p>
        </w:tc>
      </w:tr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Výdavky celkom</w:t>
            </w:r>
          </w:p>
          <w:p w:rsidR="00BD2EF0" w:rsidRPr="00102792" w:rsidRDefault="00BD2EF0" w:rsidP="00E70DD7">
            <w:pPr>
              <w:spacing w:after="120"/>
              <w:outlineLvl w:val="0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 xml:space="preserve">v tom: </w:t>
            </w:r>
            <w:r w:rsidR="00E70DD7">
              <w:rPr>
                <w:rFonts w:ascii="Calibri" w:eastAsia="Times New Roman" w:hAnsi="Calibri" w:cs="Times New Roman"/>
                <w:sz w:val="18"/>
                <w:szCs w:val="18"/>
              </w:rPr>
              <w:t>ne</w:t>
            </w:r>
            <w:r w:rsidRPr="00102792">
              <w:rPr>
                <w:rFonts w:ascii="Calibri" w:eastAsia="Times New Roman" w:hAnsi="Calibri" w:cs="Times New Roman"/>
                <w:sz w:val="18"/>
                <w:szCs w:val="18"/>
              </w:rPr>
              <w:t>rozpočtové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455 725,00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500 634,86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486 595,51</w:t>
            </w:r>
          </w:p>
          <w:p w:rsidR="00BD2EF0" w:rsidRDefault="00BD2EF0" w:rsidP="007C43AE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1 465,11</w:t>
            </w:r>
          </w:p>
        </w:tc>
      </w:tr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Hospodárenie obce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spacing w:after="120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RK bez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5480C">
              <w:rPr>
                <w:rFonts w:ascii="Calibri" w:eastAsia="Times New Roman" w:hAnsi="Calibri" w:cs="Times New Roman"/>
                <w:b/>
              </w:rPr>
              <w:t>mimorozpočtové</w:t>
            </w:r>
            <w:r>
              <w:rPr>
                <w:rFonts w:ascii="Calibri" w:eastAsia="Times New Roman" w:hAnsi="Calibri" w:cs="Times New Roman"/>
                <w:b/>
              </w:rPr>
              <w:t xml:space="preserve">  P a V: + 17 301,70</w:t>
            </w:r>
          </w:p>
        </w:tc>
      </w:tr>
    </w:tbl>
    <w:p w:rsidR="007E5413" w:rsidRDefault="007E5413"/>
    <w:p w:rsidR="00BD2EF0" w:rsidRDefault="00BD2EF0"/>
    <w:p w:rsidR="00BD2EF0" w:rsidRDefault="00BD2EF0"/>
    <w:p w:rsidR="00BD2EF0" w:rsidRDefault="00BD2EF0"/>
    <w:p w:rsidR="00BD2EF0" w:rsidRDefault="00BD2EF0"/>
    <w:p w:rsidR="00BD2EF0" w:rsidRDefault="00BD2EF0"/>
    <w:p w:rsidR="00BD2EF0" w:rsidRDefault="00BD2EF0" w:rsidP="00BD2EF0">
      <w:pPr>
        <w:spacing w:after="0" w:line="240" w:lineRule="auto"/>
        <w:outlineLvl w:val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z toho : </w:t>
      </w:r>
    </w:p>
    <w:p w:rsidR="00BD2EF0" w:rsidRDefault="00BD2EF0" w:rsidP="00BD2EF0">
      <w:pPr>
        <w:outlineLvl w:val="0"/>
        <w:rPr>
          <w:rFonts w:ascii="Calibri" w:eastAsia="Times New Roman" w:hAnsi="Calibri" w:cs="Times New Roman"/>
        </w:rPr>
      </w:pPr>
    </w:p>
    <w:tbl>
      <w:tblPr>
        <w:tblpPr w:leftFromText="141" w:rightFromText="141" w:vertAnchor="text" w:horzAnchor="margin" w:tblpX="108" w:tblpYSpec="bottom"/>
        <w:tblW w:w="0" w:type="auto"/>
        <w:tblLook w:val="01E0"/>
      </w:tblPr>
      <w:tblGrid>
        <w:gridCol w:w="2782"/>
        <w:gridCol w:w="1213"/>
      </w:tblGrid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Bežné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199 644,08</w:t>
            </w:r>
          </w:p>
        </w:tc>
      </w:tr>
      <w:tr w:rsidR="00BD2EF0" w:rsidTr="00804DEB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Bežné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184 139,87</w:t>
            </w:r>
          </w:p>
        </w:tc>
      </w:tr>
      <w:tr w:rsidR="00BD2EF0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Prebytok  bežného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15 504,21</w:t>
            </w:r>
          </w:p>
        </w:tc>
      </w:tr>
    </w:tbl>
    <w:tbl>
      <w:tblPr>
        <w:tblpPr w:leftFromText="141" w:rightFromText="141" w:vertAnchor="text" w:horzAnchor="page" w:tblpX="6350" w:tblpY="-39"/>
        <w:tblW w:w="0" w:type="auto"/>
        <w:tblLook w:val="01E0"/>
      </w:tblPr>
      <w:tblGrid>
        <w:gridCol w:w="3092"/>
        <w:gridCol w:w="1102"/>
      </w:tblGrid>
      <w:tr w:rsidR="00BD2EF0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69 970,57</w:t>
            </w:r>
          </w:p>
        </w:tc>
      </w:tr>
      <w:tr w:rsidR="00BD2EF0" w:rsidTr="00804DEB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79 525,80</w:t>
            </w:r>
          </w:p>
        </w:tc>
      </w:tr>
      <w:tr w:rsidR="00BD2EF0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2EF0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-9 555,23</w:t>
            </w:r>
          </w:p>
        </w:tc>
      </w:tr>
    </w:tbl>
    <w:p w:rsidR="00BD2EF0" w:rsidRDefault="00BD2EF0" w:rsidP="00BD2EF0">
      <w:pPr>
        <w:outlineLvl w:val="0"/>
      </w:pPr>
    </w:p>
    <w:p w:rsidR="00BD2EF0" w:rsidRDefault="00BD2EF0" w:rsidP="00BD2EF0">
      <w:pPr>
        <w:outlineLvl w:val="0"/>
      </w:pPr>
    </w:p>
    <w:p w:rsidR="00BD2EF0" w:rsidRDefault="00BD2EF0" w:rsidP="00BD2EF0">
      <w:pPr>
        <w:outlineLvl w:val="0"/>
      </w:pPr>
    </w:p>
    <w:p w:rsidR="00BD2EF0" w:rsidRDefault="00BD2EF0" w:rsidP="00BD2EF0">
      <w:pPr>
        <w:outlineLvl w:val="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</w:t>
      </w:r>
    </w:p>
    <w:tbl>
      <w:tblPr>
        <w:tblpPr w:leftFromText="141" w:rightFromText="141" w:vertAnchor="text" w:horzAnchor="margin" w:tblpX="108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1213"/>
      </w:tblGrid>
      <w:tr w:rsidR="00BD2EF0" w:rsidRPr="009E034D" w:rsidTr="007C43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Finančné operácie –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232 817,45</w:t>
            </w:r>
          </w:p>
        </w:tc>
      </w:tr>
      <w:tr w:rsidR="00BD2EF0" w:rsidRPr="009E034D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Finančné operácie – výdavky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F0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221 464,73</w:t>
            </w:r>
          </w:p>
        </w:tc>
      </w:tr>
      <w:tr w:rsidR="00BD2EF0" w:rsidRPr="009E034D" w:rsidTr="00804D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D2EF0" w:rsidRPr="009E034D" w:rsidRDefault="00BD2EF0" w:rsidP="007C43AE">
            <w:pPr>
              <w:outlineLvl w:val="0"/>
              <w:rPr>
                <w:rFonts w:ascii="Calibri" w:eastAsia="Times New Roman" w:hAnsi="Calibri" w:cs="Times New Roman"/>
                <w:b/>
              </w:rPr>
            </w:pPr>
            <w:r w:rsidRPr="009E034D">
              <w:rPr>
                <w:rFonts w:ascii="Calibri" w:eastAsia="Times New Roman" w:hAnsi="Calibri" w:cs="Times New Roman"/>
                <w:b/>
              </w:rPr>
              <w:t xml:space="preserve">Finančné operácie  </w:t>
            </w:r>
            <w:r>
              <w:rPr>
                <w:rFonts w:ascii="Calibri" w:eastAsia="Times New Roman" w:hAnsi="Calibri" w:cs="Times New Roman"/>
                <w:b/>
              </w:rPr>
              <w:t>-prebytok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D2EF0" w:rsidRPr="009E034D" w:rsidRDefault="00BD2EF0" w:rsidP="007C43AE">
            <w:pPr>
              <w:jc w:val="right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11 352,72</w:t>
            </w:r>
          </w:p>
        </w:tc>
      </w:tr>
    </w:tbl>
    <w:tbl>
      <w:tblPr>
        <w:tblpPr w:leftFromText="141" w:rightFromText="141" w:vertAnchor="text" w:horzAnchor="margin" w:tblpXSpec="right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4"/>
        <w:gridCol w:w="990"/>
      </w:tblGrid>
      <w:tr w:rsidR="006B00EF" w:rsidTr="006B00EF">
        <w:tc>
          <w:tcPr>
            <w:tcW w:w="3244" w:type="dxa"/>
          </w:tcPr>
          <w:p w:rsidR="006B00EF" w:rsidRDefault="006B00EF" w:rsidP="006B00EF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Nerozpočtované položky  príjmy</w:t>
            </w:r>
          </w:p>
        </w:tc>
        <w:tc>
          <w:tcPr>
            <w:tcW w:w="0" w:type="auto"/>
          </w:tcPr>
          <w:p w:rsidR="006B00EF" w:rsidRDefault="006B00EF" w:rsidP="006B00EF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1 487,70</w:t>
            </w:r>
          </w:p>
        </w:tc>
      </w:tr>
      <w:tr w:rsidR="006B00EF" w:rsidTr="006B00EF">
        <w:tc>
          <w:tcPr>
            <w:tcW w:w="0" w:type="auto"/>
          </w:tcPr>
          <w:p w:rsidR="006B00EF" w:rsidRDefault="006B00EF" w:rsidP="006B00EF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Nerozpočtované položky  výdavky</w:t>
            </w:r>
          </w:p>
        </w:tc>
        <w:tc>
          <w:tcPr>
            <w:tcW w:w="0" w:type="auto"/>
          </w:tcPr>
          <w:p w:rsidR="006B00EF" w:rsidRDefault="006B00EF" w:rsidP="006B00EF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1 465,11</w:t>
            </w:r>
          </w:p>
        </w:tc>
      </w:tr>
      <w:tr w:rsidR="006B00EF" w:rsidTr="006B00EF">
        <w:tc>
          <w:tcPr>
            <w:tcW w:w="0" w:type="auto"/>
          </w:tcPr>
          <w:p w:rsidR="006B00EF" w:rsidRDefault="006B00EF" w:rsidP="006B00EF">
            <w:pPr>
              <w:tabs>
                <w:tab w:val="left" w:pos="1800"/>
              </w:tabs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Rozdiel</w:t>
            </w:r>
          </w:p>
        </w:tc>
        <w:tc>
          <w:tcPr>
            <w:tcW w:w="0" w:type="auto"/>
          </w:tcPr>
          <w:p w:rsidR="006B00EF" w:rsidRDefault="006B00EF" w:rsidP="006B00EF">
            <w:pPr>
              <w:tabs>
                <w:tab w:val="left" w:pos="1800"/>
              </w:tabs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22,59 </w:t>
            </w:r>
          </w:p>
        </w:tc>
      </w:tr>
    </w:tbl>
    <w:p w:rsidR="00BD2EF0" w:rsidRDefault="00BD2EF0">
      <w:r>
        <w:t xml:space="preserve">         </w:t>
      </w:r>
    </w:p>
    <w:p w:rsidR="00BD2EF0" w:rsidRDefault="00BD2EF0"/>
    <w:p w:rsidR="00BD2EF0" w:rsidRDefault="00BD2EF0"/>
    <w:p w:rsidR="00E70DD7" w:rsidRDefault="00E70DD7" w:rsidP="006B00EF">
      <w:pPr>
        <w:spacing w:after="0" w:line="240" w:lineRule="auto"/>
        <w:rPr>
          <w:b/>
          <w:bCs/>
          <w:sz w:val="24"/>
          <w:szCs w:val="24"/>
        </w:rPr>
      </w:pPr>
    </w:p>
    <w:p w:rsidR="00E70DD7" w:rsidRDefault="00E70DD7" w:rsidP="00E70DD7">
      <w:pPr>
        <w:spacing w:after="0" w:line="240" w:lineRule="auto"/>
        <w:ind w:left="720"/>
        <w:rPr>
          <w:b/>
          <w:bCs/>
          <w:sz w:val="24"/>
          <w:szCs w:val="24"/>
        </w:rPr>
      </w:pPr>
    </w:p>
    <w:p w:rsidR="008A5717" w:rsidRDefault="008A5717" w:rsidP="008A5717">
      <w:pPr>
        <w:numPr>
          <w:ilvl w:val="0"/>
          <w:numId w:val="10"/>
        </w:numPr>
        <w:spacing w:after="0" w:line="240" w:lineRule="auto"/>
        <w:rPr>
          <w:b/>
          <w:bCs/>
          <w:sz w:val="24"/>
          <w:szCs w:val="24"/>
        </w:rPr>
      </w:pPr>
      <w:r w:rsidRPr="002C653D">
        <w:rPr>
          <w:b/>
          <w:bCs/>
          <w:sz w:val="24"/>
          <w:szCs w:val="24"/>
        </w:rPr>
        <w:t xml:space="preserve">Výkaz ziskov a strát     </w:t>
      </w:r>
    </w:p>
    <w:tbl>
      <w:tblPr>
        <w:tblStyle w:val="Mriekatabuky"/>
        <w:tblpPr w:leftFromText="141" w:rightFromText="141" w:vertAnchor="text" w:horzAnchor="page" w:tblpX="2029" w:tblpY="404"/>
        <w:tblW w:w="0" w:type="auto"/>
        <w:shd w:val="clear" w:color="auto" w:fill="DDD9C3" w:themeFill="background2" w:themeFillShade="E6"/>
        <w:tblLook w:val="04A0"/>
      </w:tblPr>
      <w:tblGrid>
        <w:gridCol w:w="2977"/>
      </w:tblGrid>
      <w:tr w:rsidR="007540F9" w:rsidRPr="007540F9" w:rsidTr="007540F9">
        <w:tc>
          <w:tcPr>
            <w:tcW w:w="0" w:type="auto"/>
            <w:shd w:val="clear" w:color="auto" w:fill="DDD9C3" w:themeFill="background2" w:themeFillShade="E6"/>
          </w:tcPr>
          <w:p w:rsidR="007540F9" w:rsidRPr="007540F9" w:rsidRDefault="007540F9" w:rsidP="007540F9">
            <w:pPr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 xml:space="preserve">Náklady :       </w:t>
            </w:r>
            <w:r w:rsidRPr="007540F9">
              <w:rPr>
                <w:rFonts w:cs="ArialNarrow"/>
                <w:b/>
                <w:sz w:val="24"/>
                <w:szCs w:val="24"/>
              </w:rPr>
              <w:t>265 124,96</w:t>
            </w:r>
            <w:r w:rsidRPr="007540F9">
              <w:rPr>
                <w:rFonts w:cs="ArialNarrow"/>
                <w:sz w:val="24"/>
                <w:szCs w:val="24"/>
              </w:rPr>
              <w:t xml:space="preserve"> </w:t>
            </w:r>
            <w:r w:rsidRPr="007540F9">
              <w:rPr>
                <w:b/>
                <w:bCs/>
                <w:sz w:val="24"/>
                <w:szCs w:val="24"/>
              </w:rPr>
              <w:t xml:space="preserve">€                                                                </w:t>
            </w:r>
          </w:p>
        </w:tc>
      </w:tr>
      <w:tr w:rsidR="007540F9" w:rsidRPr="007540F9" w:rsidTr="007540F9">
        <w:tc>
          <w:tcPr>
            <w:tcW w:w="0" w:type="auto"/>
            <w:shd w:val="clear" w:color="auto" w:fill="DDD9C3" w:themeFill="background2" w:themeFillShade="E6"/>
          </w:tcPr>
          <w:p w:rsidR="007540F9" w:rsidRPr="007540F9" w:rsidRDefault="007540F9" w:rsidP="007540F9">
            <w:pPr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 xml:space="preserve">Výnosy   :       </w:t>
            </w:r>
            <w:r w:rsidRPr="007540F9">
              <w:rPr>
                <w:rFonts w:cs="ArialNarrow"/>
                <w:b/>
                <w:sz w:val="24"/>
                <w:szCs w:val="24"/>
              </w:rPr>
              <w:t>265 489,52</w:t>
            </w:r>
            <w:r w:rsidRPr="007540F9">
              <w:rPr>
                <w:rFonts w:cs="ArialNarrow"/>
                <w:sz w:val="24"/>
                <w:szCs w:val="24"/>
              </w:rPr>
              <w:t xml:space="preserve">  </w:t>
            </w:r>
            <w:r w:rsidRPr="007540F9">
              <w:rPr>
                <w:b/>
                <w:bCs/>
                <w:sz w:val="24"/>
                <w:szCs w:val="24"/>
              </w:rPr>
              <w:t xml:space="preserve">€               </w:t>
            </w:r>
          </w:p>
        </w:tc>
      </w:tr>
    </w:tbl>
    <w:p w:rsidR="008A5717" w:rsidRPr="00EE5610" w:rsidRDefault="008A5717" w:rsidP="008A5717">
      <w:pPr>
        <w:rPr>
          <w:b/>
          <w:bCs/>
        </w:rPr>
      </w:pPr>
    </w:p>
    <w:p w:rsidR="007540F9" w:rsidRDefault="002C653D" w:rsidP="008A5717">
      <w:pPr>
        <w:rPr>
          <w:b/>
          <w:bCs/>
          <w:sz w:val="24"/>
          <w:szCs w:val="24"/>
        </w:rPr>
      </w:pPr>
      <w:r w:rsidRPr="004B5BA1">
        <w:rPr>
          <w:b/>
          <w:bCs/>
          <w:sz w:val="24"/>
          <w:szCs w:val="24"/>
        </w:rPr>
        <w:t xml:space="preserve">     </w:t>
      </w:r>
      <w:r w:rsidR="008A5717" w:rsidRPr="004B5BA1">
        <w:rPr>
          <w:b/>
          <w:bCs/>
          <w:sz w:val="24"/>
          <w:szCs w:val="24"/>
        </w:rPr>
        <w:t xml:space="preserve"> </w:t>
      </w:r>
    </w:p>
    <w:p w:rsidR="008A5717" w:rsidRPr="004B5BA1" w:rsidRDefault="008A5717" w:rsidP="008A5717">
      <w:pPr>
        <w:rPr>
          <w:b/>
          <w:bCs/>
          <w:sz w:val="24"/>
          <w:szCs w:val="24"/>
        </w:rPr>
      </w:pPr>
      <w:r w:rsidRPr="004B5BA1">
        <w:rPr>
          <w:b/>
          <w:bCs/>
          <w:sz w:val="24"/>
          <w:szCs w:val="24"/>
        </w:rPr>
        <w:t xml:space="preserve">                   </w:t>
      </w:r>
    </w:p>
    <w:tbl>
      <w:tblPr>
        <w:tblStyle w:val="Mriekatabuky"/>
        <w:tblW w:w="0" w:type="auto"/>
        <w:tblInd w:w="671" w:type="dxa"/>
        <w:shd w:val="clear" w:color="auto" w:fill="B6DDE8" w:themeFill="accent5" w:themeFillTint="66"/>
        <w:tblLook w:val="04A0"/>
      </w:tblPr>
      <w:tblGrid>
        <w:gridCol w:w="2670"/>
        <w:gridCol w:w="5391"/>
      </w:tblGrid>
      <w:tr w:rsidR="007540F9" w:rsidRPr="007540F9" w:rsidTr="00804DEB">
        <w:tc>
          <w:tcPr>
            <w:tcW w:w="0" w:type="auto"/>
            <w:vMerge w:val="restart"/>
            <w:shd w:val="clear" w:color="auto" w:fill="B6DDE8" w:themeFill="accent5" w:themeFillTint="66"/>
            <w:vAlign w:val="center"/>
          </w:tcPr>
          <w:p w:rsidR="007540F9" w:rsidRPr="007540F9" w:rsidRDefault="007540F9" w:rsidP="00804DEB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>Výsledok  hospodárenia</w:t>
            </w:r>
          </w:p>
        </w:tc>
        <w:tc>
          <w:tcPr>
            <w:tcW w:w="0" w:type="auto"/>
            <w:shd w:val="clear" w:color="auto" w:fill="B6DDE8" w:themeFill="accent5" w:themeFillTint="66"/>
          </w:tcPr>
          <w:p w:rsidR="007540F9" w:rsidRPr="007540F9" w:rsidRDefault="007540F9" w:rsidP="007540F9">
            <w:pPr>
              <w:spacing w:line="360" w:lineRule="auto"/>
              <w:ind w:left="62"/>
              <w:rPr>
                <w:b/>
                <w:bCs/>
                <w:sz w:val="24"/>
                <w:szCs w:val="24"/>
              </w:rPr>
            </w:pPr>
            <w:r w:rsidRPr="007540F9">
              <w:rPr>
                <w:b/>
                <w:bCs/>
                <w:sz w:val="24"/>
                <w:szCs w:val="24"/>
              </w:rPr>
              <w:t xml:space="preserve">a) z rozpočtového hospodárenia obce :  </w:t>
            </w:r>
            <w:r w:rsidRPr="007540F9">
              <w:rPr>
                <w:b/>
                <w:bCs/>
                <w:iCs/>
                <w:sz w:val="24"/>
                <w:szCs w:val="24"/>
              </w:rPr>
              <w:t xml:space="preserve">5 948,98 </w:t>
            </w:r>
            <w:r w:rsidRPr="007540F9">
              <w:rPr>
                <w:b/>
                <w:sz w:val="24"/>
                <w:szCs w:val="24"/>
              </w:rPr>
              <w:t xml:space="preserve"> </w:t>
            </w:r>
            <w:r w:rsidRPr="007540F9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7540F9" w:rsidRPr="007540F9" w:rsidTr="00804DEB">
        <w:trPr>
          <w:trHeight w:val="397"/>
        </w:trPr>
        <w:tc>
          <w:tcPr>
            <w:tcW w:w="0" w:type="auto"/>
            <w:vMerge/>
            <w:shd w:val="clear" w:color="auto" w:fill="B6DDE8" w:themeFill="accent5" w:themeFillTint="66"/>
          </w:tcPr>
          <w:p w:rsidR="007540F9" w:rsidRPr="007540F9" w:rsidRDefault="007540F9" w:rsidP="00804DEB">
            <w:pPr>
              <w:rPr>
                <w:rFonts w:cs="ArialNarrow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6DDE8" w:themeFill="accent5" w:themeFillTint="66"/>
          </w:tcPr>
          <w:p w:rsidR="007540F9" w:rsidRPr="007540F9" w:rsidRDefault="007540F9" w:rsidP="007540F9">
            <w:pPr>
              <w:rPr>
                <w:rFonts w:cs="ArialNarrow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540F9">
              <w:rPr>
                <w:b/>
                <w:bCs/>
                <w:sz w:val="24"/>
                <w:szCs w:val="24"/>
              </w:rPr>
              <w:t xml:space="preserve">b) z akruálneho účtovníctva :  </w:t>
            </w:r>
            <w:r w:rsidRPr="007540F9">
              <w:rPr>
                <w:rFonts w:cs="ArialNarrow"/>
                <w:b/>
                <w:sz w:val="24"/>
                <w:szCs w:val="24"/>
              </w:rPr>
              <w:t>364,56 €</w:t>
            </w:r>
          </w:p>
        </w:tc>
      </w:tr>
    </w:tbl>
    <w:p w:rsidR="00291BDE" w:rsidRPr="007540F9" w:rsidRDefault="00291BDE" w:rsidP="00EE5610">
      <w:pPr>
        <w:rPr>
          <w:rFonts w:cs="ArialNarrow"/>
          <w:b/>
          <w:sz w:val="24"/>
          <w:szCs w:val="24"/>
        </w:rPr>
      </w:pPr>
    </w:p>
    <w:p w:rsidR="00291BDE" w:rsidRPr="007540F9" w:rsidRDefault="00291BDE" w:rsidP="00291BDE">
      <w:pPr>
        <w:rPr>
          <w:b/>
          <w:bCs/>
          <w:sz w:val="24"/>
          <w:szCs w:val="24"/>
        </w:rPr>
      </w:pPr>
      <w:r w:rsidRPr="007540F9">
        <w:rPr>
          <w:b/>
          <w:bCs/>
          <w:sz w:val="24"/>
          <w:szCs w:val="24"/>
        </w:rPr>
        <w:t xml:space="preserve">Financovanie obce </w:t>
      </w:r>
    </w:p>
    <w:p w:rsidR="00291BDE" w:rsidRDefault="00291BDE" w:rsidP="00291BDE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291BDE" w:rsidRDefault="00291BDE" w:rsidP="00291BDE">
      <w:pPr>
        <w:jc w:val="both"/>
      </w:pPr>
      <w:r>
        <w:t>Hospodárenie obce sa riadilo podľa schváleného rozpočtu na rok 2015.</w:t>
      </w:r>
    </w:p>
    <w:p w:rsidR="00291BDE" w:rsidRDefault="00291BDE" w:rsidP="00291BDE">
      <w:pPr>
        <w:jc w:val="both"/>
      </w:pPr>
      <w:r>
        <w:lastRenderedPageBreak/>
        <w:t xml:space="preserve">Rozpočet obce bol schválený obecným zastupiteľstvom dňa  </w:t>
      </w:r>
      <w:r w:rsidR="001A1299">
        <w:t>12.12.2</w:t>
      </w:r>
      <w:r>
        <w:t>014 uznesením č.</w:t>
      </w:r>
      <w:r w:rsidR="001A1299">
        <w:t>4</w:t>
      </w:r>
      <w:r>
        <w:t>/2014.</w:t>
      </w:r>
    </w:p>
    <w:p w:rsidR="00291BDE" w:rsidRDefault="00291BDE" w:rsidP="00291BDE">
      <w:pPr>
        <w:spacing w:after="60"/>
        <w:jc w:val="both"/>
      </w:pPr>
      <w:r>
        <w:t xml:space="preserve">V priebehu roka 2015 došlo k  úpravám rozpočtu : </w:t>
      </w:r>
    </w:p>
    <w:p w:rsidR="00291BDE" w:rsidRDefault="00291BDE" w:rsidP="00291BDE">
      <w:pPr>
        <w:pStyle w:val="Odsekzoznamu"/>
        <w:numPr>
          <w:ilvl w:val="0"/>
          <w:numId w:val="12"/>
        </w:numPr>
        <w:spacing w:after="60"/>
        <w:jc w:val="both"/>
      </w:pPr>
      <w:r>
        <w:t>výstavby obecných nájomných bytov : úprava sumy dotácie, úveru zo ŠFRB, splátok tohto úveru, úroky z neho . V skutočnosti sa z nich v roku 2015 nepoužila žiadna čiastka.</w:t>
      </w:r>
    </w:p>
    <w:p w:rsidR="00291BDE" w:rsidRDefault="00291BDE" w:rsidP="00291BDE">
      <w:pPr>
        <w:numPr>
          <w:ilvl w:val="0"/>
          <w:numId w:val="12"/>
        </w:numPr>
        <w:spacing w:after="60" w:line="240" w:lineRule="auto"/>
        <w:jc w:val="both"/>
      </w:pPr>
      <w:r>
        <w:t>bežný rozpočet</w:t>
      </w:r>
    </w:p>
    <w:p w:rsidR="00291BDE" w:rsidRDefault="00291BDE" w:rsidP="001B75D6">
      <w:pPr>
        <w:spacing w:after="60" w:line="240" w:lineRule="auto"/>
        <w:ind w:left="708"/>
        <w:jc w:val="both"/>
      </w:pPr>
      <w:r>
        <w:t xml:space="preserve">navýšenie príjmov a výdavkov : rozpočtovanie príjmov a výdavkov na voľby, na príspevky pre Materskú školu a Školskú jedáleň zo ŠR, delimitácia prostriedkov na výkon prenesenej správy štátu, upravený podľa platných zákonoch rozpočtových pravidiel pre obce </w:t>
      </w:r>
    </w:p>
    <w:p w:rsidR="007C5389" w:rsidRDefault="00291BDE" w:rsidP="001B75D6">
      <w:pPr>
        <w:numPr>
          <w:ilvl w:val="0"/>
          <w:numId w:val="12"/>
        </w:numPr>
        <w:spacing w:after="60" w:line="240" w:lineRule="auto"/>
        <w:jc w:val="both"/>
      </w:pPr>
      <w:r>
        <w:t xml:space="preserve">kapitálový rozpočet </w:t>
      </w:r>
    </w:p>
    <w:p w:rsidR="007C5389" w:rsidRDefault="007C5389" w:rsidP="001B75D6">
      <w:pPr>
        <w:pStyle w:val="Odsekzoznamu"/>
        <w:spacing w:after="60" w:line="240" w:lineRule="auto"/>
        <w:jc w:val="both"/>
      </w:pPr>
      <w:r>
        <w:t xml:space="preserve">K úprave kapitálového rozpočtu  sa pristúpilo z dôvodu refundácie z EÚ na projekty Rekonštrukcia amfiteátra, Kamerového systému . Bytovka sa nedokončila a s ňou súvisiace rozpočtované položky sa neplnili. Rozpočtovaná licencia VO sa dala na bežné príjmy. Opravovali sa domy smútku, zaplatili sa 3 vodovodné prípojky, </w:t>
      </w:r>
      <w:r w:rsidR="00804DEB">
        <w:t>verejné obstaranie,</w:t>
      </w:r>
      <w:r>
        <w:t xml:space="preserve"> projekty</w:t>
      </w:r>
      <w:r w:rsidR="00804DEB">
        <w:t xml:space="preserve"> – Realizácia spoločných zariadení a opatrení v obvode PPÚ</w:t>
      </w:r>
      <w:r>
        <w:t>, splatila sa časť pamätníka.</w:t>
      </w:r>
    </w:p>
    <w:p w:rsidR="00291BDE" w:rsidRDefault="00291BDE" w:rsidP="001B75D6">
      <w:pPr>
        <w:numPr>
          <w:ilvl w:val="0"/>
          <w:numId w:val="12"/>
        </w:numPr>
        <w:spacing w:after="60" w:line="240" w:lineRule="auto"/>
        <w:jc w:val="both"/>
      </w:pPr>
      <w:r>
        <w:t>finančné operácie</w:t>
      </w:r>
    </w:p>
    <w:p w:rsidR="00675C55" w:rsidRDefault="00675C55" w:rsidP="001B75D6">
      <w:pPr>
        <w:tabs>
          <w:tab w:val="right" w:pos="5040"/>
        </w:tabs>
        <w:suppressAutoHyphens/>
        <w:spacing w:after="60" w:line="240" w:lineRule="auto"/>
        <w:ind w:left="720"/>
        <w:jc w:val="both"/>
      </w:pPr>
      <w:r>
        <w:t>K úprave rozpočtu došlo z dôvodu splátky úverov na rekonštrukciu amfiteátra a budovy obecného úradu po refundovaní PPA zo zdrojov EÚ</w:t>
      </w:r>
      <w:r>
        <w:rPr>
          <w:b/>
          <w:sz w:val="24"/>
          <w:szCs w:val="24"/>
        </w:rPr>
        <w:t xml:space="preserve">, </w:t>
      </w:r>
      <w:r>
        <w:t>splatením finančnej výpomoci PO a FO , bol</w:t>
      </w:r>
      <w:r w:rsidR="002F159E">
        <w:t>i</w:t>
      </w:r>
      <w:r>
        <w:t xml:space="preserve"> vyplatené mzd</w:t>
      </w:r>
      <w:r w:rsidR="002F159E">
        <w:t>y starostu obce za minulé roky.</w:t>
      </w:r>
      <w:r w:rsidR="002F159E">
        <w:rPr>
          <w:b/>
          <w:sz w:val="24"/>
          <w:szCs w:val="24"/>
        </w:rPr>
        <w:t xml:space="preserve"> </w:t>
      </w:r>
      <w:r w:rsidR="002F159E" w:rsidRPr="002F159E">
        <w:rPr>
          <w:sz w:val="24"/>
          <w:szCs w:val="24"/>
        </w:rPr>
        <w:t>S</w:t>
      </w:r>
      <w:r w:rsidRPr="002E059F">
        <w:t xml:space="preserve">plátky úveru </w:t>
      </w:r>
      <w:r w:rsidR="002F159E">
        <w:t>v </w:t>
      </w:r>
      <w:r>
        <w:t>Prima</w:t>
      </w:r>
      <w:r w:rsidR="002F159E">
        <w:t xml:space="preserve"> </w:t>
      </w:r>
      <w:r>
        <w:t>bank</w:t>
      </w:r>
      <w:r w:rsidR="002F159E">
        <w:t>e</w:t>
      </w:r>
      <w:r>
        <w:t xml:space="preserve"> – ukončenie </w:t>
      </w:r>
      <w:r w:rsidR="002F159E">
        <w:t>a na Kamerový systém.</w:t>
      </w:r>
    </w:p>
    <w:p w:rsidR="002F159E" w:rsidRPr="002F159E" w:rsidRDefault="002F159E" w:rsidP="002F159E">
      <w:pPr>
        <w:tabs>
          <w:tab w:val="right" w:pos="5040"/>
        </w:tabs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291BDE" w:rsidRDefault="00291BDE" w:rsidP="00291BDE">
      <w:pPr>
        <w:spacing w:after="120"/>
        <w:jc w:val="both"/>
      </w:pPr>
      <w:r>
        <w:t>Schválenie úpravy rozpočtu :</w:t>
      </w:r>
    </w:p>
    <w:p w:rsidR="00291BDE" w:rsidRDefault="00291BDE" w:rsidP="00291BDE">
      <w:pPr>
        <w:pStyle w:val="Odsekzoznamu"/>
        <w:numPr>
          <w:ilvl w:val="0"/>
          <w:numId w:val="13"/>
        </w:numPr>
        <w:spacing w:after="120"/>
        <w:jc w:val="both"/>
      </w:pPr>
      <w:r>
        <w:t xml:space="preserve"> na zasadnutí Obecného zastupiteľstva Nýrovce dňa </w:t>
      </w:r>
      <w:r w:rsidR="001A1299">
        <w:t>21.05.2015</w:t>
      </w:r>
      <w:r>
        <w:t xml:space="preserve"> uznesením č.</w:t>
      </w:r>
      <w:r w:rsidR="001A1299">
        <w:t>11</w:t>
      </w:r>
      <w:r>
        <w:t xml:space="preserve">/2015 </w:t>
      </w:r>
    </w:p>
    <w:p w:rsidR="00291BDE" w:rsidRDefault="00291BDE" w:rsidP="00291BDE">
      <w:pPr>
        <w:pStyle w:val="Odsekzoznamu"/>
        <w:numPr>
          <w:ilvl w:val="0"/>
          <w:numId w:val="13"/>
        </w:numPr>
        <w:spacing w:after="120"/>
        <w:jc w:val="both"/>
      </w:pPr>
      <w:r>
        <w:t xml:space="preserve">na zasadnutí Obecného zastupiteľstva Nýrovce dňa </w:t>
      </w:r>
      <w:r w:rsidR="001A1299">
        <w:t>21.12.2015</w:t>
      </w:r>
      <w:r>
        <w:t>uznesením č.</w:t>
      </w:r>
      <w:r w:rsidR="001A1299">
        <w:t>22</w:t>
      </w:r>
      <w:r>
        <w:t xml:space="preserve">/2015 </w:t>
      </w:r>
    </w:p>
    <w:p w:rsidR="004B5BA1" w:rsidRDefault="004B5BA1" w:rsidP="005F55C4">
      <w:pPr>
        <w:pStyle w:val="Odsekzoznamu"/>
        <w:rPr>
          <w:b/>
          <w:bCs/>
          <w:color w:val="800080"/>
        </w:rPr>
      </w:pPr>
    </w:p>
    <w:p w:rsidR="005F55C4" w:rsidRPr="00FB26C9" w:rsidRDefault="005F55C4" w:rsidP="00FB26C9">
      <w:pPr>
        <w:pStyle w:val="Odsekzoznamu"/>
        <w:rPr>
          <w:b/>
          <w:bCs/>
          <w:sz w:val="24"/>
          <w:szCs w:val="24"/>
        </w:rPr>
      </w:pPr>
      <w:r w:rsidRPr="00FB26C9">
        <w:rPr>
          <w:b/>
          <w:bCs/>
          <w:color w:val="800080"/>
          <w:sz w:val="24"/>
          <w:szCs w:val="24"/>
        </w:rPr>
        <w:t>2.1. Príjmy obce - rok 201</w:t>
      </w:r>
      <w:r w:rsidR="00E70DD7" w:rsidRPr="00FB26C9">
        <w:rPr>
          <w:b/>
          <w:bCs/>
          <w:color w:val="800080"/>
          <w:sz w:val="24"/>
          <w:szCs w:val="24"/>
        </w:rPr>
        <w:t>5</w:t>
      </w:r>
      <w:r w:rsidRPr="00FB26C9">
        <w:rPr>
          <w:b/>
          <w:bCs/>
          <w:color w:val="800080"/>
          <w:sz w:val="24"/>
          <w:szCs w:val="24"/>
        </w:rPr>
        <w:t xml:space="preserve"> v EUR</w:t>
      </w:r>
      <w:r w:rsidRPr="00FB26C9">
        <w:rPr>
          <w:b/>
          <w:bCs/>
          <w:sz w:val="24"/>
          <w:szCs w:val="24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15"/>
        <w:gridCol w:w="1139"/>
        <w:gridCol w:w="1139"/>
        <w:gridCol w:w="1159"/>
        <w:gridCol w:w="1032"/>
        <w:gridCol w:w="1032"/>
      </w:tblGrid>
      <w:tr w:rsidR="005F55C4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/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Schválený </w:t>
            </w:r>
          </w:p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rozpočet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>Upravený</w:t>
            </w:r>
          </w:p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 xml:space="preserve"> rozpočet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E70DD7" w:rsidRDefault="005F55C4" w:rsidP="007C43AE">
            <w:pPr>
              <w:rPr>
                <w:b/>
              </w:rPr>
            </w:pPr>
            <w:r w:rsidRPr="00E70DD7">
              <w:rPr>
                <w:b/>
              </w:rPr>
              <w:t>Skutočnosť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center"/>
              <w:rPr>
                <w:b/>
              </w:rPr>
            </w:pPr>
            <w:r w:rsidRPr="00682164">
              <w:rPr>
                <w:b/>
              </w:rPr>
              <w:t>% plnenia</w:t>
            </w:r>
          </w:p>
          <w:p w:rsidR="005F55C4" w:rsidRPr="00682164" w:rsidRDefault="005F55C4" w:rsidP="007C43AE">
            <w:pPr>
              <w:jc w:val="center"/>
              <w:rPr>
                <w:b/>
              </w:rPr>
            </w:pPr>
            <w:r>
              <w:rPr>
                <w:b/>
              </w:rPr>
              <w:t>pôvodný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center"/>
              <w:rPr>
                <w:b/>
              </w:rPr>
            </w:pPr>
            <w:r w:rsidRPr="00682164">
              <w:rPr>
                <w:b/>
              </w:rPr>
              <w:t>% plnenia</w:t>
            </w:r>
          </w:p>
          <w:p w:rsidR="005F55C4" w:rsidRPr="00682164" w:rsidRDefault="005F55C4" w:rsidP="007C43AE">
            <w:pPr>
              <w:jc w:val="center"/>
              <w:rPr>
                <w:b/>
              </w:rPr>
            </w:pPr>
            <w:r>
              <w:rPr>
                <w:b/>
              </w:rPr>
              <w:t>upravený</w:t>
            </w:r>
          </w:p>
        </w:tc>
      </w:tr>
      <w:tr w:rsidR="005F55C4" w:rsidRPr="00682164" w:rsidTr="007C43AE">
        <w:tc>
          <w:tcPr>
            <w:tcW w:w="0" w:type="auto"/>
            <w:shd w:val="clear" w:color="auto" w:fill="auto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Daňové </w:t>
            </w:r>
          </w:p>
        </w:tc>
        <w:tc>
          <w:tcPr>
            <w:tcW w:w="0" w:type="auto"/>
            <w:shd w:val="clear" w:color="auto" w:fill="auto"/>
          </w:tcPr>
          <w:p w:rsidR="005F55C4" w:rsidRDefault="005F55C4" w:rsidP="007C43AE">
            <w:pPr>
              <w:jc w:val="right"/>
            </w:pPr>
            <w:r>
              <w:t>182 280,00</w:t>
            </w:r>
          </w:p>
        </w:tc>
        <w:tc>
          <w:tcPr>
            <w:tcW w:w="0" w:type="auto"/>
          </w:tcPr>
          <w:p w:rsidR="005F55C4" w:rsidRDefault="000A0BC0" w:rsidP="007C43AE">
            <w:pPr>
              <w:jc w:val="right"/>
            </w:pPr>
            <w:r>
              <w:t>188 811,00</w:t>
            </w:r>
          </w:p>
        </w:tc>
        <w:tc>
          <w:tcPr>
            <w:tcW w:w="0" w:type="auto"/>
            <w:shd w:val="clear" w:color="auto" w:fill="auto"/>
          </w:tcPr>
          <w:p w:rsidR="005F55C4" w:rsidRDefault="00674356" w:rsidP="007C43AE">
            <w:pPr>
              <w:jc w:val="right"/>
            </w:pPr>
            <w:r>
              <w:t>188 810,60</w:t>
            </w:r>
          </w:p>
        </w:tc>
        <w:tc>
          <w:tcPr>
            <w:tcW w:w="0" w:type="auto"/>
            <w:shd w:val="clear" w:color="auto" w:fill="auto"/>
          </w:tcPr>
          <w:p w:rsidR="005F55C4" w:rsidRDefault="005F55C4" w:rsidP="007C43AE">
            <w:pPr>
              <w:jc w:val="center"/>
            </w:pPr>
            <w:r>
              <w:t>105,23</w:t>
            </w:r>
          </w:p>
        </w:tc>
        <w:tc>
          <w:tcPr>
            <w:tcW w:w="0" w:type="auto"/>
          </w:tcPr>
          <w:p w:rsidR="005F55C4" w:rsidRPr="00FF4730" w:rsidRDefault="005F55C4" w:rsidP="007C43AE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5F55C4" w:rsidRPr="00682164" w:rsidTr="00E70DD7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Nedaňové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F55C4" w:rsidRDefault="005F55C4" w:rsidP="007C43AE">
            <w:pPr>
              <w:jc w:val="right"/>
            </w:pPr>
            <w:r>
              <w:t>23 470,00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F55C4" w:rsidRDefault="000A0BC0" w:rsidP="007C43AE">
            <w:pPr>
              <w:jc w:val="right"/>
            </w:pPr>
            <w:r>
              <w:t>10 833,00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F55C4" w:rsidRDefault="00674356" w:rsidP="007C43AE">
            <w:pPr>
              <w:jc w:val="right"/>
            </w:pPr>
            <w:r>
              <w:t>10 833,48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F55C4" w:rsidRDefault="005F55C4" w:rsidP="007C43AE">
            <w:pPr>
              <w:jc w:val="center"/>
            </w:pPr>
            <w:r>
              <w:t>18,39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F55C4" w:rsidRPr="00682164" w:rsidRDefault="005F55C4" w:rsidP="007C43AE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5F55C4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Bežné príjmy spolu: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right"/>
            </w:pPr>
            <w:r>
              <w:t>205 750,00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right"/>
            </w:pPr>
            <w:r>
              <w:t>199 644,00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right"/>
            </w:pPr>
            <w:r>
              <w:t>199 644,08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Default="005F55C4" w:rsidP="007C43AE">
            <w:pPr>
              <w:jc w:val="center"/>
            </w:pPr>
            <w:r>
              <w:t>97,03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FF4730" w:rsidRDefault="005F55C4" w:rsidP="007C43AE">
            <w:pPr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5F55C4" w:rsidRPr="00682164" w:rsidTr="00E70DD7"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 xml:space="preserve">Kapitálové príjmy : 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211 350,00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69 970,57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69 970,57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674356" w:rsidP="007C4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33,11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5F55C4" w:rsidRPr="00682164" w:rsidRDefault="005F55C4" w:rsidP="007C4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5F55C4" w:rsidRPr="00682164" w:rsidTr="00E70DD7">
        <w:trPr>
          <w:trHeight w:val="1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Finančné operácie 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123041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383 230,00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123041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232 817,44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5F55C4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232 817,45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674356" w:rsidP="007C4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60,75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5F55C4" w:rsidRPr="00682164" w:rsidRDefault="00123041" w:rsidP="007C43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5F55C4" w:rsidRPr="00682164" w:rsidTr="00E70DD7">
        <w:trPr>
          <w:trHeight w:val="132"/>
        </w:trPr>
        <w:tc>
          <w:tcPr>
            <w:tcW w:w="0" w:type="auto"/>
            <w:shd w:val="clear" w:color="auto" w:fill="C4BC96" w:themeFill="background2" w:themeFillShade="BF"/>
          </w:tcPr>
          <w:p w:rsidR="005F55C4" w:rsidRPr="00682164" w:rsidRDefault="005F55C4" w:rsidP="007C43AE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682164">
              <w:rPr>
                <w:b/>
                <w:bCs/>
              </w:rPr>
              <w:t>ríjmy spolu: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5F55C4" w:rsidRDefault="00804DEB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800 330,00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5F55C4" w:rsidRDefault="00B0762B" w:rsidP="00C33A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502 432,</w:t>
            </w:r>
            <w:r w:rsidR="00C33AB0">
              <w:rPr>
                <w:b/>
                <w:bCs/>
              </w:rPr>
              <w:t>01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5F55C4" w:rsidRDefault="00674356" w:rsidP="00F916A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502 432,</w:t>
            </w:r>
            <w:r w:rsidR="00F916A1">
              <w:rPr>
                <w:b/>
                <w:bCs/>
              </w:rPr>
              <w:t>10</w:t>
            </w:r>
          </w:p>
        </w:tc>
        <w:tc>
          <w:tcPr>
            <w:tcW w:w="0" w:type="auto"/>
            <w:shd w:val="clear" w:color="auto" w:fill="C4BC96" w:themeFill="background2" w:themeFillShade="BF"/>
          </w:tcPr>
          <w:p w:rsidR="005F55C4" w:rsidRDefault="005F55C4" w:rsidP="007C43A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C4BC96" w:themeFill="background2" w:themeFillShade="BF"/>
          </w:tcPr>
          <w:p w:rsidR="005F55C4" w:rsidRDefault="005F55C4" w:rsidP="007C43AE">
            <w:pPr>
              <w:jc w:val="center"/>
              <w:rPr>
                <w:b/>
                <w:bCs/>
              </w:rPr>
            </w:pPr>
          </w:p>
        </w:tc>
      </w:tr>
      <w:tr w:rsidR="005F55C4" w:rsidRPr="00682164" w:rsidTr="007C43AE">
        <w:trPr>
          <w:trHeight w:val="132"/>
        </w:trPr>
        <w:tc>
          <w:tcPr>
            <w:tcW w:w="0" w:type="auto"/>
            <w:shd w:val="clear" w:color="auto" w:fill="auto"/>
          </w:tcPr>
          <w:p w:rsidR="005F55C4" w:rsidRDefault="005F55C4" w:rsidP="007C43AE">
            <w:r>
              <w:t>Mimorozpočtované príjmy</w:t>
            </w:r>
          </w:p>
        </w:tc>
        <w:tc>
          <w:tcPr>
            <w:tcW w:w="0" w:type="auto"/>
            <w:shd w:val="clear" w:color="auto" w:fill="auto"/>
          </w:tcPr>
          <w:p w:rsidR="005F55C4" w:rsidRDefault="005F55C4" w:rsidP="007C43AE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:rsidR="005F55C4" w:rsidRDefault="005F55C4" w:rsidP="007C43AE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F55C4" w:rsidRPr="00233067" w:rsidRDefault="00123041" w:rsidP="007C43AE">
            <w:pPr>
              <w:jc w:val="right"/>
              <w:rPr>
                <w:bCs/>
              </w:rPr>
            </w:pPr>
            <w:r>
              <w:rPr>
                <w:bCs/>
              </w:rPr>
              <w:t>1 487,70</w:t>
            </w:r>
          </w:p>
        </w:tc>
        <w:tc>
          <w:tcPr>
            <w:tcW w:w="0" w:type="auto"/>
            <w:shd w:val="clear" w:color="auto" w:fill="auto"/>
          </w:tcPr>
          <w:p w:rsidR="005F55C4" w:rsidRDefault="005F55C4" w:rsidP="007C43A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F55C4" w:rsidRDefault="005F55C4" w:rsidP="007C43AE">
            <w:pPr>
              <w:jc w:val="center"/>
              <w:rPr>
                <w:b/>
                <w:bCs/>
              </w:rPr>
            </w:pPr>
          </w:p>
        </w:tc>
      </w:tr>
      <w:tr w:rsidR="005F55C4" w:rsidRPr="00682164" w:rsidTr="007C43AE">
        <w:tc>
          <w:tcPr>
            <w:tcW w:w="0" w:type="auto"/>
            <w:shd w:val="clear" w:color="auto" w:fill="auto"/>
          </w:tcPr>
          <w:p w:rsidR="005F55C4" w:rsidRPr="00682164" w:rsidRDefault="005F55C4" w:rsidP="007C43AE">
            <w:pPr>
              <w:rPr>
                <w:b/>
                <w:bCs/>
              </w:rPr>
            </w:pPr>
            <w:r w:rsidRPr="00682164">
              <w:rPr>
                <w:b/>
                <w:bCs/>
              </w:rPr>
              <w:t>Celkové príjmy spolu</w:t>
            </w:r>
          </w:p>
        </w:tc>
        <w:tc>
          <w:tcPr>
            <w:tcW w:w="0" w:type="auto"/>
            <w:shd w:val="clear" w:color="auto" w:fill="auto"/>
          </w:tcPr>
          <w:p w:rsidR="005F55C4" w:rsidRPr="00682164" w:rsidRDefault="005F55C4" w:rsidP="007C43AE">
            <w:pPr>
              <w:jc w:val="right"/>
              <w:rPr>
                <w:b/>
                <w:bCs/>
              </w:rPr>
            </w:pPr>
          </w:p>
        </w:tc>
        <w:tc>
          <w:tcPr>
            <w:tcW w:w="0" w:type="auto"/>
          </w:tcPr>
          <w:p w:rsidR="005F55C4" w:rsidRPr="00682164" w:rsidRDefault="005F55C4" w:rsidP="007C43AE">
            <w:pPr>
              <w:jc w:val="right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5F55C4" w:rsidRPr="00682164" w:rsidRDefault="00674356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503 919,80</w:t>
            </w:r>
          </w:p>
        </w:tc>
        <w:tc>
          <w:tcPr>
            <w:tcW w:w="0" w:type="auto"/>
            <w:shd w:val="clear" w:color="auto" w:fill="auto"/>
          </w:tcPr>
          <w:p w:rsidR="005F55C4" w:rsidRPr="00682164" w:rsidRDefault="005F55C4" w:rsidP="007C43A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F55C4" w:rsidRPr="00682164" w:rsidRDefault="005F55C4" w:rsidP="007C43AE">
            <w:pPr>
              <w:jc w:val="center"/>
              <w:rPr>
                <w:b/>
                <w:bCs/>
              </w:rPr>
            </w:pPr>
          </w:p>
        </w:tc>
      </w:tr>
    </w:tbl>
    <w:p w:rsidR="00123041" w:rsidRPr="00130648" w:rsidRDefault="00123041" w:rsidP="00123041">
      <w:pPr>
        <w:spacing w:after="60"/>
        <w:rPr>
          <w:bCs/>
        </w:rPr>
      </w:pPr>
      <w:r w:rsidRPr="00130648">
        <w:rPr>
          <w:bCs/>
        </w:rPr>
        <w:t xml:space="preserve">Platby za stravné boli vo výške </w:t>
      </w:r>
      <w:r>
        <w:rPr>
          <w:bCs/>
        </w:rPr>
        <w:t>1 487,70</w:t>
      </w:r>
      <w:r w:rsidRPr="00130648">
        <w:rPr>
          <w:bCs/>
        </w:rPr>
        <w:t xml:space="preserve"> </w:t>
      </w:r>
      <w:r>
        <w:rPr>
          <w:bCs/>
        </w:rPr>
        <w:t>€, ktoré sú mimorozpočtové, ale figurujú na RK.</w:t>
      </w:r>
    </w:p>
    <w:p w:rsidR="00291BDE" w:rsidRPr="004B5BA1" w:rsidRDefault="00123041" w:rsidP="004B5BA1">
      <w:pPr>
        <w:spacing w:after="120"/>
        <w:rPr>
          <w:b/>
          <w:bCs/>
        </w:rPr>
      </w:pPr>
      <w:r>
        <w:rPr>
          <w:b/>
          <w:bCs/>
        </w:rPr>
        <w:lastRenderedPageBreak/>
        <w:t xml:space="preserve">Špecifikácia príjmov - skutočnosť: </w:t>
      </w:r>
    </w:p>
    <w:p w:rsidR="00123041" w:rsidRPr="001B018F" w:rsidRDefault="00123041" w:rsidP="002F159E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 xml:space="preserve">2.1.1) Bežné príjmy - daňové príjmy : </w:t>
      </w:r>
    </w:p>
    <w:p w:rsidR="00123041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a) Výnos dane z príjmov poukázaný územnej samospráve </w:t>
      </w:r>
    </w:p>
    <w:p w:rsidR="00123041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predpokladanej finančnej čiastky vo výške 116 180,00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z výnosu dane z príjmov boli k 31.12.2015 poukázané prostriedky zo ŠR vo výške</w:t>
      </w:r>
      <w:r w:rsidRPr="00383954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118 555,88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. Preto sa upravil rozpočet na 118 556 €. </w:t>
      </w:r>
    </w:p>
    <w:p w:rsidR="00123041" w:rsidRPr="009346EB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>b) Daň z nehnuteľností</w:t>
      </w:r>
    </w:p>
    <w:p w:rsidR="00123041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55 000 </w:t>
      </w:r>
      <w:r>
        <w:rPr>
          <w:rFonts w:ascii="Tahoma" w:eastAsia="Times New Roman" w:hAnsi="Tahoma" w:cs="Tahoma"/>
        </w:rPr>
        <w:t xml:space="preserve">€ </w:t>
      </w:r>
      <w:r>
        <w:rPr>
          <w:rFonts w:ascii="Calibri" w:eastAsia="Times New Roman" w:hAnsi="Calibri" w:cs="Times New Roman"/>
        </w:rPr>
        <w:t>bol skutočný príjem k 31.12.2015 vo výške 61 45</w:t>
      </w:r>
      <w:r w:rsidR="00514BBC">
        <w:rPr>
          <w:rFonts w:ascii="Calibri" w:eastAsia="Times New Roman" w:hAnsi="Calibri" w:cs="Times New Roman"/>
        </w:rPr>
        <w:t>1</w:t>
      </w:r>
      <w:r>
        <w:rPr>
          <w:rFonts w:ascii="Calibri" w:eastAsia="Times New Roman" w:hAnsi="Calibri" w:cs="Times New Roman"/>
        </w:rPr>
        <w:t xml:space="preserve">,85  </w:t>
      </w:r>
      <w:r>
        <w:rPr>
          <w:rFonts w:ascii="Tahoma" w:eastAsia="Times New Roman" w:hAnsi="Tahoma" w:cs="Tahoma"/>
        </w:rPr>
        <w:t xml:space="preserve">€, </w:t>
      </w:r>
      <w:r w:rsidRPr="00BF7E3B">
        <w:rPr>
          <w:rFonts w:ascii="Calibri" w:eastAsia="Times New Roman" w:hAnsi="Calibri" w:cs="Times New Roman"/>
        </w:rPr>
        <w:t xml:space="preserve">čo je </w:t>
      </w:r>
      <w:r>
        <w:rPr>
          <w:rFonts w:ascii="Calibri" w:eastAsia="Times New Roman" w:hAnsi="Calibri" w:cs="Times New Roman"/>
        </w:rPr>
        <w:t>111,7</w:t>
      </w:r>
      <w:r w:rsidR="00EE70EC">
        <w:rPr>
          <w:rFonts w:ascii="Calibri" w:eastAsia="Times New Roman" w:hAnsi="Calibri" w:cs="Times New Roman"/>
        </w:rPr>
        <w:t>1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>%</w:t>
      </w:r>
      <w:r w:rsidRPr="00BF7E3B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. Daň z pozemkov bola vo výške 56 851,92 €  a daň zo stavieb bola vo výške  4 589,93 €.  </w:t>
      </w:r>
      <w:r w:rsidR="00EE70EC">
        <w:rPr>
          <w:rFonts w:ascii="Calibri" w:eastAsia="Times New Roman" w:hAnsi="Calibri" w:cs="Times New Roman"/>
        </w:rPr>
        <w:t xml:space="preserve">Rozpočet sa upravil na 61 442,00 €. </w:t>
      </w:r>
      <w:r>
        <w:rPr>
          <w:rFonts w:ascii="Calibri" w:eastAsia="Times New Roman" w:hAnsi="Calibri" w:cs="Times New Roman"/>
        </w:rPr>
        <w:t>Z nedobytných pohľadávok na základe uznesenia OZ sa odpísalo 1 781,80 €.</w:t>
      </w:r>
    </w:p>
    <w:p w:rsidR="00123041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</w:rPr>
      </w:pPr>
      <w:r w:rsidRPr="007712F7">
        <w:rPr>
          <w:rFonts w:ascii="Calibri" w:eastAsia="Times New Roman" w:hAnsi="Calibri" w:cs="Times New Roman"/>
          <w:b/>
        </w:rPr>
        <w:t>c) Daň za psa</w:t>
      </w:r>
      <w:r>
        <w:rPr>
          <w:rFonts w:ascii="Calibri" w:eastAsia="Times New Roman" w:hAnsi="Calibri" w:cs="Times New Roman"/>
        </w:rPr>
        <w:t xml:space="preserve">  </w:t>
      </w:r>
    </w:p>
    <w:p w:rsidR="00123041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 pôvodných rozpočtovaných 500 € sa vybralo 554,23 . Čo je 110,85 %. Rozpočet sa upravil na 554,00 €. Daň sa vyberá cez službu SIPO jednorázovo.</w:t>
      </w:r>
      <w:r w:rsidRPr="00890D61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 Z nedobytných pohľadávok na základe uznesenia OZ sa odpísalo 1b 199,40 €.</w:t>
      </w:r>
    </w:p>
    <w:p w:rsidR="00123041" w:rsidRPr="007712F7" w:rsidRDefault="00123041" w:rsidP="002F159E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 w:rsidRPr="007712F7">
        <w:rPr>
          <w:rFonts w:ascii="Calibri" w:eastAsia="Times New Roman" w:hAnsi="Calibri" w:cs="Times New Roman"/>
          <w:b/>
        </w:rPr>
        <w:t xml:space="preserve">d) Poplatok za komunálny odpad a drobný stavebný odpad  </w:t>
      </w:r>
    </w:p>
    <w:p w:rsidR="00123041" w:rsidRDefault="00123041" w:rsidP="00FB26C9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rozpočtovaných 7 600 € sa vybralo 8 258,64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čo je 108,67%. K úprave rozpočtu došlo z toho dôvodu na 8 259,00 €. Výber poplatku ovplyvňuje migrácia obyvateľstva, pobyty študentov na internátoch, úmrtnosť a pod. Daň sa vyberá cez službu SIPO  štvrťročne. Z nedobytných pohľadávok na základe uznesenia OZ sa odpísalo 258,51 €.</w:t>
      </w:r>
    </w:p>
    <w:p w:rsidR="00FB26C9" w:rsidRPr="00215A2D" w:rsidRDefault="00FB26C9" w:rsidP="00FB26C9">
      <w:pPr>
        <w:spacing w:after="60" w:line="240" w:lineRule="auto"/>
        <w:jc w:val="both"/>
        <w:rPr>
          <w:rFonts w:ascii="Calibri" w:eastAsia="Times New Roman" w:hAnsi="Calibri" w:cs="Times New Roman"/>
        </w:rPr>
      </w:pPr>
    </w:p>
    <w:p w:rsidR="00123041" w:rsidRDefault="00123041" w:rsidP="00FB26C9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 xml:space="preserve">2.1.2) Bežné príjmy - nedaňové príjmy : </w:t>
      </w:r>
    </w:p>
    <w:p w:rsidR="00A6561B" w:rsidRDefault="00A6561B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ročné deti v MŠ vo výške 1 796,17 €</w:t>
      </w:r>
    </w:p>
    <w:p w:rsidR="00A6561B" w:rsidRDefault="00A6561B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Na aktivačnú činnosť cez ÚPSVaR 1 723,10 €</w:t>
      </w:r>
    </w:p>
    <w:p w:rsidR="00123041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Správny poplatok  za výherné hracie prístroje bol rozpočtovaný na 3 000,00 </w:t>
      </w:r>
      <w:r>
        <w:rPr>
          <w:rFonts w:ascii="Tahoma" w:eastAsia="Times New Roman" w:hAnsi="Tahoma" w:cs="Tahoma"/>
        </w:rPr>
        <w:t xml:space="preserve">€ </w:t>
      </w:r>
      <w:r w:rsidRPr="00BF7E3B">
        <w:rPr>
          <w:rFonts w:ascii="Calibri" w:eastAsia="Times New Roman" w:hAnsi="Calibri" w:cs="Times New Roman"/>
        </w:rPr>
        <w:t>a</w:t>
      </w:r>
      <w:r>
        <w:rPr>
          <w:rFonts w:ascii="Calibri" w:eastAsia="Times New Roman" w:hAnsi="Calibri" w:cs="Times New Roman"/>
        </w:rPr>
        <w:t> vybral sa vo výške 3 000,00 €</w:t>
      </w:r>
    </w:p>
    <w:p w:rsidR="00123041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 w:rsidRPr="00F727B6">
        <w:rPr>
          <w:rFonts w:ascii="Calibri" w:eastAsia="Times New Roman" w:hAnsi="Calibri" w:cs="Times New Roman"/>
        </w:rPr>
        <w:t xml:space="preserve">Administratívne poplatky  a iné poplatky, platby sa pôvodne rozpočtovali na </w:t>
      </w:r>
      <w:r>
        <w:rPr>
          <w:rFonts w:ascii="Calibri" w:eastAsia="Times New Roman" w:hAnsi="Calibri" w:cs="Times New Roman"/>
        </w:rPr>
        <w:t>700</w:t>
      </w:r>
      <w:r w:rsidRPr="00F727B6">
        <w:rPr>
          <w:rFonts w:ascii="Calibri" w:eastAsia="Times New Roman" w:hAnsi="Calibri" w:cs="Times New Roman"/>
        </w:rPr>
        <w:t>,00 €. V skutočnosti sa vybralo 1</w:t>
      </w:r>
      <w:r>
        <w:rPr>
          <w:rFonts w:ascii="Calibri" w:eastAsia="Times New Roman" w:hAnsi="Calibri" w:cs="Times New Roman"/>
        </w:rPr>
        <w:t> 190,50</w:t>
      </w:r>
      <w:r w:rsidRPr="00F727B6">
        <w:rPr>
          <w:rFonts w:ascii="Calibri" w:eastAsia="Times New Roman" w:hAnsi="Calibri" w:cs="Times New Roman"/>
        </w:rPr>
        <w:t xml:space="preserve"> €. </w:t>
      </w:r>
      <w:r>
        <w:rPr>
          <w:rFonts w:ascii="Calibri" w:eastAsia="Times New Roman" w:hAnsi="Calibri" w:cs="Times New Roman"/>
        </w:rPr>
        <w:t>Plnenie 170,08 %.</w:t>
      </w:r>
      <w:r w:rsidRPr="00F727B6">
        <w:rPr>
          <w:rFonts w:ascii="Calibri" w:eastAsia="Times New Roman" w:hAnsi="Calibri" w:cs="Times New Roman"/>
        </w:rPr>
        <w:t xml:space="preserve">Významné zložky boli </w:t>
      </w:r>
      <w:r>
        <w:rPr>
          <w:rFonts w:ascii="Calibri" w:eastAsia="Times New Roman" w:hAnsi="Calibri" w:cs="Times New Roman"/>
        </w:rPr>
        <w:t xml:space="preserve">správne stavebné poplatky  </w:t>
      </w:r>
      <w:r w:rsidRPr="00F727B6">
        <w:rPr>
          <w:rFonts w:ascii="Calibri" w:eastAsia="Times New Roman" w:hAnsi="Calibri" w:cs="Times New Roman"/>
        </w:rPr>
        <w:t>a</w:t>
      </w:r>
      <w:r>
        <w:rPr>
          <w:rFonts w:ascii="Calibri" w:eastAsia="Times New Roman" w:hAnsi="Calibri" w:cs="Times New Roman"/>
        </w:rPr>
        <w:t xml:space="preserve">  za </w:t>
      </w:r>
      <w:r w:rsidRPr="00F727B6">
        <w:rPr>
          <w:rFonts w:ascii="Calibri" w:eastAsia="Times New Roman" w:hAnsi="Calibri" w:cs="Times New Roman"/>
        </w:rPr>
        <w:t xml:space="preserve">osvedčenie </w:t>
      </w:r>
      <w:r>
        <w:rPr>
          <w:rFonts w:ascii="Calibri" w:eastAsia="Times New Roman" w:hAnsi="Calibri" w:cs="Times New Roman"/>
        </w:rPr>
        <w:t>.</w:t>
      </w:r>
    </w:p>
    <w:p w:rsidR="00123041" w:rsidRPr="00F727B6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Pokuty za porušenie predpisov – priestupky,  nám OÚ zaslal vo výške 50,00 €.</w:t>
      </w:r>
    </w:p>
    <w:p w:rsidR="00123041" w:rsidRPr="00BF53AA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Obec prijala za služby – miestny rozhlas, poplatok za trhové miesto, iné služby poskytované dopravnými prostriedkami a pracovnými strojmi v celkovej výške   1 355,91 </w:t>
      </w:r>
      <w:r>
        <w:rPr>
          <w:rFonts w:ascii="Tahoma" w:eastAsia="Times New Roman" w:hAnsi="Tahoma" w:cs="Tahoma"/>
        </w:rPr>
        <w:t>€</w:t>
      </w:r>
      <w:r>
        <w:rPr>
          <w:rFonts w:ascii="Calibri" w:eastAsia="Times New Roman" w:hAnsi="Calibri" w:cs="Times New Roman"/>
        </w:rPr>
        <w:t xml:space="preserve">  . Pôvodný rozpočet bol 2 000,00 €. Plnenie 67,80 %.</w:t>
      </w:r>
    </w:p>
    <w:p w:rsidR="00123041" w:rsidRPr="00BF53AA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Poplatok od rodičov detí Materskej školy – čiastočná úhrada nákladov spojených s hmotným zabezpečením v predškolskom zariadení sa rozpočtoval vo výške 300,00 € a vybral sa vo výške 414,00 </w:t>
      </w:r>
      <w:r>
        <w:rPr>
          <w:rFonts w:ascii="Tahoma" w:eastAsia="Times New Roman" w:hAnsi="Tahoma" w:cs="Tahoma"/>
        </w:rPr>
        <w:t>€.</w:t>
      </w:r>
    </w:p>
    <w:p w:rsidR="00123041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 w:rsidRPr="008E6666">
        <w:rPr>
          <w:rFonts w:ascii="Calibri" w:eastAsia="Times New Roman" w:hAnsi="Calibri" w:cs="Times New Roman"/>
        </w:rPr>
        <w:t>Ostatné príjmy v celkovej výške</w:t>
      </w:r>
      <w:r>
        <w:rPr>
          <w:rFonts w:ascii="Calibri" w:eastAsia="Times New Roman" w:hAnsi="Calibri" w:cs="Times New Roman"/>
        </w:rPr>
        <w:t xml:space="preserve"> 1 303,56</w:t>
      </w:r>
      <w:r w:rsidRPr="008E6666">
        <w:rPr>
          <w:rFonts w:ascii="Calibri" w:eastAsia="Times New Roman" w:hAnsi="Calibri" w:cs="Times New Roman"/>
        </w:rPr>
        <w:t xml:space="preserve"> €. Z toho : refundácie odmeny skladníka PIO 80,40 € </w:t>
      </w:r>
      <w:r>
        <w:rPr>
          <w:rFonts w:ascii="Calibri" w:eastAsia="Times New Roman" w:hAnsi="Calibri" w:cs="Times New Roman"/>
        </w:rPr>
        <w:t xml:space="preserve">zvyšok </w:t>
      </w:r>
      <w:r w:rsidRPr="008E6666">
        <w:rPr>
          <w:rFonts w:ascii="Calibri" w:eastAsia="Times New Roman" w:hAnsi="Calibri" w:cs="Times New Roman"/>
        </w:rPr>
        <w:t xml:space="preserve"> 1 223,16</w:t>
      </w:r>
      <w:r w:rsidR="000A0BC0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€ </w:t>
      </w:r>
      <w:r w:rsidRPr="008E6666">
        <w:rPr>
          <w:rFonts w:ascii="Calibri" w:eastAsia="Times New Roman" w:hAnsi="Calibri" w:cs="Times New Roman"/>
        </w:rPr>
        <w:t xml:space="preserve"> vratky – preplatok elektriky .</w:t>
      </w:r>
    </w:p>
    <w:p w:rsidR="00123041" w:rsidRPr="008E6666" w:rsidRDefault="00123041" w:rsidP="00FB26C9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</w:rPr>
      </w:pPr>
      <w:r w:rsidRPr="008E6666">
        <w:rPr>
          <w:rFonts w:ascii="Calibri" w:eastAsia="Times New Roman" w:hAnsi="Calibri" w:cs="Times New Roman"/>
        </w:rPr>
        <w:t xml:space="preserve">Úroky na bežných účtoch v bankách vo výške 0,24 </w:t>
      </w:r>
      <w:r w:rsidRPr="008E6666">
        <w:rPr>
          <w:rFonts w:ascii="Tahoma" w:eastAsia="Times New Roman" w:hAnsi="Tahoma" w:cs="Tahoma"/>
        </w:rPr>
        <w:t>€</w:t>
      </w:r>
    </w:p>
    <w:p w:rsidR="001B75D6" w:rsidRDefault="00123041" w:rsidP="005F796F">
      <w:pPr>
        <w:pStyle w:val="Odsekzoznamu"/>
        <w:numPr>
          <w:ilvl w:val="0"/>
          <w:numId w:val="12"/>
        </w:numPr>
        <w:spacing w:after="0" w:line="240" w:lineRule="auto"/>
        <w:jc w:val="both"/>
      </w:pPr>
      <w:r w:rsidRPr="008E6666">
        <w:t>Príjmy z prenajatých pozemkov a priestorov neboli zdrojom príjmov roku 2015</w:t>
      </w:r>
    </w:p>
    <w:p w:rsidR="00FB26C9" w:rsidRDefault="00FB26C9" w:rsidP="00A6561B">
      <w:pPr>
        <w:pStyle w:val="Odsekzoznamu"/>
        <w:spacing w:after="120"/>
        <w:jc w:val="both"/>
      </w:pPr>
    </w:p>
    <w:p w:rsidR="00123041" w:rsidRPr="00FB26C9" w:rsidRDefault="00123041" w:rsidP="00123041">
      <w:pPr>
        <w:pStyle w:val="Odsekzoznamu"/>
        <w:spacing w:after="120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B26C9">
        <w:rPr>
          <w:rFonts w:ascii="Calibri" w:eastAsia="Times New Roman" w:hAnsi="Calibri" w:cs="Times New Roman"/>
          <w:b/>
          <w:sz w:val="24"/>
          <w:szCs w:val="24"/>
        </w:rPr>
        <w:t xml:space="preserve">Obec prijala nasledovné tuzemské  granty a transfery </w:t>
      </w:r>
    </w:p>
    <w:tbl>
      <w:tblPr>
        <w:tblStyle w:val="Mriekatabuky"/>
        <w:tblW w:w="5000" w:type="pct"/>
        <w:tblLook w:val="01E0"/>
      </w:tblPr>
      <w:tblGrid>
        <w:gridCol w:w="624"/>
        <w:gridCol w:w="624"/>
        <w:gridCol w:w="2591"/>
        <w:gridCol w:w="3994"/>
        <w:gridCol w:w="1455"/>
      </w:tblGrid>
      <w:tr w:rsidR="00123041" w:rsidTr="001B75D6">
        <w:trPr>
          <w:trHeight w:val="552"/>
        </w:trPr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Ročný obrat 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41" w:rsidRDefault="00123041" w:rsidP="007C43AE">
            <w:pPr>
              <w:rPr>
                <w:b/>
              </w:rPr>
            </w:pPr>
          </w:p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123041" w:rsidTr="001B75D6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 w:rsidRPr="009C7F48">
              <w:t>000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pPr>
              <w:jc w:val="right"/>
            </w:pPr>
            <w:r w:rsidRPr="009C7F48">
              <w:t>175,89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 w:rsidRPr="009C7F48">
              <w:t>Register obyvateľstva- delimitácia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 w:rsidRPr="009C7F48">
              <w:t>693.000</w:t>
            </w:r>
          </w:p>
        </w:tc>
      </w:tr>
      <w:tr w:rsidR="00123041" w:rsidRPr="009C7F48" w:rsidTr="001B75D6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Pr="009C7F48" w:rsidRDefault="00123041" w:rsidP="007C43AE">
            <w:r w:rsidRPr="009C7F48"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Pr="009C7F48" w:rsidRDefault="00123041" w:rsidP="007C43AE">
            <w:r>
              <w:t>010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Pr="009C7F48" w:rsidRDefault="00123041" w:rsidP="007C43AE">
            <w:pPr>
              <w:jc w:val="right"/>
            </w:pPr>
            <w:r>
              <w:t>1 723,10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Pr="009C7F48" w:rsidRDefault="00123041" w:rsidP="007C43AE">
            <w:r>
              <w:t>Na aktivačnú činnosť nezamestnaných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Pr="009C7F48" w:rsidRDefault="00123041" w:rsidP="007C43AE">
            <w:r>
              <w:t>693.007</w:t>
            </w:r>
          </w:p>
        </w:tc>
      </w:tr>
      <w:tr w:rsidR="00123041" w:rsidTr="001B75D6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lastRenderedPageBreak/>
              <w:t xml:space="preserve">357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020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pPr>
              <w:jc w:val="right"/>
            </w:pPr>
            <w:r>
              <w:t>329,28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Detský prídavok na účet obce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693.002</w:t>
            </w:r>
          </w:p>
        </w:tc>
      </w:tr>
      <w:tr w:rsidR="00123041" w:rsidTr="001B75D6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030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pPr>
              <w:jc w:val="right"/>
            </w:pPr>
            <w:r>
              <w:t>651,00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Príspevok pre 5 roč. deti –MŠ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693.003</w:t>
            </w:r>
          </w:p>
        </w:tc>
      </w:tr>
      <w:tr w:rsidR="00123041" w:rsidTr="001B75D6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083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123041" w:rsidRDefault="00123041" w:rsidP="007C43AE">
            <w:pPr>
              <w:jc w:val="right"/>
            </w:pPr>
            <w:r>
              <w:t>640,00</w:t>
            </w:r>
          </w:p>
          <w:p w:rsidR="00123041" w:rsidRDefault="00123041" w:rsidP="007C43AE">
            <w:pPr>
              <w:jc w:val="right"/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123041" w:rsidRDefault="00123041" w:rsidP="007C43AE">
            <w:r>
              <w:t>Na referendum</w:t>
            </w:r>
          </w:p>
          <w:p w:rsidR="00123041" w:rsidRDefault="00123041" w:rsidP="007C43AE"/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123041" w:rsidRDefault="00123041" w:rsidP="007C43AE">
            <w:r>
              <w:t>693.015</w:t>
            </w:r>
          </w:p>
        </w:tc>
      </w:tr>
      <w:tr w:rsidR="00123041" w:rsidTr="00FB26C9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006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23041" w:rsidRDefault="00123041" w:rsidP="007C43AE">
            <w:pPr>
              <w:jc w:val="right"/>
            </w:pPr>
            <w:r>
              <w:t>29 978,44</w:t>
            </w:r>
          </w:p>
          <w:p w:rsidR="00123041" w:rsidRDefault="00123041" w:rsidP="007C43AE">
            <w:pPr>
              <w:jc w:val="right"/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23041" w:rsidRDefault="00123041" w:rsidP="007C43AE">
            <w:r>
              <w:t>Na rekonštrukciu amfiteátra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694A, 695A</w:t>
            </w:r>
          </w:p>
        </w:tc>
      </w:tr>
      <w:tr w:rsidR="00123041" w:rsidTr="00FB26C9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007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pPr>
              <w:jc w:val="right"/>
            </w:pPr>
            <w:r>
              <w:t>17 272,13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Na rekonštrukciu budovy OcÚ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 w:rsidRPr="00405ECD">
              <w:t>694A, 695A</w:t>
            </w:r>
          </w:p>
        </w:tc>
      </w:tr>
      <w:tr w:rsidR="00123041" w:rsidTr="00FB26C9">
        <w:trPr>
          <w:trHeight w:val="552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357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013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pPr>
              <w:jc w:val="right"/>
            </w:pPr>
            <w:r>
              <w:t>21 345,00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>
              <w:t>Na kamerový systém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123041" w:rsidRDefault="00123041" w:rsidP="007C43AE">
            <w:r w:rsidRPr="00405ECD">
              <w:t>694A, 695A</w:t>
            </w:r>
          </w:p>
        </w:tc>
      </w:tr>
      <w:tr w:rsidR="00123041" w:rsidTr="00FB26C9">
        <w:trPr>
          <w:trHeight w:val="552"/>
        </w:trPr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41" w:rsidRDefault="00123041" w:rsidP="007C43AE">
            <w:pPr>
              <w:rPr>
                <w:b/>
              </w:rPr>
            </w:pPr>
            <w:r>
              <w:rPr>
                <w:b/>
              </w:rPr>
              <w:t>Spolu :</w:t>
            </w:r>
          </w:p>
        </w:tc>
        <w:tc>
          <w:tcPr>
            <w:tcW w:w="4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41" w:rsidRDefault="00123041" w:rsidP="00B56FCB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1B75D6">
              <w:rPr>
                <w:b/>
              </w:rPr>
              <w:t xml:space="preserve">                     </w:t>
            </w:r>
            <w:r>
              <w:rPr>
                <w:b/>
              </w:rPr>
              <w:t>72</w:t>
            </w:r>
            <w:r w:rsidR="00B56FCB">
              <w:rPr>
                <w:b/>
              </w:rPr>
              <w:t> 114,84</w:t>
            </w:r>
          </w:p>
        </w:tc>
      </w:tr>
    </w:tbl>
    <w:p w:rsidR="001A1299" w:rsidRDefault="001A1299" w:rsidP="001A1299">
      <w:pPr>
        <w:pStyle w:val="Odsekzoznamu"/>
        <w:spacing w:after="0" w:line="240" w:lineRule="auto"/>
        <w:ind w:left="714"/>
        <w:jc w:val="both"/>
        <w:rPr>
          <w:rFonts w:ascii="Calibri" w:eastAsia="Times New Roman" w:hAnsi="Calibri" w:cs="Times New Roman"/>
          <w:noProof/>
        </w:rPr>
      </w:pPr>
    </w:p>
    <w:p w:rsidR="00123041" w:rsidRPr="00123041" w:rsidRDefault="00123041" w:rsidP="002F159E">
      <w:pPr>
        <w:pStyle w:val="Odsekzoznamu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Calibri" w:eastAsia="Times New Roman" w:hAnsi="Calibri" w:cs="Times New Roman"/>
          <w:noProof/>
        </w:rPr>
      </w:pPr>
      <w:r w:rsidRPr="00123041">
        <w:rPr>
          <w:rFonts w:ascii="Calibri" w:eastAsia="Times New Roman" w:hAnsi="Calibri" w:cs="Times New Roman"/>
          <w:noProof/>
        </w:rPr>
        <w:t>Granty a transfery boli účelovo viazané a boli použité v súlade s ich účelom. Boli vyúčtované voči poskytovateľovi a boli použité v plnej výške.</w:t>
      </w:r>
    </w:p>
    <w:p w:rsidR="00DF33FC" w:rsidRPr="004B5BA1" w:rsidRDefault="00123041" w:rsidP="002F159E">
      <w:pPr>
        <w:pStyle w:val="Odsekzoznamu"/>
        <w:numPr>
          <w:ilvl w:val="0"/>
          <w:numId w:val="12"/>
        </w:numPr>
        <w:spacing w:line="240" w:lineRule="auto"/>
        <w:ind w:left="714" w:hanging="357"/>
        <w:jc w:val="both"/>
        <w:rPr>
          <w:rFonts w:ascii="Calibri" w:eastAsia="Times New Roman" w:hAnsi="Calibri" w:cs="Times New Roman"/>
          <w:noProof/>
        </w:rPr>
      </w:pPr>
      <w:r w:rsidRPr="00123041">
        <w:rPr>
          <w:rFonts w:ascii="Calibri" w:eastAsia="Times New Roman" w:hAnsi="Calibri" w:cs="Times New Roman"/>
          <w:noProof/>
        </w:rPr>
        <w:t>Z tuzemského bežného grantu vo výške 450  € z roku 2014 ( sponzorský dar pre MŠ 400,00 € od AGROMARKT-Nýrovce, s.r.o. a príspevok od Tibora Németha na deň detí 50,00</w:t>
      </w:r>
      <w:r>
        <w:rPr>
          <w:noProof/>
        </w:rPr>
        <w:t xml:space="preserve"> €) zostalo 273,45 </w:t>
      </w:r>
      <w:r w:rsidRPr="00123041">
        <w:rPr>
          <w:rFonts w:ascii="Calibri" w:eastAsia="Times New Roman" w:hAnsi="Calibri" w:cs="Times New Roman"/>
        </w:rPr>
        <w:t>€, ktoré sa dočerpali v celej výške .</w:t>
      </w:r>
    </w:p>
    <w:p w:rsidR="002F159E" w:rsidRDefault="00DF33FC" w:rsidP="002F159E">
      <w:pPr>
        <w:spacing w:line="240" w:lineRule="auto"/>
        <w:rPr>
          <w:b/>
          <w:color w:val="FF0000"/>
        </w:rPr>
      </w:pPr>
      <w:r>
        <w:rPr>
          <w:b/>
          <w:color w:val="FF0000"/>
        </w:rPr>
        <w:t xml:space="preserve">2.1.3) Kapitálové príjmy : </w:t>
      </w:r>
    </w:p>
    <w:p w:rsidR="00DF33FC" w:rsidRDefault="00DF33FC" w:rsidP="002F159E">
      <w:pPr>
        <w:pStyle w:val="Odsekzoznamu"/>
        <w:numPr>
          <w:ilvl w:val="0"/>
          <w:numId w:val="14"/>
        </w:numPr>
        <w:spacing w:line="240" w:lineRule="auto"/>
        <w:jc w:val="both"/>
      </w:pPr>
      <w:r w:rsidRPr="00C87524">
        <w:t xml:space="preserve">Príjem z predaja nezastavaných pozemkov obce občanom, ktorí ich už viac rokov používali vo výške 1 375,00 € </w:t>
      </w:r>
      <w:r>
        <w:t>. Z toho 898,00 € za rok 2015 a 477,00 € to boli splátky z roku 2014.</w:t>
      </w:r>
    </w:p>
    <w:p w:rsidR="00DF33FC" w:rsidRDefault="00DF33FC" w:rsidP="00DF33FC">
      <w:pPr>
        <w:pStyle w:val="Odsekzoznamu"/>
        <w:numPr>
          <w:ilvl w:val="0"/>
          <w:numId w:val="14"/>
        </w:numPr>
        <w:jc w:val="both"/>
      </w:pPr>
      <w:r>
        <w:t>Tuzemská kapitálové transfery – nenávratné finančné príspevky zo ŠR a z fondov EÚ na rekonštrukciu amfiteátra, na budovu obecného úradu a na kamerový systém vo výške 68 595,57 €.</w:t>
      </w:r>
    </w:p>
    <w:p w:rsidR="00DF33FC" w:rsidRPr="00DF33FC" w:rsidRDefault="00DF33FC" w:rsidP="00DF33FC">
      <w:pPr>
        <w:pStyle w:val="Odsekzoznamu"/>
        <w:numPr>
          <w:ilvl w:val="0"/>
          <w:numId w:val="14"/>
        </w:numPr>
        <w:jc w:val="both"/>
      </w:pPr>
      <w:r>
        <w:t>Rozpočtovala s dotácia na nájomné byty-12bytovku 206 350 € a predaj pozemku pod touto budovou vo výške 5 000 € . Nakoľko sa v tomto roku  bytovka nedokončila, nečerpali sa.</w:t>
      </w:r>
    </w:p>
    <w:p w:rsidR="00DF33FC" w:rsidRPr="00FE3C53" w:rsidRDefault="00DF33FC" w:rsidP="00DF33FC">
      <w:pPr>
        <w:rPr>
          <w:b/>
          <w:color w:val="FF0000"/>
        </w:rPr>
      </w:pPr>
      <w:r>
        <w:rPr>
          <w:b/>
          <w:color w:val="FF0000"/>
        </w:rPr>
        <w:t>2.1.4 )</w:t>
      </w:r>
      <w:r w:rsidRPr="00FE3C53">
        <w:rPr>
          <w:b/>
          <w:color w:val="FF0000"/>
        </w:rPr>
        <w:t>Finančné operácie – príjmy</w:t>
      </w:r>
    </w:p>
    <w:p w:rsidR="00DF33FC" w:rsidRDefault="00DF33FC" w:rsidP="00752217">
      <w:pPr>
        <w:pStyle w:val="Odsekzoznamu"/>
        <w:numPr>
          <w:ilvl w:val="0"/>
          <w:numId w:val="16"/>
        </w:numPr>
        <w:spacing w:after="0" w:line="240" w:lineRule="auto"/>
        <w:ind w:left="714" w:hanging="357"/>
        <w:jc w:val="both"/>
      </w:pPr>
      <w:r w:rsidRPr="00285A01">
        <w:t>Zostatok prostriedkov z roku 2014 bol 1 091,64 €.</w:t>
      </w:r>
      <w:r>
        <w:t xml:space="preserve"> Debet na bú k 1.1. bol 610,60€.</w:t>
      </w:r>
    </w:p>
    <w:p w:rsidR="00DF33FC" w:rsidRDefault="00DF33FC" w:rsidP="00752217">
      <w:pPr>
        <w:pStyle w:val="Odsekzoznamu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C4120B">
        <w:t>Na pre</w:t>
      </w:r>
      <w:r>
        <w:t>d</w:t>
      </w:r>
      <w:r w:rsidRPr="00C4120B">
        <w:t>financovanie projektu Rekonštrukciu amfiteátra sa vzal úver</w:t>
      </w:r>
      <w:r>
        <w:t xml:space="preserve"> 29 978,44 €</w:t>
      </w:r>
      <w:r w:rsidRPr="00C4120B">
        <w:t xml:space="preserve"> , ktorý sa refundoval PPA a</w:t>
      </w:r>
      <w:r>
        <w:t> s</w:t>
      </w:r>
      <w:r w:rsidRPr="00C4120B">
        <w:t>platil</w:t>
      </w:r>
      <w:r>
        <w:t xml:space="preserve"> ( vo výdavkovej časti ) . Na Kamerový systém sa vzal dodávateľský úver vo výške 23 574,00 €.</w:t>
      </w:r>
    </w:p>
    <w:p w:rsidR="00DF33FC" w:rsidRDefault="00DF33FC" w:rsidP="00752217">
      <w:pPr>
        <w:pStyle w:val="Odsekzoznamu"/>
        <w:numPr>
          <w:ilvl w:val="0"/>
          <w:numId w:val="15"/>
        </w:numPr>
        <w:spacing w:after="0" w:line="240" w:lineRule="auto"/>
        <w:ind w:left="714" w:hanging="357"/>
        <w:jc w:val="both"/>
      </w:pPr>
      <w:r>
        <w:t>Z úveru vzatého zo SZRB vo výške 124 812,77 €</w:t>
      </w:r>
      <w:r w:rsidRPr="00285A01">
        <w:t xml:space="preserve"> </w:t>
      </w:r>
      <w:r>
        <w:t>v dvoch častiach 25 500,00 € a 99 312,77 €( splatil sa starý úver v</w:t>
      </w:r>
      <w:r w:rsidR="00F632ED">
        <w:t> </w:t>
      </w:r>
      <w:r>
        <w:t>Prima</w:t>
      </w:r>
      <w:r w:rsidR="00F632ED">
        <w:t xml:space="preserve"> </w:t>
      </w:r>
      <w:r>
        <w:t>banke  vo výške 99 312,77 € ).</w:t>
      </w:r>
    </w:p>
    <w:p w:rsidR="00DF33FC" w:rsidRPr="00C4120B" w:rsidRDefault="00DF33FC" w:rsidP="00752217">
      <w:pPr>
        <w:pStyle w:val="Odsekzoznamu"/>
        <w:numPr>
          <w:ilvl w:val="0"/>
          <w:numId w:val="15"/>
        </w:numPr>
        <w:spacing w:line="240" w:lineRule="auto"/>
        <w:ind w:left="714" w:hanging="357"/>
        <w:jc w:val="both"/>
      </w:pPr>
      <w:r>
        <w:t>Objem 52 750 € boli prostriedky z minulých rokov 32 750 € a fin. výpomoc 20 000 €.</w:t>
      </w:r>
    </w:p>
    <w:p w:rsidR="00DF33FC" w:rsidRPr="0055480C" w:rsidRDefault="00DF33FC" w:rsidP="00752217">
      <w:pPr>
        <w:spacing w:line="240" w:lineRule="auto"/>
        <w:jc w:val="both"/>
        <w:rPr>
          <w:rFonts w:ascii="Calibri" w:eastAsia="Times New Roman" w:hAnsi="Calibri" w:cs="Times New Roman"/>
          <w:b/>
          <w:color w:val="FF0000"/>
        </w:rPr>
      </w:pPr>
      <w:r w:rsidRPr="0055480C">
        <w:rPr>
          <w:rFonts w:ascii="Calibri" w:eastAsia="Times New Roman" w:hAnsi="Calibri" w:cs="Times New Roman"/>
          <w:b/>
          <w:color w:val="FF0000"/>
        </w:rPr>
        <w:t xml:space="preserve"> Mimorozpočtové príjmy </w:t>
      </w:r>
    </w:p>
    <w:p w:rsidR="004B5BA1" w:rsidRDefault="00DF33FC" w:rsidP="00DF33FC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Sú to platby za stravné ŠJ vo výške 1 487,70 €.</w:t>
      </w:r>
    </w:p>
    <w:p w:rsidR="001A1299" w:rsidRDefault="001A1299" w:rsidP="00DF33FC">
      <w:pPr>
        <w:jc w:val="both"/>
        <w:rPr>
          <w:rFonts w:ascii="Calibri" w:eastAsia="Times New Roman" w:hAnsi="Calibri" w:cs="Times New Roman"/>
        </w:rPr>
      </w:pPr>
    </w:p>
    <w:p w:rsidR="001A1299" w:rsidRDefault="001A1299" w:rsidP="00DF33FC">
      <w:pPr>
        <w:jc w:val="both"/>
        <w:rPr>
          <w:rFonts w:ascii="Calibri" w:eastAsia="Times New Roman" w:hAnsi="Calibri" w:cs="Times New Roman"/>
        </w:rPr>
      </w:pPr>
    </w:p>
    <w:p w:rsidR="001A1299" w:rsidRDefault="001A1299" w:rsidP="00DF33FC">
      <w:pPr>
        <w:jc w:val="both"/>
        <w:rPr>
          <w:rFonts w:ascii="Calibri" w:eastAsia="Times New Roman" w:hAnsi="Calibri" w:cs="Times New Roman"/>
        </w:rPr>
      </w:pPr>
    </w:p>
    <w:p w:rsidR="00DF33FC" w:rsidRPr="00DF33FC" w:rsidRDefault="00DF33FC" w:rsidP="00DF33FC">
      <w:pPr>
        <w:pStyle w:val="Odsekzoznamu"/>
        <w:numPr>
          <w:ilvl w:val="1"/>
          <w:numId w:val="13"/>
        </w:numPr>
        <w:jc w:val="both"/>
        <w:rPr>
          <w:b/>
          <w:bCs/>
          <w:color w:val="800080"/>
        </w:rPr>
      </w:pPr>
      <w:r w:rsidRPr="00DF33FC">
        <w:rPr>
          <w:b/>
          <w:bCs/>
          <w:color w:val="800080"/>
        </w:rPr>
        <w:lastRenderedPageBreak/>
        <w:t>Výdavky obce  za rok 2015 v</w:t>
      </w:r>
      <w:r>
        <w:rPr>
          <w:b/>
          <w:bCs/>
          <w:color w:val="800080"/>
        </w:rPr>
        <w:t> </w:t>
      </w:r>
      <w:r w:rsidRPr="00DF33FC">
        <w:rPr>
          <w:b/>
          <w:bCs/>
          <w:color w:val="800080"/>
        </w:rPr>
        <w:t>EUR</w:t>
      </w:r>
    </w:p>
    <w:p w:rsidR="00DF33FC" w:rsidRDefault="00DF33FC" w:rsidP="00DF33FC">
      <w:pPr>
        <w:pStyle w:val="Odsekzoznamu"/>
        <w:ind w:left="744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9"/>
        <w:gridCol w:w="1215"/>
        <w:gridCol w:w="1215"/>
        <w:gridCol w:w="1345"/>
        <w:gridCol w:w="1108"/>
        <w:gridCol w:w="1108"/>
      </w:tblGrid>
      <w:tr w:rsidR="00DF33FC" w:rsidTr="00E70DD7">
        <w:trPr>
          <w:trHeight w:val="601"/>
        </w:trPr>
        <w:tc>
          <w:tcPr>
            <w:tcW w:w="0" w:type="auto"/>
            <w:shd w:val="clear" w:color="auto" w:fill="DDD9C3" w:themeFill="background2" w:themeFillShade="E6"/>
          </w:tcPr>
          <w:p w:rsidR="00DF33FC" w:rsidRDefault="00DF33FC" w:rsidP="007C43AE"/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Schválený</w:t>
            </w:r>
          </w:p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rozpočet: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Upravený</w:t>
            </w:r>
          </w:p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rozpočet 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E70DD7" w:rsidRDefault="00DF33FC" w:rsidP="007C43AE">
            <w:pPr>
              <w:jc w:val="center"/>
              <w:rPr>
                <w:b/>
              </w:rPr>
            </w:pPr>
            <w:r w:rsidRPr="00E70DD7">
              <w:rPr>
                <w:b/>
              </w:rPr>
              <w:t>Skutočnosť :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% plnenia</w:t>
            </w:r>
          </w:p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pôvodný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DF33FC" w:rsidRPr="00A05900" w:rsidRDefault="00DF33FC" w:rsidP="007C43AE">
            <w:pPr>
              <w:jc w:val="center"/>
              <w:rPr>
                <w:b/>
              </w:rPr>
            </w:pPr>
            <w:r w:rsidRPr="00A05900">
              <w:rPr>
                <w:b/>
              </w:rPr>
              <w:t>% plnenia</w:t>
            </w:r>
          </w:p>
          <w:p w:rsidR="00DF33FC" w:rsidRDefault="00DF33FC" w:rsidP="007C43AE">
            <w:pPr>
              <w:jc w:val="center"/>
            </w:pPr>
            <w:r w:rsidRPr="00A05900">
              <w:rPr>
                <w:b/>
              </w:rPr>
              <w:t>upravený</w:t>
            </w:r>
          </w:p>
        </w:tc>
      </w:tr>
      <w:tr w:rsidR="00DF33FC" w:rsidRPr="00A05900" w:rsidTr="007C43AE">
        <w:tc>
          <w:tcPr>
            <w:tcW w:w="0" w:type="auto"/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Bežné výdavky: 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203</w:t>
            </w:r>
            <w:r w:rsidR="00A6561B">
              <w:rPr>
                <w:bCs/>
              </w:rPr>
              <w:t> </w:t>
            </w:r>
            <w:r w:rsidRPr="00BE75D2">
              <w:rPr>
                <w:bCs/>
              </w:rPr>
              <w:t>180</w:t>
            </w:r>
            <w:r w:rsidR="00A6561B">
              <w:rPr>
                <w:bCs/>
              </w:rPr>
              <w:t>,00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199</w:t>
            </w:r>
            <w:r w:rsidR="00A6561B">
              <w:rPr>
                <w:bCs/>
              </w:rPr>
              <w:t> </w:t>
            </w:r>
            <w:r w:rsidRPr="00BE75D2">
              <w:rPr>
                <w:bCs/>
              </w:rPr>
              <w:t>644</w:t>
            </w:r>
            <w:r w:rsidR="00A6561B">
              <w:rPr>
                <w:bCs/>
              </w:rPr>
              <w:t>,00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184 139,87</w:t>
            </w:r>
          </w:p>
        </w:tc>
        <w:tc>
          <w:tcPr>
            <w:tcW w:w="0" w:type="auto"/>
          </w:tcPr>
          <w:p w:rsidR="00DF33FC" w:rsidRPr="00A05900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90,63</w:t>
            </w:r>
          </w:p>
        </w:tc>
        <w:tc>
          <w:tcPr>
            <w:tcW w:w="0" w:type="auto"/>
          </w:tcPr>
          <w:p w:rsidR="00DF33FC" w:rsidRPr="00A05900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92,93</w:t>
            </w:r>
          </w:p>
        </w:tc>
      </w:tr>
      <w:tr w:rsidR="00DF33FC" w:rsidRPr="00A05900" w:rsidTr="007C43AE">
        <w:tc>
          <w:tcPr>
            <w:tcW w:w="0" w:type="auto"/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Kapitálové výdavky:  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242</w:t>
            </w:r>
            <w:r w:rsidR="00A6561B">
              <w:rPr>
                <w:bCs/>
              </w:rPr>
              <w:t> </w:t>
            </w:r>
            <w:r w:rsidRPr="00BE75D2">
              <w:rPr>
                <w:bCs/>
              </w:rPr>
              <w:t>895</w:t>
            </w:r>
            <w:r w:rsidR="00A6561B">
              <w:rPr>
                <w:bCs/>
              </w:rPr>
              <w:t>,00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79 526,13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 w:rsidRPr="00BE75D2">
              <w:rPr>
                <w:bCs/>
              </w:rPr>
              <w:t>79 525,80</w:t>
            </w:r>
          </w:p>
        </w:tc>
        <w:tc>
          <w:tcPr>
            <w:tcW w:w="0" w:type="auto"/>
          </w:tcPr>
          <w:p w:rsidR="00DF33FC" w:rsidRPr="00A05900" w:rsidRDefault="00BE75D2" w:rsidP="00BE75D2">
            <w:pPr>
              <w:jc w:val="right"/>
              <w:rPr>
                <w:bCs/>
              </w:rPr>
            </w:pPr>
            <w:r>
              <w:rPr>
                <w:bCs/>
              </w:rPr>
              <w:t>32,74</w:t>
            </w:r>
          </w:p>
        </w:tc>
        <w:tc>
          <w:tcPr>
            <w:tcW w:w="0" w:type="auto"/>
          </w:tcPr>
          <w:p w:rsidR="00DF33FC" w:rsidRPr="00A05900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DF33FC" w:rsidRPr="00A05900" w:rsidTr="007C43AE">
        <w:tc>
          <w:tcPr>
            <w:tcW w:w="0" w:type="auto"/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Finančné operácie : 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9 650,00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221 464,73</w:t>
            </w:r>
          </w:p>
        </w:tc>
        <w:tc>
          <w:tcPr>
            <w:tcW w:w="0" w:type="auto"/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221 464,73</w:t>
            </w:r>
          </w:p>
        </w:tc>
        <w:tc>
          <w:tcPr>
            <w:tcW w:w="0" w:type="auto"/>
          </w:tcPr>
          <w:p w:rsidR="00DF33FC" w:rsidRPr="00A05900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A6561B">
              <w:rPr>
                <w:bCs/>
              </w:rPr>
              <w:t xml:space="preserve"> </w:t>
            </w:r>
            <w:r>
              <w:rPr>
                <w:bCs/>
              </w:rPr>
              <w:t>294,97</w:t>
            </w:r>
          </w:p>
        </w:tc>
        <w:tc>
          <w:tcPr>
            <w:tcW w:w="0" w:type="auto"/>
          </w:tcPr>
          <w:p w:rsidR="00DF33FC" w:rsidRPr="00A05900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DF33FC" w:rsidRPr="00A05900" w:rsidTr="00E70DD7">
        <w:tc>
          <w:tcPr>
            <w:tcW w:w="0" w:type="auto"/>
            <w:tcBorders>
              <w:bottom w:val="single" w:sz="4" w:space="0" w:color="auto"/>
            </w:tcBorders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>Nerozpočt.transakcie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F33FC" w:rsidRPr="00BE75D2" w:rsidRDefault="00DF33FC" w:rsidP="007C43AE">
            <w:pPr>
              <w:jc w:val="right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F33FC" w:rsidRPr="00BE75D2" w:rsidRDefault="00DF33FC" w:rsidP="007C43AE">
            <w:pPr>
              <w:jc w:val="right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F33FC" w:rsidRPr="00BE75D2" w:rsidRDefault="00BE75D2" w:rsidP="007C43AE">
            <w:pPr>
              <w:jc w:val="right"/>
              <w:rPr>
                <w:bCs/>
              </w:rPr>
            </w:pPr>
            <w:r>
              <w:rPr>
                <w:bCs/>
              </w:rPr>
              <w:t>1 465,11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F33FC" w:rsidRPr="00A05900" w:rsidRDefault="00DF33FC" w:rsidP="007C43AE">
            <w:pPr>
              <w:jc w:val="right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F33FC" w:rsidRPr="00A05900" w:rsidRDefault="00DF33FC" w:rsidP="007C43AE">
            <w:pPr>
              <w:jc w:val="right"/>
              <w:rPr>
                <w:bCs/>
              </w:rPr>
            </w:pPr>
          </w:p>
        </w:tc>
      </w:tr>
      <w:tr w:rsidR="00DF33FC" w:rsidRPr="00A05900" w:rsidTr="00E70DD7">
        <w:tc>
          <w:tcPr>
            <w:tcW w:w="0" w:type="auto"/>
            <w:shd w:val="clear" w:color="auto" w:fill="D6E3BC" w:themeFill="accent3" w:themeFillTint="66"/>
          </w:tcPr>
          <w:p w:rsidR="00DF33FC" w:rsidRPr="00A05900" w:rsidRDefault="00DF33FC" w:rsidP="007C43AE">
            <w:pPr>
              <w:rPr>
                <w:b/>
                <w:bCs/>
              </w:rPr>
            </w:pPr>
            <w:r w:rsidRPr="00A05900">
              <w:rPr>
                <w:b/>
                <w:bCs/>
              </w:rPr>
              <w:t xml:space="preserve">Výdavky spolu:    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F33FC" w:rsidRPr="00A05900" w:rsidRDefault="00A6561B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455 725,00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F33FC" w:rsidRPr="00A05900" w:rsidRDefault="00A6561B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500 634,86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F33FC" w:rsidRPr="00A05900" w:rsidRDefault="00D844D7" w:rsidP="007C43A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486 595,51</w:t>
            </w:r>
          </w:p>
        </w:tc>
        <w:tc>
          <w:tcPr>
            <w:tcW w:w="0" w:type="auto"/>
            <w:shd w:val="clear" w:color="auto" w:fill="D6E3BC" w:themeFill="accent3" w:themeFillTint="66"/>
          </w:tcPr>
          <w:p w:rsidR="00DF33FC" w:rsidRPr="00ED10D4" w:rsidRDefault="00DF33FC" w:rsidP="007C43AE">
            <w:pPr>
              <w:jc w:val="right"/>
            </w:pPr>
          </w:p>
        </w:tc>
        <w:tc>
          <w:tcPr>
            <w:tcW w:w="0" w:type="auto"/>
            <w:shd w:val="clear" w:color="auto" w:fill="D6E3BC" w:themeFill="accent3" w:themeFillTint="66"/>
          </w:tcPr>
          <w:p w:rsidR="00DF33FC" w:rsidRPr="00ED10D4" w:rsidRDefault="00DF33FC" w:rsidP="007C43AE">
            <w:pPr>
              <w:jc w:val="right"/>
            </w:pPr>
          </w:p>
        </w:tc>
      </w:tr>
    </w:tbl>
    <w:p w:rsidR="00DF33FC" w:rsidRPr="00DF33FC" w:rsidRDefault="00DF33FC" w:rsidP="00DF33FC">
      <w:pPr>
        <w:ind w:left="360"/>
        <w:rPr>
          <w:rFonts w:ascii="Calibri" w:eastAsia="Times New Roman" w:hAnsi="Calibri" w:cs="Times New Roman"/>
        </w:rPr>
      </w:pPr>
    </w:p>
    <w:p w:rsidR="00F76C36" w:rsidRDefault="00F76C36" w:rsidP="00F76C36">
      <w:pPr>
        <w:rPr>
          <w:b/>
          <w:bCs/>
        </w:rPr>
      </w:pPr>
      <w:r>
        <w:rPr>
          <w:b/>
          <w:bCs/>
        </w:rPr>
        <w:t>Špecifikácia výdavkov  podľa kapitol  - skutočnosť :</w:t>
      </w:r>
    </w:p>
    <w:p w:rsidR="00F76C36" w:rsidRDefault="00F76C36" w:rsidP="00FB26C9">
      <w:pPr>
        <w:spacing w:after="60" w:line="240" w:lineRule="auto"/>
        <w:ind w:left="360"/>
        <w:rPr>
          <w:b/>
          <w:bCs/>
        </w:rPr>
      </w:pPr>
      <w:r>
        <w:rPr>
          <w:b/>
          <w:bCs/>
        </w:rPr>
        <w:t>2.2.1)  Bežné výdavky</w:t>
      </w:r>
    </w:p>
    <w:p w:rsidR="005E37BB" w:rsidRDefault="005E37BB" w:rsidP="005E37BB">
      <w:pPr>
        <w:spacing w:after="60" w:line="240" w:lineRule="auto"/>
      </w:pPr>
      <w:r>
        <w:t>Bežné výdavky , ktoré sa navýšili ( z  dôvodu ) v programoch :</w:t>
      </w:r>
    </w:p>
    <w:p w:rsidR="005E37BB" w:rsidRDefault="008D0CD4" w:rsidP="005E37BB">
      <w:pPr>
        <w:numPr>
          <w:ilvl w:val="0"/>
          <w:numId w:val="17"/>
        </w:numPr>
        <w:suppressAutoHyphens/>
        <w:spacing w:after="60" w:line="240" w:lineRule="auto"/>
      </w:pPr>
      <w:r>
        <w:t>Propagácia, prezentácia obce</w:t>
      </w:r>
      <w:r w:rsidR="005E37BB">
        <w:t xml:space="preserve"> - na web stránku lebo sa uhrádzali výdavky z roku 2014</w:t>
      </w:r>
    </w:p>
    <w:p w:rsidR="005E37BB" w:rsidRDefault="005E37BB" w:rsidP="005E37BB">
      <w:pPr>
        <w:numPr>
          <w:ilvl w:val="0"/>
          <w:numId w:val="17"/>
        </w:numPr>
        <w:suppressAutoHyphens/>
        <w:spacing w:after="60" w:line="240" w:lineRule="auto"/>
      </w:pPr>
      <w:r>
        <w:t xml:space="preserve">Interné  služby obce : </w:t>
      </w:r>
    </w:p>
    <w:p w:rsidR="005E37BB" w:rsidRDefault="005E37BB" w:rsidP="005E37BB">
      <w:pPr>
        <w:suppressAutoHyphens/>
        <w:spacing w:after="60" w:line="240" w:lineRule="auto"/>
        <w:ind w:left="405"/>
        <w:jc w:val="both"/>
      </w:pPr>
      <w:r>
        <w:t xml:space="preserve">čerpanie prijatých grantov a transferov na referendum. </w:t>
      </w:r>
    </w:p>
    <w:p w:rsidR="005E37BB" w:rsidRDefault="005E37BB" w:rsidP="005E37BB">
      <w:pPr>
        <w:suppressAutoHyphens/>
        <w:spacing w:after="60" w:line="240" w:lineRule="auto"/>
        <w:ind w:left="405"/>
      </w:pPr>
      <w:r>
        <w:t xml:space="preserve">bezpečnostný projekt na obecný informačný systém a vedenie CP </w:t>
      </w:r>
    </w:p>
    <w:p w:rsidR="005E37BB" w:rsidRDefault="005E37BB" w:rsidP="005E37BB">
      <w:pPr>
        <w:suppressAutoHyphens/>
        <w:spacing w:after="60" w:line="240" w:lineRule="auto"/>
        <w:ind w:left="405"/>
      </w:pPr>
      <w:r>
        <w:t xml:space="preserve">na koncesionárske poplatky pre RTVS za minulé roky </w:t>
      </w:r>
    </w:p>
    <w:p w:rsidR="005E37BB" w:rsidRDefault="005E37BB" w:rsidP="005E37BB">
      <w:pPr>
        <w:suppressAutoHyphens/>
        <w:spacing w:after="60" w:line="240" w:lineRule="auto"/>
        <w:ind w:left="405"/>
      </w:pPr>
      <w:r>
        <w:t xml:space="preserve">na potrebnú prevádzku a údržba budov obecného úradu a materskej školy </w:t>
      </w:r>
    </w:p>
    <w:p w:rsidR="005E37BB" w:rsidRDefault="005E37BB" w:rsidP="005E37BB">
      <w:pPr>
        <w:suppressAutoHyphens/>
        <w:spacing w:after="60" w:line="240" w:lineRule="auto"/>
        <w:ind w:left="405"/>
      </w:pPr>
      <w:r>
        <w:t xml:space="preserve">na prenesený výkon finančná časť na Spoločný obecný úrad </w:t>
      </w:r>
    </w:p>
    <w:p w:rsidR="005E37BB" w:rsidRDefault="005E37BB" w:rsidP="005E37BB">
      <w:pPr>
        <w:pStyle w:val="Odsekzoznamu"/>
        <w:numPr>
          <w:ilvl w:val="0"/>
          <w:numId w:val="17"/>
        </w:numPr>
        <w:suppressAutoHyphens/>
        <w:spacing w:after="60" w:line="240" w:lineRule="auto"/>
      </w:pPr>
      <w:r>
        <w:t>Služby občanom :</w:t>
      </w:r>
    </w:p>
    <w:p w:rsidR="005E37BB" w:rsidRDefault="005E37BB" w:rsidP="005E37BB">
      <w:pPr>
        <w:pStyle w:val="Odsekzoznamu"/>
        <w:suppressAutoHyphens/>
        <w:spacing w:after="60" w:line="240" w:lineRule="auto"/>
        <w:ind w:left="405"/>
        <w:rPr>
          <w:bCs/>
        </w:rPr>
      </w:pPr>
      <w:r>
        <w:rPr>
          <w:bCs/>
        </w:rPr>
        <w:t xml:space="preserve">evidencia obyvateľstva (delimitácia </w:t>
      </w:r>
      <w:r>
        <w:t>na REGOB</w:t>
      </w:r>
      <w:r>
        <w:rPr>
          <w:bCs/>
        </w:rPr>
        <w:t>)</w:t>
      </w:r>
    </w:p>
    <w:p w:rsidR="005E37BB" w:rsidRDefault="005E37BB" w:rsidP="005E37BB">
      <w:pPr>
        <w:pStyle w:val="Odsekzoznamu"/>
        <w:numPr>
          <w:ilvl w:val="0"/>
          <w:numId w:val="17"/>
        </w:numPr>
        <w:suppressAutoHyphens/>
        <w:spacing w:after="60" w:line="240" w:lineRule="auto"/>
      </w:pPr>
      <w:r>
        <w:t>Odpadové hospodárstvo</w:t>
      </w:r>
    </w:p>
    <w:p w:rsidR="005E37BB" w:rsidRDefault="005E37BB" w:rsidP="005E37BB">
      <w:pPr>
        <w:suppressAutoHyphens/>
        <w:spacing w:after="60" w:line="240" w:lineRule="auto"/>
        <w:ind w:left="405"/>
      </w:pPr>
      <w:r>
        <w:t>za odvoz komunálneho a triedeného odpadu zvýšenie platbami aj za minulé roky. Na nákup nových kontajnerov .</w:t>
      </w:r>
    </w:p>
    <w:p w:rsidR="005E37BB" w:rsidRDefault="005E37BB" w:rsidP="005E37BB">
      <w:pPr>
        <w:numPr>
          <w:ilvl w:val="0"/>
          <w:numId w:val="17"/>
        </w:numPr>
        <w:suppressAutoHyphens/>
        <w:spacing w:after="60" w:line="240" w:lineRule="auto"/>
        <w:jc w:val="both"/>
      </w:pPr>
      <w:r>
        <w:t>Miestne komunikácie :</w:t>
      </w:r>
    </w:p>
    <w:p w:rsidR="005E37BB" w:rsidRDefault="005E37BB" w:rsidP="005E37BB">
      <w:pPr>
        <w:suppressAutoHyphens/>
        <w:spacing w:after="60" w:line="240" w:lineRule="auto"/>
        <w:ind w:left="405"/>
        <w:jc w:val="both"/>
      </w:pPr>
      <w:r>
        <w:t xml:space="preserve">prevádzka, údržba miestnych komunikácií. Verejné obstaranie, projektová dokumentácia na Spoločné zariadenia po PPÚ </w:t>
      </w:r>
    </w:p>
    <w:p w:rsidR="005E37BB" w:rsidRPr="00F42597" w:rsidRDefault="005E37BB" w:rsidP="005E37BB">
      <w:pPr>
        <w:pStyle w:val="Odsekzoznamu"/>
        <w:numPr>
          <w:ilvl w:val="0"/>
          <w:numId w:val="17"/>
        </w:numPr>
        <w:suppressAutoHyphens/>
        <w:spacing w:after="60" w:line="240" w:lineRule="auto"/>
        <w:jc w:val="both"/>
      </w:pPr>
      <w:r>
        <w:rPr>
          <w:bCs/>
        </w:rPr>
        <w:t xml:space="preserve">Výchova vzdelávanie </w:t>
      </w:r>
    </w:p>
    <w:p w:rsidR="005E37BB" w:rsidRDefault="005E37BB" w:rsidP="005E37BB">
      <w:pPr>
        <w:pStyle w:val="Odsekzoznamu"/>
        <w:suppressAutoHyphens/>
        <w:spacing w:after="60" w:line="240" w:lineRule="auto"/>
        <w:ind w:left="405"/>
        <w:jc w:val="both"/>
      </w:pPr>
      <w:r>
        <w:rPr>
          <w:bCs/>
        </w:rPr>
        <w:t xml:space="preserve"> </w:t>
      </w:r>
      <w:r>
        <w:t>transfer pre MŠ príspevok pre 5 ročné deti</w:t>
      </w:r>
    </w:p>
    <w:p w:rsidR="005E37BB" w:rsidRDefault="005E37BB" w:rsidP="005E37BB">
      <w:pPr>
        <w:pStyle w:val="Odsekzoznamu"/>
        <w:numPr>
          <w:ilvl w:val="0"/>
          <w:numId w:val="17"/>
        </w:numPr>
        <w:suppressAutoHyphens/>
        <w:spacing w:after="60" w:line="240" w:lineRule="auto"/>
        <w:jc w:val="both"/>
      </w:pPr>
      <w:r>
        <w:t>Kultúra</w:t>
      </w:r>
    </w:p>
    <w:p w:rsidR="005E37BB" w:rsidRDefault="005E37BB" w:rsidP="005E37BB">
      <w:pPr>
        <w:suppressAutoHyphens/>
        <w:spacing w:after="60" w:line="240" w:lineRule="auto"/>
        <w:ind w:left="405"/>
        <w:jc w:val="both"/>
      </w:pPr>
      <w:r>
        <w:t xml:space="preserve">na kultúrnospoločenské podujatia ,lebo uhrádzali sa aj výdavky za rok  2014 </w:t>
      </w:r>
    </w:p>
    <w:p w:rsidR="005E37BB" w:rsidRDefault="005E37BB" w:rsidP="005E37BB">
      <w:pPr>
        <w:suppressAutoHyphens/>
        <w:spacing w:after="60" w:line="240" w:lineRule="auto"/>
        <w:ind w:left="405"/>
        <w:jc w:val="both"/>
      </w:pPr>
      <w:r>
        <w:rPr>
          <w:bCs/>
        </w:rPr>
        <w:t>nenávratný finančný príspevok pre ref. a rím. katol.cirkev a oprava parkoviska</w:t>
      </w:r>
    </w:p>
    <w:p w:rsidR="005E37BB" w:rsidRPr="00444927" w:rsidRDefault="005E37BB" w:rsidP="005E37BB">
      <w:pPr>
        <w:numPr>
          <w:ilvl w:val="0"/>
          <w:numId w:val="17"/>
        </w:numPr>
        <w:suppressAutoHyphens/>
        <w:spacing w:after="60" w:line="240" w:lineRule="auto"/>
      </w:pPr>
      <w:r>
        <w:rPr>
          <w:bCs/>
        </w:rPr>
        <w:t>Sociálne služby :</w:t>
      </w:r>
    </w:p>
    <w:p w:rsidR="005E37BB" w:rsidRDefault="005E37BB" w:rsidP="005E37BB">
      <w:pPr>
        <w:suppressAutoHyphens/>
        <w:spacing w:after="60" w:line="240" w:lineRule="auto"/>
        <w:ind w:left="405"/>
        <w:jc w:val="both"/>
      </w:pPr>
      <w:r>
        <w:rPr>
          <w:bCs/>
        </w:rPr>
        <w:t>zamestnanie dlhodobo nezamestnaných</w:t>
      </w:r>
      <w:r>
        <w:t xml:space="preserve"> cez ÚPSVaR, </w:t>
      </w:r>
      <w:r>
        <w:rPr>
          <w:bCs/>
        </w:rPr>
        <w:t xml:space="preserve"> nákup všeobecného materiálu  a OOPP. Z nich sa bude v budúcom roku refundovať.</w:t>
      </w:r>
      <w:r w:rsidRPr="00444927">
        <w:t xml:space="preserve"> </w:t>
      </w:r>
      <w:r>
        <w:t>Príspevok na aktivačnú činnosť.</w:t>
      </w:r>
    </w:p>
    <w:p w:rsidR="005E37BB" w:rsidRDefault="005E37BB" w:rsidP="005E37BB">
      <w:pPr>
        <w:suppressAutoHyphens/>
        <w:spacing w:after="60" w:line="240" w:lineRule="auto"/>
      </w:pPr>
      <w:r>
        <w:t xml:space="preserve">        detský prídavok na účet obce</w:t>
      </w:r>
    </w:p>
    <w:p w:rsidR="005E37BB" w:rsidRPr="001D31E4" w:rsidRDefault="005E37BB" w:rsidP="005E37BB">
      <w:pPr>
        <w:pStyle w:val="Odsekzoznamu"/>
        <w:numPr>
          <w:ilvl w:val="0"/>
          <w:numId w:val="18"/>
        </w:numPr>
        <w:spacing w:after="60" w:line="240" w:lineRule="auto"/>
        <w:jc w:val="both"/>
      </w:pPr>
      <w:r>
        <w:lastRenderedPageBreak/>
        <w:t>Licencia na verejné osvetlenie sa plánovala v kapitálových výdavkoch, čerpala sa z bežného  rozpočtu.</w:t>
      </w:r>
    </w:p>
    <w:p w:rsidR="005E37BB" w:rsidRPr="00F319EA" w:rsidRDefault="005E37BB" w:rsidP="005E37BB">
      <w:pPr>
        <w:spacing w:after="60" w:line="240" w:lineRule="auto"/>
        <w:ind w:left="45"/>
        <w:jc w:val="both"/>
        <w:rPr>
          <w:bCs/>
        </w:rPr>
      </w:pPr>
      <w:r>
        <w:t>Naopak sa znížili najmä u  ( z  dôvodu ) :</w:t>
      </w:r>
    </w:p>
    <w:p w:rsidR="005E37BB" w:rsidRDefault="005E37BB" w:rsidP="005E37BB">
      <w:pPr>
        <w:numPr>
          <w:ilvl w:val="0"/>
          <w:numId w:val="19"/>
        </w:numPr>
        <w:spacing w:after="60" w:line="240" w:lineRule="auto"/>
        <w:jc w:val="both"/>
        <w:rPr>
          <w:bCs/>
        </w:rPr>
      </w:pPr>
      <w:r>
        <w:rPr>
          <w:bCs/>
        </w:rPr>
        <w:t xml:space="preserve">Podporná činnosť : Správa obce, z dôvodu, že starosta obce nemal zaplatenú mzdu a neboli vysporiadané všetky  odvody . </w:t>
      </w:r>
    </w:p>
    <w:p w:rsidR="005E37BB" w:rsidRPr="006E5A50" w:rsidRDefault="005E37BB" w:rsidP="005E37BB">
      <w:pPr>
        <w:numPr>
          <w:ilvl w:val="0"/>
          <w:numId w:val="19"/>
        </w:numPr>
        <w:spacing w:after="60" w:line="240" w:lineRule="auto"/>
        <w:jc w:val="both"/>
        <w:rPr>
          <w:bCs/>
        </w:rPr>
      </w:pPr>
      <w:r>
        <w:rPr>
          <w:bCs/>
        </w:rPr>
        <w:t xml:space="preserve">PHL do pracovných strojov na verejnú zeleň </w:t>
      </w:r>
      <w:r w:rsidR="008D0CD4">
        <w:rPr>
          <w:bCs/>
        </w:rPr>
        <w:t xml:space="preserve">aj </w:t>
      </w:r>
      <w:r>
        <w:rPr>
          <w:bCs/>
        </w:rPr>
        <w:t xml:space="preserve">po presune na materiál a práce </w:t>
      </w:r>
    </w:p>
    <w:p w:rsidR="005E37BB" w:rsidRDefault="005E37BB" w:rsidP="005E37BB">
      <w:pPr>
        <w:numPr>
          <w:ilvl w:val="0"/>
          <w:numId w:val="19"/>
        </w:numPr>
        <w:spacing w:after="60" w:line="240" w:lineRule="auto"/>
        <w:jc w:val="both"/>
        <w:rPr>
          <w:bCs/>
        </w:rPr>
      </w:pPr>
      <w:r>
        <w:t xml:space="preserve">Elektrika na VO  sa ušetrila vďaka rekonštrukcii z roku 2013 </w:t>
      </w:r>
    </w:p>
    <w:p w:rsidR="005E37BB" w:rsidRDefault="005E37BB" w:rsidP="005E37BB">
      <w:pPr>
        <w:numPr>
          <w:ilvl w:val="0"/>
          <w:numId w:val="19"/>
        </w:numPr>
        <w:spacing w:after="60" w:line="240" w:lineRule="auto"/>
        <w:jc w:val="both"/>
        <w:rPr>
          <w:bCs/>
        </w:rPr>
      </w:pPr>
      <w:r>
        <w:t>Poistenie DP  vďaka výberu poisťovateľa.</w:t>
      </w:r>
    </w:p>
    <w:p w:rsidR="005E37BB" w:rsidRPr="0099371A" w:rsidRDefault="005E37BB" w:rsidP="005E37BB">
      <w:pPr>
        <w:pStyle w:val="Odsekzoznamu"/>
        <w:numPr>
          <w:ilvl w:val="0"/>
          <w:numId w:val="19"/>
        </w:numPr>
        <w:spacing w:after="60" w:line="240" w:lineRule="auto"/>
        <w:jc w:val="both"/>
      </w:pPr>
      <w:r>
        <w:t>Na</w:t>
      </w:r>
      <w:r w:rsidRPr="006E5A50">
        <w:rPr>
          <w:bCs/>
        </w:rPr>
        <w:t xml:space="preserve"> matersk</w:t>
      </w:r>
      <w:r>
        <w:rPr>
          <w:bCs/>
        </w:rPr>
        <w:t>ej</w:t>
      </w:r>
      <w:r w:rsidRPr="006E5A50">
        <w:rPr>
          <w:bCs/>
        </w:rPr>
        <w:t xml:space="preserve"> škol</w:t>
      </w:r>
      <w:r>
        <w:rPr>
          <w:bCs/>
        </w:rPr>
        <w:t>e</w:t>
      </w:r>
      <w:r w:rsidRPr="006E5A50">
        <w:rPr>
          <w:bCs/>
        </w:rPr>
        <w:t xml:space="preserve"> </w:t>
      </w:r>
      <w:r>
        <w:rPr>
          <w:bCs/>
        </w:rPr>
        <w:t xml:space="preserve">sa ušetrilo </w:t>
      </w:r>
      <w:r w:rsidRPr="006E5A50">
        <w:rPr>
          <w:bCs/>
        </w:rPr>
        <w:t xml:space="preserve"> na plat</w:t>
      </w:r>
      <w:r>
        <w:rPr>
          <w:bCs/>
        </w:rPr>
        <w:t>och, dohodách o vykonaní práce .</w:t>
      </w:r>
      <w:r w:rsidRPr="006E5A50">
        <w:rPr>
          <w:bCs/>
        </w:rPr>
        <w:t xml:space="preserve"> </w:t>
      </w:r>
    </w:p>
    <w:p w:rsidR="005E37BB" w:rsidRDefault="005E37BB" w:rsidP="005E37BB">
      <w:pPr>
        <w:pStyle w:val="Odsekzoznamu"/>
        <w:numPr>
          <w:ilvl w:val="0"/>
          <w:numId w:val="19"/>
        </w:numPr>
        <w:spacing w:after="60" w:line="240" w:lineRule="auto"/>
        <w:jc w:val="both"/>
      </w:pPr>
      <w:r>
        <w:t>Na PHL do DP a pracovných strojov</w:t>
      </w:r>
    </w:p>
    <w:p w:rsidR="005E37BB" w:rsidRDefault="005E37BB" w:rsidP="005E37BB">
      <w:pPr>
        <w:pStyle w:val="Odsekzoznamu"/>
        <w:numPr>
          <w:ilvl w:val="0"/>
          <w:numId w:val="19"/>
        </w:numPr>
        <w:spacing w:after="60" w:line="240" w:lineRule="auto"/>
        <w:jc w:val="both"/>
      </w:pPr>
      <w:r>
        <w:t xml:space="preserve">Nakoľko sa nečerpal úver na 12bytovku, znížili sa úroky </w:t>
      </w:r>
    </w:p>
    <w:p w:rsidR="00FB26C9" w:rsidRPr="00FB26C9" w:rsidRDefault="00FB26C9" w:rsidP="00FB26C9">
      <w:pPr>
        <w:pStyle w:val="Odsekzoznamu"/>
        <w:spacing w:after="60" w:line="240" w:lineRule="auto"/>
        <w:ind w:left="448"/>
        <w:jc w:val="both"/>
      </w:pPr>
    </w:p>
    <w:p w:rsidR="00D64910" w:rsidRPr="00D64910" w:rsidRDefault="00D64910" w:rsidP="00FB26C9">
      <w:pPr>
        <w:pStyle w:val="Odsekzoznamu"/>
        <w:numPr>
          <w:ilvl w:val="2"/>
          <w:numId w:val="25"/>
        </w:numPr>
        <w:spacing w:after="60" w:line="240" w:lineRule="auto"/>
        <w:rPr>
          <w:b/>
          <w:bCs/>
        </w:rPr>
      </w:pPr>
      <w:r w:rsidRPr="00D64910">
        <w:rPr>
          <w:b/>
          <w:bCs/>
        </w:rPr>
        <w:t>Kapitálové výdavky</w:t>
      </w:r>
    </w:p>
    <w:p w:rsidR="00D64910" w:rsidRDefault="00D64910" w:rsidP="00FB26C9">
      <w:pPr>
        <w:spacing w:after="60" w:line="240" w:lineRule="auto"/>
        <w:jc w:val="both"/>
      </w:pPr>
      <w:r>
        <w:t>K úprave kapitálového rozpočtu  sa pristúpilo z dôvodu refundácie z EÚ na projekty Rekonštrukcia amfiteátra, Kamerového systému . Bytovka sa nedokončila a s ňou súvisiace rozpočtované položky sa neplnili. Rozpočtovaná licencia VO sa dala na bežné príjmy. Opravovali sa domy smútku, zaplatili sa 3 vodovodné prípojky, začali sa nové projekty, splatila sa časť pamätníka.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  <w:jc w:val="both"/>
      </w:pPr>
      <w:r>
        <w:t>cisterna Joskin , splátky  lízingu 2 322,00 €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  <w:jc w:val="both"/>
      </w:pPr>
      <w:r>
        <w:t>splátka 1 000,00  € za pamätník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  <w:jc w:val="both"/>
      </w:pPr>
      <w:r>
        <w:t>zapojenie vodovodných prípojok 500,98 €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</w:pPr>
      <w:r>
        <w:t>rekonštrukcia amfiteátra z programu Leader  35 974,13 €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</w:pPr>
      <w:r>
        <w:t>nákup Kamerového systému z fondov EÚ 21 345,00 €+ vlastné zdroje 340,00 €, DPH 3 929,00 €</w:t>
      </w:r>
    </w:p>
    <w:p w:rsidR="00D64910" w:rsidRDefault="00D64910" w:rsidP="00D64910">
      <w:pPr>
        <w:numPr>
          <w:ilvl w:val="0"/>
          <w:numId w:val="26"/>
        </w:numPr>
        <w:suppressAutoHyphens/>
        <w:spacing w:after="0" w:line="240" w:lineRule="auto"/>
      </w:pPr>
      <w:r>
        <w:t>projektová dokumentácia „ Spoločné zariadenia po PPÚ „ 1 860,00 €</w:t>
      </w:r>
    </w:p>
    <w:p w:rsidR="00D64910" w:rsidRDefault="00D64910" w:rsidP="00FB26C9">
      <w:pPr>
        <w:numPr>
          <w:ilvl w:val="0"/>
          <w:numId w:val="26"/>
        </w:numPr>
        <w:suppressAutoHyphens/>
        <w:spacing w:after="60" w:line="240" w:lineRule="auto"/>
      </w:pPr>
      <w:r>
        <w:t>rekonštrukcia budov oboch domov smútku 12 254,69 €.</w:t>
      </w:r>
    </w:p>
    <w:p w:rsidR="00FB26C9" w:rsidRPr="00FB26C9" w:rsidRDefault="00FB26C9" w:rsidP="00FB26C9">
      <w:pPr>
        <w:suppressAutoHyphens/>
        <w:spacing w:after="60" w:line="240" w:lineRule="auto"/>
        <w:ind w:left="405"/>
      </w:pPr>
    </w:p>
    <w:p w:rsidR="00D64910" w:rsidRDefault="00D64910" w:rsidP="00FB26C9">
      <w:pPr>
        <w:pStyle w:val="Odsekzoznamu"/>
        <w:numPr>
          <w:ilvl w:val="2"/>
          <w:numId w:val="25"/>
        </w:numPr>
        <w:spacing w:after="60" w:line="240" w:lineRule="auto"/>
        <w:rPr>
          <w:b/>
          <w:bCs/>
        </w:rPr>
      </w:pPr>
      <w:r w:rsidRPr="00D64910">
        <w:rPr>
          <w:b/>
          <w:bCs/>
        </w:rPr>
        <w:t>Finančné operácie – výdavky</w:t>
      </w:r>
    </w:p>
    <w:p w:rsidR="00FB26C9" w:rsidRPr="00FB26C9" w:rsidRDefault="00FB26C9" w:rsidP="009D5592">
      <w:pPr>
        <w:spacing w:after="60" w:line="240" w:lineRule="auto"/>
        <w:rPr>
          <w:bCs/>
        </w:rPr>
      </w:pPr>
      <w:r>
        <w:rPr>
          <w:bCs/>
        </w:rPr>
        <w:t>K úprave rozpočtu došlo z dôvodu splátok úverov na projekty, prenesenie úveru z Primabanky do SZRB, splatenie vý</w:t>
      </w:r>
      <w:r w:rsidR="009D5592">
        <w:rPr>
          <w:bCs/>
        </w:rPr>
        <w:t>pomoci, miezd za minulé obdobia:</w:t>
      </w:r>
    </w:p>
    <w:p w:rsidR="00D64910" w:rsidRPr="009D5592" w:rsidRDefault="00D64910" w:rsidP="009D5592">
      <w:pPr>
        <w:tabs>
          <w:tab w:val="right" w:pos="5040"/>
        </w:tabs>
        <w:suppressAutoHyphens/>
        <w:spacing w:after="60" w:line="240" w:lineRule="auto"/>
        <w:jc w:val="both"/>
        <w:rPr>
          <w:b/>
          <w:sz w:val="24"/>
          <w:szCs w:val="24"/>
        </w:rPr>
      </w:pPr>
      <w:r>
        <w:t>splátka úverov na rekonštrukciu amfiteátra a budovy obecného úradu 47 250,44 € po refundovaní PPA zo zdrojov EÚ</w:t>
      </w:r>
    </w:p>
    <w:p w:rsidR="00D64910" w:rsidRPr="009D5592" w:rsidRDefault="00D64910" w:rsidP="009D5592">
      <w:pPr>
        <w:tabs>
          <w:tab w:val="right" w:pos="5040"/>
        </w:tabs>
        <w:suppressAutoHyphens/>
        <w:spacing w:after="60" w:line="240" w:lineRule="auto"/>
        <w:jc w:val="both"/>
        <w:rPr>
          <w:b/>
        </w:rPr>
      </w:pPr>
      <w:r>
        <w:t>splátka finančnej výpomoci PO a FO  32 750,00 €</w:t>
      </w:r>
    </w:p>
    <w:p w:rsidR="00D64910" w:rsidRPr="009D5592" w:rsidRDefault="00D64910" w:rsidP="009D5592">
      <w:pPr>
        <w:tabs>
          <w:tab w:val="right" w:pos="5040"/>
        </w:tabs>
        <w:suppressAutoHyphens/>
        <w:spacing w:after="60" w:line="240" w:lineRule="auto"/>
        <w:jc w:val="both"/>
        <w:rPr>
          <w:b/>
        </w:rPr>
      </w:pPr>
      <w:r>
        <w:t>vyplatené mzdy starostu obce za minulé roky  12 492,01 €</w:t>
      </w:r>
    </w:p>
    <w:p w:rsidR="00D64910" w:rsidRDefault="00D64910" w:rsidP="009D5592">
      <w:pPr>
        <w:tabs>
          <w:tab w:val="right" w:pos="5040"/>
        </w:tabs>
        <w:suppressAutoHyphens/>
        <w:spacing w:after="60" w:line="240" w:lineRule="auto"/>
        <w:jc w:val="both"/>
      </w:pPr>
      <w:r w:rsidRPr="002E059F">
        <w:t xml:space="preserve">splátky úveru </w:t>
      </w:r>
      <w:r w:rsidR="00ED0C7C">
        <w:t xml:space="preserve"> </w:t>
      </w:r>
      <w:r w:rsidRPr="002E059F">
        <w:t xml:space="preserve">128 972,28 </w:t>
      </w:r>
      <w:r>
        <w:t>€ . V tom je Primabanka – ukončenie 99 239,27 € a 19 645,00 € na Kamerový systém.  Suma 10 088,01 je čistá splátka úveru :  9 mes x 652,89 v Primabanke + 6 mes x 702,00 v SZRB.</w:t>
      </w:r>
    </w:p>
    <w:p w:rsidR="0044766E" w:rsidRDefault="0044766E" w:rsidP="002039E3">
      <w:pPr>
        <w:tabs>
          <w:tab w:val="right" w:pos="5040"/>
        </w:tabs>
        <w:suppressAutoHyphens/>
        <w:spacing w:after="0" w:line="240" w:lineRule="auto"/>
        <w:jc w:val="both"/>
      </w:pPr>
    </w:p>
    <w:p w:rsidR="00E70DD7" w:rsidRPr="00F632ED" w:rsidRDefault="00D64910" w:rsidP="0044766E">
      <w:pPr>
        <w:ind w:left="360"/>
        <w:jc w:val="center"/>
        <w:rPr>
          <w:rFonts w:cs="Arial"/>
          <w:b/>
          <w:color w:val="800080"/>
          <w:sz w:val="24"/>
          <w:szCs w:val="24"/>
        </w:rPr>
      </w:pPr>
      <w:r w:rsidRPr="00F632ED">
        <w:rPr>
          <w:b/>
          <w:color w:val="800080"/>
          <w:sz w:val="24"/>
          <w:szCs w:val="24"/>
        </w:rPr>
        <w:t>Výdavky v členení podľa rozpočtových programov v €</w:t>
      </w:r>
    </w:p>
    <w:p w:rsidR="00E70DD7" w:rsidRDefault="00E70DD7" w:rsidP="00D64910">
      <w:pPr>
        <w:pStyle w:val="Odsekzoznamu"/>
        <w:tabs>
          <w:tab w:val="right" w:pos="5040"/>
        </w:tabs>
        <w:suppressAutoHyphens/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59"/>
        <w:gridCol w:w="3056"/>
        <w:gridCol w:w="1026"/>
        <w:gridCol w:w="1139"/>
        <w:gridCol w:w="1027"/>
        <w:gridCol w:w="1205"/>
      </w:tblGrid>
      <w:tr w:rsidR="001F7223" w:rsidRPr="00321C17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93276B" w:rsidP="007C43AE">
            <w:pPr>
              <w:spacing w:line="360" w:lineRule="auto"/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>Rozpočtový program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93276B" w:rsidP="007C43AE">
            <w:pPr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>Popis nákladov /číslo účtu a názov/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3276B" w:rsidRPr="00321C17" w:rsidRDefault="0093276B" w:rsidP="00804DEB">
            <w:pPr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>Suma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Pôvodný </w:t>
            </w:r>
          </w:p>
          <w:p w:rsidR="0093276B" w:rsidRPr="00321C17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rozpočet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Upravený</w:t>
            </w:r>
          </w:p>
          <w:p w:rsidR="0093276B" w:rsidRPr="00321C17" w:rsidRDefault="0093276B" w:rsidP="00804D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rozpočet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3276B" w:rsidRPr="00321C17" w:rsidRDefault="0093276B" w:rsidP="007C43AE">
            <w:pPr>
              <w:jc w:val="center"/>
              <w:rPr>
                <w:rFonts w:cs="Arial"/>
                <w:b/>
              </w:rPr>
            </w:pPr>
            <w:r w:rsidRPr="00321C17">
              <w:rPr>
                <w:rFonts w:cs="Arial"/>
                <w:b/>
              </w:rPr>
              <w:t xml:space="preserve">Celkom za program v </w:t>
            </w:r>
            <w:r w:rsidRPr="00321C17">
              <w:rPr>
                <w:b/>
              </w:rPr>
              <w:t>€</w:t>
            </w:r>
          </w:p>
        </w:tc>
      </w:tr>
      <w:tr w:rsidR="001F7223" w:rsidRPr="00330739" w:rsidTr="001B75D6">
        <w:trPr>
          <w:trHeight w:val="10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9855FA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Plánovanie, manažment, kontrola</w:t>
            </w:r>
          </w:p>
          <w:p w:rsidR="0093276B" w:rsidRPr="007540F9" w:rsidRDefault="0093276B" w:rsidP="009855FA">
            <w:pPr>
              <w:pStyle w:val="Odsekzoznamu"/>
              <w:tabs>
                <w:tab w:val="right" w:pos="5040"/>
              </w:tabs>
              <w:suppressAutoHyphens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Členské príspevky obce - 642 006</w:t>
            </w:r>
          </w:p>
          <w:p w:rsidR="002039E3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Audit a cestovné -631 001,637 005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539,56</w:t>
            </w:r>
          </w:p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7540F9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7540F9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76B" w:rsidRPr="007540F9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1 099,56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lastRenderedPageBreak/>
              <w:t>Propagácia, prezentácia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5F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Prezentácia, web stránka obce-  637 ,642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7540F9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1 220,00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7540F9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850,00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7540F9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1 220,00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1 220,00</w:t>
            </w:r>
          </w:p>
        </w:tc>
      </w:tr>
      <w:tr w:rsidR="001F7223" w:rsidRPr="00330739" w:rsidTr="001B75D6">
        <w:trPr>
          <w:trHeight w:val="21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Interné služby obce</w:t>
            </w: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  <w:p w:rsidR="00D618D5" w:rsidRPr="007540F9" w:rsidRDefault="00D618D5" w:rsidP="007C43AE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Výdavky na voľby 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Prevádzka a údržba budov, stroj.- 717, 635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Vz</w:t>
            </w:r>
            <w:r w:rsidR="00487777">
              <w:rPr>
                <w:rFonts w:cs="Arial"/>
                <w:sz w:val="20"/>
                <w:szCs w:val="20"/>
              </w:rPr>
              <w:t xml:space="preserve">delávanie zamestn.obce 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Obec. informačný systém – úč</w:t>
            </w:r>
            <w:r w:rsidR="00487777">
              <w:rPr>
                <w:rFonts w:cs="Arial"/>
                <w:sz w:val="20"/>
                <w:szCs w:val="20"/>
              </w:rPr>
              <w:t>.</w:t>
            </w:r>
            <w:r w:rsidRPr="00BD255F">
              <w:rPr>
                <w:rFonts w:cs="Arial"/>
                <w:sz w:val="20"/>
                <w:szCs w:val="20"/>
              </w:rPr>
              <w:t xml:space="preserve"> 600</w:t>
            </w:r>
          </w:p>
          <w:p w:rsidR="00D618D5" w:rsidRPr="00BD255F" w:rsidRDefault="0093276B" w:rsidP="00D618D5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Autodoprava- účty 634,637</w:t>
            </w:r>
            <w:r w:rsidR="00D618D5" w:rsidRPr="00BD255F">
              <w:rPr>
                <w:rFonts w:cs="Arial"/>
                <w:sz w:val="20"/>
                <w:szCs w:val="20"/>
              </w:rPr>
              <w:t xml:space="preserve"> Zasadnutia PPÚ, DRZ ,orgánov 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D5" w:rsidRDefault="0093276B" w:rsidP="00D618D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640,00</w:t>
            </w:r>
          </w:p>
          <w:p w:rsidR="00BD255F" w:rsidRDefault="0093276B" w:rsidP="00D618D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2 328,05</w:t>
            </w:r>
          </w:p>
          <w:p w:rsidR="0093276B" w:rsidRDefault="0093276B" w:rsidP="00D618D5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667,40</w:t>
            </w:r>
          </w:p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1 107,44</w:t>
            </w:r>
          </w:p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16 186,81</w:t>
            </w:r>
          </w:p>
          <w:p w:rsidR="0093276B" w:rsidRPr="00330739" w:rsidRDefault="00BD255F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303,44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7540F9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18 470,00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7540F9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21 342,00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7540F9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21 233,14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Služby občanom</w:t>
            </w:r>
          </w:p>
          <w:p w:rsidR="0093276B" w:rsidRPr="007540F9" w:rsidRDefault="0093276B" w:rsidP="007C43AE">
            <w:pPr>
              <w:rPr>
                <w:rFonts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23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Hlásenie obyvateľstva – 633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Dom</w:t>
            </w:r>
            <w:r w:rsidR="00487777">
              <w:rPr>
                <w:rFonts w:cs="Arial"/>
                <w:sz w:val="20"/>
                <w:szCs w:val="20"/>
              </w:rPr>
              <w:t xml:space="preserve">y </w:t>
            </w:r>
            <w:r w:rsidRPr="00BD255F">
              <w:rPr>
                <w:rFonts w:cs="Arial"/>
                <w:sz w:val="20"/>
                <w:szCs w:val="20"/>
              </w:rPr>
              <w:t xml:space="preserve"> smútku</w:t>
            </w:r>
          </w:p>
          <w:p w:rsidR="00BD255F" w:rsidRPr="00330739" w:rsidRDefault="00BD255F" w:rsidP="007C43AE">
            <w:pPr>
              <w:spacing w:line="360" w:lineRule="auto"/>
              <w:rPr>
                <w:rFonts w:cs="Arial"/>
              </w:rPr>
            </w:pPr>
            <w:r w:rsidRPr="00BD255F">
              <w:rPr>
                <w:rFonts w:cs="Arial"/>
                <w:sz w:val="20"/>
                <w:szCs w:val="20"/>
              </w:rPr>
              <w:t>Spoločný obecný úrad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1F7223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175,89</w:t>
            </w:r>
          </w:p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12 378,16</w:t>
            </w:r>
          </w:p>
          <w:p w:rsidR="00BD255F" w:rsidRPr="00330739" w:rsidRDefault="00BD255F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90,61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12 644,89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12 644,66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Bezpečnosť, právo, poriadok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Obecný Kamerový systém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25 664,40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25 665,00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25 664,40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Odpadové hospodárstvo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Zvoz a odvoz odpadu-632,633,63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93276B" w:rsidP="00804DE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BD255F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20 605,00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A61276">
            <w:pPr>
              <w:spacing w:line="360" w:lineRule="auto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23 122,00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23 121,33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Správa a údržba pozemných komunikácií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BD255F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Oprava údržba</w:t>
            </w:r>
            <w:r w:rsidR="00BD255F">
              <w:rPr>
                <w:rFonts w:cs="Arial"/>
                <w:sz w:val="20"/>
                <w:szCs w:val="20"/>
              </w:rPr>
              <w:t xml:space="preserve">, </w:t>
            </w:r>
            <w:r w:rsidRPr="00BD255F">
              <w:rPr>
                <w:rFonts w:cs="Arial"/>
                <w:sz w:val="20"/>
                <w:szCs w:val="20"/>
              </w:rPr>
              <w:t>Komunik</w:t>
            </w:r>
            <w:r w:rsidR="00BD255F">
              <w:rPr>
                <w:rFonts w:cs="Arial"/>
                <w:sz w:val="20"/>
                <w:szCs w:val="20"/>
              </w:rPr>
              <w:t xml:space="preserve">. </w:t>
            </w:r>
            <w:r w:rsidRPr="00BD255F">
              <w:rPr>
                <w:rFonts w:cs="Arial"/>
                <w:sz w:val="20"/>
                <w:szCs w:val="20"/>
              </w:rPr>
              <w:t>infraštruktúra</w:t>
            </w:r>
            <w:r w:rsidR="00BD255F">
              <w:rPr>
                <w:rFonts w:cs="Arial"/>
                <w:sz w:val="20"/>
                <w:szCs w:val="20"/>
              </w:rPr>
              <w:t>-ver.obstar.,projekt. dokum. reali.spoloč.zariad. po PPÚ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4 198,25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4 198,00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A61276">
            <w:pPr>
              <w:spacing w:line="360" w:lineRule="auto"/>
              <w:jc w:val="right"/>
              <w:rPr>
                <w:rFonts w:cs="Arial"/>
                <w:b/>
              </w:rPr>
            </w:pPr>
            <w:r w:rsidRPr="00BD255F">
              <w:rPr>
                <w:rFonts w:cs="Arial"/>
                <w:b/>
              </w:rPr>
              <w:t>4 198,25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Materská škola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44766E" w:rsidP="0044766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Celkové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26 359,07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5F" w:rsidRPr="001F7223" w:rsidRDefault="00BD255F" w:rsidP="00BD255F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28 765,00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BD255F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26 981,00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26 359,07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Kultúra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1F7223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Kult.spoloč.podujatí</w:t>
            </w:r>
            <w:r w:rsidR="0093276B" w:rsidRPr="00BD255F">
              <w:rPr>
                <w:rFonts w:cs="Arial"/>
                <w:sz w:val="20"/>
                <w:szCs w:val="20"/>
              </w:rPr>
              <w:t xml:space="preserve"> 632,637</w:t>
            </w:r>
            <w:r>
              <w:rPr>
                <w:rFonts w:cs="Arial"/>
                <w:sz w:val="20"/>
                <w:szCs w:val="20"/>
              </w:rPr>
              <w:t xml:space="preserve"> a združení </w:t>
            </w:r>
            <w:r w:rsidR="0093276B" w:rsidRPr="00BD255F">
              <w:rPr>
                <w:rFonts w:cs="Arial"/>
                <w:sz w:val="20"/>
                <w:szCs w:val="20"/>
              </w:rPr>
              <w:t>642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Rekonštrukcia amfiteátra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Pamätník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223" w:rsidRDefault="001F7223" w:rsidP="0044766E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4 571,76</w:t>
            </w:r>
          </w:p>
          <w:p w:rsidR="0093276B" w:rsidRDefault="0093276B" w:rsidP="00804DEB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35 974,13</w:t>
            </w:r>
          </w:p>
          <w:p w:rsidR="0093276B" w:rsidRPr="00BC5AF5" w:rsidRDefault="0093276B" w:rsidP="00804DEB">
            <w:pPr>
              <w:spacing w:line="360" w:lineRule="auto"/>
              <w:jc w:val="right"/>
              <w:rPr>
                <w:rFonts w:cs="Courier New"/>
              </w:rPr>
            </w:pPr>
            <w:r>
              <w:rPr>
                <w:rFonts w:cs="Courier New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BC5AF5">
            <w:pPr>
              <w:spacing w:line="360" w:lineRule="auto"/>
              <w:jc w:val="right"/>
              <w:rPr>
                <w:rFonts w:cs="Courier New"/>
                <w:b/>
              </w:rPr>
            </w:pPr>
            <w:r w:rsidRPr="001F7223">
              <w:rPr>
                <w:rFonts w:cs="Courier New"/>
                <w:b/>
              </w:rPr>
              <w:t>3</w:t>
            </w:r>
            <w:r>
              <w:rPr>
                <w:rFonts w:cs="Courier New"/>
                <w:b/>
              </w:rPr>
              <w:t xml:space="preserve"> </w:t>
            </w:r>
            <w:r w:rsidRPr="001F7223">
              <w:rPr>
                <w:rFonts w:cs="Courier New"/>
                <w:b/>
              </w:rPr>
              <w:t>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BC5AF5">
            <w:pPr>
              <w:spacing w:line="360" w:lineRule="auto"/>
              <w:jc w:val="right"/>
              <w:rPr>
                <w:rFonts w:cs="Courier New"/>
                <w:b/>
              </w:rPr>
            </w:pPr>
            <w:r w:rsidRPr="001F7223">
              <w:rPr>
                <w:rFonts w:cs="Courier New"/>
                <w:b/>
              </w:rPr>
              <w:t>41 546,13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41 545,89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Šport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 xml:space="preserve"> Multifunkčné ihrisko -633,637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389,04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1 300,00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1F7223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1 389,00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389,04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Prostredie pre život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Verejné osvetlenie -632,635,717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Verejná zeleň-633,635,637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lastRenderedPageBreak/>
              <w:t>Stavby – vodovod.príp.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lastRenderedPageBreak/>
              <w:t>4 450,37</w:t>
            </w:r>
          </w:p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1 770,05</w:t>
            </w:r>
          </w:p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lastRenderedPageBreak/>
              <w:t>500,98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lastRenderedPageBreak/>
              <w:t>9 370,00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6 723,00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6</w:t>
            </w:r>
            <w:r w:rsidR="001F7223" w:rsidRPr="001F7223">
              <w:rPr>
                <w:rFonts w:cs="Arial"/>
                <w:b/>
              </w:rPr>
              <w:t xml:space="preserve"> </w:t>
            </w:r>
            <w:r w:rsidRPr="001F7223">
              <w:rPr>
                <w:rFonts w:cs="Arial"/>
                <w:b/>
              </w:rPr>
              <w:t>721,40</w:t>
            </w:r>
          </w:p>
        </w:tc>
      </w:tr>
      <w:tr w:rsidR="001F7223" w:rsidRPr="00330739" w:rsidTr="001F7223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lastRenderedPageBreak/>
              <w:t>Sociálne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92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Poraden</w:t>
            </w:r>
            <w:r w:rsidR="0044766E">
              <w:rPr>
                <w:rFonts w:cs="Arial"/>
                <w:sz w:val="20"/>
                <w:szCs w:val="20"/>
              </w:rPr>
              <w:t>stvo v nezamestnanosti – aktivačná činnosť</w:t>
            </w:r>
          </w:p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Rodinná politika- detský prídavok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14 083,64</w:t>
            </w:r>
          </w:p>
          <w:p w:rsidR="0093276B" w:rsidRPr="00BC5AF5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629,28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92" w:rsidRPr="001F7223" w:rsidRDefault="001F7223" w:rsidP="009D5592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9 630,00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14 998,38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14</w:t>
            </w:r>
            <w:r w:rsidR="001F7223" w:rsidRPr="001F7223">
              <w:rPr>
                <w:rFonts w:cs="Arial"/>
                <w:b/>
              </w:rPr>
              <w:t xml:space="preserve"> </w:t>
            </w:r>
            <w:r w:rsidRPr="001F7223">
              <w:rPr>
                <w:rFonts w:cs="Arial"/>
                <w:b/>
              </w:rPr>
              <w:t>712,92</w:t>
            </w:r>
          </w:p>
        </w:tc>
      </w:tr>
      <w:tr w:rsidR="001F7223" w:rsidRPr="00330739" w:rsidTr="001F7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276B" w:rsidRPr="007540F9" w:rsidRDefault="0093276B" w:rsidP="007C43AE">
            <w:pPr>
              <w:rPr>
                <w:rFonts w:cs="Arial"/>
                <w:b/>
              </w:rPr>
            </w:pPr>
            <w:r w:rsidRPr="007540F9">
              <w:rPr>
                <w:rFonts w:cs="Arial"/>
                <w:b/>
              </w:rPr>
              <w:t>Podporná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BD255F" w:rsidRDefault="0093276B" w:rsidP="007C43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BD255F">
              <w:rPr>
                <w:rFonts w:cs="Arial"/>
                <w:sz w:val="20"/>
                <w:szCs w:val="20"/>
              </w:rPr>
              <w:t>Správa obce-611,62.,632,633,635,637, 651,653,714,717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330739" w:rsidRDefault="0093276B" w:rsidP="00804DEB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84 755,88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117 350,00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1F7223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98 240,60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6B" w:rsidRPr="001F7223" w:rsidRDefault="0093276B" w:rsidP="007C43AE">
            <w:pPr>
              <w:spacing w:line="360" w:lineRule="auto"/>
              <w:jc w:val="right"/>
              <w:rPr>
                <w:rFonts w:cs="Arial"/>
                <w:b/>
              </w:rPr>
            </w:pPr>
            <w:r w:rsidRPr="001F7223">
              <w:rPr>
                <w:rFonts w:cs="Arial"/>
                <w:b/>
              </w:rPr>
              <w:t>84</w:t>
            </w:r>
            <w:r w:rsidR="001F7223" w:rsidRPr="001F7223">
              <w:rPr>
                <w:rFonts w:cs="Arial"/>
                <w:b/>
              </w:rPr>
              <w:t xml:space="preserve"> </w:t>
            </w:r>
            <w:r w:rsidRPr="001F7223">
              <w:rPr>
                <w:rFonts w:cs="Arial"/>
                <w:b/>
              </w:rPr>
              <w:t>755,88</w:t>
            </w:r>
          </w:p>
        </w:tc>
      </w:tr>
    </w:tbl>
    <w:p w:rsidR="00D618D5" w:rsidRDefault="00D618D5" w:rsidP="00D64910">
      <w:pPr>
        <w:ind w:left="708"/>
        <w:rPr>
          <w:b/>
        </w:rPr>
      </w:pPr>
    </w:p>
    <w:p w:rsidR="007C43AE" w:rsidRPr="002208F0" w:rsidRDefault="007C43AE" w:rsidP="007C43AE">
      <w:pPr>
        <w:pStyle w:val="Zkladntext"/>
        <w:spacing w:after="60"/>
        <w:jc w:val="center"/>
        <w:rPr>
          <w:b/>
          <w:color w:val="800080"/>
          <w:sz w:val="24"/>
        </w:rPr>
      </w:pPr>
      <w:r w:rsidRPr="002208F0">
        <w:rPr>
          <w:b/>
          <w:color w:val="800080"/>
          <w:sz w:val="24"/>
        </w:rPr>
        <w:t>Rozpočtové hospodárenie za rok 201</w:t>
      </w:r>
      <w:r>
        <w:rPr>
          <w:b/>
          <w:color w:val="800080"/>
          <w:sz w:val="24"/>
        </w:rPr>
        <w:t>5</w:t>
      </w:r>
      <w:r w:rsidRPr="002208F0">
        <w:rPr>
          <w:b/>
          <w:color w:val="800080"/>
          <w:sz w:val="24"/>
        </w:rPr>
        <w:t xml:space="preserve"> podľa kódov zdroja</w:t>
      </w:r>
    </w:p>
    <w:p w:rsidR="007C43AE" w:rsidRPr="006D37CC" w:rsidRDefault="007C43AE" w:rsidP="007C43AE">
      <w:pPr>
        <w:pStyle w:val="Zkladntext"/>
        <w:spacing w:after="60"/>
        <w:rPr>
          <w:b/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3"/>
        <w:gridCol w:w="1407"/>
        <w:gridCol w:w="1123"/>
        <w:gridCol w:w="1123"/>
        <w:gridCol w:w="1123"/>
        <w:gridCol w:w="1123"/>
        <w:gridCol w:w="1123"/>
        <w:gridCol w:w="1123"/>
      </w:tblGrid>
      <w:tr w:rsidR="007C43AE" w:rsidRPr="00A05900" w:rsidTr="00752217">
        <w:trPr>
          <w:trHeight w:val="300"/>
        </w:trPr>
        <w:tc>
          <w:tcPr>
            <w:tcW w:w="0" w:type="auto"/>
            <w:vMerge w:val="restart"/>
            <w:shd w:val="clear" w:color="auto" w:fill="EEECE1" w:themeFill="background2"/>
            <w:noWrap/>
          </w:tcPr>
          <w:p w:rsidR="007C43AE" w:rsidRPr="00A05900" w:rsidRDefault="000535C1" w:rsidP="007C43AE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  <w:r w:rsidR="007C43AE" w:rsidRPr="00A05900">
              <w:rPr>
                <w:b/>
                <w:bCs/>
                <w:sz w:val="20"/>
                <w:szCs w:val="20"/>
              </w:rPr>
              <w:t>droj</w:t>
            </w:r>
          </w:p>
        </w:tc>
        <w:tc>
          <w:tcPr>
            <w:tcW w:w="0" w:type="auto"/>
            <w:vMerge w:val="restart"/>
            <w:shd w:val="clear" w:color="auto" w:fill="EEECE1" w:themeFill="background2"/>
          </w:tcPr>
          <w:p w:rsidR="007C43AE" w:rsidRPr="00A05900" w:rsidRDefault="000535C1" w:rsidP="007C43AE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7C43AE" w:rsidRPr="00A05900">
              <w:rPr>
                <w:b/>
                <w:bCs/>
                <w:sz w:val="20"/>
                <w:szCs w:val="20"/>
              </w:rPr>
              <w:t>ruh rozpočtu</w:t>
            </w:r>
          </w:p>
        </w:tc>
        <w:tc>
          <w:tcPr>
            <w:tcW w:w="0" w:type="auto"/>
            <w:gridSpan w:val="3"/>
            <w:shd w:val="clear" w:color="auto" w:fill="EEECE1" w:themeFill="background2"/>
            <w:noWrap/>
          </w:tcPr>
          <w:p w:rsidR="007C43AE" w:rsidRPr="00A05900" w:rsidRDefault="007C43AE" w:rsidP="007C43AE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  <w:r w:rsidRPr="00A05900">
              <w:rPr>
                <w:b/>
                <w:bCs/>
                <w:sz w:val="20"/>
                <w:szCs w:val="20"/>
              </w:rPr>
              <w:t>Príjmy</w:t>
            </w:r>
          </w:p>
        </w:tc>
        <w:tc>
          <w:tcPr>
            <w:tcW w:w="0" w:type="auto"/>
            <w:gridSpan w:val="3"/>
            <w:shd w:val="clear" w:color="auto" w:fill="EEECE1" w:themeFill="background2"/>
            <w:noWrap/>
          </w:tcPr>
          <w:p w:rsidR="007C43AE" w:rsidRPr="00A05900" w:rsidRDefault="007C43AE" w:rsidP="007C43AE">
            <w:pPr>
              <w:spacing w:after="60"/>
              <w:jc w:val="center"/>
              <w:rPr>
                <w:b/>
                <w:bCs/>
                <w:sz w:val="20"/>
                <w:szCs w:val="20"/>
              </w:rPr>
            </w:pPr>
            <w:r w:rsidRPr="00A05900">
              <w:rPr>
                <w:b/>
                <w:bCs/>
                <w:sz w:val="20"/>
                <w:szCs w:val="20"/>
              </w:rPr>
              <w:t>Výdavky</w:t>
            </w:r>
          </w:p>
        </w:tc>
      </w:tr>
      <w:tr w:rsidR="007C43AE" w:rsidRPr="00A05900" w:rsidTr="00FA4957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7C43AE" w:rsidRPr="00A05900" w:rsidRDefault="007C43AE" w:rsidP="007C43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EEECE1" w:themeFill="background2"/>
          </w:tcPr>
          <w:p w:rsidR="007C43AE" w:rsidRPr="00A05900" w:rsidRDefault="007C43AE" w:rsidP="007C43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schválený</w:t>
            </w: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upravený</w:t>
            </w: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skutočnosť</w:t>
            </w: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schválený</w:t>
            </w: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upravený</w:t>
            </w:r>
          </w:p>
        </w:tc>
        <w:tc>
          <w:tcPr>
            <w:tcW w:w="0" w:type="auto"/>
            <w:shd w:val="clear" w:color="auto" w:fill="EEECE1" w:themeFill="background2"/>
            <w:noWrap/>
          </w:tcPr>
          <w:p w:rsidR="007C43AE" w:rsidRPr="00A05900" w:rsidRDefault="007C43AE" w:rsidP="007C43AE">
            <w:pPr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skutočnosť</w:t>
            </w:r>
          </w:p>
        </w:tc>
      </w:tr>
      <w:tr w:rsidR="00643CBF" w:rsidRPr="00A05900" w:rsidTr="001B75D6">
        <w:trPr>
          <w:trHeight w:val="285"/>
        </w:trPr>
        <w:tc>
          <w:tcPr>
            <w:tcW w:w="0" w:type="auto"/>
            <w:vMerge w:val="restart"/>
            <w:shd w:val="clear" w:color="auto" w:fill="DDD9C3" w:themeFill="background2" w:themeFillShade="E6"/>
            <w:noWrap/>
          </w:tcPr>
          <w:p w:rsidR="00643CBF" w:rsidRPr="00A05900" w:rsidRDefault="00643CBF" w:rsidP="005F796F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643CBF" w:rsidRPr="00A05900" w:rsidRDefault="00643CBF" w:rsidP="005F796F">
            <w:pPr>
              <w:jc w:val="center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 xml:space="preserve">BR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3 519,00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3 519,27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3 519,27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643CBF" w:rsidRPr="00A05900" w:rsidRDefault="00643CB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3 519,27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  <w:noWrap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Pr="00A05900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206 350,00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5F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5F79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5F796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206 350,00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5F796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5F796F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 w:val="restart"/>
            <w:shd w:val="clear" w:color="auto" w:fill="DDD9C3" w:themeFill="background2" w:themeFillShade="E6"/>
            <w:noWrap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11K1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53 809,20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53 809,20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16 009,00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16 008,75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  <w:noWrap/>
          </w:tcPr>
          <w:p w:rsidR="00AB571E" w:rsidRDefault="00AB571E" w:rsidP="007C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37 800,45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37 800,45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 w:val="restart"/>
            <w:shd w:val="clear" w:color="auto" w:fill="DDD9C3" w:themeFill="background2" w:themeFillShade="E6"/>
            <w:noWrap/>
          </w:tcPr>
          <w:p w:rsidR="00AB571E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11K2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  <w:noWrap/>
          </w:tcPr>
          <w:p w:rsidR="00AB571E" w:rsidRDefault="00AB571E" w:rsidP="007C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14 786,37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14 786,37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5 336,00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5 336,25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  <w:noWrap/>
          </w:tcPr>
          <w:p w:rsidR="00AB571E" w:rsidRDefault="00AB571E" w:rsidP="007C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Default="00AB571E" w:rsidP="007C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9 449,99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9 449,99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 w:val="restart"/>
            <w:shd w:val="clear" w:color="auto" w:fill="DDD9C3" w:themeFill="background2" w:themeFillShade="E6"/>
            <w:noWrap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Pr="00A05900" w:rsidRDefault="00AB571E" w:rsidP="007C43AE">
            <w:pPr>
              <w:jc w:val="center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 xml:space="preserve">BR 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205 750,00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196 125,00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196 124,81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203 180,00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DD2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180 620,</w:t>
            </w:r>
            <w:r w:rsidR="00DD2B27">
              <w:rPr>
                <w:sz w:val="20"/>
                <w:szCs w:val="20"/>
              </w:rPr>
              <w:t>60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</w:tcPr>
          <w:p w:rsidR="00AB571E" w:rsidRPr="00A05900" w:rsidRDefault="00AB571E" w:rsidP="007C43AE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Pr="00A05900" w:rsidRDefault="00AB571E" w:rsidP="007C43AE">
            <w:pPr>
              <w:jc w:val="center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 xml:space="preserve">KR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36 545,00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24 273,69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24 273,36</w:t>
            </w:r>
          </w:p>
        </w:tc>
      </w:tr>
      <w:tr w:rsidR="00AB571E" w:rsidRPr="00A05900" w:rsidTr="001B75D6">
        <w:trPr>
          <w:trHeight w:val="285"/>
        </w:trPr>
        <w:tc>
          <w:tcPr>
            <w:tcW w:w="0" w:type="auto"/>
            <w:vMerge/>
            <w:shd w:val="clear" w:color="auto" w:fill="DDD9C3" w:themeFill="background2" w:themeFillShade="E6"/>
          </w:tcPr>
          <w:p w:rsidR="00AB571E" w:rsidRPr="00A05900" w:rsidRDefault="00AB571E" w:rsidP="007C43AE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Pr="00A05900" w:rsidRDefault="00AB571E" w:rsidP="007C43AE">
            <w:pPr>
              <w:jc w:val="center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 xml:space="preserve">FO 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 w:rsidRPr="00A05900">
              <w:rPr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27 492,01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27 492,01</w:t>
            </w:r>
          </w:p>
        </w:tc>
      </w:tr>
      <w:tr w:rsidR="00AB571E" w:rsidRPr="00A05900" w:rsidTr="001B75D6">
        <w:trPr>
          <w:trHeight w:val="315"/>
        </w:trPr>
        <w:tc>
          <w:tcPr>
            <w:tcW w:w="0" w:type="auto"/>
            <w:shd w:val="clear" w:color="auto" w:fill="DDD9C3" w:themeFill="background2" w:themeFillShade="E6"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Pr="00A05900" w:rsidRDefault="00AB571E" w:rsidP="007C43AE">
            <w:pPr>
              <w:jc w:val="center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KR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1 375,00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1 375,00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</w:tr>
      <w:tr w:rsidR="00AB571E" w:rsidRPr="00A05900" w:rsidTr="001B75D6">
        <w:trPr>
          <w:trHeight w:val="315"/>
        </w:trPr>
        <w:tc>
          <w:tcPr>
            <w:tcW w:w="0" w:type="auto"/>
            <w:shd w:val="clear" w:color="auto" w:fill="DDD9C3" w:themeFill="background2" w:themeFillShade="E6"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Pr="00A05900" w:rsidRDefault="00AB571E" w:rsidP="007C43AE">
            <w:pPr>
              <w:jc w:val="center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FO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1 091,00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1 091,64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 w:rsidRPr="00A05900">
              <w:rPr>
                <w:bCs/>
                <w:sz w:val="20"/>
                <w:szCs w:val="20"/>
              </w:rPr>
              <w:t>0,00</w:t>
            </w:r>
          </w:p>
        </w:tc>
      </w:tr>
      <w:tr w:rsidR="00AB571E" w:rsidRPr="00A05900" w:rsidTr="001B75D6">
        <w:trPr>
          <w:trHeight w:val="158"/>
        </w:trPr>
        <w:tc>
          <w:tcPr>
            <w:tcW w:w="0" w:type="auto"/>
            <w:shd w:val="clear" w:color="auto" w:fill="DDD9C3" w:themeFill="background2" w:themeFillShade="E6"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Pr="00A05900" w:rsidRDefault="00AB571E" w:rsidP="007C43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383 230,00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99 313,00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99 312,77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3 500,00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AB571E" w:rsidRPr="00A05900" w:rsidTr="001B75D6">
        <w:trPr>
          <w:trHeight w:val="158"/>
        </w:trPr>
        <w:tc>
          <w:tcPr>
            <w:tcW w:w="0" w:type="auto"/>
            <w:vMerge w:val="restart"/>
            <w:shd w:val="clear" w:color="auto" w:fill="DDD9C3" w:themeFill="background2" w:themeFillShade="E6"/>
          </w:tcPr>
          <w:p w:rsidR="00AB571E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Default="00AB571E" w:rsidP="005F79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29 978,44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29 978,44</w:t>
            </w:r>
          </w:p>
        </w:tc>
      </w:tr>
      <w:tr w:rsidR="00AB571E" w:rsidRPr="00A05900" w:rsidTr="001B75D6">
        <w:trPr>
          <w:trHeight w:val="158"/>
        </w:trPr>
        <w:tc>
          <w:tcPr>
            <w:tcW w:w="0" w:type="auto"/>
            <w:vMerge/>
            <w:shd w:val="clear" w:color="auto" w:fill="DDD9C3" w:themeFill="background2" w:themeFillShade="E6"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Pr="00A05900" w:rsidRDefault="00AB571E" w:rsidP="005F79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79 663,44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79 663,44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5F796F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150,00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128 972,28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128 972,28</w:t>
            </w:r>
          </w:p>
        </w:tc>
      </w:tr>
      <w:tr w:rsidR="00AB571E" w:rsidRPr="00A05900" w:rsidTr="001B75D6">
        <w:trPr>
          <w:trHeight w:val="397"/>
        </w:trPr>
        <w:tc>
          <w:tcPr>
            <w:tcW w:w="0" w:type="auto"/>
            <w:vMerge w:val="restart"/>
            <w:shd w:val="clear" w:color="auto" w:fill="DDD9C3" w:themeFill="background2" w:themeFillShade="E6"/>
          </w:tcPr>
          <w:p w:rsidR="00AB571E" w:rsidRPr="00A05900" w:rsidRDefault="00AB571E" w:rsidP="0083128D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EAF1DD" w:themeFill="accent3" w:themeFillTint="33"/>
            <w:noWrap/>
          </w:tcPr>
          <w:p w:rsidR="00AB571E" w:rsidRPr="00A05900" w:rsidRDefault="00AB571E" w:rsidP="005F79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3 929,00</w:t>
            </w:r>
          </w:p>
        </w:tc>
        <w:tc>
          <w:tcPr>
            <w:tcW w:w="0" w:type="auto"/>
            <w:shd w:val="clear" w:color="auto" w:fill="EAF1DD" w:themeFill="accent3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3 929,00</w:t>
            </w:r>
          </w:p>
        </w:tc>
      </w:tr>
      <w:tr w:rsidR="00AB571E" w:rsidRPr="00A05900" w:rsidTr="001B75D6">
        <w:trPr>
          <w:trHeight w:val="397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B571E" w:rsidRPr="00A05900" w:rsidRDefault="00AB571E" w:rsidP="0083128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:rsidR="00AB571E" w:rsidRPr="00A05900" w:rsidRDefault="00AB571E" w:rsidP="005F796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52 750,00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52 750,00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17 750,00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17 750,00</w:t>
            </w:r>
          </w:p>
        </w:tc>
      </w:tr>
      <w:tr w:rsidR="00AB571E" w:rsidRPr="00A05900" w:rsidTr="001B75D6">
        <w:trPr>
          <w:trHeight w:val="315"/>
        </w:trPr>
        <w:tc>
          <w:tcPr>
            <w:tcW w:w="0" w:type="auto"/>
            <w:shd w:val="clear" w:color="auto" w:fill="E5DFEC" w:themeFill="accent4" w:themeFillTint="33"/>
          </w:tcPr>
          <w:p w:rsidR="00AB571E" w:rsidRPr="00A05900" w:rsidRDefault="00AB571E" w:rsidP="007C43AE">
            <w:pPr>
              <w:jc w:val="center"/>
              <w:rPr>
                <w:b/>
                <w:sz w:val="20"/>
                <w:szCs w:val="20"/>
              </w:rPr>
            </w:pPr>
            <w:r w:rsidRPr="00A05900">
              <w:rPr>
                <w:b/>
                <w:sz w:val="20"/>
                <w:szCs w:val="20"/>
              </w:rPr>
              <w:lastRenderedPageBreak/>
              <w:t>nerozp.</w:t>
            </w:r>
          </w:p>
        </w:tc>
        <w:tc>
          <w:tcPr>
            <w:tcW w:w="0" w:type="auto"/>
            <w:shd w:val="clear" w:color="auto" w:fill="E5DFEC" w:themeFill="accent4" w:themeFillTint="33"/>
            <w:noWrap/>
          </w:tcPr>
          <w:p w:rsidR="00AB571E" w:rsidRPr="00A05900" w:rsidRDefault="00AB571E" w:rsidP="007C43A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1 487,70</w:t>
            </w: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5DFEC" w:themeFill="accent4" w:themeFillTint="33"/>
            <w:noWrap/>
            <w:vAlign w:val="center"/>
          </w:tcPr>
          <w:p w:rsidR="00AB571E" w:rsidRPr="00A05900" w:rsidRDefault="00AB571E" w:rsidP="001B75D6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1 465,11</w:t>
            </w:r>
          </w:p>
        </w:tc>
      </w:tr>
    </w:tbl>
    <w:p w:rsidR="007C43AE" w:rsidRDefault="007C43AE" w:rsidP="00D64910">
      <w:pPr>
        <w:ind w:left="708"/>
        <w:rPr>
          <w:b/>
        </w:rPr>
      </w:pPr>
    </w:p>
    <w:p w:rsidR="007C43AE" w:rsidRPr="00FB26C9" w:rsidRDefault="007C43AE" w:rsidP="007C43AE">
      <w:pPr>
        <w:jc w:val="center"/>
        <w:rPr>
          <w:rFonts w:cs="Arial"/>
          <w:b/>
          <w:color w:val="800080"/>
          <w:sz w:val="24"/>
          <w:szCs w:val="24"/>
        </w:rPr>
      </w:pPr>
      <w:r w:rsidRPr="00FB26C9">
        <w:rPr>
          <w:rFonts w:cs="Arial"/>
          <w:b/>
          <w:color w:val="800080"/>
          <w:sz w:val="24"/>
          <w:szCs w:val="24"/>
        </w:rPr>
        <w:t xml:space="preserve">Informácie o výnosoch a nákladoch </w:t>
      </w:r>
    </w:p>
    <w:p w:rsidR="007C43AE" w:rsidRPr="00330739" w:rsidRDefault="007C43AE" w:rsidP="007C43AE">
      <w:pPr>
        <w:pStyle w:val="Pismenka"/>
        <w:tabs>
          <w:tab w:val="clear" w:pos="426"/>
          <w:tab w:val="left" w:pos="708"/>
        </w:tabs>
        <w:ind w:left="360" w:firstLine="0"/>
        <w:rPr>
          <w:rFonts w:cs="Arial"/>
          <w:b w:val="0"/>
          <w:sz w:val="22"/>
          <w:szCs w:val="22"/>
        </w:rPr>
      </w:pPr>
    </w:p>
    <w:p w:rsidR="007C43AE" w:rsidRPr="004B5BA1" w:rsidRDefault="007C43AE" w:rsidP="004B5BA1">
      <w:pPr>
        <w:pStyle w:val="Odsekzoznamu"/>
        <w:numPr>
          <w:ilvl w:val="0"/>
          <w:numId w:val="32"/>
        </w:numPr>
        <w:spacing w:after="0" w:line="240" w:lineRule="auto"/>
        <w:jc w:val="both"/>
        <w:rPr>
          <w:rFonts w:cs="Arial"/>
        </w:rPr>
      </w:pPr>
      <w:r w:rsidRPr="004B5BA1">
        <w:rPr>
          <w:rFonts w:cs="Arial"/>
          <w:b/>
        </w:rPr>
        <w:t>Výnosy</w:t>
      </w:r>
      <w:r w:rsidRPr="004B5BA1">
        <w:rPr>
          <w:rFonts w:cs="Arial"/>
        </w:rPr>
        <w:t xml:space="preserve">  - popis a výška významných položiek </w:t>
      </w:r>
    </w:p>
    <w:p w:rsidR="007C43AE" w:rsidRDefault="007C43AE" w:rsidP="00D64910">
      <w:pPr>
        <w:ind w:left="708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12"/>
        <w:gridCol w:w="1130"/>
      </w:tblGrid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601 - Tržby za vlastné výrobky – strava v zariad. škol. stravov.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1 513,05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zmena stavu vnútroorganizačných zásob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624 - Aktivácia 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daňové a colné výnosy a výnosy z poplatkov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217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632 - Daňové výnosy samosprávy</w:t>
            </w:r>
            <w:r w:rsidR="009B3514">
              <w:rPr>
                <w:rFonts w:ascii="Times New Roman" w:hAnsi="Times New Roman" w:cs="Times New Roman"/>
              </w:rPr>
              <w:t xml:space="preserve">, </w:t>
            </w:r>
            <w:r w:rsidR="00752217">
              <w:rPr>
                <w:rFonts w:ascii="Times New Roman" w:hAnsi="Times New Roman" w:cs="Times New Roman"/>
              </w:rPr>
              <w:t xml:space="preserve"> </w:t>
            </w:r>
            <w:r w:rsidR="009B3514" w:rsidRPr="00847ADA">
              <w:rPr>
                <w:rFonts w:ascii="Times New Roman" w:hAnsi="Times New Roman" w:cs="Times New Roman"/>
              </w:rPr>
              <w:t>z t</w:t>
            </w:r>
            <w:r w:rsidR="009B3514">
              <w:rPr>
                <w:rFonts w:ascii="Times New Roman" w:hAnsi="Times New Roman" w:cs="Times New Roman"/>
              </w:rPr>
              <w:t>oho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podielové dane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 nehnuteľností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daň za psa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KO a DSO</w:t>
            </w:r>
          </w:p>
          <w:p w:rsidR="0023548B" w:rsidRPr="00847ADA" w:rsidRDefault="0023548B" w:rsidP="00A612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VHP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17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190 933,43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118 555,88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61 159,36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538,33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7 679,86</w:t>
            </w:r>
          </w:p>
          <w:p w:rsidR="0023548B" w:rsidRPr="00847ADA" w:rsidRDefault="0023548B" w:rsidP="009B3514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3 000,00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633 - Výnosy z poplatkov z toho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správne poplatky 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popl.za trhové miesto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2 436,30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1 170,50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1 265,80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9B351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661 - Tržby z predaja CP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0,24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668 - Ostatné finančné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672 - Náhrady škôd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ED0C7C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691 - Výnosy z bežných transferov z rozpočtu obce, VÚC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ED0C7C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692 - Výnosy z kapitálových transferov z rozpočtu obce, VÚC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693 - Výnosy samosprávy z bežných transferov zo ŠR z toho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3 519,27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694 - Výnosy samosprávy z kapitálových transferov zo ŠR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zo 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46 790,59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9B351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695 - Výnosy samosprávy z bežných transferov od EÚ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12 671,08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696 - Výnosy samosprávy z kapitálových transferov od EÚ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od EÚ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698 - Výnosy samosprávy z kapitálových transferov od ostatných subjektov mimo verejnej správy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zúčtovanie kapitálového transferu od ostatných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ED0C7C" w:rsidRDefault="0023548B" w:rsidP="00ED0C7C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 w:rsidRPr="00ED0C7C">
              <w:rPr>
                <w:rFonts w:ascii="Times New Roman" w:hAnsi="Times New Roman" w:cs="Times New Roman"/>
              </w:rPr>
              <w:t>- Výnosy samosprávy  z odvodu rozpočtových príjmov</w:t>
            </w:r>
            <w:r w:rsidR="00ED0C7C" w:rsidRPr="00ED0C7C">
              <w:rPr>
                <w:rFonts w:ascii="Times New Roman" w:hAnsi="Times New Roman" w:cs="Times New Roman"/>
              </w:rPr>
              <w:t>-</w:t>
            </w:r>
            <w:r w:rsidRPr="00ED0C7C">
              <w:rPr>
                <w:rFonts w:ascii="Times New Roman" w:hAnsi="Times New Roman" w:cs="Times New Roman"/>
              </w:rPr>
              <w:t>zinkasované príjmy 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výnosy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641 – Výnosy z predaja majetku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898,00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9B3514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648 - Ostatné výnosy  - prevádzkové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1 609,55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5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652 - Zúčtovanie zák.rezerv z prevádzkovej činnosti </w:t>
            </w:r>
          </w:p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658 - Zúčtovanie ost.. opravných položiek z prevádzkovej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5 068,00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0,01</w:t>
            </w: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265 489,</w:t>
            </w: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</w:tbl>
    <w:p w:rsidR="0023548B" w:rsidRDefault="0023548B" w:rsidP="00D64910">
      <w:pPr>
        <w:ind w:left="708"/>
        <w:rPr>
          <w:b/>
        </w:rPr>
      </w:pPr>
    </w:p>
    <w:p w:rsidR="007C43AE" w:rsidRPr="00330739" w:rsidRDefault="007C43AE" w:rsidP="007C43AE">
      <w:pPr>
        <w:numPr>
          <w:ilvl w:val="0"/>
          <w:numId w:val="31"/>
        </w:numPr>
        <w:spacing w:after="0" w:line="240" w:lineRule="auto"/>
        <w:jc w:val="both"/>
        <w:rPr>
          <w:rFonts w:cs="Arial"/>
        </w:rPr>
      </w:pPr>
      <w:r w:rsidRPr="009B3514">
        <w:rPr>
          <w:rFonts w:cs="Arial"/>
          <w:b/>
          <w:sz w:val="24"/>
          <w:szCs w:val="24"/>
        </w:rPr>
        <w:t>Náklady</w:t>
      </w:r>
      <w:r w:rsidRPr="00330739">
        <w:rPr>
          <w:rFonts w:cs="Arial"/>
        </w:rPr>
        <w:t xml:space="preserve">  - popis a výška významných položiek </w:t>
      </w:r>
    </w:p>
    <w:p w:rsidR="007C43AE" w:rsidRDefault="007C43AE" w:rsidP="00D64910">
      <w:pPr>
        <w:ind w:left="708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12"/>
        <w:gridCol w:w="1130"/>
      </w:tblGrid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Suma 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501 - Spotreba materiálu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28 870,39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502 - Spotreba energie z toho</w:t>
            </w:r>
          </w:p>
          <w:p w:rsidR="0023548B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elektrická energia</w:t>
            </w:r>
          </w:p>
          <w:p w:rsidR="0023548B" w:rsidRPr="00AF2E41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3 214,76</w:t>
            </w:r>
          </w:p>
          <w:p w:rsidR="0023548B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3 152,56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62,20  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lastRenderedPageBreak/>
              <w:t>služby</w:t>
            </w:r>
          </w:p>
          <w:p w:rsidR="0023548B" w:rsidRPr="00847ADA" w:rsidRDefault="0023548B" w:rsidP="00A61276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511 - Opravy a udržiavanie – objektov, budov, DP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3 586,84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512 - 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513 - 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518 - Ostatné služby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27 884,15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521 - Mzdové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78 191,00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524 - Zákonné sociálne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26 152,45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516,01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532 - 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538 - 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400,82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551 - Odpisy  DNM a DHM z toho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odpisy z vlastných zdrojov</w:t>
            </w:r>
          </w:p>
          <w:p w:rsidR="0023548B" w:rsidRPr="00847ADA" w:rsidRDefault="0023548B" w:rsidP="00A61276">
            <w:pPr>
              <w:spacing w:after="0" w:line="240" w:lineRule="auto"/>
              <w:ind w:left="678"/>
              <w:rPr>
                <w:rFonts w:ascii="Times New Roman" w:hAnsi="Times New Roman" w:cs="Times New Roman"/>
              </w:rPr>
            </w:pP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odpisy z cudzích zdrojov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74 286,64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14 579,24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59 707,40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552 - Tvorba zákonných rezerv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z prevádz. činnosti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5 068,00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579 - Tvorba opravných položiek z toho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daňovým pohľadávkam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3 239,71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1 781,80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1 457,91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561 - Predané CP a podiely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562 - Úroky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5 075,17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568 - Ostatné finančné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2 379,03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mimoriadne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lastRenderedPageBreak/>
              <w:t>572 - 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Default="0023548B" w:rsidP="00A61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 – Tvorba opravných položiek z toho</w:t>
            </w:r>
          </w:p>
          <w:p w:rsidR="0023548B" w:rsidRDefault="0023548B" w:rsidP="00A61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k daňovým pohľadávkam</w:t>
            </w:r>
          </w:p>
          <w:p w:rsidR="0023548B" w:rsidRPr="00AF2E41" w:rsidRDefault="0023548B" w:rsidP="00A61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k nedaňovým pohľadávkam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3 239,71</w:t>
            </w:r>
          </w:p>
          <w:p w:rsidR="0023548B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1 781,80</w:t>
            </w:r>
          </w:p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1 457,91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náklady na transfery a náklady z odvodov príjmov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584 - Náklady na transfery z rozpočtu obce, VÚC do RO, PO zriadených obcou alebo VÚC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585 - Náklady na transfery z rozpočtu obce, VÚC ostatným subjektov verejnej správy</w:t>
            </w:r>
          </w:p>
          <w:p w:rsidR="0023548B" w:rsidRPr="00847ADA" w:rsidRDefault="0023548B" w:rsidP="0023548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D618D5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1 488,26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2520F8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586 - Náklady na transfery z rozpočtu obce, VÚC subjektov mimo verejnej správy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2520F8" w:rsidRDefault="002520F8" w:rsidP="002520F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520F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3548B" w:rsidRPr="002520F8">
              <w:rPr>
                <w:rFonts w:ascii="Times New Roman" w:hAnsi="Times New Roman" w:cs="Times New Roman"/>
              </w:rPr>
              <w:t>962,85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D618D5" w:rsidRDefault="0023548B" w:rsidP="00D618D5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587 - Náklady na ostatné transfery</w:t>
            </w:r>
            <w:r w:rsidR="00D618D5">
              <w:rPr>
                <w:rFonts w:ascii="Times New Roman" w:hAnsi="Times New Roman" w:cs="Times New Roman"/>
              </w:rPr>
              <w:t xml:space="preserve">- </w:t>
            </w:r>
            <w:r w:rsidRPr="00847ADA">
              <w:rPr>
                <w:rFonts w:ascii="Times New Roman" w:hAnsi="Times New Roman" w:cs="Times New Roman"/>
              </w:rPr>
              <w:t xml:space="preserve">bežný transfer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629,28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ostatné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541 - ZC predaného DNM a DHM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544 - Zmluvné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455,31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545 - Ostatné pokuty, penále a úroky z omeškania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1 266,73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546 - Odpis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240,00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548 - Ostatné náklady na prevádzkovú činnosť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217,56</w:t>
            </w:r>
          </w:p>
        </w:tc>
      </w:tr>
      <w:tr w:rsidR="0023548B" w:rsidRPr="00847ADA" w:rsidTr="00A612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>549 - Manká a škody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8B" w:rsidRPr="00847ADA" w:rsidRDefault="0023548B" w:rsidP="0023548B">
            <w:pPr>
              <w:numPr>
                <w:ilvl w:val="0"/>
                <w:numId w:val="34"/>
              </w:numPr>
              <w:spacing w:after="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dane z príjmov</w:t>
            </w:r>
          </w:p>
          <w:p w:rsidR="0023548B" w:rsidRPr="00847ADA" w:rsidRDefault="0023548B" w:rsidP="00A61276">
            <w:pPr>
              <w:rPr>
                <w:rFonts w:ascii="Times New Roman" w:hAnsi="Times New Roman" w:cs="Times New Roman"/>
              </w:rPr>
            </w:pPr>
            <w:r w:rsidRPr="00847ADA">
              <w:rPr>
                <w:rFonts w:ascii="Times New Roman" w:hAnsi="Times New Roman" w:cs="Times New Roman"/>
              </w:rPr>
              <w:t xml:space="preserve">591 - Splatná daň z príjmov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548B" w:rsidRPr="00847ADA" w:rsidTr="001A129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23548B" w:rsidRPr="00847ADA" w:rsidRDefault="0023548B" w:rsidP="00A61276">
            <w:pPr>
              <w:spacing w:after="0" w:line="240" w:lineRule="auto"/>
              <w:ind w:left="185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3548B" w:rsidRPr="00847ADA" w:rsidRDefault="0023548B" w:rsidP="00A6127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47ADA">
              <w:rPr>
                <w:rFonts w:ascii="Times New Roman" w:hAnsi="Times New Roman" w:cs="Times New Roman"/>
                <w:b/>
              </w:rPr>
              <w:t>265 124,96</w:t>
            </w:r>
          </w:p>
        </w:tc>
      </w:tr>
    </w:tbl>
    <w:p w:rsidR="0023548B" w:rsidRPr="009B3514" w:rsidRDefault="0023548B" w:rsidP="00D64910">
      <w:pPr>
        <w:ind w:left="708"/>
        <w:rPr>
          <w:b/>
          <w:sz w:val="24"/>
          <w:szCs w:val="24"/>
        </w:rPr>
      </w:pPr>
    </w:p>
    <w:p w:rsidR="00893F0B" w:rsidRPr="009B3514" w:rsidRDefault="00893F0B" w:rsidP="00893F0B">
      <w:pPr>
        <w:rPr>
          <w:rFonts w:ascii="Calibri" w:eastAsia="Times New Roman" w:hAnsi="Calibri" w:cs="Times New Roman"/>
          <w:b/>
          <w:bCs/>
          <w:color w:val="800080"/>
          <w:sz w:val="24"/>
          <w:szCs w:val="24"/>
        </w:rPr>
      </w:pPr>
      <w:r w:rsidRPr="009B3514">
        <w:rPr>
          <w:rFonts w:ascii="Calibri" w:eastAsia="Times New Roman" w:hAnsi="Calibri" w:cs="Times New Roman"/>
          <w:b/>
          <w:bCs/>
          <w:color w:val="800080"/>
          <w:sz w:val="24"/>
          <w:szCs w:val="24"/>
        </w:rPr>
        <w:t>2.3 Plán rozpočtu na roky 201</w:t>
      </w:r>
      <w:r w:rsidRPr="009B3514">
        <w:rPr>
          <w:b/>
          <w:bCs/>
          <w:color w:val="800080"/>
          <w:sz w:val="24"/>
          <w:szCs w:val="24"/>
        </w:rPr>
        <w:t>6</w:t>
      </w:r>
      <w:r w:rsidRPr="009B3514">
        <w:rPr>
          <w:rFonts w:ascii="Calibri" w:eastAsia="Times New Roman" w:hAnsi="Calibri" w:cs="Times New Roman"/>
          <w:b/>
          <w:bCs/>
          <w:color w:val="800080"/>
          <w:sz w:val="24"/>
          <w:szCs w:val="24"/>
        </w:rPr>
        <w:t xml:space="preserve"> – 201</w:t>
      </w:r>
      <w:r w:rsidRPr="009B3514">
        <w:rPr>
          <w:b/>
          <w:bCs/>
          <w:color w:val="800080"/>
          <w:sz w:val="24"/>
          <w:szCs w:val="24"/>
        </w:rPr>
        <w:t>8</w:t>
      </w:r>
    </w:p>
    <w:p w:rsidR="00893F0B" w:rsidRDefault="00893F0B" w:rsidP="00893F0B">
      <w:pPr>
        <w:spacing w:after="120"/>
        <w:jc w:val="both"/>
        <w:rPr>
          <w:rFonts w:ascii="Calibri" w:eastAsia="Times New Roman" w:hAnsi="Calibri" w:cs="Tunga"/>
          <w:sz w:val="21"/>
          <w:szCs w:val="21"/>
        </w:rPr>
      </w:pPr>
      <w:r w:rsidRPr="008E7DC9">
        <w:rPr>
          <w:rFonts w:ascii="Calibri" w:eastAsia="Times New Roman" w:hAnsi="Calibri" w:cs="Tunga"/>
          <w:sz w:val="21"/>
          <w:szCs w:val="21"/>
        </w:rPr>
        <w:t>Príjmy - granty a transfery zo štátneho rozpočtu a EFS ako napr. delimitácia na výkon štátnej správy, z ÚPSVaR ako aktivačná činnosť, chránená dielňa, § 50 j, pre MŠ príspevok na školské potreby, vzdelávanie 5 ročných detí, poplatok od rodičov na čiastkovú úhradu nákladov, dotácia na stravu pre deti v hmotnej núdzi, detský prídavok na účet obce, prípadné voľby, účelové dotácie, refundácia odmeny skladníka CO a pod. sa použijú v celej výške  na  výdavky.</w:t>
      </w:r>
    </w:p>
    <w:p w:rsidR="00833053" w:rsidRDefault="00833053" w:rsidP="00893F0B">
      <w:pPr>
        <w:spacing w:after="120"/>
        <w:jc w:val="both"/>
        <w:rPr>
          <w:rFonts w:ascii="Calibri" w:eastAsia="Times New Roman" w:hAnsi="Calibri" w:cs="Tunga"/>
          <w:sz w:val="21"/>
          <w:szCs w:val="21"/>
        </w:rPr>
      </w:pPr>
      <w:r>
        <w:rPr>
          <w:rFonts w:ascii="Calibri" w:eastAsia="Times New Roman" w:hAnsi="Calibri" w:cs="Tunga"/>
          <w:sz w:val="21"/>
          <w:szCs w:val="21"/>
        </w:rPr>
        <w:t>V roku 2016 sa počíta s dotáciou na  obecné nájomné byty – na 12bytovku, na úver zo ŠFRB, jeho splatenie a platby úrokov a časti istiny z neho. Preto je záporný výs</w:t>
      </w:r>
      <w:r w:rsidR="009D5592">
        <w:rPr>
          <w:rFonts w:ascii="Calibri" w:eastAsia="Times New Roman" w:hAnsi="Calibri" w:cs="Tunga"/>
          <w:sz w:val="21"/>
          <w:szCs w:val="21"/>
        </w:rPr>
        <w:t>l</w:t>
      </w:r>
      <w:r>
        <w:rPr>
          <w:rFonts w:ascii="Calibri" w:eastAsia="Times New Roman" w:hAnsi="Calibri" w:cs="Tunga"/>
          <w:sz w:val="21"/>
          <w:szCs w:val="21"/>
        </w:rPr>
        <w:t>edok HV, ale ten sa vykryje z finančných operácií.</w:t>
      </w:r>
    </w:p>
    <w:p w:rsidR="00833053" w:rsidRDefault="00833053" w:rsidP="00893F0B">
      <w:pPr>
        <w:spacing w:after="120"/>
        <w:jc w:val="both"/>
        <w:rPr>
          <w:rFonts w:ascii="Calibri" w:eastAsia="Times New Roman" w:hAnsi="Calibri" w:cs="Tunga"/>
          <w:sz w:val="21"/>
          <w:szCs w:val="21"/>
        </w:rPr>
      </w:pPr>
    </w:p>
    <w:tbl>
      <w:tblPr>
        <w:tblW w:w="846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540"/>
        <w:gridCol w:w="1640"/>
        <w:gridCol w:w="1640"/>
        <w:gridCol w:w="1640"/>
      </w:tblGrid>
      <w:tr w:rsidR="00833053" w:rsidRPr="00817C1B" w:rsidTr="00833053">
        <w:trPr>
          <w:trHeight w:val="300"/>
        </w:trPr>
        <w:tc>
          <w:tcPr>
            <w:tcW w:w="3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666699"/>
            </w:tcBorders>
            <w:shd w:val="clear" w:color="auto" w:fill="EEECE1"/>
            <w:vAlign w:val="center"/>
          </w:tcPr>
          <w:p w:rsidR="00833053" w:rsidRPr="00817C1B" w:rsidRDefault="00833053" w:rsidP="00BE75D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Názov</w:t>
            </w:r>
          </w:p>
        </w:tc>
        <w:tc>
          <w:tcPr>
            <w:tcW w:w="4920" w:type="dxa"/>
            <w:gridSpan w:val="3"/>
            <w:tcBorders>
              <w:top w:val="single" w:sz="8" w:space="0" w:color="000000"/>
              <w:left w:val="nil"/>
              <w:bottom w:val="single" w:sz="4" w:space="0" w:color="666699"/>
              <w:right w:val="nil"/>
            </w:tcBorders>
            <w:shd w:val="clear" w:color="auto" w:fill="EEECE1"/>
            <w:vAlign w:val="center"/>
          </w:tcPr>
          <w:p w:rsidR="00833053" w:rsidRPr="00817C1B" w:rsidRDefault="00833053" w:rsidP="00BE75D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Roky rozpočtu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17C1B">
              <w:rPr>
                <w:rFonts w:ascii="Calibri" w:eastAsia="Times New Roman" w:hAnsi="Calibri" w:cs="Times New Roman"/>
                <w:color w:val="000000"/>
                <w:sz w:val="14"/>
                <w:szCs w:val="14"/>
              </w:rPr>
              <w:t>( v eurách )</w:t>
            </w:r>
          </w:p>
        </w:tc>
      </w:tr>
      <w:tr w:rsidR="00833053" w:rsidRPr="00817C1B" w:rsidTr="00833053">
        <w:trPr>
          <w:trHeight w:val="300"/>
        </w:trPr>
        <w:tc>
          <w:tcPr>
            <w:tcW w:w="3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666699"/>
            </w:tcBorders>
            <w:shd w:val="clear" w:color="auto" w:fill="EEECE1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4" w:space="0" w:color="666699"/>
            </w:tcBorders>
            <w:shd w:val="clear" w:color="auto" w:fill="EEECE1"/>
            <w:vAlign w:val="center"/>
          </w:tcPr>
          <w:p w:rsidR="00833053" w:rsidRPr="00817C1B" w:rsidRDefault="00833053" w:rsidP="008330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4" w:space="0" w:color="666699"/>
            </w:tcBorders>
            <w:shd w:val="clear" w:color="auto" w:fill="EEECE1"/>
            <w:vAlign w:val="center"/>
          </w:tcPr>
          <w:p w:rsidR="00833053" w:rsidRPr="00817C1B" w:rsidRDefault="00833053" w:rsidP="008330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4" w:space="0" w:color="666699"/>
            </w:tcBorders>
            <w:shd w:val="clear" w:color="auto" w:fill="EEECE1"/>
            <w:vAlign w:val="center"/>
          </w:tcPr>
          <w:p w:rsidR="00833053" w:rsidRPr="00817C1B" w:rsidRDefault="00833053" w:rsidP="0083305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Bežné príjmy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224 270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204 890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204 890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Bežné výdavky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186 500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174 165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145 125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Saldo bežného rozpočtu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37 770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30 725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59 765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Kapitálové príjmy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Kapitálové výdavky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599 560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8 370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1 170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Saldo kapitálového rozpočtu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-417 560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-8 370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-1 170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Finančné operácie príjmové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413 000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Finančné operácie výdavkové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12 930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8 430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8 430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Saldo finančných operácií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400 070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-8 430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-8 430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Celkové príjmy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819 270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</w:tcPr>
          <w:p w:rsidR="00833053" w:rsidRDefault="00833053" w:rsidP="009763C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204 890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</w:tcPr>
          <w:p w:rsidR="00833053" w:rsidRDefault="00833053" w:rsidP="009763C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204 890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Celkové výdavky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</w:tcPr>
          <w:p w:rsidR="00833053" w:rsidRDefault="00833053" w:rsidP="009763C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798 990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</w:tcPr>
          <w:p w:rsidR="00833053" w:rsidRDefault="00833053" w:rsidP="009763C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190 965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</w:tcPr>
          <w:p w:rsidR="00833053" w:rsidRDefault="00833053" w:rsidP="009763C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154 725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Účtovný prebytok/schodok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20 280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13 925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50 165</w:t>
            </w:r>
          </w:p>
        </w:tc>
      </w:tr>
      <w:tr w:rsidR="00833053" w:rsidRPr="00817C1B" w:rsidTr="00833053">
        <w:trPr>
          <w:trHeight w:hRule="exact" w:val="284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BE75D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17C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Prebytok/schodok hospodárenia obcí/VÚC po vylúčení FO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-379 790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22 355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666699"/>
              <w:right w:val="single" w:sz="4" w:space="0" w:color="666699"/>
            </w:tcBorders>
            <w:shd w:val="clear" w:color="auto" w:fill="auto"/>
            <w:vAlign w:val="center"/>
          </w:tcPr>
          <w:p w:rsidR="00833053" w:rsidRPr="00817C1B" w:rsidRDefault="00833053" w:rsidP="009763C1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58 595</w:t>
            </w:r>
          </w:p>
        </w:tc>
      </w:tr>
    </w:tbl>
    <w:p w:rsidR="00201254" w:rsidRDefault="00201254" w:rsidP="00201254">
      <w:pPr>
        <w:spacing w:after="120"/>
        <w:jc w:val="both"/>
        <w:rPr>
          <w:rFonts w:ascii="Calibri" w:eastAsia="Times New Roman" w:hAnsi="Calibri" w:cs="Tunga"/>
          <w:sz w:val="21"/>
          <w:szCs w:val="21"/>
        </w:rPr>
      </w:pPr>
    </w:p>
    <w:p w:rsidR="001B61A1" w:rsidRPr="00CC0AE8" w:rsidRDefault="001B61A1" w:rsidP="001B61A1">
      <w:pPr>
        <w:spacing w:after="120" w:line="360" w:lineRule="auto"/>
        <w:jc w:val="both"/>
        <w:rPr>
          <w:rFonts w:ascii="Calibri" w:eastAsia="Times New Roman" w:hAnsi="Calibri" w:cs="Times New Roman"/>
          <w:b/>
          <w:sz w:val="26"/>
          <w:szCs w:val="26"/>
        </w:rPr>
      </w:pPr>
      <w:r w:rsidRPr="002208F0">
        <w:rPr>
          <w:rFonts w:ascii="Calibri" w:eastAsia="Times New Roman" w:hAnsi="Calibri" w:cs="Times New Roman"/>
          <w:b/>
          <w:color w:val="800080"/>
        </w:rPr>
        <w:t>3</w:t>
      </w:r>
      <w:r w:rsidRPr="001A1299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Hospodárenie obce  za rok 201</w:t>
      </w:r>
      <w:r w:rsidRPr="001A1299">
        <w:rPr>
          <w:b/>
          <w:color w:val="800080"/>
          <w:sz w:val="24"/>
          <w:szCs w:val="24"/>
        </w:rPr>
        <w:t>5</w:t>
      </w:r>
    </w:p>
    <w:p w:rsidR="001B61A1" w:rsidRPr="001A1299" w:rsidRDefault="001B61A1" w:rsidP="001B61A1">
      <w:pPr>
        <w:numPr>
          <w:ilvl w:val="0"/>
          <w:numId w:val="10"/>
        </w:numPr>
        <w:spacing w:after="120" w:line="240" w:lineRule="auto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Výsledok hospodárenia obce za rok 201</w:t>
      </w:r>
      <w:r w:rsidRPr="001A1299">
        <w:rPr>
          <w:rFonts w:ascii="Calibri" w:hAnsi="Calibri"/>
          <w:b/>
          <w:color w:val="800080"/>
          <w:sz w:val="24"/>
          <w:szCs w:val="24"/>
        </w:rPr>
        <w:t>5</w:t>
      </w:r>
    </w:p>
    <w:p w:rsidR="001B61A1" w:rsidRPr="002208F0" w:rsidRDefault="001B61A1" w:rsidP="001B61A1">
      <w:pPr>
        <w:spacing w:after="120"/>
        <w:ind w:left="720"/>
        <w:outlineLvl w:val="0"/>
        <w:rPr>
          <w:rFonts w:ascii="Calibri" w:eastAsia="Times New Roman" w:hAnsi="Calibri" w:cs="Times New Roman"/>
          <w:color w:val="800080"/>
        </w:rPr>
      </w:pPr>
    </w:p>
    <w:p w:rsidR="001B61A1" w:rsidRPr="00DA54DD" w:rsidRDefault="001B61A1" w:rsidP="001B61A1">
      <w:pPr>
        <w:autoSpaceDE w:val="0"/>
        <w:autoSpaceDN w:val="0"/>
        <w:adjustRightInd w:val="0"/>
        <w:spacing w:after="120" w:line="360" w:lineRule="auto"/>
        <w:rPr>
          <w:rFonts w:ascii="Calibri" w:eastAsia="Times New Roman" w:hAnsi="Calibri" w:cs="Times New Roman"/>
          <w:iCs/>
        </w:rPr>
      </w:pPr>
      <w:r w:rsidRPr="00DA54DD">
        <w:rPr>
          <w:rFonts w:ascii="Calibri" w:eastAsia="Times New Roman" w:hAnsi="Calibri" w:cs="Times New Roman"/>
          <w:iCs/>
        </w:rPr>
        <w:t>a/ VH bežného rozpočtu</w:t>
      </w:r>
      <w:r>
        <w:rPr>
          <w:rFonts w:ascii="Calibri" w:eastAsia="Times New Roman" w:hAnsi="Calibri" w:cs="Times New Roman"/>
          <w:iCs/>
        </w:rPr>
        <w:t xml:space="preserve"> je  prebytkový  </w:t>
      </w:r>
      <w:r w:rsidR="000872B3">
        <w:rPr>
          <w:rFonts w:ascii="Calibri" w:eastAsia="Times New Roman" w:hAnsi="Calibri" w:cs="Times New Roman"/>
          <w:iCs/>
        </w:rPr>
        <w:t>15 504,21</w:t>
      </w:r>
      <w:r>
        <w:rPr>
          <w:rFonts w:ascii="Calibri" w:eastAsia="Times New Roman" w:hAnsi="Calibri" w:cs="Times New Roman"/>
          <w:b/>
        </w:rPr>
        <w:t xml:space="preserve"> </w:t>
      </w:r>
      <w:r w:rsidRPr="00DA54DD">
        <w:rPr>
          <w:rFonts w:ascii="Calibri" w:eastAsia="Times New Roman" w:hAnsi="Calibri" w:cs="Times New Roman"/>
          <w:iCs/>
        </w:rPr>
        <w:t>€</w:t>
      </w:r>
    </w:p>
    <w:p w:rsidR="001B61A1" w:rsidRPr="00DA54DD" w:rsidRDefault="001B61A1" w:rsidP="001B61A1">
      <w:pPr>
        <w:autoSpaceDE w:val="0"/>
        <w:autoSpaceDN w:val="0"/>
        <w:adjustRightInd w:val="0"/>
        <w:spacing w:line="360" w:lineRule="auto"/>
        <w:rPr>
          <w:rFonts w:ascii="Calibri" w:eastAsia="Times New Roman" w:hAnsi="Calibri" w:cs="Times New Roman"/>
          <w:iCs/>
        </w:rPr>
      </w:pPr>
      <w:r w:rsidRPr="00DA54DD">
        <w:rPr>
          <w:rFonts w:ascii="Calibri" w:eastAsia="Times New Roman" w:hAnsi="Calibri" w:cs="Times New Roman"/>
          <w:iCs/>
        </w:rPr>
        <w:t xml:space="preserve">b/ VH kapitálového rozpočtu </w:t>
      </w:r>
      <w:r>
        <w:rPr>
          <w:rFonts w:ascii="Calibri" w:eastAsia="Times New Roman" w:hAnsi="Calibri" w:cs="Times New Roman"/>
          <w:iCs/>
        </w:rPr>
        <w:t xml:space="preserve">je </w:t>
      </w:r>
      <w:r w:rsidRPr="00DA54DD">
        <w:rPr>
          <w:rFonts w:ascii="Calibri" w:eastAsia="Times New Roman" w:hAnsi="Calibri" w:cs="Times New Roman"/>
          <w:iCs/>
        </w:rPr>
        <w:t xml:space="preserve"> schod</w:t>
      </w:r>
      <w:r>
        <w:rPr>
          <w:rFonts w:ascii="Calibri" w:eastAsia="Times New Roman" w:hAnsi="Calibri" w:cs="Times New Roman"/>
          <w:iCs/>
        </w:rPr>
        <w:t xml:space="preserve">kový </w:t>
      </w:r>
      <w:r w:rsidRPr="00DA54DD">
        <w:rPr>
          <w:rFonts w:ascii="Calibri" w:eastAsia="Times New Roman" w:hAnsi="Calibri" w:cs="Times New Roman"/>
          <w:iCs/>
        </w:rPr>
        <w:t xml:space="preserve"> </w:t>
      </w:r>
      <w:r w:rsidR="000872B3">
        <w:rPr>
          <w:rFonts w:ascii="Calibri" w:eastAsia="Times New Roman" w:hAnsi="Calibri" w:cs="Times New Roman"/>
          <w:iCs/>
        </w:rPr>
        <w:t xml:space="preserve"> 9 555,23</w:t>
      </w:r>
      <w:r>
        <w:rPr>
          <w:rFonts w:ascii="Calibri" w:eastAsia="Times New Roman" w:hAnsi="Calibri" w:cs="Times New Roman"/>
          <w:iCs/>
        </w:rPr>
        <w:t xml:space="preserve"> </w:t>
      </w:r>
      <w:r w:rsidRPr="00B4404C">
        <w:rPr>
          <w:rFonts w:ascii="Calibri" w:eastAsia="Times New Roman" w:hAnsi="Calibri" w:cs="Times New Roman"/>
        </w:rPr>
        <w:t>€</w:t>
      </w:r>
      <w:r>
        <w:rPr>
          <w:rFonts w:ascii="Calibri" w:eastAsia="Times New Roman" w:hAnsi="Calibri" w:cs="Times New Roman"/>
        </w:rPr>
        <w:t xml:space="preserve"> </w:t>
      </w:r>
    </w:p>
    <w:p w:rsidR="001B61A1" w:rsidRPr="00CB3D74" w:rsidRDefault="001B61A1" w:rsidP="001B61A1">
      <w:pPr>
        <w:autoSpaceDE w:val="0"/>
        <w:autoSpaceDN w:val="0"/>
        <w:adjustRightInd w:val="0"/>
        <w:spacing w:after="120" w:line="360" w:lineRule="auto"/>
        <w:rPr>
          <w:rFonts w:ascii="Calibri" w:eastAsia="Times New Roman" w:hAnsi="Calibri" w:cs="Times New Roman"/>
          <w:iCs/>
        </w:rPr>
      </w:pPr>
      <w:r w:rsidRPr="00DA54DD">
        <w:rPr>
          <w:rFonts w:ascii="Calibri" w:eastAsia="Times New Roman" w:hAnsi="Calibri" w:cs="Times New Roman"/>
          <w:iCs/>
        </w:rPr>
        <w:t>c</w:t>
      </w:r>
      <w:r w:rsidRPr="00DA54DD">
        <w:rPr>
          <w:rFonts w:ascii="Calibri" w:eastAsia="Times New Roman" w:hAnsi="Calibri" w:cs="Times New Roman"/>
          <w:b/>
          <w:bCs/>
          <w:iCs/>
        </w:rPr>
        <w:t>/ celkový výsledok hospodárenia obce za rok 201</w:t>
      </w:r>
      <w:r>
        <w:rPr>
          <w:b/>
          <w:bCs/>
          <w:iCs/>
        </w:rPr>
        <w:t>5</w:t>
      </w:r>
      <w:r w:rsidRPr="00DA54DD">
        <w:rPr>
          <w:rFonts w:ascii="Calibri" w:eastAsia="Times New Roman" w:hAnsi="Calibri" w:cs="Times New Roman"/>
          <w:b/>
          <w:bCs/>
          <w:iCs/>
        </w:rPr>
        <w:t xml:space="preserve"> </w:t>
      </w:r>
      <w:r>
        <w:rPr>
          <w:rFonts w:ascii="Calibri" w:eastAsia="Times New Roman" w:hAnsi="Calibri" w:cs="Times New Roman"/>
          <w:b/>
          <w:bCs/>
          <w:iCs/>
        </w:rPr>
        <w:t xml:space="preserve">je </w:t>
      </w:r>
      <w:r w:rsidR="000872B3">
        <w:rPr>
          <w:rFonts w:ascii="Calibri" w:eastAsia="Times New Roman" w:hAnsi="Calibri" w:cs="Times New Roman"/>
          <w:b/>
          <w:bCs/>
          <w:iCs/>
        </w:rPr>
        <w:t xml:space="preserve"> 5 948,98 </w:t>
      </w:r>
      <w:r>
        <w:rPr>
          <w:rFonts w:ascii="Calibri" w:eastAsia="Times New Roman" w:hAnsi="Calibri" w:cs="Times New Roman"/>
          <w:b/>
        </w:rPr>
        <w:t>€.</w:t>
      </w:r>
    </w:p>
    <w:p w:rsidR="001B61A1" w:rsidRPr="00484A2B" w:rsidRDefault="001B61A1" w:rsidP="001B61A1">
      <w:pPr>
        <w:tabs>
          <w:tab w:val="right" w:pos="7740"/>
        </w:tabs>
        <w:spacing w:after="120"/>
        <w:rPr>
          <w:rFonts w:ascii="Calibri" w:eastAsia="Times New Roman" w:hAnsi="Calibri" w:cs="Times New Roman"/>
          <w:b/>
          <w:iCs/>
        </w:rPr>
      </w:pPr>
      <w:r w:rsidRPr="00484A2B">
        <w:rPr>
          <w:rFonts w:ascii="Calibri" w:eastAsia="Times New Roman" w:hAnsi="Calibri" w:cs="Times New Roman"/>
          <w:b/>
          <w:iCs/>
        </w:rPr>
        <w:t>Finančné operácie sú z výsledku hospodárenia obce vylúčené.</w:t>
      </w:r>
    </w:p>
    <w:p w:rsidR="001B61A1" w:rsidRPr="00AE4DEE" w:rsidRDefault="001B61A1" w:rsidP="001B61A1">
      <w:pPr>
        <w:spacing w:after="60"/>
        <w:jc w:val="both"/>
        <w:rPr>
          <w:rFonts w:ascii="Calibri" w:eastAsia="Times New Roman" w:hAnsi="Calibri" w:cs="TimesNewRomanPS-ItalicMT"/>
          <w:bCs/>
          <w:iCs/>
        </w:rPr>
      </w:pPr>
      <w:r w:rsidRPr="00AE4DEE">
        <w:rPr>
          <w:rFonts w:ascii="Calibri" w:eastAsia="Times New Roman" w:hAnsi="Calibri" w:cs="TimesNewRomanPS-ItalicMT"/>
          <w:bCs/>
          <w:iCs/>
        </w:rPr>
        <w:t xml:space="preserve">Schodok  kapitálového rozpočtu vznikol  z dôvodu realizovaných investičných akcií obce. Bol vykrytý  z bežného rozpočtu </w:t>
      </w:r>
      <w:r w:rsidR="000872B3">
        <w:rPr>
          <w:rFonts w:ascii="Calibri" w:eastAsia="Times New Roman" w:hAnsi="Calibri" w:cs="TimesNewRomanPS-ItalicMT"/>
          <w:bCs/>
          <w:iCs/>
        </w:rPr>
        <w:t>.</w:t>
      </w:r>
    </w:p>
    <w:p w:rsidR="001B61A1" w:rsidRDefault="001B61A1" w:rsidP="001B61A1">
      <w:pPr>
        <w:spacing w:after="60"/>
        <w:rPr>
          <w:rFonts w:ascii="Calibri" w:eastAsia="Times New Roman" w:hAnsi="Calibri" w:cs="TimesNewRomanPS-ItalicMT"/>
          <w:b/>
          <w:bCs/>
          <w:iCs/>
        </w:rPr>
      </w:pPr>
    </w:p>
    <w:p w:rsidR="006131F3" w:rsidRDefault="001B61A1" w:rsidP="001A1299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  <w:r w:rsidRPr="00DA54DD">
        <w:rPr>
          <w:rFonts w:ascii="Calibri" w:eastAsia="Times New Roman" w:hAnsi="Calibri" w:cs="Times New Roman"/>
          <w:iCs/>
        </w:rPr>
        <w:t xml:space="preserve">d/ </w:t>
      </w:r>
      <w:r w:rsidRPr="00DA54DD">
        <w:rPr>
          <w:rFonts w:ascii="Calibri" w:eastAsia="Times New Roman" w:hAnsi="Calibri" w:cs="Times New Roman"/>
          <w:b/>
          <w:bCs/>
          <w:iCs/>
        </w:rPr>
        <w:t>VH z akruálneho účtovníctva obce</w:t>
      </w:r>
      <w:r>
        <w:rPr>
          <w:rFonts w:ascii="Calibri" w:eastAsia="Times New Roman" w:hAnsi="Calibri" w:cs="Times New Roman"/>
          <w:b/>
          <w:bCs/>
          <w:iCs/>
        </w:rPr>
        <w:t xml:space="preserve"> je </w:t>
      </w:r>
      <w:r w:rsidRPr="00DA54DD">
        <w:rPr>
          <w:rFonts w:ascii="Calibri" w:eastAsia="Times New Roman" w:hAnsi="Calibri" w:cs="Times New Roman"/>
          <w:b/>
          <w:bCs/>
          <w:iCs/>
        </w:rPr>
        <w:t xml:space="preserve"> </w:t>
      </w:r>
      <w:r w:rsidR="000872B3">
        <w:rPr>
          <w:b/>
          <w:bCs/>
          <w:iCs/>
        </w:rPr>
        <w:t>364,56</w:t>
      </w:r>
      <w:r>
        <w:rPr>
          <w:rFonts w:ascii="Calibri" w:eastAsia="Times New Roman" w:hAnsi="Calibri" w:cs="Times New Roman"/>
          <w:b/>
          <w:bCs/>
          <w:iCs/>
        </w:rPr>
        <w:t xml:space="preserve"> </w:t>
      </w:r>
      <w:r w:rsidRPr="00B716DC">
        <w:rPr>
          <w:rFonts w:ascii="Calibri" w:eastAsia="Times New Roman" w:hAnsi="Calibri" w:cs="TimesNewRomanPS-BoldItalicMT"/>
          <w:b/>
          <w:bCs/>
          <w:iCs/>
        </w:rPr>
        <w:t>€</w:t>
      </w:r>
      <w:r>
        <w:rPr>
          <w:rFonts w:ascii="Calibri" w:eastAsia="Times New Roman" w:hAnsi="Calibri" w:cs="TimesNewRomanPS-BoldItalicMT"/>
          <w:b/>
          <w:bCs/>
          <w:iCs/>
        </w:rPr>
        <w:t>.</w:t>
      </w:r>
    </w:p>
    <w:p w:rsidR="001A1299" w:rsidRPr="001A1299" w:rsidRDefault="001A1299" w:rsidP="001A1299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</w:p>
    <w:p w:rsidR="006131F3" w:rsidRPr="001A1299" w:rsidRDefault="006131F3" w:rsidP="001A1299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 w:rsidRPr="001A1299">
        <w:rPr>
          <w:rFonts w:ascii="Calibri" w:eastAsia="Times New Roman" w:hAnsi="Calibri" w:cs="Times New Roman"/>
          <w:b/>
          <w:color w:val="800080"/>
          <w:sz w:val="24"/>
          <w:szCs w:val="24"/>
        </w:rPr>
        <w:t>4. Bilancia aktív a pasív v €</w:t>
      </w:r>
    </w:p>
    <w:p w:rsidR="006131F3" w:rsidRPr="002208F0" w:rsidRDefault="006131F3" w:rsidP="001A1299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  <w:r w:rsidRPr="002208F0">
        <w:rPr>
          <w:rFonts w:ascii="Calibri" w:eastAsia="Times New Roman" w:hAnsi="Calibri" w:cs="Times New Roman"/>
          <w:b/>
          <w:color w:val="800080"/>
        </w:rPr>
        <w:t xml:space="preserve">4.1 Aktíva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2"/>
        <w:gridCol w:w="940"/>
        <w:gridCol w:w="1376"/>
        <w:gridCol w:w="1215"/>
        <w:gridCol w:w="1215"/>
        <w:gridCol w:w="1381"/>
      </w:tblGrid>
      <w:tr w:rsidR="006131F3" w:rsidRPr="00A05900" w:rsidTr="00BE75D2">
        <w:tc>
          <w:tcPr>
            <w:tcW w:w="0" w:type="auto"/>
            <w:vAlign w:val="center"/>
          </w:tcPr>
          <w:p w:rsidR="006131F3" w:rsidRPr="00A05900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Názov                                                </w:t>
            </w:r>
          </w:p>
        </w:tc>
        <w:tc>
          <w:tcPr>
            <w:tcW w:w="0" w:type="auto"/>
            <w:vAlign w:val="center"/>
          </w:tcPr>
          <w:p w:rsidR="006131F3" w:rsidRDefault="006131F3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Účet  </w:t>
            </w:r>
          </w:p>
        </w:tc>
        <w:tc>
          <w:tcPr>
            <w:tcW w:w="0" w:type="auto"/>
            <w:gridSpan w:val="3"/>
          </w:tcPr>
          <w:p w:rsidR="006131F3" w:rsidRPr="00A05900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 xml:space="preserve">         Stav k 31.12.201</w:t>
            </w:r>
            <w:r w:rsidR="00145919">
              <w:rPr>
                <w:b/>
              </w:rPr>
              <w:t>5</w:t>
            </w:r>
          </w:p>
          <w:p w:rsidR="006131F3" w:rsidRPr="00A05900" w:rsidRDefault="00EE0283" w:rsidP="00BE75D2">
            <w:pPr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       </w:t>
            </w:r>
            <w:r w:rsidR="006131F3" w:rsidRPr="00A05900">
              <w:rPr>
                <w:rFonts w:ascii="Calibri" w:eastAsia="Times New Roman" w:hAnsi="Calibri" w:cs="Times New Roman"/>
                <w:b/>
              </w:rPr>
              <w:t xml:space="preserve">Brutto          Korekcia    </w:t>
            </w:r>
            <w:r>
              <w:rPr>
                <w:rFonts w:ascii="Calibri" w:eastAsia="Times New Roman" w:hAnsi="Calibri" w:cs="Times New Roman"/>
                <w:b/>
              </w:rPr>
              <w:t xml:space="preserve">  </w:t>
            </w:r>
            <w:r w:rsidR="006131F3" w:rsidRPr="00A05900">
              <w:rPr>
                <w:rFonts w:ascii="Calibri" w:eastAsia="Times New Roman" w:hAnsi="Calibri" w:cs="Times New Roman"/>
                <w:b/>
              </w:rPr>
              <w:t>Netto</w:t>
            </w:r>
          </w:p>
        </w:tc>
        <w:tc>
          <w:tcPr>
            <w:tcW w:w="0" w:type="auto"/>
            <w:vAlign w:val="center"/>
          </w:tcPr>
          <w:p w:rsidR="006131F3" w:rsidRPr="00EE0283" w:rsidRDefault="006131F3" w:rsidP="00BE75D2">
            <w:pPr>
              <w:rPr>
                <w:rFonts w:ascii="Calibri" w:eastAsia="Times New Roman" w:hAnsi="Calibri" w:cs="Times New Roman"/>
                <w:b/>
              </w:rPr>
            </w:pPr>
            <w:r w:rsidRPr="00EE0283">
              <w:rPr>
                <w:rFonts w:ascii="Calibri" w:eastAsia="Times New Roman" w:hAnsi="Calibri" w:cs="Times New Roman"/>
                <w:b/>
              </w:rPr>
              <w:t xml:space="preserve">Stav </w:t>
            </w:r>
          </w:p>
          <w:p w:rsidR="006131F3" w:rsidRDefault="006131F3" w:rsidP="00145919">
            <w:pPr>
              <w:rPr>
                <w:rFonts w:ascii="Calibri" w:eastAsia="Times New Roman" w:hAnsi="Calibri" w:cs="Times New Roman"/>
              </w:rPr>
            </w:pPr>
            <w:r w:rsidRPr="00EE0283">
              <w:rPr>
                <w:rFonts w:ascii="Calibri" w:eastAsia="Times New Roman" w:hAnsi="Calibri" w:cs="Times New Roman"/>
                <w:b/>
              </w:rPr>
              <w:t>k 31.12.201</w:t>
            </w:r>
            <w:r w:rsidR="00145919" w:rsidRPr="00EE0283">
              <w:rPr>
                <w:b/>
              </w:rPr>
              <w:t>4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Spolu majetok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0" w:type="auto"/>
          </w:tcPr>
          <w:p w:rsidR="00145919" w:rsidRPr="00A05900" w:rsidRDefault="000872B3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1 339 692,85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554 421,96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785 270,89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803 744,03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Dlhodob.nehm.majetok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041,018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145919" w:rsidP="00BE75D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Budovy, stavby</w:t>
            </w:r>
            <w:r w:rsidRPr="00A05900">
              <w:rPr>
                <w:rFonts w:ascii="Calibri" w:eastAsia="Times New Roman" w:hAnsi="Calibri" w:cs="Times New Roman"/>
              </w:rPr>
              <w:tab/>
            </w:r>
            <w:r w:rsidRPr="00A05900">
              <w:rPr>
                <w:rFonts w:ascii="Calibri" w:eastAsia="Times New Roman" w:hAnsi="Calibri" w:cs="Times New Roman"/>
              </w:rPr>
              <w:tab/>
              <w:t xml:space="preserve">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021                        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966895,46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400158,08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566737,38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tabs>
                <w:tab w:val="left" w:pos="817"/>
              </w:tabs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568 523,20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lastRenderedPageBreak/>
              <w:t xml:space="preserve">Stroje , prístroje                     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022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136460,73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79657,49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56803,24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65 169,20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Dopravné prostriedky             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023   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71366,68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71366,68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6 936,68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Obst.dlhodob.hm.maj.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042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12778,18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12778,18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9 958,18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  <w:bCs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 </w:t>
            </w:r>
            <w:r w:rsidRPr="00A05900">
              <w:rPr>
                <w:rFonts w:ascii="Calibri" w:eastAsia="Times New Roman" w:hAnsi="Calibri" w:cs="Times New Roman"/>
                <w:bCs/>
              </w:rPr>
              <w:t xml:space="preserve">Pozemky    </w:t>
            </w:r>
            <w:r w:rsidRPr="00A05900">
              <w:rPr>
                <w:rFonts w:ascii="Calibri" w:eastAsia="Times New Roman" w:hAnsi="Calibri" w:cs="Times New Roman"/>
              </w:rPr>
              <w:t xml:space="preserve">                                                          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031     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35 563,95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35 563,95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35 563,95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Cenné papiere                          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063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103 121,33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103 121,33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103 121,33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Materiál na sklade (ŠJ)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112</w:t>
            </w: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1,39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0872B3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1,39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3,52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Krátkod.pohľad.-odber.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311</w:t>
            </w:r>
          </w:p>
        </w:tc>
        <w:tc>
          <w:tcPr>
            <w:tcW w:w="0" w:type="auto"/>
          </w:tcPr>
          <w:p w:rsidR="00145919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476,00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Pohľadávky  daňové  :</w:t>
            </w:r>
          </w:p>
          <w:p w:rsidR="00145919" w:rsidRPr="00A05900" w:rsidRDefault="00145919" w:rsidP="00BE75D2">
            <w:pPr>
              <w:tabs>
                <w:tab w:val="left" w:pos="2829"/>
              </w:tabs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Pohľadávky nedaňové  :                                     </w:t>
            </w:r>
          </w:p>
          <w:p w:rsidR="00145919" w:rsidRPr="00A05900" w:rsidRDefault="00145919" w:rsidP="00BE75D2">
            <w:pPr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 xml:space="preserve">Iné pohľadávky :                                                  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319</w:t>
            </w:r>
          </w:p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318</w:t>
            </w:r>
          </w:p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335</w:t>
            </w:r>
          </w:p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378</w:t>
            </w:r>
          </w:p>
        </w:tc>
        <w:tc>
          <w:tcPr>
            <w:tcW w:w="0" w:type="auto"/>
          </w:tcPr>
          <w:p w:rsidR="00145919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4 863,13</w:t>
            </w:r>
          </w:p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6 295,20</w:t>
            </w:r>
          </w:p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</w:t>
            </w:r>
          </w:p>
          <w:p w:rsidR="00877205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28,40</w:t>
            </w:r>
          </w:p>
        </w:tc>
        <w:tc>
          <w:tcPr>
            <w:tcW w:w="0" w:type="auto"/>
          </w:tcPr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1 781,80</w:t>
            </w:r>
          </w:p>
          <w:p w:rsidR="00145919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1 457,91</w:t>
            </w:r>
          </w:p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877205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3 405,22</w:t>
            </w:r>
          </w:p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4 513,40</w:t>
            </w:r>
          </w:p>
          <w:p w:rsidR="00877205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877205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28,40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6 865,65</w:t>
            </w:r>
          </w:p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5 389,16</w:t>
            </w:r>
          </w:p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0,02</w:t>
            </w:r>
          </w:p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645,50</w:t>
            </w:r>
          </w:p>
        </w:tc>
      </w:tr>
      <w:tr w:rsidR="00145919" w:rsidRPr="00A05900" w:rsidTr="00BE75D2"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Finančné účty- súčet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211,221</w:t>
            </w:r>
          </w:p>
        </w:tc>
        <w:tc>
          <w:tcPr>
            <w:tcW w:w="0" w:type="auto"/>
          </w:tcPr>
          <w:p w:rsidR="00145919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2 130,40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</w:tcPr>
          <w:p w:rsidR="00145919" w:rsidRPr="00A05900" w:rsidRDefault="00877205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2130,40</w:t>
            </w:r>
          </w:p>
        </w:tc>
        <w:tc>
          <w:tcPr>
            <w:tcW w:w="0" w:type="auto"/>
          </w:tcPr>
          <w:p w:rsidR="00145919" w:rsidRPr="00A05900" w:rsidRDefault="00145919" w:rsidP="00BE75D2">
            <w:pPr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 w:rsidRPr="00A05900">
              <w:rPr>
                <w:rFonts w:ascii="Calibri" w:eastAsia="Times New Roman" w:hAnsi="Calibri" w:cs="Times New Roman"/>
              </w:rPr>
              <w:t>1 091,64</w:t>
            </w:r>
          </w:p>
        </w:tc>
      </w:tr>
    </w:tbl>
    <w:p w:rsidR="006131F3" w:rsidRPr="009B3514" w:rsidRDefault="006131F3" w:rsidP="006131F3">
      <w:pPr>
        <w:rPr>
          <w:rFonts w:ascii="Calibri" w:eastAsia="Times New Roman" w:hAnsi="Calibri" w:cs="Times New Roman"/>
          <w:sz w:val="24"/>
          <w:szCs w:val="24"/>
        </w:rPr>
      </w:pPr>
    </w:p>
    <w:p w:rsidR="006131F3" w:rsidRPr="009B3514" w:rsidRDefault="006131F3" w:rsidP="006131F3">
      <w:pPr>
        <w:spacing w:line="36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 w:rsidRPr="009B3514">
        <w:rPr>
          <w:rFonts w:ascii="Calibri" w:eastAsia="Times New Roman" w:hAnsi="Calibri" w:cs="Times New Roman"/>
          <w:b/>
          <w:color w:val="800080"/>
          <w:sz w:val="24"/>
          <w:szCs w:val="24"/>
        </w:rPr>
        <w:t>4.2 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20"/>
        <w:gridCol w:w="1748"/>
        <w:gridCol w:w="1791"/>
      </w:tblGrid>
      <w:tr w:rsidR="006131F3" w:rsidRPr="00A05900" w:rsidTr="00BE75D2">
        <w:trPr>
          <w:trHeight w:val="379"/>
        </w:trPr>
        <w:tc>
          <w:tcPr>
            <w:tcW w:w="0" w:type="auto"/>
          </w:tcPr>
          <w:p w:rsidR="006131F3" w:rsidRPr="00A05900" w:rsidRDefault="006131F3" w:rsidP="00BE75D2">
            <w:pPr>
              <w:snapToGrid w:val="0"/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Názov</w:t>
            </w:r>
          </w:p>
        </w:tc>
        <w:tc>
          <w:tcPr>
            <w:tcW w:w="0" w:type="auto"/>
          </w:tcPr>
          <w:p w:rsidR="006131F3" w:rsidRPr="00A05900" w:rsidRDefault="006131F3" w:rsidP="00BE75D2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Skutočnosť</w:t>
            </w:r>
          </w:p>
          <w:p w:rsidR="006131F3" w:rsidRPr="00A05900" w:rsidRDefault="006131F3" w:rsidP="00145919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k 31.12.201</w:t>
            </w:r>
            <w:r w:rsidR="00145919">
              <w:rPr>
                <w:b/>
              </w:rPr>
              <w:t>5</w:t>
            </w:r>
            <w:r w:rsidRPr="00C803B8">
              <w:rPr>
                <w:rFonts w:ascii="Calibri" w:eastAsia="Times New Roman" w:hAnsi="Calibri" w:cs="Times New Roman"/>
              </w:rPr>
              <w:t>v   €</w:t>
            </w:r>
          </w:p>
        </w:tc>
        <w:tc>
          <w:tcPr>
            <w:tcW w:w="0" w:type="auto"/>
          </w:tcPr>
          <w:p w:rsidR="006131F3" w:rsidRPr="00A05900" w:rsidRDefault="006131F3" w:rsidP="00BE75D2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Skutočnosť</w:t>
            </w:r>
          </w:p>
          <w:p w:rsidR="006131F3" w:rsidRPr="00A05900" w:rsidRDefault="006131F3" w:rsidP="00145919">
            <w:pPr>
              <w:spacing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k 31.12.201</w:t>
            </w:r>
            <w:r w:rsidR="00145919">
              <w:rPr>
                <w:b/>
              </w:rPr>
              <w:t>4</w:t>
            </w:r>
            <w:r w:rsidRPr="00A05900"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C803B8">
              <w:rPr>
                <w:rFonts w:ascii="Calibri" w:eastAsia="Times New Roman" w:hAnsi="Calibri" w:cs="Times New Roman"/>
              </w:rPr>
              <w:t>v   €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A05900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Vlastné imanie a záväzky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785 270,89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803 744,03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Vlastné imanie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98 548,93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510 322,34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Výsledok hospodárenia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98 184,93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510 322,34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C803B8" w:rsidRDefault="00145919" w:rsidP="00877205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Nevyspor</w:t>
            </w:r>
            <w:r w:rsidR="00877205">
              <w:rPr>
                <w:rFonts w:ascii="Calibri" w:eastAsia="Times New Roman" w:hAnsi="Calibri" w:cs="Times New Roman"/>
              </w:rPr>
              <w:t xml:space="preserve">iadaný </w:t>
            </w:r>
            <w:r w:rsidRPr="00C803B8">
              <w:rPr>
                <w:rFonts w:ascii="Calibri" w:eastAsia="Times New Roman" w:hAnsi="Calibri" w:cs="Times New Roman"/>
              </w:rPr>
              <w:t xml:space="preserve"> VH z min. rokov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98 184,93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471 235,35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HV bežného roka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364,56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39 086,99</w:t>
            </w:r>
          </w:p>
        </w:tc>
      </w:tr>
      <w:tr w:rsidR="00145919" w:rsidRPr="00A05900" w:rsidTr="00BE75D2">
        <w:trPr>
          <w:trHeight w:val="452"/>
        </w:trPr>
        <w:tc>
          <w:tcPr>
            <w:tcW w:w="0" w:type="auto"/>
          </w:tcPr>
          <w:p w:rsidR="00145919" w:rsidRPr="00A05900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A05900">
              <w:rPr>
                <w:rFonts w:ascii="Calibri" w:eastAsia="Times New Roman" w:hAnsi="Calibri" w:cs="Times New Roman"/>
                <w:b/>
              </w:rPr>
              <w:t>Záväzky spolu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210 521,84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207 259,28</w:t>
            </w:r>
          </w:p>
        </w:tc>
      </w:tr>
      <w:tr w:rsidR="00145919" w:rsidRPr="00A05900" w:rsidTr="00BE75D2">
        <w:trPr>
          <w:trHeight w:val="525"/>
        </w:trPr>
        <w:tc>
          <w:tcPr>
            <w:tcW w:w="0" w:type="auto"/>
          </w:tcPr>
          <w:p w:rsidR="00145919" w:rsidRPr="001537AC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lastRenderedPageBreak/>
              <w:t>z toho - rezervy</w:t>
            </w:r>
          </w:p>
          <w:p w:rsidR="00145919" w:rsidRPr="001537AC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- zo SF</w:t>
            </w:r>
          </w:p>
          <w:p w:rsidR="00145919" w:rsidRPr="001537AC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 - krátkodobé záväzky </w:t>
            </w:r>
          </w:p>
          <w:p w:rsidR="00145919" w:rsidRPr="00C803B8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1537AC">
              <w:rPr>
                <w:rFonts w:ascii="Calibri" w:eastAsia="Times New Roman" w:hAnsi="Calibri" w:cs="Times New Roman"/>
              </w:rPr>
              <w:t xml:space="preserve">           - bankové úvery a ost.prij.výpomoci</w:t>
            </w:r>
          </w:p>
        </w:tc>
        <w:tc>
          <w:tcPr>
            <w:tcW w:w="0" w:type="auto"/>
          </w:tcPr>
          <w:p w:rsidR="00145919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500,00</w:t>
            </w:r>
          </w:p>
          <w:p w:rsidR="00877205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4 352,03</w:t>
            </w:r>
          </w:p>
          <w:p w:rsidR="00877205" w:rsidRDefault="00877205" w:rsidP="00877205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80 952,81</w:t>
            </w:r>
          </w:p>
          <w:p w:rsidR="00877205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124 717,00</w:t>
            </w:r>
          </w:p>
        </w:tc>
        <w:tc>
          <w:tcPr>
            <w:tcW w:w="0" w:type="auto"/>
          </w:tcPr>
          <w:p w:rsidR="00145919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500,00</w:t>
            </w:r>
          </w:p>
          <w:p w:rsidR="00145919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3 836,02</w:t>
            </w:r>
          </w:p>
          <w:p w:rsidR="00145919" w:rsidRDefault="00145919" w:rsidP="00877205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79 912,54</w:t>
            </w:r>
          </w:p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123 010,72</w:t>
            </w:r>
          </w:p>
        </w:tc>
      </w:tr>
      <w:tr w:rsidR="00145919" w:rsidRPr="00A05900" w:rsidTr="00BE75D2">
        <w:trPr>
          <w:trHeight w:val="379"/>
        </w:trPr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both"/>
              <w:rPr>
                <w:rFonts w:ascii="Calibri" w:eastAsia="Times New Roman" w:hAnsi="Calibri" w:cs="Times New Roman"/>
              </w:rPr>
            </w:pPr>
            <w:r w:rsidRPr="00C803B8">
              <w:rPr>
                <w:rFonts w:ascii="Calibri" w:eastAsia="Times New Roman" w:hAnsi="Calibri" w:cs="Times New Roman"/>
              </w:rPr>
              <w:t>Časové rozlíšenie – výnosy budúcich období</w:t>
            </w:r>
          </w:p>
        </w:tc>
        <w:tc>
          <w:tcPr>
            <w:tcW w:w="0" w:type="auto"/>
          </w:tcPr>
          <w:p w:rsidR="00145919" w:rsidRPr="00C803B8" w:rsidRDefault="00877205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476 200,12</w:t>
            </w:r>
          </w:p>
        </w:tc>
        <w:tc>
          <w:tcPr>
            <w:tcW w:w="0" w:type="auto"/>
          </w:tcPr>
          <w:p w:rsidR="00145919" w:rsidRPr="00C803B8" w:rsidRDefault="00145919" w:rsidP="00BE75D2">
            <w:pPr>
              <w:snapToGrid w:val="0"/>
              <w:spacing w:line="36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86 162,41</w:t>
            </w:r>
          </w:p>
        </w:tc>
      </w:tr>
    </w:tbl>
    <w:p w:rsidR="00201254" w:rsidRDefault="00201254" w:rsidP="00201254">
      <w:pPr>
        <w:rPr>
          <w:b/>
        </w:rPr>
      </w:pPr>
    </w:p>
    <w:p w:rsidR="009D0422" w:rsidRPr="002208F0" w:rsidRDefault="009D0422" w:rsidP="009D0422">
      <w:pPr>
        <w:spacing w:line="360" w:lineRule="auto"/>
        <w:jc w:val="both"/>
        <w:rPr>
          <w:b/>
          <w:color w:val="800080"/>
          <w:sz w:val="26"/>
          <w:szCs w:val="26"/>
        </w:rPr>
      </w:pPr>
      <w:r w:rsidRPr="002208F0">
        <w:rPr>
          <w:b/>
          <w:color w:val="800080"/>
          <w:sz w:val="26"/>
          <w:szCs w:val="26"/>
        </w:rPr>
        <w:t>5. Vývoj pohľadávok a záväzkov v €</w:t>
      </w:r>
    </w:p>
    <w:p w:rsidR="009D0422" w:rsidRPr="002208F0" w:rsidRDefault="009D0422" w:rsidP="009D0422">
      <w:pPr>
        <w:spacing w:line="360" w:lineRule="auto"/>
        <w:jc w:val="both"/>
        <w:rPr>
          <w:b/>
          <w:color w:val="800080"/>
        </w:rPr>
      </w:pPr>
      <w:r w:rsidRPr="002208F0">
        <w:rPr>
          <w:b/>
          <w:color w:val="800080"/>
        </w:rPr>
        <w:t>5.1 Pohľadávky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04"/>
        <w:gridCol w:w="1467"/>
        <w:gridCol w:w="1573"/>
        <w:gridCol w:w="4168"/>
      </w:tblGrid>
      <w:tr w:rsidR="009D0422" w:rsidRPr="00EC7640" w:rsidTr="00D50DA2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22" w:rsidRPr="00EC7640" w:rsidRDefault="009D0422" w:rsidP="00BE75D2">
            <w:pPr>
              <w:rPr>
                <w:rFonts w:cs="Arial"/>
              </w:rPr>
            </w:pPr>
            <w:r w:rsidRPr="00EC7640">
              <w:rPr>
                <w:rFonts w:cs="Arial"/>
              </w:rPr>
              <w:t xml:space="preserve">Významné pohľadávky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A2" w:rsidRPr="0004152D" w:rsidRDefault="00D50DA2" w:rsidP="0004152D">
            <w:pPr>
              <w:ind w:left="28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645B34" w:rsidRPr="00EC7640">
              <w:rPr>
                <w:rFonts w:cs="Arial"/>
              </w:rPr>
              <w:t>ohľadáv</w:t>
            </w:r>
            <w:r>
              <w:rPr>
                <w:rFonts w:cs="Arial"/>
              </w:rPr>
              <w:t xml:space="preserve">ky </w:t>
            </w:r>
            <w:r w:rsidR="00645B34">
              <w:t>k</w:t>
            </w:r>
            <w:r>
              <w:t xml:space="preserve">  </w:t>
            </w:r>
            <w:r w:rsidR="00ED488C">
              <w:t>1</w:t>
            </w:r>
            <w:r w:rsidR="00645B34">
              <w:t>.</w:t>
            </w:r>
            <w:r w:rsidR="00ED488C">
              <w:t>1</w:t>
            </w:r>
            <w:r w:rsidR="00645B34">
              <w:t>.2015</w:t>
            </w:r>
          </w:p>
          <w:p w:rsidR="00D50DA2" w:rsidRPr="00D50DA2" w:rsidRDefault="00D50DA2" w:rsidP="0004152D">
            <w:pPr>
              <w:jc w:val="center"/>
            </w:pPr>
            <w:r>
              <w:t>v €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2D" w:rsidRDefault="00D50DA2" w:rsidP="0004152D">
            <w:pPr>
              <w:ind w:left="280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EC7640">
              <w:rPr>
                <w:rFonts w:cs="Arial"/>
              </w:rPr>
              <w:t>ohľadáv</w:t>
            </w:r>
            <w:r>
              <w:rPr>
                <w:rFonts w:cs="Arial"/>
              </w:rPr>
              <w:t xml:space="preserve">ky </w:t>
            </w:r>
            <w:r>
              <w:t xml:space="preserve">k </w:t>
            </w:r>
            <w:r w:rsidR="0004152D">
              <w:t>3</w:t>
            </w:r>
            <w:r>
              <w:t>1.1</w:t>
            </w:r>
            <w:r w:rsidR="0004152D">
              <w:t>2</w:t>
            </w:r>
            <w:r>
              <w:t>.2015</w:t>
            </w:r>
          </w:p>
          <w:p w:rsidR="009D0422" w:rsidRPr="00EC7640" w:rsidRDefault="00D50DA2" w:rsidP="0004152D">
            <w:pPr>
              <w:ind w:left="280"/>
              <w:rPr>
                <w:rFonts w:cs="Arial"/>
              </w:rPr>
            </w:pPr>
            <w:r>
              <w:t>v €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422" w:rsidRPr="00EC7640" w:rsidRDefault="009D0422" w:rsidP="00BE75D2">
            <w:pPr>
              <w:rPr>
                <w:rFonts w:cs="Arial"/>
              </w:rPr>
            </w:pPr>
            <w:r w:rsidRPr="00EC7640">
              <w:rPr>
                <w:rFonts w:cs="Arial"/>
              </w:rPr>
              <w:t>Opis</w:t>
            </w:r>
          </w:p>
        </w:tc>
      </w:tr>
      <w:tr w:rsidR="00A11ADE" w:rsidRPr="00EC7640" w:rsidTr="0004152D">
        <w:trPr>
          <w:trHeight w:val="767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DE" w:rsidRPr="00EC7640" w:rsidRDefault="00A11ADE" w:rsidP="00BE75D2">
            <w:pPr>
              <w:rPr>
                <w:rFonts w:cs="Arial"/>
              </w:rPr>
            </w:pPr>
            <w:r>
              <w:rPr>
                <w:rFonts w:cs="Arial"/>
              </w:rPr>
              <w:t>Z nedaňových</w:t>
            </w:r>
            <w:r w:rsidR="00ED488C">
              <w:rPr>
                <w:rFonts w:cs="Arial"/>
              </w:rPr>
              <w:t xml:space="preserve"> príjmov </w:t>
            </w:r>
            <w:r w:rsidRPr="00EC7640">
              <w:rPr>
                <w:rFonts w:cs="Arial"/>
              </w:rPr>
              <w:t>obc</w:t>
            </w:r>
            <w:r>
              <w:rPr>
                <w:rFonts w:cs="Arial"/>
              </w:rPr>
              <w:t>í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2D" w:rsidRPr="00F62B40" w:rsidRDefault="00A11ADE" w:rsidP="0004152D">
            <w:pPr>
              <w:spacing w:line="360" w:lineRule="auto"/>
              <w:jc w:val="right"/>
            </w:pPr>
            <w:r w:rsidRPr="00F62B40">
              <w:t>5</w:t>
            </w:r>
            <w:r w:rsidR="00ED488C">
              <w:t xml:space="preserve"> </w:t>
            </w:r>
            <w:r w:rsidRPr="00F62B40">
              <w:t>389,16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ED488C" w:rsidP="00ED488C">
            <w:pPr>
              <w:spacing w:line="360" w:lineRule="auto"/>
              <w:jc w:val="right"/>
            </w:pPr>
            <w:r>
              <w:t>4 863,13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34" w:rsidRPr="00EC7640" w:rsidRDefault="00A11ADE" w:rsidP="00D50DA2">
            <w:pPr>
              <w:spacing w:line="360" w:lineRule="auto"/>
              <w:rPr>
                <w:rFonts w:cs="Arial"/>
              </w:rPr>
            </w:pPr>
            <w:r w:rsidRPr="00EC7640">
              <w:rPr>
                <w:rFonts w:cs="Arial"/>
              </w:rPr>
              <w:t>Daň za psa a</w:t>
            </w:r>
            <w:r>
              <w:rPr>
                <w:rFonts w:cs="Arial"/>
              </w:rPr>
              <w:t xml:space="preserve"> </w:t>
            </w:r>
            <w:r w:rsidRPr="00EC7640">
              <w:rPr>
                <w:rFonts w:cs="Arial"/>
              </w:rPr>
              <w:t>popl</w:t>
            </w:r>
            <w:r>
              <w:rPr>
                <w:rFonts w:cs="Arial"/>
              </w:rPr>
              <w:t>atok</w:t>
            </w:r>
            <w:r w:rsidRPr="00EC7640">
              <w:rPr>
                <w:rFonts w:cs="Arial"/>
              </w:rPr>
              <w:t xml:space="preserve"> za KO </w:t>
            </w:r>
            <w:r w:rsidR="00645B34">
              <w:rPr>
                <w:rFonts w:cs="Arial"/>
              </w:rPr>
              <w:t xml:space="preserve"> - bez opr</w:t>
            </w:r>
            <w:r w:rsidR="00D50DA2">
              <w:rPr>
                <w:rFonts w:cs="Arial"/>
              </w:rPr>
              <w:t xml:space="preserve">avných </w:t>
            </w:r>
            <w:r w:rsidR="00645B34">
              <w:rPr>
                <w:rFonts w:cs="Arial"/>
              </w:rPr>
              <w:t>položiek</w:t>
            </w:r>
          </w:p>
        </w:tc>
      </w:tr>
      <w:tr w:rsidR="00A11ADE" w:rsidRPr="00EC7640" w:rsidTr="00D50DA2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DE" w:rsidRPr="00EC7640" w:rsidRDefault="00A11ADE" w:rsidP="00BE75D2">
            <w:pPr>
              <w:rPr>
                <w:rFonts w:cs="Arial"/>
              </w:rPr>
            </w:pPr>
            <w:r w:rsidRPr="00EC7640">
              <w:rPr>
                <w:rFonts w:cs="Arial"/>
              </w:rPr>
              <w:t>Z daňových príjmov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A11ADE" w:rsidP="009855FA">
            <w:pPr>
              <w:spacing w:line="360" w:lineRule="auto"/>
              <w:jc w:val="right"/>
              <w:rPr>
                <w:rFonts w:cs="Arial"/>
              </w:rPr>
            </w:pPr>
            <w:r w:rsidRPr="00F62B40">
              <w:rPr>
                <w:rFonts w:cs="Arial"/>
              </w:rPr>
              <w:t>6</w:t>
            </w:r>
            <w:r w:rsidR="00ED488C">
              <w:rPr>
                <w:rFonts w:cs="Arial"/>
              </w:rPr>
              <w:t xml:space="preserve"> </w:t>
            </w:r>
            <w:r w:rsidRPr="00F62B40">
              <w:rPr>
                <w:rFonts w:cs="Arial"/>
              </w:rPr>
              <w:t>865,65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ED488C" w:rsidP="00BE75D2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6 295,20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DE" w:rsidRPr="00EC7640" w:rsidRDefault="00A11ADE" w:rsidP="00BE75D2">
            <w:pPr>
              <w:spacing w:line="360" w:lineRule="auto"/>
              <w:rPr>
                <w:rFonts w:cs="Arial"/>
              </w:rPr>
            </w:pPr>
            <w:r w:rsidRPr="00EC7640">
              <w:rPr>
                <w:rFonts w:cs="Arial"/>
              </w:rPr>
              <w:t xml:space="preserve">DZN </w:t>
            </w:r>
            <w:r>
              <w:rPr>
                <w:rFonts w:cs="Arial"/>
              </w:rPr>
              <w:t xml:space="preserve"> bez opr.položiek</w:t>
            </w:r>
          </w:p>
        </w:tc>
      </w:tr>
      <w:tr w:rsidR="00A11ADE" w:rsidRPr="00EC7640" w:rsidTr="00D50DA2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DE" w:rsidRPr="00EC7640" w:rsidRDefault="00A11ADE" w:rsidP="00BE75D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Odberatelia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A11ADE" w:rsidP="009855FA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476,00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F62B40" w:rsidRDefault="00645B34" w:rsidP="00BE75D2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0,00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DE" w:rsidRPr="00EC7640" w:rsidRDefault="00A11ADE" w:rsidP="00BE75D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Vystavená faktúra za služby</w:t>
            </w:r>
          </w:p>
        </w:tc>
      </w:tr>
      <w:tr w:rsidR="00A11ADE" w:rsidRPr="00EC7640" w:rsidTr="00D50DA2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BE75D2">
            <w:pPr>
              <w:rPr>
                <w:rFonts w:cs="Arial"/>
              </w:rPr>
            </w:pPr>
            <w:r w:rsidRPr="00EC7640">
              <w:rPr>
                <w:rFonts w:cs="Arial"/>
              </w:rPr>
              <w:t>Ostatné pohľadávky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A11ADE" w:rsidP="009855FA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645,50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ADE" w:rsidRPr="00EC7640" w:rsidRDefault="00ED488C" w:rsidP="00BE75D2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28,40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8C" w:rsidRPr="00EC7640" w:rsidRDefault="00ED488C" w:rsidP="00BE75D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PS</w:t>
            </w:r>
            <w:r w:rsidR="00A11ADE">
              <w:rPr>
                <w:rFonts w:cs="Arial"/>
              </w:rPr>
              <w:t xml:space="preserve"> zost.cena predaného pozemku</w:t>
            </w:r>
            <w:r>
              <w:rPr>
                <w:rFonts w:cs="Arial"/>
              </w:rPr>
              <w:t>,</w:t>
            </w:r>
            <w:r w:rsidR="00D50D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platba dane z príjmu </w:t>
            </w:r>
            <w:r w:rsidR="00D50DA2">
              <w:rPr>
                <w:rFonts w:cs="Arial"/>
              </w:rPr>
              <w:t>nezaradená</w:t>
            </w:r>
          </w:p>
        </w:tc>
      </w:tr>
    </w:tbl>
    <w:p w:rsidR="009D0422" w:rsidRDefault="009D0422" w:rsidP="009D0422">
      <w:pPr>
        <w:jc w:val="both"/>
        <w:rPr>
          <w:sz w:val="20"/>
          <w:szCs w:val="20"/>
        </w:rPr>
      </w:pPr>
    </w:p>
    <w:p w:rsidR="009D0422" w:rsidRPr="00A11ADE" w:rsidRDefault="009D0422" w:rsidP="00A11ADE">
      <w:pPr>
        <w:spacing w:after="120"/>
        <w:jc w:val="both"/>
        <w:rPr>
          <w:rFonts w:ascii="Calibri" w:eastAsia="Times New Roman" w:hAnsi="Calibri" w:cs="Times New Roman"/>
        </w:rPr>
      </w:pPr>
      <w:r w:rsidRPr="00B9650E">
        <w:rPr>
          <w:sz w:val="20"/>
          <w:szCs w:val="20"/>
        </w:rPr>
        <w:t>Pozn.</w:t>
      </w:r>
      <w:r w:rsidR="00A11ADE" w:rsidRPr="00A11ADE">
        <w:rPr>
          <w:rFonts w:ascii="Calibri" w:eastAsia="Times New Roman" w:hAnsi="Calibri" w:cs="Times New Roman"/>
        </w:rPr>
        <w:t xml:space="preserve"> </w:t>
      </w:r>
      <w:r w:rsidR="00A11ADE">
        <w:rPr>
          <w:rFonts w:ascii="Calibri" w:eastAsia="Times New Roman" w:hAnsi="Calibri" w:cs="Times New Roman"/>
        </w:rPr>
        <w:t>Z nedobytných pohľadávok na základe uznesenia OZ sa odpísalo celkom 3 239,71 € . Z toho 1 781,80 € z DZN, 1 199,40 € z dane za psa a za KO a DSO 258,51 €.</w:t>
      </w:r>
    </w:p>
    <w:p w:rsidR="009D0422" w:rsidRDefault="009D0422" w:rsidP="009D0422">
      <w:pPr>
        <w:spacing w:line="360" w:lineRule="auto"/>
        <w:jc w:val="both"/>
        <w:rPr>
          <w:b/>
          <w:color w:val="800080"/>
        </w:rPr>
      </w:pPr>
    </w:p>
    <w:p w:rsidR="009D0422" w:rsidRPr="009B3514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9B3514">
        <w:rPr>
          <w:b/>
          <w:color w:val="800080"/>
          <w:sz w:val="24"/>
          <w:szCs w:val="24"/>
        </w:rPr>
        <w:t>5.2 Záväzky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5"/>
        <w:gridCol w:w="639"/>
        <w:gridCol w:w="1146"/>
        <w:gridCol w:w="1369"/>
      </w:tblGrid>
      <w:tr w:rsidR="009D0422" w:rsidRPr="00FE443B" w:rsidTr="00BE75D2">
        <w:tc>
          <w:tcPr>
            <w:tcW w:w="0" w:type="auto"/>
          </w:tcPr>
          <w:p w:rsidR="009D0422" w:rsidRPr="00A05900" w:rsidRDefault="009D0422" w:rsidP="00BE75D2">
            <w:pPr>
              <w:rPr>
                <w:rFonts w:cs="Arial"/>
              </w:rPr>
            </w:pPr>
          </w:p>
          <w:p w:rsidR="009D0422" w:rsidRPr="00A05900" w:rsidRDefault="009D0422" w:rsidP="00BE75D2">
            <w:pPr>
              <w:rPr>
                <w:b/>
              </w:rPr>
            </w:pPr>
            <w:r w:rsidRPr="00A05900">
              <w:rPr>
                <w:rFonts w:cs="Arial"/>
                <w:b/>
              </w:rPr>
              <w:t>Významné záväzky</w:t>
            </w:r>
          </w:p>
        </w:tc>
        <w:tc>
          <w:tcPr>
            <w:tcW w:w="0" w:type="auto"/>
          </w:tcPr>
          <w:p w:rsidR="009D0422" w:rsidRPr="00A05900" w:rsidRDefault="009D0422" w:rsidP="00BE75D2">
            <w:pPr>
              <w:rPr>
                <w:b/>
              </w:rPr>
            </w:pPr>
            <w:r w:rsidRPr="00A05900">
              <w:rPr>
                <w:b/>
              </w:rPr>
              <w:t>Účet</w:t>
            </w:r>
          </w:p>
        </w:tc>
        <w:tc>
          <w:tcPr>
            <w:tcW w:w="0" w:type="auto"/>
          </w:tcPr>
          <w:p w:rsidR="009D0422" w:rsidRDefault="009D0422" w:rsidP="00BE75D2">
            <w:r>
              <w:t>Hodnota</w:t>
            </w:r>
          </w:p>
          <w:p w:rsidR="009D0422" w:rsidRDefault="009D0422" w:rsidP="00BE75D2">
            <w:r>
              <w:t>k 1.1.201</w:t>
            </w:r>
            <w:r w:rsidR="00A11ADE">
              <w:t>5</w:t>
            </w:r>
          </w:p>
          <w:p w:rsidR="009D0422" w:rsidRPr="00FE443B" w:rsidRDefault="009D0422" w:rsidP="00BE75D2">
            <w:pPr>
              <w:jc w:val="center"/>
            </w:pPr>
            <w:r>
              <w:t>v €</w:t>
            </w:r>
          </w:p>
        </w:tc>
        <w:tc>
          <w:tcPr>
            <w:tcW w:w="0" w:type="auto"/>
          </w:tcPr>
          <w:p w:rsidR="009D0422" w:rsidRDefault="009D0422" w:rsidP="00BE75D2">
            <w:pPr>
              <w:jc w:val="center"/>
            </w:pPr>
            <w:r>
              <w:t>Hodnota</w:t>
            </w:r>
          </w:p>
          <w:p w:rsidR="009D0422" w:rsidRDefault="009D0422" w:rsidP="00BE75D2">
            <w:pPr>
              <w:jc w:val="center"/>
            </w:pPr>
            <w:r>
              <w:t>k 31.12.201</w:t>
            </w:r>
            <w:r w:rsidR="00A11ADE">
              <w:t>5</w:t>
            </w:r>
          </w:p>
          <w:p w:rsidR="009D0422" w:rsidRPr="00FE443B" w:rsidRDefault="009D0422" w:rsidP="00BE75D2">
            <w:pPr>
              <w:jc w:val="center"/>
            </w:pPr>
            <w:r>
              <w:t>v €</w:t>
            </w:r>
          </w:p>
        </w:tc>
      </w:tr>
      <w:tr w:rsidR="00A11ADE" w:rsidRPr="00FE443B" w:rsidTr="00BE75D2">
        <w:tc>
          <w:tcPr>
            <w:tcW w:w="0" w:type="auto"/>
          </w:tcPr>
          <w:p w:rsidR="00A11ADE" w:rsidRPr="00FE443B" w:rsidRDefault="00A11ADE" w:rsidP="00BE75D2">
            <w:r w:rsidRPr="00FE443B">
              <w:t xml:space="preserve">Zamestnanci -  mzdy  </w:t>
            </w:r>
          </w:p>
        </w:tc>
        <w:tc>
          <w:tcPr>
            <w:tcW w:w="0" w:type="auto"/>
          </w:tcPr>
          <w:p w:rsidR="00A11ADE" w:rsidRPr="00A05900" w:rsidRDefault="00A11ADE" w:rsidP="00BE75D2">
            <w:pPr>
              <w:rPr>
                <w:b/>
              </w:rPr>
            </w:pPr>
            <w:r w:rsidRPr="00A05900">
              <w:rPr>
                <w:b/>
              </w:rPr>
              <w:t>331</w:t>
            </w:r>
          </w:p>
        </w:tc>
        <w:tc>
          <w:tcPr>
            <w:tcW w:w="0" w:type="auto"/>
          </w:tcPr>
          <w:p w:rsidR="00A11ADE" w:rsidRPr="00FE443B" w:rsidRDefault="00A11ADE" w:rsidP="009855FA">
            <w:pPr>
              <w:jc w:val="right"/>
            </w:pPr>
            <w:r>
              <w:t>12 390,88</w:t>
            </w:r>
          </w:p>
        </w:tc>
        <w:tc>
          <w:tcPr>
            <w:tcW w:w="0" w:type="auto"/>
          </w:tcPr>
          <w:p w:rsidR="00A11ADE" w:rsidRPr="00FE443B" w:rsidRDefault="00CB4E88" w:rsidP="00BE75D2">
            <w:pPr>
              <w:jc w:val="right"/>
            </w:pPr>
            <w:r>
              <w:t>16 455,32</w:t>
            </w:r>
          </w:p>
        </w:tc>
      </w:tr>
      <w:tr w:rsidR="00A11ADE" w:rsidRPr="00FE443B" w:rsidTr="00BE75D2">
        <w:tc>
          <w:tcPr>
            <w:tcW w:w="0" w:type="auto"/>
          </w:tcPr>
          <w:p w:rsidR="00A11ADE" w:rsidRPr="00FE443B" w:rsidRDefault="00A11ADE" w:rsidP="00BE75D2">
            <w:r w:rsidRPr="00FE443B">
              <w:lastRenderedPageBreak/>
              <w:t>Odvody – poistné</w:t>
            </w:r>
            <w:r>
              <w:t xml:space="preserve"> do zdravotnej a sociálnej poisťovne </w:t>
            </w:r>
            <w:r w:rsidRPr="00FE443B">
              <w:t xml:space="preserve">                            </w:t>
            </w:r>
          </w:p>
        </w:tc>
        <w:tc>
          <w:tcPr>
            <w:tcW w:w="0" w:type="auto"/>
          </w:tcPr>
          <w:p w:rsidR="00A11ADE" w:rsidRPr="00A05900" w:rsidRDefault="00A11ADE" w:rsidP="00BE75D2">
            <w:pPr>
              <w:rPr>
                <w:b/>
              </w:rPr>
            </w:pPr>
            <w:r w:rsidRPr="00A05900">
              <w:rPr>
                <w:b/>
              </w:rPr>
              <w:t>336</w:t>
            </w:r>
          </w:p>
        </w:tc>
        <w:tc>
          <w:tcPr>
            <w:tcW w:w="0" w:type="auto"/>
          </w:tcPr>
          <w:p w:rsidR="00A11ADE" w:rsidRPr="00FE443B" w:rsidRDefault="00A11ADE" w:rsidP="009855FA">
            <w:pPr>
              <w:jc w:val="right"/>
            </w:pPr>
            <w:r>
              <w:t>9 314,44</w:t>
            </w:r>
          </w:p>
        </w:tc>
        <w:tc>
          <w:tcPr>
            <w:tcW w:w="0" w:type="auto"/>
          </w:tcPr>
          <w:p w:rsidR="00A11ADE" w:rsidRPr="00FE443B" w:rsidRDefault="00CB4E88" w:rsidP="00BE75D2">
            <w:pPr>
              <w:jc w:val="right"/>
            </w:pPr>
            <w:r>
              <w:t>6 814,97</w:t>
            </w:r>
          </w:p>
        </w:tc>
      </w:tr>
      <w:tr w:rsidR="00A11ADE" w:rsidRPr="00FE443B" w:rsidTr="00BE75D2">
        <w:tc>
          <w:tcPr>
            <w:tcW w:w="0" w:type="auto"/>
          </w:tcPr>
          <w:p w:rsidR="00A11ADE" w:rsidRPr="00FE443B" w:rsidRDefault="00A11ADE" w:rsidP="00BE75D2">
            <w:r w:rsidRPr="00FE443B">
              <w:t xml:space="preserve">Daň z  príjmu                                   </w:t>
            </w:r>
          </w:p>
        </w:tc>
        <w:tc>
          <w:tcPr>
            <w:tcW w:w="0" w:type="auto"/>
          </w:tcPr>
          <w:p w:rsidR="00A11ADE" w:rsidRPr="00A05900" w:rsidRDefault="00A11ADE" w:rsidP="00BE75D2">
            <w:pPr>
              <w:rPr>
                <w:b/>
              </w:rPr>
            </w:pPr>
            <w:r w:rsidRPr="00A05900">
              <w:rPr>
                <w:b/>
              </w:rPr>
              <w:t>342</w:t>
            </w:r>
          </w:p>
        </w:tc>
        <w:tc>
          <w:tcPr>
            <w:tcW w:w="0" w:type="auto"/>
          </w:tcPr>
          <w:p w:rsidR="00A11ADE" w:rsidRPr="00FE443B" w:rsidRDefault="00A11ADE" w:rsidP="009855FA">
            <w:pPr>
              <w:jc w:val="right"/>
            </w:pPr>
            <w:r>
              <w:t>3 378,08</w:t>
            </w:r>
          </w:p>
        </w:tc>
        <w:tc>
          <w:tcPr>
            <w:tcW w:w="0" w:type="auto"/>
          </w:tcPr>
          <w:p w:rsidR="00A11ADE" w:rsidRPr="00FE443B" w:rsidRDefault="00CB4E88" w:rsidP="00BE75D2">
            <w:pPr>
              <w:jc w:val="right"/>
            </w:pPr>
            <w:r>
              <w:t>1 997,96</w:t>
            </w:r>
          </w:p>
        </w:tc>
      </w:tr>
      <w:tr w:rsidR="00A11ADE" w:rsidRPr="00FE443B" w:rsidTr="00BE75D2">
        <w:tc>
          <w:tcPr>
            <w:tcW w:w="0" w:type="auto"/>
          </w:tcPr>
          <w:p w:rsidR="00A11ADE" w:rsidRPr="00FE443B" w:rsidRDefault="00A11ADE" w:rsidP="00BE75D2">
            <w:r w:rsidRPr="00FE443B">
              <w:t>Dodávatelia</w:t>
            </w:r>
          </w:p>
        </w:tc>
        <w:tc>
          <w:tcPr>
            <w:tcW w:w="0" w:type="auto"/>
          </w:tcPr>
          <w:p w:rsidR="00A11ADE" w:rsidRPr="00A05900" w:rsidRDefault="00A11ADE" w:rsidP="00BE75D2">
            <w:pPr>
              <w:rPr>
                <w:b/>
              </w:rPr>
            </w:pPr>
            <w:r w:rsidRPr="00A05900">
              <w:rPr>
                <w:b/>
              </w:rPr>
              <w:t>321</w:t>
            </w:r>
          </w:p>
        </w:tc>
        <w:tc>
          <w:tcPr>
            <w:tcW w:w="0" w:type="auto"/>
          </w:tcPr>
          <w:p w:rsidR="00A11ADE" w:rsidRPr="00FE443B" w:rsidRDefault="00A11ADE" w:rsidP="009855FA">
            <w:pPr>
              <w:jc w:val="right"/>
            </w:pPr>
            <w:r>
              <w:t>32 405,30</w:t>
            </w:r>
          </w:p>
        </w:tc>
        <w:tc>
          <w:tcPr>
            <w:tcW w:w="0" w:type="auto"/>
          </w:tcPr>
          <w:p w:rsidR="00A11ADE" w:rsidRPr="00FE443B" w:rsidRDefault="00CB4E88" w:rsidP="00BE75D2">
            <w:pPr>
              <w:jc w:val="right"/>
            </w:pPr>
            <w:r>
              <w:t>22 037,03</w:t>
            </w:r>
          </w:p>
        </w:tc>
      </w:tr>
    </w:tbl>
    <w:p w:rsidR="009D0422" w:rsidRPr="009B3514" w:rsidRDefault="009D0422" w:rsidP="009D0422">
      <w:pPr>
        <w:rPr>
          <w:b/>
          <w:sz w:val="24"/>
          <w:szCs w:val="24"/>
        </w:rPr>
      </w:pPr>
    </w:p>
    <w:p w:rsidR="009D0422" w:rsidRPr="009B3514" w:rsidRDefault="009D0422" w:rsidP="009D0422">
      <w:pPr>
        <w:numPr>
          <w:ilvl w:val="0"/>
          <w:numId w:val="31"/>
        </w:numPr>
        <w:spacing w:after="120" w:line="240" w:lineRule="auto"/>
        <w:rPr>
          <w:b/>
          <w:sz w:val="24"/>
          <w:szCs w:val="24"/>
        </w:rPr>
      </w:pPr>
      <w:r w:rsidRPr="009B3514">
        <w:rPr>
          <w:b/>
          <w:sz w:val="24"/>
          <w:szCs w:val="24"/>
        </w:rPr>
        <w:t xml:space="preserve">Časové rozlíšenie                  </w:t>
      </w:r>
    </w:p>
    <w:p w:rsidR="009D0422" w:rsidRPr="00FE443B" w:rsidRDefault="009D0422" w:rsidP="009D0422">
      <w:pPr>
        <w:spacing w:after="120"/>
      </w:pPr>
      <w:r>
        <w:rPr>
          <w:b/>
        </w:rPr>
        <w:t xml:space="preserve">        </w:t>
      </w:r>
      <w:r w:rsidRPr="00FE443B">
        <w:t xml:space="preserve">Náklady budúcich období          </w:t>
      </w:r>
      <w:r>
        <w:t>účet</w:t>
      </w:r>
      <w:r w:rsidRPr="00FE443B">
        <w:t xml:space="preserve"> 383                     </w:t>
      </w:r>
      <w:r>
        <w:tab/>
      </w:r>
      <w:r w:rsidRPr="00FE443B">
        <w:t xml:space="preserve"> </w:t>
      </w:r>
      <w:r>
        <w:t>0,00</w:t>
      </w:r>
      <w:r w:rsidRPr="00FE443B">
        <w:t xml:space="preserve">  </w:t>
      </w:r>
      <w:r>
        <w:t>€</w:t>
      </w:r>
      <w:r w:rsidRPr="00FE443B">
        <w:t xml:space="preserve">          </w:t>
      </w:r>
    </w:p>
    <w:p w:rsidR="009D0422" w:rsidRDefault="009D0422" w:rsidP="009D0422">
      <w:r w:rsidRPr="0030787C">
        <w:rPr>
          <w:b/>
          <w:i/>
        </w:rPr>
        <w:t xml:space="preserve">        Výnosy budúcich období</w:t>
      </w:r>
      <w:r w:rsidRPr="00FE443B">
        <w:t xml:space="preserve">         </w:t>
      </w:r>
      <w:r w:rsidR="009B3514">
        <w:t xml:space="preserve"> </w:t>
      </w:r>
      <w:r w:rsidRPr="00FE443B">
        <w:t xml:space="preserve"> </w:t>
      </w:r>
      <w:r>
        <w:t>účet</w:t>
      </w:r>
      <w:r w:rsidRPr="00FE443B">
        <w:t xml:space="preserve">  384     </w:t>
      </w:r>
      <w:r>
        <w:t xml:space="preserve">  </w:t>
      </w:r>
      <w:r w:rsidRPr="00FE443B">
        <w:t xml:space="preserve">   </w:t>
      </w:r>
      <w:r>
        <w:t xml:space="preserve"> </w:t>
      </w:r>
      <w:r w:rsidRPr="00FE443B">
        <w:t xml:space="preserve">   </w:t>
      </w:r>
      <w:r w:rsidR="009B3514">
        <w:t xml:space="preserve">         </w:t>
      </w:r>
      <w:r w:rsidRPr="00FE443B">
        <w:t xml:space="preserve"> </w:t>
      </w:r>
      <w:r w:rsidR="00CB4E88">
        <w:t xml:space="preserve">476 200,12 </w:t>
      </w:r>
      <w:r>
        <w:t xml:space="preserve">€          </w:t>
      </w:r>
      <w:r>
        <w:tab/>
      </w:r>
      <w:r>
        <w:tab/>
      </w:r>
    </w:p>
    <w:p w:rsidR="003B25DC" w:rsidRDefault="009D0422" w:rsidP="009D0422">
      <w:r>
        <w:tab/>
        <w:t xml:space="preserve">   </w:t>
      </w:r>
      <w:r w:rsidR="00CB4E88">
        <w:t>V</w:t>
      </w:r>
      <w:r w:rsidR="008045B5">
        <w:t> roku 2015 sa opravi</w:t>
      </w:r>
      <w:r w:rsidR="00CB4E88">
        <w:t>li chyby minulých rokov–</w:t>
      </w:r>
      <w:r w:rsidR="003B25DC">
        <w:t xml:space="preserve"> boli to najmä </w:t>
      </w:r>
      <w:r w:rsidR="008045B5">
        <w:t xml:space="preserve">odpisy z dotácií, ktoré sa </w:t>
      </w:r>
      <w:r w:rsidR="00CB4E88">
        <w:t>nezačali odpisovať od roku 2002</w:t>
      </w:r>
      <w:r w:rsidR="003B25DC">
        <w:t xml:space="preserve">( keď obce prvýkrát začali uplatňovať účtovné odpisy) </w:t>
      </w:r>
      <w:r w:rsidR="00CB4E88">
        <w:t xml:space="preserve"> , len neskôr sa mali doodpisovať.</w:t>
      </w:r>
      <w:r>
        <w:t xml:space="preserve">  </w:t>
      </w:r>
      <w:r>
        <w:tab/>
      </w:r>
      <w:r>
        <w:tab/>
      </w:r>
      <w:r>
        <w:tab/>
      </w:r>
      <w:r>
        <w:tab/>
        <w:t xml:space="preserve">    </w:t>
      </w:r>
    </w:p>
    <w:p w:rsidR="009D0422" w:rsidRPr="00050A4A" w:rsidRDefault="009D0422" w:rsidP="009B3514">
      <w:pPr>
        <w:ind w:left="2832" w:firstLine="708"/>
      </w:pPr>
      <w:r>
        <w:t xml:space="preserve">   (v roku 201</w:t>
      </w:r>
      <w:r w:rsidR="003B25DC">
        <w:t>4</w:t>
      </w:r>
      <w:r>
        <w:t xml:space="preserve"> boli  </w:t>
      </w:r>
      <w:r w:rsidR="008045B5">
        <w:t>86 162,41</w:t>
      </w:r>
      <w:r>
        <w:t xml:space="preserve">  €)</w:t>
      </w:r>
    </w:p>
    <w:p w:rsidR="009D0422" w:rsidRPr="002208F0" w:rsidRDefault="009D0422" w:rsidP="009D0422">
      <w:pPr>
        <w:spacing w:line="360" w:lineRule="auto"/>
        <w:jc w:val="both"/>
        <w:rPr>
          <w:b/>
          <w:color w:val="800080"/>
          <w:sz w:val="26"/>
          <w:szCs w:val="26"/>
        </w:rPr>
      </w:pPr>
      <w:r w:rsidRPr="002208F0">
        <w:rPr>
          <w:b/>
          <w:color w:val="800080"/>
          <w:sz w:val="26"/>
          <w:szCs w:val="26"/>
        </w:rPr>
        <w:t xml:space="preserve">6. </w:t>
      </w:r>
      <w:r w:rsidRPr="001A1299">
        <w:rPr>
          <w:b/>
          <w:color w:val="800080"/>
          <w:sz w:val="24"/>
          <w:szCs w:val="24"/>
        </w:rPr>
        <w:t>Ostatné dôležité informácie</w:t>
      </w:r>
    </w:p>
    <w:p w:rsidR="009D0422" w:rsidRPr="009B3514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9B3514">
        <w:rPr>
          <w:b/>
          <w:color w:val="800080"/>
          <w:sz w:val="24"/>
          <w:szCs w:val="24"/>
        </w:rPr>
        <w:t>6.1 Prijaté granty a transfery</w:t>
      </w:r>
    </w:p>
    <w:p w:rsidR="009D0422" w:rsidRDefault="009D0422" w:rsidP="009D0422">
      <w:pPr>
        <w:jc w:val="both"/>
        <w:rPr>
          <w:b/>
        </w:rPr>
      </w:pPr>
      <w:r>
        <w:rPr>
          <w:b/>
        </w:rPr>
        <w:t>Obec prijala v roku 2015 nasledovné granty a transfery :</w:t>
      </w:r>
    </w:p>
    <w:p w:rsidR="009D0422" w:rsidRDefault="009D0422" w:rsidP="009D0422">
      <w:pPr>
        <w:numPr>
          <w:ilvl w:val="0"/>
          <w:numId w:val="40"/>
        </w:numPr>
        <w:spacing w:after="0" w:line="240" w:lineRule="auto"/>
        <w:jc w:val="both"/>
      </w:pPr>
      <w:r>
        <w:t>účtované na účte 357A</w:t>
      </w:r>
    </w:p>
    <w:p w:rsidR="009D0422" w:rsidRDefault="009D0422" w:rsidP="009D0422">
      <w:pPr>
        <w:spacing w:after="0" w:line="240" w:lineRule="auto"/>
        <w:ind w:left="720"/>
        <w:jc w:val="both"/>
      </w:pPr>
    </w:p>
    <w:tbl>
      <w:tblPr>
        <w:tblStyle w:val="Mriekatabuky"/>
        <w:tblW w:w="0" w:type="auto"/>
        <w:tblLook w:val="01E0"/>
      </w:tblPr>
      <w:tblGrid>
        <w:gridCol w:w="516"/>
        <w:gridCol w:w="516"/>
        <w:gridCol w:w="2144"/>
        <w:gridCol w:w="3306"/>
        <w:gridCol w:w="1205"/>
      </w:tblGrid>
      <w:tr w:rsidR="009D0422" w:rsidTr="009D0422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22" w:rsidRDefault="009D0422" w:rsidP="00BE75D2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9D0422" w:rsidRDefault="009D0422" w:rsidP="00BE75D2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22" w:rsidRDefault="009D0422" w:rsidP="00BE75D2">
            <w:pPr>
              <w:rPr>
                <w:b/>
              </w:rPr>
            </w:pPr>
            <w:r>
              <w:rPr>
                <w:b/>
              </w:rPr>
              <w:t>Ročný obrat 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22" w:rsidRDefault="009D0422" w:rsidP="00BE75D2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22" w:rsidRDefault="009D0422" w:rsidP="00BE75D2">
            <w:pPr>
              <w:rPr>
                <w:b/>
              </w:rPr>
            </w:pPr>
          </w:p>
          <w:p w:rsidR="009D0422" w:rsidRDefault="009D0422" w:rsidP="00BE75D2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9D0422" w:rsidTr="009D0422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 w:rsidRPr="009C7F48"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pPr>
              <w:jc w:val="right"/>
            </w:pPr>
            <w:r w:rsidRPr="009C7F48">
              <w:t>175,89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 w:rsidRPr="009C7F48">
              <w:t>Register obyvateľstva- delimitácia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 w:rsidRPr="009C7F48">
              <w:t>693.000</w:t>
            </w:r>
          </w:p>
        </w:tc>
      </w:tr>
      <w:tr w:rsidR="009D0422" w:rsidRPr="009C7F48" w:rsidTr="009D0422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Pr="009C7F48" w:rsidRDefault="009D0422" w:rsidP="00BE75D2">
            <w:r w:rsidRPr="009C7F48"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Pr="009C7F48" w:rsidRDefault="009D0422" w:rsidP="00BE75D2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Pr="009C7F48" w:rsidRDefault="009D0422" w:rsidP="00BE75D2">
            <w:pPr>
              <w:jc w:val="right"/>
            </w:pPr>
            <w:r>
              <w:t>1 723,10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Pr="009C7F48" w:rsidRDefault="009D0422" w:rsidP="00BE75D2">
            <w:r>
              <w:t>Na aktivačnú činnosť nezamestnaných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Pr="009C7F48" w:rsidRDefault="009D0422" w:rsidP="00BE75D2">
            <w:r>
              <w:t>693.007</w:t>
            </w:r>
          </w:p>
        </w:tc>
      </w:tr>
      <w:tr w:rsidR="009D0422" w:rsidTr="009D0422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 xml:space="preserve">357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pPr>
              <w:jc w:val="right"/>
            </w:pPr>
            <w:r>
              <w:t>329,28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Detský prídavok na účet obce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693.002</w:t>
            </w:r>
          </w:p>
        </w:tc>
      </w:tr>
      <w:tr w:rsidR="009D0422" w:rsidTr="009D0422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pPr>
              <w:jc w:val="right"/>
            </w:pPr>
            <w:r>
              <w:t>651,00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Príspevok pre 5 roč. deti –MŠ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693.003</w:t>
            </w:r>
          </w:p>
        </w:tc>
      </w:tr>
      <w:tr w:rsidR="009D0422" w:rsidTr="008045B5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</w:tcPr>
          <w:p w:rsidR="009D0422" w:rsidRDefault="009D0422" w:rsidP="00BE75D2">
            <w:pPr>
              <w:jc w:val="right"/>
            </w:pPr>
            <w:r>
              <w:t>640,00</w:t>
            </w:r>
          </w:p>
          <w:p w:rsidR="009D0422" w:rsidRDefault="009D0422" w:rsidP="00BE75D2">
            <w:pPr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</w:tcPr>
          <w:p w:rsidR="009D0422" w:rsidRDefault="009D0422" w:rsidP="00BE75D2">
            <w:r>
              <w:t>Na referendum</w:t>
            </w:r>
          </w:p>
          <w:p w:rsidR="009D0422" w:rsidRDefault="009D0422" w:rsidP="00BE75D2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693.015</w:t>
            </w:r>
          </w:p>
        </w:tc>
      </w:tr>
      <w:tr w:rsidR="009D0422" w:rsidTr="008045B5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:rsidR="009D0422" w:rsidRDefault="009D0422" w:rsidP="00BE75D2">
            <w:pPr>
              <w:jc w:val="right"/>
            </w:pPr>
            <w:r>
              <w:t>29 978,44</w:t>
            </w:r>
          </w:p>
          <w:p w:rsidR="009D0422" w:rsidRDefault="009D0422" w:rsidP="00BE75D2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</w:tcPr>
          <w:p w:rsidR="009D0422" w:rsidRDefault="009D0422" w:rsidP="00BE75D2">
            <w:r>
              <w:t>Na rekonštrukciu amfiteátra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694A, 695A</w:t>
            </w:r>
          </w:p>
        </w:tc>
      </w:tr>
      <w:tr w:rsidR="009D0422" w:rsidTr="008045B5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pPr>
              <w:jc w:val="right"/>
            </w:pPr>
            <w:r>
              <w:t>17 272,13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Na rekonštrukciu budovy OcÚ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 w:rsidRPr="00405ECD">
              <w:t>694A, 695A</w:t>
            </w:r>
          </w:p>
        </w:tc>
      </w:tr>
      <w:tr w:rsidR="009D0422" w:rsidTr="008045B5">
        <w:trPr>
          <w:trHeight w:val="5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pPr>
              <w:jc w:val="right"/>
            </w:pPr>
            <w:r>
              <w:t>21 345,00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>
              <w:t>Na kamerový systém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9D0422" w:rsidRDefault="009D0422" w:rsidP="00BE75D2">
            <w:r w:rsidRPr="00405ECD">
              <w:t>694A, 695A</w:t>
            </w:r>
          </w:p>
        </w:tc>
      </w:tr>
      <w:tr w:rsidR="009D0422" w:rsidTr="009D0422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422" w:rsidRDefault="009D0422" w:rsidP="009D0422">
            <w:pPr>
              <w:rPr>
                <w:b/>
              </w:rPr>
            </w:pPr>
            <w:r>
              <w:rPr>
                <w:b/>
              </w:rPr>
              <w:t>Spolu 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422" w:rsidRDefault="009D0422" w:rsidP="009D0422">
            <w:pPr>
              <w:rPr>
                <w:b/>
              </w:rPr>
            </w:pPr>
            <w:r>
              <w:rPr>
                <w:b/>
              </w:rPr>
              <w:t xml:space="preserve">                      72 054,84</w:t>
            </w:r>
          </w:p>
        </w:tc>
      </w:tr>
    </w:tbl>
    <w:p w:rsidR="009D0422" w:rsidRPr="009F4356" w:rsidRDefault="009D0422" w:rsidP="009D0422">
      <w:pPr>
        <w:ind w:left="360"/>
        <w:jc w:val="both"/>
      </w:pPr>
    </w:p>
    <w:p w:rsidR="009D0422" w:rsidRPr="009D0422" w:rsidRDefault="009D0422" w:rsidP="009D0422">
      <w:pPr>
        <w:pStyle w:val="Odsekzoznamu"/>
        <w:numPr>
          <w:ilvl w:val="0"/>
          <w:numId w:val="31"/>
        </w:numPr>
        <w:spacing w:after="60"/>
        <w:jc w:val="both"/>
        <w:rPr>
          <w:noProof/>
        </w:rPr>
      </w:pPr>
      <w:r w:rsidRPr="009D0422">
        <w:rPr>
          <w:rFonts w:ascii="Calibri" w:eastAsia="Times New Roman" w:hAnsi="Calibri" w:cs="Times New Roman"/>
          <w:noProof/>
        </w:rPr>
        <w:lastRenderedPageBreak/>
        <w:t>Granty a transfery boli účelovo viazané a boli použité v súlade s ich účelom. Boli vyúčtované voči poskytovateľovi a boli použité v plnej výške.</w:t>
      </w:r>
      <w:r w:rsidRPr="009D0422">
        <w:rPr>
          <w:noProof/>
        </w:rPr>
        <w:t xml:space="preserve"> </w:t>
      </w:r>
      <w:r>
        <w:rPr>
          <w:noProof/>
        </w:rPr>
        <w:t>Účtovali sa podľa zdrojov financovania resp. sa vyrovnali zdroje financovania.</w:t>
      </w:r>
    </w:p>
    <w:p w:rsidR="009D0422" w:rsidRPr="009D0422" w:rsidRDefault="009D0422" w:rsidP="009D0422">
      <w:pPr>
        <w:pStyle w:val="Odsekzoznamu"/>
        <w:numPr>
          <w:ilvl w:val="0"/>
          <w:numId w:val="31"/>
        </w:numPr>
        <w:jc w:val="both"/>
        <w:rPr>
          <w:rFonts w:ascii="Calibri" w:eastAsia="Times New Roman" w:hAnsi="Calibri" w:cs="Times New Roman"/>
          <w:noProof/>
        </w:rPr>
      </w:pPr>
      <w:r w:rsidRPr="009D0422">
        <w:rPr>
          <w:rFonts w:ascii="Calibri" w:eastAsia="Times New Roman" w:hAnsi="Calibri" w:cs="Times New Roman"/>
          <w:noProof/>
        </w:rPr>
        <w:t>Z tuzemského bežného grantu vo výške 450  € z roku 2014 ( sponzorský dar pre MŠ 400,00 € od AGROMARKT-Nýrovce, s.r.o. a príspevok od Tibora Németha na deň detí 50,00</w:t>
      </w:r>
      <w:r>
        <w:rPr>
          <w:noProof/>
        </w:rPr>
        <w:t xml:space="preserve"> €) zostalo 273,45 </w:t>
      </w:r>
      <w:r w:rsidRPr="009D0422">
        <w:rPr>
          <w:rFonts w:ascii="Calibri" w:eastAsia="Times New Roman" w:hAnsi="Calibri" w:cs="Times New Roman"/>
        </w:rPr>
        <w:t>€, ktoré sa dočerpali v celej výške .</w:t>
      </w:r>
    </w:p>
    <w:p w:rsidR="009D0422" w:rsidRPr="008F4C4A" w:rsidRDefault="009D0422" w:rsidP="009D0422">
      <w:pPr>
        <w:spacing w:after="60"/>
        <w:jc w:val="both"/>
        <w:rPr>
          <w:noProof/>
        </w:rPr>
      </w:pPr>
    </w:p>
    <w:p w:rsidR="009D0422" w:rsidRPr="002208F0" w:rsidRDefault="009D0422" w:rsidP="009D0422">
      <w:pPr>
        <w:spacing w:after="60" w:line="360" w:lineRule="auto"/>
        <w:jc w:val="both"/>
        <w:rPr>
          <w:b/>
          <w:color w:val="800080"/>
        </w:rPr>
      </w:pPr>
      <w:r w:rsidRPr="002208F0">
        <w:rPr>
          <w:b/>
          <w:color w:val="800080"/>
        </w:rPr>
        <w:t>6.2 Poskytnuté dotácie</w:t>
      </w:r>
    </w:p>
    <w:p w:rsidR="009D0422" w:rsidRPr="00484A2B" w:rsidRDefault="009D0422" w:rsidP="009D0422">
      <w:pPr>
        <w:spacing w:after="60"/>
        <w:jc w:val="both"/>
        <w:rPr>
          <w:b/>
        </w:rPr>
      </w:pPr>
      <w:r>
        <w:t xml:space="preserve">Obec neposkytla nenávratné finančné prostriedky . </w:t>
      </w:r>
    </w:p>
    <w:p w:rsidR="009D0422" w:rsidRDefault="009D0422" w:rsidP="009D0422">
      <w:pPr>
        <w:tabs>
          <w:tab w:val="left" w:pos="2880"/>
          <w:tab w:val="right" w:pos="8820"/>
        </w:tabs>
        <w:spacing w:after="60"/>
        <w:jc w:val="both"/>
      </w:pPr>
    </w:p>
    <w:p w:rsidR="009D0422" w:rsidRDefault="009D0422" w:rsidP="009D0422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 w:rsidRPr="002208F0">
        <w:rPr>
          <w:b/>
          <w:color w:val="800080"/>
        </w:rPr>
        <w:t xml:space="preserve"> 6.3 Významné investičné akcie v roku </w:t>
      </w:r>
      <w:r>
        <w:rPr>
          <w:b/>
          <w:color w:val="800080"/>
        </w:rPr>
        <w:t>2015</w:t>
      </w:r>
    </w:p>
    <w:p w:rsidR="009D0422" w:rsidRPr="002208F0" w:rsidRDefault="009D0422" w:rsidP="009D0422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</w:p>
    <w:p w:rsidR="009D0422" w:rsidRDefault="009D0422" w:rsidP="009D0422">
      <w:pPr>
        <w:tabs>
          <w:tab w:val="left" w:pos="2880"/>
          <w:tab w:val="right" w:pos="8820"/>
        </w:tabs>
        <w:spacing w:after="60"/>
        <w:jc w:val="both"/>
      </w:pPr>
      <w:r>
        <w:t>Najvýznamnejšie investičné akcie realizované v roku 2015 :</w:t>
      </w:r>
    </w:p>
    <w:p w:rsidR="009D0422" w:rsidRDefault="009D0422" w:rsidP="009D0422">
      <w:pPr>
        <w:numPr>
          <w:ilvl w:val="0"/>
          <w:numId w:val="40"/>
        </w:numPr>
        <w:suppressAutoHyphens/>
        <w:spacing w:after="0" w:line="240" w:lineRule="auto"/>
        <w:jc w:val="both"/>
      </w:pPr>
      <w:r>
        <w:t>rekonštrukcia amfiteátra</w:t>
      </w:r>
    </w:p>
    <w:p w:rsidR="009D0422" w:rsidRDefault="009D0422" w:rsidP="009D0422">
      <w:pPr>
        <w:numPr>
          <w:ilvl w:val="0"/>
          <w:numId w:val="40"/>
        </w:numPr>
        <w:suppressAutoHyphens/>
        <w:spacing w:after="0" w:line="240" w:lineRule="auto"/>
        <w:jc w:val="both"/>
      </w:pPr>
      <w:r>
        <w:t>kamerový systém</w:t>
      </w:r>
    </w:p>
    <w:p w:rsidR="009D0422" w:rsidRPr="004126F2" w:rsidRDefault="009D0422" w:rsidP="009D0422">
      <w:pPr>
        <w:tabs>
          <w:tab w:val="left" w:pos="2880"/>
          <w:tab w:val="right" w:pos="8820"/>
        </w:tabs>
        <w:jc w:val="both"/>
      </w:pPr>
    </w:p>
    <w:p w:rsidR="009D0422" w:rsidRPr="002208F0" w:rsidRDefault="009D0422" w:rsidP="009D0422">
      <w:pPr>
        <w:rPr>
          <w:rFonts w:cs="Arial"/>
          <w:b/>
          <w:color w:val="800080"/>
        </w:rPr>
      </w:pPr>
      <w:r w:rsidRPr="002208F0">
        <w:rPr>
          <w:rFonts w:cs="Arial"/>
          <w:b/>
          <w:color w:val="800080"/>
        </w:rPr>
        <w:t>6.4. Náklady na činnosť v oblasti výskumu a vývoja</w:t>
      </w:r>
    </w:p>
    <w:p w:rsidR="009D0422" w:rsidRPr="009F4356" w:rsidRDefault="009D0422" w:rsidP="008045B5">
      <w:pPr>
        <w:ind w:firstLine="708"/>
        <w:rPr>
          <w:rFonts w:cs="Arial"/>
          <w:color w:val="000000"/>
        </w:rPr>
      </w:pPr>
      <w:r w:rsidRPr="004766C2">
        <w:rPr>
          <w:rFonts w:cs="Arial"/>
          <w:color w:val="000000"/>
        </w:rPr>
        <w:t>žiadne</w:t>
      </w:r>
    </w:p>
    <w:p w:rsidR="009D0422" w:rsidRPr="002208F0" w:rsidRDefault="009D0422" w:rsidP="009D0422">
      <w:pPr>
        <w:rPr>
          <w:b/>
          <w:color w:val="800080"/>
        </w:rPr>
      </w:pPr>
      <w:r w:rsidRPr="002208F0">
        <w:rPr>
          <w:rFonts w:cs="Arial"/>
          <w:b/>
          <w:color w:val="800080"/>
        </w:rPr>
        <w:t xml:space="preserve">6.5 </w:t>
      </w:r>
      <w:r w:rsidRPr="002208F0">
        <w:rPr>
          <w:b/>
          <w:color w:val="800080"/>
        </w:rPr>
        <w:t>Významné riziká a neistoty, ktorým je obec vystavená</w:t>
      </w:r>
    </w:p>
    <w:p w:rsidR="009D0422" w:rsidRDefault="009D0422" w:rsidP="008045B5">
      <w:pPr>
        <w:ind w:firstLine="708"/>
      </w:pPr>
      <w:r>
        <w:t>žiadne</w:t>
      </w:r>
    </w:p>
    <w:p w:rsidR="009D0422" w:rsidRDefault="009D0422" w:rsidP="009D0422">
      <w:pPr>
        <w:spacing w:after="60"/>
        <w:jc w:val="both"/>
        <w:rPr>
          <w:b/>
          <w:color w:val="800080"/>
        </w:rPr>
      </w:pPr>
      <w:r w:rsidRPr="002208F0">
        <w:rPr>
          <w:b/>
          <w:color w:val="800080"/>
        </w:rPr>
        <w:t xml:space="preserve">6.6 Predpokladaný budúci vývoj činnosti </w:t>
      </w:r>
    </w:p>
    <w:p w:rsidR="009D0422" w:rsidRPr="002208F0" w:rsidRDefault="009D0422" w:rsidP="009D0422">
      <w:pPr>
        <w:spacing w:after="60"/>
        <w:jc w:val="both"/>
        <w:rPr>
          <w:b/>
          <w:color w:val="800080"/>
        </w:rPr>
      </w:pPr>
    </w:p>
    <w:p w:rsidR="009D0422" w:rsidRDefault="009D0422" w:rsidP="009D0422">
      <w:pPr>
        <w:spacing w:after="60" w:line="360" w:lineRule="auto"/>
        <w:jc w:val="both"/>
      </w:pPr>
      <w:r>
        <w:t>Predpokladané investičné akcie realizované v budúcich rokoch :</w:t>
      </w:r>
    </w:p>
    <w:p w:rsidR="009D0422" w:rsidRDefault="009D0422" w:rsidP="009D0422">
      <w:pPr>
        <w:numPr>
          <w:ilvl w:val="0"/>
          <w:numId w:val="39"/>
        </w:numPr>
        <w:suppressAutoHyphens/>
        <w:spacing w:after="0" w:line="240" w:lineRule="auto"/>
        <w:jc w:val="both"/>
      </w:pPr>
      <w:r>
        <w:t>Výstavba nájomných bytov</w:t>
      </w:r>
    </w:p>
    <w:p w:rsidR="009D0422" w:rsidRDefault="009D0422" w:rsidP="009D0422">
      <w:pPr>
        <w:numPr>
          <w:ilvl w:val="0"/>
          <w:numId w:val="39"/>
        </w:numPr>
        <w:suppressAutoHyphens/>
        <w:spacing w:after="0" w:line="240" w:lineRule="auto"/>
        <w:jc w:val="both"/>
      </w:pPr>
      <w:r>
        <w:t>Výstavba spoločných zariadení po PPÚ</w:t>
      </w:r>
    </w:p>
    <w:p w:rsidR="009D0422" w:rsidRDefault="009D0422" w:rsidP="009D0422">
      <w:pPr>
        <w:rPr>
          <w:rFonts w:ascii="Arial" w:hAnsi="Arial" w:cs="Arial"/>
          <w:color w:val="000000"/>
        </w:rPr>
      </w:pPr>
    </w:p>
    <w:p w:rsidR="009D0422" w:rsidRPr="009D0422" w:rsidRDefault="009D0422" w:rsidP="009D0422">
      <w:pPr>
        <w:rPr>
          <w:b/>
          <w:color w:val="800080"/>
        </w:rPr>
      </w:pPr>
      <w:r w:rsidRPr="002208F0">
        <w:rPr>
          <w:rFonts w:cs="Arial"/>
          <w:b/>
          <w:color w:val="800080"/>
        </w:rPr>
        <w:t xml:space="preserve">6.7 </w:t>
      </w:r>
      <w:r w:rsidRPr="002208F0"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9D0422" w:rsidRDefault="009D0422" w:rsidP="009D0422">
      <w:r>
        <w:t>Obec nezaznamenala žiadnu udalosť osobitného významu po skončení účtovného obdobia.</w:t>
      </w:r>
    </w:p>
    <w:p w:rsidR="009D0422" w:rsidRPr="002520F8" w:rsidRDefault="009D0422" w:rsidP="009D0422">
      <w:pPr>
        <w:spacing w:line="360" w:lineRule="auto"/>
        <w:jc w:val="both"/>
        <w:rPr>
          <w:b/>
          <w:color w:val="800080"/>
          <w:sz w:val="24"/>
          <w:szCs w:val="24"/>
        </w:rPr>
      </w:pPr>
      <w:r w:rsidRPr="002520F8"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35"/>
        <w:gridCol w:w="864"/>
        <w:gridCol w:w="695"/>
        <w:gridCol w:w="3002"/>
      </w:tblGrid>
      <w:tr w:rsidR="009D0422" w:rsidRPr="003C154E" w:rsidTr="00BE75D2"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 xml:space="preserve">Významné položky </w:t>
            </w:r>
          </w:p>
        </w:tc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>Hodnota</w:t>
            </w:r>
          </w:p>
        </w:tc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  <w:r w:rsidRPr="009B3514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0" w:type="auto"/>
            <w:shd w:val="clear" w:color="auto" w:fill="F2F2F2"/>
          </w:tcPr>
          <w:p w:rsidR="009D0422" w:rsidRPr="009B3514" w:rsidRDefault="009D0422" w:rsidP="00BE75D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Prenajatý majetok</w:t>
            </w:r>
          </w:p>
        </w:tc>
        <w:tc>
          <w:tcPr>
            <w:tcW w:w="0" w:type="auto"/>
          </w:tcPr>
          <w:p w:rsidR="009D0422" w:rsidRPr="009B3514" w:rsidRDefault="003B25DC" w:rsidP="003B25DC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3 603,00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474</w:t>
            </w:r>
          </w:p>
        </w:tc>
        <w:tc>
          <w:tcPr>
            <w:tcW w:w="0" w:type="auto"/>
          </w:tcPr>
          <w:p w:rsidR="009D0422" w:rsidRPr="009B3514" w:rsidRDefault="003B25DC" w:rsidP="003B25DC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 xml:space="preserve">zostatková hodnota </w:t>
            </w:r>
            <w:r w:rsidR="009D0422" w:rsidRPr="009B3514">
              <w:rPr>
                <w:sz w:val="20"/>
                <w:szCs w:val="20"/>
              </w:rPr>
              <w:t>lízing</w:t>
            </w:r>
            <w:r w:rsidRPr="009B3514">
              <w:rPr>
                <w:sz w:val="20"/>
                <w:szCs w:val="20"/>
              </w:rPr>
              <w:t>u</w:t>
            </w:r>
            <w:r w:rsidR="009D0422" w:rsidRPr="009B3514">
              <w:rPr>
                <w:sz w:val="20"/>
                <w:szCs w:val="20"/>
              </w:rPr>
              <w:t xml:space="preserve"> cisterny</w:t>
            </w: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Odpísané pohľadávky</w:t>
            </w:r>
          </w:p>
        </w:tc>
        <w:tc>
          <w:tcPr>
            <w:tcW w:w="0" w:type="auto"/>
          </w:tcPr>
          <w:p w:rsidR="009D0422" w:rsidRPr="009B3514" w:rsidRDefault="003B25DC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3 239,71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391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lastRenderedPageBreak/>
              <w:t>Prísne zúčtovateľné tlačivá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Materiál v skladoch civilnej ochrany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1 336,92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zásoby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jc w:val="center"/>
              <w:rPr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Prijaté depozitá a hypotéky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  <w:tr w:rsidR="009D0422" w:rsidRPr="003C154E" w:rsidTr="00BE75D2"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  <w:r w:rsidRPr="009B3514">
              <w:rPr>
                <w:sz w:val="20"/>
                <w:szCs w:val="20"/>
              </w:rPr>
              <w:t>Iné</w:t>
            </w: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9D0422" w:rsidRPr="009B3514" w:rsidRDefault="009D0422" w:rsidP="00BE75D2">
            <w:pPr>
              <w:rPr>
                <w:sz w:val="20"/>
                <w:szCs w:val="20"/>
              </w:rPr>
            </w:pPr>
          </w:p>
        </w:tc>
      </w:tr>
    </w:tbl>
    <w:p w:rsidR="009D0422" w:rsidRDefault="009D0422" w:rsidP="009D0422">
      <w:pPr>
        <w:rPr>
          <w:b/>
          <w:bCs/>
        </w:rPr>
      </w:pPr>
    </w:p>
    <w:p w:rsidR="009D0422" w:rsidRDefault="009D0422" w:rsidP="009D0422">
      <w:pPr>
        <w:jc w:val="both"/>
        <w:rPr>
          <w:bCs/>
        </w:rPr>
      </w:pPr>
      <w:r>
        <w:rPr>
          <w:bCs/>
        </w:rPr>
        <w:t>Táto výročná správa sa vyhotovuje za účtovné obdobie od 01.01.2015do 31.12.2015.</w:t>
      </w:r>
    </w:p>
    <w:p w:rsidR="009D0422" w:rsidRDefault="009D0422" w:rsidP="009D0422">
      <w:pPr>
        <w:jc w:val="both"/>
        <w:rPr>
          <w:bCs/>
        </w:rPr>
      </w:pPr>
      <w:r>
        <w:rPr>
          <w:bCs/>
        </w:rPr>
        <w:t>Účtovná závierka spolu s poznámkami bola odovzdaná metodikovi pre účtovníctvo na Daňovom úrade v Nitre v elektronickej forme v zákonom stanovenom termíne. Daňové priznanie za rok 201</w:t>
      </w:r>
      <w:r w:rsidR="008D0CD4">
        <w:rPr>
          <w:bCs/>
        </w:rPr>
        <w:t>5</w:t>
      </w:r>
      <w:r>
        <w:rPr>
          <w:bCs/>
        </w:rPr>
        <w:t xml:space="preserve"> , bolo zaslané elektronicky na Daňový úrad v  </w:t>
      </w:r>
      <w:r w:rsidR="008D0CD4">
        <w:rPr>
          <w:bCs/>
        </w:rPr>
        <w:t>riadnom</w:t>
      </w:r>
      <w:r>
        <w:rPr>
          <w:bCs/>
        </w:rPr>
        <w:t xml:space="preserve"> termíne.</w:t>
      </w:r>
    </w:p>
    <w:p w:rsidR="009D0422" w:rsidRPr="009D0422" w:rsidRDefault="009D0422" w:rsidP="009D0422">
      <w:pPr>
        <w:pStyle w:val="Zkladntext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 xml:space="preserve">Obecné zastupiteľstvo v Nýrovciach na svojom riadnom zasadnutí  dňa  </w:t>
      </w:r>
      <w:r w:rsidR="00E4199F">
        <w:rPr>
          <w:rFonts w:asciiTheme="minorHAnsi" w:hAnsiTheme="minorHAnsi"/>
          <w:sz w:val="22"/>
          <w:szCs w:val="22"/>
        </w:rPr>
        <w:t>20.06</w:t>
      </w:r>
      <w:r w:rsidRPr="009D0422">
        <w:rPr>
          <w:rFonts w:asciiTheme="minorHAnsi" w:hAnsiTheme="minorHAnsi"/>
          <w:sz w:val="22"/>
          <w:szCs w:val="22"/>
        </w:rPr>
        <w:t>.2016 vo svojom Uznesení č.</w:t>
      </w:r>
      <w:r w:rsidR="00E4199F">
        <w:rPr>
          <w:rFonts w:asciiTheme="minorHAnsi" w:hAnsiTheme="minorHAnsi"/>
          <w:sz w:val="22"/>
          <w:szCs w:val="22"/>
        </w:rPr>
        <w:t xml:space="preserve"> 9</w:t>
      </w:r>
      <w:r w:rsidRPr="009D0422">
        <w:rPr>
          <w:rFonts w:asciiTheme="minorHAnsi" w:hAnsiTheme="minorHAnsi"/>
          <w:sz w:val="22"/>
          <w:szCs w:val="22"/>
        </w:rPr>
        <w:t xml:space="preserve">/2016  </w:t>
      </w:r>
      <w:r w:rsidRPr="009D0422">
        <w:rPr>
          <w:rFonts w:asciiTheme="minorHAnsi" w:hAnsiTheme="minorHAnsi"/>
          <w:bCs/>
          <w:sz w:val="22"/>
          <w:szCs w:val="22"/>
        </w:rPr>
        <w:t>schválilo Výročnú správu Obce Nýrovce za rok 2015.</w:t>
      </w:r>
    </w:p>
    <w:p w:rsidR="009D0422" w:rsidRPr="009D0422" w:rsidRDefault="009D0422" w:rsidP="009D0422">
      <w:pPr>
        <w:jc w:val="both"/>
        <w:rPr>
          <w:bCs/>
        </w:rPr>
      </w:pPr>
      <w:r w:rsidRPr="009D0422">
        <w:rPr>
          <w:bCs/>
        </w:rPr>
        <w:t>Audit bude vykonaný najneskôr do konca roku 2016</w:t>
      </w:r>
      <w:r w:rsidR="009B3514">
        <w:rPr>
          <w:bCs/>
        </w:rPr>
        <w:t>.</w:t>
      </w:r>
    </w:p>
    <w:p w:rsidR="009D0422" w:rsidRDefault="009D0422" w:rsidP="009D0422">
      <w:pPr>
        <w:pStyle w:val="Zkladntext"/>
        <w:rPr>
          <w:sz w:val="24"/>
        </w:rPr>
      </w:pPr>
    </w:p>
    <w:p w:rsidR="009D0422" w:rsidRDefault="009D0422" w:rsidP="009D0422">
      <w:pPr>
        <w:rPr>
          <w:bCs/>
        </w:rPr>
      </w:pPr>
    </w:p>
    <w:p w:rsidR="009D0422" w:rsidRDefault="009D0422" w:rsidP="009D0422">
      <w:pPr>
        <w:rPr>
          <w:bCs/>
        </w:rPr>
      </w:pPr>
      <w:r>
        <w:rPr>
          <w:bCs/>
        </w:rPr>
        <w:t xml:space="preserve"> V Nýrovciach, dňa </w:t>
      </w:r>
      <w:r w:rsidR="00E4199F">
        <w:rPr>
          <w:bCs/>
        </w:rPr>
        <w:t>20.06</w:t>
      </w:r>
      <w:r>
        <w:rPr>
          <w:bCs/>
        </w:rPr>
        <w:t>.2016</w:t>
      </w:r>
    </w:p>
    <w:p w:rsidR="009D0422" w:rsidRDefault="009D0422" w:rsidP="009D0422">
      <w:pPr>
        <w:rPr>
          <w:bCs/>
        </w:rPr>
      </w:pPr>
    </w:p>
    <w:p w:rsidR="009D0422" w:rsidRDefault="009D0422" w:rsidP="009D0422">
      <w:pPr>
        <w:rPr>
          <w:bCs/>
        </w:rPr>
      </w:pPr>
    </w:p>
    <w:p w:rsidR="009D0422" w:rsidRPr="009D0422" w:rsidRDefault="009D0422" w:rsidP="002F67E4">
      <w:pPr>
        <w:pStyle w:val="Zkladntext"/>
        <w:ind w:left="4956" w:firstLine="709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>Ing. Zoltán Fekete</w:t>
      </w:r>
    </w:p>
    <w:p w:rsidR="009D0422" w:rsidRPr="009D0422" w:rsidRDefault="009D0422" w:rsidP="002F67E4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  <w:r w:rsidRPr="009D0422">
        <w:rPr>
          <w:rFonts w:asciiTheme="minorHAnsi" w:hAnsiTheme="minorHAnsi"/>
          <w:sz w:val="22"/>
          <w:szCs w:val="22"/>
        </w:rPr>
        <w:t xml:space="preserve"> </w:t>
      </w:r>
      <w:r w:rsidRPr="009D0422">
        <w:rPr>
          <w:rFonts w:asciiTheme="minorHAnsi" w:hAnsiTheme="minorHAnsi"/>
          <w:sz w:val="22"/>
          <w:szCs w:val="22"/>
        </w:rPr>
        <w:tab/>
        <w:t xml:space="preserve">  starosta obce</w:t>
      </w:r>
    </w:p>
    <w:p w:rsidR="009D0422" w:rsidRDefault="009D0422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201254">
      <w:pPr>
        <w:rPr>
          <w:b/>
        </w:rPr>
      </w:pPr>
    </w:p>
    <w:p w:rsidR="008109F9" w:rsidRDefault="008109F9" w:rsidP="008109F9"/>
    <w:p w:rsidR="008109F9" w:rsidRDefault="008109F9" w:rsidP="008109F9"/>
    <w:p w:rsidR="008109F9" w:rsidRDefault="008109F9" w:rsidP="008109F9">
      <w:pPr>
        <w:rPr>
          <w:b/>
        </w:rPr>
      </w:pPr>
      <w:r>
        <w:rPr>
          <w:b/>
        </w:rPr>
        <w:t>Vyvesené:  03.06.2016</w:t>
      </w:r>
    </w:p>
    <w:p w:rsidR="008109F9" w:rsidRDefault="008109F9" w:rsidP="008109F9">
      <w:pPr>
        <w:rPr>
          <w:b/>
        </w:rPr>
      </w:pPr>
      <w:r>
        <w:rPr>
          <w:b/>
        </w:rPr>
        <w:t>Zvesené:    20.06.2016</w:t>
      </w:r>
    </w:p>
    <w:p w:rsidR="008109F9" w:rsidRDefault="008109F9" w:rsidP="008109F9">
      <w:pPr>
        <w:jc w:val="center"/>
        <w:rPr>
          <w:b/>
          <w:bCs/>
          <w:sz w:val="44"/>
          <w:szCs w:val="44"/>
        </w:rPr>
      </w:pPr>
    </w:p>
    <w:p w:rsidR="008109F9" w:rsidRPr="00EE5610" w:rsidRDefault="008109F9" w:rsidP="00201254">
      <w:pPr>
        <w:rPr>
          <w:b/>
        </w:rPr>
      </w:pPr>
    </w:p>
    <w:sectPr w:rsidR="008109F9" w:rsidRPr="00EE5610" w:rsidSect="002D7DB3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0FE" w:rsidRDefault="009070FE" w:rsidP="002F67E4">
      <w:pPr>
        <w:spacing w:after="0" w:line="240" w:lineRule="auto"/>
      </w:pPr>
      <w:r>
        <w:separator/>
      </w:r>
    </w:p>
  </w:endnote>
  <w:endnote w:type="continuationSeparator" w:id="1">
    <w:p w:rsidR="009070FE" w:rsidRDefault="009070FE" w:rsidP="002F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64711"/>
      <w:docPartObj>
        <w:docPartGallery w:val="Page Numbers (Bottom of Page)"/>
        <w:docPartUnique/>
      </w:docPartObj>
    </w:sdtPr>
    <w:sdtContent>
      <w:p w:rsidR="009D5592" w:rsidRDefault="00E87EFA">
        <w:pPr>
          <w:pStyle w:val="Pta"/>
          <w:jc w:val="center"/>
        </w:pPr>
        <w:fldSimple w:instr=" PAGE   \* MERGEFORMAT ">
          <w:r w:rsidR="00E4199F">
            <w:rPr>
              <w:noProof/>
            </w:rPr>
            <w:t>23</w:t>
          </w:r>
        </w:fldSimple>
      </w:p>
    </w:sdtContent>
  </w:sdt>
  <w:p w:rsidR="009D5592" w:rsidRDefault="009D55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92" w:rsidRDefault="009D5592">
    <w:pPr>
      <w:pStyle w:val="Pta"/>
      <w:jc w:val="center"/>
    </w:pPr>
  </w:p>
  <w:p w:rsidR="009D5592" w:rsidRDefault="009D55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0FE" w:rsidRDefault="009070FE" w:rsidP="002F67E4">
      <w:pPr>
        <w:spacing w:after="0" w:line="240" w:lineRule="auto"/>
      </w:pPr>
      <w:r>
        <w:separator/>
      </w:r>
    </w:p>
  </w:footnote>
  <w:footnote w:type="continuationSeparator" w:id="1">
    <w:p w:rsidR="009070FE" w:rsidRDefault="009070FE" w:rsidP="002F6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054"/>
    <w:multiLevelType w:val="hybridMultilevel"/>
    <w:tmpl w:val="3F34121C"/>
    <w:lvl w:ilvl="0" w:tplc="7BA62D5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D17FF"/>
    <w:multiLevelType w:val="multilevel"/>
    <w:tmpl w:val="041B001F"/>
    <w:numStyleLink w:val="111111"/>
  </w:abstractNum>
  <w:abstractNum w:abstractNumId="2">
    <w:nsid w:val="086A72A1"/>
    <w:multiLevelType w:val="hybridMultilevel"/>
    <w:tmpl w:val="D31C82B4"/>
    <w:lvl w:ilvl="0" w:tplc="4482B1F0">
      <w:start w:val="5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5282C"/>
    <w:multiLevelType w:val="multilevel"/>
    <w:tmpl w:val="A1907CF4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44"/>
        </w:tabs>
        <w:ind w:left="744" w:hanging="564"/>
      </w:pPr>
      <w:rPr>
        <w:rFonts w:hint="default"/>
      </w:rPr>
    </w:lvl>
    <w:lvl w:ilvl="2">
      <w:start w:val="2"/>
      <w:numFmt w:val="decimal"/>
      <w:lvlText w:val="%1.%2.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72FF1"/>
    <w:multiLevelType w:val="multilevel"/>
    <w:tmpl w:val="00121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26"/>
      </w:rPr>
    </w:lvl>
  </w:abstractNum>
  <w:abstractNum w:abstractNumId="6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EB8582E"/>
    <w:multiLevelType w:val="hybridMultilevel"/>
    <w:tmpl w:val="442E1ABE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92D45"/>
    <w:multiLevelType w:val="hybridMultilevel"/>
    <w:tmpl w:val="9E64E16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D3413"/>
    <w:multiLevelType w:val="hybridMultilevel"/>
    <w:tmpl w:val="FB62A7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DD23E3"/>
    <w:multiLevelType w:val="hybridMultilevel"/>
    <w:tmpl w:val="FF1467B6"/>
    <w:lvl w:ilvl="0" w:tplc="59963C4E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4095D"/>
    <w:multiLevelType w:val="hybridMultilevel"/>
    <w:tmpl w:val="19449DBC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8">
    <w:nsid w:val="2DEA345A"/>
    <w:multiLevelType w:val="hybridMultilevel"/>
    <w:tmpl w:val="25D83AE0"/>
    <w:lvl w:ilvl="0" w:tplc="041B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33D82464"/>
    <w:multiLevelType w:val="hybridMultilevel"/>
    <w:tmpl w:val="9BD24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E33BCA"/>
    <w:multiLevelType w:val="multilevel"/>
    <w:tmpl w:val="FC68E638"/>
    <w:lvl w:ilvl="0">
      <w:start w:val="2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6" w:hanging="516"/>
      </w:pPr>
      <w:rPr>
        <w:rFonts w:hint="default"/>
      </w:rPr>
    </w:lvl>
    <w:lvl w:ilvl="2">
      <w:start w:val="2"/>
      <w:numFmt w:val="decimal"/>
      <w:lvlText w:val="%1.%2.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FB122D3"/>
    <w:multiLevelType w:val="hybridMultilevel"/>
    <w:tmpl w:val="447EEFDA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00953E1"/>
    <w:multiLevelType w:val="hybridMultilevel"/>
    <w:tmpl w:val="F6FCAABE"/>
    <w:lvl w:ilvl="0" w:tplc="69F44832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546B70"/>
    <w:multiLevelType w:val="hybridMultilevel"/>
    <w:tmpl w:val="A2481896"/>
    <w:lvl w:ilvl="0" w:tplc="06F2D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1F151BC"/>
    <w:multiLevelType w:val="hybridMultilevel"/>
    <w:tmpl w:val="6D68A5C4"/>
    <w:lvl w:ilvl="0" w:tplc="0405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9902DDD"/>
    <w:multiLevelType w:val="hybridMultilevel"/>
    <w:tmpl w:val="49A49FC2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A4204A"/>
    <w:multiLevelType w:val="hybridMultilevel"/>
    <w:tmpl w:val="69346136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C37DE3"/>
    <w:multiLevelType w:val="hybridMultilevel"/>
    <w:tmpl w:val="1B6EB904"/>
    <w:lvl w:ilvl="0" w:tplc="ACC223A0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05351"/>
    <w:multiLevelType w:val="hybridMultilevel"/>
    <w:tmpl w:val="0C00CF8A"/>
    <w:lvl w:ilvl="0" w:tplc="7BA62D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33">
    <w:nsid w:val="5EBC0E53"/>
    <w:multiLevelType w:val="hybridMultilevel"/>
    <w:tmpl w:val="8FB0BAA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651934F6"/>
    <w:multiLevelType w:val="hybridMultilevel"/>
    <w:tmpl w:val="1796316E"/>
    <w:lvl w:ilvl="0" w:tplc="041B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73E0ADE"/>
    <w:multiLevelType w:val="hybridMultilevel"/>
    <w:tmpl w:val="1B784A1E"/>
    <w:lvl w:ilvl="0" w:tplc="7BA62D54">
      <w:numFmt w:val="bullet"/>
      <w:lvlText w:val="-"/>
      <w:lvlJc w:val="left"/>
      <w:pPr>
        <w:tabs>
          <w:tab w:val="num" w:pos="450"/>
        </w:tabs>
        <w:ind w:left="450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D21C58"/>
    <w:multiLevelType w:val="hybridMultilevel"/>
    <w:tmpl w:val="9028B034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E64F3F"/>
    <w:multiLevelType w:val="hybridMultilevel"/>
    <w:tmpl w:val="E1AC49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"/>
  </w:num>
  <w:num w:numId="4">
    <w:abstractNumId w:val="41"/>
  </w:num>
  <w:num w:numId="5">
    <w:abstractNumId w:val="17"/>
  </w:num>
  <w:num w:numId="6">
    <w:abstractNumId w:val="35"/>
  </w:num>
  <w:num w:numId="7">
    <w:abstractNumId w:val="12"/>
  </w:num>
  <w:num w:numId="8">
    <w:abstractNumId w:val="21"/>
  </w:num>
  <w:num w:numId="9">
    <w:abstractNumId w:val="33"/>
  </w:num>
  <w:num w:numId="10">
    <w:abstractNumId w:val="11"/>
  </w:num>
  <w:num w:numId="11">
    <w:abstractNumId w:val="6"/>
  </w:num>
  <w:num w:numId="12">
    <w:abstractNumId w:val="9"/>
  </w:num>
  <w:num w:numId="13">
    <w:abstractNumId w:val="5"/>
  </w:num>
  <w:num w:numId="14">
    <w:abstractNumId w:val="14"/>
  </w:num>
  <w:num w:numId="15">
    <w:abstractNumId w:val="4"/>
  </w:num>
  <w:num w:numId="16">
    <w:abstractNumId w:val="20"/>
  </w:num>
  <w:num w:numId="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30"/>
  </w:num>
  <w:num w:numId="21">
    <w:abstractNumId w:val="39"/>
  </w:num>
  <w:num w:numId="22">
    <w:abstractNumId w:val="32"/>
  </w:num>
  <w:num w:numId="23">
    <w:abstractNumId w:val="3"/>
  </w:num>
  <w:num w:numId="24">
    <w:abstractNumId w:val="40"/>
  </w:num>
  <w:num w:numId="25">
    <w:abstractNumId w:val="22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0"/>
  </w:num>
  <w:num w:numId="30">
    <w:abstractNumId w:val="23"/>
  </w:num>
  <w:num w:numId="31">
    <w:abstractNumId w:val="37"/>
  </w:num>
  <w:num w:numId="32">
    <w:abstractNumId w:val="10"/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31"/>
  </w:num>
  <w:num w:numId="38">
    <w:abstractNumId w:val="24"/>
  </w:num>
  <w:num w:numId="39">
    <w:abstractNumId w:val="28"/>
  </w:num>
  <w:num w:numId="40">
    <w:abstractNumId w:val="26"/>
  </w:num>
  <w:num w:numId="41">
    <w:abstractNumId w:val="27"/>
  </w:num>
  <w:num w:numId="42">
    <w:abstractNumId w:val="8"/>
  </w:num>
  <w:num w:numId="43">
    <w:abstractNumId w:val="13"/>
  </w:num>
  <w:num w:numId="44">
    <w:abstractNumId w:val="2"/>
  </w:num>
  <w:num w:numId="45">
    <w:abstractNumId w:val="29"/>
  </w:num>
  <w:num w:numId="46">
    <w:abstractNumId w:val="25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2241"/>
    <w:rsid w:val="00012477"/>
    <w:rsid w:val="00034A4B"/>
    <w:rsid w:val="0004152D"/>
    <w:rsid w:val="000535C1"/>
    <w:rsid w:val="000610C8"/>
    <w:rsid w:val="000702AC"/>
    <w:rsid w:val="000872B3"/>
    <w:rsid w:val="000A0BC0"/>
    <w:rsid w:val="000E7421"/>
    <w:rsid w:val="00123041"/>
    <w:rsid w:val="00145919"/>
    <w:rsid w:val="001560F4"/>
    <w:rsid w:val="00183682"/>
    <w:rsid w:val="00185B93"/>
    <w:rsid w:val="001A1299"/>
    <w:rsid w:val="001B3325"/>
    <w:rsid w:val="001B61A1"/>
    <w:rsid w:val="001B75D6"/>
    <w:rsid w:val="001D015F"/>
    <w:rsid w:val="001F7223"/>
    <w:rsid w:val="00201254"/>
    <w:rsid w:val="002022C6"/>
    <w:rsid w:val="002039E3"/>
    <w:rsid w:val="002050CB"/>
    <w:rsid w:val="00231FCE"/>
    <w:rsid w:val="0023548B"/>
    <w:rsid w:val="002520F8"/>
    <w:rsid w:val="00291BDE"/>
    <w:rsid w:val="002C01B7"/>
    <w:rsid w:val="002C653D"/>
    <w:rsid w:val="002D7B82"/>
    <w:rsid w:val="002D7DB3"/>
    <w:rsid w:val="002F159E"/>
    <w:rsid w:val="002F67E4"/>
    <w:rsid w:val="0031485B"/>
    <w:rsid w:val="003833A6"/>
    <w:rsid w:val="003B25DC"/>
    <w:rsid w:val="003E6B2F"/>
    <w:rsid w:val="00410BC2"/>
    <w:rsid w:val="0044766E"/>
    <w:rsid w:val="00487777"/>
    <w:rsid w:val="004B5BA1"/>
    <w:rsid w:val="00514BBC"/>
    <w:rsid w:val="00566B7D"/>
    <w:rsid w:val="005E37BB"/>
    <w:rsid w:val="005F4848"/>
    <w:rsid w:val="005F55C4"/>
    <w:rsid w:val="005F796F"/>
    <w:rsid w:val="00604772"/>
    <w:rsid w:val="006131F3"/>
    <w:rsid w:val="00634E6A"/>
    <w:rsid w:val="00643CBF"/>
    <w:rsid w:val="00645B34"/>
    <w:rsid w:val="00674356"/>
    <w:rsid w:val="00675C55"/>
    <w:rsid w:val="00676C76"/>
    <w:rsid w:val="00682320"/>
    <w:rsid w:val="006B00EF"/>
    <w:rsid w:val="006D0AC1"/>
    <w:rsid w:val="007258FE"/>
    <w:rsid w:val="007341C5"/>
    <w:rsid w:val="00752217"/>
    <w:rsid w:val="007540F9"/>
    <w:rsid w:val="007B2D97"/>
    <w:rsid w:val="007B634D"/>
    <w:rsid w:val="007C32E7"/>
    <w:rsid w:val="007C43AE"/>
    <w:rsid w:val="007C5389"/>
    <w:rsid w:val="007E5413"/>
    <w:rsid w:val="007F11AA"/>
    <w:rsid w:val="008045B5"/>
    <w:rsid w:val="00804DEB"/>
    <w:rsid w:val="008109F9"/>
    <w:rsid w:val="0083128D"/>
    <w:rsid w:val="00833053"/>
    <w:rsid w:val="008726DD"/>
    <w:rsid w:val="00877205"/>
    <w:rsid w:val="00893F0B"/>
    <w:rsid w:val="008A5717"/>
    <w:rsid w:val="008D0CD4"/>
    <w:rsid w:val="009012A2"/>
    <w:rsid w:val="009070FE"/>
    <w:rsid w:val="0093276B"/>
    <w:rsid w:val="009763C1"/>
    <w:rsid w:val="009855FA"/>
    <w:rsid w:val="009B3514"/>
    <w:rsid w:val="009C3766"/>
    <w:rsid w:val="009D0422"/>
    <w:rsid w:val="009D5592"/>
    <w:rsid w:val="009E04FD"/>
    <w:rsid w:val="009E635E"/>
    <w:rsid w:val="00A11ADE"/>
    <w:rsid w:val="00A61276"/>
    <w:rsid w:val="00A6561B"/>
    <w:rsid w:val="00AB571E"/>
    <w:rsid w:val="00B0762B"/>
    <w:rsid w:val="00B30555"/>
    <w:rsid w:val="00B44E62"/>
    <w:rsid w:val="00B56FCB"/>
    <w:rsid w:val="00B7181B"/>
    <w:rsid w:val="00B85021"/>
    <w:rsid w:val="00BC5AF5"/>
    <w:rsid w:val="00BD1B7F"/>
    <w:rsid w:val="00BD255F"/>
    <w:rsid w:val="00BD2EF0"/>
    <w:rsid w:val="00BE75D2"/>
    <w:rsid w:val="00C139B3"/>
    <w:rsid w:val="00C33AB0"/>
    <w:rsid w:val="00C44F9F"/>
    <w:rsid w:val="00C72241"/>
    <w:rsid w:val="00C92A93"/>
    <w:rsid w:val="00CB4E88"/>
    <w:rsid w:val="00D42C08"/>
    <w:rsid w:val="00D50DA2"/>
    <w:rsid w:val="00D618D5"/>
    <w:rsid w:val="00D64910"/>
    <w:rsid w:val="00D844D7"/>
    <w:rsid w:val="00DD2B27"/>
    <w:rsid w:val="00DF33FC"/>
    <w:rsid w:val="00E4199F"/>
    <w:rsid w:val="00E70DD7"/>
    <w:rsid w:val="00E87EFA"/>
    <w:rsid w:val="00ED0C7C"/>
    <w:rsid w:val="00ED193B"/>
    <w:rsid w:val="00ED488C"/>
    <w:rsid w:val="00EE0283"/>
    <w:rsid w:val="00EE5610"/>
    <w:rsid w:val="00EE70EC"/>
    <w:rsid w:val="00F1119C"/>
    <w:rsid w:val="00F632ED"/>
    <w:rsid w:val="00F76C36"/>
    <w:rsid w:val="00F84D35"/>
    <w:rsid w:val="00F916A1"/>
    <w:rsid w:val="00FA4957"/>
    <w:rsid w:val="00FA6AEE"/>
    <w:rsid w:val="00FB26C9"/>
    <w:rsid w:val="00FD0F2E"/>
    <w:rsid w:val="00FF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635E"/>
  </w:style>
  <w:style w:type="paragraph" w:styleId="Nadpis1">
    <w:name w:val="heading 1"/>
    <w:basedOn w:val="Normlny"/>
    <w:next w:val="Normlny"/>
    <w:link w:val="Nadpis1Char"/>
    <w:qFormat/>
    <w:rsid w:val="00C72241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C722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72241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qFormat/>
    <w:rsid w:val="00C722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C7224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C722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qFormat/>
    <w:rsid w:val="00C7224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C7224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C72241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722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7224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C7224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dpis4Char">
    <w:name w:val="Nadpis 4 Char"/>
    <w:basedOn w:val="Predvolenpsmoodseku"/>
    <w:link w:val="Nadpis4"/>
    <w:rsid w:val="00C722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C7224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C72241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C72241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7224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72241"/>
    <w:rPr>
      <w:rFonts w:ascii="Arial" w:eastAsia="Times New Roman" w:hAnsi="Arial" w:cs="Arial"/>
    </w:rPr>
  </w:style>
  <w:style w:type="paragraph" w:styleId="Zkladntext">
    <w:name w:val="Body Text"/>
    <w:basedOn w:val="Normlny"/>
    <w:link w:val="ZkladntextChar"/>
    <w:rsid w:val="00C72241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rsid w:val="00C72241"/>
    <w:rPr>
      <w:rFonts w:ascii="Times New Roman" w:eastAsia="Times New Roman" w:hAnsi="Times New Roman" w:cs="Times New Roman"/>
      <w:sz w:val="32"/>
      <w:szCs w:val="24"/>
    </w:rPr>
  </w:style>
  <w:style w:type="numbering" w:styleId="111111">
    <w:name w:val="Outline List 2"/>
    <w:basedOn w:val="Bezzoznamu"/>
    <w:rsid w:val="00C72241"/>
    <w:pPr>
      <w:numPr>
        <w:numId w:val="2"/>
      </w:numPr>
    </w:pPr>
  </w:style>
  <w:style w:type="paragraph" w:customStyle="1" w:styleId="Styl1">
    <w:name w:val="Styl1"/>
    <w:basedOn w:val="Normlny"/>
    <w:link w:val="Styl1Char"/>
    <w:rsid w:val="007B2D9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character" w:customStyle="1" w:styleId="Styl1Char">
    <w:name w:val="Styl1 Char"/>
    <w:basedOn w:val="Predvolenpsmoodseku"/>
    <w:link w:val="Styl1"/>
    <w:rsid w:val="007B2D97"/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styleId="Odsekzoznamu">
    <w:name w:val="List Paragraph"/>
    <w:basedOn w:val="Normlny"/>
    <w:uiPriority w:val="34"/>
    <w:qFormat/>
    <w:rsid w:val="00BD2EF0"/>
    <w:pPr>
      <w:ind w:left="720"/>
      <w:contextualSpacing/>
    </w:pPr>
  </w:style>
  <w:style w:type="table" w:styleId="Mriekatabuky">
    <w:name w:val="Table Grid"/>
    <w:basedOn w:val="Normlnatabuka"/>
    <w:rsid w:val="00123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7C43AE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paragraph" w:styleId="Normlnywebov">
    <w:name w:val="Normal (Web)"/>
    <w:basedOn w:val="Normlny"/>
    <w:rsid w:val="00B8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ypec2cprintcontainer">
    <w:name w:val="skype_c2c_print_container"/>
    <w:basedOn w:val="Predvolenpsmoodseku"/>
    <w:rsid w:val="00B85021"/>
  </w:style>
  <w:style w:type="character" w:customStyle="1" w:styleId="skypec2ctextspan">
    <w:name w:val="skype_c2c_text_span"/>
    <w:basedOn w:val="Predvolenpsmoodseku"/>
    <w:rsid w:val="00B85021"/>
  </w:style>
  <w:style w:type="character" w:styleId="Hypertextovprepojenie">
    <w:name w:val="Hyperlink"/>
    <w:rsid w:val="00B8502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2F6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67E4"/>
  </w:style>
  <w:style w:type="paragraph" w:styleId="Pta">
    <w:name w:val="footer"/>
    <w:basedOn w:val="Normlny"/>
    <w:link w:val="PtaChar"/>
    <w:uiPriority w:val="99"/>
    <w:unhideWhenUsed/>
    <w:rsid w:val="002F6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67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yrov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6F8A4-A0DD-49B7-8C6C-DF3C1AC4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23</Pages>
  <Words>5043</Words>
  <Characters>28746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2016-05-20T07:34:00Z</cp:lastPrinted>
  <dcterms:created xsi:type="dcterms:W3CDTF">2016-05-06T09:43:00Z</dcterms:created>
  <dcterms:modified xsi:type="dcterms:W3CDTF">2016-07-11T12:23:00Z</dcterms:modified>
</cp:coreProperties>
</file>