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1705D" w:rsidRDefault="0071705D" w:rsidP="0071705D">
      <w:pPr>
        <w:jc w:val="center"/>
        <w:rPr>
          <w:b/>
          <w:sz w:val="40"/>
          <w:szCs w:val="40"/>
        </w:rPr>
      </w:pPr>
    </w:p>
    <w:p w:rsidR="0071705D" w:rsidRDefault="0071705D" w:rsidP="0071705D">
      <w:pPr>
        <w:jc w:val="center"/>
        <w:rPr>
          <w:b/>
          <w:sz w:val="40"/>
          <w:szCs w:val="40"/>
        </w:rPr>
      </w:pPr>
    </w:p>
    <w:p w:rsidR="0071705D" w:rsidRDefault="0071705D" w:rsidP="0071705D">
      <w:pPr>
        <w:jc w:val="center"/>
        <w:rPr>
          <w:b/>
          <w:sz w:val="40"/>
          <w:szCs w:val="40"/>
        </w:rPr>
      </w:pPr>
    </w:p>
    <w:p w:rsidR="0071705D" w:rsidRDefault="0071705D" w:rsidP="0071705D">
      <w:pPr>
        <w:jc w:val="center"/>
        <w:rPr>
          <w:b/>
          <w:sz w:val="40"/>
          <w:szCs w:val="40"/>
        </w:rPr>
      </w:pPr>
    </w:p>
    <w:p w:rsidR="0071705D" w:rsidRDefault="0071705D" w:rsidP="0071705D">
      <w:pPr>
        <w:jc w:val="center"/>
        <w:rPr>
          <w:b/>
          <w:sz w:val="40"/>
          <w:szCs w:val="40"/>
        </w:rPr>
      </w:pPr>
    </w:p>
    <w:p w:rsidR="0071705D" w:rsidRDefault="0071705D" w:rsidP="0071705D">
      <w:pPr>
        <w:jc w:val="center"/>
        <w:rPr>
          <w:b/>
          <w:sz w:val="40"/>
          <w:szCs w:val="40"/>
        </w:rPr>
      </w:pPr>
    </w:p>
    <w:p w:rsidR="0071705D" w:rsidRDefault="0071705D" w:rsidP="0071705D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V ý r o č n á    s p r á v a</w:t>
      </w:r>
    </w:p>
    <w:p w:rsidR="0071705D" w:rsidRDefault="0071705D" w:rsidP="0071705D">
      <w:pPr>
        <w:jc w:val="center"/>
        <w:rPr>
          <w:b/>
          <w:sz w:val="52"/>
          <w:szCs w:val="52"/>
        </w:rPr>
      </w:pPr>
    </w:p>
    <w:p w:rsidR="0071705D" w:rsidRDefault="0071705D" w:rsidP="0071705D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Obce  Č E C H Y </w:t>
      </w:r>
    </w:p>
    <w:p w:rsidR="0071705D" w:rsidRDefault="0071705D" w:rsidP="0071705D">
      <w:pPr>
        <w:jc w:val="center"/>
        <w:rPr>
          <w:b/>
          <w:sz w:val="52"/>
          <w:szCs w:val="52"/>
        </w:rPr>
      </w:pPr>
    </w:p>
    <w:p w:rsidR="0071705D" w:rsidRDefault="0071705D" w:rsidP="0071705D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201</w:t>
      </w:r>
      <w:r w:rsidR="00E87553">
        <w:rPr>
          <w:b/>
          <w:sz w:val="52"/>
          <w:szCs w:val="52"/>
        </w:rPr>
        <w:t>5</w:t>
      </w:r>
    </w:p>
    <w:p w:rsidR="0071705D" w:rsidRDefault="0071705D" w:rsidP="0071705D">
      <w:pPr>
        <w:jc w:val="center"/>
        <w:rPr>
          <w:b/>
          <w:sz w:val="44"/>
          <w:szCs w:val="44"/>
        </w:rPr>
      </w:pPr>
    </w:p>
    <w:p w:rsidR="0071705D" w:rsidRDefault="0071705D" w:rsidP="0071705D">
      <w:pPr>
        <w:jc w:val="center"/>
        <w:rPr>
          <w:b/>
          <w:sz w:val="44"/>
          <w:szCs w:val="44"/>
        </w:rPr>
      </w:pPr>
    </w:p>
    <w:p w:rsidR="0071705D" w:rsidRDefault="0071705D" w:rsidP="0071705D">
      <w:pPr>
        <w:jc w:val="center"/>
        <w:rPr>
          <w:b/>
          <w:sz w:val="44"/>
          <w:szCs w:val="44"/>
        </w:rPr>
      </w:pPr>
    </w:p>
    <w:p w:rsidR="0071705D" w:rsidRDefault="0071705D" w:rsidP="0071705D">
      <w:pPr>
        <w:jc w:val="center"/>
        <w:rPr>
          <w:b/>
          <w:sz w:val="44"/>
          <w:szCs w:val="44"/>
        </w:rPr>
      </w:pPr>
    </w:p>
    <w:p w:rsidR="0071705D" w:rsidRDefault="0071705D" w:rsidP="0071705D">
      <w:pPr>
        <w:jc w:val="center"/>
        <w:rPr>
          <w:b/>
          <w:sz w:val="44"/>
          <w:szCs w:val="44"/>
        </w:rPr>
      </w:pPr>
    </w:p>
    <w:p w:rsidR="0071705D" w:rsidRDefault="0071705D" w:rsidP="0071705D">
      <w:pPr>
        <w:jc w:val="center"/>
        <w:rPr>
          <w:b/>
          <w:sz w:val="44"/>
          <w:szCs w:val="44"/>
        </w:rPr>
      </w:pPr>
    </w:p>
    <w:p w:rsidR="0071705D" w:rsidRDefault="0071705D" w:rsidP="0071705D">
      <w:pPr>
        <w:jc w:val="center"/>
        <w:rPr>
          <w:b/>
          <w:sz w:val="44"/>
          <w:szCs w:val="44"/>
        </w:rPr>
      </w:pPr>
    </w:p>
    <w:p w:rsidR="0071705D" w:rsidRDefault="0071705D" w:rsidP="0071705D">
      <w:pPr>
        <w:jc w:val="center"/>
        <w:rPr>
          <w:b/>
          <w:sz w:val="44"/>
          <w:szCs w:val="44"/>
        </w:rPr>
      </w:pPr>
    </w:p>
    <w:p w:rsidR="0071705D" w:rsidRDefault="0071705D" w:rsidP="0071705D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:rsidR="0071705D" w:rsidRDefault="0071705D" w:rsidP="0071705D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71705D" w:rsidRDefault="0071705D" w:rsidP="0071705D">
      <w:pPr>
        <w:tabs>
          <w:tab w:val="right" w:pos="8820"/>
        </w:tabs>
        <w:jc w:val="both"/>
        <w:rPr>
          <w:sz w:val="44"/>
          <w:szCs w:val="44"/>
        </w:rPr>
      </w:pPr>
    </w:p>
    <w:p w:rsidR="00297903" w:rsidRPr="00297903" w:rsidRDefault="00297903" w:rsidP="0071705D">
      <w:pPr>
        <w:tabs>
          <w:tab w:val="right" w:pos="8820"/>
        </w:tabs>
        <w:jc w:val="both"/>
        <w:rPr>
          <w:sz w:val="44"/>
          <w:szCs w:val="44"/>
        </w:rPr>
      </w:pPr>
    </w:p>
    <w:p w:rsidR="0071705D" w:rsidRPr="00482BCD" w:rsidRDefault="0071705D" w:rsidP="0071705D">
      <w:pPr>
        <w:tabs>
          <w:tab w:val="right" w:pos="8820"/>
        </w:tabs>
        <w:jc w:val="both"/>
        <w:rPr>
          <w:b/>
          <w:sz w:val="28"/>
          <w:szCs w:val="28"/>
        </w:rPr>
      </w:pPr>
      <w:r w:rsidRPr="00482BCD">
        <w:rPr>
          <w:b/>
          <w:sz w:val="28"/>
          <w:szCs w:val="28"/>
        </w:rPr>
        <w:t xml:space="preserve">                                      </w:t>
      </w:r>
      <w:r>
        <w:rPr>
          <w:b/>
          <w:sz w:val="28"/>
          <w:szCs w:val="28"/>
        </w:rPr>
        <w:t xml:space="preserve"> </w:t>
      </w:r>
      <w:r w:rsidR="003B0E82">
        <w:rPr>
          <w:b/>
          <w:sz w:val="28"/>
          <w:szCs w:val="28"/>
        </w:rPr>
        <w:t xml:space="preserve">                           </w:t>
      </w:r>
      <w:r>
        <w:rPr>
          <w:b/>
          <w:sz w:val="28"/>
          <w:szCs w:val="28"/>
        </w:rPr>
        <w:t xml:space="preserve">   </w:t>
      </w:r>
      <w:r w:rsidRPr="00482BCD">
        <w:rPr>
          <w:b/>
          <w:sz w:val="28"/>
          <w:szCs w:val="28"/>
        </w:rPr>
        <w:t xml:space="preserve">      </w:t>
      </w:r>
      <w:r w:rsidR="00297903">
        <w:rPr>
          <w:b/>
          <w:sz w:val="28"/>
          <w:szCs w:val="28"/>
        </w:rPr>
        <w:t xml:space="preserve">  </w:t>
      </w:r>
      <w:r>
        <w:rPr>
          <w:b/>
          <w:sz w:val="28"/>
          <w:szCs w:val="28"/>
        </w:rPr>
        <w:t xml:space="preserve"> </w:t>
      </w:r>
      <w:r w:rsidRPr="00482BCD">
        <w:rPr>
          <w:b/>
          <w:sz w:val="28"/>
          <w:szCs w:val="28"/>
        </w:rPr>
        <w:t xml:space="preserve">   Ing. </w:t>
      </w:r>
      <w:proofErr w:type="spellStart"/>
      <w:r w:rsidRPr="00482BCD">
        <w:rPr>
          <w:b/>
          <w:sz w:val="28"/>
          <w:szCs w:val="28"/>
        </w:rPr>
        <w:t>Baranovič</w:t>
      </w:r>
      <w:proofErr w:type="spellEnd"/>
      <w:r w:rsidRPr="00482BCD">
        <w:rPr>
          <w:b/>
          <w:sz w:val="28"/>
          <w:szCs w:val="28"/>
        </w:rPr>
        <w:t xml:space="preserve"> Jozef</w:t>
      </w:r>
      <w:r>
        <w:rPr>
          <w:b/>
          <w:sz w:val="28"/>
          <w:szCs w:val="28"/>
        </w:rPr>
        <w:t xml:space="preserve"> </w:t>
      </w:r>
    </w:p>
    <w:p w:rsidR="0071705D" w:rsidRDefault="00297903" w:rsidP="00297903">
      <w:pPr>
        <w:tabs>
          <w:tab w:val="right" w:pos="8820"/>
        </w:tabs>
        <w:ind w:left="5664"/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>..........................</w:t>
      </w:r>
      <w:r w:rsidR="0071705D">
        <w:rPr>
          <w:b/>
          <w:sz w:val="44"/>
          <w:szCs w:val="44"/>
        </w:rPr>
        <w:t xml:space="preserve">                                                      </w:t>
      </w:r>
      <w:r>
        <w:rPr>
          <w:b/>
          <w:sz w:val="44"/>
          <w:szCs w:val="44"/>
        </w:rPr>
        <w:t xml:space="preserve">    </w:t>
      </w:r>
      <w:r w:rsidR="0071705D">
        <w:rPr>
          <w:b/>
          <w:sz w:val="44"/>
          <w:szCs w:val="44"/>
        </w:rPr>
        <w:t xml:space="preserve">                                                       </w:t>
      </w:r>
      <w:r>
        <w:rPr>
          <w:b/>
          <w:sz w:val="44"/>
          <w:szCs w:val="44"/>
        </w:rPr>
        <w:t xml:space="preserve">     </w:t>
      </w:r>
      <w:r w:rsidR="0071705D">
        <w:rPr>
          <w:b/>
          <w:sz w:val="40"/>
          <w:szCs w:val="40"/>
        </w:rPr>
        <w:t>starosta obce</w:t>
      </w:r>
    </w:p>
    <w:p w:rsidR="0071705D" w:rsidRDefault="0071705D" w:rsidP="0071705D">
      <w:pPr>
        <w:tabs>
          <w:tab w:val="right" w:pos="8820"/>
        </w:tabs>
        <w:spacing w:line="360" w:lineRule="auto"/>
        <w:jc w:val="both"/>
        <w:rPr>
          <w:b/>
        </w:rPr>
      </w:pPr>
    </w:p>
    <w:p w:rsidR="0071705D" w:rsidRDefault="0071705D" w:rsidP="0071705D">
      <w:pPr>
        <w:tabs>
          <w:tab w:val="right" w:pos="8820"/>
        </w:tabs>
        <w:spacing w:line="360" w:lineRule="auto"/>
        <w:jc w:val="both"/>
        <w:rPr>
          <w:b/>
        </w:rPr>
      </w:pPr>
    </w:p>
    <w:p w:rsidR="0071705D" w:rsidRPr="002905C9" w:rsidRDefault="0071705D" w:rsidP="0071705D">
      <w:pPr>
        <w:tabs>
          <w:tab w:val="right" w:pos="8820"/>
        </w:tabs>
        <w:spacing w:line="360" w:lineRule="auto"/>
        <w:jc w:val="both"/>
        <w:rPr>
          <w:b/>
        </w:rPr>
      </w:pPr>
      <w:r w:rsidRPr="002905C9">
        <w:rPr>
          <w:b/>
        </w:rPr>
        <w:lastRenderedPageBreak/>
        <w:t>OBSAH</w:t>
      </w:r>
      <w:r w:rsidRPr="002905C9">
        <w:rPr>
          <w:b/>
        </w:rPr>
        <w:tab/>
        <w:t>str.</w:t>
      </w:r>
    </w:p>
    <w:p w:rsidR="0071705D" w:rsidRDefault="0071705D" w:rsidP="0071705D">
      <w:pPr>
        <w:numPr>
          <w:ilvl w:val="0"/>
          <w:numId w:val="6"/>
        </w:numPr>
        <w:spacing w:line="360" w:lineRule="auto"/>
        <w:ind w:left="284" w:hanging="284"/>
      </w:pPr>
      <w:r>
        <w:t>Identifikačné údaje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71705D" w:rsidRDefault="0071705D" w:rsidP="0071705D">
      <w:pPr>
        <w:numPr>
          <w:ilvl w:val="0"/>
          <w:numId w:val="6"/>
        </w:numPr>
        <w:spacing w:line="360" w:lineRule="auto"/>
        <w:ind w:left="284" w:hanging="284"/>
      </w:pPr>
      <w:r>
        <w:t>Organizačná štruktúra obce a identifikácia vedúcich predstaviteľov</w:t>
      </w:r>
      <w:r>
        <w:tab/>
      </w:r>
      <w:r>
        <w:tab/>
      </w:r>
      <w:r>
        <w:tab/>
        <w:t>3-4</w:t>
      </w:r>
    </w:p>
    <w:p w:rsidR="0071705D" w:rsidRDefault="0071705D" w:rsidP="0071705D">
      <w:pPr>
        <w:numPr>
          <w:ilvl w:val="0"/>
          <w:numId w:val="6"/>
        </w:numPr>
        <w:spacing w:line="360" w:lineRule="auto"/>
        <w:ind w:left="284" w:hanging="284"/>
      </w:pPr>
      <w:r>
        <w:t xml:space="preserve">Poslanie, ciele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</w:t>
      </w:r>
      <w:r>
        <w:tab/>
        <w:t>4</w:t>
      </w:r>
      <w:r w:rsidR="00297903">
        <w:t>-5</w:t>
      </w:r>
    </w:p>
    <w:p w:rsidR="0071705D" w:rsidRDefault="0071705D" w:rsidP="0071705D">
      <w:pPr>
        <w:numPr>
          <w:ilvl w:val="0"/>
          <w:numId w:val="6"/>
        </w:numPr>
        <w:spacing w:line="360" w:lineRule="auto"/>
        <w:ind w:left="284" w:hanging="284"/>
      </w:pPr>
      <w:r>
        <w:t>Základná charakteristika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5-11</w:t>
      </w:r>
    </w:p>
    <w:p w:rsidR="0071705D" w:rsidRDefault="0071705D" w:rsidP="0071705D">
      <w:pPr>
        <w:tabs>
          <w:tab w:val="right" w:pos="-5529"/>
        </w:tabs>
        <w:spacing w:line="360" w:lineRule="auto"/>
        <w:jc w:val="both"/>
      </w:pPr>
      <w:r>
        <w:t xml:space="preserve">    4.1.  Geografické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5</w:t>
      </w:r>
    </w:p>
    <w:p w:rsidR="0071705D" w:rsidRDefault="0071705D" w:rsidP="0071705D">
      <w:pPr>
        <w:tabs>
          <w:tab w:val="right" w:pos="-5670"/>
        </w:tabs>
        <w:spacing w:line="360" w:lineRule="auto"/>
        <w:jc w:val="both"/>
      </w:pPr>
      <w:r>
        <w:t xml:space="preserve">    4.2.  Demografické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5</w:t>
      </w:r>
      <w:r w:rsidR="00297903">
        <w:t>-6</w:t>
      </w:r>
    </w:p>
    <w:p w:rsidR="0071705D" w:rsidRDefault="0071705D" w:rsidP="0071705D">
      <w:pPr>
        <w:tabs>
          <w:tab w:val="right" w:pos="-5670"/>
        </w:tabs>
        <w:spacing w:line="360" w:lineRule="auto"/>
        <w:jc w:val="both"/>
      </w:pPr>
      <w:r>
        <w:t xml:space="preserve">    4.3.  Ekonomické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6</w:t>
      </w:r>
    </w:p>
    <w:p w:rsidR="0071705D" w:rsidRDefault="0071705D" w:rsidP="0071705D">
      <w:pPr>
        <w:spacing w:line="360" w:lineRule="auto"/>
        <w:jc w:val="both"/>
      </w:pPr>
      <w:r>
        <w:t xml:space="preserve">    4.4.  Symboly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6-8</w:t>
      </w:r>
    </w:p>
    <w:p w:rsidR="0071705D" w:rsidRDefault="0071705D" w:rsidP="0071705D">
      <w:pPr>
        <w:tabs>
          <w:tab w:val="right" w:pos="-5529"/>
        </w:tabs>
        <w:spacing w:line="360" w:lineRule="auto"/>
        <w:jc w:val="both"/>
      </w:pPr>
      <w:r>
        <w:t xml:space="preserve">    4.5.  Logo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8</w:t>
      </w:r>
    </w:p>
    <w:p w:rsidR="0071705D" w:rsidRDefault="0071705D" w:rsidP="0071705D">
      <w:pPr>
        <w:tabs>
          <w:tab w:val="right" w:pos="-5670"/>
        </w:tabs>
        <w:spacing w:line="360" w:lineRule="auto"/>
        <w:jc w:val="both"/>
      </w:pPr>
      <w:r>
        <w:t xml:space="preserve">    4.6.  História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9-10</w:t>
      </w:r>
    </w:p>
    <w:p w:rsidR="0071705D" w:rsidRDefault="0071705D" w:rsidP="0071705D">
      <w:pPr>
        <w:tabs>
          <w:tab w:val="right" w:pos="-5529"/>
        </w:tabs>
        <w:spacing w:line="360" w:lineRule="auto"/>
        <w:ind w:left="284" w:hanging="284"/>
        <w:jc w:val="both"/>
      </w:pPr>
      <w:r>
        <w:t xml:space="preserve">    4.7.  Pamiatky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11             4.8.  Významné osobnosti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11</w:t>
      </w:r>
    </w:p>
    <w:p w:rsidR="0071705D" w:rsidRDefault="0071705D" w:rsidP="0071705D">
      <w:pPr>
        <w:numPr>
          <w:ilvl w:val="0"/>
          <w:numId w:val="6"/>
        </w:numPr>
        <w:spacing w:line="360" w:lineRule="auto"/>
        <w:ind w:left="284" w:hanging="284"/>
      </w:pPr>
      <w:r>
        <w:t>Plnenie funkcií obce (prenesené kompetencie, originálne kompetencie)                       11-14</w:t>
      </w:r>
    </w:p>
    <w:p w:rsidR="0071705D" w:rsidRDefault="0071705D" w:rsidP="0071705D">
      <w:pPr>
        <w:spacing w:line="360" w:lineRule="auto"/>
        <w:ind w:left="284"/>
      </w:pPr>
      <w:r>
        <w:t>5.1. Výchova a vzdelávanie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11</w:t>
      </w:r>
    </w:p>
    <w:p w:rsidR="0071705D" w:rsidRDefault="0071705D" w:rsidP="0071705D">
      <w:pPr>
        <w:spacing w:line="360" w:lineRule="auto"/>
        <w:ind w:left="284"/>
      </w:pPr>
      <w:r>
        <w:t>5.2. Zdravotníctvo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11</w:t>
      </w:r>
    </w:p>
    <w:p w:rsidR="0071705D" w:rsidRDefault="0071705D" w:rsidP="0071705D">
      <w:pPr>
        <w:tabs>
          <w:tab w:val="right" w:pos="-5670"/>
        </w:tabs>
        <w:spacing w:line="360" w:lineRule="auto"/>
        <w:jc w:val="both"/>
      </w:pPr>
      <w:r>
        <w:t xml:space="preserve">     5.3. Sociálne zabezpečenie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12</w:t>
      </w:r>
    </w:p>
    <w:p w:rsidR="0071705D" w:rsidRDefault="0071705D" w:rsidP="0071705D">
      <w:pPr>
        <w:tabs>
          <w:tab w:val="right" w:pos="-5670"/>
        </w:tabs>
        <w:spacing w:line="360" w:lineRule="auto"/>
        <w:jc w:val="both"/>
      </w:pPr>
      <w:r>
        <w:t xml:space="preserve">     5.4. Kultúra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12-14</w:t>
      </w:r>
    </w:p>
    <w:p w:rsidR="0071705D" w:rsidRDefault="0071705D" w:rsidP="0071705D">
      <w:pPr>
        <w:tabs>
          <w:tab w:val="right" w:pos="-5529"/>
        </w:tabs>
        <w:spacing w:line="360" w:lineRule="auto"/>
        <w:jc w:val="both"/>
      </w:pPr>
      <w:r>
        <w:t xml:space="preserve">     5.5. Hospodárstvo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14</w:t>
      </w:r>
    </w:p>
    <w:p w:rsidR="0071705D" w:rsidRDefault="0071705D" w:rsidP="0071705D">
      <w:pPr>
        <w:numPr>
          <w:ilvl w:val="0"/>
          <w:numId w:val="6"/>
        </w:numPr>
        <w:spacing w:line="360" w:lineRule="auto"/>
        <w:ind w:left="284" w:hanging="284"/>
      </w:pPr>
      <w:r>
        <w:t>Informácia o vývoji obce z pohľadu rozpočtovníctva</w:t>
      </w:r>
      <w:r>
        <w:tab/>
      </w:r>
      <w:r>
        <w:tab/>
      </w:r>
      <w:r>
        <w:tab/>
      </w:r>
      <w:r>
        <w:tab/>
      </w:r>
      <w:r>
        <w:tab/>
        <w:t>15-2</w:t>
      </w:r>
      <w:r w:rsidR="00297903">
        <w:t>8</w:t>
      </w:r>
    </w:p>
    <w:p w:rsidR="0071705D" w:rsidRDefault="0071705D" w:rsidP="0071705D">
      <w:pPr>
        <w:tabs>
          <w:tab w:val="right" w:pos="-5670"/>
        </w:tabs>
        <w:spacing w:line="360" w:lineRule="auto"/>
        <w:jc w:val="both"/>
      </w:pPr>
      <w:r>
        <w:t>7.  Predpokladaný budúci vývoj činnosti</w:t>
      </w:r>
      <w:r>
        <w:tab/>
        <w:t xml:space="preserve">                                       </w:t>
      </w:r>
      <w:r>
        <w:tab/>
      </w:r>
      <w:r>
        <w:tab/>
      </w:r>
      <w:r>
        <w:tab/>
        <w:t>28</w:t>
      </w:r>
    </w:p>
    <w:p w:rsidR="0071705D" w:rsidRDefault="0071705D" w:rsidP="0071705D">
      <w:pPr>
        <w:tabs>
          <w:tab w:val="right" w:pos="-5529"/>
        </w:tabs>
        <w:spacing w:line="360" w:lineRule="auto"/>
        <w:jc w:val="both"/>
      </w:pPr>
      <w:r>
        <w:t>8.  Udalosti osobitného významu po skončení účtovného obdobia</w:t>
      </w:r>
      <w:r>
        <w:tab/>
      </w:r>
      <w:r>
        <w:tab/>
      </w:r>
      <w:r>
        <w:tab/>
        <w:t xml:space="preserve">            28</w:t>
      </w:r>
    </w:p>
    <w:p w:rsidR="0071705D" w:rsidRDefault="0071705D" w:rsidP="0071705D">
      <w:pPr>
        <w:tabs>
          <w:tab w:val="right" w:pos="-5529"/>
        </w:tabs>
        <w:spacing w:line="360" w:lineRule="auto"/>
        <w:jc w:val="both"/>
      </w:pPr>
      <w:r>
        <w:t xml:space="preserve">9.  Významné riziká a neistoty, ktorým je účtovná jednotka vystavená </w:t>
      </w:r>
      <w:r>
        <w:tab/>
      </w:r>
      <w:r>
        <w:tab/>
        <w:t xml:space="preserve">            2</w:t>
      </w:r>
      <w:r w:rsidR="00297903">
        <w:t>9</w:t>
      </w:r>
      <w:bookmarkStart w:id="0" w:name="_GoBack"/>
      <w:bookmarkEnd w:id="0"/>
    </w:p>
    <w:p w:rsidR="0071705D" w:rsidRDefault="0071705D" w:rsidP="0071705D">
      <w:pPr>
        <w:tabs>
          <w:tab w:val="right" w:pos="-5529"/>
        </w:tabs>
        <w:spacing w:line="360" w:lineRule="auto"/>
        <w:jc w:val="both"/>
      </w:pPr>
    </w:p>
    <w:p w:rsidR="0071705D" w:rsidRDefault="0071705D" w:rsidP="0071705D">
      <w:pPr>
        <w:tabs>
          <w:tab w:val="right" w:pos="-5529"/>
        </w:tabs>
        <w:spacing w:line="360" w:lineRule="auto"/>
        <w:jc w:val="both"/>
      </w:pPr>
    </w:p>
    <w:p w:rsidR="0071705D" w:rsidRDefault="0071705D" w:rsidP="0071705D">
      <w:pPr>
        <w:tabs>
          <w:tab w:val="right" w:pos="-5529"/>
        </w:tabs>
        <w:spacing w:line="360" w:lineRule="auto"/>
        <w:jc w:val="both"/>
      </w:pPr>
    </w:p>
    <w:p w:rsidR="0071705D" w:rsidRDefault="0071705D" w:rsidP="0071705D">
      <w:pPr>
        <w:tabs>
          <w:tab w:val="right" w:pos="-5529"/>
        </w:tabs>
        <w:spacing w:line="360" w:lineRule="auto"/>
        <w:jc w:val="both"/>
      </w:pPr>
    </w:p>
    <w:p w:rsidR="0071705D" w:rsidRDefault="0071705D" w:rsidP="0071705D">
      <w:pPr>
        <w:tabs>
          <w:tab w:val="right" w:pos="-5529"/>
        </w:tabs>
        <w:spacing w:line="360" w:lineRule="auto"/>
        <w:jc w:val="both"/>
      </w:pPr>
    </w:p>
    <w:p w:rsidR="0071705D" w:rsidRDefault="0071705D" w:rsidP="0071705D">
      <w:pPr>
        <w:tabs>
          <w:tab w:val="right" w:pos="-5529"/>
        </w:tabs>
        <w:spacing w:line="360" w:lineRule="auto"/>
        <w:jc w:val="both"/>
      </w:pPr>
    </w:p>
    <w:p w:rsidR="0071705D" w:rsidRDefault="0071705D" w:rsidP="0071705D">
      <w:pPr>
        <w:tabs>
          <w:tab w:val="right" w:pos="-5529"/>
        </w:tabs>
        <w:spacing w:line="360" w:lineRule="auto"/>
        <w:jc w:val="both"/>
      </w:pPr>
    </w:p>
    <w:p w:rsidR="0071705D" w:rsidRDefault="0071705D" w:rsidP="0071705D">
      <w:pPr>
        <w:tabs>
          <w:tab w:val="right" w:pos="-5529"/>
        </w:tabs>
        <w:spacing w:line="360" w:lineRule="auto"/>
        <w:jc w:val="both"/>
      </w:pPr>
    </w:p>
    <w:p w:rsidR="0071705D" w:rsidRDefault="0071705D" w:rsidP="0071705D">
      <w:pPr>
        <w:tabs>
          <w:tab w:val="right" w:pos="-5529"/>
        </w:tabs>
        <w:spacing w:line="360" w:lineRule="auto"/>
        <w:jc w:val="both"/>
      </w:pPr>
    </w:p>
    <w:p w:rsidR="0071705D" w:rsidRDefault="0071705D" w:rsidP="0071705D">
      <w:pPr>
        <w:tabs>
          <w:tab w:val="right" w:pos="-5529"/>
        </w:tabs>
        <w:spacing w:line="360" w:lineRule="auto"/>
        <w:jc w:val="both"/>
      </w:pPr>
    </w:p>
    <w:p w:rsidR="0071705D" w:rsidRDefault="0071705D" w:rsidP="0071705D">
      <w:pPr>
        <w:spacing w:line="360" w:lineRule="auto"/>
      </w:pPr>
    </w:p>
    <w:p w:rsidR="0071705D" w:rsidRPr="002905C9" w:rsidRDefault="0071705D" w:rsidP="0071705D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1.  </w:t>
      </w:r>
      <w:r w:rsidRPr="002905C9">
        <w:rPr>
          <w:b/>
          <w:sz w:val="28"/>
          <w:szCs w:val="28"/>
        </w:rPr>
        <w:t>Identifikačné údaje obce</w:t>
      </w:r>
    </w:p>
    <w:p w:rsidR="0071705D" w:rsidRDefault="0071705D" w:rsidP="0071705D">
      <w:pPr>
        <w:spacing w:line="360" w:lineRule="auto"/>
        <w:jc w:val="both"/>
      </w:pPr>
    </w:p>
    <w:p w:rsidR="0071705D" w:rsidRDefault="0071705D" w:rsidP="0071705D">
      <w:pPr>
        <w:spacing w:line="360" w:lineRule="auto"/>
        <w:jc w:val="both"/>
      </w:pPr>
    </w:p>
    <w:p w:rsidR="0071705D" w:rsidRDefault="0071705D" w:rsidP="0071705D">
      <w:pPr>
        <w:spacing w:line="360" w:lineRule="auto"/>
        <w:jc w:val="both"/>
      </w:pPr>
      <w:r>
        <w:t xml:space="preserve">Názov:   Obec  Č e ch y </w:t>
      </w:r>
    </w:p>
    <w:p w:rsidR="0071705D" w:rsidRDefault="0071705D" w:rsidP="0071705D">
      <w:pPr>
        <w:spacing w:line="360" w:lineRule="auto"/>
        <w:jc w:val="both"/>
      </w:pPr>
      <w:r>
        <w:t>Sídlo:     941 32  Čechy 135</w:t>
      </w:r>
    </w:p>
    <w:p w:rsidR="0071705D" w:rsidRDefault="0071705D" w:rsidP="0071705D">
      <w:pPr>
        <w:spacing w:line="360" w:lineRule="auto"/>
        <w:jc w:val="both"/>
      </w:pPr>
      <w:r>
        <w:t>IČO:       00308838</w:t>
      </w:r>
    </w:p>
    <w:p w:rsidR="0071705D" w:rsidRDefault="0071705D" w:rsidP="0071705D">
      <w:pPr>
        <w:spacing w:line="360" w:lineRule="auto"/>
        <w:jc w:val="both"/>
      </w:pPr>
      <w:r>
        <w:t xml:space="preserve">Štatutárny orgán obce:   Ing. </w:t>
      </w:r>
      <w:proofErr w:type="spellStart"/>
      <w:r>
        <w:t>Baranovič</w:t>
      </w:r>
      <w:proofErr w:type="spellEnd"/>
      <w:r>
        <w:t xml:space="preserve"> Jozef, starosta obce  </w:t>
      </w:r>
    </w:p>
    <w:p w:rsidR="0071705D" w:rsidRDefault="0071705D" w:rsidP="0071705D">
      <w:pPr>
        <w:spacing w:line="360" w:lineRule="auto"/>
        <w:jc w:val="both"/>
      </w:pPr>
      <w:r>
        <w:t xml:space="preserve">Telefón:                          035/6470125  </w:t>
      </w:r>
    </w:p>
    <w:p w:rsidR="0071705D" w:rsidRDefault="0071705D" w:rsidP="0071705D">
      <w:pPr>
        <w:spacing w:line="360" w:lineRule="auto"/>
        <w:jc w:val="both"/>
      </w:pPr>
      <w:r>
        <w:t>Mail:                               obec.cechy@komnet.sk</w:t>
      </w:r>
    </w:p>
    <w:p w:rsidR="0071705D" w:rsidRDefault="0071705D" w:rsidP="0071705D">
      <w:pPr>
        <w:spacing w:line="360" w:lineRule="auto"/>
        <w:jc w:val="both"/>
      </w:pPr>
      <w:r>
        <w:t xml:space="preserve">Webová stránka:             obeccechy.sk   </w:t>
      </w:r>
    </w:p>
    <w:p w:rsidR="0071705D" w:rsidRDefault="0071705D" w:rsidP="0071705D">
      <w:pPr>
        <w:spacing w:line="360" w:lineRule="auto"/>
        <w:jc w:val="both"/>
        <w:rPr>
          <w:b/>
          <w:sz w:val="28"/>
          <w:szCs w:val="28"/>
        </w:rPr>
      </w:pPr>
    </w:p>
    <w:p w:rsidR="0071705D" w:rsidRDefault="0071705D" w:rsidP="0071705D">
      <w:pPr>
        <w:spacing w:line="360" w:lineRule="auto"/>
        <w:jc w:val="both"/>
        <w:rPr>
          <w:b/>
          <w:sz w:val="28"/>
          <w:szCs w:val="28"/>
        </w:rPr>
      </w:pPr>
    </w:p>
    <w:p w:rsidR="0071705D" w:rsidRDefault="0071705D" w:rsidP="0071705D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2. Organizačná štruktúra obce a identifikácia vedúcich predstaviteľov</w:t>
      </w:r>
    </w:p>
    <w:p w:rsidR="0071705D" w:rsidRDefault="0071705D" w:rsidP="0071705D">
      <w:pPr>
        <w:spacing w:line="360" w:lineRule="auto"/>
        <w:jc w:val="both"/>
      </w:pPr>
    </w:p>
    <w:p w:rsidR="0071705D" w:rsidRDefault="0071705D" w:rsidP="0071705D">
      <w:pPr>
        <w:spacing w:line="360" w:lineRule="auto"/>
        <w:jc w:val="both"/>
      </w:pPr>
      <w:r>
        <w:t xml:space="preserve">Starosta obce:                 Ing. </w:t>
      </w:r>
      <w:proofErr w:type="spellStart"/>
      <w:r>
        <w:t>Baranovič</w:t>
      </w:r>
      <w:proofErr w:type="spellEnd"/>
      <w:r>
        <w:t xml:space="preserve"> Jozef</w:t>
      </w:r>
    </w:p>
    <w:p w:rsidR="0071705D" w:rsidRDefault="0071705D" w:rsidP="0071705D">
      <w:pPr>
        <w:spacing w:line="360" w:lineRule="auto"/>
        <w:jc w:val="both"/>
      </w:pPr>
      <w:r>
        <w:t xml:space="preserve">Zástupca starostu obce:   </w:t>
      </w:r>
      <w:proofErr w:type="spellStart"/>
      <w:r>
        <w:t>Pálinkás</w:t>
      </w:r>
      <w:proofErr w:type="spellEnd"/>
      <w:r>
        <w:t xml:space="preserve"> Jozef</w:t>
      </w:r>
    </w:p>
    <w:p w:rsidR="0071705D" w:rsidRDefault="0071705D" w:rsidP="0071705D">
      <w:pPr>
        <w:spacing w:line="360" w:lineRule="auto"/>
        <w:jc w:val="both"/>
      </w:pPr>
      <w:r>
        <w:t>Hlavný kontrolór obce:   Ing. Takáč Bartolomej</w:t>
      </w:r>
    </w:p>
    <w:p w:rsidR="0071705D" w:rsidRDefault="0071705D" w:rsidP="0071705D">
      <w:pPr>
        <w:spacing w:line="360" w:lineRule="auto"/>
        <w:jc w:val="both"/>
      </w:pPr>
      <w:r>
        <w:t xml:space="preserve">Obecné zastupiteľstvo:    </w:t>
      </w:r>
      <w:proofErr w:type="spellStart"/>
      <w:r>
        <w:t>Borza</w:t>
      </w:r>
      <w:proofErr w:type="spellEnd"/>
      <w:r>
        <w:t xml:space="preserve"> Ľudovít </w:t>
      </w:r>
    </w:p>
    <w:p w:rsidR="0071705D" w:rsidRDefault="0071705D" w:rsidP="0071705D">
      <w:pPr>
        <w:spacing w:line="360" w:lineRule="auto"/>
        <w:jc w:val="both"/>
      </w:pPr>
      <w:r>
        <w:t xml:space="preserve">                                         </w:t>
      </w:r>
      <w:proofErr w:type="spellStart"/>
      <w:r>
        <w:t>Jatel</w:t>
      </w:r>
      <w:proofErr w:type="spellEnd"/>
      <w:r>
        <w:t xml:space="preserve"> Vladimír </w:t>
      </w:r>
    </w:p>
    <w:p w:rsidR="0071705D" w:rsidRDefault="0071705D" w:rsidP="0071705D">
      <w:pPr>
        <w:spacing w:line="360" w:lineRule="auto"/>
        <w:jc w:val="both"/>
      </w:pPr>
      <w:r>
        <w:t xml:space="preserve">                                         </w:t>
      </w:r>
      <w:proofErr w:type="spellStart"/>
      <w:r>
        <w:t>Hanáková</w:t>
      </w:r>
      <w:proofErr w:type="spellEnd"/>
      <w:r>
        <w:t xml:space="preserve"> Erika </w:t>
      </w:r>
    </w:p>
    <w:p w:rsidR="0071705D" w:rsidRPr="002E19A6" w:rsidRDefault="0071705D" w:rsidP="0071705D">
      <w:pPr>
        <w:spacing w:line="360" w:lineRule="auto"/>
        <w:jc w:val="both"/>
        <w:rPr>
          <w:b/>
        </w:rPr>
      </w:pPr>
      <w:r>
        <w:t xml:space="preserve">                                         </w:t>
      </w:r>
      <w:proofErr w:type="spellStart"/>
      <w:r>
        <w:t>Mellenová</w:t>
      </w:r>
      <w:proofErr w:type="spellEnd"/>
      <w:r>
        <w:t xml:space="preserve"> Margaréta  </w:t>
      </w:r>
    </w:p>
    <w:p w:rsidR="0071705D" w:rsidRDefault="0071705D" w:rsidP="0071705D">
      <w:pPr>
        <w:spacing w:line="360" w:lineRule="auto"/>
        <w:jc w:val="both"/>
        <w:rPr>
          <w:b/>
        </w:rPr>
      </w:pPr>
    </w:p>
    <w:p w:rsidR="0071705D" w:rsidRPr="006E672C" w:rsidRDefault="0071705D" w:rsidP="0071705D">
      <w:pPr>
        <w:spacing w:line="360" w:lineRule="auto"/>
        <w:jc w:val="both"/>
        <w:rPr>
          <w:b/>
        </w:rPr>
      </w:pPr>
      <w:r w:rsidRPr="006E672C">
        <w:rPr>
          <w:b/>
        </w:rPr>
        <w:t xml:space="preserve">Komisie: </w:t>
      </w:r>
    </w:p>
    <w:p w:rsidR="0071705D" w:rsidRDefault="0071705D" w:rsidP="0071705D">
      <w:pPr>
        <w:spacing w:line="360" w:lineRule="auto"/>
        <w:jc w:val="both"/>
      </w:pPr>
      <w:r>
        <w:t xml:space="preserve">Finančná komisia:           </w:t>
      </w:r>
      <w:proofErr w:type="spellStart"/>
      <w:r>
        <w:t>Mellenová</w:t>
      </w:r>
      <w:proofErr w:type="spellEnd"/>
      <w:r>
        <w:t xml:space="preserve"> Margaréta </w:t>
      </w:r>
    </w:p>
    <w:p w:rsidR="0071705D" w:rsidRDefault="0071705D" w:rsidP="0071705D">
      <w:pPr>
        <w:spacing w:line="360" w:lineRule="auto"/>
        <w:jc w:val="both"/>
      </w:pPr>
      <w:r>
        <w:t xml:space="preserve">                                         Ing. Takáčová Blanka </w:t>
      </w:r>
    </w:p>
    <w:p w:rsidR="0071705D" w:rsidRDefault="0071705D" w:rsidP="0071705D">
      <w:pPr>
        <w:spacing w:line="360" w:lineRule="auto"/>
        <w:jc w:val="both"/>
      </w:pPr>
      <w:r>
        <w:t xml:space="preserve">                                         Mgr. </w:t>
      </w:r>
      <w:proofErr w:type="spellStart"/>
      <w:r>
        <w:t>Rozenbergová</w:t>
      </w:r>
      <w:proofErr w:type="spellEnd"/>
      <w:r>
        <w:t xml:space="preserve"> Slávka    </w:t>
      </w:r>
    </w:p>
    <w:p w:rsidR="0071705D" w:rsidRDefault="0071705D" w:rsidP="0071705D">
      <w:pPr>
        <w:spacing w:line="360" w:lineRule="auto"/>
        <w:jc w:val="both"/>
      </w:pPr>
      <w:r>
        <w:t xml:space="preserve">                                         </w:t>
      </w:r>
      <w:proofErr w:type="spellStart"/>
      <w:r>
        <w:t>Jatelová</w:t>
      </w:r>
      <w:proofErr w:type="spellEnd"/>
      <w:r>
        <w:t xml:space="preserve"> Eva </w:t>
      </w:r>
    </w:p>
    <w:p w:rsidR="0071705D" w:rsidRDefault="0071705D" w:rsidP="0071705D">
      <w:pPr>
        <w:spacing w:line="360" w:lineRule="auto"/>
        <w:jc w:val="both"/>
      </w:pPr>
    </w:p>
    <w:p w:rsidR="0071705D" w:rsidRDefault="0071705D" w:rsidP="0071705D">
      <w:pPr>
        <w:spacing w:line="360" w:lineRule="auto"/>
        <w:jc w:val="both"/>
      </w:pPr>
    </w:p>
    <w:p w:rsidR="0071705D" w:rsidRDefault="0071705D" w:rsidP="0071705D">
      <w:pPr>
        <w:spacing w:line="360" w:lineRule="auto"/>
        <w:jc w:val="both"/>
      </w:pPr>
      <w:r>
        <w:t xml:space="preserve">Komisia pre ochranu a tvorbu životného prostredia:  </w:t>
      </w:r>
      <w:proofErr w:type="spellStart"/>
      <w:r>
        <w:t>Jatel</w:t>
      </w:r>
      <w:proofErr w:type="spellEnd"/>
      <w:r>
        <w:t xml:space="preserve"> Vladimír </w:t>
      </w:r>
    </w:p>
    <w:p w:rsidR="0071705D" w:rsidRDefault="0071705D" w:rsidP="0071705D">
      <w:pPr>
        <w:spacing w:line="360" w:lineRule="auto"/>
        <w:jc w:val="both"/>
      </w:pPr>
      <w:r>
        <w:t xml:space="preserve">                                                                                     Ing. </w:t>
      </w:r>
      <w:proofErr w:type="spellStart"/>
      <w:r>
        <w:t>Borzová</w:t>
      </w:r>
      <w:proofErr w:type="spellEnd"/>
      <w:r>
        <w:t xml:space="preserve"> Mária</w:t>
      </w:r>
    </w:p>
    <w:p w:rsidR="0071705D" w:rsidRDefault="0071705D" w:rsidP="0071705D">
      <w:pPr>
        <w:spacing w:line="360" w:lineRule="auto"/>
        <w:jc w:val="both"/>
      </w:pPr>
      <w:r>
        <w:t xml:space="preserve">                                                                                     </w:t>
      </w:r>
      <w:proofErr w:type="spellStart"/>
      <w:r>
        <w:t>Kechan</w:t>
      </w:r>
      <w:proofErr w:type="spellEnd"/>
      <w:r>
        <w:t xml:space="preserve"> Štefan     </w:t>
      </w:r>
    </w:p>
    <w:p w:rsidR="0071705D" w:rsidRDefault="0071705D" w:rsidP="0071705D">
      <w:pPr>
        <w:spacing w:line="360" w:lineRule="auto"/>
        <w:jc w:val="both"/>
      </w:pPr>
    </w:p>
    <w:p w:rsidR="0071705D" w:rsidRDefault="0071705D" w:rsidP="0071705D">
      <w:pPr>
        <w:spacing w:line="360" w:lineRule="auto"/>
        <w:jc w:val="both"/>
      </w:pPr>
      <w:r>
        <w:lastRenderedPageBreak/>
        <w:t xml:space="preserve"> Komisia na ochranu verejného poriadku:  </w:t>
      </w:r>
      <w:proofErr w:type="spellStart"/>
      <w:r>
        <w:t>Borza</w:t>
      </w:r>
      <w:proofErr w:type="spellEnd"/>
      <w:r>
        <w:t xml:space="preserve"> Ľudovít </w:t>
      </w:r>
    </w:p>
    <w:p w:rsidR="0071705D" w:rsidRDefault="0071705D" w:rsidP="0071705D">
      <w:pPr>
        <w:spacing w:line="360" w:lineRule="auto"/>
        <w:jc w:val="both"/>
      </w:pPr>
      <w:r>
        <w:t xml:space="preserve">                                                                     </w:t>
      </w:r>
      <w:proofErr w:type="spellStart"/>
      <w:r>
        <w:t>Barus</w:t>
      </w:r>
      <w:proofErr w:type="spellEnd"/>
      <w:r>
        <w:t xml:space="preserve"> Mikuláš </w:t>
      </w:r>
    </w:p>
    <w:p w:rsidR="0071705D" w:rsidRDefault="0071705D" w:rsidP="0071705D">
      <w:pPr>
        <w:spacing w:line="360" w:lineRule="auto"/>
        <w:jc w:val="both"/>
      </w:pPr>
      <w:r>
        <w:t xml:space="preserve">                                                                     </w:t>
      </w:r>
      <w:proofErr w:type="spellStart"/>
      <w:r>
        <w:t>Mellen</w:t>
      </w:r>
      <w:proofErr w:type="spellEnd"/>
      <w:r>
        <w:t xml:space="preserve"> Rafael </w:t>
      </w:r>
    </w:p>
    <w:p w:rsidR="00E87553" w:rsidRDefault="00E87553" w:rsidP="0071705D">
      <w:pPr>
        <w:spacing w:line="360" w:lineRule="auto"/>
        <w:jc w:val="both"/>
      </w:pPr>
    </w:p>
    <w:p w:rsidR="0071705D" w:rsidRDefault="0071705D" w:rsidP="0071705D">
      <w:pPr>
        <w:spacing w:line="360" w:lineRule="auto"/>
        <w:jc w:val="both"/>
      </w:pPr>
      <w:r>
        <w:t xml:space="preserve">Komisia pre šport, kultúru a mládež:  </w:t>
      </w:r>
      <w:proofErr w:type="spellStart"/>
      <w:r>
        <w:t>Hanáková</w:t>
      </w:r>
      <w:proofErr w:type="spellEnd"/>
      <w:r>
        <w:t xml:space="preserve"> Erika</w:t>
      </w:r>
    </w:p>
    <w:p w:rsidR="0071705D" w:rsidRDefault="0071705D" w:rsidP="0071705D">
      <w:pPr>
        <w:spacing w:line="360" w:lineRule="auto"/>
        <w:jc w:val="both"/>
      </w:pPr>
      <w:r>
        <w:t xml:space="preserve">                                                             </w:t>
      </w:r>
      <w:proofErr w:type="spellStart"/>
      <w:r>
        <w:t>Jančárová</w:t>
      </w:r>
      <w:proofErr w:type="spellEnd"/>
      <w:r>
        <w:t xml:space="preserve"> Viera</w:t>
      </w:r>
    </w:p>
    <w:p w:rsidR="0071705D" w:rsidRDefault="0071705D" w:rsidP="0071705D">
      <w:pPr>
        <w:spacing w:line="360" w:lineRule="auto"/>
        <w:jc w:val="both"/>
      </w:pPr>
      <w:r>
        <w:t xml:space="preserve">                                                             </w:t>
      </w:r>
      <w:proofErr w:type="spellStart"/>
      <w:r>
        <w:t>Baranovičová</w:t>
      </w:r>
      <w:proofErr w:type="spellEnd"/>
      <w:r>
        <w:t xml:space="preserve"> Jana</w:t>
      </w:r>
    </w:p>
    <w:p w:rsidR="0071705D" w:rsidRDefault="0071705D" w:rsidP="0071705D">
      <w:pPr>
        <w:spacing w:line="360" w:lineRule="auto"/>
        <w:jc w:val="both"/>
      </w:pPr>
      <w:r>
        <w:t xml:space="preserve">                                                             </w:t>
      </w:r>
      <w:proofErr w:type="spellStart"/>
      <w:r>
        <w:t>Pálinkásová</w:t>
      </w:r>
      <w:proofErr w:type="spellEnd"/>
      <w:r>
        <w:t xml:space="preserve"> Alena </w:t>
      </w:r>
    </w:p>
    <w:p w:rsidR="0071705D" w:rsidRDefault="0071705D" w:rsidP="0071705D">
      <w:pPr>
        <w:spacing w:line="360" w:lineRule="auto"/>
        <w:jc w:val="both"/>
      </w:pPr>
      <w:r>
        <w:t xml:space="preserve">                                                             </w:t>
      </w:r>
      <w:proofErr w:type="spellStart"/>
      <w:r>
        <w:t>Svoreňová</w:t>
      </w:r>
      <w:proofErr w:type="spellEnd"/>
      <w:r>
        <w:t xml:space="preserve"> Ľudmila </w:t>
      </w:r>
    </w:p>
    <w:p w:rsidR="0071705D" w:rsidRDefault="0071705D" w:rsidP="0071705D">
      <w:pPr>
        <w:spacing w:line="360" w:lineRule="auto"/>
        <w:jc w:val="both"/>
      </w:pPr>
      <w:r>
        <w:t xml:space="preserve">                                                             Slobodník Jozef </w:t>
      </w:r>
    </w:p>
    <w:p w:rsidR="0071705D" w:rsidRDefault="0071705D" w:rsidP="0071705D">
      <w:pPr>
        <w:spacing w:line="360" w:lineRule="auto"/>
        <w:jc w:val="both"/>
      </w:pPr>
      <w:r>
        <w:t xml:space="preserve">                                                             Ing. </w:t>
      </w:r>
      <w:proofErr w:type="spellStart"/>
      <w:r>
        <w:t>Voroš</w:t>
      </w:r>
      <w:proofErr w:type="spellEnd"/>
      <w:r>
        <w:t xml:space="preserve"> Marián             </w:t>
      </w:r>
    </w:p>
    <w:p w:rsidR="00E87553" w:rsidRDefault="00E87553" w:rsidP="0071705D">
      <w:pPr>
        <w:spacing w:line="360" w:lineRule="auto"/>
        <w:jc w:val="both"/>
        <w:rPr>
          <w:b/>
        </w:rPr>
      </w:pPr>
    </w:p>
    <w:p w:rsidR="0071705D" w:rsidRPr="00026199" w:rsidRDefault="0071705D" w:rsidP="0071705D">
      <w:pPr>
        <w:spacing w:line="360" w:lineRule="auto"/>
        <w:jc w:val="both"/>
        <w:rPr>
          <w:b/>
        </w:rPr>
      </w:pPr>
      <w:r w:rsidRPr="00026199">
        <w:rPr>
          <w:b/>
        </w:rPr>
        <w:t>Obecný úrad:</w:t>
      </w:r>
    </w:p>
    <w:p w:rsidR="0071705D" w:rsidRDefault="0071705D" w:rsidP="0071705D">
      <w:pPr>
        <w:spacing w:line="360" w:lineRule="auto"/>
        <w:jc w:val="both"/>
      </w:pPr>
    </w:p>
    <w:p w:rsidR="0071705D" w:rsidRDefault="0071705D" w:rsidP="0071705D">
      <w:pPr>
        <w:spacing w:line="360" w:lineRule="auto"/>
        <w:jc w:val="both"/>
      </w:pPr>
      <w:r>
        <w:rPr>
          <w:b/>
        </w:rPr>
        <w:t>Rozpočtové organizácie</w:t>
      </w:r>
      <w:r>
        <w:t xml:space="preserve"> obce </w:t>
      </w:r>
    </w:p>
    <w:p w:rsidR="0071705D" w:rsidRDefault="0071705D" w:rsidP="0071705D">
      <w:pPr>
        <w:spacing w:line="360" w:lineRule="auto"/>
        <w:jc w:val="both"/>
      </w:pPr>
      <w:r>
        <w:t xml:space="preserve">Obec nezriadila žiadne rozpočtové organizácie </w:t>
      </w:r>
    </w:p>
    <w:p w:rsidR="0071705D" w:rsidRDefault="0071705D" w:rsidP="0071705D">
      <w:pPr>
        <w:spacing w:line="360" w:lineRule="auto"/>
        <w:jc w:val="both"/>
      </w:pPr>
    </w:p>
    <w:p w:rsidR="0071705D" w:rsidRDefault="0071705D" w:rsidP="0071705D">
      <w:pPr>
        <w:spacing w:line="360" w:lineRule="auto"/>
        <w:jc w:val="both"/>
      </w:pPr>
      <w:r>
        <w:rPr>
          <w:b/>
        </w:rPr>
        <w:t>Príspevkové organizácie</w:t>
      </w:r>
      <w:r>
        <w:t xml:space="preserve"> obce :</w:t>
      </w:r>
    </w:p>
    <w:p w:rsidR="0071705D" w:rsidRDefault="0071705D" w:rsidP="0071705D">
      <w:pPr>
        <w:spacing w:line="360" w:lineRule="auto"/>
        <w:jc w:val="both"/>
      </w:pPr>
      <w:r>
        <w:t xml:space="preserve">Obec nemá príspevkové organizácie </w:t>
      </w:r>
    </w:p>
    <w:p w:rsidR="0071705D" w:rsidRDefault="0071705D" w:rsidP="0071705D">
      <w:pPr>
        <w:spacing w:line="360" w:lineRule="auto"/>
        <w:jc w:val="both"/>
      </w:pPr>
      <w:r>
        <w:t xml:space="preserve"> </w:t>
      </w:r>
    </w:p>
    <w:p w:rsidR="0071705D" w:rsidRDefault="0071705D" w:rsidP="0071705D">
      <w:pPr>
        <w:spacing w:line="360" w:lineRule="auto"/>
        <w:jc w:val="both"/>
      </w:pPr>
      <w:r>
        <w:rPr>
          <w:b/>
        </w:rPr>
        <w:t>Neziskové organizácie</w:t>
      </w:r>
      <w:r>
        <w:t xml:space="preserve"> založené obcou : </w:t>
      </w:r>
    </w:p>
    <w:p w:rsidR="0071705D" w:rsidRPr="000C1FF4" w:rsidRDefault="0071705D" w:rsidP="0071705D">
      <w:pPr>
        <w:spacing w:line="360" w:lineRule="auto"/>
        <w:jc w:val="both"/>
        <w:rPr>
          <w:color w:val="000000"/>
        </w:rPr>
      </w:pPr>
      <w:r w:rsidRPr="000C1FF4">
        <w:rPr>
          <w:color w:val="000000"/>
        </w:rPr>
        <w:t>Obec nezriadila žiadne neziskové organizácie s majetkovou účasťou obce.</w:t>
      </w:r>
    </w:p>
    <w:p w:rsidR="0071705D" w:rsidRPr="000C1FF4" w:rsidRDefault="0071705D" w:rsidP="0071705D">
      <w:pPr>
        <w:spacing w:line="360" w:lineRule="auto"/>
        <w:jc w:val="both"/>
        <w:rPr>
          <w:color w:val="000000"/>
        </w:rPr>
      </w:pPr>
    </w:p>
    <w:p w:rsidR="0071705D" w:rsidRDefault="0071705D" w:rsidP="0071705D">
      <w:pPr>
        <w:spacing w:line="360" w:lineRule="auto"/>
        <w:jc w:val="both"/>
      </w:pPr>
      <w:r>
        <w:rPr>
          <w:b/>
        </w:rPr>
        <w:t>Obchodné spoločnosti</w:t>
      </w:r>
      <w:r>
        <w:t xml:space="preserve"> založené obcou: </w:t>
      </w:r>
    </w:p>
    <w:p w:rsidR="0071705D" w:rsidRDefault="0071705D" w:rsidP="0071705D">
      <w:pPr>
        <w:spacing w:line="360" w:lineRule="auto"/>
        <w:jc w:val="both"/>
      </w:pPr>
      <w:r>
        <w:t xml:space="preserve">Obec nezaložila žiadne obchodné spoločnosti s majetkovou účasťou obce. </w:t>
      </w:r>
    </w:p>
    <w:p w:rsidR="0071705D" w:rsidRDefault="0071705D" w:rsidP="0071705D">
      <w:pPr>
        <w:spacing w:line="360" w:lineRule="auto"/>
        <w:jc w:val="both"/>
      </w:pPr>
      <w:r>
        <w:t xml:space="preserve"> </w:t>
      </w:r>
    </w:p>
    <w:p w:rsidR="0071705D" w:rsidRPr="00010CDA" w:rsidRDefault="0071705D" w:rsidP="0071705D">
      <w:pPr>
        <w:spacing w:line="360" w:lineRule="auto"/>
        <w:jc w:val="both"/>
      </w:pPr>
      <w:r>
        <w:rPr>
          <w:b/>
          <w:sz w:val="28"/>
          <w:szCs w:val="28"/>
        </w:rPr>
        <w:t xml:space="preserve">3. Poslanie, ciele </w:t>
      </w:r>
    </w:p>
    <w:p w:rsidR="0071705D" w:rsidRDefault="0071705D" w:rsidP="0071705D">
      <w:pPr>
        <w:spacing w:line="360" w:lineRule="auto"/>
      </w:pPr>
      <w:r w:rsidRPr="00350A2E">
        <w:rPr>
          <w:b/>
        </w:rPr>
        <w:t>Poslanie obce</w:t>
      </w:r>
      <w:r>
        <w:t xml:space="preserve">: </w:t>
      </w:r>
    </w:p>
    <w:p w:rsidR="0071705D" w:rsidRDefault="0071705D" w:rsidP="0071705D">
      <w:pPr>
        <w:spacing w:line="360" w:lineRule="auto"/>
      </w:pPr>
      <w:r>
        <w:t>Obec je samostatný územný a správny celok Slovenskej republiky. Obec je právnickou osobou, ktorá samostatne hospodári s vlastným m</w:t>
      </w:r>
      <w:r w:rsidR="00E87553">
        <w:t>a</w:t>
      </w:r>
      <w:r>
        <w:t xml:space="preserve">jetkom a s vlastnými príjmami. </w:t>
      </w:r>
    </w:p>
    <w:p w:rsidR="0071705D" w:rsidRDefault="0071705D" w:rsidP="0071705D">
      <w:pPr>
        <w:spacing w:line="360" w:lineRule="auto"/>
        <w:rPr>
          <w:b/>
        </w:rPr>
      </w:pPr>
    </w:p>
    <w:p w:rsidR="00E87553" w:rsidRDefault="00E87553" w:rsidP="0071705D">
      <w:pPr>
        <w:spacing w:line="360" w:lineRule="auto"/>
        <w:rPr>
          <w:b/>
        </w:rPr>
      </w:pPr>
    </w:p>
    <w:p w:rsidR="00E87553" w:rsidRDefault="00E87553" w:rsidP="0071705D">
      <w:pPr>
        <w:spacing w:line="360" w:lineRule="auto"/>
        <w:rPr>
          <w:b/>
        </w:rPr>
      </w:pPr>
    </w:p>
    <w:p w:rsidR="0071705D" w:rsidRPr="00350A2E" w:rsidRDefault="0071705D" w:rsidP="0071705D">
      <w:pPr>
        <w:spacing w:line="360" w:lineRule="auto"/>
        <w:rPr>
          <w:b/>
        </w:rPr>
      </w:pPr>
      <w:r w:rsidRPr="00350A2E">
        <w:rPr>
          <w:b/>
        </w:rPr>
        <w:lastRenderedPageBreak/>
        <w:t>Ciele obce:</w:t>
      </w:r>
    </w:p>
    <w:p w:rsidR="0071705D" w:rsidRDefault="0071705D" w:rsidP="0071705D">
      <w:pPr>
        <w:spacing w:line="360" w:lineRule="auto"/>
        <w:jc w:val="both"/>
      </w:pPr>
      <w:r w:rsidRPr="00026199">
        <w:t xml:space="preserve">Základnou úlohou obce pri výkone samosprávy je starostlivosť o všestranný rozvoj jej územia a o potreby jej obyvateľov. </w:t>
      </w:r>
    </w:p>
    <w:p w:rsidR="0071705D" w:rsidRPr="00026199" w:rsidRDefault="0071705D" w:rsidP="0071705D">
      <w:pPr>
        <w:spacing w:line="360" w:lineRule="auto"/>
        <w:jc w:val="both"/>
      </w:pPr>
    </w:p>
    <w:p w:rsidR="0071705D" w:rsidRDefault="0071705D" w:rsidP="0071705D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4. Základná charakteristika obce </w:t>
      </w:r>
    </w:p>
    <w:p w:rsidR="0071705D" w:rsidRDefault="0071705D" w:rsidP="0071705D">
      <w:pPr>
        <w:spacing w:line="360" w:lineRule="auto"/>
        <w:jc w:val="both"/>
      </w:pPr>
    </w:p>
    <w:p w:rsidR="0071705D" w:rsidRDefault="0071705D" w:rsidP="0071705D">
      <w:pPr>
        <w:spacing w:line="360" w:lineRule="auto"/>
        <w:jc w:val="both"/>
      </w:pPr>
      <w:r>
        <w:t xml:space="preserve">     Obec je samostatný územný samosprávny a správny celok Slovenskej republiky. Obec je právnickou osobou, ktorá za podmienok ustanovených zákonom samostatne hospodári s vlastným majetkom a s vlastnými príjmami. Základnou úlohou obce pri výkone samosprávy je starostlivosť o všestranný rozvoj jej územia a o potreby jej obyvateľov. </w:t>
      </w:r>
    </w:p>
    <w:p w:rsidR="0071705D" w:rsidRDefault="0071705D" w:rsidP="0071705D">
      <w:pPr>
        <w:spacing w:line="360" w:lineRule="auto"/>
        <w:jc w:val="both"/>
      </w:pPr>
    </w:p>
    <w:p w:rsidR="0071705D" w:rsidRDefault="0071705D" w:rsidP="0071705D">
      <w:pPr>
        <w:spacing w:line="360" w:lineRule="auto"/>
        <w:jc w:val="both"/>
        <w:rPr>
          <w:b/>
        </w:rPr>
      </w:pPr>
      <w:r>
        <w:rPr>
          <w:b/>
        </w:rPr>
        <w:t>4.1 Geografické údaje</w:t>
      </w:r>
    </w:p>
    <w:p w:rsidR="0071705D" w:rsidRDefault="0071705D" w:rsidP="0071705D">
      <w:pPr>
        <w:spacing w:line="360" w:lineRule="auto"/>
        <w:jc w:val="both"/>
      </w:pPr>
    </w:p>
    <w:p w:rsidR="0071705D" w:rsidRPr="00350A2E" w:rsidRDefault="0071705D" w:rsidP="0071705D">
      <w:pPr>
        <w:spacing w:line="360" w:lineRule="auto"/>
        <w:jc w:val="both"/>
        <w:rPr>
          <w:b/>
        </w:rPr>
      </w:pPr>
      <w:r w:rsidRPr="00350A2E">
        <w:rPr>
          <w:b/>
        </w:rPr>
        <w:t xml:space="preserve">Geografická poloha obce : </w:t>
      </w:r>
    </w:p>
    <w:p w:rsidR="0071705D" w:rsidRDefault="0071705D" w:rsidP="0071705D">
      <w:pPr>
        <w:spacing w:line="360" w:lineRule="auto"/>
        <w:jc w:val="both"/>
      </w:pPr>
    </w:p>
    <w:p w:rsidR="0071705D" w:rsidRDefault="0071705D" w:rsidP="0071705D">
      <w:pPr>
        <w:spacing w:line="360" w:lineRule="auto"/>
        <w:jc w:val="both"/>
      </w:pPr>
      <w:r>
        <w:t xml:space="preserve">Obec leží 22 km severovýchodne od Nových Zámkov v Podunajskej nížine, v juhozápadnej časti Pohronskej pahorkatiny.  </w:t>
      </w:r>
    </w:p>
    <w:p w:rsidR="0071705D" w:rsidRDefault="0071705D" w:rsidP="0071705D">
      <w:pPr>
        <w:spacing w:line="360" w:lineRule="auto"/>
        <w:jc w:val="both"/>
        <w:rPr>
          <w:b/>
        </w:rPr>
      </w:pPr>
    </w:p>
    <w:p w:rsidR="0071705D" w:rsidRDefault="0071705D" w:rsidP="0071705D">
      <w:pPr>
        <w:spacing w:line="360" w:lineRule="auto"/>
        <w:jc w:val="both"/>
        <w:rPr>
          <w:b/>
        </w:rPr>
      </w:pPr>
      <w:r w:rsidRPr="00350A2E">
        <w:rPr>
          <w:b/>
        </w:rPr>
        <w:t xml:space="preserve">Susedné mestá a obce </w:t>
      </w:r>
      <w:r w:rsidRPr="00350A2E">
        <w:t>: Podhájska, Dedinka, Veľké Lovce, Semerovo</w:t>
      </w:r>
      <w:r w:rsidR="00E87553">
        <w:t xml:space="preserve">, Kolta </w:t>
      </w:r>
      <w:r w:rsidRPr="00350A2E">
        <w:t xml:space="preserve"> a Branovo</w:t>
      </w:r>
    </w:p>
    <w:p w:rsidR="0071705D" w:rsidRPr="00350A2E" w:rsidRDefault="0071705D" w:rsidP="0071705D">
      <w:pPr>
        <w:spacing w:line="360" w:lineRule="auto"/>
        <w:jc w:val="both"/>
        <w:rPr>
          <w:b/>
        </w:rPr>
      </w:pPr>
    </w:p>
    <w:p w:rsidR="0071705D" w:rsidRPr="00350A2E" w:rsidRDefault="0071705D" w:rsidP="0071705D">
      <w:pPr>
        <w:spacing w:line="360" w:lineRule="auto"/>
        <w:jc w:val="both"/>
        <w:rPr>
          <w:b/>
        </w:rPr>
      </w:pPr>
      <w:r w:rsidRPr="00350A2E">
        <w:rPr>
          <w:b/>
        </w:rPr>
        <w:t>Celková rozloha obce :</w:t>
      </w:r>
      <w:r>
        <w:rPr>
          <w:b/>
        </w:rPr>
        <w:t xml:space="preserve">   1 184 ha</w:t>
      </w:r>
    </w:p>
    <w:p w:rsidR="0071705D" w:rsidRDefault="0071705D" w:rsidP="0071705D">
      <w:pPr>
        <w:spacing w:line="360" w:lineRule="auto"/>
        <w:jc w:val="both"/>
      </w:pPr>
    </w:p>
    <w:p w:rsidR="0071705D" w:rsidRDefault="0071705D" w:rsidP="0071705D">
      <w:pPr>
        <w:spacing w:line="360" w:lineRule="auto"/>
        <w:jc w:val="both"/>
      </w:pPr>
      <w:r w:rsidRPr="00350A2E">
        <w:rPr>
          <w:b/>
        </w:rPr>
        <w:t>Nadmorská výška :</w:t>
      </w:r>
      <w:r>
        <w:t xml:space="preserve">   149 – 287 m/stred obce 150 m</w:t>
      </w:r>
    </w:p>
    <w:p w:rsidR="0071705D" w:rsidRDefault="0071705D" w:rsidP="0071705D">
      <w:pPr>
        <w:spacing w:line="360" w:lineRule="auto"/>
        <w:jc w:val="both"/>
        <w:rPr>
          <w:b/>
        </w:rPr>
      </w:pPr>
    </w:p>
    <w:p w:rsidR="0071705D" w:rsidRDefault="0071705D" w:rsidP="0071705D">
      <w:pPr>
        <w:spacing w:line="360" w:lineRule="auto"/>
        <w:jc w:val="both"/>
        <w:rPr>
          <w:b/>
        </w:rPr>
      </w:pPr>
    </w:p>
    <w:p w:rsidR="0071705D" w:rsidRDefault="0071705D" w:rsidP="0071705D">
      <w:pPr>
        <w:spacing w:line="360" w:lineRule="auto"/>
        <w:jc w:val="both"/>
        <w:rPr>
          <w:b/>
        </w:rPr>
      </w:pPr>
      <w:r>
        <w:rPr>
          <w:b/>
        </w:rPr>
        <w:t xml:space="preserve">4.2  Demografické údaje </w:t>
      </w:r>
    </w:p>
    <w:p w:rsidR="0071705D" w:rsidRDefault="0071705D" w:rsidP="0071705D">
      <w:pPr>
        <w:spacing w:line="360" w:lineRule="auto"/>
        <w:jc w:val="both"/>
        <w:rPr>
          <w:b/>
        </w:rPr>
      </w:pPr>
    </w:p>
    <w:p w:rsidR="0071705D" w:rsidRDefault="0071705D" w:rsidP="0071705D">
      <w:pPr>
        <w:spacing w:line="360" w:lineRule="auto"/>
        <w:jc w:val="both"/>
      </w:pPr>
      <w:r w:rsidRPr="00350A2E">
        <w:rPr>
          <w:b/>
        </w:rPr>
        <w:t>Hustota  a počet obyvateľov</w:t>
      </w:r>
      <w:r>
        <w:t xml:space="preserve"> : podľa sčítania v roku 2011  - 299 obyvateľov </w:t>
      </w:r>
    </w:p>
    <w:p w:rsidR="0071705D" w:rsidRDefault="0071705D" w:rsidP="0071705D">
      <w:pPr>
        <w:spacing w:line="360" w:lineRule="auto"/>
        <w:jc w:val="both"/>
      </w:pPr>
    </w:p>
    <w:p w:rsidR="0071705D" w:rsidRDefault="0071705D" w:rsidP="0071705D">
      <w:pPr>
        <w:spacing w:line="360" w:lineRule="auto"/>
        <w:jc w:val="both"/>
      </w:pPr>
    </w:p>
    <w:p w:rsidR="0071705D" w:rsidRDefault="0071705D" w:rsidP="0071705D">
      <w:pPr>
        <w:spacing w:line="360" w:lineRule="auto"/>
        <w:jc w:val="both"/>
      </w:pPr>
      <w:r w:rsidRPr="00350A2E">
        <w:rPr>
          <w:b/>
        </w:rPr>
        <w:t>Národnostná štruktúra</w:t>
      </w:r>
      <w:r>
        <w:t xml:space="preserve"> :    slovenská  293</w:t>
      </w:r>
    </w:p>
    <w:p w:rsidR="0071705D" w:rsidRDefault="0071705D" w:rsidP="0071705D">
      <w:pPr>
        <w:spacing w:line="360" w:lineRule="auto"/>
        <w:jc w:val="both"/>
      </w:pPr>
      <w:r>
        <w:t xml:space="preserve">                                              maďarská      4  </w:t>
      </w:r>
    </w:p>
    <w:p w:rsidR="0071705D" w:rsidRDefault="0071705D" w:rsidP="0071705D">
      <w:pPr>
        <w:spacing w:line="360" w:lineRule="auto"/>
        <w:jc w:val="both"/>
      </w:pPr>
      <w:r>
        <w:t xml:space="preserve">                                              česká             2    </w:t>
      </w:r>
    </w:p>
    <w:p w:rsidR="0071705D" w:rsidRDefault="0071705D" w:rsidP="0071705D">
      <w:pPr>
        <w:spacing w:line="360" w:lineRule="auto"/>
        <w:jc w:val="both"/>
      </w:pPr>
      <w:r w:rsidRPr="000072AF">
        <w:rPr>
          <w:b/>
        </w:rPr>
        <w:lastRenderedPageBreak/>
        <w:t>Vývoj počtu obyvateľov</w:t>
      </w:r>
      <w:r>
        <w:t xml:space="preserve"> :    k 1.01.201</w:t>
      </w:r>
      <w:r w:rsidR="00E87553">
        <w:t>5</w:t>
      </w:r>
      <w:r>
        <w:t xml:space="preserve"> :         31</w:t>
      </w:r>
      <w:r w:rsidR="00E87553">
        <w:t>0</w:t>
      </w:r>
      <w:r>
        <w:t xml:space="preserve"> </w:t>
      </w:r>
    </w:p>
    <w:p w:rsidR="0071705D" w:rsidRDefault="0071705D" w:rsidP="0071705D">
      <w:pPr>
        <w:spacing w:line="360" w:lineRule="auto"/>
        <w:jc w:val="both"/>
      </w:pPr>
      <w:r>
        <w:t xml:space="preserve">                                               Zomrelí:                    </w:t>
      </w:r>
      <w:r w:rsidR="000E39B0">
        <w:t>2</w:t>
      </w:r>
    </w:p>
    <w:p w:rsidR="0071705D" w:rsidRDefault="0071705D" w:rsidP="0071705D">
      <w:pPr>
        <w:spacing w:line="360" w:lineRule="auto"/>
        <w:jc w:val="both"/>
      </w:pPr>
      <w:r>
        <w:t xml:space="preserve">                                               Odhlásení:                 </w:t>
      </w:r>
      <w:r w:rsidR="000E39B0">
        <w:t>8</w:t>
      </w:r>
    </w:p>
    <w:p w:rsidR="0071705D" w:rsidRDefault="0071705D" w:rsidP="0071705D">
      <w:pPr>
        <w:spacing w:line="360" w:lineRule="auto"/>
        <w:jc w:val="both"/>
      </w:pPr>
      <w:r>
        <w:t xml:space="preserve">                                               Narodení:                   </w:t>
      </w:r>
      <w:r w:rsidR="000E39B0">
        <w:t>2</w:t>
      </w:r>
    </w:p>
    <w:p w:rsidR="0071705D" w:rsidRDefault="0071705D" w:rsidP="0071705D">
      <w:pPr>
        <w:spacing w:line="360" w:lineRule="auto"/>
        <w:jc w:val="both"/>
      </w:pPr>
      <w:r>
        <w:t xml:space="preserve">                                               Prihlásení:                  </w:t>
      </w:r>
      <w:r w:rsidR="000E39B0">
        <w:t>2</w:t>
      </w:r>
      <w:r>
        <w:t xml:space="preserve"> </w:t>
      </w:r>
    </w:p>
    <w:p w:rsidR="0071705D" w:rsidRDefault="0071705D" w:rsidP="0071705D">
      <w:pPr>
        <w:spacing w:line="360" w:lineRule="auto"/>
        <w:jc w:val="both"/>
      </w:pPr>
      <w:r>
        <w:t xml:space="preserve">                                               K 31.12.201</w:t>
      </w:r>
      <w:r w:rsidR="000E39B0">
        <w:t>5</w:t>
      </w:r>
      <w:r>
        <w:t>:        3</w:t>
      </w:r>
      <w:r w:rsidR="000E39B0">
        <w:t>04</w:t>
      </w:r>
      <w:r>
        <w:t xml:space="preserve"> </w:t>
      </w:r>
    </w:p>
    <w:p w:rsidR="0071705D" w:rsidRDefault="0071705D" w:rsidP="0071705D">
      <w:pPr>
        <w:spacing w:line="360" w:lineRule="auto"/>
        <w:jc w:val="both"/>
      </w:pPr>
    </w:p>
    <w:p w:rsidR="0071705D" w:rsidRDefault="0071705D" w:rsidP="0071705D">
      <w:pPr>
        <w:spacing w:line="360" w:lineRule="auto"/>
        <w:jc w:val="both"/>
      </w:pPr>
    </w:p>
    <w:p w:rsidR="0071705D" w:rsidRDefault="0071705D" w:rsidP="0071705D">
      <w:pPr>
        <w:spacing w:line="360" w:lineRule="auto"/>
        <w:jc w:val="both"/>
        <w:rPr>
          <w:b/>
        </w:rPr>
      </w:pPr>
      <w:r>
        <w:rPr>
          <w:b/>
        </w:rPr>
        <w:t xml:space="preserve"> 4.3 Ekonomické údaje </w:t>
      </w:r>
    </w:p>
    <w:p w:rsidR="0071705D" w:rsidRDefault="0071705D" w:rsidP="0071705D">
      <w:pPr>
        <w:spacing w:line="360" w:lineRule="auto"/>
        <w:jc w:val="both"/>
      </w:pPr>
      <w:r>
        <w:t xml:space="preserve">Nezamestnanosť v obci :    6,5 %  </w:t>
      </w:r>
    </w:p>
    <w:p w:rsidR="0071705D" w:rsidRDefault="0071705D" w:rsidP="0071705D">
      <w:pPr>
        <w:spacing w:line="360" w:lineRule="auto"/>
        <w:jc w:val="both"/>
      </w:pPr>
      <w:r>
        <w:t>Nezamestnanosť v okrese :  12-15 %</w:t>
      </w:r>
    </w:p>
    <w:p w:rsidR="0071705D" w:rsidRDefault="0071705D" w:rsidP="0071705D">
      <w:pPr>
        <w:spacing w:line="360" w:lineRule="auto"/>
        <w:jc w:val="both"/>
      </w:pPr>
      <w:r>
        <w:t xml:space="preserve">Vývoj nezamestnanosti :      klesá </w:t>
      </w:r>
    </w:p>
    <w:p w:rsidR="0071705D" w:rsidRDefault="0071705D" w:rsidP="0071705D">
      <w:pPr>
        <w:spacing w:line="360" w:lineRule="auto"/>
        <w:jc w:val="both"/>
      </w:pPr>
    </w:p>
    <w:p w:rsidR="0071705D" w:rsidRDefault="0071705D" w:rsidP="0071705D">
      <w:pPr>
        <w:spacing w:line="360" w:lineRule="auto"/>
        <w:jc w:val="both"/>
      </w:pPr>
    </w:p>
    <w:p w:rsidR="0071705D" w:rsidRDefault="0071705D" w:rsidP="0071705D">
      <w:pPr>
        <w:spacing w:line="360" w:lineRule="auto"/>
        <w:jc w:val="both"/>
        <w:rPr>
          <w:b/>
        </w:rPr>
      </w:pPr>
      <w:r>
        <w:rPr>
          <w:b/>
        </w:rPr>
        <w:t>4.4 Symboly obce</w:t>
      </w:r>
    </w:p>
    <w:p w:rsidR="0071705D" w:rsidRDefault="0071705D" w:rsidP="0071705D">
      <w:pPr>
        <w:spacing w:line="360" w:lineRule="auto"/>
        <w:jc w:val="both"/>
      </w:pPr>
    </w:p>
    <w:p w:rsidR="0071705D" w:rsidRPr="000E39B0" w:rsidRDefault="0071705D" w:rsidP="0071705D">
      <w:pPr>
        <w:spacing w:line="360" w:lineRule="auto"/>
        <w:jc w:val="both"/>
        <w:rPr>
          <w:b/>
        </w:rPr>
      </w:pPr>
      <w:r w:rsidRPr="000E39B0">
        <w:rPr>
          <w:b/>
        </w:rPr>
        <w:t>Erb obce :</w:t>
      </w:r>
    </w:p>
    <w:p w:rsidR="0071705D" w:rsidRDefault="0071705D" w:rsidP="0071705D">
      <w:pPr>
        <w:spacing w:line="360" w:lineRule="auto"/>
        <w:jc w:val="both"/>
      </w:pPr>
    </w:p>
    <w:p w:rsidR="0071705D" w:rsidRDefault="0071705D" w:rsidP="0071705D">
      <w:pPr>
        <w:spacing w:line="360" w:lineRule="auto"/>
        <w:jc w:val="both"/>
      </w:pPr>
      <w:r>
        <w:rPr>
          <w:noProof/>
          <w:lang w:eastAsia="sk-SK"/>
        </w:rPr>
        <w:drawing>
          <wp:inline distT="0" distB="0" distL="0" distR="0">
            <wp:extent cx="1152525" cy="1304925"/>
            <wp:effectExtent l="0" t="0" r="9525" b="9525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2525" cy="13049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1705D" w:rsidRDefault="0071705D" w:rsidP="0071705D">
      <w:pPr>
        <w:spacing w:line="360" w:lineRule="auto"/>
        <w:jc w:val="both"/>
      </w:pPr>
    </w:p>
    <w:p w:rsidR="0071705D" w:rsidRDefault="0071705D" w:rsidP="0071705D">
      <w:pPr>
        <w:spacing w:line="360" w:lineRule="auto"/>
        <w:jc w:val="both"/>
      </w:pPr>
    </w:p>
    <w:p w:rsidR="0071705D" w:rsidRPr="00C433C8" w:rsidRDefault="0071705D" w:rsidP="0071705D">
      <w:pPr>
        <w:spacing w:line="360" w:lineRule="auto"/>
        <w:jc w:val="both"/>
        <w:rPr>
          <w:b/>
        </w:rPr>
      </w:pPr>
      <w:r w:rsidRPr="00C433C8">
        <w:rPr>
          <w:b/>
        </w:rPr>
        <w:t>Vlajka obce :</w:t>
      </w:r>
    </w:p>
    <w:p w:rsidR="0071705D" w:rsidRDefault="0071705D" w:rsidP="0071705D">
      <w:pPr>
        <w:spacing w:line="360" w:lineRule="auto"/>
        <w:jc w:val="both"/>
      </w:pPr>
    </w:p>
    <w:p w:rsidR="0071705D" w:rsidRDefault="0071705D" w:rsidP="0071705D">
      <w:pPr>
        <w:spacing w:line="360" w:lineRule="auto"/>
        <w:jc w:val="both"/>
      </w:pPr>
    </w:p>
    <w:p w:rsidR="0071705D" w:rsidRDefault="00E87553" w:rsidP="0071705D">
      <w:pPr>
        <w:spacing w:line="360" w:lineRule="auto"/>
        <w:jc w:val="both"/>
      </w:pPr>
      <w:hyperlink r:id="rId6" w:tgtFrame="_blank" w:history="1">
        <w:r w:rsidR="0071705D" w:rsidRPr="00191C5E">
          <w:rPr>
            <w:rFonts w:ascii="Arial" w:hAnsi="Arial" w:cs="Arial"/>
            <w:color w:val="620221"/>
            <w:sz w:val="20"/>
            <w:szCs w:val="20"/>
            <w:lang w:eastAsia="sk-SK"/>
          </w:rPr>
          <w:fldChar w:fldCharType="begin"/>
        </w:r>
        <w:r w:rsidR="0071705D" w:rsidRPr="00191C5E">
          <w:rPr>
            <w:rFonts w:ascii="Arial" w:hAnsi="Arial" w:cs="Arial"/>
            <w:color w:val="620221"/>
            <w:sz w:val="20"/>
            <w:szCs w:val="20"/>
            <w:lang w:eastAsia="sk-SK"/>
          </w:rPr>
          <w:instrText xml:space="preserve"> INCLUDEPICTURE "http://www.obeccechy.sk/data/editor/14sk_2.jpg?gcm_date=1393152681" \* MERGEFORMATINET </w:instrText>
        </w:r>
        <w:r w:rsidR="0071705D" w:rsidRPr="00191C5E">
          <w:rPr>
            <w:rFonts w:ascii="Arial" w:hAnsi="Arial" w:cs="Arial"/>
            <w:color w:val="620221"/>
            <w:sz w:val="20"/>
            <w:szCs w:val="20"/>
            <w:lang w:eastAsia="sk-SK"/>
          </w:rPr>
          <w:fldChar w:fldCharType="separate"/>
        </w:r>
        <w:r w:rsidR="00FE334C">
          <w:rPr>
            <w:rFonts w:ascii="Arial" w:hAnsi="Arial" w:cs="Arial"/>
            <w:color w:val="620221"/>
            <w:sz w:val="20"/>
            <w:szCs w:val="20"/>
            <w:lang w:eastAsia="sk-SK"/>
          </w:rPr>
          <w:fldChar w:fldCharType="begin"/>
        </w:r>
        <w:r w:rsidR="00FE334C">
          <w:rPr>
            <w:rFonts w:ascii="Arial" w:hAnsi="Arial" w:cs="Arial"/>
            <w:color w:val="620221"/>
            <w:sz w:val="20"/>
            <w:szCs w:val="20"/>
            <w:lang w:eastAsia="sk-SK"/>
          </w:rPr>
          <w:instrText xml:space="preserve"> INCLUDEPICTURE  "http://www.obeccechy.sk/data/editor/14sk_2.jpg?gcm_date=1393152681" \* MERGEFORMATINET </w:instrText>
        </w:r>
        <w:r w:rsidR="00FE334C">
          <w:rPr>
            <w:rFonts w:ascii="Arial" w:hAnsi="Arial" w:cs="Arial"/>
            <w:color w:val="620221"/>
            <w:sz w:val="20"/>
            <w:szCs w:val="20"/>
            <w:lang w:eastAsia="sk-SK"/>
          </w:rPr>
          <w:fldChar w:fldCharType="separate"/>
        </w:r>
        <w:r>
          <w:rPr>
            <w:rFonts w:ascii="Arial" w:hAnsi="Arial" w:cs="Arial"/>
            <w:color w:val="620221"/>
            <w:sz w:val="20"/>
            <w:szCs w:val="20"/>
            <w:lang w:eastAsia="sk-SK"/>
          </w:rPr>
          <w:fldChar w:fldCharType="begin"/>
        </w:r>
        <w:r>
          <w:rPr>
            <w:rFonts w:ascii="Arial" w:hAnsi="Arial" w:cs="Arial"/>
            <w:color w:val="620221"/>
            <w:sz w:val="20"/>
            <w:szCs w:val="20"/>
            <w:lang w:eastAsia="sk-SK"/>
          </w:rPr>
          <w:instrText xml:space="preserve"> INCLUDEPICTURE  "http://www.obeccechy.sk/data/editor/14sk_2.jpg?gcm_date=1393152681" \* MERGEFORMATINET </w:instrText>
        </w:r>
        <w:r>
          <w:rPr>
            <w:rFonts w:ascii="Arial" w:hAnsi="Arial" w:cs="Arial"/>
            <w:color w:val="620221"/>
            <w:sz w:val="20"/>
            <w:szCs w:val="20"/>
            <w:lang w:eastAsia="sk-SK"/>
          </w:rPr>
          <w:fldChar w:fldCharType="separate"/>
        </w:r>
        <w:r>
          <w:rPr>
            <w:rFonts w:ascii="Arial" w:hAnsi="Arial" w:cs="Arial"/>
            <w:color w:val="620221"/>
            <w:sz w:val="20"/>
            <w:szCs w:val="20"/>
            <w:lang w:eastAsia="sk-SK"/>
          </w:rPr>
          <w:pict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i1025" type="#_x0000_t75" alt="Vlajka obce " style="width:90pt;height:76.5pt" o:button="t">
              <v:imagedata r:id="rId7" r:href="rId8"/>
            </v:shape>
          </w:pict>
        </w:r>
        <w:r>
          <w:rPr>
            <w:rFonts w:ascii="Arial" w:hAnsi="Arial" w:cs="Arial"/>
            <w:color w:val="620221"/>
            <w:sz w:val="20"/>
            <w:szCs w:val="20"/>
            <w:lang w:eastAsia="sk-SK"/>
          </w:rPr>
          <w:fldChar w:fldCharType="end"/>
        </w:r>
        <w:r w:rsidR="00FE334C">
          <w:rPr>
            <w:rFonts w:ascii="Arial" w:hAnsi="Arial" w:cs="Arial"/>
            <w:color w:val="620221"/>
            <w:sz w:val="20"/>
            <w:szCs w:val="20"/>
            <w:lang w:eastAsia="sk-SK"/>
          </w:rPr>
          <w:fldChar w:fldCharType="end"/>
        </w:r>
        <w:r w:rsidR="0071705D" w:rsidRPr="00191C5E">
          <w:rPr>
            <w:rFonts w:ascii="Arial" w:hAnsi="Arial" w:cs="Arial"/>
            <w:color w:val="620221"/>
            <w:sz w:val="20"/>
            <w:szCs w:val="20"/>
            <w:lang w:eastAsia="sk-SK"/>
          </w:rPr>
          <w:fldChar w:fldCharType="end"/>
        </w:r>
      </w:hyperlink>
    </w:p>
    <w:p w:rsidR="0071705D" w:rsidRDefault="0071705D" w:rsidP="0071705D">
      <w:pPr>
        <w:spacing w:line="360" w:lineRule="auto"/>
        <w:jc w:val="both"/>
      </w:pPr>
    </w:p>
    <w:p w:rsidR="0071705D" w:rsidRDefault="0071705D" w:rsidP="0071705D">
      <w:pPr>
        <w:spacing w:line="360" w:lineRule="auto"/>
        <w:jc w:val="both"/>
      </w:pPr>
    </w:p>
    <w:p w:rsidR="0071705D" w:rsidRPr="000E39B0" w:rsidRDefault="0071705D" w:rsidP="0071705D">
      <w:pPr>
        <w:spacing w:line="360" w:lineRule="auto"/>
        <w:jc w:val="both"/>
        <w:rPr>
          <w:b/>
        </w:rPr>
      </w:pPr>
      <w:r w:rsidRPr="000E39B0">
        <w:rPr>
          <w:b/>
        </w:rPr>
        <w:t xml:space="preserve">Pečať obce : </w:t>
      </w:r>
    </w:p>
    <w:p w:rsidR="0071705D" w:rsidRDefault="0071705D" w:rsidP="0071705D">
      <w:pPr>
        <w:spacing w:line="360" w:lineRule="auto"/>
        <w:jc w:val="both"/>
        <w:rPr>
          <w:b/>
        </w:rPr>
      </w:pPr>
    </w:p>
    <w:p w:rsidR="0071705D" w:rsidRDefault="0071705D" w:rsidP="0071705D">
      <w:pPr>
        <w:spacing w:line="360" w:lineRule="auto"/>
        <w:jc w:val="both"/>
        <w:rPr>
          <w:b/>
        </w:rPr>
      </w:pPr>
    </w:p>
    <w:p w:rsidR="0071705D" w:rsidRDefault="00E87553" w:rsidP="0071705D">
      <w:pPr>
        <w:spacing w:line="360" w:lineRule="auto"/>
        <w:jc w:val="both"/>
        <w:rPr>
          <w:b/>
        </w:rPr>
      </w:pPr>
      <w:hyperlink r:id="rId9" w:tgtFrame="_blank" w:history="1">
        <w:r w:rsidR="0071705D" w:rsidRPr="00191C5E">
          <w:rPr>
            <w:rFonts w:ascii="Arial" w:hAnsi="Arial" w:cs="Arial"/>
            <w:color w:val="620221"/>
            <w:sz w:val="20"/>
            <w:szCs w:val="20"/>
            <w:lang w:eastAsia="sk-SK"/>
          </w:rPr>
          <w:fldChar w:fldCharType="begin"/>
        </w:r>
        <w:r w:rsidR="0071705D" w:rsidRPr="00191C5E">
          <w:rPr>
            <w:rFonts w:ascii="Arial" w:hAnsi="Arial" w:cs="Arial"/>
            <w:color w:val="620221"/>
            <w:sz w:val="20"/>
            <w:szCs w:val="20"/>
            <w:lang w:eastAsia="sk-SK"/>
          </w:rPr>
          <w:instrText xml:space="preserve"> INCLUDEPICTURE "http://www.obeccechy.sk/data/editor/14sk_3.jpg?gcm_date=1393152722" \* MERGEFORMATINET </w:instrText>
        </w:r>
        <w:r w:rsidR="0071705D" w:rsidRPr="00191C5E">
          <w:rPr>
            <w:rFonts w:ascii="Arial" w:hAnsi="Arial" w:cs="Arial"/>
            <w:color w:val="620221"/>
            <w:sz w:val="20"/>
            <w:szCs w:val="20"/>
            <w:lang w:eastAsia="sk-SK"/>
          </w:rPr>
          <w:fldChar w:fldCharType="separate"/>
        </w:r>
        <w:r w:rsidR="00FE334C">
          <w:rPr>
            <w:rFonts w:ascii="Arial" w:hAnsi="Arial" w:cs="Arial"/>
            <w:color w:val="620221"/>
            <w:sz w:val="20"/>
            <w:szCs w:val="20"/>
            <w:lang w:eastAsia="sk-SK"/>
          </w:rPr>
          <w:fldChar w:fldCharType="begin"/>
        </w:r>
        <w:r w:rsidR="00FE334C">
          <w:rPr>
            <w:rFonts w:ascii="Arial" w:hAnsi="Arial" w:cs="Arial"/>
            <w:color w:val="620221"/>
            <w:sz w:val="20"/>
            <w:szCs w:val="20"/>
            <w:lang w:eastAsia="sk-SK"/>
          </w:rPr>
          <w:instrText xml:space="preserve"> INCLUDEPICTURE  "http://www.obeccechy.sk/data/editor/14sk_3.jpg?gcm_date=1393152722" \* MERGEFORMATINET </w:instrText>
        </w:r>
        <w:r w:rsidR="00FE334C">
          <w:rPr>
            <w:rFonts w:ascii="Arial" w:hAnsi="Arial" w:cs="Arial"/>
            <w:color w:val="620221"/>
            <w:sz w:val="20"/>
            <w:szCs w:val="20"/>
            <w:lang w:eastAsia="sk-SK"/>
          </w:rPr>
          <w:fldChar w:fldCharType="separate"/>
        </w:r>
        <w:r>
          <w:rPr>
            <w:rFonts w:ascii="Arial" w:hAnsi="Arial" w:cs="Arial"/>
            <w:color w:val="620221"/>
            <w:sz w:val="20"/>
            <w:szCs w:val="20"/>
            <w:lang w:eastAsia="sk-SK"/>
          </w:rPr>
          <w:fldChar w:fldCharType="begin"/>
        </w:r>
        <w:r>
          <w:rPr>
            <w:rFonts w:ascii="Arial" w:hAnsi="Arial" w:cs="Arial"/>
            <w:color w:val="620221"/>
            <w:sz w:val="20"/>
            <w:szCs w:val="20"/>
            <w:lang w:eastAsia="sk-SK"/>
          </w:rPr>
          <w:instrText xml:space="preserve"> INCLUDEPICTURE  "http://www.obeccechy.sk/data/editor/14sk_3.jpg?gcm_date=1393152722" \* MERGEFORMATINET </w:instrText>
        </w:r>
        <w:r>
          <w:rPr>
            <w:rFonts w:ascii="Arial" w:hAnsi="Arial" w:cs="Arial"/>
            <w:color w:val="620221"/>
            <w:sz w:val="20"/>
            <w:szCs w:val="20"/>
            <w:lang w:eastAsia="sk-SK"/>
          </w:rPr>
          <w:fldChar w:fldCharType="separate"/>
        </w:r>
        <w:r>
          <w:rPr>
            <w:rFonts w:ascii="Arial" w:hAnsi="Arial" w:cs="Arial"/>
            <w:color w:val="620221"/>
            <w:sz w:val="20"/>
            <w:szCs w:val="20"/>
            <w:lang w:eastAsia="sk-SK"/>
          </w:rPr>
          <w:pict>
            <v:shape id="_x0000_i1026" type="#_x0000_t75" alt="Pečať obce" style="width:90pt;height:88.5pt" o:button="t">
              <v:imagedata r:id="rId10" r:href="rId11"/>
            </v:shape>
          </w:pict>
        </w:r>
        <w:r>
          <w:rPr>
            <w:rFonts w:ascii="Arial" w:hAnsi="Arial" w:cs="Arial"/>
            <w:color w:val="620221"/>
            <w:sz w:val="20"/>
            <w:szCs w:val="20"/>
            <w:lang w:eastAsia="sk-SK"/>
          </w:rPr>
          <w:fldChar w:fldCharType="end"/>
        </w:r>
        <w:r w:rsidR="00FE334C">
          <w:rPr>
            <w:rFonts w:ascii="Arial" w:hAnsi="Arial" w:cs="Arial"/>
            <w:color w:val="620221"/>
            <w:sz w:val="20"/>
            <w:szCs w:val="20"/>
            <w:lang w:eastAsia="sk-SK"/>
          </w:rPr>
          <w:fldChar w:fldCharType="end"/>
        </w:r>
        <w:r w:rsidR="0071705D" w:rsidRPr="00191C5E">
          <w:rPr>
            <w:rFonts w:ascii="Arial" w:hAnsi="Arial" w:cs="Arial"/>
            <w:color w:val="620221"/>
            <w:sz w:val="20"/>
            <w:szCs w:val="20"/>
            <w:lang w:eastAsia="sk-SK"/>
          </w:rPr>
          <w:fldChar w:fldCharType="end"/>
        </w:r>
      </w:hyperlink>
    </w:p>
    <w:p w:rsidR="0071705D" w:rsidRDefault="0071705D" w:rsidP="0071705D">
      <w:pPr>
        <w:spacing w:line="360" w:lineRule="auto"/>
        <w:jc w:val="both"/>
        <w:rPr>
          <w:b/>
        </w:rPr>
      </w:pPr>
    </w:p>
    <w:p w:rsidR="0071705D" w:rsidRDefault="0071705D" w:rsidP="0071705D">
      <w:pPr>
        <w:spacing w:line="360" w:lineRule="auto"/>
        <w:jc w:val="both"/>
        <w:rPr>
          <w:b/>
        </w:rPr>
      </w:pPr>
    </w:p>
    <w:p w:rsidR="0071705D" w:rsidRDefault="0071705D" w:rsidP="0071705D">
      <w:pPr>
        <w:spacing w:line="360" w:lineRule="auto"/>
        <w:jc w:val="both"/>
        <w:rPr>
          <w:b/>
        </w:rPr>
      </w:pPr>
    </w:p>
    <w:p w:rsidR="0071705D" w:rsidRDefault="0071705D" w:rsidP="0071705D">
      <w:pPr>
        <w:spacing w:line="360" w:lineRule="auto"/>
        <w:jc w:val="both"/>
        <w:rPr>
          <w:b/>
        </w:rPr>
      </w:pPr>
    </w:p>
    <w:p w:rsidR="0071705D" w:rsidRDefault="0071705D" w:rsidP="0071705D">
      <w:pPr>
        <w:spacing w:line="360" w:lineRule="auto"/>
        <w:jc w:val="both"/>
        <w:rPr>
          <w:b/>
        </w:rPr>
      </w:pPr>
    </w:p>
    <w:p w:rsidR="0071705D" w:rsidRDefault="0071705D" w:rsidP="0071705D">
      <w:pPr>
        <w:spacing w:line="360" w:lineRule="auto"/>
        <w:jc w:val="both"/>
        <w:rPr>
          <w:b/>
        </w:rPr>
      </w:pPr>
    </w:p>
    <w:p w:rsidR="0071705D" w:rsidRPr="00191C5E" w:rsidRDefault="0071705D" w:rsidP="0071705D">
      <w:pPr>
        <w:shd w:val="clear" w:color="auto" w:fill="0460A9"/>
        <w:suppressAutoHyphens w:val="0"/>
        <w:outlineLvl w:val="1"/>
        <w:rPr>
          <w:rFonts w:ascii="Arial" w:hAnsi="Arial" w:cs="Arial"/>
          <w:color w:val="0561A9"/>
          <w:sz w:val="38"/>
          <w:szCs w:val="38"/>
          <w:lang w:eastAsia="sk-SK"/>
        </w:rPr>
      </w:pPr>
      <w:r w:rsidRPr="00191C5E">
        <w:rPr>
          <w:rFonts w:ascii="Arial" w:hAnsi="Arial" w:cs="Arial"/>
          <w:color w:val="0561A9"/>
          <w:sz w:val="38"/>
          <w:szCs w:val="38"/>
          <w:lang w:eastAsia="sk-SK"/>
        </w:rPr>
        <w:t>Symboly obce</w:t>
      </w:r>
    </w:p>
    <w:p w:rsidR="0071705D" w:rsidRPr="00191C5E" w:rsidRDefault="0071705D" w:rsidP="0071705D">
      <w:pPr>
        <w:shd w:val="clear" w:color="auto" w:fill="0460A9"/>
        <w:suppressAutoHyphens w:val="0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 w:rsidRPr="00191C5E">
        <w:rPr>
          <w:rFonts w:ascii="Arial" w:hAnsi="Arial" w:cs="Arial"/>
          <w:color w:val="000000"/>
          <w:sz w:val="20"/>
          <w:szCs w:val="20"/>
          <w:lang w:eastAsia="sk-SK"/>
        </w:rPr>
        <w:t> </w:t>
      </w:r>
    </w:p>
    <w:p w:rsidR="0071705D" w:rsidRDefault="0071705D" w:rsidP="0071705D">
      <w:pPr>
        <w:shd w:val="clear" w:color="auto" w:fill="0460A9"/>
        <w:suppressAutoHyphens w:val="0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 w:rsidRPr="00191C5E">
        <w:rPr>
          <w:rFonts w:ascii="Arial" w:hAnsi="Arial" w:cs="Arial"/>
          <w:color w:val="000000"/>
          <w:sz w:val="20"/>
          <w:szCs w:val="20"/>
          <w:lang w:eastAsia="sk-SK"/>
        </w:rPr>
        <w:t xml:space="preserve">Erb, pečať, vlajka tvoria trojicu základných symbolov obce . Na tvorbu každého z nich sa vťahujú osobitné heraldické / náuka o erboch /, </w:t>
      </w:r>
      <w:proofErr w:type="spellStart"/>
      <w:r w:rsidRPr="00191C5E">
        <w:rPr>
          <w:rFonts w:ascii="Arial" w:hAnsi="Arial" w:cs="Arial"/>
          <w:color w:val="000000"/>
          <w:sz w:val="20"/>
          <w:szCs w:val="20"/>
          <w:lang w:eastAsia="sk-SK"/>
        </w:rPr>
        <w:t>vexilologické</w:t>
      </w:r>
      <w:proofErr w:type="spellEnd"/>
      <w:r w:rsidRPr="00191C5E">
        <w:rPr>
          <w:rFonts w:ascii="Arial" w:hAnsi="Arial" w:cs="Arial"/>
          <w:color w:val="000000"/>
          <w:sz w:val="20"/>
          <w:szCs w:val="20"/>
          <w:lang w:eastAsia="sk-SK"/>
        </w:rPr>
        <w:t xml:space="preserve"> / náuka o vlajkách/ a </w:t>
      </w:r>
      <w:proofErr w:type="spellStart"/>
      <w:r w:rsidRPr="00191C5E">
        <w:rPr>
          <w:rFonts w:ascii="Arial" w:hAnsi="Arial" w:cs="Arial"/>
          <w:color w:val="000000"/>
          <w:sz w:val="20"/>
          <w:szCs w:val="20"/>
          <w:lang w:eastAsia="sk-SK"/>
        </w:rPr>
        <w:t>sigilografické</w:t>
      </w:r>
      <w:proofErr w:type="spellEnd"/>
      <w:r w:rsidRPr="00191C5E">
        <w:rPr>
          <w:rFonts w:ascii="Arial" w:hAnsi="Arial" w:cs="Arial"/>
          <w:color w:val="000000"/>
          <w:sz w:val="20"/>
          <w:szCs w:val="20"/>
          <w:lang w:eastAsia="sk-SK"/>
        </w:rPr>
        <w:t xml:space="preserve"> / náuka o pečatiach/ zákonitosti, pravidlá a zvyklosti.</w:t>
      </w:r>
    </w:p>
    <w:p w:rsidR="0071705D" w:rsidRDefault="0071705D" w:rsidP="0071705D">
      <w:pPr>
        <w:shd w:val="clear" w:color="auto" w:fill="0460A9"/>
        <w:suppressAutoHyphens w:val="0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71705D" w:rsidRPr="00C433C8" w:rsidRDefault="0071705D" w:rsidP="0071705D">
      <w:pPr>
        <w:shd w:val="clear" w:color="auto" w:fill="0460A9"/>
        <w:suppressAutoHyphens w:val="0"/>
        <w:jc w:val="both"/>
        <w:rPr>
          <w:rFonts w:ascii="Arial" w:hAnsi="Arial" w:cs="Arial"/>
          <w:color w:val="000000"/>
          <w:sz w:val="32"/>
          <w:szCs w:val="32"/>
          <w:lang w:eastAsia="sk-SK"/>
        </w:rPr>
      </w:pPr>
      <w:r w:rsidRPr="00C433C8">
        <w:rPr>
          <w:rFonts w:ascii="Arial" w:hAnsi="Arial" w:cs="Arial"/>
          <w:color w:val="000000"/>
          <w:sz w:val="32"/>
          <w:szCs w:val="32"/>
          <w:lang w:eastAsia="sk-SK"/>
        </w:rPr>
        <w:t>Erb obce Čechy</w:t>
      </w:r>
    </w:p>
    <w:p w:rsidR="0071705D" w:rsidRPr="00191C5E" w:rsidRDefault="0071705D" w:rsidP="0071705D">
      <w:pPr>
        <w:shd w:val="clear" w:color="auto" w:fill="0460A9"/>
        <w:suppressAutoHyphens w:val="0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 w:rsidRPr="00191C5E">
        <w:rPr>
          <w:rFonts w:ascii="Arial" w:hAnsi="Arial" w:cs="Arial"/>
          <w:color w:val="000000"/>
          <w:sz w:val="20"/>
          <w:szCs w:val="20"/>
          <w:lang w:eastAsia="sk-SK"/>
        </w:rPr>
        <w:t> </w:t>
      </w:r>
    </w:p>
    <w:p w:rsidR="0071705D" w:rsidRPr="00191C5E" w:rsidRDefault="0071705D" w:rsidP="0071705D">
      <w:pPr>
        <w:shd w:val="clear" w:color="auto" w:fill="0460A9"/>
        <w:suppressAutoHyphens w:val="0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>vychá</w:t>
      </w:r>
      <w:r w:rsidRPr="00191C5E">
        <w:rPr>
          <w:rFonts w:ascii="Arial" w:hAnsi="Arial" w:cs="Arial"/>
          <w:color w:val="000000"/>
          <w:sz w:val="20"/>
          <w:szCs w:val="20"/>
          <w:lang w:eastAsia="sk-SK"/>
        </w:rPr>
        <w:t>dzajúci z historickej pečate obce z 18. stor. má túto podobu:</w:t>
      </w:r>
    </w:p>
    <w:p w:rsidR="0071705D" w:rsidRPr="00191C5E" w:rsidRDefault="00E87553" w:rsidP="0071705D">
      <w:pPr>
        <w:shd w:val="clear" w:color="auto" w:fill="0460A9"/>
        <w:suppressAutoHyphens w:val="0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hyperlink r:id="rId12" w:tgtFrame="_blank" w:history="1">
        <w:r w:rsidR="0071705D" w:rsidRPr="00191C5E">
          <w:rPr>
            <w:rFonts w:ascii="Arial" w:hAnsi="Arial" w:cs="Arial"/>
            <w:color w:val="620221"/>
            <w:sz w:val="20"/>
            <w:szCs w:val="20"/>
            <w:lang w:eastAsia="sk-SK"/>
          </w:rPr>
          <w:fldChar w:fldCharType="begin"/>
        </w:r>
        <w:r w:rsidR="0071705D" w:rsidRPr="00191C5E">
          <w:rPr>
            <w:rFonts w:ascii="Arial" w:hAnsi="Arial" w:cs="Arial"/>
            <w:color w:val="620221"/>
            <w:sz w:val="20"/>
            <w:szCs w:val="20"/>
            <w:lang w:eastAsia="sk-SK"/>
          </w:rPr>
          <w:instrText xml:space="preserve"> INCLUDEPICTURE "http://www.obeccechy.sk/data/editor/14sk_1.jpg?gcm_date=1393152572" \* MERGEFORMATINET </w:instrText>
        </w:r>
        <w:r w:rsidR="0071705D" w:rsidRPr="00191C5E">
          <w:rPr>
            <w:rFonts w:ascii="Arial" w:hAnsi="Arial" w:cs="Arial"/>
            <w:color w:val="620221"/>
            <w:sz w:val="20"/>
            <w:szCs w:val="20"/>
            <w:lang w:eastAsia="sk-SK"/>
          </w:rPr>
          <w:fldChar w:fldCharType="separate"/>
        </w:r>
        <w:r w:rsidR="00FE334C">
          <w:rPr>
            <w:rFonts w:ascii="Arial" w:hAnsi="Arial" w:cs="Arial"/>
            <w:color w:val="620221"/>
            <w:sz w:val="20"/>
            <w:szCs w:val="20"/>
            <w:lang w:eastAsia="sk-SK"/>
          </w:rPr>
          <w:fldChar w:fldCharType="begin"/>
        </w:r>
        <w:r w:rsidR="00FE334C">
          <w:rPr>
            <w:rFonts w:ascii="Arial" w:hAnsi="Arial" w:cs="Arial"/>
            <w:color w:val="620221"/>
            <w:sz w:val="20"/>
            <w:szCs w:val="20"/>
            <w:lang w:eastAsia="sk-SK"/>
          </w:rPr>
          <w:instrText xml:space="preserve"> INCLUDEPICTURE  "http://www.obeccechy.sk/data/editor/14sk_1.jpg?gcm_date=1393152572" \* MERGEFORMATINET </w:instrText>
        </w:r>
        <w:r w:rsidR="00FE334C">
          <w:rPr>
            <w:rFonts w:ascii="Arial" w:hAnsi="Arial" w:cs="Arial"/>
            <w:color w:val="620221"/>
            <w:sz w:val="20"/>
            <w:szCs w:val="20"/>
            <w:lang w:eastAsia="sk-SK"/>
          </w:rPr>
          <w:fldChar w:fldCharType="separate"/>
        </w:r>
        <w:r>
          <w:rPr>
            <w:rFonts w:ascii="Arial" w:hAnsi="Arial" w:cs="Arial"/>
            <w:color w:val="620221"/>
            <w:sz w:val="20"/>
            <w:szCs w:val="20"/>
            <w:lang w:eastAsia="sk-SK"/>
          </w:rPr>
          <w:fldChar w:fldCharType="begin"/>
        </w:r>
        <w:r>
          <w:rPr>
            <w:rFonts w:ascii="Arial" w:hAnsi="Arial" w:cs="Arial"/>
            <w:color w:val="620221"/>
            <w:sz w:val="20"/>
            <w:szCs w:val="20"/>
            <w:lang w:eastAsia="sk-SK"/>
          </w:rPr>
          <w:instrText xml:space="preserve"> INCLUDEPICTURE  "http://www.obeccechy.sk/data/editor/14sk_1.jpg?gcm_date=1393152572" \* MERGEFORMATINET </w:instrText>
        </w:r>
        <w:r>
          <w:rPr>
            <w:rFonts w:ascii="Arial" w:hAnsi="Arial" w:cs="Arial"/>
            <w:color w:val="620221"/>
            <w:sz w:val="20"/>
            <w:szCs w:val="20"/>
            <w:lang w:eastAsia="sk-SK"/>
          </w:rPr>
          <w:fldChar w:fldCharType="separate"/>
        </w:r>
        <w:r>
          <w:rPr>
            <w:rFonts w:ascii="Arial" w:hAnsi="Arial" w:cs="Arial"/>
            <w:color w:val="620221"/>
            <w:sz w:val="20"/>
            <w:szCs w:val="20"/>
            <w:lang w:eastAsia="sk-SK"/>
          </w:rPr>
          <w:pict>
            <v:shape id="_x0000_i1027" type="#_x0000_t75" alt="Erb obce Čechy" style="width:90pt;height:102pt" o:button="t">
              <v:imagedata r:id="rId13" r:href="rId14"/>
            </v:shape>
          </w:pict>
        </w:r>
        <w:r>
          <w:rPr>
            <w:rFonts w:ascii="Arial" w:hAnsi="Arial" w:cs="Arial"/>
            <w:color w:val="620221"/>
            <w:sz w:val="20"/>
            <w:szCs w:val="20"/>
            <w:lang w:eastAsia="sk-SK"/>
          </w:rPr>
          <w:fldChar w:fldCharType="end"/>
        </w:r>
        <w:r w:rsidR="00FE334C">
          <w:rPr>
            <w:rFonts w:ascii="Arial" w:hAnsi="Arial" w:cs="Arial"/>
            <w:color w:val="620221"/>
            <w:sz w:val="20"/>
            <w:szCs w:val="20"/>
            <w:lang w:eastAsia="sk-SK"/>
          </w:rPr>
          <w:fldChar w:fldCharType="end"/>
        </w:r>
        <w:r w:rsidR="0071705D" w:rsidRPr="00191C5E">
          <w:rPr>
            <w:rFonts w:ascii="Arial" w:hAnsi="Arial" w:cs="Arial"/>
            <w:color w:val="620221"/>
            <w:sz w:val="20"/>
            <w:szCs w:val="20"/>
            <w:lang w:eastAsia="sk-SK"/>
          </w:rPr>
          <w:fldChar w:fldCharType="end"/>
        </w:r>
      </w:hyperlink>
      <w:r w:rsidR="0071705D" w:rsidRPr="00191C5E">
        <w:rPr>
          <w:rFonts w:ascii="Arial" w:hAnsi="Arial" w:cs="Arial"/>
          <w:color w:val="000000"/>
          <w:sz w:val="20"/>
          <w:szCs w:val="20"/>
          <w:lang w:eastAsia="sk-SK"/>
        </w:rPr>
        <w:t xml:space="preserve">V modrom štíte nad zlatou, striebornými perlami zdobenou päťlistou korunou, medzi dvomi zlatými štvorlístkami strieborná, </w:t>
      </w:r>
      <w:proofErr w:type="spellStart"/>
      <w:r w:rsidR="0071705D" w:rsidRPr="00191C5E">
        <w:rPr>
          <w:rFonts w:ascii="Arial" w:hAnsi="Arial" w:cs="Arial"/>
          <w:color w:val="000000"/>
          <w:sz w:val="20"/>
          <w:szCs w:val="20"/>
          <w:lang w:eastAsia="sk-SK"/>
        </w:rPr>
        <w:t>vľavohľadiaca</w:t>
      </w:r>
      <w:proofErr w:type="spellEnd"/>
      <w:r w:rsidR="0071705D" w:rsidRPr="00191C5E">
        <w:rPr>
          <w:rFonts w:ascii="Arial" w:hAnsi="Arial" w:cs="Arial"/>
          <w:color w:val="000000"/>
          <w:sz w:val="20"/>
          <w:szCs w:val="20"/>
          <w:lang w:eastAsia="sk-SK"/>
        </w:rPr>
        <w:t xml:space="preserve"> holubica so zlatou zbrojou a zlatou ratolesťou v zobáku.</w:t>
      </w:r>
    </w:p>
    <w:p w:rsidR="0071705D" w:rsidRPr="00191C5E" w:rsidRDefault="0071705D" w:rsidP="0071705D">
      <w:pPr>
        <w:shd w:val="clear" w:color="auto" w:fill="0460A9"/>
        <w:suppressAutoHyphens w:val="0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proofErr w:type="spellStart"/>
      <w:r w:rsidRPr="00191C5E">
        <w:rPr>
          <w:rFonts w:ascii="Arial" w:hAnsi="Arial" w:cs="Arial"/>
          <w:color w:val="000000"/>
          <w:sz w:val="20"/>
          <w:szCs w:val="20"/>
          <w:lang w:eastAsia="sk-SK"/>
        </w:rPr>
        <w:t>Kedže</w:t>
      </w:r>
      <w:proofErr w:type="spellEnd"/>
      <w:r w:rsidRPr="00191C5E">
        <w:rPr>
          <w:rFonts w:ascii="Arial" w:hAnsi="Arial" w:cs="Arial"/>
          <w:color w:val="000000"/>
          <w:sz w:val="20"/>
          <w:szCs w:val="20"/>
          <w:lang w:eastAsia="sk-SK"/>
        </w:rPr>
        <w:t xml:space="preserve"> v zmysle heraldických zvyklostí sa erb popisuje z hľadiska jeho nositeľa, strany sú zdanlivo vymenené a holubicu v erbe obce Čechy popisujeme ako doľava hľadiacu, hoci z hľadiska pozorovateľa je jej hlava obrátená doprava.</w:t>
      </w:r>
    </w:p>
    <w:p w:rsidR="0071705D" w:rsidRPr="00191C5E" w:rsidRDefault="0071705D" w:rsidP="0071705D">
      <w:pPr>
        <w:shd w:val="clear" w:color="auto" w:fill="0460A9"/>
        <w:suppressAutoHyphens w:val="0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 w:rsidRPr="00191C5E">
        <w:rPr>
          <w:rFonts w:ascii="Arial" w:hAnsi="Arial" w:cs="Arial"/>
          <w:color w:val="000000"/>
          <w:sz w:val="20"/>
          <w:szCs w:val="20"/>
          <w:lang w:eastAsia="sk-SK"/>
        </w:rPr>
        <w:t>Zbrojou sa v heraldickej terminológii rozumejú pazúry, zuby, zobáky a pod. heraldických zvierat, ktoré sú aj v našom prípade zlaté.</w:t>
      </w:r>
    </w:p>
    <w:p w:rsidR="0071705D" w:rsidRPr="00191C5E" w:rsidRDefault="0071705D" w:rsidP="0071705D">
      <w:pPr>
        <w:shd w:val="clear" w:color="auto" w:fill="0460A9"/>
        <w:suppressAutoHyphens w:val="0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 w:rsidRPr="00191C5E">
        <w:rPr>
          <w:rFonts w:ascii="Arial" w:hAnsi="Arial" w:cs="Arial"/>
          <w:color w:val="000000"/>
          <w:sz w:val="20"/>
          <w:szCs w:val="20"/>
          <w:lang w:eastAsia="sk-SK"/>
        </w:rPr>
        <w:t xml:space="preserve">Znamenie je vložené do dolu zaobleného, tzv. neskorogotického, či tiež španielskeho heraldického štítu. I keď sa v heraldickej tvorbe v minulosti používali rôzne tvary štítov, tento je v našej erbovej tvorbe najobvyklejší, používa sa vo všetkých </w:t>
      </w:r>
      <w:proofErr w:type="spellStart"/>
      <w:r w:rsidRPr="00191C5E">
        <w:rPr>
          <w:rFonts w:ascii="Arial" w:hAnsi="Arial" w:cs="Arial"/>
          <w:color w:val="000000"/>
          <w:sz w:val="20"/>
          <w:szCs w:val="20"/>
          <w:lang w:eastAsia="sk-SK"/>
        </w:rPr>
        <w:t>haraldických</w:t>
      </w:r>
      <w:proofErr w:type="spellEnd"/>
      <w:r w:rsidRPr="00191C5E">
        <w:rPr>
          <w:rFonts w:ascii="Arial" w:hAnsi="Arial" w:cs="Arial"/>
          <w:color w:val="000000"/>
          <w:sz w:val="20"/>
          <w:szCs w:val="20"/>
          <w:lang w:eastAsia="sk-SK"/>
        </w:rPr>
        <w:t xml:space="preserve"> katalógoch s erbami miest a obcí, a teda pri publikovaní erbu obce Čechy v heraldických publikáciách ho nebude potrebné znova upravovať.</w:t>
      </w:r>
    </w:p>
    <w:p w:rsidR="0071705D" w:rsidRPr="00191C5E" w:rsidRDefault="0071705D" w:rsidP="0071705D">
      <w:pPr>
        <w:shd w:val="clear" w:color="auto" w:fill="0460A9"/>
        <w:suppressAutoHyphens w:val="0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 w:rsidRPr="00191C5E">
        <w:rPr>
          <w:rFonts w:ascii="Arial" w:hAnsi="Arial" w:cs="Arial"/>
          <w:color w:val="000000"/>
          <w:sz w:val="20"/>
          <w:szCs w:val="20"/>
          <w:lang w:eastAsia="sk-SK"/>
        </w:rPr>
        <w:t>V zmysle heraldických pravidiel erbovej tvorby – osobitne pravidlá o striedaní farieb a kovov – je znamenie kovové., teda zlaté a strieborné, štít nesie jednu zo štyroch heraldických farieb – modrú, čo je, vzhľadom na obsahovú náplň erbu najprirodzenejšie.</w:t>
      </w:r>
    </w:p>
    <w:p w:rsidR="0071705D" w:rsidRPr="00191C5E" w:rsidRDefault="0071705D" w:rsidP="0071705D">
      <w:pPr>
        <w:shd w:val="clear" w:color="auto" w:fill="0460A9"/>
        <w:suppressAutoHyphens w:val="0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 w:rsidRPr="00191C5E">
        <w:rPr>
          <w:rFonts w:ascii="Arial" w:hAnsi="Arial" w:cs="Arial"/>
          <w:color w:val="000000"/>
          <w:sz w:val="20"/>
          <w:szCs w:val="20"/>
          <w:lang w:eastAsia="sk-SK"/>
        </w:rPr>
        <w:lastRenderedPageBreak/>
        <w:t>V zmysle heraldickej konvencie bude možné striebornú podľa potreby zamieňať aj bielou, zlatú so žltou, pričom sa však tieto farby budú vždy popisovať ako strieborná a zlatá.</w:t>
      </w:r>
    </w:p>
    <w:p w:rsidR="0071705D" w:rsidRPr="00191C5E" w:rsidRDefault="0071705D" w:rsidP="0071705D">
      <w:pPr>
        <w:shd w:val="clear" w:color="auto" w:fill="0460A9"/>
        <w:suppressAutoHyphens w:val="0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 w:rsidRPr="00191C5E">
        <w:rPr>
          <w:rFonts w:ascii="Arial" w:hAnsi="Arial" w:cs="Arial"/>
          <w:color w:val="000000"/>
          <w:sz w:val="20"/>
          <w:szCs w:val="20"/>
          <w:lang w:eastAsia="sk-SK"/>
        </w:rPr>
        <w:t>Pri čierno – bielom vyjadrení farieb sa zlatá zastupuje jemným bodkovaním, strieborná ostáva voľná a modrá sa vyjadrí zvislým šrafovaním.</w:t>
      </w:r>
    </w:p>
    <w:p w:rsidR="0071705D" w:rsidRPr="00191C5E" w:rsidRDefault="0071705D" w:rsidP="0071705D">
      <w:pPr>
        <w:shd w:val="clear" w:color="auto" w:fill="0460A9"/>
        <w:suppressAutoHyphens w:val="0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 w:rsidRPr="00191C5E">
        <w:rPr>
          <w:rFonts w:ascii="Arial" w:hAnsi="Arial" w:cs="Arial"/>
          <w:color w:val="000000"/>
          <w:sz w:val="20"/>
          <w:szCs w:val="20"/>
          <w:lang w:eastAsia="sk-SK"/>
        </w:rPr>
        <w:t> </w:t>
      </w:r>
    </w:p>
    <w:p w:rsidR="0071705D" w:rsidRPr="00191C5E" w:rsidRDefault="0071705D" w:rsidP="0071705D">
      <w:pPr>
        <w:shd w:val="clear" w:color="auto" w:fill="0460A9"/>
        <w:suppressAutoHyphens w:val="0"/>
        <w:outlineLvl w:val="1"/>
        <w:rPr>
          <w:rFonts w:ascii="Arial" w:hAnsi="Arial" w:cs="Arial"/>
          <w:color w:val="0561A9"/>
          <w:sz w:val="38"/>
          <w:szCs w:val="38"/>
          <w:lang w:eastAsia="sk-SK"/>
        </w:rPr>
      </w:pPr>
      <w:r w:rsidRPr="00191C5E">
        <w:rPr>
          <w:rFonts w:ascii="Arial" w:hAnsi="Arial" w:cs="Arial"/>
          <w:color w:val="0561A9"/>
          <w:sz w:val="38"/>
          <w:szCs w:val="38"/>
          <w:lang w:eastAsia="sk-SK"/>
        </w:rPr>
        <w:t>Vlajka obce</w:t>
      </w:r>
    </w:p>
    <w:p w:rsidR="0071705D" w:rsidRPr="00191C5E" w:rsidRDefault="0071705D" w:rsidP="0071705D">
      <w:pPr>
        <w:shd w:val="clear" w:color="auto" w:fill="0460A9"/>
        <w:suppressAutoHyphens w:val="0"/>
        <w:rPr>
          <w:rFonts w:ascii="Arial" w:hAnsi="Arial" w:cs="Arial"/>
          <w:color w:val="000000"/>
          <w:sz w:val="20"/>
          <w:szCs w:val="20"/>
          <w:lang w:eastAsia="sk-SK"/>
        </w:rPr>
      </w:pPr>
      <w:r w:rsidRPr="00191C5E">
        <w:rPr>
          <w:rFonts w:ascii="Arial" w:hAnsi="Arial" w:cs="Arial"/>
          <w:color w:val="000000"/>
          <w:sz w:val="20"/>
          <w:szCs w:val="20"/>
          <w:lang w:eastAsia="sk-SK"/>
        </w:rPr>
        <w:t xml:space="preserve">pozostáva z piatich pozdĺžnych pruhov vo farbách modrej /1/7/, bielej /1/7/, modrej /3/7/, žltej /1/7/ a modrej /1/7/. Vlajka má pomer strán 2:3 a ukončená je tromi cípmi, </w:t>
      </w:r>
      <w:proofErr w:type="spellStart"/>
      <w:r w:rsidRPr="00191C5E">
        <w:rPr>
          <w:rFonts w:ascii="Arial" w:hAnsi="Arial" w:cs="Arial"/>
          <w:color w:val="000000"/>
          <w:sz w:val="20"/>
          <w:szCs w:val="20"/>
          <w:lang w:eastAsia="sk-SK"/>
        </w:rPr>
        <w:t>t.j</w:t>
      </w:r>
      <w:proofErr w:type="spellEnd"/>
      <w:r w:rsidRPr="00191C5E">
        <w:rPr>
          <w:rFonts w:ascii="Arial" w:hAnsi="Arial" w:cs="Arial"/>
          <w:color w:val="000000"/>
          <w:sz w:val="20"/>
          <w:szCs w:val="20"/>
          <w:lang w:eastAsia="sk-SK"/>
        </w:rPr>
        <w:t xml:space="preserve">. dvomi </w:t>
      </w:r>
      <w:proofErr w:type="spellStart"/>
      <w:r w:rsidRPr="00191C5E">
        <w:rPr>
          <w:rFonts w:ascii="Arial" w:hAnsi="Arial" w:cs="Arial"/>
          <w:color w:val="000000"/>
          <w:sz w:val="20"/>
          <w:szCs w:val="20"/>
          <w:lang w:eastAsia="sk-SK"/>
        </w:rPr>
        <w:t>zástrihmi</w:t>
      </w:r>
      <w:proofErr w:type="spellEnd"/>
      <w:r w:rsidRPr="00191C5E">
        <w:rPr>
          <w:rFonts w:ascii="Arial" w:hAnsi="Arial" w:cs="Arial"/>
          <w:color w:val="000000"/>
          <w:sz w:val="20"/>
          <w:szCs w:val="20"/>
          <w:lang w:eastAsia="sk-SK"/>
        </w:rPr>
        <w:t>, siahajúcimi do tretiny jej listu.</w:t>
      </w:r>
    </w:p>
    <w:p w:rsidR="0071705D" w:rsidRPr="00191C5E" w:rsidRDefault="00E87553" w:rsidP="0071705D">
      <w:pPr>
        <w:shd w:val="clear" w:color="auto" w:fill="0460A9"/>
        <w:suppressAutoHyphens w:val="0"/>
        <w:rPr>
          <w:rFonts w:ascii="Arial" w:hAnsi="Arial" w:cs="Arial"/>
          <w:color w:val="000000"/>
          <w:sz w:val="20"/>
          <w:szCs w:val="20"/>
          <w:lang w:eastAsia="sk-SK"/>
        </w:rPr>
      </w:pPr>
      <w:hyperlink r:id="rId15" w:tgtFrame="_blank" w:history="1">
        <w:r w:rsidR="0071705D" w:rsidRPr="00191C5E">
          <w:rPr>
            <w:rFonts w:ascii="Arial" w:hAnsi="Arial" w:cs="Arial"/>
            <w:color w:val="620221"/>
            <w:sz w:val="20"/>
            <w:szCs w:val="20"/>
            <w:lang w:eastAsia="sk-SK"/>
          </w:rPr>
          <w:fldChar w:fldCharType="begin"/>
        </w:r>
        <w:r w:rsidR="0071705D" w:rsidRPr="00191C5E">
          <w:rPr>
            <w:rFonts w:ascii="Arial" w:hAnsi="Arial" w:cs="Arial"/>
            <w:color w:val="620221"/>
            <w:sz w:val="20"/>
            <w:szCs w:val="20"/>
            <w:lang w:eastAsia="sk-SK"/>
          </w:rPr>
          <w:instrText xml:space="preserve"> INCLUDEPICTURE "http://www.obeccechy.sk/data/editor/14sk_2.jpg?gcm_date=1393152681" \* MERGEFORMATINET </w:instrText>
        </w:r>
        <w:r w:rsidR="0071705D" w:rsidRPr="00191C5E">
          <w:rPr>
            <w:rFonts w:ascii="Arial" w:hAnsi="Arial" w:cs="Arial"/>
            <w:color w:val="620221"/>
            <w:sz w:val="20"/>
            <w:szCs w:val="20"/>
            <w:lang w:eastAsia="sk-SK"/>
          </w:rPr>
          <w:fldChar w:fldCharType="separate"/>
        </w:r>
        <w:r w:rsidR="00FE334C">
          <w:rPr>
            <w:rFonts w:ascii="Arial" w:hAnsi="Arial" w:cs="Arial"/>
            <w:color w:val="620221"/>
            <w:sz w:val="20"/>
            <w:szCs w:val="20"/>
            <w:lang w:eastAsia="sk-SK"/>
          </w:rPr>
          <w:fldChar w:fldCharType="begin"/>
        </w:r>
        <w:r w:rsidR="00FE334C">
          <w:rPr>
            <w:rFonts w:ascii="Arial" w:hAnsi="Arial" w:cs="Arial"/>
            <w:color w:val="620221"/>
            <w:sz w:val="20"/>
            <w:szCs w:val="20"/>
            <w:lang w:eastAsia="sk-SK"/>
          </w:rPr>
          <w:instrText xml:space="preserve"> INCLUDEPICTURE  "http://www.obeccechy.sk/data/editor/14sk_2.jpg?gcm_date=1393152681" \* MERGEFORMATINET </w:instrText>
        </w:r>
        <w:r w:rsidR="00FE334C">
          <w:rPr>
            <w:rFonts w:ascii="Arial" w:hAnsi="Arial" w:cs="Arial"/>
            <w:color w:val="620221"/>
            <w:sz w:val="20"/>
            <w:szCs w:val="20"/>
            <w:lang w:eastAsia="sk-SK"/>
          </w:rPr>
          <w:fldChar w:fldCharType="separate"/>
        </w:r>
        <w:r>
          <w:rPr>
            <w:rFonts w:ascii="Arial" w:hAnsi="Arial" w:cs="Arial"/>
            <w:color w:val="620221"/>
            <w:sz w:val="20"/>
            <w:szCs w:val="20"/>
            <w:lang w:eastAsia="sk-SK"/>
          </w:rPr>
          <w:fldChar w:fldCharType="begin"/>
        </w:r>
        <w:r>
          <w:rPr>
            <w:rFonts w:ascii="Arial" w:hAnsi="Arial" w:cs="Arial"/>
            <w:color w:val="620221"/>
            <w:sz w:val="20"/>
            <w:szCs w:val="20"/>
            <w:lang w:eastAsia="sk-SK"/>
          </w:rPr>
          <w:instrText xml:space="preserve"> INCLUDEPICTURE  "http://www.obeccechy.sk/data/editor/14sk_2.jpg?gcm_date=1393152681" \* MERGEFORMATINET </w:instrText>
        </w:r>
        <w:r>
          <w:rPr>
            <w:rFonts w:ascii="Arial" w:hAnsi="Arial" w:cs="Arial"/>
            <w:color w:val="620221"/>
            <w:sz w:val="20"/>
            <w:szCs w:val="20"/>
            <w:lang w:eastAsia="sk-SK"/>
          </w:rPr>
          <w:fldChar w:fldCharType="separate"/>
        </w:r>
        <w:r>
          <w:rPr>
            <w:rFonts w:ascii="Arial" w:hAnsi="Arial" w:cs="Arial"/>
            <w:color w:val="620221"/>
            <w:sz w:val="20"/>
            <w:szCs w:val="20"/>
            <w:lang w:eastAsia="sk-SK"/>
          </w:rPr>
          <w:pict>
            <v:shape id="_x0000_i1028" type="#_x0000_t75" alt="Vlajka obce " style="width:90pt;height:76.5pt" o:button="t">
              <v:imagedata r:id="rId7" r:href="rId16"/>
            </v:shape>
          </w:pict>
        </w:r>
        <w:r>
          <w:rPr>
            <w:rFonts w:ascii="Arial" w:hAnsi="Arial" w:cs="Arial"/>
            <w:color w:val="620221"/>
            <w:sz w:val="20"/>
            <w:szCs w:val="20"/>
            <w:lang w:eastAsia="sk-SK"/>
          </w:rPr>
          <w:fldChar w:fldCharType="end"/>
        </w:r>
        <w:r w:rsidR="00FE334C">
          <w:rPr>
            <w:rFonts w:ascii="Arial" w:hAnsi="Arial" w:cs="Arial"/>
            <w:color w:val="620221"/>
            <w:sz w:val="20"/>
            <w:szCs w:val="20"/>
            <w:lang w:eastAsia="sk-SK"/>
          </w:rPr>
          <w:fldChar w:fldCharType="end"/>
        </w:r>
        <w:r w:rsidR="0071705D" w:rsidRPr="00191C5E">
          <w:rPr>
            <w:rFonts w:ascii="Arial" w:hAnsi="Arial" w:cs="Arial"/>
            <w:color w:val="620221"/>
            <w:sz w:val="20"/>
            <w:szCs w:val="20"/>
            <w:lang w:eastAsia="sk-SK"/>
          </w:rPr>
          <w:fldChar w:fldCharType="end"/>
        </w:r>
      </w:hyperlink>
    </w:p>
    <w:p w:rsidR="0071705D" w:rsidRPr="00191C5E" w:rsidRDefault="0071705D" w:rsidP="0071705D">
      <w:pPr>
        <w:shd w:val="clear" w:color="auto" w:fill="0460A9"/>
        <w:suppressAutoHyphens w:val="0"/>
        <w:rPr>
          <w:rFonts w:ascii="Arial" w:hAnsi="Arial" w:cs="Arial"/>
          <w:color w:val="000000"/>
          <w:sz w:val="20"/>
          <w:szCs w:val="20"/>
          <w:lang w:eastAsia="sk-SK"/>
        </w:rPr>
      </w:pPr>
      <w:r w:rsidRPr="00191C5E">
        <w:rPr>
          <w:rFonts w:ascii="Arial" w:hAnsi="Arial" w:cs="Arial"/>
          <w:color w:val="000000"/>
          <w:sz w:val="20"/>
          <w:szCs w:val="20"/>
          <w:lang w:eastAsia="sk-SK"/>
        </w:rPr>
        <w:t> </w:t>
      </w:r>
    </w:p>
    <w:p w:rsidR="0071705D" w:rsidRPr="00191C5E" w:rsidRDefault="0071705D" w:rsidP="0071705D">
      <w:pPr>
        <w:shd w:val="clear" w:color="auto" w:fill="0460A9"/>
        <w:suppressAutoHyphens w:val="0"/>
        <w:outlineLvl w:val="1"/>
        <w:rPr>
          <w:rFonts w:ascii="Arial" w:hAnsi="Arial" w:cs="Arial"/>
          <w:color w:val="0561A9"/>
          <w:sz w:val="38"/>
          <w:szCs w:val="38"/>
          <w:lang w:eastAsia="sk-SK"/>
        </w:rPr>
      </w:pPr>
      <w:r w:rsidRPr="00191C5E">
        <w:rPr>
          <w:rFonts w:ascii="Arial" w:hAnsi="Arial" w:cs="Arial"/>
          <w:color w:val="0561A9"/>
          <w:sz w:val="38"/>
          <w:szCs w:val="38"/>
          <w:lang w:eastAsia="sk-SK"/>
        </w:rPr>
        <w:t>Pečať obce</w:t>
      </w:r>
    </w:p>
    <w:p w:rsidR="0071705D" w:rsidRPr="00191C5E" w:rsidRDefault="00E87553" w:rsidP="0071705D">
      <w:pPr>
        <w:shd w:val="clear" w:color="auto" w:fill="0460A9"/>
        <w:suppressAutoHyphens w:val="0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hyperlink r:id="rId17" w:tgtFrame="_blank" w:history="1">
        <w:r w:rsidR="0071705D" w:rsidRPr="00191C5E">
          <w:rPr>
            <w:rFonts w:ascii="Arial" w:hAnsi="Arial" w:cs="Arial"/>
            <w:color w:val="620221"/>
            <w:sz w:val="20"/>
            <w:szCs w:val="20"/>
            <w:lang w:eastAsia="sk-SK"/>
          </w:rPr>
          <w:fldChar w:fldCharType="begin"/>
        </w:r>
        <w:r w:rsidR="0071705D" w:rsidRPr="00191C5E">
          <w:rPr>
            <w:rFonts w:ascii="Arial" w:hAnsi="Arial" w:cs="Arial"/>
            <w:color w:val="620221"/>
            <w:sz w:val="20"/>
            <w:szCs w:val="20"/>
            <w:lang w:eastAsia="sk-SK"/>
          </w:rPr>
          <w:instrText xml:space="preserve"> INCLUDEPICTURE "http://www.obeccechy.sk/data/editor/14sk_3.jpg?gcm_date=1393152722" \* MERGEFORMATINET </w:instrText>
        </w:r>
        <w:r w:rsidR="0071705D" w:rsidRPr="00191C5E">
          <w:rPr>
            <w:rFonts w:ascii="Arial" w:hAnsi="Arial" w:cs="Arial"/>
            <w:color w:val="620221"/>
            <w:sz w:val="20"/>
            <w:szCs w:val="20"/>
            <w:lang w:eastAsia="sk-SK"/>
          </w:rPr>
          <w:fldChar w:fldCharType="separate"/>
        </w:r>
        <w:r w:rsidR="00FE334C">
          <w:rPr>
            <w:rFonts w:ascii="Arial" w:hAnsi="Arial" w:cs="Arial"/>
            <w:color w:val="620221"/>
            <w:sz w:val="20"/>
            <w:szCs w:val="20"/>
            <w:lang w:eastAsia="sk-SK"/>
          </w:rPr>
          <w:fldChar w:fldCharType="begin"/>
        </w:r>
        <w:r w:rsidR="00FE334C">
          <w:rPr>
            <w:rFonts w:ascii="Arial" w:hAnsi="Arial" w:cs="Arial"/>
            <w:color w:val="620221"/>
            <w:sz w:val="20"/>
            <w:szCs w:val="20"/>
            <w:lang w:eastAsia="sk-SK"/>
          </w:rPr>
          <w:instrText xml:space="preserve"> INCLUDEPICTURE  "http://www.obeccechy.sk/data/editor/14sk_3.jpg?gcm_date=1393152722" \* MERGEFORMATINET </w:instrText>
        </w:r>
        <w:r w:rsidR="00FE334C">
          <w:rPr>
            <w:rFonts w:ascii="Arial" w:hAnsi="Arial" w:cs="Arial"/>
            <w:color w:val="620221"/>
            <w:sz w:val="20"/>
            <w:szCs w:val="20"/>
            <w:lang w:eastAsia="sk-SK"/>
          </w:rPr>
          <w:fldChar w:fldCharType="separate"/>
        </w:r>
        <w:r>
          <w:rPr>
            <w:rFonts w:ascii="Arial" w:hAnsi="Arial" w:cs="Arial"/>
            <w:color w:val="620221"/>
            <w:sz w:val="20"/>
            <w:szCs w:val="20"/>
            <w:lang w:eastAsia="sk-SK"/>
          </w:rPr>
          <w:fldChar w:fldCharType="begin"/>
        </w:r>
        <w:r>
          <w:rPr>
            <w:rFonts w:ascii="Arial" w:hAnsi="Arial" w:cs="Arial"/>
            <w:color w:val="620221"/>
            <w:sz w:val="20"/>
            <w:szCs w:val="20"/>
            <w:lang w:eastAsia="sk-SK"/>
          </w:rPr>
          <w:instrText xml:space="preserve"> INCLUDEPICTURE  "http://www.obeccechy.sk/data/editor/14sk_3.jpg?gcm_date=1393152722" \* MERGEFORMATINET </w:instrText>
        </w:r>
        <w:r>
          <w:rPr>
            <w:rFonts w:ascii="Arial" w:hAnsi="Arial" w:cs="Arial"/>
            <w:color w:val="620221"/>
            <w:sz w:val="20"/>
            <w:szCs w:val="20"/>
            <w:lang w:eastAsia="sk-SK"/>
          </w:rPr>
          <w:fldChar w:fldCharType="separate"/>
        </w:r>
        <w:r>
          <w:rPr>
            <w:rFonts w:ascii="Arial" w:hAnsi="Arial" w:cs="Arial"/>
            <w:color w:val="620221"/>
            <w:sz w:val="20"/>
            <w:szCs w:val="20"/>
            <w:lang w:eastAsia="sk-SK"/>
          </w:rPr>
          <w:pict>
            <v:shape id="_x0000_i1029" type="#_x0000_t75" alt="Pečať obce" style="width:90pt;height:88.5pt" o:button="t">
              <v:imagedata r:id="rId10" r:href="rId18"/>
            </v:shape>
          </w:pict>
        </w:r>
        <w:r>
          <w:rPr>
            <w:rFonts w:ascii="Arial" w:hAnsi="Arial" w:cs="Arial"/>
            <w:color w:val="620221"/>
            <w:sz w:val="20"/>
            <w:szCs w:val="20"/>
            <w:lang w:eastAsia="sk-SK"/>
          </w:rPr>
          <w:fldChar w:fldCharType="end"/>
        </w:r>
        <w:r w:rsidR="00FE334C">
          <w:rPr>
            <w:rFonts w:ascii="Arial" w:hAnsi="Arial" w:cs="Arial"/>
            <w:color w:val="620221"/>
            <w:sz w:val="20"/>
            <w:szCs w:val="20"/>
            <w:lang w:eastAsia="sk-SK"/>
          </w:rPr>
          <w:fldChar w:fldCharType="end"/>
        </w:r>
        <w:r w:rsidR="0071705D" w:rsidRPr="00191C5E">
          <w:rPr>
            <w:rFonts w:ascii="Arial" w:hAnsi="Arial" w:cs="Arial"/>
            <w:color w:val="620221"/>
            <w:sz w:val="20"/>
            <w:szCs w:val="20"/>
            <w:lang w:eastAsia="sk-SK"/>
          </w:rPr>
          <w:fldChar w:fldCharType="end"/>
        </w:r>
      </w:hyperlink>
      <w:r w:rsidR="0071705D" w:rsidRPr="00191C5E">
        <w:rPr>
          <w:rFonts w:ascii="Arial" w:hAnsi="Arial" w:cs="Arial"/>
          <w:color w:val="000000"/>
          <w:sz w:val="20"/>
          <w:szCs w:val="20"/>
          <w:lang w:eastAsia="sk-SK"/>
        </w:rPr>
        <w:t>Čechy je okrúhla, uprostred s obecným symbolom a kruhopisom OBEC ČECHY.</w:t>
      </w:r>
    </w:p>
    <w:p w:rsidR="0071705D" w:rsidRPr="00191C5E" w:rsidRDefault="0071705D" w:rsidP="0071705D">
      <w:pPr>
        <w:shd w:val="clear" w:color="auto" w:fill="0460A9"/>
        <w:suppressAutoHyphens w:val="0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 w:rsidRPr="00191C5E">
        <w:rPr>
          <w:rFonts w:ascii="Arial" w:hAnsi="Arial" w:cs="Arial"/>
          <w:color w:val="000000"/>
          <w:sz w:val="20"/>
          <w:szCs w:val="20"/>
          <w:lang w:eastAsia="sk-SK"/>
        </w:rPr>
        <w:t>Pečať má priemer 35 mm, čo je v súlade s domácimi zvyklosťami a predpismi o používaní pečiatok s obecnými symbolmi.</w:t>
      </w:r>
    </w:p>
    <w:p w:rsidR="0071705D" w:rsidRPr="00191C5E" w:rsidRDefault="0071705D" w:rsidP="0071705D">
      <w:pPr>
        <w:shd w:val="clear" w:color="auto" w:fill="0460A9"/>
        <w:suppressAutoHyphens w:val="0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 w:rsidRPr="00191C5E">
        <w:rPr>
          <w:rFonts w:ascii="Arial" w:hAnsi="Arial" w:cs="Arial"/>
          <w:color w:val="000000"/>
          <w:sz w:val="20"/>
          <w:szCs w:val="20"/>
          <w:lang w:eastAsia="sk-SK"/>
        </w:rPr>
        <w:t>Od spomenutých troch základných symbolov možno odvodiť ďalšie. Zástava obce Cechy má podobnú kompozíciu ako obecná vlajka . Pomer jej strán však nie je záväzne stanovený</w:t>
      </w:r>
      <w:r>
        <w:rPr>
          <w:rFonts w:ascii="Arial" w:hAnsi="Arial" w:cs="Arial"/>
          <w:color w:val="000000"/>
          <w:sz w:val="20"/>
          <w:szCs w:val="20"/>
          <w:lang w:eastAsia="sk-SK"/>
        </w:rPr>
        <w:t>.</w:t>
      </w:r>
    </w:p>
    <w:p w:rsidR="0071705D" w:rsidRPr="00191C5E" w:rsidRDefault="0071705D" w:rsidP="0071705D">
      <w:pPr>
        <w:shd w:val="clear" w:color="auto" w:fill="0460A9"/>
        <w:suppressAutoHyphens w:val="0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 w:rsidRPr="00191C5E">
        <w:rPr>
          <w:rFonts w:ascii="Arial" w:hAnsi="Arial" w:cs="Arial"/>
          <w:color w:val="000000"/>
          <w:sz w:val="20"/>
          <w:szCs w:val="20"/>
          <w:lang w:eastAsia="sk-SK"/>
        </w:rPr>
        <w:t> </w:t>
      </w:r>
    </w:p>
    <w:p w:rsidR="0071705D" w:rsidRDefault="0071705D" w:rsidP="0071705D">
      <w:pPr>
        <w:spacing w:line="360" w:lineRule="auto"/>
        <w:jc w:val="both"/>
        <w:rPr>
          <w:b/>
        </w:rPr>
      </w:pPr>
    </w:p>
    <w:p w:rsidR="0071705D" w:rsidRDefault="0071705D" w:rsidP="0071705D">
      <w:pPr>
        <w:spacing w:line="360" w:lineRule="auto"/>
        <w:jc w:val="both"/>
        <w:rPr>
          <w:b/>
        </w:rPr>
      </w:pPr>
    </w:p>
    <w:p w:rsidR="0071705D" w:rsidRDefault="0071705D" w:rsidP="0071705D">
      <w:pPr>
        <w:spacing w:line="360" w:lineRule="auto"/>
        <w:jc w:val="both"/>
      </w:pPr>
    </w:p>
    <w:p w:rsidR="0071705D" w:rsidRDefault="0071705D" w:rsidP="0071705D">
      <w:pPr>
        <w:spacing w:line="360" w:lineRule="auto"/>
        <w:jc w:val="both"/>
      </w:pPr>
    </w:p>
    <w:p w:rsidR="0071705D" w:rsidRDefault="0071705D" w:rsidP="0071705D">
      <w:pPr>
        <w:spacing w:line="360" w:lineRule="auto"/>
        <w:jc w:val="both"/>
      </w:pPr>
    </w:p>
    <w:p w:rsidR="0071705D" w:rsidRDefault="0071705D" w:rsidP="0071705D">
      <w:pPr>
        <w:spacing w:line="360" w:lineRule="auto"/>
        <w:jc w:val="both"/>
        <w:rPr>
          <w:b/>
        </w:rPr>
      </w:pPr>
      <w:r>
        <w:rPr>
          <w:b/>
        </w:rPr>
        <w:t>4.5 Logo obce:              Obec nemá</w:t>
      </w:r>
    </w:p>
    <w:p w:rsidR="0071705D" w:rsidRDefault="0071705D" w:rsidP="0071705D">
      <w:pPr>
        <w:spacing w:line="360" w:lineRule="auto"/>
        <w:jc w:val="both"/>
        <w:rPr>
          <w:b/>
        </w:rPr>
      </w:pPr>
    </w:p>
    <w:p w:rsidR="0071705D" w:rsidRDefault="0071705D" w:rsidP="0071705D">
      <w:pPr>
        <w:spacing w:line="360" w:lineRule="auto"/>
        <w:jc w:val="both"/>
        <w:rPr>
          <w:b/>
        </w:rPr>
      </w:pPr>
    </w:p>
    <w:p w:rsidR="0071705D" w:rsidRDefault="0071705D" w:rsidP="0071705D">
      <w:pPr>
        <w:spacing w:line="360" w:lineRule="auto"/>
        <w:jc w:val="both"/>
        <w:rPr>
          <w:b/>
        </w:rPr>
      </w:pPr>
    </w:p>
    <w:p w:rsidR="0071705D" w:rsidRDefault="0071705D" w:rsidP="0071705D">
      <w:pPr>
        <w:spacing w:line="360" w:lineRule="auto"/>
        <w:jc w:val="both"/>
        <w:rPr>
          <w:b/>
        </w:rPr>
      </w:pPr>
    </w:p>
    <w:p w:rsidR="0071705D" w:rsidRDefault="0071705D" w:rsidP="0071705D">
      <w:pPr>
        <w:spacing w:line="360" w:lineRule="auto"/>
        <w:jc w:val="both"/>
        <w:rPr>
          <w:b/>
        </w:rPr>
      </w:pPr>
    </w:p>
    <w:p w:rsidR="0071705D" w:rsidRDefault="0071705D" w:rsidP="0071705D">
      <w:pPr>
        <w:spacing w:line="360" w:lineRule="auto"/>
        <w:jc w:val="both"/>
        <w:rPr>
          <w:b/>
        </w:rPr>
      </w:pPr>
    </w:p>
    <w:p w:rsidR="0071705D" w:rsidRDefault="0071705D" w:rsidP="0071705D">
      <w:pPr>
        <w:spacing w:line="360" w:lineRule="auto"/>
        <w:jc w:val="both"/>
        <w:rPr>
          <w:b/>
        </w:rPr>
      </w:pPr>
    </w:p>
    <w:p w:rsidR="0071705D" w:rsidRDefault="0071705D" w:rsidP="0071705D">
      <w:pPr>
        <w:spacing w:line="360" w:lineRule="auto"/>
        <w:jc w:val="both"/>
        <w:rPr>
          <w:b/>
        </w:rPr>
      </w:pPr>
    </w:p>
    <w:p w:rsidR="0071705D" w:rsidRDefault="0071705D" w:rsidP="0071705D">
      <w:pPr>
        <w:spacing w:line="360" w:lineRule="auto"/>
        <w:jc w:val="both"/>
        <w:rPr>
          <w:b/>
        </w:rPr>
      </w:pPr>
    </w:p>
    <w:p w:rsidR="0071705D" w:rsidRDefault="0071705D" w:rsidP="0071705D">
      <w:pPr>
        <w:spacing w:line="360" w:lineRule="auto"/>
        <w:jc w:val="both"/>
        <w:rPr>
          <w:b/>
        </w:rPr>
      </w:pPr>
    </w:p>
    <w:p w:rsidR="0071705D" w:rsidRDefault="0071705D" w:rsidP="0071705D">
      <w:pPr>
        <w:spacing w:line="360" w:lineRule="auto"/>
        <w:jc w:val="both"/>
        <w:rPr>
          <w:b/>
        </w:rPr>
      </w:pPr>
    </w:p>
    <w:p w:rsidR="0071705D" w:rsidRDefault="0071705D" w:rsidP="0071705D">
      <w:pPr>
        <w:spacing w:line="360" w:lineRule="auto"/>
        <w:jc w:val="both"/>
        <w:rPr>
          <w:b/>
        </w:rPr>
      </w:pPr>
    </w:p>
    <w:p w:rsidR="0071705D" w:rsidRDefault="0071705D" w:rsidP="0071705D">
      <w:pPr>
        <w:spacing w:line="360" w:lineRule="auto"/>
        <w:jc w:val="both"/>
        <w:rPr>
          <w:b/>
        </w:rPr>
      </w:pPr>
      <w:r>
        <w:rPr>
          <w:b/>
        </w:rPr>
        <w:t xml:space="preserve">4.6 História obce </w:t>
      </w:r>
    </w:p>
    <w:p w:rsidR="0071705D" w:rsidRDefault="0071705D" w:rsidP="0071705D">
      <w:pPr>
        <w:spacing w:line="360" w:lineRule="auto"/>
        <w:jc w:val="both"/>
        <w:rPr>
          <w:b/>
        </w:rPr>
      </w:pPr>
    </w:p>
    <w:p w:rsidR="0071705D" w:rsidRDefault="0071705D" w:rsidP="0071705D">
      <w:pPr>
        <w:spacing w:line="360" w:lineRule="auto"/>
        <w:jc w:val="both"/>
        <w:rPr>
          <w:b/>
        </w:rPr>
      </w:pPr>
    </w:p>
    <w:p w:rsidR="0071705D" w:rsidRPr="00191C5E" w:rsidRDefault="0071705D" w:rsidP="0071705D">
      <w:pPr>
        <w:suppressAutoHyphens w:val="0"/>
        <w:outlineLvl w:val="1"/>
        <w:rPr>
          <w:color w:val="0561A9"/>
          <w:sz w:val="46"/>
          <w:szCs w:val="46"/>
          <w:lang w:eastAsia="sk-SK"/>
        </w:rPr>
      </w:pPr>
      <w:r w:rsidRPr="00191C5E">
        <w:rPr>
          <w:color w:val="0561A9"/>
          <w:sz w:val="46"/>
          <w:szCs w:val="46"/>
          <w:lang w:eastAsia="sk-SK"/>
        </w:rPr>
        <w:t>História</w:t>
      </w:r>
    </w:p>
    <w:p w:rsidR="0071705D" w:rsidRPr="00191C5E" w:rsidRDefault="0071705D" w:rsidP="0071705D">
      <w:pPr>
        <w:suppressAutoHyphens w:val="0"/>
        <w:rPr>
          <w:lang w:eastAsia="sk-SK"/>
        </w:rPr>
      </w:pPr>
      <w:r w:rsidRPr="00191C5E">
        <w:rPr>
          <w:lang w:eastAsia="sk-SK"/>
        </w:rPr>
        <w:t> </w:t>
      </w:r>
    </w:p>
    <w:p w:rsidR="0071705D" w:rsidRPr="00191C5E" w:rsidRDefault="00E87553" w:rsidP="0071705D">
      <w:pPr>
        <w:suppressAutoHyphens w:val="0"/>
        <w:jc w:val="both"/>
        <w:rPr>
          <w:lang w:eastAsia="sk-SK"/>
        </w:rPr>
      </w:pPr>
      <w:hyperlink r:id="rId19" w:tgtFrame="_blank" w:history="1">
        <w:r w:rsidR="0071705D" w:rsidRPr="00191C5E">
          <w:rPr>
            <w:color w:val="620221"/>
            <w:lang w:eastAsia="sk-SK"/>
          </w:rPr>
          <w:fldChar w:fldCharType="begin"/>
        </w:r>
        <w:r w:rsidR="0071705D" w:rsidRPr="00191C5E">
          <w:rPr>
            <w:color w:val="620221"/>
            <w:lang w:eastAsia="sk-SK"/>
          </w:rPr>
          <w:instrText xml:space="preserve"> INCLUDEPICTURE "http://www.obeccechy.sk/data/editor/3sk_1.jpg?gcm_date=1393151693" \* MERGEFORMATINET </w:instrText>
        </w:r>
        <w:r w:rsidR="0071705D" w:rsidRPr="00191C5E">
          <w:rPr>
            <w:color w:val="620221"/>
            <w:lang w:eastAsia="sk-SK"/>
          </w:rPr>
          <w:fldChar w:fldCharType="separate"/>
        </w:r>
        <w:r w:rsidR="00FE334C">
          <w:rPr>
            <w:color w:val="620221"/>
            <w:lang w:eastAsia="sk-SK"/>
          </w:rPr>
          <w:fldChar w:fldCharType="begin"/>
        </w:r>
        <w:r w:rsidR="00FE334C">
          <w:rPr>
            <w:color w:val="620221"/>
            <w:lang w:eastAsia="sk-SK"/>
          </w:rPr>
          <w:instrText xml:space="preserve"> INCLUDEPICTURE  "http://www.obeccechy.sk/data/editor/3sk_1.jpg?gcm_date=1393151693" \* MERGEFORMATINET </w:instrText>
        </w:r>
        <w:r w:rsidR="00FE334C">
          <w:rPr>
            <w:color w:val="620221"/>
            <w:lang w:eastAsia="sk-SK"/>
          </w:rPr>
          <w:fldChar w:fldCharType="separate"/>
        </w:r>
        <w:r>
          <w:rPr>
            <w:color w:val="620221"/>
            <w:lang w:eastAsia="sk-SK"/>
          </w:rPr>
          <w:fldChar w:fldCharType="begin"/>
        </w:r>
        <w:r>
          <w:rPr>
            <w:color w:val="620221"/>
            <w:lang w:eastAsia="sk-SK"/>
          </w:rPr>
          <w:instrText xml:space="preserve"> INCLUDEPICTURE  "http://www.obeccechy.sk/data/editor/3sk_1.jpg?gcm_date=1393151693" \* MERGEFORMATINET </w:instrText>
        </w:r>
        <w:r>
          <w:rPr>
            <w:color w:val="620221"/>
            <w:lang w:eastAsia="sk-SK"/>
          </w:rPr>
          <w:fldChar w:fldCharType="separate"/>
        </w:r>
        <w:r>
          <w:rPr>
            <w:color w:val="620221"/>
            <w:lang w:eastAsia="sk-SK"/>
          </w:rPr>
          <w:pict>
            <v:shape id="_x0000_i1030" type="#_x0000_t75" alt="História " style="width:84.75pt;height:112.5pt" o:button="t">
              <v:imagedata r:id="rId20" r:href="rId21"/>
            </v:shape>
          </w:pict>
        </w:r>
        <w:r>
          <w:rPr>
            <w:color w:val="620221"/>
            <w:lang w:eastAsia="sk-SK"/>
          </w:rPr>
          <w:fldChar w:fldCharType="end"/>
        </w:r>
        <w:r w:rsidR="00FE334C">
          <w:rPr>
            <w:color w:val="620221"/>
            <w:lang w:eastAsia="sk-SK"/>
          </w:rPr>
          <w:fldChar w:fldCharType="end"/>
        </w:r>
        <w:r w:rsidR="0071705D" w:rsidRPr="00191C5E">
          <w:rPr>
            <w:color w:val="620221"/>
            <w:lang w:eastAsia="sk-SK"/>
          </w:rPr>
          <w:fldChar w:fldCharType="end"/>
        </w:r>
      </w:hyperlink>
      <w:r w:rsidR="0071705D" w:rsidRPr="00191C5E">
        <w:rPr>
          <w:lang w:eastAsia="sk-SK"/>
        </w:rPr>
        <w:t xml:space="preserve">Prvá písomná zmienka o obci je z roku 1419. Prístupné dokumenty však dokazujú, že sa tu od pradávnych dôb nachádzali ľudské obydlia. Vykopávkové práce vedené Slovenskou akadémiou vied dokazujú osídlenia už v období mladšej doby kamennej, teda asi 3 000 rokov pred naším letopočtom. V priestoroch bývalej kúrie </w:t>
      </w:r>
      <w:proofErr w:type="spellStart"/>
      <w:r w:rsidR="0071705D" w:rsidRPr="00191C5E">
        <w:rPr>
          <w:lang w:eastAsia="sk-SK"/>
        </w:rPr>
        <w:t>Lipovnických</w:t>
      </w:r>
      <w:proofErr w:type="spellEnd"/>
      <w:r w:rsidR="0071705D" w:rsidRPr="00191C5E">
        <w:rPr>
          <w:lang w:eastAsia="sk-SK"/>
        </w:rPr>
        <w:t xml:space="preserve"> / dnešný Obecný úrad / sa našli neolitické sekerky, kamenné kliny a iný úlomkový materiál.</w:t>
      </w:r>
    </w:p>
    <w:p w:rsidR="0071705D" w:rsidRPr="00191C5E" w:rsidRDefault="0071705D" w:rsidP="0071705D">
      <w:pPr>
        <w:suppressAutoHyphens w:val="0"/>
        <w:jc w:val="both"/>
        <w:rPr>
          <w:lang w:eastAsia="sk-SK"/>
        </w:rPr>
      </w:pPr>
      <w:r w:rsidRPr="00191C5E">
        <w:rPr>
          <w:lang w:eastAsia="sk-SK"/>
        </w:rPr>
        <w:t xml:space="preserve">Priame osídlenie priestorov obce sa spomína na začiatku 9. storočia pri patriarchálnom sídlisku budovanom kmeňmi Slovanov. Základom slovanskej osady v Čechách bola dnešná </w:t>
      </w:r>
      <w:proofErr w:type="spellStart"/>
      <w:r w:rsidRPr="00191C5E">
        <w:rPr>
          <w:lang w:eastAsia="sk-SK"/>
        </w:rPr>
        <w:t>Hoba</w:t>
      </w:r>
      <w:proofErr w:type="spellEnd"/>
      <w:r w:rsidRPr="00191C5E">
        <w:rPr>
          <w:lang w:eastAsia="sk-SK"/>
        </w:rPr>
        <w:t xml:space="preserve">. V Semerove na návrší zvanom </w:t>
      </w:r>
      <w:proofErr w:type="spellStart"/>
      <w:r w:rsidRPr="00191C5E">
        <w:rPr>
          <w:lang w:eastAsia="sk-SK"/>
        </w:rPr>
        <w:t>Váraš</w:t>
      </w:r>
      <w:proofErr w:type="spellEnd"/>
      <w:r w:rsidRPr="00191C5E">
        <w:rPr>
          <w:lang w:eastAsia="sk-SK"/>
        </w:rPr>
        <w:t xml:space="preserve"> stálo slovanské hradisko, ktorému už na začiatku 9. storočia prináležalo široké okolie slovanských patriarchálnych krbov.</w:t>
      </w:r>
    </w:p>
    <w:p w:rsidR="0071705D" w:rsidRPr="00191C5E" w:rsidRDefault="00E87553" w:rsidP="0071705D">
      <w:pPr>
        <w:suppressAutoHyphens w:val="0"/>
        <w:jc w:val="both"/>
        <w:rPr>
          <w:lang w:eastAsia="sk-SK"/>
        </w:rPr>
      </w:pPr>
      <w:hyperlink r:id="rId22" w:tgtFrame="_blank" w:history="1">
        <w:r w:rsidR="0071705D" w:rsidRPr="00191C5E">
          <w:rPr>
            <w:color w:val="620221"/>
            <w:lang w:eastAsia="sk-SK"/>
          </w:rPr>
          <w:fldChar w:fldCharType="begin"/>
        </w:r>
        <w:r w:rsidR="0071705D" w:rsidRPr="00191C5E">
          <w:rPr>
            <w:color w:val="620221"/>
            <w:lang w:eastAsia="sk-SK"/>
          </w:rPr>
          <w:instrText xml:space="preserve"> INCLUDEPICTURE "http://www.obeccechy.sk/data/editor/3sk_2.jpg?gcm_date=1393151722" \* MERGEFORMATINET </w:instrText>
        </w:r>
        <w:r w:rsidR="0071705D" w:rsidRPr="00191C5E">
          <w:rPr>
            <w:color w:val="620221"/>
            <w:lang w:eastAsia="sk-SK"/>
          </w:rPr>
          <w:fldChar w:fldCharType="separate"/>
        </w:r>
        <w:r w:rsidR="00FE334C">
          <w:rPr>
            <w:color w:val="620221"/>
            <w:lang w:eastAsia="sk-SK"/>
          </w:rPr>
          <w:fldChar w:fldCharType="begin"/>
        </w:r>
        <w:r w:rsidR="00FE334C">
          <w:rPr>
            <w:color w:val="620221"/>
            <w:lang w:eastAsia="sk-SK"/>
          </w:rPr>
          <w:instrText xml:space="preserve"> INCLUDEPICTURE  "http://www.obeccechy.sk/data/editor/3sk_2.jpg?gcm_date=1393151722" \* MERGEFORMATINET </w:instrText>
        </w:r>
        <w:r w:rsidR="00FE334C">
          <w:rPr>
            <w:color w:val="620221"/>
            <w:lang w:eastAsia="sk-SK"/>
          </w:rPr>
          <w:fldChar w:fldCharType="separate"/>
        </w:r>
        <w:r>
          <w:rPr>
            <w:color w:val="620221"/>
            <w:lang w:eastAsia="sk-SK"/>
          </w:rPr>
          <w:fldChar w:fldCharType="begin"/>
        </w:r>
        <w:r>
          <w:rPr>
            <w:color w:val="620221"/>
            <w:lang w:eastAsia="sk-SK"/>
          </w:rPr>
          <w:instrText xml:space="preserve"> INCLUDEPICTURE  "http://www.obeccechy.sk/data/editor/3sk_2.jpg?gcm_date=1393151722" \* MERGEFORMATINET </w:instrText>
        </w:r>
        <w:r>
          <w:rPr>
            <w:color w:val="620221"/>
            <w:lang w:eastAsia="sk-SK"/>
          </w:rPr>
          <w:fldChar w:fldCharType="separate"/>
        </w:r>
        <w:r>
          <w:rPr>
            <w:color w:val="620221"/>
            <w:lang w:eastAsia="sk-SK"/>
          </w:rPr>
          <w:pict>
            <v:shape id="_x0000_i1031" type="#_x0000_t75" alt="História " style="width:84.75pt;height:113.25pt" o:button="t">
              <v:imagedata r:id="rId23" r:href="rId24"/>
            </v:shape>
          </w:pict>
        </w:r>
        <w:r>
          <w:rPr>
            <w:color w:val="620221"/>
            <w:lang w:eastAsia="sk-SK"/>
          </w:rPr>
          <w:fldChar w:fldCharType="end"/>
        </w:r>
        <w:r w:rsidR="00FE334C">
          <w:rPr>
            <w:color w:val="620221"/>
            <w:lang w:eastAsia="sk-SK"/>
          </w:rPr>
          <w:fldChar w:fldCharType="end"/>
        </w:r>
        <w:r w:rsidR="0071705D" w:rsidRPr="00191C5E">
          <w:rPr>
            <w:color w:val="620221"/>
            <w:lang w:eastAsia="sk-SK"/>
          </w:rPr>
          <w:fldChar w:fldCharType="end"/>
        </w:r>
      </w:hyperlink>
      <w:r w:rsidR="0071705D" w:rsidRPr="00191C5E">
        <w:rPr>
          <w:lang w:eastAsia="sk-SK"/>
        </w:rPr>
        <w:t>Podľa historických záznamov osada dnešných Čiech</w:t>
      </w:r>
      <w:r w:rsidR="0071705D">
        <w:rPr>
          <w:lang w:eastAsia="sk-SK"/>
        </w:rPr>
        <w:t xml:space="preserve"> v 12. a 13. storočí bola hospod</w:t>
      </w:r>
      <w:r w:rsidR="0071705D" w:rsidRPr="00191C5E">
        <w:rPr>
          <w:lang w:eastAsia="sk-SK"/>
        </w:rPr>
        <w:t>árskou osadou majetkov Ostrihomskej kapituly. Po Tatárskom vpáde po roku 1241 bola osada veľmi zničená.</w:t>
      </w:r>
    </w:p>
    <w:p w:rsidR="0071705D" w:rsidRPr="00191C5E" w:rsidRDefault="0071705D" w:rsidP="0071705D">
      <w:pPr>
        <w:suppressAutoHyphens w:val="0"/>
        <w:jc w:val="both"/>
        <w:rPr>
          <w:lang w:eastAsia="sk-SK"/>
        </w:rPr>
      </w:pPr>
      <w:r w:rsidRPr="00191C5E">
        <w:rPr>
          <w:lang w:eastAsia="sk-SK"/>
        </w:rPr>
        <w:t>Najväčší rast osada zaznamenala v rokoch 1416-1419, ako dôsledok husitského hnutia v Čechách a na Morave. Aj do týchto priestorov sa prisťahovalo niekoľko husitských rodín. Tieto rodiny dostali povolenie na vybudovanie osady asi o pol kilometra ďalej od pôvodnej osady. Takto vlastne vznikli bezprostredne pri sebe dve osady: Horné Čechy a Malé Čechy, ktoré boli osídlené husitskými exulantmi.</w:t>
      </w:r>
    </w:p>
    <w:p w:rsidR="0071705D" w:rsidRPr="00191C5E" w:rsidRDefault="0071705D" w:rsidP="0071705D">
      <w:pPr>
        <w:suppressAutoHyphens w:val="0"/>
        <w:jc w:val="both"/>
        <w:rPr>
          <w:lang w:eastAsia="sk-SK"/>
        </w:rPr>
      </w:pPr>
      <w:r w:rsidRPr="00191C5E">
        <w:rPr>
          <w:lang w:eastAsia="sk-SK"/>
        </w:rPr>
        <w:t>Búrlivé zmeny v strednej Európe začiatkom 16. storočia spôsobené najmä Tureckou okupáciou zanechali aj na majetkoch Horných a Dolných Čiech značné stopy. Po dlhotrvajúcom tureckom pustošení osadníci začali budovať novú osadu na rumoviskách bývalých Malých Čiech. Tým osada Horné Čechy úplne zanikla a po roku 1685 sa začína používať iba názov Čechy.</w:t>
      </w:r>
    </w:p>
    <w:p w:rsidR="0071705D" w:rsidRPr="00191C5E" w:rsidRDefault="00E87553" w:rsidP="0071705D">
      <w:pPr>
        <w:suppressAutoHyphens w:val="0"/>
        <w:jc w:val="both"/>
        <w:rPr>
          <w:lang w:eastAsia="sk-SK"/>
        </w:rPr>
      </w:pPr>
      <w:hyperlink r:id="rId25" w:tgtFrame="_blank" w:history="1">
        <w:r w:rsidR="0071705D" w:rsidRPr="00191C5E">
          <w:rPr>
            <w:color w:val="620221"/>
            <w:lang w:eastAsia="sk-SK"/>
          </w:rPr>
          <w:fldChar w:fldCharType="begin"/>
        </w:r>
        <w:r w:rsidR="0071705D" w:rsidRPr="00191C5E">
          <w:rPr>
            <w:color w:val="620221"/>
            <w:lang w:eastAsia="sk-SK"/>
          </w:rPr>
          <w:instrText xml:space="preserve"> INCLUDEPICTURE "http://www.obeccechy.sk/data/editor/3sk_3.jpg?gcm_date=1393151744" \* MERGEFORMATINET </w:instrText>
        </w:r>
        <w:r w:rsidR="0071705D" w:rsidRPr="00191C5E">
          <w:rPr>
            <w:color w:val="620221"/>
            <w:lang w:eastAsia="sk-SK"/>
          </w:rPr>
          <w:fldChar w:fldCharType="separate"/>
        </w:r>
        <w:r w:rsidR="00FE334C">
          <w:rPr>
            <w:color w:val="620221"/>
            <w:lang w:eastAsia="sk-SK"/>
          </w:rPr>
          <w:fldChar w:fldCharType="begin"/>
        </w:r>
        <w:r w:rsidR="00FE334C">
          <w:rPr>
            <w:color w:val="620221"/>
            <w:lang w:eastAsia="sk-SK"/>
          </w:rPr>
          <w:instrText xml:space="preserve"> INCLUDEPICTURE  "http://www.obeccechy.sk/data/editor/3sk_3.jpg?gcm_date=1393151744" \* MERGEFORMATINET </w:instrText>
        </w:r>
        <w:r w:rsidR="00FE334C">
          <w:rPr>
            <w:color w:val="620221"/>
            <w:lang w:eastAsia="sk-SK"/>
          </w:rPr>
          <w:fldChar w:fldCharType="separate"/>
        </w:r>
        <w:r>
          <w:rPr>
            <w:color w:val="620221"/>
            <w:lang w:eastAsia="sk-SK"/>
          </w:rPr>
          <w:fldChar w:fldCharType="begin"/>
        </w:r>
        <w:r>
          <w:rPr>
            <w:color w:val="620221"/>
            <w:lang w:eastAsia="sk-SK"/>
          </w:rPr>
          <w:instrText xml:space="preserve"> INCLUDEPICTURE  "http://www.obeccechy.sk/data/editor/3sk_3.jpg?gcm_date=1393151744" \* MERGEFORMATINET </w:instrText>
        </w:r>
        <w:r>
          <w:rPr>
            <w:color w:val="620221"/>
            <w:lang w:eastAsia="sk-SK"/>
          </w:rPr>
          <w:fldChar w:fldCharType="separate"/>
        </w:r>
        <w:r>
          <w:rPr>
            <w:color w:val="620221"/>
            <w:lang w:eastAsia="sk-SK"/>
          </w:rPr>
          <w:pict>
            <v:shape id="_x0000_i1032" type="#_x0000_t75" alt="História " style="width:90pt;height:67.5pt" o:button="t">
              <v:imagedata r:id="rId26" r:href="rId27"/>
            </v:shape>
          </w:pict>
        </w:r>
        <w:r>
          <w:rPr>
            <w:color w:val="620221"/>
            <w:lang w:eastAsia="sk-SK"/>
          </w:rPr>
          <w:fldChar w:fldCharType="end"/>
        </w:r>
        <w:r w:rsidR="00FE334C">
          <w:rPr>
            <w:color w:val="620221"/>
            <w:lang w:eastAsia="sk-SK"/>
          </w:rPr>
          <w:fldChar w:fldCharType="end"/>
        </w:r>
        <w:r w:rsidR="0071705D" w:rsidRPr="00191C5E">
          <w:rPr>
            <w:color w:val="620221"/>
            <w:lang w:eastAsia="sk-SK"/>
          </w:rPr>
          <w:fldChar w:fldCharType="end"/>
        </w:r>
      </w:hyperlink>
      <w:r w:rsidR="0071705D" w:rsidRPr="00191C5E">
        <w:rPr>
          <w:lang w:eastAsia="sk-SK"/>
        </w:rPr>
        <w:t>V roku 1735 bol postavený rímskokatolícky kostol, ktorý je do dnešných čias dominantou obce.</w:t>
      </w:r>
    </w:p>
    <w:p w:rsidR="0071705D" w:rsidRPr="00191C5E" w:rsidRDefault="0071705D" w:rsidP="0071705D">
      <w:pPr>
        <w:suppressAutoHyphens w:val="0"/>
        <w:jc w:val="both"/>
        <w:rPr>
          <w:lang w:eastAsia="sk-SK"/>
        </w:rPr>
      </w:pPr>
      <w:r w:rsidRPr="00191C5E">
        <w:rPr>
          <w:lang w:eastAsia="sk-SK"/>
        </w:rPr>
        <w:t xml:space="preserve">Začiatkom 19. storočia vládli v obci bohaté šľachtické rodiny, ktoré boli vlastníkmi celého </w:t>
      </w:r>
      <w:proofErr w:type="spellStart"/>
      <w:r w:rsidRPr="00191C5E">
        <w:rPr>
          <w:lang w:eastAsia="sk-SK"/>
        </w:rPr>
        <w:t>češianskeho</w:t>
      </w:r>
      <w:proofErr w:type="spellEnd"/>
      <w:r w:rsidRPr="00191C5E">
        <w:rPr>
          <w:lang w:eastAsia="sk-SK"/>
        </w:rPr>
        <w:t xml:space="preserve"> chotára. Rozsah ich majetku sa zvyšoval najmä po reformách cisára Jozefa II. / 1780-1790/, ktorý okrem mnohých reforiem zrušil aj rehoľné žobravé rády. Toto postihlo i rád Paulínov z Mariánskej Čeľade. Ich rozsiahlych pozemkových a lesných majetkov sa okrem šľachtických rodín z okolia zmocnili aj zemepáni v Čiech.</w:t>
      </w:r>
    </w:p>
    <w:p w:rsidR="0071705D" w:rsidRPr="00191C5E" w:rsidRDefault="00E87553" w:rsidP="0071705D">
      <w:pPr>
        <w:suppressAutoHyphens w:val="0"/>
        <w:jc w:val="both"/>
        <w:rPr>
          <w:lang w:eastAsia="sk-SK"/>
        </w:rPr>
      </w:pPr>
      <w:hyperlink r:id="rId28" w:tgtFrame="_blank" w:history="1">
        <w:r w:rsidR="0071705D" w:rsidRPr="00191C5E">
          <w:rPr>
            <w:color w:val="620221"/>
            <w:lang w:eastAsia="sk-SK"/>
          </w:rPr>
          <w:fldChar w:fldCharType="begin"/>
        </w:r>
        <w:r w:rsidR="0071705D" w:rsidRPr="00191C5E">
          <w:rPr>
            <w:color w:val="620221"/>
            <w:lang w:eastAsia="sk-SK"/>
          </w:rPr>
          <w:instrText xml:space="preserve"> INCLUDEPICTURE "http://www.obeccechy.sk/data/editor/3sk_4.jpg?gcm_date=1393151764" \* MERGEFORMATINET </w:instrText>
        </w:r>
        <w:r w:rsidR="0071705D" w:rsidRPr="00191C5E">
          <w:rPr>
            <w:color w:val="620221"/>
            <w:lang w:eastAsia="sk-SK"/>
          </w:rPr>
          <w:fldChar w:fldCharType="separate"/>
        </w:r>
        <w:r w:rsidR="00FE334C">
          <w:rPr>
            <w:color w:val="620221"/>
            <w:lang w:eastAsia="sk-SK"/>
          </w:rPr>
          <w:fldChar w:fldCharType="begin"/>
        </w:r>
        <w:r w:rsidR="00FE334C">
          <w:rPr>
            <w:color w:val="620221"/>
            <w:lang w:eastAsia="sk-SK"/>
          </w:rPr>
          <w:instrText xml:space="preserve"> INCLUDEPICTURE  "http://www.obeccechy.sk/data/editor/3sk_4.jpg?gcm_date=1393151764" \* MERGEFORMATINET </w:instrText>
        </w:r>
        <w:r w:rsidR="00FE334C">
          <w:rPr>
            <w:color w:val="620221"/>
            <w:lang w:eastAsia="sk-SK"/>
          </w:rPr>
          <w:fldChar w:fldCharType="separate"/>
        </w:r>
        <w:r>
          <w:rPr>
            <w:color w:val="620221"/>
            <w:lang w:eastAsia="sk-SK"/>
          </w:rPr>
          <w:fldChar w:fldCharType="begin"/>
        </w:r>
        <w:r>
          <w:rPr>
            <w:color w:val="620221"/>
            <w:lang w:eastAsia="sk-SK"/>
          </w:rPr>
          <w:instrText xml:space="preserve"> INCLUDEPICTURE  "http://www.obeccechy.sk/data/editor/3sk_4.jpg?gcm_date=1393151764" \* MERGEFORMATINET </w:instrText>
        </w:r>
        <w:r>
          <w:rPr>
            <w:color w:val="620221"/>
            <w:lang w:eastAsia="sk-SK"/>
          </w:rPr>
          <w:fldChar w:fldCharType="separate"/>
        </w:r>
        <w:r>
          <w:rPr>
            <w:color w:val="620221"/>
            <w:lang w:eastAsia="sk-SK"/>
          </w:rPr>
          <w:pict>
            <v:shape id="_x0000_i1033" type="#_x0000_t75" alt="História " style="width:84.75pt;height:112.5pt" o:button="t">
              <v:imagedata r:id="rId29" r:href="rId30"/>
            </v:shape>
          </w:pict>
        </w:r>
        <w:r>
          <w:rPr>
            <w:color w:val="620221"/>
            <w:lang w:eastAsia="sk-SK"/>
          </w:rPr>
          <w:fldChar w:fldCharType="end"/>
        </w:r>
        <w:r w:rsidR="00FE334C">
          <w:rPr>
            <w:color w:val="620221"/>
            <w:lang w:eastAsia="sk-SK"/>
          </w:rPr>
          <w:fldChar w:fldCharType="end"/>
        </w:r>
        <w:r w:rsidR="0071705D" w:rsidRPr="00191C5E">
          <w:rPr>
            <w:color w:val="620221"/>
            <w:lang w:eastAsia="sk-SK"/>
          </w:rPr>
          <w:fldChar w:fldCharType="end"/>
        </w:r>
      </w:hyperlink>
      <w:r w:rsidR="0071705D" w:rsidRPr="00191C5E">
        <w:rPr>
          <w:lang w:eastAsia="sk-SK"/>
        </w:rPr>
        <w:t xml:space="preserve">Postupom rokov hegemóniu v obci stále viac preberala rodiny </w:t>
      </w:r>
      <w:proofErr w:type="spellStart"/>
      <w:r w:rsidR="0071705D" w:rsidRPr="00191C5E">
        <w:rPr>
          <w:lang w:eastAsia="sk-SK"/>
        </w:rPr>
        <w:t>Jarossová</w:t>
      </w:r>
      <w:proofErr w:type="spellEnd"/>
      <w:r w:rsidR="0071705D" w:rsidRPr="00191C5E">
        <w:rPr>
          <w:lang w:eastAsia="sk-SK"/>
        </w:rPr>
        <w:t xml:space="preserve">. Gróf Móric </w:t>
      </w:r>
      <w:proofErr w:type="spellStart"/>
      <w:r w:rsidR="0071705D" w:rsidRPr="00191C5E">
        <w:rPr>
          <w:lang w:eastAsia="sk-SK"/>
        </w:rPr>
        <w:t>Jaross</w:t>
      </w:r>
      <w:proofErr w:type="spellEnd"/>
      <w:r w:rsidR="0071705D" w:rsidRPr="00191C5E">
        <w:rPr>
          <w:lang w:eastAsia="sk-SK"/>
        </w:rPr>
        <w:t xml:space="preserve"> si dal vybudovať novú zemiansku kuriu, pri ktorej bol i nový hospodársky dvor .</w:t>
      </w:r>
    </w:p>
    <w:p w:rsidR="0071705D" w:rsidRPr="00191C5E" w:rsidRDefault="0071705D" w:rsidP="0071705D">
      <w:pPr>
        <w:suppressAutoHyphens w:val="0"/>
        <w:jc w:val="both"/>
        <w:rPr>
          <w:lang w:eastAsia="sk-SK"/>
        </w:rPr>
      </w:pPr>
      <w:r w:rsidRPr="00191C5E">
        <w:rPr>
          <w:lang w:eastAsia="sk-SK"/>
        </w:rPr>
        <w:t xml:space="preserve">Samotná obec v polovici 19. storočia sa rozrastala iba veľmi málo. V roku 1866 doľahol na dedinu veľký smútok v podobe zúriacej cholery. Podľa záznamov </w:t>
      </w:r>
      <w:r w:rsidR="00AF4017">
        <w:rPr>
          <w:lang w:eastAsia="sk-SK"/>
        </w:rPr>
        <w:t xml:space="preserve">v </w:t>
      </w:r>
      <w:r w:rsidRPr="00191C5E">
        <w:rPr>
          <w:lang w:eastAsia="sk-SK"/>
        </w:rPr>
        <w:t xml:space="preserve">matrike od 25. septembra do 20. októbra zomrelo v Čechách 26 ľudí. Bolo to veľmi vysoké percento na obec, ktorá v tej dobe nemala ani 500 obyvateľov. Na sklonku 19. storočia starý Móric </w:t>
      </w:r>
      <w:proofErr w:type="spellStart"/>
      <w:r w:rsidRPr="00191C5E">
        <w:rPr>
          <w:lang w:eastAsia="sk-SK"/>
        </w:rPr>
        <w:t>Jaross</w:t>
      </w:r>
      <w:proofErr w:type="spellEnd"/>
      <w:r w:rsidRPr="00191C5E">
        <w:rPr>
          <w:lang w:eastAsia="sk-SK"/>
        </w:rPr>
        <w:t xml:space="preserve"> prenecháva žezlo svojmu synovi Štefanovi </w:t>
      </w:r>
      <w:proofErr w:type="spellStart"/>
      <w:r w:rsidRPr="00191C5E">
        <w:rPr>
          <w:lang w:eastAsia="sk-SK"/>
        </w:rPr>
        <w:t>Jarossovi</w:t>
      </w:r>
      <w:proofErr w:type="spellEnd"/>
      <w:r w:rsidRPr="00191C5E">
        <w:rPr>
          <w:lang w:eastAsia="sk-SK"/>
        </w:rPr>
        <w:t>, ktorý po smrti svojho otca v roku 1902 dedí všetky jeho rozsiahle majetky.</w:t>
      </w:r>
    </w:p>
    <w:p w:rsidR="0071705D" w:rsidRPr="00191C5E" w:rsidRDefault="00E87553" w:rsidP="0071705D">
      <w:pPr>
        <w:suppressAutoHyphens w:val="0"/>
        <w:jc w:val="both"/>
        <w:rPr>
          <w:lang w:eastAsia="sk-SK"/>
        </w:rPr>
      </w:pPr>
      <w:hyperlink r:id="rId31" w:tgtFrame="_blank" w:history="1">
        <w:r w:rsidR="0071705D" w:rsidRPr="00191C5E">
          <w:rPr>
            <w:color w:val="620221"/>
            <w:lang w:eastAsia="sk-SK"/>
          </w:rPr>
          <w:fldChar w:fldCharType="begin"/>
        </w:r>
        <w:r w:rsidR="0071705D" w:rsidRPr="00191C5E">
          <w:rPr>
            <w:color w:val="620221"/>
            <w:lang w:eastAsia="sk-SK"/>
          </w:rPr>
          <w:instrText xml:space="preserve"> INCLUDEPICTURE "http://www.obeccechy.sk/data/editor/3sk_5.jpg?gcm_date=1393151784" \* MERGEFORMATINET </w:instrText>
        </w:r>
        <w:r w:rsidR="0071705D" w:rsidRPr="00191C5E">
          <w:rPr>
            <w:color w:val="620221"/>
            <w:lang w:eastAsia="sk-SK"/>
          </w:rPr>
          <w:fldChar w:fldCharType="separate"/>
        </w:r>
        <w:r w:rsidR="00FE334C">
          <w:rPr>
            <w:color w:val="620221"/>
            <w:lang w:eastAsia="sk-SK"/>
          </w:rPr>
          <w:fldChar w:fldCharType="begin"/>
        </w:r>
        <w:r w:rsidR="00FE334C">
          <w:rPr>
            <w:color w:val="620221"/>
            <w:lang w:eastAsia="sk-SK"/>
          </w:rPr>
          <w:instrText xml:space="preserve"> INCLUDEPICTURE  "http://www.obeccechy.sk/data/editor/3sk_5.jpg?gcm_date=1393151784" \* MERGEFORMATINET </w:instrText>
        </w:r>
        <w:r w:rsidR="00FE334C">
          <w:rPr>
            <w:color w:val="620221"/>
            <w:lang w:eastAsia="sk-SK"/>
          </w:rPr>
          <w:fldChar w:fldCharType="separate"/>
        </w:r>
        <w:r>
          <w:rPr>
            <w:color w:val="620221"/>
            <w:lang w:eastAsia="sk-SK"/>
          </w:rPr>
          <w:fldChar w:fldCharType="begin"/>
        </w:r>
        <w:r>
          <w:rPr>
            <w:color w:val="620221"/>
            <w:lang w:eastAsia="sk-SK"/>
          </w:rPr>
          <w:instrText xml:space="preserve"> INCLUDEPICTURE  "http://www.obeccechy.sk/data/editor/3sk_5.jpg?gcm_date=1393151784" \* MERGEFORMATINET </w:instrText>
        </w:r>
        <w:r>
          <w:rPr>
            <w:color w:val="620221"/>
            <w:lang w:eastAsia="sk-SK"/>
          </w:rPr>
          <w:fldChar w:fldCharType="separate"/>
        </w:r>
        <w:r>
          <w:rPr>
            <w:color w:val="620221"/>
            <w:lang w:eastAsia="sk-SK"/>
          </w:rPr>
          <w:pict>
            <v:shape id="_x0000_i1034" type="#_x0000_t75" alt="História " style="width:90pt;height:67.5pt" o:button="t">
              <v:imagedata r:id="rId32" r:href="rId33"/>
            </v:shape>
          </w:pict>
        </w:r>
        <w:r>
          <w:rPr>
            <w:color w:val="620221"/>
            <w:lang w:eastAsia="sk-SK"/>
          </w:rPr>
          <w:fldChar w:fldCharType="end"/>
        </w:r>
        <w:r w:rsidR="00FE334C">
          <w:rPr>
            <w:color w:val="620221"/>
            <w:lang w:eastAsia="sk-SK"/>
          </w:rPr>
          <w:fldChar w:fldCharType="end"/>
        </w:r>
        <w:r w:rsidR="0071705D" w:rsidRPr="00191C5E">
          <w:rPr>
            <w:color w:val="620221"/>
            <w:lang w:eastAsia="sk-SK"/>
          </w:rPr>
          <w:fldChar w:fldCharType="end"/>
        </w:r>
      </w:hyperlink>
      <w:r w:rsidR="0071705D" w:rsidRPr="00191C5E">
        <w:rPr>
          <w:lang w:eastAsia="sk-SK"/>
        </w:rPr>
        <w:t xml:space="preserve">Po vytvorení prvej Československej republiky 28. októbra 1918 i obyvatelia tejto obce pociťovali radosť z vystúpenia Rakúsko-Uhorskej monarchie. Postupne ako Štefan </w:t>
      </w:r>
      <w:proofErr w:type="spellStart"/>
      <w:r w:rsidR="0071705D" w:rsidRPr="00191C5E">
        <w:rPr>
          <w:lang w:eastAsia="sk-SK"/>
        </w:rPr>
        <w:t>Jaross</w:t>
      </w:r>
      <w:proofErr w:type="spellEnd"/>
      <w:r w:rsidR="0071705D" w:rsidRPr="00191C5E">
        <w:rPr>
          <w:lang w:eastAsia="sk-SK"/>
        </w:rPr>
        <w:t xml:space="preserve"> starol, preberal vedenie hospodárstva jeho syn Ferdinand / </w:t>
      </w:r>
      <w:proofErr w:type="spellStart"/>
      <w:r w:rsidR="0071705D" w:rsidRPr="00191C5E">
        <w:rPr>
          <w:lang w:eastAsia="sk-SK"/>
        </w:rPr>
        <w:t>Nándor</w:t>
      </w:r>
      <w:proofErr w:type="spellEnd"/>
      <w:r w:rsidR="0071705D" w:rsidRPr="00191C5E">
        <w:rPr>
          <w:lang w:eastAsia="sk-SK"/>
        </w:rPr>
        <w:t xml:space="preserve"> /. </w:t>
      </w:r>
      <w:proofErr w:type="spellStart"/>
      <w:r w:rsidR="0071705D" w:rsidRPr="00191C5E">
        <w:rPr>
          <w:lang w:eastAsia="sk-SK"/>
        </w:rPr>
        <w:t>Nándor</w:t>
      </w:r>
      <w:proofErr w:type="spellEnd"/>
      <w:r w:rsidR="0071705D" w:rsidRPr="00191C5E">
        <w:rPr>
          <w:lang w:eastAsia="sk-SK"/>
        </w:rPr>
        <w:t xml:space="preserve"> </w:t>
      </w:r>
      <w:proofErr w:type="spellStart"/>
      <w:r w:rsidR="0071705D" w:rsidRPr="00191C5E">
        <w:rPr>
          <w:lang w:eastAsia="sk-SK"/>
        </w:rPr>
        <w:t>Jaross</w:t>
      </w:r>
      <w:proofErr w:type="spellEnd"/>
      <w:r w:rsidR="0071705D" w:rsidRPr="00191C5E">
        <w:rPr>
          <w:lang w:eastAsia="sk-SK"/>
        </w:rPr>
        <w:t xml:space="preserve">, ako veľký obdivovateľ </w:t>
      </w:r>
      <w:proofErr w:type="spellStart"/>
      <w:r w:rsidR="0071705D" w:rsidRPr="00191C5E">
        <w:rPr>
          <w:lang w:eastAsia="sk-SK"/>
        </w:rPr>
        <w:t>hortyovského</w:t>
      </w:r>
      <w:proofErr w:type="spellEnd"/>
      <w:r w:rsidR="0071705D" w:rsidRPr="00191C5E">
        <w:rPr>
          <w:lang w:eastAsia="sk-SK"/>
        </w:rPr>
        <w:t xml:space="preserve"> režimu, odišiel do Budapešti, kde nastúpil do diplomatických služieb. Vedenie jeho majetku v</w:t>
      </w:r>
      <w:r w:rsidR="00AF4017">
        <w:rPr>
          <w:lang w:eastAsia="sk-SK"/>
        </w:rPr>
        <w:t xml:space="preserve"> </w:t>
      </w:r>
      <w:r w:rsidR="0071705D" w:rsidRPr="00191C5E">
        <w:rPr>
          <w:lang w:eastAsia="sk-SK"/>
        </w:rPr>
        <w:t xml:space="preserve">obci prevzal jeho švagor Július </w:t>
      </w:r>
      <w:proofErr w:type="spellStart"/>
      <w:r w:rsidR="0071705D" w:rsidRPr="00191C5E">
        <w:rPr>
          <w:lang w:eastAsia="sk-SK"/>
        </w:rPr>
        <w:t>Hegedúss</w:t>
      </w:r>
      <w:proofErr w:type="spellEnd"/>
      <w:r w:rsidR="0071705D" w:rsidRPr="00191C5E">
        <w:rPr>
          <w:lang w:eastAsia="sk-SK"/>
        </w:rPr>
        <w:t xml:space="preserve">. Usadil sa </w:t>
      </w:r>
      <w:r w:rsidR="00AF4017">
        <w:rPr>
          <w:lang w:eastAsia="sk-SK"/>
        </w:rPr>
        <w:t>v</w:t>
      </w:r>
      <w:r w:rsidR="0071705D" w:rsidRPr="00191C5E">
        <w:rPr>
          <w:lang w:eastAsia="sk-SK"/>
        </w:rPr>
        <w:t xml:space="preserve"> kúrii </w:t>
      </w:r>
      <w:proofErr w:type="spellStart"/>
      <w:r w:rsidR="0071705D" w:rsidRPr="00191C5E">
        <w:rPr>
          <w:lang w:eastAsia="sk-SK"/>
        </w:rPr>
        <w:t>Nándora</w:t>
      </w:r>
      <w:proofErr w:type="spellEnd"/>
      <w:r w:rsidR="0071705D" w:rsidRPr="00191C5E">
        <w:rPr>
          <w:lang w:eastAsia="sk-SK"/>
        </w:rPr>
        <w:t xml:space="preserve"> </w:t>
      </w:r>
      <w:proofErr w:type="spellStart"/>
      <w:r w:rsidR="0071705D" w:rsidRPr="00191C5E">
        <w:rPr>
          <w:lang w:eastAsia="sk-SK"/>
        </w:rPr>
        <w:t>Jarossa</w:t>
      </w:r>
      <w:proofErr w:type="spellEnd"/>
      <w:r w:rsidR="0071705D" w:rsidRPr="00191C5E">
        <w:rPr>
          <w:lang w:eastAsia="sk-SK"/>
        </w:rPr>
        <w:t>, ktorú 26. marca 1945, tesne pred príchodom frontu musel opustiť       a utiekol za hranice. Obec bola oslobodená 28. marca 1945</w:t>
      </w:r>
    </w:p>
    <w:p w:rsidR="0071705D" w:rsidRDefault="0071705D" w:rsidP="0071705D">
      <w:pPr>
        <w:spacing w:line="360" w:lineRule="auto"/>
        <w:jc w:val="both"/>
        <w:rPr>
          <w:b/>
        </w:rPr>
      </w:pPr>
    </w:p>
    <w:p w:rsidR="0071705D" w:rsidRDefault="0071705D" w:rsidP="0071705D">
      <w:pPr>
        <w:spacing w:line="360" w:lineRule="auto"/>
        <w:jc w:val="both"/>
        <w:rPr>
          <w:b/>
        </w:rPr>
      </w:pPr>
    </w:p>
    <w:p w:rsidR="0071705D" w:rsidRDefault="0071705D" w:rsidP="0071705D">
      <w:pPr>
        <w:spacing w:line="360" w:lineRule="auto"/>
        <w:jc w:val="both"/>
        <w:rPr>
          <w:b/>
        </w:rPr>
      </w:pPr>
    </w:p>
    <w:p w:rsidR="0071705D" w:rsidRDefault="0071705D" w:rsidP="0071705D">
      <w:pPr>
        <w:spacing w:line="360" w:lineRule="auto"/>
        <w:jc w:val="both"/>
        <w:rPr>
          <w:b/>
        </w:rPr>
      </w:pPr>
    </w:p>
    <w:p w:rsidR="0071705D" w:rsidRDefault="0071705D" w:rsidP="0071705D">
      <w:pPr>
        <w:spacing w:line="360" w:lineRule="auto"/>
        <w:jc w:val="both"/>
        <w:rPr>
          <w:b/>
        </w:rPr>
      </w:pPr>
    </w:p>
    <w:p w:rsidR="0071705D" w:rsidRDefault="0071705D" w:rsidP="0071705D">
      <w:pPr>
        <w:spacing w:line="360" w:lineRule="auto"/>
        <w:jc w:val="both"/>
        <w:rPr>
          <w:b/>
        </w:rPr>
      </w:pPr>
    </w:p>
    <w:p w:rsidR="0071705D" w:rsidRDefault="0071705D" w:rsidP="0071705D">
      <w:pPr>
        <w:spacing w:line="360" w:lineRule="auto"/>
        <w:jc w:val="both"/>
        <w:rPr>
          <w:b/>
        </w:rPr>
      </w:pPr>
    </w:p>
    <w:p w:rsidR="0071705D" w:rsidRDefault="0071705D" w:rsidP="0071705D">
      <w:pPr>
        <w:spacing w:line="360" w:lineRule="auto"/>
        <w:jc w:val="both"/>
        <w:rPr>
          <w:b/>
        </w:rPr>
      </w:pPr>
    </w:p>
    <w:p w:rsidR="0071705D" w:rsidRDefault="0071705D" w:rsidP="0071705D">
      <w:pPr>
        <w:spacing w:line="360" w:lineRule="auto"/>
        <w:jc w:val="both"/>
        <w:rPr>
          <w:b/>
        </w:rPr>
      </w:pPr>
      <w:r>
        <w:rPr>
          <w:b/>
        </w:rPr>
        <w:lastRenderedPageBreak/>
        <w:t xml:space="preserve">4.7 Pamiatky </w:t>
      </w:r>
    </w:p>
    <w:p w:rsidR="0071705D" w:rsidRDefault="0071705D" w:rsidP="0071705D">
      <w:pPr>
        <w:spacing w:line="360" w:lineRule="auto"/>
        <w:jc w:val="both"/>
        <w:rPr>
          <w:b/>
        </w:rPr>
      </w:pPr>
    </w:p>
    <w:p w:rsidR="0071705D" w:rsidRDefault="0071705D" w:rsidP="0071705D">
      <w:pPr>
        <w:spacing w:line="360" w:lineRule="auto"/>
        <w:jc w:val="both"/>
        <w:rPr>
          <w:b/>
        </w:rPr>
      </w:pPr>
      <w:r>
        <w:rPr>
          <w:b/>
        </w:rPr>
        <w:t xml:space="preserve">Kostol rímskokatolícky, barokový z 1. polovice 18. storočia </w:t>
      </w:r>
    </w:p>
    <w:p w:rsidR="0071705D" w:rsidRDefault="0071705D" w:rsidP="0071705D">
      <w:pPr>
        <w:spacing w:line="360" w:lineRule="auto"/>
        <w:jc w:val="both"/>
        <w:rPr>
          <w:b/>
        </w:rPr>
      </w:pPr>
    </w:p>
    <w:p w:rsidR="0071705D" w:rsidRDefault="0071705D" w:rsidP="0071705D">
      <w:pPr>
        <w:spacing w:line="360" w:lineRule="auto"/>
        <w:jc w:val="both"/>
        <w:rPr>
          <w:b/>
        </w:rPr>
      </w:pPr>
      <w:r w:rsidRPr="001F2BAF">
        <w:rPr>
          <w:noProof/>
          <w:lang w:eastAsia="sk-SK"/>
        </w:rPr>
        <w:drawing>
          <wp:inline distT="0" distB="0" distL="0" distR="0">
            <wp:extent cx="952500" cy="714375"/>
            <wp:effectExtent l="0" t="0" r="0" b="9525"/>
            <wp:docPr id="3" name="Obrázok 3" descr="http://www.obeccechy.sk/data/galerie/thumb_img00018_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40" descr="http://www.obeccechy.sk/data/galerie/thumb_img00018_6.jpg"/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0" cy="714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1705D" w:rsidRDefault="0071705D" w:rsidP="0071705D">
      <w:pPr>
        <w:spacing w:line="360" w:lineRule="auto"/>
        <w:jc w:val="both"/>
        <w:rPr>
          <w:b/>
        </w:rPr>
      </w:pPr>
    </w:p>
    <w:p w:rsidR="0071705D" w:rsidRDefault="0071705D" w:rsidP="0071705D">
      <w:pPr>
        <w:spacing w:line="360" w:lineRule="auto"/>
        <w:jc w:val="both"/>
        <w:rPr>
          <w:b/>
        </w:rPr>
      </w:pPr>
      <w:r>
        <w:rPr>
          <w:b/>
        </w:rPr>
        <w:t>Zvonica reformovanej cirkvi</w:t>
      </w:r>
    </w:p>
    <w:p w:rsidR="0071705D" w:rsidRDefault="0071705D" w:rsidP="0071705D">
      <w:pPr>
        <w:spacing w:line="360" w:lineRule="auto"/>
        <w:jc w:val="both"/>
        <w:rPr>
          <w:b/>
        </w:rPr>
      </w:pPr>
      <w:r>
        <w:rPr>
          <w:b/>
        </w:rPr>
        <w:t xml:space="preserve"> </w:t>
      </w:r>
      <w:r w:rsidRPr="001F2BAF">
        <w:rPr>
          <w:noProof/>
          <w:lang w:eastAsia="sk-SK"/>
        </w:rPr>
        <w:drawing>
          <wp:inline distT="0" distB="0" distL="0" distR="0">
            <wp:extent cx="714375" cy="952500"/>
            <wp:effectExtent l="0" t="0" r="9525" b="0"/>
            <wp:docPr id="2" name="Obrázok 2" descr="http://www.obeccechy.sk/data/galerie/thumb_img00020_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39" descr="http://www.obeccechy.sk/data/galerie/thumb_img00020_6.jpg"/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4375" cy="952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1705D" w:rsidRDefault="0071705D" w:rsidP="0071705D">
      <w:pPr>
        <w:spacing w:line="360" w:lineRule="auto"/>
        <w:jc w:val="both"/>
        <w:rPr>
          <w:b/>
        </w:rPr>
      </w:pPr>
    </w:p>
    <w:p w:rsidR="0071705D" w:rsidRDefault="0071705D" w:rsidP="0071705D">
      <w:pPr>
        <w:spacing w:line="360" w:lineRule="auto"/>
        <w:jc w:val="both"/>
        <w:rPr>
          <w:b/>
        </w:rPr>
      </w:pPr>
    </w:p>
    <w:p w:rsidR="0071705D" w:rsidRDefault="0071705D" w:rsidP="0071705D">
      <w:pPr>
        <w:spacing w:line="360" w:lineRule="auto"/>
        <w:jc w:val="both"/>
        <w:rPr>
          <w:b/>
        </w:rPr>
      </w:pPr>
      <w:r>
        <w:rPr>
          <w:b/>
        </w:rPr>
        <w:t xml:space="preserve">4.8 Významné osobnosti obce:       žiadne </w:t>
      </w:r>
    </w:p>
    <w:p w:rsidR="0071705D" w:rsidRDefault="0071705D" w:rsidP="0071705D">
      <w:pPr>
        <w:spacing w:line="360" w:lineRule="auto"/>
        <w:jc w:val="both"/>
        <w:rPr>
          <w:b/>
        </w:rPr>
      </w:pPr>
    </w:p>
    <w:p w:rsidR="0071705D" w:rsidRDefault="0071705D" w:rsidP="0071705D">
      <w:pPr>
        <w:spacing w:line="360" w:lineRule="auto"/>
        <w:jc w:val="both"/>
        <w:rPr>
          <w:b/>
        </w:rPr>
      </w:pPr>
      <w:r>
        <w:rPr>
          <w:b/>
        </w:rPr>
        <w:t xml:space="preserve">        </w:t>
      </w:r>
    </w:p>
    <w:p w:rsidR="0071705D" w:rsidRDefault="0071705D" w:rsidP="0071705D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5. Plnenie funkcií  obce (prenesené kompetencie, originálne kompetencie) </w:t>
      </w:r>
    </w:p>
    <w:p w:rsidR="0071705D" w:rsidRDefault="0071705D" w:rsidP="0071705D">
      <w:pPr>
        <w:spacing w:line="360" w:lineRule="auto"/>
        <w:jc w:val="both"/>
      </w:pPr>
    </w:p>
    <w:p w:rsidR="0071705D" w:rsidRDefault="0071705D" w:rsidP="0071705D">
      <w:pPr>
        <w:spacing w:line="360" w:lineRule="auto"/>
        <w:jc w:val="both"/>
        <w:rPr>
          <w:b/>
        </w:rPr>
      </w:pPr>
      <w:r>
        <w:rPr>
          <w:b/>
        </w:rPr>
        <w:t xml:space="preserve">5.1 Výchova a vzdelávanie </w:t>
      </w:r>
    </w:p>
    <w:p w:rsidR="0071705D" w:rsidRDefault="0071705D" w:rsidP="0071705D">
      <w:pPr>
        <w:spacing w:line="360" w:lineRule="auto"/>
        <w:ind w:left="435"/>
        <w:jc w:val="both"/>
      </w:pPr>
      <w:r>
        <w:t>V súčasnosti výchovu a vzdelávanie detí v obci poskytuje:</w:t>
      </w:r>
    </w:p>
    <w:p w:rsidR="0071705D" w:rsidRDefault="0071705D" w:rsidP="0071705D">
      <w:pPr>
        <w:numPr>
          <w:ilvl w:val="0"/>
          <w:numId w:val="1"/>
        </w:numPr>
        <w:spacing w:line="360" w:lineRule="auto"/>
        <w:jc w:val="both"/>
      </w:pPr>
      <w:r>
        <w:t>Základná škola v Semerove</w:t>
      </w:r>
    </w:p>
    <w:p w:rsidR="0071705D" w:rsidRDefault="0071705D" w:rsidP="0071705D">
      <w:pPr>
        <w:numPr>
          <w:ilvl w:val="0"/>
          <w:numId w:val="1"/>
        </w:numPr>
        <w:spacing w:line="360" w:lineRule="auto"/>
        <w:jc w:val="both"/>
      </w:pPr>
      <w:r>
        <w:t>Materská škola v</w:t>
      </w:r>
      <w:r w:rsidR="00AF4017">
        <w:t> </w:t>
      </w:r>
      <w:r>
        <w:t>Čechách</w:t>
      </w:r>
      <w:r w:rsidR="00AF4017">
        <w:t xml:space="preserve"> do 30.06.2015. Od 1.09.2015 z dôvodu nízkeho počtu detí a nerentabilnej prevádzky  bola Materská škola vyradená zo siete materských škôl. </w:t>
      </w:r>
    </w:p>
    <w:p w:rsidR="0071705D" w:rsidRDefault="0071705D" w:rsidP="0071705D">
      <w:pPr>
        <w:spacing w:line="360" w:lineRule="auto"/>
        <w:ind w:left="435"/>
        <w:jc w:val="both"/>
      </w:pPr>
      <w:r>
        <w:t>Mimoškolské aktivity zabezpečuje obec v rámci krúžkov organizovaných pre deti .</w:t>
      </w:r>
    </w:p>
    <w:p w:rsidR="0071705D" w:rsidRDefault="0071705D" w:rsidP="0071705D">
      <w:pPr>
        <w:spacing w:line="360" w:lineRule="auto"/>
        <w:jc w:val="both"/>
      </w:pPr>
    </w:p>
    <w:p w:rsidR="0071705D" w:rsidRDefault="0071705D" w:rsidP="0071705D">
      <w:pPr>
        <w:spacing w:line="360" w:lineRule="auto"/>
        <w:jc w:val="both"/>
      </w:pPr>
    </w:p>
    <w:p w:rsidR="0071705D" w:rsidRDefault="0071705D" w:rsidP="0071705D">
      <w:pPr>
        <w:spacing w:line="360" w:lineRule="auto"/>
        <w:jc w:val="both"/>
        <w:rPr>
          <w:b/>
        </w:rPr>
      </w:pPr>
      <w:r>
        <w:rPr>
          <w:b/>
        </w:rPr>
        <w:t>5.2 Zdravotníctvo</w:t>
      </w:r>
    </w:p>
    <w:p w:rsidR="0071705D" w:rsidRDefault="0071705D" w:rsidP="0071705D">
      <w:pPr>
        <w:spacing w:line="360" w:lineRule="auto"/>
        <w:ind w:left="435"/>
        <w:jc w:val="both"/>
      </w:pPr>
      <w:r>
        <w:t xml:space="preserve"> Zdravotnú starostlivosť v obci poskytuje: obvodná lekárka v budove Kultúrneho domu </w:t>
      </w:r>
    </w:p>
    <w:p w:rsidR="0071705D" w:rsidRDefault="0071705D" w:rsidP="0071705D">
      <w:pPr>
        <w:spacing w:line="360" w:lineRule="auto"/>
        <w:jc w:val="both"/>
      </w:pPr>
      <w:r>
        <w:t>dvakrát v týždni v dňoch : utorok a štvrtok.</w:t>
      </w:r>
    </w:p>
    <w:p w:rsidR="0071705D" w:rsidRDefault="0071705D" w:rsidP="0071705D">
      <w:pPr>
        <w:spacing w:line="360" w:lineRule="auto"/>
        <w:jc w:val="both"/>
      </w:pPr>
      <w:r w:rsidRPr="00D54C6C">
        <w:t>Donášku liekov predpísaných obvodnou lekárkou za</w:t>
      </w:r>
      <w:r>
        <w:t>b</w:t>
      </w:r>
      <w:r w:rsidRPr="00D54C6C">
        <w:t xml:space="preserve">ezpečuje lekáreň zo Semerova.  </w:t>
      </w:r>
    </w:p>
    <w:p w:rsidR="0071705D" w:rsidRDefault="0071705D" w:rsidP="0071705D">
      <w:pPr>
        <w:spacing w:line="360" w:lineRule="auto"/>
        <w:jc w:val="both"/>
      </w:pPr>
    </w:p>
    <w:p w:rsidR="0071705D" w:rsidRDefault="0071705D" w:rsidP="0071705D">
      <w:pPr>
        <w:spacing w:line="360" w:lineRule="auto"/>
        <w:jc w:val="both"/>
      </w:pPr>
    </w:p>
    <w:p w:rsidR="0071705D" w:rsidRPr="006E702A" w:rsidRDefault="0071705D" w:rsidP="0071705D">
      <w:pPr>
        <w:spacing w:line="360" w:lineRule="auto"/>
        <w:jc w:val="both"/>
        <w:rPr>
          <w:b/>
        </w:rPr>
      </w:pPr>
      <w:r w:rsidRPr="006E702A">
        <w:rPr>
          <w:b/>
        </w:rPr>
        <w:t xml:space="preserve">5.3  Sociálne zabezpečenie </w:t>
      </w:r>
    </w:p>
    <w:p w:rsidR="0071705D" w:rsidRDefault="0071705D" w:rsidP="0071705D">
      <w:pPr>
        <w:spacing w:line="360" w:lineRule="auto"/>
        <w:jc w:val="both"/>
      </w:pPr>
    </w:p>
    <w:p w:rsidR="0071705D" w:rsidRDefault="0071705D" w:rsidP="0071705D">
      <w:pPr>
        <w:spacing w:line="360" w:lineRule="auto"/>
        <w:jc w:val="both"/>
      </w:pPr>
      <w:r>
        <w:t>Sociálne služby v obci sa  nezabezpečujú. Pre dôchodcov v prípade záujmu objednávame obedy z obce Jasová, ktoré roznášajú  pracovníčky vykonávajúce aktivačné práce</w:t>
      </w:r>
      <w:r w:rsidR="00AF4017">
        <w:t>.</w:t>
      </w:r>
      <w:r>
        <w:tab/>
      </w:r>
      <w:r>
        <w:tab/>
      </w:r>
    </w:p>
    <w:p w:rsidR="0071705D" w:rsidRDefault="0071705D" w:rsidP="0071705D">
      <w:pPr>
        <w:spacing w:line="360" w:lineRule="auto"/>
        <w:jc w:val="both"/>
      </w:pPr>
    </w:p>
    <w:p w:rsidR="0071705D" w:rsidRDefault="0071705D" w:rsidP="0071705D">
      <w:pPr>
        <w:spacing w:line="360" w:lineRule="auto"/>
        <w:jc w:val="both"/>
      </w:pPr>
    </w:p>
    <w:p w:rsidR="0071705D" w:rsidRPr="00C433C8" w:rsidRDefault="0071705D" w:rsidP="0071705D">
      <w:pPr>
        <w:spacing w:line="360" w:lineRule="auto"/>
        <w:jc w:val="both"/>
        <w:rPr>
          <w:b/>
        </w:rPr>
      </w:pPr>
      <w:r w:rsidRPr="00C433C8">
        <w:rPr>
          <w:b/>
        </w:rPr>
        <w:t>5.4   Kultúra</w:t>
      </w:r>
    </w:p>
    <w:p w:rsidR="0071705D" w:rsidRDefault="0071705D" w:rsidP="0071705D">
      <w:pPr>
        <w:spacing w:line="360" w:lineRule="auto"/>
        <w:ind w:left="435"/>
        <w:jc w:val="both"/>
      </w:pPr>
      <w:r>
        <w:t xml:space="preserve"> Spoločenský a kultúrny život v obci zabezpečuje :</w:t>
      </w:r>
    </w:p>
    <w:p w:rsidR="0071705D" w:rsidRDefault="0071705D" w:rsidP="0071705D">
      <w:pPr>
        <w:numPr>
          <w:ilvl w:val="0"/>
          <w:numId w:val="1"/>
        </w:numPr>
        <w:spacing w:line="360" w:lineRule="auto"/>
        <w:jc w:val="both"/>
      </w:pPr>
      <w:r>
        <w:t>Obecná knižnica</w:t>
      </w:r>
    </w:p>
    <w:p w:rsidR="0071705D" w:rsidRDefault="0071705D" w:rsidP="0071705D">
      <w:pPr>
        <w:numPr>
          <w:ilvl w:val="0"/>
          <w:numId w:val="1"/>
        </w:numPr>
        <w:spacing w:line="360" w:lineRule="auto"/>
        <w:jc w:val="both"/>
      </w:pPr>
      <w:r>
        <w:t>Obec Čechy</w:t>
      </w:r>
    </w:p>
    <w:p w:rsidR="0071705D" w:rsidRDefault="0071705D" w:rsidP="0071705D">
      <w:pPr>
        <w:numPr>
          <w:ilvl w:val="0"/>
          <w:numId w:val="1"/>
        </w:numPr>
        <w:spacing w:line="360" w:lineRule="auto"/>
        <w:jc w:val="both"/>
      </w:pPr>
      <w:r>
        <w:t>Spoločenské organizácie</w:t>
      </w:r>
    </w:p>
    <w:p w:rsidR="0071705D" w:rsidRDefault="0071705D" w:rsidP="0071705D">
      <w:pPr>
        <w:spacing w:line="360" w:lineRule="auto"/>
        <w:jc w:val="both"/>
      </w:pPr>
    </w:p>
    <w:p w:rsidR="0071705D" w:rsidRPr="00B94B74" w:rsidRDefault="0071705D" w:rsidP="0071705D">
      <w:pPr>
        <w:suppressAutoHyphens w:val="0"/>
        <w:outlineLvl w:val="1"/>
        <w:rPr>
          <w:b/>
          <w:color w:val="0561A9"/>
          <w:sz w:val="46"/>
          <w:szCs w:val="46"/>
          <w:lang w:eastAsia="sk-SK"/>
        </w:rPr>
      </w:pPr>
      <w:r w:rsidRPr="00B94B74">
        <w:rPr>
          <w:b/>
          <w:color w:val="0561A9"/>
          <w:sz w:val="46"/>
          <w:szCs w:val="46"/>
          <w:lang w:eastAsia="sk-SK"/>
        </w:rPr>
        <w:t>Kalendár udalostí</w:t>
      </w:r>
    </w:p>
    <w:p w:rsidR="0071705D" w:rsidRPr="00DF4B17" w:rsidRDefault="0071705D" w:rsidP="0071705D">
      <w:pPr>
        <w:suppressAutoHyphens w:val="0"/>
        <w:rPr>
          <w:lang w:eastAsia="sk-SK"/>
        </w:rPr>
      </w:pPr>
      <w:r w:rsidRPr="00DF4B17">
        <w:rPr>
          <w:lang w:eastAsia="sk-SK"/>
        </w:rPr>
        <w:t> </w:t>
      </w:r>
    </w:p>
    <w:p w:rsidR="0071705D" w:rsidRPr="00DF4B17" w:rsidRDefault="0071705D" w:rsidP="0071705D">
      <w:pPr>
        <w:suppressAutoHyphens w:val="0"/>
        <w:rPr>
          <w:lang w:eastAsia="sk-SK"/>
        </w:rPr>
      </w:pPr>
      <w:r w:rsidRPr="00DF4B17">
        <w:rPr>
          <w:rFonts w:ascii="Arial" w:hAnsi="Arial" w:cs="Arial"/>
          <w:b/>
          <w:bCs/>
          <w:sz w:val="21"/>
          <w:szCs w:val="21"/>
          <w:lang w:eastAsia="sk-SK"/>
        </w:rPr>
        <w:t xml:space="preserve">Kalendár spoločenských, kultúrnych a športových podujatí </w:t>
      </w:r>
      <w:proofErr w:type="spellStart"/>
      <w:r w:rsidRPr="00DF4B17">
        <w:rPr>
          <w:rFonts w:ascii="Arial" w:hAnsi="Arial" w:cs="Arial"/>
          <w:b/>
          <w:bCs/>
          <w:sz w:val="21"/>
          <w:szCs w:val="21"/>
          <w:lang w:eastAsia="sk-SK"/>
        </w:rPr>
        <w:t>poriadaných</w:t>
      </w:r>
      <w:proofErr w:type="spellEnd"/>
      <w:r w:rsidRPr="00DF4B17">
        <w:rPr>
          <w:rFonts w:ascii="Arial" w:hAnsi="Arial" w:cs="Arial"/>
          <w:b/>
          <w:bCs/>
          <w:sz w:val="21"/>
          <w:szCs w:val="21"/>
          <w:lang w:eastAsia="sk-SK"/>
        </w:rPr>
        <w:t xml:space="preserve"> obecným úradom a spoločenskými organizáciami v obci na rok 201</w:t>
      </w:r>
      <w:r w:rsidR="00AF4017">
        <w:rPr>
          <w:rFonts w:ascii="Arial" w:hAnsi="Arial" w:cs="Arial"/>
          <w:b/>
          <w:bCs/>
          <w:sz w:val="21"/>
          <w:szCs w:val="21"/>
          <w:lang w:eastAsia="sk-SK"/>
        </w:rPr>
        <w:t>6</w:t>
      </w:r>
    </w:p>
    <w:p w:rsidR="0071705D" w:rsidRPr="00DF4B17" w:rsidRDefault="0071705D" w:rsidP="0071705D">
      <w:pPr>
        <w:suppressAutoHyphens w:val="0"/>
        <w:rPr>
          <w:lang w:eastAsia="sk-SK"/>
        </w:rPr>
      </w:pPr>
      <w:r w:rsidRPr="00DF4B17">
        <w:rPr>
          <w:lang w:eastAsia="sk-SK"/>
        </w:rPr>
        <w:t> 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17"/>
        <w:gridCol w:w="5112"/>
        <w:gridCol w:w="2243"/>
      </w:tblGrid>
      <w:tr w:rsidR="0071705D" w:rsidRPr="00DF4B17" w:rsidTr="00E87553">
        <w:tc>
          <w:tcPr>
            <w:tcW w:w="1744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b/>
                <w:bCs/>
                <w:lang w:eastAsia="sk-SK"/>
              </w:rPr>
              <w:t>Mesiac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b/>
                <w:bCs/>
                <w:lang w:eastAsia="sk-SK"/>
              </w:rPr>
              <w:t>                   Názov podujatia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b/>
                <w:bCs/>
                <w:lang w:eastAsia="sk-SK"/>
              </w:rPr>
              <w:t>Miesto podujatia</w:t>
            </w:r>
          </w:p>
        </w:tc>
      </w:tr>
      <w:tr w:rsidR="0071705D" w:rsidRPr="00DF4B17" w:rsidTr="00E87553">
        <w:tc>
          <w:tcPr>
            <w:tcW w:w="1744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b/>
                <w:bCs/>
                <w:lang w:eastAsia="sk-SK"/>
              </w:rPr>
              <w:t>Január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Majstrovské zápasy stolnotenisového družstva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Kultúrny dom</w:t>
            </w:r>
          </w:p>
        </w:tc>
      </w:tr>
      <w:tr w:rsidR="0071705D" w:rsidRPr="00DF4B17" w:rsidTr="00E87553">
        <w:tc>
          <w:tcPr>
            <w:tcW w:w="1744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 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Prevádzka lyžiarskeho vleku podľa podmienok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Lyžiarsky svah</w:t>
            </w:r>
          </w:p>
        </w:tc>
      </w:tr>
      <w:tr w:rsidR="0071705D" w:rsidRPr="00DF4B17" w:rsidTr="00E87553">
        <w:tc>
          <w:tcPr>
            <w:tcW w:w="1744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 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Pripomenutie si Trojkráľových udalostí z roku 1939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Obecný cintorín</w:t>
            </w:r>
          </w:p>
        </w:tc>
      </w:tr>
      <w:tr w:rsidR="0071705D" w:rsidRPr="00DF4B17" w:rsidTr="00E87553">
        <w:tc>
          <w:tcPr>
            <w:tcW w:w="1744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 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Tvorivé dielne pre deti a mládež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Kultúrny dom</w:t>
            </w:r>
          </w:p>
        </w:tc>
      </w:tr>
      <w:tr w:rsidR="0071705D" w:rsidRPr="00DF4B17" w:rsidTr="00E87553">
        <w:tc>
          <w:tcPr>
            <w:tcW w:w="1744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 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 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 </w:t>
            </w:r>
          </w:p>
        </w:tc>
      </w:tr>
      <w:tr w:rsidR="0071705D" w:rsidRPr="00DF4B17" w:rsidTr="00E87553">
        <w:tc>
          <w:tcPr>
            <w:tcW w:w="1744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b/>
                <w:bCs/>
                <w:lang w:eastAsia="sk-SK"/>
              </w:rPr>
              <w:t>Február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Majstrovské zápasy stolnotenisového družstva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Kultúrny dom</w:t>
            </w:r>
          </w:p>
        </w:tc>
      </w:tr>
      <w:tr w:rsidR="0071705D" w:rsidRPr="00DF4B17" w:rsidTr="00E87553">
        <w:tc>
          <w:tcPr>
            <w:tcW w:w="1744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 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VČS a  hodnotiace schôdze spoločenských organizácií:</w:t>
            </w:r>
            <w:r w:rsidRPr="00DF4B17">
              <w:rPr>
                <w:lang w:eastAsia="sk-SK"/>
              </w:rPr>
              <w:br/>
              <w:t>- Futbalový klub</w:t>
            </w:r>
            <w:r w:rsidRPr="00DF4B17">
              <w:rPr>
                <w:lang w:eastAsia="sk-SK"/>
              </w:rPr>
              <w:br/>
              <w:t>- Klub dôchodcov</w:t>
            </w:r>
            <w:r w:rsidRPr="00DF4B17">
              <w:rPr>
                <w:lang w:eastAsia="sk-SK"/>
              </w:rPr>
              <w:br/>
              <w:t>- Poľovnícke združenie</w:t>
            </w:r>
            <w:r w:rsidRPr="00DF4B17">
              <w:rPr>
                <w:lang w:eastAsia="sk-SK"/>
              </w:rPr>
              <w:br/>
              <w:t xml:space="preserve">- Dobrovoľný </w:t>
            </w:r>
            <w:proofErr w:type="spellStart"/>
            <w:r w:rsidRPr="00DF4B17">
              <w:rPr>
                <w:lang w:eastAsia="sk-SK"/>
              </w:rPr>
              <w:t>hasičký</w:t>
            </w:r>
            <w:proofErr w:type="spellEnd"/>
            <w:r w:rsidRPr="00DF4B17">
              <w:rPr>
                <w:lang w:eastAsia="sk-SK"/>
              </w:rPr>
              <w:t xml:space="preserve"> zbor</w:t>
            </w:r>
            <w:r w:rsidRPr="00DF4B17">
              <w:rPr>
                <w:lang w:eastAsia="sk-SK"/>
              </w:rPr>
              <w:br/>
              <w:t>- Červený kríž</w:t>
            </w:r>
            <w:r w:rsidRPr="00DF4B17">
              <w:rPr>
                <w:lang w:eastAsia="sk-SK"/>
              </w:rPr>
              <w:br/>
              <w:t>- Klub „ Senior 30“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Kultúrny dom</w:t>
            </w:r>
          </w:p>
        </w:tc>
      </w:tr>
      <w:tr w:rsidR="0071705D" w:rsidRPr="00DF4B17" w:rsidTr="00E87553">
        <w:tc>
          <w:tcPr>
            <w:tcW w:w="1744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 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Detský karneval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Kultúrny dom</w:t>
            </w:r>
          </w:p>
        </w:tc>
      </w:tr>
      <w:tr w:rsidR="0071705D" w:rsidRPr="00DF4B17" w:rsidTr="00E87553">
        <w:tc>
          <w:tcPr>
            <w:tcW w:w="1744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 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Prevádzka lyžiarskeho vleku podľa podmienok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Lyžiarsky svah</w:t>
            </w:r>
          </w:p>
        </w:tc>
      </w:tr>
      <w:tr w:rsidR="0071705D" w:rsidRPr="00DF4B17" w:rsidTr="00E87553">
        <w:tc>
          <w:tcPr>
            <w:tcW w:w="1744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 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Tvorivé dielne pre deti a mládež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Kultúrny dom</w:t>
            </w:r>
          </w:p>
        </w:tc>
      </w:tr>
      <w:tr w:rsidR="0071705D" w:rsidRPr="00DF4B17" w:rsidTr="00E87553">
        <w:tc>
          <w:tcPr>
            <w:tcW w:w="1744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 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 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 </w:t>
            </w:r>
          </w:p>
        </w:tc>
      </w:tr>
      <w:tr w:rsidR="0071705D" w:rsidRPr="00DF4B17" w:rsidTr="00E87553">
        <w:tc>
          <w:tcPr>
            <w:tcW w:w="1744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Marec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Majstrovské zápasy stolnotenisového družstva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Kultúrny dom</w:t>
            </w:r>
          </w:p>
        </w:tc>
      </w:tr>
      <w:tr w:rsidR="0071705D" w:rsidRPr="00DF4B17" w:rsidTr="00E87553">
        <w:tc>
          <w:tcPr>
            <w:tcW w:w="1744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 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Majstrovské zápasy futbalového mužstva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Futbalové ihrisko</w:t>
            </w:r>
          </w:p>
        </w:tc>
      </w:tr>
      <w:tr w:rsidR="0071705D" w:rsidRPr="00DF4B17" w:rsidTr="00E87553">
        <w:tc>
          <w:tcPr>
            <w:tcW w:w="1744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lastRenderedPageBreak/>
              <w:t> 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Popoludnie poézie a prózy – Obecná knižnica v spolupráci s Jednotou a Klubom dôchodcov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Kultúrny dom</w:t>
            </w:r>
          </w:p>
        </w:tc>
      </w:tr>
      <w:tr w:rsidR="0071705D" w:rsidRPr="00DF4B17" w:rsidTr="00E87553">
        <w:tc>
          <w:tcPr>
            <w:tcW w:w="1744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 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Rozprávkové popoludnie pre deti – Marec mesiac knihy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Obecná knižnica</w:t>
            </w:r>
          </w:p>
        </w:tc>
      </w:tr>
      <w:tr w:rsidR="0071705D" w:rsidRPr="00DF4B17" w:rsidTr="00E87553">
        <w:tc>
          <w:tcPr>
            <w:tcW w:w="1744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 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Tvorivé dielne pre deti a mládež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Kultúrny dom</w:t>
            </w:r>
          </w:p>
        </w:tc>
      </w:tr>
      <w:tr w:rsidR="0071705D" w:rsidRPr="00DF4B17" w:rsidTr="00E87553">
        <w:tc>
          <w:tcPr>
            <w:tcW w:w="1744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 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 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 </w:t>
            </w:r>
          </w:p>
        </w:tc>
      </w:tr>
      <w:tr w:rsidR="0071705D" w:rsidRPr="00DF4B17" w:rsidTr="00E87553">
        <w:tc>
          <w:tcPr>
            <w:tcW w:w="1744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Apríl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proofErr w:type="spellStart"/>
            <w:r w:rsidRPr="00DF4B17">
              <w:rPr>
                <w:lang w:eastAsia="sk-SK"/>
              </w:rPr>
              <w:t>Majstrovké</w:t>
            </w:r>
            <w:proofErr w:type="spellEnd"/>
            <w:r w:rsidRPr="00DF4B17">
              <w:rPr>
                <w:lang w:eastAsia="sk-SK"/>
              </w:rPr>
              <w:t xml:space="preserve"> zápasy futbalového mužstva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Futbalové ihrisko</w:t>
            </w:r>
          </w:p>
        </w:tc>
      </w:tr>
      <w:tr w:rsidR="0071705D" w:rsidRPr="00DF4B17" w:rsidTr="00E87553">
        <w:tc>
          <w:tcPr>
            <w:tcW w:w="1744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 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Tvorivé dielne pre deti a mládež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Kultúrny dom</w:t>
            </w:r>
          </w:p>
        </w:tc>
      </w:tr>
      <w:tr w:rsidR="0071705D" w:rsidRPr="00DF4B17" w:rsidTr="00E87553">
        <w:tc>
          <w:tcPr>
            <w:tcW w:w="1744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 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VČS – Tenisový klub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Kultúrny dom</w:t>
            </w:r>
          </w:p>
        </w:tc>
      </w:tr>
      <w:tr w:rsidR="0071705D" w:rsidRPr="00DF4B17" w:rsidTr="00E87553">
        <w:tc>
          <w:tcPr>
            <w:tcW w:w="1744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 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Tenisový turnaj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Tenisový kurt</w:t>
            </w:r>
          </w:p>
        </w:tc>
      </w:tr>
      <w:tr w:rsidR="0071705D" w:rsidRPr="00DF4B17" w:rsidTr="00E87553">
        <w:tc>
          <w:tcPr>
            <w:tcW w:w="1744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 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Vatra v predvečer 1. mája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Futbalové ihrisko</w:t>
            </w:r>
          </w:p>
        </w:tc>
      </w:tr>
      <w:tr w:rsidR="0071705D" w:rsidRPr="00DF4B17" w:rsidTr="00E87553">
        <w:tc>
          <w:tcPr>
            <w:tcW w:w="1744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 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 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 </w:t>
            </w:r>
          </w:p>
        </w:tc>
      </w:tr>
      <w:tr w:rsidR="0071705D" w:rsidRPr="00DF4B17" w:rsidTr="00E87553">
        <w:tc>
          <w:tcPr>
            <w:tcW w:w="1744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Máj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Majstrovské zápasy futbalového mužstva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Futbalové ihrisko</w:t>
            </w:r>
          </w:p>
        </w:tc>
      </w:tr>
      <w:tr w:rsidR="0071705D" w:rsidRPr="00DF4B17" w:rsidTr="00E87553">
        <w:tc>
          <w:tcPr>
            <w:tcW w:w="1744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 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Posedenie  klubu dôchodcov –„ Deň matiek a otcov“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proofErr w:type="spellStart"/>
            <w:r w:rsidRPr="00DF4B17">
              <w:rPr>
                <w:lang w:eastAsia="sk-SK"/>
              </w:rPr>
              <w:t>Kultrúny</w:t>
            </w:r>
            <w:proofErr w:type="spellEnd"/>
            <w:r w:rsidRPr="00DF4B17">
              <w:rPr>
                <w:lang w:eastAsia="sk-SK"/>
              </w:rPr>
              <w:t xml:space="preserve"> dom</w:t>
            </w:r>
          </w:p>
        </w:tc>
      </w:tr>
      <w:tr w:rsidR="0071705D" w:rsidRPr="00DF4B17" w:rsidTr="00E87553">
        <w:tc>
          <w:tcPr>
            <w:tcW w:w="1744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 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Posedenie „Deň matiek a otcov“ klub „Senior 30“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Kultúrny dom</w:t>
            </w:r>
          </w:p>
        </w:tc>
      </w:tr>
      <w:tr w:rsidR="0071705D" w:rsidRPr="00DF4B17" w:rsidTr="00E87553">
        <w:tc>
          <w:tcPr>
            <w:tcW w:w="1744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 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Tvorivé dielne pre deti a mládež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Kultúrny dom</w:t>
            </w:r>
          </w:p>
        </w:tc>
      </w:tr>
      <w:tr w:rsidR="0071705D" w:rsidRPr="00DF4B17" w:rsidTr="00E87553">
        <w:tc>
          <w:tcPr>
            <w:tcW w:w="1744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 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Tenisový turnaj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Tenisový kurt</w:t>
            </w:r>
          </w:p>
        </w:tc>
      </w:tr>
      <w:tr w:rsidR="0071705D" w:rsidRPr="00DF4B17" w:rsidTr="00E87553">
        <w:tc>
          <w:tcPr>
            <w:tcW w:w="1744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Jún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Majstrovské zápasy futbalového mužstva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Futbalové ihrisko</w:t>
            </w:r>
          </w:p>
        </w:tc>
      </w:tr>
      <w:tr w:rsidR="0071705D" w:rsidRPr="00DF4B17" w:rsidTr="00E87553">
        <w:tc>
          <w:tcPr>
            <w:tcW w:w="1744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 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Športovo-zábavné popoludnie k MDD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 xml:space="preserve">Areál pri </w:t>
            </w:r>
            <w:proofErr w:type="spellStart"/>
            <w:r w:rsidRPr="00DF4B17">
              <w:rPr>
                <w:lang w:eastAsia="sk-SK"/>
              </w:rPr>
              <w:t>kultúr.dome</w:t>
            </w:r>
            <w:proofErr w:type="spellEnd"/>
          </w:p>
        </w:tc>
      </w:tr>
      <w:tr w:rsidR="0071705D" w:rsidRPr="00DF4B17" w:rsidTr="00E87553">
        <w:tc>
          <w:tcPr>
            <w:tcW w:w="1744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 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Tvorivé dielne pre deti a mládež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Kultúrny dom</w:t>
            </w:r>
          </w:p>
        </w:tc>
      </w:tr>
      <w:tr w:rsidR="0071705D" w:rsidRPr="00DF4B17" w:rsidTr="00E87553">
        <w:tc>
          <w:tcPr>
            <w:tcW w:w="1744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 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Výstavka detskej tvorby na tvorivých dielňach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Kultúrny dom</w:t>
            </w:r>
          </w:p>
        </w:tc>
      </w:tr>
      <w:tr w:rsidR="0071705D" w:rsidRPr="00DF4B17" w:rsidTr="00E87553">
        <w:tc>
          <w:tcPr>
            <w:tcW w:w="1744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 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Hodový futbalový zápas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Futbalové ihrisko</w:t>
            </w:r>
          </w:p>
        </w:tc>
      </w:tr>
      <w:tr w:rsidR="0071705D" w:rsidRPr="00DF4B17" w:rsidTr="00E87553">
        <w:tc>
          <w:tcPr>
            <w:tcW w:w="1744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 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proofErr w:type="spellStart"/>
            <w:r w:rsidRPr="00DF4B17">
              <w:rPr>
                <w:lang w:eastAsia="sk-SK"/>
              </w:rPr>
              <w:t>Hódencový</w:t>
            </w:r>
            <w:proofErr w:type="spellEnd"/>
            <w:r w:rsidRPr="00DF4B17">
              <w:rPr>
                <w:lang w:eastAsia="sk-SK"/>
              </w:rPr>
              <w:t xml:space="preserve"> futbalový zápas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Futbalové ihrisko</w:t>
            </w:r>
          </w:p>
        </w:tc>
      </w:tr>
      <w:tr w:rsidR="0071705D" w:rsidRPr="00DF4B17" w:rsidTr="00E87553">
        <w:tc>
          <w:tcPr>
            <w:tcW w:w="1744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 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Tenisový turnaj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Tenisový kurt</w:t>
            </w:r>
          </w:p>
        </w:tc>
      </w:tr>
      <w:tr w:rsidR="0071705D" w:rsidRPr="00DF4B17" w:rsidTr="00E87553">
        <w:tc>
          <w:tcPr>
            <w:tcW w:w="1744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 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 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 </w:t>
            </w:r>
          </w:p>
        </w:tc>
      </w:tr>
      <w:tr w:rsidR="0071705D" w:rsidRPr="00DF4B17" w:rsidTr="00E87553">
        <w:tc>
          <w:tcPr>
            <w:tcW w:w="1744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Júl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Futbalový turnaj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Futbalové ihrisko</w:t>
            </w:r>
          </w:p>
        </w:tc>
      </w:tr>
      <w:tr w:rsidR="0071705D" w:rsidRPr="00DF4B17" w:rsidTr="00E87553">
        <w:tc>
          <w:tcPr>
            <w:tcW w:w="1744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 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Rozprávkový večer v knižnici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Obecná knižnica, Kultúrny dom</w:t>
            </w:r>
          </w:p>
        </w:tc>
      </w:tr>
      <w:tr w:rsidR="0071705D" w:rsidRPr="00DF4B17" w:rsidTr="00E87553">
        <w:tc>
          <w:tcPr>
            <w:tcW w:w="1744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August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Majstrovské zápasy futbalového mužstva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Futbalové ihrisko</w:t>
            </w:r>
          </w:p>
        </w:tc>
      </w:tr>
      <w:tr w:rsidR="0071705D" w:rsidRPr="00DF4B17" w:rsidTr="00E87553">
        <w:tc>
          <w:tcPr>
            <w:tcW w:w="1744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 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 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 </w:t>
            </w:r>
          </w:p>
        </w:tc>
      </w:tr>
      <w:tr w:rsidR="0071705D" w:rsidRPr="00DF4B17" w:rsidTr="00E87553">
        <w:tc>
          <w:tcPr>
            <w:tcW w:w="1744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 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Rozlúčka s letom – popoludnie pre deti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Areál pri kultúrnom dome</w:t>
            </w:r>
          </w:p>
        </w:tc>
      </w:tr>
      <w:tr w:rsidR="0071705D" w:rsidRPr="00DF4B17" w:rsidTr="00E87553">
        <w:tc>
          <w:tcPr>
            <w:tcW w:w="1744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September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Výstava ovocia, zeleniny, kvetov a ľudovej tvorivosti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Kultúrny dom</w:t>
            </w:r>
          </w:p>
        </w:tc>
      </w:tr>
      <w:tr w:rsidR="0071705D" w:rsidRPr="00DF4B17" w:rsidTr="00E87553">
        <w:tc>
          <w:tcPr>
            <w:tcW w:w="1744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 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Tvorivé dielne pre deti a mládež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Kultúrny dom</w:t>
            </w:r>
          </w:p>
        </w:tc>
      </w:tr>
      <w:tr w:rsidR="0071705D" w:rsidRPr="00DF4B17" w:rsidTr="00E87553">
        <w:tc>
          <w:tcPr>
            <w:tcW w:w="1744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Default="0071705D" w:rsidP="00E87553">
            <w:pPr>
              <w:suppressAutoHyphens w:val="0"/>
              <w:rPr>
                <w:lang w:eastAsia="sk-SK"/>
              </w:rPr>
            </w:pPr>
          </w:p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 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 </w:t>
            </w:r>
          </w:p>
        </w:tc>
      </w:tr>
      <w:tr w:rsidR="006D05BF" w:rsidRPr="00DF4B17" w:rsidTr="00E87553">
        <w:tc>
          <w:tcPr>
            <w:tcW w:w="1744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6D05BF" w:rsidRDefault="006D05BF" w:rsidP="00E87553">
            <w:pPr>
              <w:suppressAutoHyphens w:val="0"/>
              <w:rPr>
                <w:lang w:eastAsia="sk-SK"/>
              </w:rPr>
            </w:pP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6D05BF" w:rsidRPr="00DF4B17" w:rsidRDefault="006D05BF" w:rsidP="00E87553">
            <w:pPr>
              <w:suppressAutoHyphens w:val="0"/>
              <w:rPr>
                <w:lang w:eastAsia="sk-SK"/>
              </w:rPr>
            </w:pP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6D05BF" w:rsidRPr="00DF4B17" w:rsidRDefault="006D05BF" w:rsidP="00E87553">
            <w:pPr>
              <w:suppressAutoHyphens w:val="0"/>
              <w:rPr>
                <w:lang w:eastAsia="sk-SK"/>
              </w:rPr>
            </w:pPr>
          </w:p>
        </w:tc>
      </w:tr>
      <w:tr w:rsidR="0071705D" w:rsidRPr="00DF4B17" w:rsidTr="00E87553">
        <w:tc>
          <w:tcPr>
            <w:tcW w:w="1744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lastRenderedPageBreak/>
              <w:t>Október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Majstrovské zápasy futbalového mužstva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Futbalové ihrisko</w:t>
            </w:r>
          </w:p>
        </w:tc>
      </w:tr>
      <w:tr w:rsidR="0071705D" w:rsidRPr="00DF4B17" w:rsidTr="00E87553">
        <w:tc>
          <w:tcPr>
            <w:tcW w:w="1744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 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Posedenie- Mesiac úcty k starším- Klub dôchodcov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Kultúrny dom</w:t>
            </w:r>
          </w:p>
        </w:tc>
      </w:tr>
      <w:tr w:rsidR="0071705D" w:rsidRPr="00DF4B17" w:rsidTr="00E87553">
        <w:tc>
          <w:tcPr>
            <w:tcW w:w="1744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 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Majstrovské zápasy stolnotenisového družstva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Kultúrny dom</w:t>
            </w:r>
          </w:p>
        </w:tc>
      </w:tr>
      <w:tr w:rsidR="0071705D" w:rsidRPr="00DF4B17" w:rsidTr="00E87553">
        <w:tc>
          <w:tcPr>
            <w:tcW w:w="1744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 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 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 </w:t>
            </w:r>
          </w:p>
        </w:tc>
      </w:tr>
      <w:tr w:rsidR="0071705D" w:rsidRPr="00DF4B17" w:rsidTr="00E87553">
        <w:tc>
          <w:tcPr>
            <w:tcW w:w="1744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November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Majstrovské zápasy futbalového mužstva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Futbalové ihrisko</w:t>
            </w:r>
          </w:p>
        </w:tc>
      </w:tr>
      <w:tr w:rsidR="0071705D" w:rsidRPr="00DF4B17" w:rsidTr="00E87553">
        <w:tc>
          <w:tcPr>
            <w:tcW w:w="1744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 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Jubilejné sobáše, uvítanie detí do života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Kultúrny dom</w:t>
            </w:r>
          </w:p>
        </w:tc>
      </w:tr>
      <w:tr w:rsidR="0071705D" w:rsidRPr="00DF4B17" w:rsidTr="00E87553">
        <w:tc>
          <w:tcPr>
            <w:tcW w:w="1744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 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Katarínske posedenie – klub „Senior 30“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Kultúrny dom</w:t>
            </w:r>
          </w:p>
        </w:tc>
      </w:tr>
      <w:tr w:rsidR="0071705D" w:rsidRPr="00DF4B17" w:rsidTr="00E87553">
        <w:tc>
          <w:tcPr>
            <w:tcW w:w="1744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 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 xml:space="preserve">Spoločné poľovačky </w:t>
            </w:r>
            <w:proofErr w:type="spellStart"/>
            <w:r w:rsidRPr="00DF4B17">
              <w:rPr>
                <w:lang w:eastAsia="sk-SK"/>
              </w:rPr>
              <w:t>poriadané</w:t>
            </w:r>
            <w:proofErr w:type="spellEnd"/>
            <w:r w:rsidRPr="00DF4B17">
              <w:rPr>
                <w:lang w:eastAsia="sk-SK"/>
              </w:rPr>
              <w:t xml:space="preserve"> Poľovníckym združením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 </w:t>
            </w:r>
          </w:p>
        </w:tc>
      </w:tr>
      <w:tr w:rsidR="0071705D" w:rsidRPr="00DF4B17" w:rsidTr="00E87553">
        <w:tc>
          <w:tcPr>
            <w:tcW w:w="1744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 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Majstrovské zápasy stolnotenisového družstva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Kultúrny dom</w:t>
            </w:r>
          </w:p>
        </w:tc>
      </w:tr>
      <w:tr w:rsidR="0071705D" w:rsidRPr="00DF4B17" w:rsidTr="00E87553">
        <w:tc>
          <w:tcPr>
            <w:tcW w:w="1744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 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 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 </w:t>
            </w:r>
          </w:p>
        </w:tc>
      </w:tr>
      <w:tr w:rsidR="0071705D" w:rsidRPr="00DF4B17" w:rsidTr="00E87553">
        <w:tc>
          <w:tcPr>
            <w:tcW w:w="1744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December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Mikulášske popoludnie pre deti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Kultúrny dom</w:t>
            </w:r>
          </w:p>
        </w:tc>
      </w:tr>
      <w:tr w:rsidR="0071705D" w:rsidRPr="00DF4B17" w:rsidTr="00E87553">
        <w:tc>
          <w:tcPr>
            <w:tcW w:w="1744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 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Vianočné posedenie „Klub dôchodcov“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Kultúrny dom</w:t>
            </w:r>
          </w:p>
        </w:tc>
      </w:tr>
      <w:tr w:rsidR="0071705D" w:rsidRPr="00DF4B17" w:rsidTr="00E87553">
        <w:tc>
          <w:tcPr>
            <w:tcW w:w="1744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 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6D05BF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Vianočné posedenie klub „Senior 30“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Kultúrny dom</w:t>
            </w:r>
          </w:p>
        </w:tc>
      </w:tr>
      <w:tr w:rsidR="0071705D" w:rsidRPr="00DF4B17" w:rsidTr="00E87553">
        <w:tc>
          <w:tcPr>
            <w:tcW w:w="1744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 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Zahájenie zimnej lyžiarskej sezóny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Lyžiarsky svah</w:t>
            </w:r>
          </w:p>
        </w:tc>
      </w:tr>
      <w:tr w:rsidR="0071705D" w:rsidRPr="00DF4B17" w:rsidTr="00E87553">
        <w:tc>
          <w:tcPr>
            <w:tcW w:w="1744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 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 xml:space="preserve">Spoločné poľovačky </w:t>
            </w:r>
            <w:proofErr w:type="spellStart"/>
            <w:r w:rsidRPr="00DF4B17">
              <w:rPr>
                <w:lang w:eastAsia="sk-SK"/>
              </w:rPr>
              <w:t>poriadané</w:t>
            </w:r>
            <w:proofErr w:type="spellEnd"/>
            <w:r w:rsidRPr="00DF4B17">
              <w:rPr>
                <w:lang w:eastAsia="sk-SK"/>
              </w:rPr>
              <w:t xml:space="preserve"> Poľovníckym združením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 </w:t>
            </w:r>
          </w:p>
        </w:tc>
      </w:tr>
      <w:tr w:rsidR="0071705D" w:rsidRPr="00DF4B17" w:rsidTr="00E87553">
        <w:tc>
          <w:tcPr>
            <w:tcW w:w="1744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 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Majstrovské zápasy stolnotenisového družstva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1705D" w:rsidRPr="00DF4B17" w:rsidRDefault="0071705D" w:rsidP="00E87553">
            <w:pPr>
              <w:suppressAutoHyphens w:val="0"/>
              <w:rPr>
                <w:lang w:eastAsia="sk-SK"/>
              </w:rPr>
            </w:pPr>
            <w:r w:rsidRPr="00DF4B17">
              <w:rPr>
                <w:lang w:eastAsia="sk-SK"/>
              </w:rPr>
              <w:t>Kultúrny dom</w:t>
            </w:r>
          </w:p>
        </w:tc>
      </w:tr>
    </w:tbl>
    <w:p w:rsidR="0071705D" w:rsidRDefault="0071705D" w:rsidP="0071705D">
      <w:pPr>
        <w:spacing w:line="360" w:lineRule="auto"/>
        <w:ind w:left="360"/>
        <w:jc w:val="both"/>
        <w:rPr>
          <w:b/>
        </w:rPr>
      </w:pPr>
    </w:p>
    <w:p w:rsidR="0071705D" w:rsidRDefault="0071705D" w:rsidP="0071705D">
      <w:pPr>
        <w:spacing w:line="360" w:lineRule="auto"/>
        <w:ind w:left="360"/>
        <w:jc w:val="both"/>
        <w:rPr>
          <w:b/>
        </w:rPr>
      </w:pPr>
    </w:p>
    <w:p w:rsidR="0071705D" w:rsidRDefault="0071705D" w:rsidP="0071705D">
      <w:pPr>
        <w:spacing w:line="360" w:lineRule="auto"/>
        <w:ind w:left="360"/>
        <w:jc w:val="both"/>
        <w:rPr>
          <w:b/>
        </w:rPr>
      </w:pPr>
      <w:r>
        <w:rPr>
          <w:b/>
        </w:rPr>
        <w:t xml:space="preserve">5.5  Hospodárstvo </w:t>
      </w:r>
    </w:p>
    <w:p w:rsidR="0071705D" w:rsidRDefault="0071705D" w:rsidP="0071705D">
      <w:pPr>
        <w:spacing w:line="360" w:lineRule="auto"/>
        <w:ind w:left="435"/>
        <w:jc w:val="both"/>
      </w:pPr>
    </w:p>
    <w:p w:rsidR="0071705D" w:rsidRPr="00093633" w:rsidRDefault="0071705D" w:rsidP="0071705D">
      <w:pPr>
        <w:spacing w:line="360" w:lineRule="auto"/>
        <w:ind w:left="435"/>
        <w:jc w:val="both"/>
        <w:rPr>
          <w:b/>
        </w:rPr>
      </w:pPr>
      <w:r w:rsidRPr="00093633">
        <w:rPr>
          <w:b/>
        </w:rPr>
        <w:t>Najvýznamnejší poskytovatelia služieb v obci :</w:t>
      </w:r>
    </w:p>
    <w:p w:rsidR="0071705D" w:rsidRDefault="0071705D" w:rsidP="0071705D">
      <w:pPr>
        <w:numPr>
          <w:ilvl w:val="0"/>
          <w:numId w:val="1"/>
        </w:numPr>
        <w:spacing w:line="360" w:lineRule="auto"/>
        <w:jc w:val="both"/>
      </w:pPr>
      <w:r>
        <w:t>Píla Drevona Horňák</w:t>
      </w:r>
    </w:p>
    <w:p w:rsidR="0071705D" w:rsidRDefault="0071705D" w:rsidP="0071705D">
      <w:pPr>
        <w:numPr>
          <w:ilvl w:val="0"/>
          <w:numId w:val="1"/>
        </w:numPr>
        <w:spacing w:line="360" w:lineRule="auto"/>
        <w:jc w:val="both"/>
      </w:pPr>
      <w:r>
        <w:t xml:space="preserve">Firma </w:t>
      </w:r>
      <w:proofErr w:type="spellStart"/>
      <w:r>
        <w:t>Adapt</w:t>
      </w:r>
      <w:proofErr w:type="spellEnd"/>
      <w:r>
        <w:t xml:space="preserve"> – poskytujúca stavebné práce</w:t>
      </w:r>
    </w:p>
    <w:p w:rsidR="0071705D" w:rsidRDefault="0071705D" w:rsidP="0071705D">
      <w:pPr>
        <w:numPr>
          <w:ilvl w:val="0"/>
          <w:numId w:val="1"/>
        </w:numPr>
        <w:spacing w:line="360" w:lineRule="auto"/>
        <w:jc w:val="both"/>
      </w:pPr>
      <w:r>
        <w:t>Predajňa potravín</w:t>
      </w:r>
    </w:p>
    <w:p w:rsidR="0071705D" w:rsidRDefault="0071705D" w:rsidP="0071705D">
      <w:pPr>
        <w:numPr>
          <w:ilvl w:val="0"/>
          <w:numId w:val="1"/>
        </w:numPr>
        <w:spacing w:line="360" w:lineRule="auto"/>
        <w:jc w:val="both"/>
      </w:pPr>
      <w:r>
        <w:t>Pohostinstvo</w:t>
      </w:r>
    </w:p>
    <w:p w:rsidR="0071705D" w:rsidRDefault="0071705D" w:rsidP="0071705D">
      <w:pPr>
        <w:numPr>
          <w:ilvl w:val="0"/>
          <w:numId w:val="1"/>
        </w:numPr>
        <w:spacing w:line="360" w:lineRule="auto"/>
        <w:jc w:val="both"/>
      </w:pPr>
      <w:r>
        <w:t>Dvaja poskytovatelia ubytovania v súkromí</w:t>
      </w:r>
    </w:p>
    <w:p w:rsidR="0071705D" w:rsidRDefault="0071705D" w:rsidP="0071705D">
      <w:pPr>
        <w:spacing w:line="360" w:lineRule="auto"/>
        <w:ind w:left="435"/>
        <w:jc w:val="both"/>
      </w:pPr>
    </w:p>
    <w:p w:rsidR="0071705D" w:rsidRPr="00093633" w:rsidRDefault="0071705D" w:rsidP="0071705D">
      <w:pPr>
        <w:spacing w:line="360" w:lineRule="auto"/>
        <w:ind w:left="435"/>
        <w:jc w:val="both"/>
        <w:rPr>
          <w:b/>
        </w:rPr>
      </w:pPr>
      <w:r w:rsidRPr="00093633">
        <w:rPr>
          <w:b/>
        </w:rPr>
        <w:t>Najvýznamnejší priemysel v obci :</w:t>
      </w:r>
    </w:p>
    <w:p w:rsidR="0071705D" w:rsidRDefault="0071705D" w:rsidP="0071705D">
      <w:pPr>
        <w:numPr>
          <w:ilvl w:val="0"/>
          <w:numId w:val="1"/>
        </w:numPr>
        <w:spacing w:line="360" w:lineRule="auto"/>
        <w:jc w:val="both"/>
      </w:pPr>
      <w:r>
        <w:t>Priemyselné podniky v obci nemáme.</w:t>
      </w:r>
    </w:p>
    <w:p w:rsidR="0071705D" w:rsidRDefault="0071705D" w:rsidP="0071705D">
      <w:pPr>
        <w:spacing w:line="360" w:lineRule="auto"/>
        <w:ind w:left="435"/>
        <w:jc w:val="both"/>
      </w:pPr>
    </w:p>
    <w:p w:rsidR="0071705D" w:rsidRPr="00093633" w:rsidRDefault="0071705D" w:rsidP="0071705D">
      <w:pPr>
        <w:spacing w:line="360" w:lineRule="auto"/>
        <w:ind w:left="435"/>
        <w:jc w:val="both"/>
        <w:rPr>
          <w:b/>
        </w:rPr>
      </w:pPr>
      <w:r w:rsidRPr="00093633">
        <w:rPr>
          <w:b/>
        </w:rPr>
        <w:t>Najvýznamnejšia poľnohospodárska výroba v obci :</w:t>
      </w:r>
    </w:p>
    <w:p w:rsidR="0071705D" w:rsidRDefault="0071705D" w:rsidP="0071705D">
      <w:pPr>
        <w:numPr>
          <w:ilvl w:val="0"/>
          <w:numId w:val="1"/>
        </w:numPr>
        <w:spacing w:line="360" w:lineRule="auto"/>
        <w:jc w:val="both"/>
      </w:pPr>
      <w:r>
        <w:t>Poľnohospodárske družstvo Kolta, ktoré obhospodaruje poľnohospodársku pôdu v našej obci.</w:t>
      </w:r>
    </w:p>
    <w:p w:rsidR="0071705D" w:rsidRDefault="0071705D" w:rsidP="0071705D">
      <w:pPr>
        <w:numPr>
          <w:ilvl w:val="0"/>
          <w:numId w:val="1"/>
        </w:numPr>
        <w:spacing w:line="360" w:lineRule="auto"/>
        <w:jc w:val="both"/>
      </w:pPr>
      <w:r>
        <w:t xml:space="preserve">SHR:   </w:t>
      </w:r>
      <w:proofErr w:type="spellStart"/>
      <w:r>
        <w:t>Dian</w:t>
      </w:r>
      <w:proofErr w:type="spellEnd"/>
      <w:r>
        <w:t xml:space="preserve"> Štefan a </w:t>
      </w:r>
      <w:proofErr w:type="spellStart"/>
      <w:r>
        <w:t>Dianová</w:t>
      </w:r>
      <w:proofErr w:type="spellEnd"/>
      <w:r>
        <w:t xml:space="preserve"> Michaela</w:t>
      </w:r>
    </w:p>
    <w:p w:rsidR="0071705D" w:rsidRDefault="0071705D" w:rsidP="0071705D">
      <w:pPr>
        <w:jc w:val="both"/>
      </w:pPr>
    </w:p>
    <w:p w:rsidR="000E1BC8" w:rsidRPr="005D2AB9" w:rsidRDefault="0071705D" w:rsidP="005D2AB9">
      <w:pPr>
        <w:spacing w:line="360" w:lineRule="auto"/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6. Informácia o vývoji</w:t>
      </w:r>
      <w:r w:rsidR="005D2AB9">
        <w:rPr>
          <w:b/>
          <w:sz w:val="28"/>
          <w:szCs w:val="28"/>
        </w:rPr>
        <w:t xml:space="preserve"> obce z pohľadu rozpočtovníctva</w:t>
      </w:r>
    </w:p>
    <w:p w:rsidR="000E1BC8" w:rsidRDefault="000E1BC8" w:rsidP="005D2AB9">
      <w:pPr>
        <w:rPr>
          <w:b/>
          <w:sz w:val="32"/>
          <w:szCs w:val="32"/>
        </w:rPr>
      </w:pPr>
    </w:p>
    <w:p w:rsidR="000E1BC8" w:rsidRDefault="000E1BC8" w:rsidP="000E1BC8">
      <w:pPr>
        <w:jc w:val="center"/>
        <w:rPr>
          <w:b/>
          <w:sz w:val="32"/>
          <w:szCs w:val="32"/>
        </w:rPr>
      </w:pPr>
    </w:p>
    <w:p w:rsidR="000E1BC8" w:rsidRDefault="000E1BC8" w:rsidP="000E1BC8">
      <w:pPr>
        <w:jc w:val="center"/>
        <w:rPr>
          <w:b/>
          <w:sz w:val="32"/>
          <w:szCs w:val="32"/>
        </w:rPr>
      </w:pPr>
    </w:p>
    <w:p w:rsidR="000E1BC8" w:rsidRDefault="000E1BC8" w:rsidP="000E1BC8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Záverečný účet obce </w:t>
      </w:r>
    </w:p>
    <w:p w:rsidR="000E1BC8" w:rsidRDefault="000E1BC8" w:rsidP="000E1BC8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a rozpočtové hospodárenie za rok 2015</w:t>
      </w:r>
    </w:p>
    <w:p w:rsidR="000E1BC8" w:rsidRDefault="000E1BC8" w:rsidP="000E1BC8">
      <w:pPr>
        <w:jc w:val="both"/>
        <w:rPr>
          <w:b/>
          <w:sz w:val="28"/>
          <w:szCs w:val="28"/>
          <w:u w:val="single"/>
        </w:rPr>
      </w:pPr>
    </w:p>
    <w:p w:rsidR="000E1BC8" w:rsidRDefault="000E1BC8" w:rsidP="000E1BC8">
      <w:pPr>
        <w:jc w:val="both"/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1. Rozpočet obce na rok 2015 </w:t>
      </w:r>
    </w:p>
    <w:p w:rsidR="000E1BC8" w:rsidRDefault="000E1BC8" w:rsidP="000E1BC8">
      <w:pPr>
        <w:jc w:val="both"/>
        <w:rPr>
          <w:b/>
          <w:sz w:val="28"/>
          <w:szCs w:val="28"/>
        </w:rPr>
      </w:pPr>
    </w:p>
    <w:p w:rsidR="000E1BC8" w:rsidRDefault="000E1BC8" w:rsidP="000E1BC8">
      <w:pPr>
        <w:jc w:val="both"/>
      </w:pPr>
      <w:r>
        <w:t>Základným   nástrojom  finančného  hospodárenia  obce  bol   rozpočet   obce   na  rok   2015.</w:t>
      </w:r>
    </w:p>
    <w:p w:rsidR="000E1BC8" w:rsidRDefault="000E1BC8" w:rsidP="000E1BC8">
      <w:pPr>
        <w:jc w:val="both"/>
      </w:pPr>
      <w:r>
        <w:t xml:space="preserve">Obec zostavila rozpočet podľa ustanovenia § 10 odsek 7) zákona č.583/2004 </w:t>
      </w:r>
      <w:proofErr w:type="spellStart"/>
      <w:r>
        <w:t>Z.z</w:t>
      </w:r>
      <w:proofErr w:type="spellEnd"/>
      <w:r>
        <w:t xml:space="preserve">. o rozpočtových pravidlách územnej samosprávy a o zmene a doplnení niektorých zákonov v znení neskorších predpisov. </w:t>
      </w:r>
      <w:r>
        <w:rPr>
          <w:color w:val="FF0000"/>
        </w:rPr>
        <w:t>Rozpočet obce</w:t>
      </w:r>
      <w:r>
        <w:t xml:space="preserve"> na rok 2015 bol zostavený ako </w:t>
      </w:r>
      <w:r>
        <w:rPr>
          <w:color w:val="FF0000"/>
        </w:rPr>
        <w:t xml:space="preserve">vyrovnaný. </w:t>
      </w:r>
      <w:r>
        <w:t xml:space="preserve">Bežný rozpočet bol zostavený ako prebytkový  a  kapitálový   rozpočet ako  </w:t>
      </w:r>
      <w:r>
        <w:rPr>
          <w:color w:val="FF0000"/>
        </w:rPr>
        <w:t>schodkový, finančné operácie ako prebytkové</w:t>
      </w:r>
      <w:r>
        <w:t>.</w:t>
      </w:r>
    </w:p>
    <w:p w:rsidR="000E1BC8" w:rsidRDefault="000E1BC8" w:rsidP="000E1BC8">
      <w:pPr>
        <w:jc w:val="both"/>
      </w:pPr>
    </w:p>
    <w:p w:rsidR="000E1BC8" w:rsidRDefault="000E1BC8" w:rsidP="000E1BC8">
      <w:pPr>
        <w:jc w:val="both"/>
      </w:pPr>
      <w:r>
        <w:t xml:space="preserve">Hospodárenie obce sa riadilo podľa schváleného rozpočtu na rok 2015. </w:t>
      </w:r>
    </w:p>
    <w:p w:rsidR="000E1BC8" w:rsidRDefault="000E1BC8" w:rsidP="000E1BC8">
      <w:pPr>
        <w:jc w:val="both"/>
      </w:pPr>
      <w:r>
        <w:t xml:space="preserve">Rozpočet obce bol schválený obecným zastupiteľstvom dňa 15.12.2014 uznesením </w:t>
      </w:r>
    </w:p>
    <w:p w:rsidR="000E1BC8" w:rsidRDefault="000E1BC8" w:rsidP="000E1BC8">
      <w:pPr>
        <w:jc w:val="both"/>
      </w:pPr>
      <w:r>
        <w:t>č II/2/2014</w:t>
      </w:r>
    </w:p>
    <w:p w:rsidR="000E1BC8" w:rsidRDefault="000E1BC8" w:rsidP="000E1BC8">
      <w:pPr>
        <w:jc w:val="both"/>
      </w:pPr>
      <w:r>
        <w:t>Rozpočet bol zmenený dvakrát:</w:t>
      </w:r>
    </w:p>
    <w:p w:rsidR="000E1BC8" w:rsidRDefault="000E1BC8" w:rsidP="000E1BC8">
      <w:pPr>
        <w:numPr>
          <w:ilvl w:val="0"/>
          <w:numId w:val="5"/>
        </w:numPr>
        <w:tabs>
          <w:tab w:val="clear" w:pos="0"/>
          <w:tab w:val="num" w:pos="720"/>
        </w:tabs>
        <w:jc w:val="both"/>
      </w:pPr>
      <w:r>
        <w:t>prvá zmena   schválená dňa 25.09.2015        uznesením č. IV/6/2015</w:t>
      </w:r>
    </w:p>
    <w:p w:rsidR="000E1BC8" w:rsidRDefault="000E1BC8" w:rsidP="000E1BC8">
      <w:pPr>
        <w:numPr>
          <w:ilvl w:val="0"/>
          <w:numId w:val="5"/>
        </w:numPr>
        <w:tabs>
          <w:tab w:val="clear" w:pos="0"/>
          <w:tab w:val="num" w:pos="720"/>
        </w:tabs>
        <w:jc w:val="both"/>
      </w:pPr>
      <w:r>
        <w:t>druhá zmena  schválená rozpočtovým opatrením č.1/2015starostu dňa 31.12.2015</w:t>
      </w:r>
    </w:p>
    <w:p w:rsidR="000E1BC8" w:rsidRDefault="000E1BC8" w:rsidP="000E1BC8">
      <w:pPr>
        <w:jc w:val="both"/>
      </w:pPr>
    </w:p>
    <w:p w:rsidR="000E1BC8" w:rsidRDefault="000E1BC8" w:rsidP="000E1BC8">
      <w:pPr>
        <w:jc w:val="both"/>
      </w:pPr>
    </w:p>
    <w:p w:rsidR="000E1BC8" w:rsidRDefault="000E1BC8" w:rsidP="000E1BC8">
      <w:pPr>
        <w:jc w:val="center"/>
        <w:rPr>
          <w:b/>
        </w:rPr>
      </w:pPr>
      <w:r>
        <w:rPr>
          <w:b/>
        </w:rPr>
        <w:t xml:space="preserve">Rozpočet obce k 31.12.2015 </w:t>
      </w:r>
    </w:p>
    <w:p w:rsidR="000E1BC8" w:rsidRDefault="000E1BC8" w:rsidP="000E1BC8">
      <w:pPr>
        <w:jc w:val="both"/>
      </w:pPr>
    </w:p>
    <w:p w:rsidR="000E1BC8" w:rsidRDefault="000E1BC8" w:rsidP="000E1BC8">
      <w:pPr>
        <w:rPr>
          <w:b/>
        </w:rPr>
      </w:pPr>
    </w:p>
    <w:tbl>
      <w:tblPr>
        <w:tblW w:w="0" w:type="auto"/>
        <w:tblInd w:w="408" w:type="dxa"/>
        <w:tblLayout w:type="fixed"/>
        <w:tblLook w:val="0000" w:firstRow="0" w:lastRow="0" w:firstColumn="0" w:lastColumn="0" w:noHBand="0" w:noVBand="0"/>
      </w:tblPr>
      <w:tblGrid>
        <w:gridCol w:w="3893"/>
        <w:gridCol w:w="1843"/>
        <w:gridCol w:w="1962"/>
      </w:tblGrid>
      <w:tr w:rsidR="000E1BC8" w:rsidTr="000E1BC8"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0E1BC8" w:rsidRDefault="000E1BC8" w:rsidP="000E1BC8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0E1BC8" w:rsidRDefault="000E1BC8" w:rsidP="000E1BC8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  <w:p w:rsidR="000E1BC8" w:rsidRDefault="000E1BC8" w:rsidP="000E1BC8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Schválený </w:t>
            </w:r>
          </w:p>
          <w:p w:rsidR="000E1BC8" w:rsidRDefault="000E1BC8" w:rsidP="000E1BC8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0E1BC8" w:rsidRDefault="000E1BC8" w:rsidP="000E1BC8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Schválený rozpočet </w:t>
            </w:r>
          </w:p>
          <w:p w:rsidR="000E1BC8" w:rsidRDefault="000E1BC8" w:rsidP="000E1BC8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po poslednej zmene</w:t>
            </w:r>
          </w:p>
        </w:tc>
      </w:tr>
      <w:tr w:rsidR="000E1BC8" w:rsidTr="000E1BC8"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</w:tcPr>
          <w:p w:rsidR="000E1BC8" w:rsidRDefault="000E1BC8" w:rsidP="000E1BC8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</w:tcPr>
          <w:p w:rsidR="000E1BC8" w:rsidRDefault="000E1BC8" w:rsidP="000E1BC8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114 600</w:t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:rsidR="000E1BC8" w:rsidRDefault="000E1BC8" w:rsidP="000E1BC8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333 455,09</w:t>
            </w:r>
          </w:p>
        </w:tc>
      </w:tr>
      <w:tr w:rsidR="000E1BC8" w:rsidTr="000E1BC8"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tabs>
                <w:tab w:val="right" w:pos="8460"/>
              </w:tabs>
              <w:snapToGrid w:val="0"/>
              <w:jc w:val="both"/>
            </w:pPr>
            <w:r>
              <w:t>z toho :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</w:tr>
      <w:tr w:rsidR="000E1BC8" w:rsidTr="000E1BC8"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tabs>
                <w:tab w:val="right" w:pos="8460"/>
              </w:tabs>
              <w:snapToGrid w:val="0"/>
              <w:jc w:val="both"/>
            </w:pPr>
            <w:r>
              <w:t>Bežné príjmy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tabs>
                <w:tab w:val="right" w:pos="8460"/>
              </w:tabs>
              <w:snapToGrid w:val="0"/>
              <w:jc w:val="center"/>
            </w:pPr>
            <w:r>
              <w:t>113 100</w:t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tabs>
                <w:tab w:val="right" w:pos="8460"/>
              </w:tabs>
              <w:snapToGrid w:val="0"/>
              <w:jc w:val="center"/>
            </w:pPr>
            <w:r>
              <w:t>143 527,49</w:t>
            </w:r>
          </w:p>
        </w:tc>
      </w:tr>
      <w:tr w:rsidR="000E1BC8" w:rsidTr="000E1BC8"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tabs>
                <w:tab w:val="right" w:pos="8460"/>
              </w:tabs>
              <w:snapToGrid w:val="0"/>
              <w:jc w:val="both"/>
            </w:pPr>
            <w:r>
              <w:t>Kapitálové príjmy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jc w:val="center"/>
            </w:pPr>
            <w:r>
              <w:t>0</w:t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snapToGrid w:val="0"/>
              <w:jc w:val="center"/>
            </w:pPr>
            <w:r>
              <w:t xml:space="preserve"> 103 033,60</w:t>
            </w:r>
          </w:p>
        </w:tc>
      </w:tr>
      <w:tr w:rsidR="000E1BC8" w:rsidTr="000E1BC8"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tabs>
                <w:tab w:val="right" w:pos="8460"/>
              </w:tabs>
              <w:snapToGrid w:val="0"/>
              <w:jc w:val="both"/>
            </w:pPr>
            <w:r>
              <w:t>Finančné príjmy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tabs>
                <w:tab w:val="right" w:pos="8460"/>
              </w:tabs>
              <w:snapToGrid w:val="0"/>
              <w:jc w:val="center"/>
            </w:pPr>
            <w:r>
              <w:t xml:space="preserve">   1 500</w:t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tabs>
                <w:tab w:val="right" w:pos="8460"/>
              </w:tabs>
              <w:snapToGrid w:val="0"/>
              <w:jc w:val="center"/>
            </w:pPr>
            <w:r>
              <w:t xml:space="preserve">  86 894,00         </w:t>
            </w:r>
          </w:p>
        </w:tc>
      </w:tr>
      <w:tr w:rsidR="000E1BC8" w:rsidTr="000E1BC8"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tabs>
                <w:tab w:val="right" w:pos="8460"/>
              </w:tabs>
              <w:snapToGrid w:val="0"/>
              <w:jc w:val="both"/>
              <w:rPr>
                <w:color w:val="FF0000"/>
              </w:rPr>
            </w:pPr>
            <w:r>
              <w:rPr>
                <w:color w:val="FF0000"/>
              </w:rPr>
              <w:t>Príjmy RO s právnou subjektivitou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tabs>
                <w:tab w:val="right" w:pos="8460"/>
              </w:tabs>
              <w:snapToGrid w:val="0"/>
              <w:jc w:val="center"/>
            </w:pP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tabs>
                <w:tab w:val="right" w:pos="8460"/>
              </w:tabs>
              <w:snapToGrid w:val="0"/>
              <w:jc w:val="center"/>
            </w:pPr>
          </w:p>
        </w:tc>
      </w:tr>
      <w:tr w:rsidR="000E1BC8" w:rsidTr="000E1BC8"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</w:tcPr>
          <w:p w:rsidR="000E1BC8" w:rsidRDefault="000E1BC8" w:rsidP="000E1BC8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</w:tcPr>
          <w:p w:rsidR="000E1BC8" w:rsidRDefault="000E1BC8" w:rsidP="000E1BC8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114 600</w:t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:rsidR="000E1BC8" w:rsidRDefault="000E1BC8" w:rsidP="000E1BC8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315 880,54</w:t>
            </w:r>
          </w:p>
        </w:tc>
      </w:tr>
      <w:tr w:rsidR="000E1BC8" w:rsidTr="000E1BC8"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tabs>
                <w:tab w:val="right" w:pos="8460"/>
              </w:tabs>
              <w:snapToGrid w:val="0"/>
              <w:jc w:val="both"/>
            </w:pPr>
            <w:r>
              <w:t>z toho :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</w:tr>
      <w:tr w:rsidR="000E1BC8" w:rsidTr="000E1BC8"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tabs>
                <w:tab w:val="right" w:pos="8460"/>
              </w:tabs>
              <w:snapToGrid w:val="0"/>
              <w:jc w:val="both"/>
            </w:pPr>
            <w:r>
              <w:t>Bežné výdavky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tabs>
                <w:tab w:val="right" w:pos="8460"/>
              </w:tabs>
              <w:snapToGrid w:val="0"/>
              <w:jc w:val="center"/>
            </w:pPr>
            <w:r>
              <w:t>108 400</w:t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tabs>
                <w:tab w:val="right" w:pos="8460"/>
              </w:tabs>
              <w:snapToGrid w:val="0"/>
              <w:jc w:val="center"/>
            </w:pPr>
            <w:r>
              <w:t>120 274,14</w:t>
            </w:r>
          </w:p>
        </w:tc>
      </w:tr>
      <w:tr w:rsidR="000E1BC8" w:rsidTr="000E1BC8"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tabs>
                <w:tab w:val="right" w:pos="8460"/>
              </w:tabs>
              <w:snapToGrid w:val="0"/>
              <w:jc w:val="both"/>
            </w:pPr>
            <w:r>
              <w:t>Kapitálové výdavky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tabs>
                <w:tab w:val="right" w:pos="8460"/>
              </w:tabs>
              <w:snapToGrid w:val="0"/>
              <w:jc w:val="center"/>
            </w:pPr>
            <w:r>
              <w:t xml:space="preserve">   6 200</w:t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tabs>
                <w:tab w:val="right" w:pos="8460"/>
              </w:tabs>
              <w:snapToGrid w:val="0"/>
              <w:jc w:val="center"/>
            </w:pPr>
            <w:r>
              <w:t>108 712,40</w:t>
            </w:r>
          </w:p>
        </w:tc>
      </w:tr>
      <w:tr w:rsidR="000E1BC8" w:rsidTr="000E1BC8"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tabs>
                <w:tab w:val="right" w:pos="8460"/>
              </w:tabs>
              <w:snapToGrid w:val="0"/>
              <w:jc w:val="both"/>
            </w:pPr>
            <w:r>
              <w:t>Finančné výdavky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tabs>
                <w:tab w:val="right" w:pos="8460"/>
              </w:tabs>
              <w:snapToGrid w:val="0"/>
              <w:jc w:val="center"/>
            </w:pPr>
            <w:r>
              <w:t>0</w:t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tabs>
                <w:tab w:val="right" w:pos="8460"/>
              </w:tabs>
              <w:snapToGrid w:val="0"/>
              <w:jc w:val="center"/>
            </w:pPr>
            <w:r>
              <w:t xml:space="preserve"> 86 894,00</w:t>
            </w:r>
          </w:p>
        </w:tc>
      </w:tr>
      <w:tr w:rsidR="000E1BC8" w:rsidTr="000E1BC8"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tabs>
                <w:tab w:val="right" w:pos="8460"/>
              </w:tabs>
              <w:snapToGrid w:val="0"/>
              <w:jc w:val="both"/>
              <w:rPr>
                <w:color w:val="FF0000"/>
              </w:rPr>
            </w:pPr>
            <w:r>
              <w:rPr>
                <w:color w:val="FF0000"/>
              </w:rPr>
              <w:t xml:space="preserve">Výdavky RO s právnou subjektivitou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tabs>
                <w:tab w:val="right" w:pos="8460"/>
              </w:tabs>
              <w:snapToGrid w:val="0"/>
              <w:jc w:val="center"/>
            </w:pP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tabs>
                <w:tab w:val="right" w:pos="8460"/>
              </w:tabs>
              <w:snapToGrid w:val="0"/>
              <w:jc w:val="center"/>
            </w:pPr>
          </w:p>
        </w:tc>
      </w:tr>
      <w:tr w:rsidR="000E1BC8" w:rsidTr="000E1BC8"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</w:tcPr>
          <w:p w:rsidR="000E1BC8" w:rsidRDefault="000E1BC8" w:rsidP="000E1BC8">
            <w:pPr>
              <w:tabs>
                <w:tab w:val="right" w:pos="8460"/>
              </w:tabs>
              <w:snapToGrid w:val="0"/>
              <w:rPr>
                <w:b/>
              </w:rPr>
            </w:pPr>
            <w:r>
              <w:rPr>
                <w:b/>
              </w:rPr>
              <w:t>Rozpočet  obce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</w:tcPr>
          <w:p w:rsidR="000E1BC8" w:rsidRDefault="000E1BC8" w:rsidP="000E1BC8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Vyrovnaný</w:t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:rsidR="000E1BC8" w:rsidRDefault="000E1BC8" w:rsidP="000E1BC8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prebytkový</w:t>
            </w:r>
          </w:p>
        </w:tc>
      </w:tr>
    </w:tbl>
    <w:p w:rsidR="000E1BC8" w:rsidRDefault="000E1BC8" w:rsidP="000E1BC8">
      <w:pPr>
        <w:jc w:val="both"/>
      </w:pPr>
    </w:p>
    <w:p w:rsidR="000E1BC8" w:rsidRDefault="000E1BC8" w:rsidP="000E1BC8">
      <w:pPr>
        <w:jc w:val="both"/>
      </w:pPr>
    </w:p>
    <w:p w:rsidR="000E1BC8" w:rsidRDefault="000E1BC8" w:rsidP="000E1BC8">
      <w:pPr>
        <w:jc w:val="both"/>
      </w:pPr>
    </w:p>
    <w:p w:rsidR="000E1BC8" w:rsidRDefault="000E1BC8" w:rsidP="000E1BC8">
      <w:pPr>
        <w:jc w:val="both"/>
      </w:pPr>
    </w:p>
    <w:p w:rsidR="000E1BC8" w:rsidRDefault="000E1BC8" w:rsidP="000E1BC8">
      <w:pPr>
        <w:jc w:val="both"/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2. Rozbor plnenia príjmov za rok 2015 </w:t>
      </w:r>
    </w:p>
    <w:p w:rsidR="000E1BC8" w:rsidRDefault="000E1BC8" w:rsidP="000E1BC8">
      <w:pPr>
        <w:rPr>
          <w:b/>
          <w:sz w:val="28"/>
          <w:szCs w:val="28"/>
          <w:u w:val="single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962"/>
        <w:gridCol w:w="3071"/>
        <w:gridCol w:w="3443"/>
      </w:tblGrid>
      <w:tr w:rsidR="000E1BC8" w:rsidTr="000E1BC8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0E1BC8" w:rsidRDefault="000E1BC8" w:rsidP="000E1BC8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Rozpočet na rok 2015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0E1BC8" w:rsidRDefault="000E1BC8" w:rsidP="000E1BC8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 k 31.12.2015</w:t>
            </w:r>
          </w:p>
        </w:tc>
        <w:tc>
          <w:tcPr>
            <w:tcW w:w="3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0E1BC8" w:rsidRDefault="000E1BC8" w:rsidP="000E1BC8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0E1BC8" w:rsidTr="000E1BC8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jc w:val="center"/>
              <w:rPr>
                <w:b/>
                <w:i/>
              </w:rPr>
            </w:pPr>
            <w:r>
              <w:rPr>
                <w:b/>
              </w:rPr>
              <w:t>333 455,09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</w:pPr>
            <w:r>
              <w:t xml:space="preserve">           330 028,43</w:t>
            </w:r>
          </w:p>
        </w:tc>
        <w:tc>
          <w:tcPr>
            <w:tcW w:w="3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snapToGrid w:val="0"/>
            </w:pPr>
            <w:r>
              <w:t xml:space="preserve">                     99</w:t>
            </w:r>
          </w:p>
        </w:tc>
      </w:tr>
    </w:tbl>
    <w:p w:rsidR="000E1BC8" w:rsidRDefault="000E1BC8" w:rsidP="000E1BC8"/>
    <w:p w:rsidR="000E1BC8" w:rsidRDefault="000E1BC8" w:rsidP="000E1BC8">
      <w:pPr>
        <w:snapToGrid w:val="0"/>
        <w:jc w:val="both"/>
      </w:pPr>
      <w:r>
        <w:t xml:space="preserve">Z rozpočtovaných celkových príjmov </w:t>
      </w:r>
      <w:r>
        <w:rPr>
          <w:b/>
        </w:rPr>
        <w:t>333 455,09</w:t>
      </w:r>
      <w:r>
        <w:t xml:space="preserve"> EUR bol skutočný príjem k 31.12.2015 v sume 330 028,43 EUR, čo predstavuje  99 % plnenie. </w:t>
      </w:r>
    </w:p>
    <w:p w:rsidR="000E1BC8" w:rsidRDefault="000E1BC8" w:rsidP="000E1BC8">
      <w:pPr>
        <w:rPr>
          <w:b/>
        </w:rPr>
      </w:pPr>
    </w:p>
    <w:p w:rsidR="000E1BC8" w:rsidRDefault="005D2AB9" w:rsidP="005D2AB9">
      <w:pPr>
        <w:rPr>
          <w:b/>
          <w:color w:val="FF0000"/>
        </w:rPr>
      </w:pPr>
      <w:r>
        <w:rPr>
          <w:b/>
          <w:color w:val="FF0000"/>
        </w:rPr>
        <w:t xml:space="preserve">1. </w:t>
      </w:r>
      <w:r w:rsidR="000E1BC8">
        <w:rPr>
          <w:b/>
          <w:color w:val="FF0000"/>
        </w:rPr>
        <w:t>Bežné príjmy</w:t>
      </w:r>
    </w:p>
    <w:p w:rsidR="000E1BC8" w:rsidRDefault="000E1BC8" w:rsidP="000E1BC8">
      <w:pPr>
        <w:rPr>
          <w:b/>
          <w:color w:val="FF0000"/>
        </w:rPr>
      </w:pPr>
    </w:p>
    <w:tbl>
      <w:tblPr>
        <w:tblW w:w="9476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2962"/>
        <w:gridCol w:w="3071"/>
        <w:gridCol w:w="3443"/>
      </w:tblGrid>
      <w:tr w:rsidR="000E1BC8" w:rsidTr="000E1BC8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0E1BC8" w:rsidRDefault="000E1BC8" w:rsidP="000E1BC8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Rozpočet na rok 2015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0E1BC8" w:rsidRDefault="000E1BC8" w:rsidP="000E1BC8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 k 31.12.2015</w:t>
            </w:r>
          </w:p>
        </w:tc>
        <w:tc>
          <w:tcPr>
            <w:tcW w:w="3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0E1BC8" w:rsidRDefault="000E1BC8" w:rsidP="000E1BC8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0E1BC8" w:rsidTr="000E1BC8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jc w:val="center"/>
              <w:rPr>
                <w:b/>
              </w:rPr>
            </w:pPr>
            <w:r>
              <w:t>143 527,49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</w:pPr>
            <w:r>
              <w:t xml:space="preserve">            140 100,83</w:t>
            </w:r>
          </w:p>
        </w:tc>
        <w:tc>
          <w:tcPr>
            <w:tcW w:w="3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snapToGrid w:val="0"/>
            </w:pPr>
            <w:r>
              <w:t xml:space="preserve">                  98</w:t>
            </w:r>
          </w:p>
        </w:tc>
      </w:tr>
    </w:tbl>
    <w:p w:rsidR="000E1BC8" w:rsidRDefault="000E1BC8" w:rsidP="000E1BC8"/>
    <w:p w:rsidR="000E1BC8" w:rsidRDefault="000E1BC8" w:rsidP="000E1BC8">
      <w:pPr>
        <w:jc w:val="both"/>
      </w:pPr>
      <w:r>
        <w:t xml:space="preserve">Z rozpočtovaných bežných príjmov 143 527,49 EUR bol skutočný príjem k 31.12.2015 v sume 140 100,83 EUR, čo predstavuje  98 % plnenie. </w:t>
      </w:r>
    </w:p>
    <w:p w:rsidR="000E1BC8" w:rsidRDefault="000E1BC8" w:rsidP="000E1BC8">
      <w:pPr>
        <w:ind w:left="284"/>
      </w:pPr>
    </w:p>
    <w:p w:rsidR="000E1BC8" w:rsidRDefault="000E1BC8" w:rsidP="000E1BC8">
      <w:pPr>
        <w:ind w:left="284"/>
      </w:pPr>
    </w:p>
    <w:p w:rsidR="000E1BC8" w:rsidRDefault="000E1BC8" w:rsidP="000E1BC8">
      <w:pPr>
        <w:ind w:left="284"/>
      </w:pPr>
      <w:r>
        <w:t xml:space="preserve"> </w:t>
      </w:r>
    </w:p>
    <w:p w:rsidR="000E1BC8" w:rsidRDefault="000E1BC8" w:rsidP="000E1BC8">
      <w:pPr>
        <w:numPr>
          <w:ilvl w:val="0"/>
          <w:numId w:val="2"/>
        </w:numPr>
        <w:ind w:left="644"/>
        <w:rPr>
          <w:b/>
        </w:rPr>
      </w:pPr>
      <w:r>
        <w:rPr>
          <w:b/>
        </w:rPr>
        <w:t xml:space="preserve">daňové príjmy </w:t>
      </w:r>
    </w:p>
    <w:p w:rsidR="000E1BC8" w:rsidRDefault="000E1BC8" w:rsidP="000E1BC8">
      <w:pPr>
        <w:rPr>
          <w:b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962"/>
        <w:gridCol w:w="3071"/>
        <w:gridCol w:w="3443"/>
      </w:tblGrid>
      <w:tr w:rsidR="000E1BC8" w:rsidTr="000E1BC8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0E1BC8" w:rsidRDefault="000E1BC8" w:rsidP="000E1BC8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Rozpočet na rok 2015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0E1BC8" w:rsidRDefault="000E1BC8" w:rsidP="000E1BC8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 k 31.12.2015</w:t>
            </w:r>
          </w:p>
        </w:tc>
        <w:tc>
          <w:tcPr>
            <w:tcW w:w="3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0E1BC8" w:rsidRDefault="000E1BC8" w:rsidP="000E1BC8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0E1BC8" w:rsidTr="000E1BC8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102 771,38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</w:pPr>
            <w:r>
              <w:rPr>
                <w:b/>
              </w:rPr>
              <w:t xml:space="preserve">             102 771,38</w:t>
            </w:r>
          </w:p>
        </w:tc>
        <w:tc>
          <w:tcPr>
            <w:tcW w:w="3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snapToGrid w:val="0"/>
              <w:rPr>
                <w:b/>
              </w:rPr>
            </w:pPr>
            <w:r>
              <w:rPr>
                <w:b/>
                <w:i/>
              </w:rPr>
              <w:t xml:space="preserve"> </w:t>
            </w:r>
            <w:r>
              <w:rPr>
                <w:b/>
              </w:rPr>
              <w:t xml:space="preserve">                      100    </w:t>
            </w:r>
          </w:p>
        </w:tc>
      </w:tr>
    </w:tbl>
    <w:p w:rsidR="000E1BC8" w:rsidRDefault="000E1BC8" w:rsidP="000E1BC8">
      <w:pPr>
        <w:jc w:val="both"/>
      </w:pPr>
    </w:p>
    <w:p w:rsidR="000E1BC8" w:rsidRDefault="000E1BC8" w:rsidP="000E1BC8">
      <w:pPr>
        <w:jc w:val="both"/>
        <w:rPr>
          <w:b/>
        </w:rPr>
      </w:pPr>
      <w:r>
        <w:rPr>
          <w:b/>
        </w:rPr>
        <w:t xml:space="preserve">Výnos dane z príjmov poukázaný územnej samospráve </w:t>
      </w:r>
    </w:p>
    <w:p w:rsidR="000E1BC8" w:rsidRDefault="000E1BC8" w:rsidP="000E1BC8">
      <w:pPr>
        <w:jc w:val="both"/>
      </w:pPr>
      <w:r>
        <w:t xml:space="preserve">Z predpokladanej finančnej čiastky v sume 64 549,35 EUR z výnosu dane z príjmov boli k 31.12.2015 poukázané finančné prostriedky zo ŠR v sume 64 549,35 EUR, čo predstavuje plnenie na 100 %. </w:t>
      </w:r>
    </w:p>
    <w:p w:rsidR="000E1BC8" w:rsidRDefault="000E1BC8" w:rsidP="000E1BC8">
      <w:pPr>
        <w:jc w:val="both"/>
        <w:rPr>
          <w:b/>
        </w:rPr>
      </w:pPr>
    </w:p>
    <w:p w:rsidR="000E1BC8" w:rsidRDefault="000E1BC8" w:rsidP="000E1BC8">
      <w:pPr>
        <w:jc w:val="both"/>
        <w:rPr>
          <w:b/>
        </w:rPr>
      </w:pPr>
      <w:r>
        <w:rPr>
          <w:b/>
        </w:rPr>
        <w:t>Daň z nehnuteľností</w:t>
      </w:r>
    </w:p>
    <w:p w:rsidR="000E1BC8" w:rsidRDefault="000E1BC8" w:rsidP="000E1BC8">
      <w:pPr>
        <w:jc w:val="both"/>
      </w:pPr>
      <w:r>
        <w:t>Z rozpočtovaných 32 226,38 EUR bol skutočný príjem k 31.12.2015 v sume 32 226,38 EUR, čo je 100 % plnenie. Príjmy dane z pozemkov boli v sume 27 792,80 EUR, dane zo stavieb boli v sume 4 367,69 EUR a dane z bytov boli v sume 65,89 EUR. Za rozpočtový rok bolo zinkasovaných 32 226,38 EUR, za nedoplatky z minulých rokov 0,00 EUR. K 31.12.2015 obec neeviduje pohľadávky na dani z nehnuteľností .</w:t>
      </w:r>
    </w:p>
    <w:p w:rsidR="000E1BC8" w:rsidRDefault="000E1BC8" w:rsidP="000E1BC8">
      <w:pPr>
        <w:jc w:val="both"/>
        <w:rPr>
          <w:b/>
        </w:rPr>
      </w:pPr>
    </w:p>
    <w:p w:rsidR="000E1BC8" w:rsidRDefault="000E1BC8" w:rsidP="000E1BC8">
      <w:pPr>
        <w:jc w:val="both"/>
        <w:rPr>
          <w:b/>
        </w:rPr>
      </w:pPr>
      <w:r>
        <w:rPr>
          <w:b/>
        </w:rPr>
        <w:t>Daň za psa  342,00 €</w:t>
      </w:r>
    </w:p>
    <w:p w:rsidR="000E1BC8" w:rsidRDefault="000E1BC8" w:rsidP="000E1BC8">
      <w:pPr>
        <w:jc w:val="both"/>
        <w:rPr>
          <w:b/>
        </w:rPr>
      </w:pPr>
      <w:r>
        <w:rPr>
          <w:b/>
        </w:rPr>
        <w:t>Daň za nevýherné hracie prístroje 0,96 €</w:t>
      </w:r>
    </w:p>
    <w:p w:rsidR="000E1BC8" w:rsidRDefault="000E1BC8" w:rsidP="000E1BC8">
      <w:pPr>
        <w:jc w:val="both"/>
        <w:rPr>
          <w:b/>
        </w:rPr>
      </w:pPr>
      <w:r>
        <w:rPr>
          <w:b/>
        </w:rPr>
        <w:t>Daň za ubytovanie 388,36 €</w:t>
      </w:r>
    </w:p>
    <w:p w:rsidR="000E1BC8" w:rsidRDefault="000E1BC8" w:rsidP="000E1BC8">
      <w:pPr>
        <w:jc w:val="both"/>
        <w:rPr>
          <w:b/>
          <w:i/>
        </w:rPr>
      </w:pPr>
      <w:r>
        <w:rPr>
          <w:b/>
        </w:rPr>
        <w:t>Poplatok za komunálny odpad a drobný stavebný odpad  5 264,33</w:t>
      </w:r>
      <w:r>
        <w:rPr>
          <w:b/>
          <w:i/>
        </w:rPr>
        <w:t xml:space="preserve"> €</w:t>
      </w:r>
    </w:p>
    <w:p w:rsidR="000E1BC8" w:rsidRDefault="000E1BC8" w:rsidP="000E1BC8">
      <w:pPr>
        <w:jc w:val="both"/>
      </w:pPr>
    </w:p>
    <w:p w:rsidR="005D2AB9" w:rsidRDefault="005D2AB9" w:rsidP="000E1BC8">
      <w:pPr>
        <w:jc w:val="both"/>
      </w:pPr>
    </w:p>
    <w:p w:rsidR="005D2AB9" w:rsidRDefault="005D2AB9" w:rsidP="000E1BC8">
      <w:pPr>
        <w:jc w:val="both"/>
      </w:pPr>
    </w:p>
    <w:p w:rsidR="005D2AB9" w:rsidRDefault="005D2AB9" w:rsidP="000E1BC8">
      <w:pPr>
        <w:jc w:val="both"/>
      </w:pPr>
    </w:p>
    <w:p w:rsidR="005D2AB9" w:rsidRDefault="005D2AB9" w:rsidP="000E1BC8">
      <w:pPr>
        <w:jc w:val="both"/>
      </w:pPr>
    </w:p>
    <w:p w:rsidR="005D2AB9" w:rsidRDefault="005D2AB9" w:rsidP="000E1BC8">
      <w:pPr>
        <w:jc w:val="both"/>
      </w:pPr>
    </w:p>
    <w:p w:rsidR="005D2AB9" w:rsidRDefault="005D2AB9" w:rsidP="000E1BC8">
      <w:pPr>
        <w:jc w:val="both"/>
      </w:pPr>
    </w:p>
    <w:p w:rsidR="005D2AB9" w:rsidRDefault="005D2AB9" w:rsidP="000E1BC8">
      <w:pPr>
        <w:jc w:val="both"/>
      </w:pPr>
    </w:p>
    <w:p w:rsidR="005D2AB9" w:rsidRDefault="005D2AB9" w:rsidP="000E1BC8">
      <w:pPr>
        <w:jc w:val="both"/>
      </w:pPr>
    </w:p>
    <w:p w:rsidR="000E1BC8" w:rsidRDefault="000E1BC8" w:rsidP="000E1BC8">
      <w:pPr>
        <w:numPr>
          <w:ilvl w:val="0"/>
          <w:numId w:val="2"/>
        </w:numPr>
        <w:ind w:left="644"/>
        <w:rPr>
          <w:b/>
        </w:rPr>
      </w:pPr>
      <w:r>
        <w:rPr>
          <w:b/>
        </w:rPr>
        <w:lastRenderedPageBreak/>
        <w:t xml:space="preserve">nedaňové príjmy: </w:t>
      </w:r>
    </w:p>
    <w:p w:rsidR="000E1BC8" w:rsidRDefault="000E1BC8" w:rsidP="000E1BC8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962"/>
        <w:gridCol w:w="3071"/>
        <w:gridCol w:w="3443"/>
      </w:tblGrid>
      <w:tr w:rsidR="000E1BC8" w:rsidTr="000E1BC8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0E1BC8" w:rsidRDefault="000E1BC8" w:rsidP="000E1BC8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Rozpočet na rok 2015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0E1BC8" w:rsidRDefault="000E1BC8" w:rsidP="000E1BC8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 k 31.12.2015</w:t>
            </w:r>
          </w:p>
        </w:tc>
        <w:tc>
          <w:tcPr>
            <w:tcW w:w="3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0E1BC8" w:rsidRDefault="000E1BC8" w:rsidP="000E1BC8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0E1BC8" w:rsidTr="000E1BC8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31 791,45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</w:pPr>
            <w:r>
              <w:rPr>
                <w:b/>
              </w:rPr>
              <w:t xml:space="preserve">            26 093,88</w:t>
            </w:r>
          </w:p>
        </w:tc>
        <w:tc>
          <w:tcPr>
            <w:tcW w:w="3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snapToGrid w:val="0"/>
              <w:rPr>
                <w:b/>
              </w:rPr>
            </w:pPr>
            <w:r>
              <w:rPr>
                <w:b/>
              </w:rPr>
              <w:t xml:space="preserve">                        82</w:t>
            </w:r>
          </w:p>
        </w:tc>
      </w:tr>
    </w:tbl>
    <w:p w:rsidR="000E1BC8" w:rsidRDefault="000E1BC8" w:rsidP="000E1BC8">
      <w:pPr>
        <w:tabs>
          <w:tab w:val="right" w:pos="284"/>
        </w:tabs>
        <w:jc w:val="both"/>
      </w:pPr>
    </w:p>
    <w:p w:rsidR="000E1BC8" w:rsidRDefault="000E1BC8" w:rsidP="000E1BC8">
      <w:pPr>
        <w:tabs>
          <w:tab w:val="right" w:pos="284"/>
        </w:tabs>
        <w:jc w:val="both"/>
        <w:rPr>
          <w:b/>
        </w:rPr>
      </w:pPr>
      <w:r>
        <w:rPr>
          <w:b/>
        </w:rPr>
        <w:t>Príjmy z podnikania a z vlastníctva majetku</w:t>
      </w:r>
    </w:p>
    <w:p w:rsidR="000E1BC8" w:rsidRDefault="000E1BC8" w:rsidP="000E1BC8">
      <w:pPr>
        <w:jc w:val="both"/>
      </w:pPr>
      <w:r>
        <w:t>Z rozpočtovaných 31 791,45 EUR bol skutočný príjem k 31.12.2015 v sume 13 575,99 EUR, čo je 73 % plnenie. Uvedený príjem predstavuje  príjem z prenajatých pozemkov v sume 4 767,55 EUR a príjem z prenajatých budov, priestorov a objektov v sume 8 808,44 EUR.</w:t>
      </w:r>
    </w:p>
    <w:p w:rsidR="000E1BC8" w:rsidRDefault="000E1BC8" w:rsidP="000E1BC8"/>
    <w:p w:rsidR="000E1BC8" w:rsidRPr="0090569B" w:rsidRDefault="000E1BC8" w:rsidP="000E1BC8">
      <w:pPr>
        <w:rPr>
          <w:b/>
          <w:color w:val="000000" w:themeColor="text1"/>
          <w:sz w:val="28"/>
          <w:szCs w:val="28"/>
        </w:rPr>
      </w:pPr>
      <w:r w:rsidRPr="0090569B">
        <w:rPr>
          <w:b/>
          <w:color w:val="000000" w:themeColor="text1"/>
          <w:sz w:val="28"/>
          <w:szCs w:val="28"/>
        </w:rPr>
        <w:t xml:space="preserve">Podnikateľská činnosť </w:t>
      </w:r>
    </w:p>
    <w:p w:rsidR="000E1BC8" w:rsidRPr="0090569B" w:rsidRDefault="000E1BC8" w:rsidP="000E1BC8">
      <w:pPr>
        <w:rPr>
          <w:b/>
          <w:color w:val="000000" w:themeColor="text1"/>
          <w:sz w:val="28"/>
          <w:szCs w:val="28"/>
        </w:rPr>
      </w:pPr>
    </w:p>
    <w:p w:rsidR="000E1BC8" w:rsidRPr="0090569B" w:rsidRDefault="000E1BC8" w:rsidP="000E1BC8">
      <w:pPr>
        <w:rPr>
          <w:b/>
          <w:color w:val="3B3838" w:themeColor="background2" w:themeShade="40"/>
        </w:rPr>
      </w:pPr>
      <w:r w:rsidRPr="0090569B">
        <w:rPr>
          <w:b/>
          <w:color w:val="3B3838" w:themeColor="background2" w:themeShade="40"/>
        </w:rPr>
        <w:t xml:space="preserve">Príjmy </w:t>
      </w:r>
      <w:r>
        <w:rPr>
          <w:b/>
          <w:color w:val="3B3838" w:themeColor="background2" w:themeShade="40"/>
        </w:rPr>
        <w:t xml:space="preserve">      7 345,05 €</w:t>
      </w:r>
    </w:p>
    <w:p w:rsidR="000E1BC8" w:rsidRDefault="000E1BC8" w:rsidP="000E1BC8">
      <w:pPr>
        <w:rPr>
          <w:b/>
          <w:color w:val="0000FF"/>
          <w:sz w:val="28"/>
          <w:szCs w:val="28"/>
        </w:rPr>
      </w:pPr>
    </w:p>
    <w:p w:rsidR="000E1BC8" w:rsidRPr="0090569B" w:rsidRDefault="000E1BC8" w:rsidP="000E1BC8">
      <w:pPr>
        <w:rPr>
          <w:b/>
          <w:color w:val="44546A" w:themeColor="text2"/>
          <w:u w:val="single"/>
        </w:rPr>
      </w:pPr>
      <w:r w:rsidRPr="0090569B">
        <w:rPr>
          <w:b/>
          <w:color w:val="44546A" w:themeColor="text2"/>
          <w:u w:val="single"/>
        </w:rPr>
        <w:t>Výdavky    5 846,52 €</w:t>
      </w:r>
    </w:p>
    <w:p w:rsidR="000E1BC8" w:rsidRDefault="000E1BC8" w:rsidP="000E1BC8">
      <w:pPr>
        <w:rPr>
          <w:b/>
          <w:color w:val="0000FF"/>
          <w:sz w:val="28"/>
          <w:szCs w:val="28"/>
        </w:rPr>
      </w:pPr>
    </w:p>
    <w:p w:rsidR="000E1BC8" w:rsidRPr="0090569B" w:rsidRDefault="000E1BC8" w:rsidP="000E1BC8">
      <w:pPr>
        <w:rPr>
          <w:b/>
          <w:color w:val="44546A" w:themeColor="text2"/>
          <w:sz w:val="28"/>
          <w:szCs w:val="28"/>
        </w:rPr>
      </w:pPr>
      <w:r>
        <w:rPr>
          <w:b/>
          <w:color w:val="44546A" w:themeColor="text2"/>
          <w:sz w:val="28"/>
          <w:szCs w:val="28"/>
        </w:rPr>
        <w:t xml:space="preserve">Zisk:     </w:t>
      </w:r>
      <w:r w:rsidRPr="0090569B">
        <w:rPr>
          <w:b/>
          <w:color w:val="44546A" w:themeColor="text2"/>
          <w:sz w:val="28"/>
          <w:szCs w:val="28"/>
        </w:rPr>
        <w:t xml:space="preserve">  1 498,53 €</w:t>
      </w:r>
    </w:p>
    <w:p w:rsidR="000E1BC8" w:rsidRPr="001F66EC" w:rsidRDefault="000E1BC8" w:rsidP="000E1BC8">
      <w:pPr>
        <w:rPr>
          <w:b/>
          <w:color w:val="44546A" w:themeColor="text2"/>
          <w:sz w:val="28"/>
          <w:szCs w:val="28"/>
        </w:rPr>
      </w:pPr>
    </w:p>
    <w:p w:rsidR="000E1BC8" w:rsidRPr="001F66EC" w:rsidRDefault="000E1BC8" w:rsidP="000E1BC8">
      <w:pPr>
        <w:rPr>
          <w:b/>
          <w:color w:val="44546A" w:themeColor="text2"/>
        </w:rPr>
      </w:pPr>
      <w:r w:rsidRPr="001F66EC">
        <w:rPr>
          <w:b/>
          <w:color w:val="44546A" w:themeColor="text2"/>
        </w:rPr>
        <w:t>Výdavky podnikateľskej činnosti boli vo výške 6 714,07 €, z ktorých sa odrátal preplatok za elektrinu vo výške 867,55 €, ktoré boli  vrátené na účet v januári 2016.</w:t>
      </w:r>
    </w:p>
    <w:p w:rsidR="000E1BC8" w:rsidRPr="001F66EC" w:rsidRDefault="000E1BC8" w:rsidP="000E1BC8">
      <w:pPr>
        <w:rPr>
          <w:b/>
          <w:color w:val="0000FF"/>
        </w:rPr>
      </w:pPr>
    </w:p>
    <w:p w:rsidR="000E1BC8" w:rsidRDefault="000E1BC8" w:rsidP="000E1BC8"/>
    <w:p w:rsidR="000E1BC8" w:rsidRDefault="000E1BC8" w:rsidP="000E1BC8"/>
    <w:p w:rsidR="000E1BC8" w:rsidRPr="0090569B" w:rsidRDefault="000E1BC8" w:rsidP="000E1BC8">
      <w:pPr>
        <w:jc w:val="both"/>
      </w:pPr>
      <w:r>
        <w:rPr>
          <w:b/>
        </w:rPr>
        <w:t xml:space="preserve">Administratívne poplatky a iné poplatky a platby </w:t>
      </w:r>
    </w:p>
    <w:p w:rsidR="000E1BC8" w:rsidRDefault="000E1BC8" w:rsidP="000E1BC8">
      <w:pPr>
        <w:jc w:val="both"/>
      </w:pPr>
    </w:p>
    <w:p w:rsidR="000E1BC8" w:rsidRDefault="000E1BC8" w:rsidP="000E1BC8">
      <w:pPr>
        <w:jc w:val="both"/>
      </w:pPr>
      <w:r>
        <w:t>Administratívne poplatky - správne poplatky: 600,50 € /150,00 € sú poplatky za stavebné konania, ktoré odvádzame spoločnému stavebnému úradu v Jasovej/</w:t>
      </w:r>
    </w:p>
    <w:p w:rsidR="000E1BC8" w:rsidRDefault="000E1BC8" w:rsidP="000E1BC8">
      <w:pPr>
        <w:jc w:val="both"/>
      </w:pPr>
      <w:r>
        <w:t xml:space="preserve">Ďalej sú to poplatky  za vodu od občanov v sume 8 139,07 €, refundácia nákladov kaderníčka v sume 120,00 €, za vyhlasovanie relácií MR v sume 184,00 €, cintorínsky poplatok v sume 75,00 €, za kosenie od občanov v sume 56,00 €, za odovzdané železo 82,80 €, za zapožičanie miešačky 20,00 €, refundácia za telefónne poplatky 19,24 €, za odpredané spevníky  6,00 €, za predané KUKA nádoby 140,00 €, školné MŠ 24,00 €, za stravné od pracovníkov 1 552,06 €, úroky v bankách 0,69 € . </w:t>
      </w:r>
    </w:p>
    <w:p w:rsidR="000E1BC8" w:rsidRPr="00123A1B" w:rsidRDefault="000E1BC8" w:rsidP="000E1BC8">
      <w:pPr>
        <w:tabs>
          <w:tab w:val="right" w:pos="284"/>
        </w:tabs>
        <w:jc w:val="both"/>
        <w:rPr>
          <w:b/>
        </w:rPr>
      </w:pPr>
      <w:r>
        <w:t xml:space="preserve">Z rozpočtovaných </w:t>
      </w:r>
      <w:r>
        <w:rPr>
          <w:b/>
        </w:rPr>
        <w:t xml:space="preserve">11 019,36 </w:t>
      </w:r>
      <w:r>
        <w:t xml:space="preserve">EUR bol skutočný príjem k 31.12.2015 v sume </w:t>
      </w:r>
      <w:r>
        <w:rPr>
          <w:b/>
        </w:rPr>
        <w:t xml:space="preserve">11 019,36 </w:t>
      </w:r>
      <w:r>
        <w:t xml:space="preserve">EUR, čo je 100 % plnenie. </w:t>
      </w:r>
    </w:p>
    <w:p w:rsidR="000E1BC8" w:rsidRDefault="000E1BC8" w:rsidP="000E1BC8">
      <w:pPr>
        <w:rPr>
          <w:b/>
        </w:rPr>
      </w:pPr>
    </w:p>
    <w:p w:rsidR="000E1BC8" w:rsidRDefault="000E1BC8" w:rsidP="000E1BC8">
      <w:pPr>
        <w:rPr>
          <w:b/>
        </w:rPr>
      </w:pPr>
    </w:p>
    <w:p w:rsidR="000E1BC8" w:rsidRDefault="000E1BC8" w:rsidP="000E1BC8">
      <w:pPr>
        <w:numPr>
          <w:ilvl w:val="0"/>
          <w:numId w:val="2"/>
        </w:numPr>
        <w:ind w:left="644"/>
        <w:rPr>
          <w:b/>
        </w:rPr>
      </w:pPr>
      <w:r>
        <w:rPr>
          <w:b/>
        </w:rPr>
        <w:t xml:space="preserve"> iné nedaňové príjmy: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962"/>
        <w:gridCol w:w="3071"/>
        <w:gridCol w:w="3363"/>
        <w:gridCol w:w="40"/>
        <w:gridCol w:w="40"/>
      </w:tblGrid>
      <w:tr w:rsidR="000E1BC8" w:rsidTr="000E1BC8">
        <w:tc>
          <w:tcPr>
            <w:tcW w:w="939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0E1BC8" w:rsidRDefault="000E1BC8" w:rsidP="000E1BC8">
            <w:pPr>
              <w:snapToGrid w:val="0"/>
              <w:jc w:val="center"/>
              <w:rPr>
                <w:b/>
              </w:rPr>
            </w:pPr>
          </w:p>
        </w:tc>
        <w:tc>
          <w:tcPr>
            <w:tcW w:w="40" w:type="dxa"/>
            <w:tcMar>
              <w:left w:w="0" w:type="dxa"/>
              <w:right w:w="0" w:type="dxa"/>
            </w:tcMar>
          </w:tcPr>
          <w:p w:rsidR="000E1BC8" w:rsidRDefault="000E1BC8" w:rsidP="000E1BC8">
            <w:pPr>
              <w:snapToGrid w:val="0"/>
            </w:pPr>
          </w:p>
        </w:tc>
        <w:tc>
          <w:tcPr>
            <w:tcW w:w="40" w:type="dxa"/>
            <w:tcMar>
              <w:left w:w="0" w:type="dxa"/>
              <w:right w:w="0" w:type="dxa"/>
            </w:tcMar>
          </w:tcPr>
          <w:p w:rsidR="000E1BC8" w:rsidRDefault="000E1BC8" w:rsidP="000E1BC8">
            <w:pPr>
              <w:snapToGrid w:val="0"/>
            </w:pPr>
          </w:p>
        </w:tc>
      </w:tr>
      <w:tr w:rsidR="000E1BC8" w:rsidTr="000E1BC8">
        <w:tc>
          <w:tcPr>
            <w:tcW w:w="939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</w:pPr>
          </w:p>
        </w:tc>
        <w:tc>
          <w:tcPr>
            <w:tcW w:w="40" w:type="dxa"/>
            <w:tcMar>
              <w:left w:w="0" w:type="dxa"/>
              <w:right w:w="0" w:type="dxa"/>
            </w:tcMar>
          </w:tcPr>
          <w:p w:rsidR="000E1BC8" w:rsidRDefault="000E1BC8" w:rsidP="000E1BC8">
            <w:pPr>
              <w:snapToGrid w:val="0"/>
              <w:rPr>
                <w:b/>
              </w:rPr>
            </w:pPr>
          </w:p>
        </w:tc>
        <w:tc>
          <w:tcPr>
            <w:tcW w:w="40" w:type="dxa"/>
            <w:tcMar>
              <w:left w:w="0" w:type="dxa"/>
              <w:right w:w="0" w:type="dxa"/>
            </w:tcMar>
          </w:tcPr>
          <w:p w:rsidR="000E1BC8" w:rsidRDefault="000E1BC8" w:rsidP="000E1BC8">
            <w:pPr>
              <w:snapToGrid w:val="0"/>
              <w:rPr>
                <w:b/>
              </w:rPr>
            </w:pPr>
          </w:p>
        </w:tc>
      </w:tr>
      <w:tr w:rsidR="000E1BC8" w:rsidTr="000E1BC8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0E1BC8" w:rsidRDefault="000E1BC8" w:rsidP="000E1BC8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Rozpočet na  rok 2015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0E1BC8" w:rsidRDefault="000E1BC8" w:rsidP="000E1BC8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 k 31.12.2015</w:t>
            </w:r>
          </w:p>
        </w:tc>
        <w:tc>
          <w:tcPr>
            <w:tcW w:w="344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0E1BC8" w:rsidRDefault="000E1BC8" w:rsidP="000E1BC8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0E1BC8" w:rsidTr="000E1BC8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2 270,91 €  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</w:pPr>
            <w:r>
              <w:t xml:space="preserve">           </w:t>
            </w:r>
            <w:r>
              <w:rPr>
                <w:b/>
              </w:rPr>
              <w:t xml:space="preserve">2 270,91 €   </w:t>
            </w:r>
          </w:p>
        </w:tc>
        <w:tc>
          <w:tcPr>
            <w:tcW w:w="344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snapToGrid w:val="0"/>
              <w:rPr>
                <w:b/>
              </w:rPr>
            </w:pPr>
            <w:r>
              <w:rPr>
                <w:b/>
              </w:rPr>
              <w:t xml:space="preserve">                  100</w:t>
            </w:r>
          </w:p>
        </w:tc>
      </w:tr>
    </w:tbl>
    <w:p w:rsidR="000E1BC8" w:rsidRDefault="000E1BC8" w:rsidP="000E1BC8">
      <w:pPr>
        <w:jc w:val="both"/>
      </w:pPr>
    </w:p>
    <w:p w:rsidR="000E1BC8" w:rsidRDefault="000E1BC8" w:rsidP="000E1BC8">
      <w:pPr>
        <w:jc w:val="both"/>
        <w:rPr>
          <w:b/>
        </w:rPr>
      </w:pPr>
      <w:r>
        <w:rPr>
          <w:b/>
        </w:rPr>
        <w:t>Príjmy boli za</w:t>
      </w:r>
      <w:r>
        <w:t xml:space="preserve"> vrátenie elektriny – vyúčtovanie v sume 2 167,71 €, vrátenie poistného za osobné motorové vozidlo – vyradenie 103,20 € </w:t>
      </w:r>
      <w:r>
        <w:rPr>
          <w:b/>
        </w:rPr>
        <w:t xml:space="preserve"> spolu 2 270,91 €.   </w:t>
      </w:r>
    </w:p>
    <w:p w:rsidR="000E1BC8" w:rsidRDefault="000E1BC8" w:rsidP="000E1BC8">
      <w:pPr>
        <w:rPr>
          <w:b/>
        </w:rPr>
      </w:pPr>
    </w:p>
    <w:p w:rsidR="000E1BC8" w:rsidRDefault="000E1BC8" w:rsidP="000E1BC8">
      <w:pPr>
        <w:rPr>
          <w:b/>
        </w:rPr>
      </w:pPr>
    </w:p>
    <w:p w:rsidR="005D2AB9" w:rsidRDefault="005D2AB9" w:rsidP="000E1BC8">
      <w:pPr>
        <w:rPr>
          <w:b/>
        </w:rPr>
      </w:pPr>
    </w:p>
    <w:p w:rsidR="005D2AB9" w:rsidRDefault="005D2AB9" w:rsidP="000E1BC8">
      <w:pPr>
        <w:rPr>
          <w:b/>
        </w:rPr>
      </w:pPr>
    </w:p>
    <w:p w:rsidR="000E1BC8" w:rsidRDefault="000E1BC8" w:rsidP="000E1BC8">
      <w:pPr>
        <w:rPr>
          <w:b/>
        </w:rPr>
      </w:pPr>
      <w:r>
        <w:rPr>
          <w:b/>
        </w:rPr>
        <w:lastRenderedPageBreak/>
        <w:t xml:space="preserve">     d) Prijaté granty a transfery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962"/>
        <w:gridCol w:w="3071"/>
        <w:gridCol w:w="3363"/>
        <w:gridCol w:w="40"/>
        <w:gridCol w:w="40"/>
      </w:tblGrid>
      <w:tr w:rsidR="000E1BC8" w:rsidTr="000E1BC8">
        <w:tc>
          <w:tcPr>
            <w:tcW w:w="939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0E1BC8" w:rsidRDefault="000E1BC8" w:rsidP="000E1BC8">
            <w:pPr>
              <w:snapToGrid w:val="0"/>
              <w:jc w:val="center"/>
              <w:rPr>
                <w:b/>
              </w:rPr>
            </w:pPr>
          </w:p>
        </w:tc>
        <w:tc>
          <w:tcPr>
            <w:tcW w:w="40" w:type="dxa"/>
            <w:tcMar>
              <w:left w:w="0" w:type="dxa"/>
              <w:right w:w="0" w:type="dxa"/>
            </w:tcMar>
          </w:tcPr>
          <w:p w:rsidR="000E1BC8" w:rsidRDefault="000E1BC8" w:rsidP="000E1BC8">
            <w:pPr>
              <w:snapToGrid w:val="0"/>
            </w:pPr>
          </w:p>
        </w:tc>
        <w:tc>
          <w:tcPr>
            <w:tcW w:w="40" w:type="dxa"/>
            <w:tcMar>
              <w:left w:w="0" w:type="dxa"/>
              <w:right w:w="0" w:type="dxa"/>
            </w:tcMar>
          </w:tcPr>
          <w:p w:rsidR="000E1BC8" w:rsidRDefault="000E1BC8" w:rsidP="000E1BC8">
            <w:pPr>
              <w:snapToGrid w:val="0"/>
            </w:pPr>
          </w:p>
        </w:tc>
      </w:tr>
      <w:tr w:rsidR="000E1BC8" w:rsidTr="000E1BC8">
        <w:tc>
          <w:tcPr>
            <w:tcW w:w="939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</w:pPr>
          </w:p>
        </w:tc>
        <w:tc>
          <w:tcPr>
            <w:tcW w:w="40" w:type="dxa"/>
            <w:tcMar>
              <w:left w:w="0" w:type="dxa"/>
              <w:right w:w="0" w:type="dxa"/>
            </w:tcMar>
          </w:tcPr>
          <w:p w:rsidR="000E1BC8" w:rsidRDefault="000E1BC8" w:rsidP="000E1BC8">
            <w:pPr>
              <w:snapToGrid w:val="0"/>
              <w:rPr>
                <w:b/>
              </w:rPr>
            </w:pPr>
          </w:p>
        </w:tc>
        <w:tc>
          <w:tcPr>
            <w:tcW w:w="40" w:type="dxa"/>
            <w:tcMar>
              <w:left w:w="0" w:type="dxa"/>
              <w:right w:w="0" w:type="dxa"/>
            </w:tcMar>
          </w:tcPr>
          <w:p w:rsidR="000E1BC8" w:rsidRDefault="000E1BC8" w:rsidP="000E1BC8">
            <w:pPr>
              <w:snapToGrid w:val="0"/>
              <w:rPr>
                <w:b/>
              </w:rPr>
            </w:pPr>
          </w:p>
        </w:tc>
      </w:tr>
      <w:tr w:rsidR="000E1BC8" w:rsidTr="000E1BC8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0E1BC8" w:rsidRDefault="000E1BC8" w:rsidP="000E1BC8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Rozpočet na  rok 2015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0E1BC8" w:rsidRDefault="000E1BC8" w:rsidP="000E1BC8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 k 31.12.2015</w:t>
            </w:r>
          </w:p>
        </w:tc>
        <w:tc>
          <w:tcPr>
            <w:tcW w:w="344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0E1BC8" w:rsidRDefault="000E1BC8" w:rsidP="000E1BC8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0E1BC8" w:rsidTr="000E1BC8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8 964,66 €  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</w:pPr>
            <w:r>
              <w:t xml:space="preserve">          8 964,66</w:t>
            </w:r>
            <w:r>
              <w:rPr>
                <w:b/>
              </w:rPr>
              <w:t xml:space="preserve"> €   </w:t>
            </w:r>
          </w:p>
        </w:tc>
        <w:tc>
          <w:tcPr>
            <w:tcW w:w="344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snapToGrid w:val="0"/>
              <w:rPr>
                <w:b/>
              </w:rPr>
            </w:pPr>
            <w:r>
              <w:rPr>
                <w:b/>
              </w:rPr>
              <w:t xml:space="preserve">                  100</w:t>
            </w:r>
          </w:p>
        </w:tc>
      </w:tr>
    </w:tbl>
    <w:p w:rsidR="000E1BC8" w:rsidRDefault="000E1BC8" w:rsidP="000E1BC8">
      <w:pPr>
        <w:rPr>
          <w:b/>
        </w:rPr>
      </w:pPr>
    </w:p>
    <w:p w:rsidR="000E1BC8" w:rsidRDefault="000E1BC8" w:rsidP="000E1BC8">
      <w:pPr>
        <w:jc w:val="both"/>
      </w:pPr>
      <w:r>
        <w:t>Z rozpočtovaných grantov a transferov 8 964,66 EUR bol skutočný príjem vo výške 8 964,66 EUR, čo predstavuje 100 % plnenie.</w:t>
      </w:r>
    </w:p>
    <w:p w:rsidR="000E1BC8" w:rsidRDefault="000E1BC8" w:rsidP="000E1BC8">
      <w:pPr>
        <w:jc w:val="both"/>
      </w:pPr>
    </w:p>
    <w:p w:rsidR="000E1BC8" w:rsidRDefault="000E1BC8" w:rsidP="000E1BC8">
      <w:pPr>
        <w:jc w:val="both"/>
      </w:pPr>
    </w:p>
    <w:p w:rsidR="000E1BC8" w:rsidRDefault="000E1BC8" w:rsidP="000E1BC8">
      <w:pPr>
        <w:jc w:val="both"/>
      </w:pPr>
    </w:p>
    <w:tbl>
      <w:tblPr>
        <w:tblW w:w="0" w:type="auto"/>
        <w:tblInd w:w="-54" w:type="dxa"/>
        <w:tblLayout w:type="fixed"/>
        <w:tblLook w:val="0000" w:firstRow="0" w:lastRow="0" w:firstColumn="0" w:lastColumn="0" w:noHBand="0" w:noVBand="0"/>
      </w:tblPr>
      <w:tblGrid>
        <w:gridCol w:w="4089"/>
        <w:gridCol w:w="1848"/>
        <w:gridCol w:w="3643"/>
      </w:tblGrid>
      <w:tr w:rsidR="000E1BC8" w:rsidTr="000E1BC8">
        <w:tc>
          <w:tcPr>
            <w:tcW w:w="4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0E1BC8" w:rsidRDefault="000E1BC8" w:rsidP="000E1BC8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Poskytovateľ dotácie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0E1BC8" w:rsidRDefault="000E1BC8" w:rsidP="000E1BC8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Suma v EUR</w:t>
            </w:r>
          </w:p>
        </w:tc>
        <w:tc>
          <w:tcPr>
            <w:tcW w:w="3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0E1BC8" w:rsidRDefault="000E1BC8" w:rsidP="000E1BC8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Účel</w:t>
            </w:r>
          </w:p>
        </w:tc>
      </w:tr>
      <w:tr w:rsidR="000E1BC8" w:rsidTr="000E1BC8">
        <w:tc>
          <w:tcPr>
            <w:tcW w:w="4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KŠÚ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jc w:val="right"/>
            </w:pPr>
            <w:r>
              <w:t>217</w:t>
            </w:r>
          </w:p>
        </w:tc>
        <w:tc>
          <w:tcPr>
            <w:tcW w:w="3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snapToGrid w:val="0"/>
            </w:pPr>
            <w:r>
              <w:t>Na vzdelávanie 5 r. Deti MŠ</w:t>
            </w:r>
          </w:p>
        </w:tc>
      </w:tr>
      <w:tr w:rsidR="000E1BC8" w:rsidTr="000E1BC8">
        <w:tc>
          <w:tcPr>
            <w:tcW w:w="4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NSK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jc w:val="right"/>
            </w:pPr>
            <w:r>
              <w:t>600</w:t>
            </w:r>
          </w:p>
        </w:tc>
        <w:tc>
          <w:tcPr>
            <w:tcW w:w="3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snapToGrid w:val="0"/>
            </w:pPr>
            <w:r>
              <w:t xml:space="preserve">Transfer z NSK na podporu športu  </w:t>
            </w:r>
          </w:p>
        </w:tc>
      </w:tr>
      <w:tr w:rsidR="000E1BC8" w:rsidTr="000E1BC8">
        <w:tc>
          <w:tcPr>
            <w:tcW w:w="4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NSK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jc w:val="right"/>
            </w:pPr>
            <w:r>
              <w:t>700</w:t>
            </w:r>
          </w:p>
        </w:tc>
        <w:tc>
          <w:tcPr>
            <w:tcW w:w="3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snapToGrid w:val="0"/>
            </w:pPr>
            <w:r>
              <w:t xml:space="preserve">Transfer z NSK na podporu kultúry  </w:t>
            </w:r>
          </w:p>
        </w:tc>
      </w:tr>
      <w:tr w:rsidR="000E1BC8" w:rsidTr="000E1BC8">
        <w:tc>
          <w:tcPr>
            <w:tcW w:w="4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Ministerstvo vnútra 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jc w:val="right"/>
            </w:pPr>
            <w:r>
              <w:t>407,56</w:t>
            </w:r>
          </w:p>
        </w:tc>
        <w:tc>
          <w:tcPr>
            <w:tcW w:w="3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snapToGrid w:val="0"/>
            </w:pPr>
            <w:r>
              <w:t xml:space="preserve">Referendum  </w:t>
            </w:r>
          </w:p>
        </w:tc>
      </w:tr>
      <w:tr w:rsidR="000E1BC8" w:rsidTr="000E1BC8">
        <w:tc>
          <w:tcPr>
            <w:tcW w:w="4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Krajský úrad ŽP 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jc w:val="right"/>
            </w:pPr>
            <w:r>
              <w:t>589,88</w:t>
            </w:r>
          </w:p>
        </w:tc>
        <w:tc>
          <w:tcPr>
            <w:tcW w:w="3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snapToGrid w:val="0"/>
            </w:pPr>
            <w:r>
              <w:t xml:space="preserve">Odstraňovanie škôd po povodni rok 2014 </w:t>
            </w:r>
          </w:p>
        </w:tc>
      </w:tr>
      <w:tr w:rsidR="000E1BC8" w:rsidTr="000E1BC8">
        <w:tc>
          <w:tcPr>
            <w:tcW w:w="4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Okresný úrad Nitra  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jc w:val="right"/>
            </w:pPr>
            <w:r>
              <w:t>54</w:t>
            </w:r>
          </w:p>
        </w:tc>
        <w:tc>
          <w:tcPr>
            <w:tcW w:w="3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snapToGrid w:val="0"/>
            </w:pPr>
            <w:r>
              <w:t>Refundácia mzdy skladníka CO</w:t>
            </w:r>
          </w:p>
        </w:tc>
      </w:tr>
      <w:tr w:rsidR="000E1BC8" w:rsidTr="000E1BC8">
        <w:tc>
          <w:tcPr>
            <w:tcW w:w="4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Okresný úrad Nitra  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jc w:val="right"/>
            </w:pPr>
            <w:r>
              <w:t>133,44</w:t>
            </w:r>
          </w:p>
        </w:tc>
        <w:tc>
          <w:tcPr>
            <w:tcW w:w="3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snapToGrid w:val="0"/>
            </w:pPr>
            <w:r>
              <w:t xml:space="preserve">Prenesený výkon štátnej správy ŽP a evidencia obyvateľstva </w:t>
            </w:r>
          </w:p>
        </w:tc>
      </w:tr>
      <w:tr w:rsidR="000E1BC8" w:rsidTr="000E1BC8">
        <w:tc>
          <w:tcPr>
            <w:tcW w:w="4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Úrad práce, soc. vecí a rodiny  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jc w:val="right"/>
            </w:pPr>
            <w:r>
              <w:t>4 223,38</w:t>
            </w:r>
          </w:p>
        </w:tc>
        <w:tc>
          <w:tcPr>
            <w:tcW w:w="3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snapToGrid w:val="0"/>
            </w:pPr>
            <w:r>
              <w:t xml:space="preserve">Refundácia nákladov § 54 mzdy a rukavice.  </w:t>
            </w:r>
          </w:p>
        </w:tc>
      </w:tr>
      <w:tr w:rsidR="000E1BC8" w:rsidTr="000E1BC8">
        <w:tc>
          <w:tcPr>
            <w:tcW w:w="4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Úrad práce, soc. vecí a rodiny 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jc w:val="right"/>
            </w:pPr>
            <w:r>
              <w:t>1 059,40</w:t>
            </w:r>
          </w:p>
        </w:tc>
        <w:tc>
          <w:tcPr>
            <w:tcW w:w="3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snapToGrid w:val="0"/>
            </w:pPr>
            <w:r>
              <w:t>Refundácia nákladov § 52 a52a</w:t>
            </w:r>
          </w:p>
        </w:tc>
      </w:tr>
    </w:tbl>
    <w:p w:rsidR="000E1BC8" w:rsidRDefault="000E1BC8" w:rsidP="000E1BC8">
      <w:pPr>
        <w:spacing w:line="360" w:lineRule="auto"/>
        <w:jc w:val="both"/>
      </w:pPr>
      <w:r>
        <w:t xml:space="preserve"> Fyzická osoba                                                           980,00 finančný dar na bežné výdavky obce -----------------------------------------------------------------------------------------------------------------</w:t>
      </w:r>
    </w:p>
    <w:p w:rsidR="000E1BC8" w:rsidRDefault="000E1BC8" w:rsidP="000E1BC8">
      <w:pPr>
        <w:spacing w:line="360" w:lineRule="auto"/>
        <w:jc w:val="both"/>
      </w:pPr>
      <w:r>
        <w:t>Granty a transfery boli účelovo učené a boli použité v súlade s ich účelom.</w:t>
      </w:r>
    </w:p>
    <w:p w:rsidR="000E1BC8" w:rsidRDefault="000E1BC8" w:rsidP="000E1BC8">
      <w:pPr>
        <w:ind w:left="360"/>
      </w:pPr>
    </w:p>
    <w:p w:rsidR="000E1BC8" w:rsidRDefault="000E1BC8" w:rsidP="000E1BC8">
      <w:pPr>
        <w:ind w:left="360"/>
      </w:pPr>
    </w:p>
    <w:p w:rsidR="000E1BC8" w:rsidRDefault="000E1BC8" w:rsidP="000E1BC8">
      <w:pPr>
        <w:rPr>
          <w:b/>
          <w:color w:val="FF0000"/>
        </w:rPr>
      </w:pPr>
      <w:r>
        <w:rPr>
          <w:b/>
          <w:color w:val="FF0000"/>
        </w:rPr>
        <w:t xml:space="preserve">2. Kapitálové príjmy: </w:t>
      </w:r>
    </w:p>
    <w:p w:rsidR="000E1BC8" w:rsidRDefault="000E1BC8" w:rsidP="000E1BC8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962"/>
        <w:gridCol w:w="3071"/>
        <w:gridCol w:w="3443"/>
      </w:tblGrid>
      <w:tr w:rsidR="000E1BC8" w:rsidTr="000E1BC8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0E1BC8" w:rsidRDefault="000E1BC8" w:rsidP="000E1BC8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Rozpočet na rok 2015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0E1BC8" w:rsidRDefault="000E1BC8" w:rsidP="000E1BC8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Skutočnosť k 31.12.2015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3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0E1BC8" w:rsidRDefault="000E1BC8" w:rsidP="000E1BC8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0E1BC8" w:rsidTr="000E1BC8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jc w:val="center"/>
              <w:rPr>
                <w:b/>
              </w:rPr>
            </w:pPr>
            <w:r>
              <w:t xml:space="preserve">103 033,60                                                                                                              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jc w:val="center"/>
            </w:pPr>
            <w:r>
              <w:t xml:space="preserve">103 033,60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3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snapToGrid w:val="0"/>
              <w:jc w:val="center"/>
            </w:pPr>
            <w:r>
              <w:t>100</w:t>
            </w:r>
          </w:p>
        </w:tc>
      </w:tr>
    </w:tbl>
    <w:p w:rsidR="000E1BC8" w:rsidRDefault="000E1BC8" w:rsidP="000E1BC8"/>
    <w:p w:rsidR="000E1BC8" w:rsidRDefault="000E1BC8" w:rsidP="000E1BC8">
      <w:pPr>
        <w:jc w:val="both"/>
      </w:pPr>
      <w:r>
        <w:t xml:space="preserve">Z rozpočtovaných kapitálových príjmov 103 033,60. EUR bol skutočný príjem k 31.12.2015 v sume 103 033,60 EUR, čo predstavuje 100 % plnenie. </w:t>
      </w:r>
    </w:p>
    <w:p w:rsidR="000E1BC8" w:rsidRDefault="000E1BC8" w:rsidP="000E1BC8"/>
    <w:p w:rsidR="000E1BC8" w:rsidRDefault="000E1BC8" w:rsidP="000E1BC8">
      <w:pPr>
        <w:tabs>
          <w:tab w:val="right" w:pos="284"/>
        </w:tabs>
        <w:jc w:val="both"/>
        <w:rPr>
          <w:b/>
        </w:rPr>
      </w:pPr>
    </w:p>
    <w:p w:rsidR="000E1BC8" w:rsidRDefault="000E1BC8" w:rsidP="000E1BC8">
      <w:pPr>
        <w:tabs>
          <w:tab w:val="right" w:pos="284"/>
        </w:tabs>
        <w:jc w:val="both"/>
        <w:rPr>
          <w:b/>
        </w:rPr>
      </w:pPr>
      <w:r>
        <w:rPr>
          <w:b/>
        </w:rPr>
        <w:t>Granty a transfery</w:t>
      </w:r>
    </w:p>
    <w:p w:rsidR="000E1BC8" w:rsidRDefault="000E1BC8" w:rsidP="000E1BC8">
      <w:pPr>
        <w:jc w:val="both"/>
      </w:pPr>
      <w:r>
        <w:t>Z rozpočtovaných 103 033,60 EUR bol skutočný príjem k 31.12.2015 v sume 103 033,60                                                                                                              EUR, čo predstavuje 100 % plnenie.</w:t>
      </w:r>
    </w:p>
    <w:p w:rsidR="000E1BC8" w:rsidRDefault="000E1BC8" w:rsidP="000E1BC8">
      <w:pPr>
        <w:jc w:val="both"/>
      </w:pPr>
    </w:p>
    <w:p w:rsidR="005D2AB9" w:rsidRDefault="005D2AB9" w:rsidP="000E1BC8">
      <w:pPr>
        <w:jc w:val="both"/>
      </w:pPr>
    </w:p>
    <w:p w:rsidR="005D2AB9" w:rsidRDefault="005D2AB9" w:rsidP="000E1BC8">
      <w:pPr>
        <w:jc w:val="both"/>
      </w:pPr>
    </w:p>
    <w:p w:rsidR="005D2AB9" w:rsidRDefault="005D2AB9" w:rsidP="000E1BC8">
      <w:pPr>
        <w:jc w:val="both"/>
      </w:pPr>
    </w:p>
    <w:p w:rsidR="005D2AB9" w:rsidRDefault="005D2AB9" w:rsidP="000E1BC8">
      <w:pPr>
        <w:jc w:val="both"/>
      </w:pPr>
    </w:p>
    <w:p w:rsidR="005D2AB9" w:rsidRDefault="005D2AB9" w:rsidP="000E1BC8">
      <w:pPr>
        <w:jc w:val="both"/>
      </w:pPr>
    </w:p>
    <w:p w:rsidR="000E1BC8" w:rsidRDefault="000E1BC8" w:rsidP="000E1BC8">
      <w:pPr>
        <w:jc w:val="both"/>
      </w:pPr>
    </w:p>
    <w:p w:rsidR="000E1BC8" w:rsidRDefault="000E1BC8" w:rsidP="000E1BC8">
      <w:pPr>
        <w:rPr>
          <w:b/>
        </w:rPr>
      </w:pPr>
      <w:r>
        <w:rPr>
          <w:b/>
        </w:rPr>
        <w:lastRenderedPageBreak/>
        <w:t>Prijaté granty a transfery</w:t>
      </w:r>
    </w:p>
    <w:p w:rsidR="000E1BC8" w:rsidRDefault="000E1BC8" w:rsidP="000E1BC8">
      <w:pPr>
        <w:rPr>
          <w:b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969"/>
        <w:gridCol w:w="1843"/>
        <w:gridCol w:w="3664"/>
      </w:tblGrid>
      <w:tr w:rsidR="000E1BC8" w:rsidTr="000E1BC8">
        <w:trPr>
          <w:trHeight w:val="538"/>
        </w:trPr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0E1BC8" w:rsidRDefault="000E1BC8" w:rsidP="000E1BC8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Poskytovateľ dotácie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0E1BC8" w:rsidRDefault="000E1BC8" w:rsidP="000E1BC8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Suma v EUR</w:t>
            </w:r>
          </w:p>
        </w:tc>
        <w:tc>
          <w:tcPr>
            <w:tcW w:w="3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0E1BC8" w:rsidRDefault="000E1BC8" w:rsidP="000E1BC8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Účel</w:t>
            </w:r>
          </w:p>
        </w:tc>
      </w:tr>
      <w:tr w:rsidR="000E1BC8" w:rsidTr="000E1BC8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rPr>
                <w:b/>
              </w:rPr>
            </w:pPr>
            <w:proofErr w:type="spellStart"/>
            <w:r>
              <w:rPr>
                <w:b/>
              </w:rPr>
              <w:t>Slovanet</w:t>
            </w:r>
            <w:proofErr w:type="spellEnd"/>
            <w:r>
              <w:rPr>
                <w:b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jc w:val="right"/>
            </w:pPr>
            <w:r>
              <w:t>12 909,60</w:t>
            </w:r>
          </w:p>
        </w:tc>
        <w:tc>
          <w:tcPr>
            <w:tcW w:w="3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snapToGrid w:val="0"/>
            </w:pPr>
            <w:r>
              <w:t xml:space="preserve">Účelový dar na kamerový systém </w:t>
            </w:r>
          </w:p>
        </w:tc>
      </w:tr>
      <w:tr w:rsidR="000E1BC8" w:rsidTr="000E1BC8">
        <w:trPr>
          <w:trHeight w:val="358"/>
        </w:trPr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</w:pPr>
            <w:r>
              <w:t>Európsky fond rozvoja vidieka- EU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jc w:val="right"/>
            </w:pPr>
            <w:r>
              <w:t>65 170,50</w:t>
            </w:r>
          </w:p>
        </w:tc>
        <w:tc>
          <w:tcPr>
            <w:tcW w:w="3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snapToGrid w:val="0"/>
            </w:pPr>
            <w:r>
              <w:t>Kamerový systém z </w:t>
            </w:r>
            <w:proofErr w:type="spellStart"/>
            <w:r>
              <w:t>prostr</w:t>
            </w:r>
            <w:proofErr w:type="spellEnd"/>
            <w:r>
              <w:t xml:space="preserve">. EU </w:t>
            </w:r>
          </w:p>
        </w:tc>
      </w:tr>
      <w:tr w:rsidR="000E1BC8" w:rsidTr="000E1BC8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</w:pPr>
            <w:proofErr w:type="spellStart"/>
            <w:r>
              <w:t>Eruópsky</w:t>
            </w:r>
            <w:proofErr w:type="spellEnd"/>
            <w:r>
              <w:t xml:space="preserve"> fond regionálneho rozvoja-ŠR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jc w:val="right"/>
            </w:pPr>
            <w:r>
              <w:t>21 723,50</w:t>
            </w:r>
          </w:p>
        </w:tc>
        <w:tc>
          <w:tcPr>
            <w:tcW w:w="3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snapToGrid w:val="0"/>
            </w:pPr>
            <w:r>
              <w:t>Kamerový systém z </w:t>
            </w:r>
            <w:proofErr w:type="spellStart"/>
            <w:r>
              <w:t>prostr</w:t>
            </w:r>
            <w:proofErr w:type="spellEnd"/>
            <w:r>
              <w:t>. ŠR</w:t>
            </w:r>
          </w:p>
        </w:tc>
      </w:tr>
      <w:tr w:rsidR="000E1BC8" w:rsidTr="000E1BC8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</w:pPr>
            <w:r>
              <w:t>MAS ZT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jc w:val="right"/>
            </w:pPr>
            <w:r>
              <w:t>3 230,00</w:t>
            </w:r>
          </w:p>
        </w:tc>
        <w:tc>
          <w:tcPr>
            <w:tcW w:w="3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snapToGrid w:val="0"/>
            </w:pPr>
            <w:r>
              <w:t xml:space="preserve">Prístrešok na cyklotrasy </w:t>
            </w:r>
          </w:p>
        </w:tc>
      </w:tr>
      <w:tr w:rsidR="000E1BC8" w:rsidTr="000E1BC8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jc w:val="right"/>
            </w:pPr>
          </w:p>
        </w:tc>
        <w:tc>
          <w:tcPr>
            <w:tcW w:w="3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snapToGrid w:val="0"/>
            </w:pPr>
          </w:p>
        </w:tc>
      </w:tr>
      <w:tr w:rsidR="000E1BC8" w:rsidTr="000E1BC8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jc w:val="right"/>
            </w:pPr>
          </w:p>
        </w:tc>
        <w:tc>
          <w:tcPr>
            <w:tcW w:w="3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snapToGrid w:val="0"/>
            </w:pPr>
          </w:p>
        </w:tc>
      </w:tr>
      <w:tr w:rsidR="000E1BC8" w:rsidTr="000E1BC8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jc w:val="right"/>
            </w:pPr>
          </w:p>
        </w:tc>
        <w:tc>
          <w:tcPr>
            <w:tcW w:w="3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snapToGrid w:val="0"/>
            </w:pPr>
          </w:p>
        </w:tc>
      </w:tr>
      <w:tr w:rsidR="000E1BC8" w:rsidTr="000E1BC8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jc w:val="right"/>
            </w:pPr>
          </w:p>
        </w:tc>
        <w:tc>
          <w:tcPr>
            <w:tcW w:w="3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snapToGrid w:val="0"/>
            </w:pPr>
          </w:p>
        </w:tc>
      </w:tr>
      <w:tr w:rsidR="000E1BC8" w:rsidTr="000E1BC8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jc w:val="right"/>
            </w:pPr>
          </w:p>
        </w:tc>
        <w:tc>
          <w:tcPr>
            <w:tcW w:w="3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snapToGrid w:val="0"/>
            </w:pPr>
          </w:p>
        </w:tc>
      </w:tr>
    </w:tbl>
    <w:p w:rsidR="000E1BC8" w:rsidRDefault="000E1BC8" w:rsidP="000E1BC8"/>
    <w:p w:rsidR="000E1BC8" w:rsidRDefault="000E1BC8" w:rsidP="000E1BC8"/>
    <w:p w:rsidR="000E1BC8" w:rsidRDefault="000E1BC8" w:rsidP="000E1BC8"/>
    <w:p w:rsidR="000E1BC8" w:rsidRDefault="000E1BC8" w:rsidP="000E1BC8">
      <w:pPr>
        <w:ind w:left="284" w:hanging="284"/>
        <w:rPr>
          <w:b/>
          <w:color w:val="FF0000"/>
        </w:rPr>
      </w:pPr>
      <w:r>
        <w:rPr>
          <w:b/>
          <w:color w:val="FF0000"/>
        </w:rPr>
        <w:t xml:space="preserve">3. Príjmové finančné operácie: </w:t>
      </w:r>
    </w:p>
    <w:p w:rsidR="000E1BC8" w:rsidRDefault="000E1BC8" w:rsidP="000E1BC8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962"/>
        <w:gridCol w:w="3071"/>
        <w:gridCol w:w="3443"/>
      </w:tblGrid>
      <w:tr w:rsidR="000E1BC8" w:rsidTr="000E1BC8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0E1BC8" w:rsidRDefault="000E1BC8" w:rsidP="000E1BC8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Rozpočet na rok 2014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0E1BC8" w:rsidRDefault="000E1BC8" w:rsidP="000E1BC8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 k 31.12.2014</w:t>
            </w:r>
          </w:p>
        </w:tc>
        <w:tc>
          <w:tcPr>
            <w:tcW w:w="3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0E1BC8" w:rsidRDefault="000E1BC8" w:rsidP="000E1BC8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0E1BC8" w:rsidTr="000E1BC8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86 894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jc w:val="center"/>
            </w:pPr>
            <w:r>
              <w:t>86 894</w:t>
            </w:r>
          </w:p>
        </w:tc>
        <w:tc>
          <w:tcPr>
            <w:tcW w:w="3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snapToGrid w:val="0"/>
              <w:jc w:val="center"/>
            </w:pPr>
            <w:r>
              <w:t>100</w:t>
            </w:r>
          </w:p>
        </w:tc>
      </w:tr>
    </w:tbl>
    <w:p w:rsidR="000E1BC8" w:rsidRDefault="000E1BC8" w:rsidP="000E1BC8">
      <w:pPr>
        <w:jc w:val="both"/>
      </w:pPr>
    </w:p>
    <w:p w:rsidR="000E1BC8" w:rsidRDefault="000E1BC8" w:rsidP="000E1BC8">
      <w:pPr>
        <w:jc w:val="both"/>
      </w:pPr>
      <w:r>
        <w:t xml:space="preserve">Z rozpočtovaných finančných príjmov 86 894,00 EUR bol skutočný príjem k 31.12.2015 v sume 86 894,00 EUR, čo predstavuje 100 % plnenie. Jedná sa o krátkodobý úver na kamerový systém, ktorý bol v decembri 2015 splatený. </w:t>
      </w:r>
    </w:p>
    <w:p w:rsidR="000E1BC8" w:rsidRDefault="000E1BC8" w:rsidP="000E1BC8">
      <w:pPr>
        <w:jc w:val="both"/>
      </w:pPr>
    </w:p>
    <w:p w:rsidR="000E1BC8" w:rsidRDefault="000E1BC8" w:rsidP="000E1BC8">
      <w:pPr>
        <w:jc w:val="both"/>
      </w:pPr>
    </w:p>
    <w:p w:rsidR="000E1BC8" w:rsidRDefault="000E1BC8" w:rsidP="000E1BC8">
      <w:pPr>
        <w:jc w:val="both"/>
        <w:rPr>
          <w:b/>
          <w:color w:val="6600FF"/>
          <w:sz w:val="28"/>
          <w:szCs w:val="28"/>
        </w:rPr>
      </w:pPr>
    </w:p>
    <w:p w:rsidR="000E1BC8" w:rsidRDefault="000E1BC8" w:rsidP="000E1BC8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        3. Rozbor čerpania výdavkov za rok 2015 </w:t>
      </w:r>
    </w:p>
    <w:p w:rsidR="000E1BC8" w:rsidRDefault="000E1BC8" w:rsidP="000E1BC8"/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962"/>
        <w:gridCol w:w="3071"/>
        <w:gridCol w:w="3443"/>
      </w:tblGrid>
      <w:tr w:rsidR="000E1BC8" w:rsidTr="000E1BC8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0E1BC8" w:rsidRDefault="000E1BC8" w:rsidP="000E1BC8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Rozpočet na rok 2015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0E1BC8" w:rsidRDefault="000E1BC8" w:rsidP="000E1BC8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 k 31.12.2015</w:t>
            </w:r>
          </w:p>
        </w:tc>
        <w:tc>
          <w:tcPr>
            <w:tcW w:w="3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0E1BC8" w:rsidRDefault="000E1BC8" w:rsidP="000E1BC8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0E1BC8" w:rsidTr="000E1BC8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315 880,54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</w:pPr>
            <w:r>
              <w:t xml:space="preserve">           315 880,54</w:t>
            </w:r>
          </w:p>
        </w:tc>
        <w:tc>
          <w:tcPr>
            <w:tcW w:w="3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snapToGrid w:val="0"/>
            </w:pPr>
            <w:r>
              <w:t xml:space="preserve">                    100</w:t>
            </w:r>
          </w:p>
        </w:tc>
      </w:tr>
    </w:tbl>
    <w:p w:rsidR="000E1BC8" w:rsidRDefault="000E1BC8" w:rsidP="000E1BC8">
      <w:pPr>
        <w:ind w:left="360"/>
        <w:jc w:val="both"/>
      </w:pPr>
    </w:p>
    <w:p w:rsidR="000E1BC8" w:rsidRDefault="000E1BC8" w:rsidP="000E1BC8">
      <w:pPr>
        <w:jc w:val="both"/>
      </w:pPr>
    </w:p>
    <w:p w:rsidR="000E1BC8" w:rsidRDefault="000E1BC8" w:rsidP="000E1BC8">
      <w:pPr>
        <w:jc w:val="both"/>
      </w:pPr>
      <w:r>
        <w:t xml:space="preserve">Z rozpočtovaných celkových výdavkov </w:t>
      </w:r>
      <w:r>
        <w:rPr>
          <w:b/>
          <w:i/>
        </w:rPr>
        <w:t xml:space="preserve">315 880,54 </w:t>
      </w:r>
      <w:r>
        <w:t xml:space="preserve"> EUR bolo skutočne čerpané  k 31.12.2015 v sume 327 661,03 EUR, čo predstavuje 104 % čerpanie. </w:t>
      </w:r>
    </w:p>
    <w:p w:rsidR="000E1BC8" w:rsidRDefault="000E1BC8" w:rsidP="000E1BC8"/>
    <w:p w:rsidR="000E1BC8" w:rsidRDefault="000E1BC8" w:rsidP="000E1BC8"/>
    <w:p w:rsidR="000E1BC8" w:rsidRDefault="000E1BC8" w:rsidP="000E1BC8">
      <w:pPr>
        <w:numPr>
          <w:ilvl w:val="0"/>
          <w:numId w:val="9"/>
        </w:numPr>
        <w:ind w:left="284" w:hanging="284"/>
        <w:rPr>
          <w:b/>
          <w:color w:val="FF0000"/>
        </w:rPr>
      </w:pPr>
      <w:r>
        <w:rPr>
          <w:b/>
          <w:color w:val="FF0000"/>
        </w:rPr>
        <w:t xml:space="preserve">Bežné výdavky </w:t>
      </w:r>
    </w:p>
    <w:p w:rsidR="000E1BC8" w:rsidRDefault="000E1BC8" w:rsidP="000E1BC8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962"/>
        <w:gridCol w:w="3071"/>
        <w:gridCol w:w="3443"/>
      </w:tblGrid>
      <w:tr w:rsidR="000E1BC8" w:rsidTr="000E1BC8">
        <w:trPr>
          <w:trHeight w:val="425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0E1BC8" w:rsidRDefault="000E1BC8" w:rsidP="000E1BC8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Rozpočet na rok 2014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0E1BC8" w:rsidRDefault="000E1BC8" w:rsidP="000E1BC8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 k 31.12.2014</w:t>
            </w:r>
          </w:p>
        </w:tc>
        <w:tc>
          <w:tcPr>
            <w:tcW w:w="3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0E1BC8" w:rsidRDefault="000E1BC8" w:rsidP="000E1BC8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0E1BC8" w:rsidTr="000E1BC8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120 274,14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</w:pPr>
            <w:r>
              <w:t xml:space="preserve">            120 274,14</w:t>
            </w:r>
          </w:p>
        </w:tc>
        <w:tc>
          <w:tcPr>
            <w:tcW w:w="3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snapToGrid w:val="0"/>
              <w:rPr>
                <w:b/>
              </w:rPr>
            </w:pPr>
            <w:r>
              <w:rPr>
                <w:b/>
                <w:i/>
              </w:rPr>
              <w:t xml:space="preserve"> </w:t>
            </w:r>
            <w:r>
              <w:rPr>
                <w:b/>
              </w:rPr>
              <w:t xml:space="preserve">               100          </w:t>
            </w:r>
          </w:p>
        </w:tc>
      </w:tr>
    </w:tbl>
    <w:p w:rsidR="000E1BC8" w:rsidRDefault="000E1BC8" w:rsidP="000E1BC8">
      <w:pPr>
        <w:jc w:val="both"/>
      </w:pPr>
    </w:p>
    <w:p w:rsidR="000E1BC8" w:rsidRDefault="000E1BC8" w:rsidP="000E1BC8">
      <w:pPr>
        <w:jc w:val="both"/>
      </w:pPr>
      <w:r>
        <w:t xml:space="preserve">Z rozpočtovaných bežných výdavkov </w:t>
      </w:r>
      <w:r>
        <w:rPr>
          <w:b/>
        </w:rPr>
        <w:t xml:space="preserve">120 274,14 </w:t>
      </w:r>
      <w:r>
        <w:t xml:space="preserve"> EUR bolo skutočne čerpané  k 31.12.2015 v sume 120 274,14 EUR, čo predstavuje 100 % čerpanie. </w:t>
      </w:r>
    </w:p>
    <w:p w:rsidR="000E1BC8" w:rsidRDefault="000E1BC8" w:rsidP="000E1BC8">
      <w:pPr>
        <w:jc w:val="both"/>
      </w:pPr>
    </w:p>
    <w:p w:rsidR="000E1BC8" w:rsidRDefault="000E1BC8" w:rsidP="000E1BC8">
      <w:pPr>
        <w:jc w:val="both"/>
        <w:rPr>
          <w:color w:val="FF0000"/>
        </w:rPr>
      </w:pPr>
      <w:r>
        <w:rPr>
          <w:color w:val="FF0000"/>
        </w:rPr>
        <w:t xml:space="preserve">Čerpanie jednotlivých rozpočtových položiek bežného rozpočtu je prílohou Záverečného účtu. </w:t>
      </w:r>
    </w:p>
    <w:p w:rsidR="000E1BC8" w:rsidRDefault="000E1BC8" w:rsidP="000E1BC8">
      <w:pPr>
        <w:jc w:val="both"/>
      </w:pPr>
    </w:p>
    <w:p w:rsidR="000E1BC8" w:rsidRDefault="000E1BC8" w:rsidP="000E1BC8">
      <w:pPr>
        <w:rPr>
          <w:b/>
          <w:bCs/>
        </w:rPr>
      </w:pPr>
      <w:r>
        <w:rPr>
          <w:b/>
          <w:bCs/>
        </w:rPr>
        <w:lastRenderedPageBreak/>
        <w:t>Funkčná klasifikácia:                           Rozpočet v€:       Skutočnosť:        Plnenie v %:</w:t>
      </w:r>
    </w:p>
    <w:p w:rsidR="000E1BC8" w:rsidRDefault="000E1BC8" w:rsidP="000E1BC8">
      <w:pPr>
        <w:rPr>
          <w:b/>
          <w:bCs/>
        </w:rPr>
      </w:pPr>
      <w:r>
        <w:rPr>
          <w:b/>
          <w:bCs/>
        </w:rPr>
        <w:t xml:space="preserve">–––––––––––––––––––––––––––––––––––––––––––––––––––––––––––––––––––––––   </w:t>
      </w:r>
    </w:p>
    <w:p w:rsidR="000E1BC8" w:rsidRDefault="000E1BC8" w:rsidP="000E1BC8">
      <w:pPr>
        <w:rPr>
          <w:b/>
          <w:bCs/>
        </w:rPr>
      </w:pPr>
      <w:r>
        <w:rPr>
          <w:b/>
          <w:bCs/>
        </w:rPr>
        <w:t xml:space="preserve">Použitie fin. </w:t>
      </w:r>
      <w:proofErr w:type="spellStart"/>
      <w:r>
        <w:rPr>
          <w:b/>
          <w:bCs/>
        </w:rPr>
        <w:t>prostr</w:t>
      </w:r>
      <w:proofErr w:type="spellEnd"/>
      <w:r>
        <w:rPr>
          <w:b/>
          <w:bCs/>
        </w:rPr>
        <w:t xml:space="preserve">. </w:t>
      </w:r>
      <w:proofErr w:type="spellStart"/>
      <w:r>
        <w:rPr>
          <w:b/>
          <w:bCs/>
        </w:rPr>
        <w:t>pren</w:t>
      </w:r>
      <w:proofErr w:type="spellEnd"/>
      <w:r>
        <w:rPr>
          <w:b/>
          <w:bCs/>
        </w:rPr>
        <w:t xml:space="preserve">. </w:t>
      </w:r>
      <w:proofErr w:type="spellStart"/>
      <w:r>
        <w:rPr>
          <w:b/>
          <w:bCs/>
        </w:rPr>
        <w:t>komp</w:t>
      </w:r>
      <w:proofErr w:type="spellEnd"/>
      <w:r>
        <w:rPr>
          <w:b/>
          <w:bCs/>
        </w:rPr>
        <w:t xml:space="preserve">. ŽP, EO                                 133,44                         </w:t>
      </w:r>
    </w:p>
    <w:p w:rsidR="000E1BC8" w:rsidRDefault="000E1BC8" w:rsidP="000E1BC8">
      <w:pPr>
        <w:rPr>
          <w:b/>
          <w:bCs/>
        </w:rPr>
      </w:pPr>
      <w:r>
        <w:rPr>
          <w:b/>
          <w:bCs/>
        </w:rPr>
        <w:t xml:space="preserve">Úhrada mzdy skl.CO                                                                   54,00      </w:t>
      </w:r>
    </w:p>
    <w:p w:rsidR="000E1BC8" w:rsidRDefault="000E1BC8" w:rsidP="000E1BC8">
      <w:pPr>
        <w:rPr>
          <w:b/>
          <w:bCs/>
        </w:rPr>
      </w:pPr>
      <w:r>
        <w:rPr>
          <w:b/>
          <w:bCs/>
        </w:rPr>
        <w:t xml:space="preserve">Učebné pomôcky deti 5 roč.                                                      217,00            </w:t>
      </w:r>
    </w:p>
    <w:p w:rsidR="000E1BC8" w:rsidRDefault="000E1BC8" w:rsidP="000E1BC8">
      <w:pPr>
        <w:rPr>
          <w:b/>
          <w:bCs/>
        </w:rPr>
      </w:pPr>
      <w:r>
        <w:rPr>
          <w:b/>
          <w:bCs/>
        </w:rPr>
        <w:t>Výdavky referendum                                                                 407,56</w:t>
      </w:r>
    </w:p>
    <w:p w:rsidR="000E1BC8" w:rsidRDefault="000E1BC8" w:rsidP="000E1BC8">
      <w:pPr>
        <w:rPr>
          <w:b/>
          <w:bCs/>
        </w:rPr>
      </w:pPr>
      <w:r>
        <w:rPr>
          <w:b/>
          <w:bCs/>
        </w:rPr>
        <w:t>Výdavky mzda a rukavice § 54                                              4 223,38</w:t>
      </w:r>
    </w:p>
    <w:p w:rsidR="000E1BC8" w:rsidRDefault="000E1BC8" w:rsidP="000E1BC8">
      <w:pPr>
        <w:rPr>
          <w:b/>
          <w:bCs/>
        </w:rPr>
      </w:pPr>
      <w:r>
        <w:rPr>
          <w:b/>
          <w:bCs/>
        </w:rPr>
        <w:t xml:space="preserve">Dotácia  NSK – výdavky </w:t>
      </w:r>
      <w:proofErr w:type="spellStart"/>
      <w:r>
        <w:rPr>
          <w:b/>
          <w:bCs/>
        </w:rPr>
        <w:t>Futb.Klub</w:t>
      </w:r>
      <w:proofErr w:type="spellEnd"/>
      <w:r>
        <w:rPr>
          <w:b/>
          <w:bCs/>
        </w:rPr>
        <w:t xml:space="preserve"> a  </w:t>
      </w:r>
      <w:proofErr w:type="spellStart"/>
      <w:r>
        <w:rPr>
          <w:b/>
          <w:bCs/>
        </w:rPr>
        <w:t>tenis.kurt</w:t>
      </w:r>
      <w:proofErr w:type="spellEnd"/>
      <w:r>
        <w:rPr>
          <w:b/>
          <w:bCs/>
        </w:rPr>
        <w:t xml:space="preserve">                    600,00</w:t>
      </w:r>
    </w:p>
    <w:p w:rsidR="000E1BC8" w:rsidRDefault="000E1BC8" w:rsidP="000E1BC8">
      <w:pPr>
        <w:rPr>
          <w:b/>
          <w:bCs/>
        </w:rPr>
      </w:pPr>
      <w:r>
        <w:rPr>
          <w:b/>
          <w:bCs/>
        </w:rPr>
        <w:t xml:space="preserve">Dotácia NSK – výdavky oprava klubových priestorov           700,00   </w:t>
      </w:r>
    </w:p>
    <w:p w:rsidR="000E1BC8" w:rsidRDefault="000E1BC8" w:rsidP="000E1BC8">
      <w:pPr>
        <w:rPr>
          <w:b/>
          <w:bCs/>
        </w:rPr>
      </w:pPr>
      <w:r>
        <w:rPr>
          <w:b/>
          <w:bCs/>
        </w:rPr>
        <w:t>Bežné výdavky hradené z fin. daru FO                                    980,00</w:t>
      </w:r>
    </w:p>
    <w:p w:rsidR="000E1BC8" w:rsidRDefault="000E1BC8" w:rsidP="000E1BC8">
      <w:pPr>
        <w:rPr>
          <w:b/>
          <w:bCs/>
        </w:rPr>
      </w:pPr>
      <w:r>
        <w:rPr>
          <w:b/>
          <w:bCs/>
        </w:rPr>
        <w:t>Výdavky náradie § 52 a 52a z úradu práce                           1 218,20</w:t>
      </w:r>
    </w:p>
    <w:p w:rsidR="000E1BC8" w:rsidRDefault="000E1BC8" w:rsidP="000E1BC8">
      <w:pPr>
        <w:rPr>
          <w:b/>
          <w:bCs/>
        </w:rPr>
      </w:pPr>
      <w:r>
        <w:rPr>
          <w:b/>
          <w:bCs/>
        </w:rPr>
        <w:t>-------------------------------------------------------------------------------------------------------</w:t>
      </w:r>
    </w:p>
    <w:p w:rsidR="000E1BC8" w:rsidRDefault="000E1BC8" w:rsidP="000E1BC8">
      <w:pPr>
        <w:rPr>
          <w:b/>
          <w:bCs/>
        </w:rPr>
      </w:pPr>
      <w:r>
        <w:rPr>
          <w:b/>
          <w:bCs/>
        </w:rPr>
        <w:t xml:space="preserve">S p o l u :                                             8 533,58                        8 533,58 €     100          </w:t>
      </w:r>
    </w:p>
    <w:p w:rsidR="000E1BC8" w:rsidRDefault="000E1BC8" w:rsidP="000E1BC8">
      <w:pPr>
        <w:rPr>
          <w:b/>
          <w:bCs/>
        </w:rPr>
      </w:pPr>
    </w:p>
    <w:p w:rsidR="000E1BC8" w:rsidRDefault="000E1BC8" w:rsidP="000E1BC8">
      <w:pPr>
        <w:rPr>
          <w:b/>
          <w:bCs/>
        </w:rPr>
      </w:pPr>
    </w:p>
    <w:p w:rsidR="000E1BC8" w:rsidRDefault="000E1BC8" w:rsidP="000E1BC8">
      <w:pPr>
        <w:rPr>
          <w:b/>
          <w:bCs/>
        </w:rPr>
      </w:pPr>
    </w:p>
    <w:p w:rsidR="000E1BC8" w:rsidRDefault="000E1BC8" w:rsidP="000E1BC8">
      <w:pPr>
        <w:rPr>
          <w:b/>
          <w:bCs/>
        </w:rPr>
      </w:pPr>
    </w:p>
    <w:p w:rsidR="000E1BC8" w:rsidRDefault="000E1BC8" w:rsidP="000E1BC8">
      <w:pPr>
        <w:rPr>
          <w:b/>
          <w:bCs/>
        </w:rPr>
      </w:pPr>
    </w:p>
    <w:p w:rsidR="000E1BC8" w:rsidRDefault="000E1BC8" w:rsidP="000E1BC8">
      <w:pPr>
        <w:rPr>
          <w:b/>
          <w:bCs/>
        </w:rPr>
      </w:pPr>
      <w:r>
        <w:rPr>
          <w:b/>
          <w:bCs/>
        </w:rPr>
        <w:t xml:space="preserve">Výdavky verejnej správy                68 040,59                     68 040,59         100   </w:t>
      </w:r>
    </w:p>
    <w:p w:rsidR="000E1BC8" w:rsidRDefault="000E1BC8" w:rsidP="000E1BC8">
      <w:pPr>
        <w:rPr>
          <w:b/>
          <w:bCs/>
        </w:rPr>
      </w:pPr>
      <w:r>
        <w:rPr>
          <w:b/>
          <w:bCs/>
        </w:rPr>
        <w:t>Požiarna ochrana                              1 050,34                       1 050,34          100</w:t>
      </w:r>
    </w:p>
    <w:p w:rsidR="000E1BC8" w:rsidRDefault="000E1BC8" w:rsidP="000E1BC8">
      <w:pPr>
        <w:rPr>
          <w:b/>
          <w:bCs/>
        </w:rPr>
      </w:pPr>
      <w:r>
        <w:rPr>
          <w:b/>
          <w:bCs/>
        </w:rPr>
        <w:t xml:space="preserve">Údržba MK                                        1 596,96                       1 596,96         100  </w:t>
      </w:r>
    </w:p>
    <w:p w:rsidR="000E1BC8" w:rsidRDefault="000E1BC8" w:rsidP="000E1BC8">
      <w:pPr>
        <w:rPr>
          <w:b/>
          <w:bCs/>
        </w:rPr>
      </w:pPr>
      <w:r>
        <w:rPr>
          <w:b/>
          <w:bCs/>
        </w:rPr>
        <w:t>Odpadové hospodárstvo                   7 155,07                        7 155,07        100</w:t>
      </w:r>
    </w:p>
    <w:p w:rsidR="000E1BC8" w:rsidRDefault="000E1BC8" w:rsidP="000E1BC8">
      <w:pPr>
        <w:rPr>
          <w:b/>
          <w:bCs/>
        </w:rPr>
      </w:pPr>
      <w:r>
        <w:rPr>
          <w:b/>
          <w:bCs/>
        </w:rPr>
        <w:t>Verejná zeleň                                     3 383,83                        3 383,83        100</w:t>
      </w:r>
    </w:p>
    <w:p w:rsidR="000E1BC8" w:rsidRDefault="000E1BC8" w:rsidP="000E1BC8">
      <w:pPr>
        <w:rPr>
          <w:b/>
          <w:bCs/>
        </w:rPr>
      </w:pPr>
      <w:r>
        <w:rPr>
          <w:b/>
          <w:bCs/>
        </w:rPr>
        <w:t>Vodné hospodárstvo                         8 584,05                        8 584,05        100</w:t>
      </w:r>
    </w:p>
    <w:p w:rsidR="000E1BC8" w:rsidRDefault="000E1BC8" w:rsidP="000E1BC8">
      <w:pPr>
        <w:rPr>
          <w:b/>
          <w:bCs/>
        </w:rPr>
      </w:pPr>
      <w:r>
        <w:rPr>
          <w:b/>
          <w:bCs/>
        </w:rPr>
        <w:t>Verejné osvetlenie                             4 488,25                       4 488,25         100</w:t>
      </w:r>
    </w:p>
    <w:p w:rsidR="000E1BC8" w:rsidRDefault="000E1BC8" w:rsidP="000E1BC8">
      <w:pPr>
        <w:rPr>
          <w:b/>
          <w:bCs/>
        </w:rPr>
      </w:pPr>
      <w:r>
        <w:rPr>
          <w:b/>
          <w:bCs/>
        </w:rPr>
        <w:t>Rekreačné a športové služby            5 775,73                       5 775,73         100</w:t>
      </w:r>
    </w:p>
    <w:p w:rsidR="000E1BC8" w:rsidRDefault="000E1BC8" w:rsidP="000E1BC8">
      <w:pPr>
        <w:rPr>
          <w:b/>
          <w:bCs/>
        </w:rPr>
      </w:pPr>
      <w:r>
        <w:rPr>
          <w:b/>
          <w:bCs/>
        </w:rPr>
        <w:t>Ostatné kultúrne služby                    1 554,26                       1 554,26         100</w:t>
      </w:r>
    </w:p>
    <w:p w:rsidR="000E1BC8" w:rsidRDefault="000E1BC8" w:rsidP="000E1BC8">
      <w:pPr>
        <w:rPr>
          <w:b/>
          <w:bCs/>
        </w:rPr>
      </w:pPr>
      <w:r>
        <w:rPr>
          <w:b/>
          <w:bCs/>
        </w:rPr>
        <w:t>Pohrebníctvo                                         699,24                           699,24         100</w:t>
      </w:r>
    </w:p>
    <w:p w:rsidR="000E1BC8" w:rsidRDefault="000E1BC8" w:rsidP="000E1BC8">
      <w:pPr>
        <w:rPr>
          <w:b/>
          <w:bCs/>
        </w:rPr>
      </w:pPr>
      <w:r>
        <w:rPr>
          <w:b/>
          <w:bCs/>
        </w:rPr>
        <w:t xml:space="preserve">Sociálne služby                                      642,74                           642,74         100     </w:t>
      </w:r>
    </w:p>
    <w:p w:rsidR="000E1BC8" w:rsidRDefault="000E1BC8" w:rsidP="000E1BC8">
      <w:pPr>
        <w:rPr>
          <w:b/>
          <w:bCs/>
        </w:rPr>
      </w:pPr>
      <w:r>
        <w:rPr>
          <w:b/>
          <w:bCs/>
        </w:rPr>
        <w:t xml:space="preserve">Spoločenské organizácie                       354,96                           354,96         100 </w:t>
      </w:r>
    </w:p>
    <w:p w:rsidR="000E1BC8" w:rsidRDefault="000E1BC8" w:rsidP="000E1BC8">
      <w:pPr>
        <w:rPr>
          <w:b/>
          <w:bCs/>
        </w:rPr>
      </w:pPr>
      <w:r>
        <w:rPr>
          <w:b/>
          <w:bCs/>
        </w:rPr>
        <w:t xml:space="preserve">Materská škola                                   8 414,54                        8 414,54         100                                 </w:t>
      </w:r>
    </w:p>
    <w:p w:rsidR="000E1BC8" w:rsidRDefault="000E1BC8" w:rsidP="000E1BC8">
      <w:pPr>
        <w:pBdr>
          <w:bottom w:val="single" w:sz="4" w:space="1" w:color="000000"/>
        </w:pBdr>
        <w:rPr>
          <w:b/>
          <w:bCs/>
        </w:rPr>
      </w:pPr>
      <w:r>
        <w:rPr>
          <w:b/>
          <w:bCs/>
        </w:rPr>
        <w:t>----------------------------------------------------------------------------------------------------------------             S p o l u  :                                       111 740,56                     111 740,56         100</w:t>
      </w:r>
    </w:p>
    <w:p w:rsidR="000E1BC8" w:rsidRDefault="000E1BC8" w:rsidP="000E1BC8">
      <w:pPr>
        <w:rPr>
          <w:b/>
          <w:bCs/>
          <w:u w:val="single"/>
        </w:rPr>
      </w:pPr>
    </w:p>
    <w:p w:rsidR="000E1BC8" w:rsidRDefault="000E1BC8" w:rsidP="000E1BC8">
      <w:pPr>
        <w:jc w:val="both"/>
        <w:rPr>
          <w:b/>
        </w:rPr>
      </w:pPr>
    </w:p>
    <w:p w:rsidR="000E1BC8" w:rsidRDefault="000E1BC8" w:rsidP="000E1BC8">
      <w:pPr>
        <w:jc w:val="both"/>
        <w:rPr>
          <w:b/>
        </w:rPr>
      </w:pPr>
    </w:p>
    <w:p w:rsidR="000E1BC8" w:rsidRDefault="000E1BC8" w:rsidP="000E1BC8">
      <w:pPr>
        <w:jc w:val="both"/>
        <w:rPr>
          <w:b/>
        </w:rPr>
      </w:pPr>
      <w:r>
        <w:rPr>
          <w:b/>
        </w:rPr>
        <w:t xml:space="preserve">Medzi významné položky bežného rozpočtu patrí: </w:t>
      </w:r>
    </w:p>
    <w:p w:rsidR="000E1BC8" w:rsidRDefault="000E1BC8" w:rsidP="000E1BC8">
      <w:pPr>
        <w:tabs>
          <w:tab w:val="right" w:pos="284"/>
        </w:tabs>
        <w:jc w:val="both"/>
        <w:rPr>
          <w:b/>
        </w:rPr>
      </w:pPr>
      <w:r>
        <w:rPr>
          <w:b/>
        </w:rPr>
        <w:t>Mzdy, platy, služobné príjmy a ostatné osobné vyrovnania</w:t>
      </w:r>
    </w:p>
    <w:p w:rsidR="000E1BC8" w:rsidRDefault="000E1BC8" w:rsidP="000E1BC8">
      <w:pPr>
        <w:jc w:val="both"/>
      </w:pPr>
      <w:r>
        <w:t xml:space="preserve">Z rozpočtovaných 41 409,37 EUR bolo skutočné čerpanie k 31.12.2015 v sume 41 409,37 EUR, čo je 100 % čerpanie. Patria sem mzdové prostriedky pracovníkov </w:t>
      </w:r>
      <w:proofErr w:type="spellStart"/>
      <w:r>
        <w:t>OcÚ</w:t>
      </w:r>
      <w:proofErr w:type="spellEnd"/>
      <w:r>
        <w:t>, pracovníkov vykonávajúcich agendu preneseného výkonu štátnej správy na úseku evidencie obyvateľstva a životného prostredia,  riaditeľky materskej školy a pracovníkov vykonávajúcich aktivačné práce cez úrad práce na § 54.</w:t>
      </w:r>
    </w:p>
    <w:p w:rsidR="000E1BC8" w:rsidRDefault="000E1BC8" w:rsidP="000E1BC8">
      <w:pPr>
        <w:tabs>
          <w:tab w:val="right" w:pos="284"/>
        </w:tabs>
        <w:jc w:val="both"/>
        <w:rPr>
          <w:b/>
        </w:rPr>
      </w:pPr>
      <w:r>
        <w:rPr>
          <w:b/>
        </w:rPr>
        <w:t>Poistné a príspevok do poisťovní</w:t>
      </w:r>
    </w:p>
    <w:p w:rsidR="000E1BC8" w:rsidRDefault="000E1BC8" w:rsidP="000E1BC8">
      <w:pPr>
        <w:jc w:val="both"/>
      </w:pPr>
      <w:r>
        <w:t xml:space="preserve">Z rozpočtovaných 15 122,77 EUR bolo skutočne čerpané k 31.12.2015 v sume 15 122,77 EUR, čo je 100. % čerpanie. </w:t>
      </w:r>
    </w:p>
    <w:p w:rsidR="005D2AB9" w:rsidRDefault="005D2AB9" w:rsidP="000E1BC8">
      <w:pPr>
        <w:tabs>
          <w:tab w:val="right" w:pos="284"/>
        </w:tabs>
        <w:jc w:val="both"/>
        <w:rPr>
          <w:b/>
        </w:rPr>
      </w:pPr>
    </w:p>
    <w:p w:rsidR="005D2AB9" w:rsidRDefault="005D2AB9" w:rsidP="000E1BC8">
      <w:pPr>
        <w:tabs>
          <w:tab w:val="right" w:pos="284"/>
        </w:tabs>
        <w:jc w:val="both"/>
        <w:rPr>
          <w:b/>
        </w:rPr>
      </w:pPr>
    </w:p>
    <w:p w:rsidR="005D2AB9" w:rsidRDefault="005D2AB9" w:rsidP="000E1BC8">
      <w:pPr>
        <w:tabs>
          <w:tab w:val="right" w:pos="284"/>
        </w:tabs>
        <w:jc w:val="both"/>
        <w:rPr>
          <w:b/>
        </w:rPr>
      </w:pPr>
    </w:p>
    <w:p w:rsidR="005D2AB9" w:rsidRDefault="005D2AB9" w:rsidP="000E1BC8">
      <w:pPr>
        <w:tabs>
          <w:tab w:val="right" w:pos="284"/>
        </w:tabs>
        <w:jc w:val="both"/>
        <w:rPr>
          <w:b/>
        </w:rPr>
      </w:pPr>
    </w:p>
    <w:p w:rsidR="000E1BC8" w:rsidRDefault="000E1BC8" w:rsidP="000E1BC8">
      <w:pPr>
        <w:tabs>
          <w:tab w:val="right" w:pos="284"/>
        </w:tabs>
        <w:jc w:val="both"/>
        <w:rPr>
          <w:b/>
        </w:rPr>
      </w:pPr>
      <w:r>
        <w:rPr>
          <w:b/>
        </w:rPr>
        <w:lastRenderedPageBreak/>
        <w:t>Tovary a služby</w:t>
      </w:r>
    </w:p>
    <w:p w:rsidR="000E1BC8" w:rsidRDefault="000E1BC8" w:rsidP="000E1BC8">
      <w:pPr>
        <w:jc w:val="both"/>
      </w:pPr>
      <w:r>
        <w:t>Z rozpočtovaných 58 909,12 EUR bolo skutočne čerpané k 31.12.2015 v sume 58 909,12 EUR, čo je 100 % čerpanie. Ide o prevádzkové výdavky všetkých kapitol , ako sú cestovné náhrady, energie, materiál, dopravné, rutinná a štandardná údržba, nájomné za nájom a ostatné tovary                                                                    a služby.</w:t>
      </w:r>
    </w:p>
    <w:p w:rsidR="000E1BC8" w:rsidRDefault="000E1BC8" w:rsidP="000E1BC8">
      <w:pPr>
        <w:tabs>
          <w:tab w:val="right" w:pos="284"/>
        </w:tabs>
        <w:jc w:val="both"/>
        <w:rPr>
          <w:b/>
        </w:rPr>
      </w:pPr>
      <w:r>
        <w:rPr>
          <w:b/>
        </w:rPr>
        <w:t>Bežné transfery</w:t>
      </w:r>
    </w:p>
    <w:p w:rsidR="000E1BC8" w:rsidRDefault="000E1BC8" w:rsidP="000E1BC8">
      <w:pPr>
        <w:jc w:val="both"/>
      </w:pPr>
      <w:r>
        <w:t>Z rozpočtovaných 4 567,38 EUR bolo skutočne čerpané k 31.12.2015 v sume 4 567,38 EUR, čo predstavuje 100 % čerpanie.</w:t>
      </w:r>
    </w:p>
    <w:p w:rsidR="000E1BC8" w:rsidRDefault="000E1BC8" w:rsidP="000E1BC8">
      <w:pPr>
        <w:tabs>
          <w:tab w:val="right" w:pos="284"/>
        </w:tabs>
        <w:jc w:val="both"/>
        <w:rPr>
          <w:b/>
        </w:rPr>
      </w:pPr>
      <w:r>
        <w:rPr>
          <w:b/>
        </w:rPr>
        <w:t>Splácanie úrokov a ostatné platby súvisiace s úvermi, pôžičkami a návratnými     finančnými výpomocami</w:t>
      </w:r>
    </w:p>
    <w:p w:rsidR="000E1BC8" w:rsidRDefault="000E1BC8" w:rsidP="000E1BC8">
      <w:pPr>
        <w:jc w:val="both"/>
      </w:pPr>
      <w:r>
        <w:t>Z rozpočtovaných 265,50 EUR bolo skutočne vyčerpané k 31.12.2015 v sume 265,50 EUR, čo predstavuje 100 % čerpanie.</w:t>
      </w:r>
    </w:p>
    <w:p w:rsidR="000E1BC8" w:rsidRDefault="000E1BC8" w:rsidP="000E1BC8">
      <w:pPr>
        <w:jc w:val="both"/>
      </w:pPr>
      <w:r>
        <w:t xml:space="preserve">Obec krátkodobý úver v decembri 2015 splatila. </w:t>
      </w:r>
    </w:p>
    <w:p w:rsidR="000E1BC8" w:rsidRDefault="000E1BC8" w:rsidP="000E1BC8">
      <w:pPr>
        <w:jc w:val="both"/>
      </w:pPr>
    </w:p>
    <w:p w:rsidR="000E1BC8" w:rsidRDefault="000E1BC8" w:rsidP="000E1BC8">
      <w:pPr>
        <w:jc w:val="both"/>
      </w:pPr>
    </w:p>
    <w:p w:rsidR="000E1BC8" w:rsidRDefault="000E1BC8" w:rsidP="000E1BC8">
      <w:pPr>
        <w:jc w:val="both"/>
      </w:pPr>
    </w:p>
    <w:p w:rsidR="000E1BC8" w:rsidRDefault="000E1BC8" w:rsidP="000E1BC8">
      <w:pPr>
        <w:jc w:val="both"/>
      </w:pPr>
    </w:p>
    <w:p w:rsidR="000E1BC8" w:rsidRPr="004D548C" w:rsidRDefault="000E1BC8" w:rsidP="000E1BC8">
      <w:pPr>
        <w:rPr>
          <w:color w:val="FF0000"/>
        </w:rPr>
      </w:pPr>
      <w:r w:rsidRPr="004D548C">
        <w:rPr>
          <w:color w:val="FF0000"/>
        </w:rPr>
        <w:t>2) Kapitálové výdavky :</w:t>
      </w:r>
    </w:p>
    <w:p w:rsidR="000E1BC8" w:rsidRDefault="000E1BC8" w:rsidP="000E1BC8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962"/>
        <w:gridCol w:w="3071"/>
        <w:gridCol w:w="3443"/>
      </w:tblGrid>
      <w:tr w:rsidR="000E1BC8" w:rsidTr="000E1BC8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0E1BC8" w:rsidRDefault="000E1BC8" w:rsidP="000E1BC8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Rozpočet na rok 2015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0E1BC8" w:rsidRDefault="000E1BC8" w:rsidP="000E1BC8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 k 31.12.2015</w:t>
            </w:r>
          </w:p>
        </w:tc>
        <w:tc>
          <w:tcPr>
            <w:tcW w:w="3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0E1BC8" w:rsidRDefault="000E1BC8" w:rsidP="000E1BC8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0E1BC8" w:rsidTr="000E1BC8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108 712,40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</w:pPr>
            <w:r>
              <w:rPr>
                <w:b/>
              </w:rPr>
              <w:t xml:space="preserve">           108 712,40</w:t>
            </w:r>
          </w:p>
        </w:tc>
        <w:tc>
          <w:tcPr>
            <w:tcW w:w="3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snapToGrid w:val="0"/>
              <w:rPr>
                <w:b/>
              </w:rPr>
            </w:pPr>
            <w:r>
              <w:rPr>
                <w:b/>
              </w:rPr>
              <w:t xml:space="preserve">                   100</w:t>
            </w:r>
          </w:p>
        </w:tc>
      </w:tr>
    </w:tbl>
    <w:p w:rsidR="000E1BC8" w:rsidRDefault="000E1BC8" w:rsidP="000E1BC8">
      <w:pPr>
        <w:jc w:val="both"/>
      </w:pPr>
    </w:p>
    <w:p w:rsidR="000E1BC8" w:rsidRDefault="000E1BC8" w:rsidP="000E1BC8">
      <w:pPr>
        <w:jc w:val="both"/>
      </w:pPr>
    </w:p>
    <w:p w:rsidR="000E1BC8" w:rsidRDefault="000E1BC8" w:rsidP="000E1BC8">
      <w:pPr>
        <w:jc w:val="both"/>
      </w:pPr>
    </w:p>
    <w:p w:rsidR="000E1BC8" w:rsidRDefault="000E1BC8" w:rsidP="000E1BC8">
      <w:pPr>
        <w:jc w:val="both"/>
      </w:pPr>
      <w:r>
        <w:t xml:space="preserve">Z rozpočtovaných kapitálových výdavkov </w:t>
      </w:r>
      <w:r>
        <w:rPr>
          <w:b/>
        </w:rPr>
        <w:t xml:space="preserve">108 712,40 </w:t>
      </w:r>
      <w:r>
        <w:t xml:space="preserve">EUR bolo skutočne čerpané  k 31.12.2015 v sume </w:t>
      </w:r>
      <w:r>
        <w:rPr>
          <w:b/>
        </w:rPr>
        <w:t>108 712,40</w:t>
      </w:r>
      <w:r>
        <w:t xml:space="preserve"> EUR, čo predstavuje  100 % čerpanie. </w:t>
      </w:r>
    </w:p>
    <w:p w:rsidR="000E1BC8" w:rsidRDefault="000E1BC8" w:rsidP="000E1BC8"/>
    <w:p w:rsidR="000E1BC8" w:rsidRDefault="000E1BC8" w:rsidP="000E1BC8">
      <w:pPr>
        <w:jc w:val="both"/>
        <w:rPr>
          <w:color w:val="FF0000"/>
        </w:rPr>
      </w:pPr>
      <w:r>
        <w:rPr>
          <w:color w:val="FF0000"/>
        </w:rPr>
        <w:t xml:space="preserve">Čerpanie jednotlivých rozpočtových položiek kapitálového rozpočtu je prílohou Záverečného účtu. </w:t>
      </w:r>
    </w:p>
    <w:p w:rsidR="000E1BC8" w:rsidRDefault="000E1BC8" w:rsidP="000E1BC8">
      <w:pPr>
        <w:ind w:left="780"/>
        <w:rPr>
          <w:b/>
          <w:bCs/>
        </w:rPr>
      </w:pPr>
    </w:p>
    <w:p w:rsidR="000E1BC8" w:rsidRDefault="000E1BC8" w:rsidP="000E1BC8">
      <w:pPr>
        <w:ind w:left="780"/>
        <w:rPr>
          <w:b/>
          <w:bCs/>
        </w:rPr>
      </w:pPr>
    </w:p>
    <w:p w:rsidR="000E1BC8" w:rsidRPr="00B12AA7" w:rsidRDefault="000E1BC8" w:rsidP="000E1BC8">
      <w:pPr>
        <w:rPr>
          <w:bCs/>
        </w:rPr>
      </w:pPr>
      <w:r w:rsidRPr="00B12AA7">
        <w:rPr>
          <w:bCs/>
        </w:rPr>
        <w:t>Funkčná klasifikácia:                           Rozpočet v€:       Skutočnosť:        Plnenie v %:</w:t>
      </w:r>
    </w:p>
    <w:p w:rsidR="000E1BC8" w:rsidRDefault="000E1BC8" w:rsidP="000E1BC8">
      <w:pPr>
        <w:rPr>
          <w:b/>
          <w:bCs/>
        </w:rPr>
      </w:pPr>
      <w:r>
        <w:rPr>
          <w:b/>
          <w:bCs/>
        </w:rPr>
        <w:t xml:space="preserve">–––––––––––––––––––––––––––––––––––––––––––––––––––––––––––––––––––––––                                                                               </w:t>
      </w:r>
    </w:p>
    <w:p w:rsidR="000E1BC8" w:rsidRDefault="000E1BC8" w:rsidP="000E1BC8">
      <w:pPr>
        <w:rPr>
          <w:b/>
          <w:bCs/>
        </w:rPr>
      </w:pPr>
    </w:p>
    <w:p w:rsidR="000E1BC8" w:rsidRDefault="000E1BC8" w:rsidP="000E1BC8">
      <w:pPr>
        <w:rPr>
          <w:b/>
          <w:bCs/>
        </w:rPr>
      </w:pPr>
      <w:r>
        <w:rPr>
          <w:b/>
          <w:bCs/>
        </w:rPr>
        <w:t xml:space="preserve">Kamerový systém                                  104 272,80       104  272,90              100 %                </w:t>
      </w:r>
    </w:p>
    <w:p w:rsidR="000E1BC8" w:rsidRDefault="000E1BC8" w:rsidP="000E1BC8">
      <w:pPr>
        <w:rPr>
          <w:b/>
          <w:bCs/>
        </w:rPr>
      </w:pPr>
      <w:r>
        <w:rPr>
          <w:b/>
          <w:bCs/>
        </w:rPr>
        <w:t xml:space="preserve">Prístrešok na lyžiarskom vleku                3 459,60           3 459,60               100 %          </w:t>
      </w:r>
    </w:p>
    <w:p w:rsidR="000E1BC8" w:rsidRDefault="000E1BC8" w:rsidP="000E1BC8">
      <w:pPr>
        <w:rPr>
          <w:b/>
          <w:bCs/>
        </w:rPr>
      </w:pPr>
      <w:r>
        <w:rPr>
          <w:b/>
          <w:bCs/>
        </w:rPr>
        <w:t xml:space="preserve">Zakúpenie osobného automobilu                980,00              980,00                100 %                                      </w:t>
      </w:r>
    </w:p>
    <w:p w:rsidR="000E1BC8" w:rsidRDefault="000E1BC8" w:rsidP="000E1BC8">
      <w:pPr>
        <w:rPr>
          <w:b/>
          <w:bCs/>
        </w:rPr>
      </w:pPr>
    </w:p>
    <w:p w:rsidR="000E1BC8" w:rsidRDefault="000E1BC8" w:rsidP="000E1BC8">
      <w:pPr>
        <w:rPr>
          <w:color w:val="FF0000"/>
        </w:rPr>
      </w:pPr>
    </w:p>
    <w:p w:rsidR="000E1BC8" w:rsidRDefault="000E1BC8" w:rsidP="000E1BC8">
      <w:pPr>
        <w:jc w:val="both"/>
        <w:rPr>
          <w:b/>
        </w:rPr>
      </w:pPr>
      <w:r>
        <w:rPr>
          <w:b/>
        </w:rPr>
        <w:t xml:space="preserve">Medzi významné položky kapitálového rozpočtu patrí: </w:t>
      </w:r>
    </w:p>
    <w:p w:rsidR="000E1BC8" w:rsidRDefault="000E1BC8" w:rsidP="000E1BC8">
      <w:pPr>
        <w:numPr>
          <w:ilvl w:val="0"/>
          <w:numId w:val="3"/>
        </w:numPr>
        <w:ind w:left="284" w:hanging="284"/>
        <w:jc w:val="both"/>
        <w:rPr>
          <w:b/>
        </w:rPr>
      </w:pPr>
      <w:r>
        <w:rPr>
          <w:b/>
        </w:rPr>
        <w:t xml:space="preserve">Kamerový systém </w:t>
      </w:r>
    </w:p>
    <w:p w:rsidR="000E1BC8" w:rsidRDefault="000E1BC8" w:rsidP="000E1BC8">
      <w:pPr>
        <w:jc w:val="both"/>
      </w:pPr>
      <w:r>
        <w:t xml:space="preserve">Z rozpočtovaných  </w:t>
      </w:r>
      <w:r>
        <w:rPr>
          <w:b/>
          <w:bCs/>
        </w:rPr>
        <w:t xml:space="preserve">104 272,80  </w:t>
      </w:r>
      <w:r>
        <w:t>EUR bolo skutočne vyčerpané k 31.12.2015 v sume</w:t>
      </w:r>
      <w:r>
        <w:rPr>
          <w:b/>
          <w:bCs/>
        </w:rPr>
        <w:t xml:space="preserve">104 272,80   </w:t>
      </w:r>
      <w:r>
        <w:t xml:space="preserve"> EUR, čo predstavuje 100 % čerpanie. </w:t>
      </w:r>
    </w:p>
    <w:p w:rsidR="000E1BC8" w:rsidRDefault="000E1BC8" w:rsidP="000E1BC8">
      <w:pPr>
        <w:numPr>
          <w:ilvl w:val="0"/>
          <w:numId w:val="3"/>
        </w:numPr>
        <w:ind w:left="284" w:hanging="284"/>
        <w:jc w:val="both"/>
        <w:rPr>
          <w:b/>
        </w:rPr>
      </w:pPr>
      <w:r>
        <w:rPr>
          <w:b/>
        </w:rPr>
        <w:t xml:space="preserve">Prístrešok na lyžiarskom vleku   </w:t>
      </w:r>
    </w:p>
    <w:p w:rsidR="000E1BC8" w:rsidRDefault="000E1BC8" w:rsidP="000E1BC8">
      <w:pPr>
        <w:ind w:left="284" w:hanging="284"/>
        <w:jc w:val="both"/>
        <w:rPr>
          <w:b/>
          <w:bCs/>
        </w:rPr>
      </w:pPr>
      <w:r>
        <w:t xml:space="preserve">Z rozpočtovaných  </w:t>
      </w:r>
      <w:r>
        <w:rPr>
          <w:b/>
          <w:bCs/>
        </w:rPr>
        <w:t xml:space="preserve"> 3 459,60</w:t>
      </w:r>
      <w:r>
        <w:t xml:space="preserve"> EUR bolo skutočne vyčerpané k 31.12.2015 v sume </w:t>
      </w:r>
      <w:r>
        <w:rPr>
          <w:b/>
          <w:bCs/>
        </w:rPr>
        <w:t xml:space="preserve"> 3 459,60</w:t>
      </w:r>
    </w:p>
    <w:p w:rsidR="000E1BC8" w:rsidRDefault="000E1BC8" w:rsidP="000E1BC8">
      <w:pPr>
        <w:ind w:left="284" w:hanging="284"/>
        <w:jc w:val="both"/>
      </w:pPr>
      <w:r>
        <w:t xml:space="preserve">EUR, čo predstavuje 100 % čerpanie. </w:t>
      </w:r>
    </w:p>
    <w:p w:rsidR="000E1BC8" w:rsidRDefault="000E1BC8" w:rsidP="000E1BC8">
      <w:pPr>
        <w:ind w:left="284" w:hanging="284"/>
        <w:jc w:val="both"/>
      </w:pPr>
      <w:r>
        <w:t xml:space="preserve">c/ </w:t>
      </w:r>
      <w:r w:rsidRPr="00D7657A">
        <w:rPr>
          <w:b/>
        </w:rPr>
        <w:t>Zakúpenie osobného motorového vozidla</w:t>
      </w:r>
      <w:r>
        <w:t xml:space="preserve"> </w:t>
      </w:r>
    </w:p>
    <w:p w:rsidR="000E1BC8" w:rsidRDefault="000E1BC8" w:rsidP="000E1BC8">
      <w:pPr>
        <w:ind w:left="284" w:hanging="284"/>
        <w:jc w:val="both"/>
      </w:pPr>
      <w:r>
        <w:t>Z rozpočtovaných  980,00 EUR bolo skutočne vyčerpané k 31.12.2015 v sume 980,00 EUR,</w:t>
      </w:r>
    </w:p>
    <w:p w:rsidR="000E1BC8" w:rsidRDefault="000E1BC8" w:rsidP="000E1BC8">
      <w:pPr>
        <w:ind w:left="284" w:hanging="284"/>
        <w:jc w:val="both"/>
      </w:pPr>
      <w:r>
        <w:t>čo predstavuje 100 % čerpanie</w:t>
      </w:r>
    </w:p>
    <w:p w:rsidR="000E1BC8" w:rsidRDefault="000E1BC8" w:rsidP="000E1BC8">
      <w:pPr>
        <w:ind w:left="284" w:hanging="284"/>
        <w:jc w:val="both"/>
      </w:pPr>
    </w:p>
    <w:p w:rsidR="000E1BC8" w:rsidRDefault="000E1BC8" w:rsidP="000E1BC8">
      <w:pPr>
        <w:rPr>
          <w:b/>
          <w:color w:val="FF0000"/>
        </w:rPr>
      </w:pPr>
      <w:r>
        <w:rPr>
          <w:b/>
          <w:color w:val="FF0000"/>
        </w:rPr>
        <w:lastRenderedPageBreak/>
        <w:t>3) Výdavkové finančné operácie :</w:t>
      </w:r>
    </w:p>
    <w:p w:rsidR="000E1BC8" w:rsidRDefault="000E1BC8" w:rsidP="000E1BC8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962"/>
        <w:gridCol w:w="3071"/>
        <w:gridCol w:w="3443"/>
      </w:tblGrid>
      <w:tr w:rsidR="000E1BC8" w:rsidTr="000E1BC8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0E1BC8" w:rsidRDefault="000E1BC8" w:rsidP="000E1BC8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Rozpočet na rok 2015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0E1BC8" w:rsidRDefault="000E1BC8" w:rsidP="000E1BC8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 k 31.12.2015</w:t>
            </w:r>
          </w:p>
        </w:tc>
        <w:tc>
          <w:tcPr>
            <w:tcW w:w="3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0E1BC8" w:rsidRDefault="000E1BC8" w:rsidP="000E1BC8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0E1BC8" w:rsidTr="000E1BC8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86 894,00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</w:pPr>
            <w:r>
              <w:t xml:space="preserve">          86 894,00</w:t>
            </w:r>
          </w:p>
        </w:tc>
        <w:tc>
          <w:tcPr>
            <w:tcW w:w="3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snapToGrid w:val="0"/>
              <w:rPr>
                <w:b/>
              </w:rPr>
            </w:pPr>
            <w:r>
              <w:rPr>
                <w:b/>
                <w:i/>
              </w:rPr>
              <w:t xml:space="preserve"> </w:t>
            </w:r>
            <w:r>
              <w:rPr>
                <w:b/>
              </w:rPr>
              <w:t xml:space="preserve">              100</w:t>
            </w:r>
          </w:p>
        </w:tc>
      </w:tr>
    </w:tbl>
    <w:p w:rsidR="000E1BC8" w:rsidRDefault="000E1BC8" w:rsidP="000E1BC8">
      <w:pPr>
        <w:jc w:val="both"/>
      </w:pPr>
    </w:p>
    <w:p w:rsidR="000E1BC8" w:rsidRDefault="000E1BC8" w:rsidP="000E1BC8">
      <w:pPr>
        <w:jc w:val="both"/>
      </w:pPr>
      <w:r>
        <w:t xml:space="preserve">Z rozpočtovaných finančných  výdavkov   86 894,00 EUR bolo skutočne čerpané  k 31.12.2015 v sume  86 894,00 EUR, čo predstavuje 100 % čerpanie. </w:t>
      </w:r>
    </w:p>
    <w:p w:rsidR="000E1BC8" w:rsidRDefault="000E1BC8" w:rsidP="000E1BC8">
      <w:pPr>
        <w:jc w:val="both"/>
      </w:pPr>
    </w:p>
    <w:p w:rsidR="000E1BC8" w:rsidRDefault="000E1BC8" w:rsidP="000E1BC8">
      <w:pPr>
        <w:jc w:val="both"/>
      </w:pPr>
      <w:r>
        <w:t xml:space="preserve">Čerpanie jednotlivých rozpočtových položiek v oblasti finančných operácií je prílohou Záverečného účtu. </w:t>
      </w:r>
    </w:p>
    <w:p w:rsidR="000E1BC8" w:rsidRDefault="000E1BC8" w:rsidP="000E1BC8">
      <w:pPr>
        <w:jc w:val="both"/>
      </w:pPr>
    </w:p>
    <w:p w:rsidR="000E1BC8" w:rsidRDefault="000E1BC8" w:rsidP="000E1BC8">
      <w:pPr>
        <w:jc w:val="both"/>
      </w:pPr>
      <w:r>
        <w:t>Z rozpočtovaných   86 894,00 EUR na splatenie krátkodobého úveru   bolo skutočné čerpanie k 31.12.2015 v sume  86 894,00 EUR, čo predstavuje 100 %.</w:t>
      </w:r>
    </w:p>
    <w:p w:rsidR="000E1BC8" w:rsidRDefault="000E1BC8" w:rsidP="000E1BC8">
      <w:pPr>
        <w:jc w:val="both"/>
      </w:pPr>
    </w:p>
    <w:p w:rsidR="000E1BC8" w:rsidRDefault="000E1BC8" w:rsidP="000E1BC8">
      <w:pPr>
        <w:jc w:val="both"/>
      </w:pPr>
    </w:p>
    <w:p w:rsidR="000E1BC8" w:rsidRDefault="000E1BC8" w:rsidP="000E1BC8">
      <w:pPr>
        <w:tabs>
          <w:tab w:val="right" w:pos="5040"/>
        </w:tabs>
        <w:jc w:val="both"/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4. Prebytok/schodok rozpočtového hospodárenia za rok 2015</w:t>
      </w:r>
    </w:p>
    <w:p w:rsidR="000E1BC8" w:rsidRDefault="000E1BC8" w:rsidP="000E1BC8">
      <w:pPr>
        <w:tabs>
          <w:tab w:val="right" w:pos="5040"/>
        </w:tabs>
        <w:jc w:val="both"/>
        <w:rPr>
          <w:b/>
          <w:color w:val="0000FF"/>
          <w:sz w:val="28"/>
          <w:szCs w:val="28"/>
        </w:rPr>
      </w:pPr>
    </w:p>
    <w:tbl>
      <w:tblPr>
        <w:tblW w:w="9467" w:type="dxa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670"/>
        <w:gridCol w:w="3797"/>
      </w:tblGrid>
      <w:tr w:rsidR="000E1BC8" w:rsidTr="000E1BC8">
        <w:trPr>
          <w:trHeight w:val="300"/>
        </w:trPr>
        <w:tc>
          <w:tcPr>
            <w:tcW w:w="5670" w:type="dxa"/>
            <w:tcBorders>
              <w:top w:val="double" w:sz="1" w:space="0" w:color="000000"/>
              <w:left w:val="double" w:sz="1" w:space="0" w:color="000000"/>
            </w:tcBorders>
            <w:shd w:val="clear" w:color="auto" w:fill="D9D9D9"/>
            <w:vAlign w:val="center"/>
          </w:tcPr>
          <w:p w:rsidR="000E1BC8" w:rsidRDefault="000E1BC8" w:rsidP="000E1BC8">
            <w:pPr>
              <w:snapToGrid w:val="0"/>
              <w:jc w:val="center"/>
            </w:pPr>
          </w:p>
          <w:p w:rsidR="000E1BC8" w:rsidRDefault="000E1BC8" w:rsidP="000E1BC8">
            <w:pPr>
              <w:jc w:val="center"/>
              <w:rPr>
                <w:rStyle w:val="Siln"/>
              </w:rPr>
            </w:pPr>
            <w:r>
              <w:rPr>
                <w:rStyle w:val="Siln"/>
              </w:rPr>
              <w:t>Hospodárenie obce</w:t>
            </w:r>
          </w:p>
        </w:tc>
        <w:tc>
          <w:tcPr>
            <w:tcW w:w="3797" w:type="dxa"/>
            <w:vMerge w:val="restart"/>
            <w:tcBorders>
              <w:top w:val="double" w:sz="1" w:space="0" w:color="000000"/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D9D9D9"/>
            <w:vAlign w:val="center"/>
          </w:tcPr>
          <w:p w:rsidR="000E1BC8" w:rsidRDefault="000E1BC8" w:rsidP="000E1BC8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</w:p>
          <w:p w:rsidR="000E1BC8" w:rsidRDefault="000E1BC8" w:rsidP="000E1BC8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31.12.2015 v EUR</w:t>
            </w:r>
          </w:p>
          <w:p w:rsidR="000E1BC8" w:rsidRDefault="000E1BC8" w:rsidP="000E1BC8">
            <w:pPr>
              <w:jc w:val="center"/>
            </w:pPr>
          </w:p>
        </w:tc>
      </w:tr>
      <w:tr w:rsidR="000E1BC8" w:rsidTr="000E1BC8">
        <w:trPr>
          <w:trHeight w:val="300"/>
        </w:trPr>
        <w:tc>
          <w:tcPr>
            <w:tcW w:w="5670" w:type="dxa"/>
            <w:tcBorders>
              <w:left w:val="double" w:sz="1" w:space="0" w:color="000000"/>
              <w:bottom w:val="single" w:sz="8" w:space="0" w:color="000000"/>
            </w:tcBorders>
            <w:shd w:val="clear" w:color="auto" w:fill="D9D9D9"/>
            <w:vAlign w:val="center"/>
          </w:tcPr>
          <w:p w:rsidR="000E1BC8" w:rsidRDefault="000E1BC8" w:rsidP="000E1BC8">
            <w:pPr>
              <w:snapToGrid w:val="0"/>
            </w:pPr>
          </w:p>
        </w:tc>
        <w:tc>
          <w:tcPr>
            <w:tcW w:w="3797" w:type="dxa"/>
            <w:vMerge/>
            <w:tcBorders>
              <w:top w:val="double" w:sz="1" w:space="0" w:color="000000"/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D9D9D9"/>
            <w:vAlign w:val="center"/>
          </w:tcPr>
          <w:p w:rsidR="000E1BC8" w:rsidRDefault="000E1BC8" w:rsidP="000E1BC8"/>
        </w:tc>
      </w:tr>
      <w:tr w:rsidR="000E1BC8" w:rsidTr="000E1BC8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DDD9C3"/>
            <w:vAlign w:val="center"/>
          </w:tcPr>
          <w:p w:rsidR="000E1BC8" w:rsidRDefault="000E1BC8" w:rsidP="000E1BC8">
            <w:pPr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 príjmy spolu</w:t>
            </w:r>
          </w:p>
        </w:tc>
        <w:tc>
          <w:tcPr>
            <w:tcW w:w="3797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FFFFFF"/>
            <w:vAlign w:val="center"/>
          </w:tcPr>
          <w:p w:rsidR="000E1BC8" w:rsidRDefault="000E1BC8" w:rsidP="000E1BC8">
            <w:pPr>
              <w:snapToGrid w:val="0"/>
              <w:jc w:val="right"/>
            </w:pPr>
            <w:r>
              <w:t>140 100,83</w:t>
            </w:r>
          </w:p>
        </w:tc>
      </w:tr>
      <w:tr w:rsidR="000E1BC8" w:rsidTr="000E1BC8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vAlign w:val="center"/>
          </w:tcPr>
          <w:p w:rsidR="000E1BC8" w:rsidRDefault="000E1BC8" w:rsidP="000E1BC8">
            <w:pPr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797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vAlign w:val="center"/>
          </w:tcPr>
          <w:p w:rsidR="000E1BC8" w:rsidRDefault="000E1BC8" w:rsidP="000E1BC8">
            <w:pPr>
              <w:snapToGrid w:val="0"/>
              <w:jc w:val="right"/>
            </w:pPr>
            <w:r>
              <w:t>140 100,83</w:t>
            </w:r>
          </w:p>
        </w:tc>
      </w:tr>
      <w:tr w:rsidR="000E1BC8" w:rsidTr="000E1BC8">
        <w:trPr>
          <w:trHeight w:val="263"/>
        </w:trPr>
        <w:tc>
          <w:tcPr>
            <w:tcW w:w="5670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vAlign w:val="center"/>
          </w:tcPr>
          <w:p w:rsidR="000E1BC8" w:rsidRDefault="000E1BC8" w:rsidP="000E1BC8">
            <w:pPr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797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vAlign w:val="center"/>
          </w:tcPr>
          <w:p w:rsidR="000E1BC8" w:rsidRDefault="000E1BC8" w:rsidP="000E1BC8">
            <w:pPr>
              <w:snapToGrid w:val="0"/>
              <w:jc w:val="right"/>
            </w:pPr>
          </w:p>
        </w:tc>
      </w:tr>
      <w:tr w:rsidR="000E1BC8" w:rsidTr="000E1BC8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DDD9C3"/>
            <w:vAlign w:val="center"/>
          </w:tcPr>
          <w:p w:rsidR="000E1BC8" w:rsidRDefault="000E1BC8" w:rsidP="000E1BC8">
            <w:pPr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výdavky spolu</w:t>
            </w:r>
          </w:p>
        </w:tc>
        <w:tc>
          <w:tcPr>
            <w:tcW w:w="3797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FFFFFF"/>
            <w:vAlign w:val="center"/>
          </w:tcPr>
          <w:p w:rsidR="000E1BC8" w:rsidRDefault="000E1BC8" w:rsidP="000E1BC8">
            <w:pPr>
              <w:snapToGrid w:val="0"/>
              <w:jc w:val="right"/>
            </w:pPr>
            <w:r>
              <w:t>120 274,14</w:t>
            </w:r>
          </w:p>
        </w:tc>
      </w:tr>
      <w:tr w:rsidR="000E1BC8" w:rsidTr="000E1BC8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vAlign w:val="center"/>
          </w:tcPr>
          <w:p w:rsidR="000E1BC8" w:rsidRDefault="000E1BC8" w:rsidP="000E1BC8">
            <w:pPr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797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vAlign w:val="center"/>
          </w:tcPr>
          <w:p w:rsidR="000E1BC8" w:rsidRDefault="000E1BC8" w:rsidP="000E1BC8">
            <w:pPr>
              <w:snapToGrid w:val="0"/>
              <w:jc w:val="right"/>
            </w:pPr>
            <w:r>
              <w:t>120 274,14</w:t>
            </w:r>
          </w:p>
        </w:tc>
      </w:tr>
      <w:tr w:rsidR="000E1BC8" w:rsidTr="000E1BC8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vAlign w:val="center"/>
          </w:tcPr>
          <w:p w:rsidR="000E1BC8" w:rsidRDefault="000E1BC8" w:rsidP="000E1BC8">
            <w:pPr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797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vAlign w:val="center"/>
          </w:tcPr>
          <w:p w:rsidR="000E1BC8" w:rsidRDefault="000E1BC8" w:rsidP="000E1BC8">
            <w:pPr>
              <w:snapToGrid w:val="0"/>
              <w:jc w:val="right"/>
            </w:pPr>
          </w:p>
        </w:tc>
      </w:tr>
      <w:tr w:rsidR="000E1BC8" w:rsidTr="000E1BC8">
        <w:trPr>
          <w:trHeight w:val="285"/>
        </w:trPr>
        <w:tc>
          <w:tcPr>
            <w:tcW w:w="5670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D9D9D9"/>
            <w:vAlign w:val="center"/>
          </w:tcPr>
          <w:p w:rsidR="000E1BC8" w:rsidRDefault="000E1BC8" w:rsidP="000E1BC8">
            <w:pPr>
              <w:snapToGrid w:val="0"/>
              <w:rPr>
                <w:rStyle w:val="Zvraznenie"/>
                <w:b/>
                <w:bCs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Bežný rozpočet</w:t>
            </w:r>
          </w:p>
        </w:tc>
        <w:tc>
          <w:tcPr>
            <w:tcW w:w="3797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D9D9D9"/>
            <w:vAlign w:val="center"/>
          </w:tcPr>
          <w:p w:rsidR="000E1BC8" w:rsidRDefault="000E1BC8" w:rsidP="000E1BC8">
            <w:pPr>
              <w:snapToGrid w:val="0"/>
              <w:jc w:val="right"/>
            </w:pPr>
            <w:r>
              <w:t>19 826,69</w:t>
            </w:r>
          </w:p>
        </w:tc>
      </w:tr>
      <w:tr w:rsidR="000E1BC8" w:rsidTr="000E1BC8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DDD9C3"/>
            <w:vAlign w:val="center"/>
          </w:tcPr>
          <w:p w:rsidR="000E1BC8" w:rsidRDefault="000E1BC8" w:rsidP="000E1BC8">
            <w:pPr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797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FFFFFF"/>
            <w:vAlign w:val="center"/>
          </w:tcPr>
          <w:p w:rsidR="000E1BC8" w:rsidRDefault="000E1BC8" w:rsidP="000E1BC8">
            <w:pPr>
              <w:snapToGrid w:val="0"/>
              <w:jc w:val="right"/>
            </w:pPr>
            <w:r>
              <w:t>103 033,60</w:t>
            </w:r>
          </w:p>
        </w:tc>
      </w:tr>
      <w:tr w:rsidR="000E1BC8" w:rsidTr="000E1BC8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vAlign w:val="center"/>
          </w:tcPr>
          <w:p w:rsidR="000E1BC8" w:rsidRDefault="000E1BC8" w:rsidP="000E1BC8">
            <w:pPr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797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vAlign w:val="center"/>
          </w:tcPr>
          <w:p w:rsidR="000E1BC8" w:rsidRDefault="000E1BC8" w:rsidP="000E1BC8">
            <w:pPr>
              <w:snapToGrid w:val="0"/>
              <w:jc w:val="right"/>
            </w:pPr>
            <w:r>
              <w:t>103 033,60</w:t>
            </w:r>
          </w:p>
        </w:tc>
      </w:tr>
      <w:tr w:rsidR="000E1BC8" w:rsidTr="000E1BC8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vAlign w:val="center"/>
          </w:tcPr>
          <w:p w:rsidR="000E1BC8" w:rsidRDefault="000E1BC8" w:rsidP="000E1BC8">
            <w:pPr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797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vAlign w:val="center"/>
          </w:tcPr>
          <w:p w:rsidR="000E1BC8" w:rsidRDefault="000E1BC8" w:rsidP="000E1BC8">
            <w:pPr>
              <w:snapToGrid w:val="0"/>
              <w:jc w:val="right"/>
            </w:pPr>
          </w:p>
        </w:tc>
      </w:tr>
      <w:tr w:rsidR="000E1BC8" w:rsidTr="000E1BC8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DDD9C3"/>
            <w:vAlign w:val="center"/>
          </w:tcPr>
          <w:p w:rsidR="000E1BC8" w:rsidRDefault="000E1BC8" w:rsidP="000E1BC8">
            <w:pPr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3797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FFFFFF"/>
            <w:vAlign w:val="center"/>
          </w:tcPr>
          <w:p w:rsidR="000E1BC8" w:rsidRDefault="000E1BC8" w:rsidP="000E1BC8">
            <w:pPr>
              <w:snapToGrid w:val="0"/>
              <w:jc w:val="right"/>
            </w:pPr>
            <w:r>
              <w:t>108 712,40</w:t>
            </w:r>
          </w:p>
        </w:tc>
      </w:tr>
      <w:tr w:rsidR="000E1BC8" w:rsidTr="000E1BC8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vAlign w:val="center"/>
          </w:tcPr>
          <w:p w:rsidR="000E1BC8" w:rsidRDefault="000E1BC8" w:rsidP="000E1BC8">
            <w:pPr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797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vAlign w:val="center"/>
          </w:tcPr>
          <w:p w:rsidR="000E1BC8" w:rsidRDefault="000E1BC8" w:rsidP="000E1BC8">
            <w:pPr>
              <w:snapToGrid w:val="0"/>
              <w:jc w:val="right"/>
            </w:pPr>
            <w:r>
              <w:t>108 712,40</w:t>
            </w:r>
          </w:p>
        </w:tc>
      </w:tr>
      <w:tr w:rsidR="000E1BC8" w:rsidTr="000E1BC8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vAlign w:val="center"/>
          </w:tcPr>
          <w:p w:rsidR="000E1BC8" w:rsidRDefault="000E1BC8" w:rsidP="000E1BC8">
            <w:pPr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797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vAlign w:val="center"/>
          </w:tcPr>
          <w:p w:rsidR="000E1BC8" w:rsidRDefault="000E1BC8" w:rsidP="000E1BC8">
            <w:pPr>
              <w:snapToGrid w:val="0"/>
              <w:jc w:val="right"/>
            </w:pPr>
          </w:p>
        </w:tc>
      </w:tr>
      <w:tr w:rsidR="000E1BC8" w:rsidTr="000E1BC8">
        <w:trPr>
          <w:trHeight w:val="285"/>
        </w:trPr>
        <w:tc>
          <w:tcPr>
            <w:tcW w:w="5670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D9D9D9"/>
            <w:vAlign w:val="center"/>
          </w:tcPr>
          <w:p w:rsidR="000E1BC8" w:rsidRDefault="000E1BC8" w:rsidP="000E1BC8">
            <w:pPr>
              <w:snapToGrid w:val="0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797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D9D9D9"/>
            <w:vAlign w:val="center"/>
          </w:tcPr>
          <w:p w:rsidR="000E1BC8" w:rsidRDefault="000E1BC8" w:rsidP="000E1BC8">
            <w:pPr>
              <w:snapToGrid w:val="0"/>
              <w:jc w:val="right"/>
            </w:pPr>
            <w:r>
              <w:t>- 5 678,80</w:t>
            </w:r>
          </w:p>
        </w:tc>
      </w:tr>
      <w:tr w:rsidR="000E1BC8" w:rsidTr="000E1BC8">
        <w:trPr>
          <w:trHeight w:val="285"/>
        </w:trPr>
        <w:tc>
          <w:tcPr>
            <w:tcW w:w="5670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DDD9C3"/>
            <w:vAlign w:val="center"/>
          </w:tcPr>
          <w:p w:rsidR="000E1BC8" w:rsidRDefault="000E1BC8" w:rsidP="000E1BC8">
            <w:pPr>
              <w:snapToGrid w:val="0"/>
              <w:rPr>
                <w:rStyle w:val="Zvraznenie"/>
                <w:b/>
                <w:bCs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797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DDD9C3"/>
            <w:vAlign w:val="center"/>
          </w:tcPr>
          <w:p w:rsidR="000E1BC8" w:rsidRDefault="000E1BC8" w:rsidP="000E1BC8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14 147,89</w:t>
            </w:r>
          </w:p>
        </w:tc>
      </w:tr>
      <w:tr w:rsidR="000E1BC8" w:rsidTr="000E1BC8">
        <w:trPr>
          <w:trHeight w:val="285"/>
        </w:trPr>
        <w:tc>
          <w:tcPr>
            <w:tcW w:w="5670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FFFFFF"/>
            <w:vAlign w:val="center"/>
          </w:tcPr>
          <w:p w:rsidR="000E1BC8" w:rsidRDefault="000E1BC8" w:rsidP="000E1BC8">
            <w:pPr>
              <w:snapToGrid w:val="0"/>
              <w:rPr>
                <w:rStyle w:val="Zvraznenie"/>
                <w:b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797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FFFFFF"/>
            <w:vAlign w:val="center"/>
          </w:tcPr>
          <w:p w:rsidR="000E1BC8" w:rsidRDefault="000E1BC8" w:rsidP="000E1BC8">
            <w:pPr>
              <w:snapToGrid w:val="0"/>
              <w:jc w:val="right"/>
            </w:pPr>
            <w:r>
              <w:t>0</w:t>
            </w:r>
          </w:p>
        </w:tc>
      </w:tr>
      <w:tr w:rsidR="000E1BC8" w:rsidTr="000E1BC8">
        <w:trPr>
          <w:trHeight w:val="285"/>
        </w:trPr>
        <w:tc>
          <w:tcPr>
            <w:tcW w:w="5670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DDD9C3"/>
            <w:vAlign w:val="center"/>
          </w:tcPr>
          <w:p w:rsidR="000E1BC8" w:rsidRDefault="000E1BC8" w:rsidP="000E1BC8">
            <w:pPr>
              <w:snapToGrid w:val="0"/>
              <w:rPr>
                <w:rStyle w:val="Zvraznenie"/>
                <w:b/>
                <w:bCs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Upravený prebytok/schodok bežného a kapitálového rozpočtu</w:t>
            </w:r>
          </w:p>
        </w:tc>
        <w:tc>
          <w:tcPr>
            <w:tcW w:w="3797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DDD9C3"/>
            <w:vAlign w:val="center"/>
          </w:tcPr>
          <w:p w:rsidR="000E1BC8" w:rsidRDefault="000E1BC8" w:rsidP="000E1BC8">
            <w:pPr>
              <w:snapToGrid w:val="0"/>
              <w:jc w:val="right"/>
            </w:pPr>
            <w:r>
              <w:t>14 147,89</w:t>
            </w:r>
          </w:p>
        </w:tc>
      </w:tr>
      <w:tr w:rsidR="000E1BC8" w:rsidTr="000E1BC8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vAlign w:val="center"/>
          </w:tcPr>
          <w:p w:rsidR="000E1BC8" w:rsidRDefault="000E1BC8" w:rsidP="000E1BC8">
            <w:pPr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797" w:type="dxa"/>
            <w:tcBorders>
              <w:left w:val="single" w:sz="8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0E1BC8" w:rsidRDefault="000E1BC8" w:rsidP="000E1BC8">
            <w:pPr>
              <w:snapToGrid w:val="0"/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86894,00</w:t>
            </w:r>
          </w:p>
        </w:tc>
      </w:tr>
      <w:tr w:rsidR="000E1BC8" w:rsidTr="000E1BC8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vAlign w:val="center"/>
          </w:tcPr>
          <w:p w:rsidR="000E1BC8" w:rsidRDefault="000E1BC8" w:rsidP="000E1BC8">
            <w:pPr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797" w:type="dxa"/>
            <w:tcBorders>
              <w:left w:val="single" w:sz="8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0E1BC8" w:rsidRDefault="000E1BC8" w:rsidP="000E1BC8">
            <w:pPr>
              <w:snapToGrid w:val="0"/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86894,00</w:t>
            </w:r>
          </w:p>
        </w:tc>
      </w:tr>
      <w:tr w:rsidR="000E1BC8" w:rsidTr="000E1BC8">
        <w:trPr>
          <w:trHeight w:val="285"/>
        </w:trPr>
        <w:tc>
          <w:tcPr>
            <w:tcW w:w="5670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D9D9D9"/>
            <w:vAlign w:val="center"/>
          </w:tcPr>
          <w:p w:rsidR="000E1BC8" w:rsidRDefault="000E1BC8" w:rsidP="000E1BC8">
            <w:pPr>
              <w:snapToGrid w:val="0"/>
              <w:rPr>
                <w:rStyle w:val="Zvraznenie"/>
                <w:b/>
                <w:bCs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Rozdiel finančných operácií</w:t>
            </w:r>
          </w:p>
        </w:tc>
        <w:tc>
          <w:tcPr>
            <w:tcW w:w="379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D9D9D9"/>
            <w:vAlign w:val="center"/>
          </w:tcPr>
          <w:p w:rsidR="000E1BC8" w:rsidRDefault="000E1BC8" w:rsidP="000E1BC8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0E1BC8" w:rsidTr="000E1BC8">
        <w:trPr>
          <w:trHeight w:val="300"/>
        </w:trPr>
        <w:tc>
          <w:tcPr>
            <w:tcW w:w="5670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 w:rsidR="000E1BC8" w:rsidRDefault="000E1BC8" w:rsidP="000E1BC8">
            <w:pPr>
              <w:snapToGrid w:val="0"/>
              <w:ind w:left="-85"/>
              <w:rPr>
                <w:caps/>
                <w:sz w:val="20"/>
                <w:szCs w:val="20"/>
              </w:rPr>
            </w:pPr>
            <w:r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tcMar>
              <w:left w:w="108" w:type="dxa"/>
              <w:right w:w="108" w:type="dxa"/>
            </w:tcMar>
          </w:tcPr>
          <w:p w:rsidR="000E1BC8" w:rsidRDefault="000E1BC8" w:rsidP="000E1BC8">
            <w:pPr>
              <w:snapToGrid w:val="0"/>
              <w:ind w:right="-108"/>
              <w:jc w:val="right"/>
              <w:rPr>
                <w:caps/>
              </w:rPr>
            </w:pPr>
            <w:r>
              <w:rPr>
                <w:caps/>
              </w:rPr>
              <w:t>330 028,43</w:t>
            </w:r>
          </w:p>
        </w:tc>
      </w:tr>
      <w:tr w:rsidR="000E1BC8" w:rsidTr="000E1BC8">
        <w:trPr>
          <w:trHeight w:val="300"/>
        </w:trPr>
        <w:tc>
          <w:tcPr>
            <w:tcW w:w="5670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 w:rsidR="000E1BC8" w:rsidRDefault="000E1BC8" w:rsidP="000E1BC8">
            <w:pPr>
              <w:snapToGrid w:val="0"/>
              <w:ind w:left="-85"/>
              <w:rPr>
                <w:sz w:val="20"/>
                <w:szCs w:val="20"/>
              </w:rPr>
            </w:pPr>
            <w:r>
              <w:rPr>
                <w:caps/>
                <w:sz w:val="20"/>
                <w:szCs w:val="20"/>
              </w:rPr>
              <w:t>VÝDAVKY</w:t>
            </w:r>
            <w:r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tcMar>
              <w:left w:w="108" w:type="dxa"/>
              <w:right w:w="108" w:type="dxa"/>
            </w:tcMar>
          </w:tcPr>
          <w:p w:rsidR="000E1BC8" w:rsidRDefault="000E1BC8" w:rsidP="000E1BC8">
            <w:pPr>
              <w:snapToGrid w:val="0"/>
              <w:ind w:right="-108"/>
              <w:jc w:val="right"/>
            </w:pPr>
            <w:r>
              <w:t>315 880,54</w:t>
            </w:r>
          </w:p>
        </w:tc>
      </w:tr>
      <w:tr w:rsidR="000E1BC8" w:rsidTr="000E1BC8">
        <w:trPr>
          <w:trHeight w:val="285"/>
        </w:trPr>
        <w:tc>
          <w:tcPr>
            <w:tcW w:w="5670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DDD9C3"/>
            <w:tcMar>
              <w:left w:w="108" w:type="dxa"/>
              <w:right w:w="108" w:type="dxa"/>
            </w:tcMar>
          </w:tcPr>
          <w:p w:rsidR="000E1BC8" w:rsidRDefault="000E1BC8" w:rsidP="000E1BC8">
            <w:pPr>
              <w:snapToGrid w:val="0"/>
              <w:ind w:left="-85"/>
              <w:rPr>
                <w:rStyle w:val="Zvraznenie"/>
                <w:b/>
                <w:bCs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 xml:space="preserve">Hospodárenie obce </w:t>
            </w:r>
          </w:p>
        </w:tc>
        <w:tc>
          <w:tcPr>
            <w:tcW w:w="3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DDD9C3"/>
            <w:tcMar>
              <w:left w:w="108" w:type="dxa"/>
              <w:right w:w="108" w:type="dxa"/>
            </w:tcMar>
          </w:tcPr>
          <w:p w:rsidR="000E1BC8" w:rsidRDefault="000E1BC8" w:rsidP="000E1BC8">
            <w:pPr>
              <w:snapToGrid w:val="0"/>
              <w:ind w:right="-108"/>
              <w:jc w:val="right"/>
              <w:rPr>
                <w:b/>
              </w:rPr>
            </w:pPr>
            <w:r>
              <w:rPr>
                <w:b/>
              </w:rPr>
              <w:t>14 147,89</w:t>
            </w:r>
          </w:p>
        </w:tc>
      </w:tr>
      <w:tr w:rsidR="000E1BC8" w:rsidTr="000E1BC8">
        <w:trPr>
          <w:trHeight w:val="300"/>
        </w:trPr>
        <w:tc>
          <w:tcPr>
            <w:tcW w:w="5670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 w:rsidR="000E1BC8" w:rsidRDefault="000E1BC8" w:rsidP="000E1BC8">
            <w:pPr>
              <w:snapToGrid w:val="0"/>
              <w:ind w:left="-85"/>
              <w:rPr>
                <w:rStyle w:val="Zvraznenie"/>
                <w:b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Vylúčenie z prebytku   /strata z podnikateľskej činnosti/</w:t>
            </w:r>
          </w:p>
        </w:tc>
        <w:tc>
          <w:tcPr>
            <w:tcW w:w="3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tcMar>
              <w:left w:w="108" w:type="dxa"/>
              <w:right w:w="108" w:type="dxa"/>
            </w:tcMar>
          </w:tcPr>
          <w:p w:rsidR="000E1BC8" w:rsidRDefault="000E1BC8" w:rsidP="000E1BC8">
            <w:pPr>
              <w:snapToGrid w:val="0"/>
              <w:ind w:right="-108"/>
              <w:jc w:val="right"/>
            </w:pPr>
          </w:p>
        </w:tc>
      </w:tr>
      <w:tr w:rsidR="000E1BC8" w:rsidTr="000E1BC8">
        <w:trPr>
          <w:trHeight w:val="285"/>
        </w:trPr>
        <w:tc>
          <w:tcPr>
            <w:tcW w:w="5670" w:type="dxa"/>
            <w:tcBorders>
              <w:top w:val="single" w:sz="4" w:space="0" w:color="000000"/>
              <w:left w:val="double" w:sz="1" w:space="0" w:color="000000"/>
              <w:bottom w:val="double" w:sz="1" w:space="0" w:color="000000"/>
            </w:tcBorders>
            <w:shd w:val="clear" w:color="auto" w:fill="D9D9D9"/>
            <w:tcMar>
              <w:left w:w="108" w:type="dxa"/>
              <w:right w:w="108" w:type="dxa"/>
            </w:tcMar>
          </w:tcPr>
          <w:p w:rsidR="000E1BC8" w:rsidRDefault="000E1BC8" w:rsidP="000E1BC8">
            <w:pPr>
              <w:snapToGrid w:val="0"/>
              <w:ind w:left="-85"/>
              <w:rPr>
                <w:rStyle w:val="Zvraznenie"/>
                <w:b/>
                <w:bCs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Upravené hospodárenie obce</w:t>
            </w:r>
          </w:p>
        </w:tc>
        <w:tc>
          <w:tcPr>
            <w:tcW w:w="3797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  <w:right w:val="double" w:sz="1" w:space="0" w:color="000000"/>
            </w:tcBorders>
            <w:shd w:val="clear" w:color="auto" w:fill="D9D9D9"/>
            <w:tcMar>
              <w:left w:w="108" w:type="dxa"/>
              <w:right w:w="108" w:type="dxa"/>
            </w:tcMar>
          </w:tcPr>
          <w:p w:rsidR="000E1BC8" w:rsidRDefault="000E1BC8" w:rsidP="000E1BC8">
            <w:pPr>
              <w:snapToGrid w:val="0"/>
              <w:ind w:right="-108"/>
              <w:jc w:val="right"/>
            </w:pPr>
            <w:r>
              <w:t>14 147,89</w:t>
            </w:r>
          </w:p>
        </w:tc>
      </w:tr>
    </w:tbl>
    <w:p w:rsidR="000E1BC8" w:rsidRDefault="000E1BC8" w:rsidP="000E1BC8">
      <w:pPr>
        <w:ind w:left="540"/>
      </w:pPr>
    </w:p>
    <w:p w:rsidR="000E1BC8" w:rsidRDefault="000E1BC8" w:rsidP="000E1BC8">
      <w:pPr>
        <w:tabs>
          <w:tab w:val="right" w:pos="9217"/>
        </w:tabs>
        <w:ind w:left="709" w:hanging="425"/>
        <w:jc w:val="both"/>
        <w:rPr>
          <w:b/>
          <w:bCs/>
          <w:color w:val="FF0000"/>
        </w:rPr>
      </w:pPr>
    </w:p>
    <w:p w:rsidR="000E1BC8" w:rsidRDefault="000E1BC8" w:rsidP="000E1BC8">
      <w:pPr>
        <w:tabs>
          <w:tab w:val="right" w:pos="7740"/>
        </w:tabs>
        <w:jc w:val="both"/>
      </w:pPr>
      <w:r>
        <w:rPr>
          <w:b/>
        </w:rPr>
        <w:t>Prebytok rozpočtu</w:t>
      </w:r>
      <w:r>
        <w:t xml:space="preserve"> v sume 14 147,89 </w:t>
      </w:r>
      <w:r>
        <w:rPr>
          <w:b/>
          <w:bCs/>
        </w:rPr>
        <w:t>EUR</w:t>
      </w:r>
      <w:r>
        <w:t xml:space="preserve"> zistený podľa ustanovenia § 10 ods. 3 písm. a) a b) zákona č. 583/2004 </w:t>
      </w:r>
      <w:proofErr w:type="spellStart"/>
      <w:r>
        <w:t>Z.z</w:t>
      </w:r>
      <w:proofErr w:type="spellEnd"/>
      <w:r>
        <w:t>. o rozpočtových pravidlách územnej samosprávy a o zmene a doplnení niektorých zákonov v znení neskorších predpisov  navrhujeme použiť na:</w:t>
      </w:r>
      <w:r>
        <w:tab/>
      </w:r>
      <w:r>
        <w:tab/>
      </w:r>
    </w:p>
    <w:p w:rsidR="000E1BC8" w:rsidRDefault="000E1BC8" w:rsidP="005D2AB9">
      <w:pPr>
        <w:tabs>
          <w:tab w:val="right" w:pos="14220"/>
        </w:tabs>
        <w:jc w:val="both"/>
      </w:pPr>
      <w:r>
        <w:t xml:space="preserve">tvorbu rezervného fondu vo výške </w:t>
      </w:r>
      <w:r w:rsidRPr="00CB62D6">
        <w:rPr>
          <w:b/>
          <w:bCs/>
        </w:rPr>
        <w:t>1 </w:t>
      </w:r>
      <w:r>
        <w:rPr>
          <w:b/>
          <w:bCs/>
        </w:rPr>
        <w:t>415</w:t>
      </w:r>
      <w:r w:rsidRPr="00CB62D6">
        <w:rPr>
          <w:b/>
          <w:bCs/>
        </w:rPr>
        <w:t xml:space="preserve">,00 EUR </w:t>
      </w:r>
      <w:r>
        <w:t xml:space="preserve">, zbytok prebytku hospodárenia v sume </w:t>
      </w:r>
      <w:r w:rsidRPr="00CB62D6">
        <w:rPr>
          <w:b/>
        </w:rPr>
        <w:t>1</w:t>
      </w:r>
      <w:r>
        <w:rPr>
          <w:b/>
        </w:rPr>
        <w:t>2 732,89</w:t>
      </w:r>
      <w:r>
        <w:t xml:space="preserve"> </w:t>
      </w:r>
      <w:r w:rsidRPr="00CB62D6">
        <w:rPr>
          <w:b/>
          <w:bCs/>
        </w:rPr>
        <w:t>EUR</w:t>
      </w:r>
      <w:r>
        <w:t xml:space="preserve"> použiť na bežné výdavky obce. </w:t>
      </w:r>
    </w:p>
    <w:p w:rsidR="000E1BC8" w:rsidRDefault="000E1BC8" w:rsidP="000E1BC8">
      <w:pPr>
        <w:tabs>
          <w:tab w:val="right" w:pos="5580"/>
        </w:tabs>
        <w:jc w:val="both"/>
        <w:rPr>
          <w:b/>
        </w:rPr>
      </w:pPr>
    </w:p>
    <w:p w:rsidR="000E1BC8" w:rsidRDefault="000E1BC8" w:rsidP="000E1BC8">
      <w:pPr>
        <w:jc w:val="both"/>
        <w:rPr>
          <w:iCs/>
        </w:rPr>
      </w:pPr>
    </w:p>
    <w:p w:rsidR="000E1BC8" w:rsidRDefault="000E1BC8" w:rsidP="000E1BC8">
      <w:pPr>
        <w:jc w:val="both"/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5. Tvorba a použitie prostriedkov peňažných fondov (rezervného fondu) a sociálneho fondu</w:t>
      </w:r>
    </w:p>
    <w:p w:rsidR="000E1BC8" w:rsidRDefault="000E1BC8" w:rsidP="000E1BC8">
      <w:pPr>
        <w:jc w:val="both"/>
      </w:pPr>
    </w:p>
    <w:p w:rsidR="000E1BC8" w:rsidRDefault="000E1BC8" w:rsidP="000E1BC8">
      <w:pPr>
        <w:jc w:val="both"/>
        <w:rPr>
          <w:b/>
        </w:rPr>
      </w:pPr>
      <w:r>
        <w:rPr>
          <w:b/>
        </w:rPr>
        <w:t>Rezervný fond</w:t>
      </w:r>
    </w:p>
    <w:p w:rsidR="000E1BC8" w:rsidRDefault="000E1BC8" w:rsidP="000E1BC8">
      <w:pPr>
        <w:jc w:val="both"/>
      </w:pPr>
      <w:r>
        <w:t xml:space="preserve">Obec vytvára rezervný fond v zmysle ustanovenia § 15 zákona č.583/2004 </w:t>
      </w:r>
      <w:proofErr w:type="spellStart"/>
      <w:r>
        <w:t>Z.z</w:t>
      </w:r>
      <w:proofErr w:type="spellEnd"/>
      <w:r>
        <w:t>. v </w:t>
      </w:r>
      <w:proofErr w:type="spellStart"/>
      <w:r>
        <w:t>z.n.p</w:t>
      </w:r>
      <w:proofErr w:type="spellEnd"/>
      <w:r>
        <w:t>.. O použití rezervného fondu rozhoduje obecné zastupiteľstvo.</w:t>
      </w:r>
    </w:p>
    <w:p w:rsidR="000E1BC8" w:rsidRDefault="000E1BC8" w:rsidP="000E1BC8">
      <w:pPr>
        <w:tabs>
          <w:tab w:val="right" w:pos="7560"/>
        </w:tabs>
      </w:pPr>
      <w:r>
        <w:tab/>
      </w:r>
      <w:r>
        <w:tab/>
      </w:r>
      <w:r>
        <w:tab/>
        <w:t xml:space="preserve">        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103"/>
        <w:gridCol w:w="4373"/>
      </w:tblGrid>
      <w:tr w:rsidR="000E1BC8" w:rsidTr="000E1BC8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0E1BC8" w:rsidRDefault="000E1BC8" w:rsidP="000E1BC8">
            <w:pPr>
              <w:snapToGrid w:val="0"/>
              <w:rPr>
                <w:b/>
              </w:rPr>
            </w:pPr>
            <w:r>
              <w:rPr>
                <w:b/>
              </w:rPr>
              <w:t>Fond rezervný</w:t>
            </w:r>
          </w:p>
        </w:tc>
        <w:tc>
          <w:tcPr>
            <w:tcW w:w="4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0E1BC8" w:rsidRDefault="000E1BC8" w:rsidP="000E1BC8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Suma v EUR</w:t>
            </w:r>
          </w:p>
        </w:tc>
      </w:tr>
      <w:tr w:rsidR="000E1BC8" w:rsidTr="000E1BC8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</w:pPr>
            <w:r>
              <w:t xml:space="preserve">ZS k 1.1.2015 </w:t>
            </w:r>
          </w:p>
        </w:tc>
        <w:tc>
          <w:tcPr>
            <w:tcW w:w="4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snapToGrid w:val="0"/>
              <w:jc w:val="center"/>
            </w:pPr>
            <w:r>
              <w:t xml:space="preserve">    0,00</w:t>
            </w:r>
          </w:p>
        </w:tc>
      </w:tr>
      <w:tr w:rsidR="000E1BC8" w:rsidTr="000E1BC8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</w:pPr>
            <w:r>
              <w:t xml:space="preserve">Prírastky - z prebytku rozpočtu za uplynulý </w:t>
            </w:r>
          </w:p>
          <w:p w:rsidR="000E1BC8" w:rsidRDefault="000E1BC8" w:rsidP="000E1BC8">
            <w:r>
              <w:t xml:space="preserve">                  rozpočtový rok </w:t>
            </w:r>
          </w:p>
        </w:tc>
        <w:tc>
          <w:tcPr>
            <w:tcW w:w="4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snapToGrid w:val="0"/>
              <w:jc w:val="center"/>
            </w:pPr>
            <w:r>
              <w:t>174,00</w:t>
            </w:r>
          </w:p>
        </w:tc>
      </w:tr>
      <w:tr w:rsidR="000E1BC8" w:rsidTr="000E1BC8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</w:pPr>
            <w:r>
              <w:t xml:space="preserve">                - z rozdielu medzi výnosmi a nákladmi </w:t>
            </w:r>
          </w:p>
          <w:p w:rsidR="000E1BC8" w:rsidRDefault="000E1BC8" w:rsidP="000E1BC8">
            <w:r>
              <w:t xml:space="preserve">                  z podnikateľskej činnosti po zdanení </w:t>
            </w:r>
          </w:p>
        </w:tc>
        <w:tc>
          <w:tcPr>
            <w:tcW w:w="4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snapToGrid w:val="0"/>
              <w:jc w:val="center"/>
            </w:pPr>
          </w:p>
        </w:tc>
      </w:tr>
      <w:tr w:rsidR="000E1BC8" w:rsidTr="000E1BC8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</w:pPr>
            <w:r>
              <w:t xml:space="preserve">                - z finančných operácií</w:t>
            </w:r>
          </w:p>
        </w:tc>
        <w:tc>
          <w:tcPr>
            <w:tcW w:w="4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snapToGrid w:val="0"/>
              <w:jc w:val="center"/>
            </w:pPr>
          </w:p>
        </w:tc>
      </w:tr>
      <w:tr w:rsidR="000E1BC8" w:rsidTr="000E1BC8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</w:pPr>
            <w:r>
              <w:t>Úbytky   - použitie rezervného fondu :</w:t>
            </w:r>
          </w:p>
          <w:p w:rsidR="000E1BC8" w:rsidRDefault="000E1BC8" w:rsidP="000E1BC8">
            <w:r>
              <w:t xml:space="preserve">- uznesenie </w:t>
            </w:r>
            <w:proofErr w:type="spellStart"/>
            <w:r>
              <w:t>č.IV</w:t>
            </w:r>
            <w:proofErr w:type="spellEnd"/>
            <w:r>
              <w:t xml:space="preserve">/6/2015      zo dňa 25.09.2015 obstaranie kamerového systému     </w:t>
            </w:r>
          </w:p>
          <w:p w:rsidR="000E1BC8" w:rsidRDefault="000E1BC8" w:rsidP="000E1BC8">
            <w:r>
              <w:t xml:space="preserve">- uznesenie č.      zo dňa ......... obstaranie ..........  </w:t>
            </w:r>
          </w:p>
        </w:tc>
        <w:tc>
          <w:tcPr>
            <w:tcW w:w="4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snapToGrid w:val="0"/>
              <w:jc w:val="center"/>
            </w:pPr>
            <w:r>
              <w:t xml:space="preserve">174,00      </w:t>
            </w:r>
          </w:p>
        </w:tc>
      </w:tr>
      <w:tr w:rsidR="000E1BC8" w:rsidTr="000E1BC8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</w:pPr>
            <w:r>
              <w:t xml:space="preserve">               - krytie schodku rozpočtu</w:t>
            </w:r>
          </w:p>
        </w:tc>
        <w:tc>
          <w:tcPr>
            <w:tcW w:w="4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snapToGrid w:val="0"/>
              <w:jc w:val="center"/>
            </w:pPr>
          </w:p>
        </w:tc>
      </w:tr>
      <w:tr w:rsidR="000E1BC8" w:rsidTr="000E1BC8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</w:pPr>
            <w:r>
              <w:t xml:space="preserve">               - ostatné úbytky </w:t>
            </w:r>
          </w:p>
        </w:tc>
        <w:tc>
          <w:tcPr>
            <w:tcW w:w="4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snapToGrid w:val="0"/>
              <w:jc w:val="center"/>
            </w:pPr>
          </w:p>
        </w:tc>
      </w:tr>
      <w:tr w:rsidR="000E1BC8" w:rsidTr="000E1BC8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0E1BC8" w:rsidRDefault="000E1BC8" w:rsidP="000E1BC8">
            <w:pPr>
              <w:snapToGrid w:val="0"/>
            </w:pPr>
            <w:r>
              <w:t>KZ k 31.12.2015</w:t>
            </w:r>
          </w:p>
        </w:tc>
        <w:tc>
          <w:tcPr>
            <w:tcW w:w="4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0E1BC8" w:rsidRDefault="000E1BC8" w:rsidP="000E1BC8">
            <w:pPr>
              <w:snapToGrid w:val="0"/>
              <w:jc w:val="center"/>
            </w:pPr>
            <w:r>
              <w:t>0,00</w:t>
            </w:r>
          </w:p>
        </w:tc>
      </w:tr>
    </w:tbl>
    <w:p w:rsidR="000E1BC8" w:rsidRDefault="000E1BC8" w:rsidP="000E1BC8"/>
    <w:p w:rsidR="000E1BC8" w:rsidRDefault="000E1BC8" w:rsidP="000E1BC8"/>
    <w:p w:rsidR="000E1BC8" w:rsidRDefault="000E1BC8" w:rsidP="000E1BC8"/>
    <w:p w:rsidR="000E1BC8" w:rsidRDefault="000E1BC8" w:rsidP="000E1BC8"/>
    <w:p w:rsidR="000E1BC8" w:rsidRDefault="000E1BC8" w:rsidP="000E1BC8">
      <w:pPr>
        <w:rPr>
          <w:b/>
        </w:rPr>
      </w:pPr>
      <w:r>
        <w:rPr>
          <w:b/>
        </w:rPr>
        <w:t>Sociálny fond</w:t>
      </w:r>
    </w:p>
    <w:p w:rsidR="000E1BC8" w:rsidRDefault="000E1BC8" w:rsidP="000E1BC8">
      <w:pPr>
        <w:rPr>
          <w:color w:val="FF0000"/>
        </w:rPr>
      </w:pPr>
      <w:r>
        <w:t xml:space="preserve">Tvorbu a použitie sociálneho fondu upravuje </w:t>
      </w:r>
      <w:r>
        <w:rPr>
          <w:color w:val="FF0000"/>
        </w:rPr>
        <w:t>kolektívna zmluva.</w:t>
      </w:r>
    </w:p>
    <w:p w:rsidR="000E1BC8" w:rsidRDefault="000E1BC8" w:rsidP="000E1BC8">
      <w:pPr>
        <w:tabs>
          <w:tab w:val="right" w:pos="7560"/>
        </w:tabs>
      </w:pPr>
    </w:p>
    <w:tbl>
      <w:tblPr>
        <w:tblW w:w="9595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5167"/>
        <w:gridCol w:w="4428"/>
      </w:tblGrid>
      <w:tr w:rsidR="000E1BC8" w:rsidTr="000E1BC8">
        <w:trPr>
          <w:trHeight w:val="256"/>
        </w:trPr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0E1BC8" w:rsidRDefault="000E1BC8" w:rsidP="000E1BC8">
            <w:pPr>
              <w:snapToGrid w:val="0"/>
              <w:rPr>
                <w:b/>
              </w:rPr>
            </w:pPr>
            <w:r>
              <w:rPr>
                <w:b/>
              </w:rPr>
              <w:t>Sociálny fond</w:t>
            </w:r>
          </w:p>
        </w:tc>
        <w:tc>
          <w:tcPr>
            <w:tcW w:w="4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0E1BC8" w:rsidRDefault="000E1BC8" w:rsidP="000E1BC8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Suma v EUR</w:t>
            </w:r>
          </w:p>
        </w:tc>
      </w:tr>
      <w:tr w:rsidR="000E1BC8" w:rsidTr="000E1BC8">
        <w:trPr>
          <w:trHeight w:val="327"/>
        </w:trPr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</w:pPr>
            <w:r>
              <w:t>ZS k 1.1.2014</w:t>
            </w:r>
          </w:p>
        </w:tc>
        <w:tc>
          <w:tcPr>
            <w:tcW w:w="4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snapToGrid w:val="0"/>
              <w:jc w:val="center"/>
            </w:pPr>
            <w:r>
              <w:t>746,19</w:t>
            </w:r>
          </w:p>
        </w:tc>
      </w:tr>
      <w:tr w:rsidR="000E1BC8" w:rsidTr="000E1BC8">
        <w:trPr>
          <w:trHeight w:val="256"/>
        </w:trPr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</w:pPr>
            <w:r>
              <w:t xml:space="preserve">Prírastky - povinný prídel -    1 %                   </w:t>
            </w:r>
          </w:p>
        </w:tc>
        <w:tc>
          <w:tcPr>
            <w:tcW w:w="4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snapToGrid w:val="0"/>
            </w:pPr>
            <w:r>
              <w:t xml:space="preserve">                              198,31</w:t>
            </w:r>
          </w:p>
        </w:tc>
      </w:tr>
      <w:tr w:rsidR="000E1BC8" w:rsidTr="000E1BC8">
        <w:trPr>
          <w:trHeight w:val="256"/>
        </w:trPr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</w:pPr>
            <w:r>
              <w:t xml:space="preserve">               - povinný prídel -        %                      </w:t>
            </w:r>
          </w:p>
        </w:tc>
        <w:tc>
          <w:tcPr>
            <w:tcW w:w="4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snapToGrid w:val="0"/>
            </w:pPr>
          </w:p>
        </w:tc>
      </w:tr>
      <w:tr w:rsidR="000E1BC8" w:rsidTr="000E1BC8">
        <w:trPr>
          <w:trHeight w:val="256"/>
        </w:trPr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</w:pPr>
            <w:r>
              <w:t xml:space="preserve">               - ostatné prírastky</w:t>
            </w:r>
          </w:p>
        </w:tc>
        <w:tc>
          <w:tcPr>
            <w:tcW w:w="4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snapToGrid w:val="0"/>
              <w:jc w:val="center"/>
            </w:pPr>
            <w:r>
              <w:t xml:space="preserve">    </w:t>
            </w:r>
          </w:p>
        </w:tc>
      </w:tr>
      <w:tr w:rsidR="000E1BC8" w:rsidTr="000E1BC8">
        <w:trPr>
          <w:trHeight w:val="256"/>
        </w:trPr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</w:pPr>
            <w:r>
              <w:t xml:space="preserve">Úbytky   - závodné stravovanie                    </w:t>
            </w:r>
          </w:p>
        </w:tc>
        <w:tc>
          <w:tcPr>
            <w:tcW w:w="4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snapToGrid w:val="0"/>
              <w:jc w:val="center"/>
            </w:pPr>
            <w:r>
              <w:t>134,88</w:t>
            </w:r>
          </w:p>
        </w:tc>
      </w:tr>
      <w:tr w:rsidR="000E1BC8" w:rsidTr="000E1BC8">
        <w:trPr>
          <w:trHeight w:val="256"/>
        </w:trPr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</w:pPr>
            <w:r>
              <w:t xml:space="preserve">               - regeneráciu PS, dopravu              </w:t>
            </w:r>
          </w:p>
        </w:tc>
        <w:tc>
          <w:tcPr>
            <w:tcW w:w="4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snapToGrid w:val="0"/>
              <w:jc w:val="center"/>
            </w:pPr>
            <w:r>
              <w:t xml:space="preserve">   </w:t>
            </w:r>
          </w:p>
        </w:tc>
      </w:tr>
      <w:tr w:rsidR="000E1BC8" w:rsidTr="000E1BC8">
        <w:trPr>
          <w:trHeight w:val="256"/>
        </w:trPr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</w:pPr>
            <w:r>
              <w:t xml:space="preserve">               - dopravné                          </w:t>
            </w:r>
          </w:p>
        </w:tc>
        <w:tc>
          <w:tcPr>
            <w:tcW w:w="4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snapToGrid w:val="0"/>
              <w:jc w:val="center"/>
            </w:pPr>
            <w:r>
              <w:t xml:space="preserve"> </w:t>
            </w:r>
          </w:p>
        </w:tc>
      </w:tr>
      <w:tr w:rsidR="000E1BC8" w:rsidTr="000E1BC8">
        <w:trPr>
          <w:trHeight w:val="256"/>
        </w:trPr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</w:pPr>
            <w:r>
              <w:t xml:space="preserve">               - ostatné úbytky                                               </w:t>
            </w:r>
          </w:p>
        </w:tc>
        <w:tc>
          <w:tcPr>
            <w:tcW w:w="4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snapToGrid w:val="0"/>
              <w:jc w:val="center"/>
            </w:pPr>
            <w:r>
              <w:t xml:space="preserve">  </w:t>
            </w:r>
          </w:p>
        </w:tc>
      </w:tr>
      <w:tr w:rsidR="000E1BC8" w:rsidTr="000E1BC8">
        <w:trPr>
          <w:trHeight w:val="644"/>
        </w:trPr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0E1BC8" w:rsidRDefault="000E1BC8" w:rsidP="000E1BC8">
            <w:pPr>
              <w:snapToGrid w:val="0"/>
            </w:pPr>
            <w:r>
              <w:t>KZ k 31.12.2015</w:t>
            </w:r>
          </w:p>
        </w:tc>
        <w:tc>
          <w:tcPr>
            <w:tcW w:w="4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0E1BC8" w:rsidRDefault="000E1BC8" w:rsidP="000E1BC8">
            <w:pPr>
              <w:snapToGrid w:val="0"/>
            </w:pPr>
            <w:r>
              <w:t xml:space="preserve">                               809,62                                                                                                                                               </w:t>
            </w:r>
          </w:p>
        </w:tc>
      </w:tr>
    </w:tbl>
    <w:p w:rsidR="000E1BC8" w:rsidRDefault="000E1BC8" w:rsidP="000E1BC8"/>
    <w:p w:rsidR="000E1BC8" w:rsidRDefault="000E1BC8" w:rsidP="000E1BC8"/>
    <w:p w:rsidR="000E1BC8" w:rsidRDefault="000E1BC8" w:rsidP="000E1BC8"/>
    <w:p w:rsidR="000E1BC8" w:rsidRDefault="000E1BC8" w:rsidP="000E1BC8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6. Bilancia aktív a pasív k 31.12.2015 </w:t>
      </w:r>
    </w:p>
    <w:p w:rsidR="000E1BC8" w:rsidRDefault="000E1BC8" w:rsidP="000E1BC8">
      <w:pPr>
        <w:spacing w:line="360" w:lineRule="auto"/>
        <w:jc w:val="both"/>
        <w:rPr>
          <w:b/>
        </w:rPr>
      </w:pPr>
      <w:r>
        <w:rPr>
          <w:b/>
        </w:rPr>
        <w:t>A K T Í V A </w:t>
      </w:r>
    </w:p>
    <w:tbl>
      <w:tblPr>
        <w:tblW w:w="0" w:type="auto"/>
        <w:tblInd w:w="-6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920"/>
      </w:tblGrid>
      <w:tr w:rsidR="000E1BC8" w:rsidTr="000E1BC8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0E1BC8" w:rsidRDefault="000E1BC8" w:rsidP="000E1BC8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0E1BC8" w:rsidRDefault="000E1BC8" w:rsidP="000E1BC8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ZS  k  1.1.2015  v EUR</w:t>
            </w:r>
          </w:p>
        </w:tc>
        <w:tc>
          <w:tcPr>
            <w:tcW w:w="2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0E1BC8" w:rsidRDefault="000E1BC8" w:rsidP="000E1BC8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KZ  k  31.12.2015 v EUR</w:t>
            </w:r>
          </w:p>
        </w:tc>
      </w:tr>
      <w:tr w:rsidR="000E1BC8" w:rsidTr="000E1BC8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</w:tcPr>
          <w:p w:rsidR="000E1BC8" w:rsidRDefault="000E1BC8" w:rsidP="000E1BC8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Majetok spolu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</w:tcPr>
          <w:p w:rsidR="000E1BC8" w:rsidRDefault="000E1BC8" w:rsidP="000E1BC8">
            <w:pPr>
              <w:snapToGrid w:val="0"/>
              <w:spacing w:line="360" w:lineRule="auto"/>
              <w:jc w:val="center"/>
            </w:pPr>
            <w:r>
              <w:t>1 021 406,86</w:t>
            </w:r>
          </w:p>
        </w:tc>
        <w:tc>
          <w:tcPr>
            <w:tcW w:w="2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:rsidR="000E1BC8" w:rsidRDefault="000E1BC8" w:rsidP="000E1BC8">
            <w:pPr>
              <w:snapToGrid w:val="0"/>
              <w:spacing w:line="360" w:lineRule="auto"/>
              <w:jc w:val="center"/>
            </w:pPr>
            <w:r>
              <w:t>1 104 243,38</w:t>
            </w:r>
          </w:p>
        </w:tc>
      </w:tr>
      <w:tr w:rsidR="000E1BC8" w:rsidTr="000E1BC8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</w:pPr>
            <w:r>
              <w:t xml:space="preserve">            1 009 990,77</w:t>
            </w:r>
          </w:p>
        </w:tc>
        <w:tc>
          <w:tcPr>
            <w:tcW w:w="2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</w:pPr>
            <w:r>
              <w:t xml:space="preserve">             1 084 571,50</w:t>
            </w:r>
          </w:p>
        </w:tc>
      </w:tr>
      <w:tr w:rsidR="000E1BC8" w:rsidTr="000E1BC8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  <w:jc w:val="center"/>
            </w:pPr>
          </w:p>
        </w:tc>
        <w:tc>
          <w:tcPr>
            <w:tcW w:w="2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  <w:jc w:val="center"/>
            </w:pPr>
          </w:p>
        </w:tc>
      </w:tr>
      <w:tr w:rsidR="000E1BC8" w:rsidTr="000E1BC8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  <w:jc w:val="center"/>
            </w:pPr>
          </w:p>
        </w:tc>
        <w:tc>
          <w:tcPr>
            <w:tcW w:w="2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  <w:jc w:val="center"/>
            </w:pPr>
          </w:p>
        </w:tc>
      </w:tr>
      <w:tr w:rsidR="000E1BC8" w:rsidTr="000E1BC8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  <w:jc w:val="center"/>
            </w:pPr>
            <w:r>
              <w:t>941 212,97</w:t>
            </w:r>
          </w:p>
        </w:tc>
        <w:tc>
          <w:tcPr>
            <w:tcW w:w="2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  <w:jc w:val="center"/>
            </w:pPr>
            <w:r>
              <w:t>1 015 793,70</w:t>
            </w:r>
          </w:p>
        </w:tc>
      </w:tr>
      <w:tr w:rsidR="000E1BC8" w:rsidTr="000E1BC8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  <w:jc w:val="center"/>
            </w:pPr>
            <w:r>
              <w:t>68 777,80</w:t>
            </w:r>
          </w:p>
        </w:tc>
        <w:tc>
          <w:tcPr>
            <w:tcW w:w="2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  <w:jc w:val="center"/>
            </w:pPr>
            <w:r>
              <w:t xml:space="preserve">   68 777,80</w:t>
            </w:r>
          </w:p>
        </w:tc>
      </w:tr>
      <w:tr w:rsidR="000E1BC8" w:rsidTr="000E1BC8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</w:pPr>
            <w:r>
              <w:t xml:space="preserve">               11 416,09</w:t>
            </w:r>
          </w:p>
        </w:tc>
        <w:tc>
          <w:tcPr>
            <w:tcW w:w="2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  <w:jc w:val="center"/>
            </w:pPr>
            <w:r>
              <w:t xml:space="preserve"> 19 671,88</w:t>
            </w:r>
          </w:p>
        </w:tc>
      </w:tr>
      <w:tr w:rsidR="000E1BC8" w:rsidTr="000E1BC8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  <w:jc w:val="center"/>
            </w:pPr>
          </w:p>
        </w:tc>
        <w:tc>
          <w:tcPr>
            <w:tcW w:w="2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  <w:jc w:val="center"/>
            </w:pPr>
          </w:p>
        </w:tc>
      </w:tr>
      <w:tr w:rsidR="000E1BC8" w:rsidTr="000E1BC8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  <w:jc w:val="center"/>
            </w:pPr>
          </w:p>
        </w:tc>
        <w:tc>
          <w:tcPr>
            <w:tcW w:w="2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  <w:jc w:val="center"/>
            </w:pPr>
          </w:p>
        </w:tc>
      </w:tr>
      <w:tr w:rsidR="000E1BC8" w:rsidTr="000E1BC8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  <w:jc w:val="center"/>
            </w:pPr>
          </w:p>
        </w:tc>
        <w:tc>
          <w:tcPr>
            <w:tcW w:w="2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  <w:jc w:val="center"/>
            </w:pPr>
          </w:p>
        </w:tc>
      </w:tr>
      <w:tr w:rsidR="000E1BC8" w:rsidTr="000E1BC8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  <w:jc w:val="center"/>
            </w:pPr>
          </w:p>
        </w:tc>
        <w:tc>
          <w:tcPr>
            <w:tcW w:w="2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  <w:jc w:val="center"/>
            </w:pPr>
          </w:p>
        </w:tc>
      </w:tr>
      <w:tr w:rsidR="000E1BC8" w:rsidTr="000E1BC8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  <w:jc w:val="center"/>
            </w:pPr>
            <w:r>
              <w:t>6 576,62</w:t>
            </w:r>
          </w:p>
        </w:tc>
        <w:tc>
          <w:tcPr>
            <w:tcW w:w="2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  <w:jc w:val="center"/>
            </w:pPr>
            <w:r>
              <w:t>1 495,00</w:t>
            </w:r>
          </w:p>
        </w:tc>
      </w:tr>
      <w:tr w:rsidR="000E1BC8" w:rsidTr="000E1BC8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  <w:jc w:val="center"/>
            </w:pPr>
            <w:r>
              <w:t>4 839,47</w:t>
            </w:r>
          </w:p>
        </w:tc>
        <w:tc>
          <w:tcPr>
            <w:tcW w:w="2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  <w:jc w:val="center"/>
            </w:pPr>
            <w:r>
              <w:t>18 176,88</w:t>
            </w:r>
          </w:p>
        </w:tc>
      </w:tr>
      <w:tr w:rsidR="000E1BC8" w:rsidTr="000E1BC8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  <w:jc w:val="center"/>
            </w:pPr>
          </w:p>
        </w:tc>
        <w:tc>
          <w:tcPr>
            <w:tcW w:w="2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  <w:jc w:val="center"/>
            </w:pPr>
          </w:p>
        </w:tc>
      </w:tr>
      <w:tr w:rsidR="000E1BC8" w:rsidTr="000E1BC8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  <w:jc w:val="center"/>
            </w:pPr>
          </w:p>
        </w:tc>
        <w:tc>
          <w:tcPr>
            <w:tcW w:w="2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  <w:jc w:val="center"/>
            </w:pPr>
          </w:p>
        </w:tc>
      </w:tr>
      <w:tr w:rsidR="000E1BC8" w:rsidTr="000E1BC8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  <w:jc w:val="center"/>
            </w:pPr>
            <w:r>
              <w:t>0,00</w:t>
            </w:r>
          </w:p>
        </w:tc>
        <w:tc>
          <w:tcPr>
            <w:tcW w:w="2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  <w:jc w:val="center"/>
            </w:pPr>
            <w:r>
              <w:t>0,00</w:t>
            </w:r>
          </w:p>
        </w:tc>
      </w:tr>
    </w:tbl>
    <w:p w:rsidR="000E1BC8" w:rsidRDefault="000E1BC8" w:rsidP="000E1BC8">
      <w:pPr>
        <w:spacing w:line="360" w:lineRule="auto"/>
        <w:jc w:val="both"/>
      </w:pPr>
    </w:p>
    <w:p w:rsidR="000E1BC8" w:rsidRDefault="000E1BC8" w:rsidP="000E1BC8">
      <w:pPr>
        <w:spacing w:line="360" w:lineRule="auto"/>
        <w:jc w:val="both"/>
        <w:rPr>
          <w:b/>
        </w:rPr>
      </w:pPr>
      <w:r>
        <w:rPr>
          <w:b/>
        </w:rPr>
        <w:t xml:space="preserve">P A S Í V A </w:t>
      </w:r>
    </w:p>
    <w:tbl>
      <w:tblPr>
        <w:tblW w:w="0" w:type="auto"/>
        <w:tblInd w:w="-6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920"/>
      </w:tblGrid>
      <w:tr w:rsidR="000E1BC8" w:rsidTr="000E1BC8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0E1BC8" w:rsidRDefault="000E1BC8" w:rsidP="000E1BC8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0E1BC8" w:rsidRDefault="000E1BC8" w:rsidP="000E1BC8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ZS  k  1.1.2015 v EUR</w:t>
            </w:r>
          </w:p>
        </w:tc>
        <w:tc>
          <w:tcPr>
            <w:tcW w:w="2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0E1BC8" w:rsidRDefault="000E1BC8" w:rsidP="000E1BC8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KZ  k  31.12.2015 v EUR</w:t>
            </w:r>
          </w:p>
        </w:tc>
      </w:tr>
      <w:tr w:rsidR="000E1BC8" w:rsidTr="000E1BC8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</w:tcPr>
          <w:p w:rsidR="000E1BC8" w:rsidRDefault="000E1BC8" w:rsidP="000E1BC8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Vlastné imanie a záväzky spolu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</w:tcPr>
          <w:p w:rsidR="000E1BC8" w:rsidRDefault="000E1BC8" w:rsidP="000E1BC8">
            <w:pPr>
              <w:snapToGrid w:val="0"/>
              <w:spacing w:line="360" w:lineRule="auto"/>
              <w:jc w:val="center"/>
            </w:pPr>
            <w:r>
              <w:t>482 877,92</w:t>
            </w:r>
          </w:p>
        </w:tc>
        <w:tc>
          <w:tcPr>
            <w:tcW w:w="2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:rsidR="000E1BC8" w:rsidRDefault="000E1BC8" w:rsidP="000E1BC8">
            <w:pPr>
              <w:snapToGrid w:val="0"/>
              <w:spacing w:line="360" w:lineRule="auto"/>
              <w:jc w:val="center"/>
            </w:pPr>
            <w:r>
              <w:t>510 075,66</w:t>
            </w:r>
          </w:p>
        </w:tc>
      </w:tr>
      <w:tr w:rsidR="000E1BC8" w:rsidTr="000E1BC8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  <w:jc w:val="center"/>
            </w:pPr>
            <w:r>
              <w:t>210 045,24</w:t>
            </w:r>
          </w:p>
        </w:tc>
        <w:tc>
          <w:tcPr>
            <w:tcW w:w="2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  <w:jc w:val="center"/>
            </w:pPr>
            <w:r>
              <w:t>177 180,77</w:t>
            </w:r>
          </w:p>
        </w:tc>
      </w:tr>
      <w:tr w:rsidR="000E1BC8" w:rsidTr="000E1BC8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  <w:jc w:val="center"/>
            </w:pPr>
          </w:p>
        </w:tc>
        <w:tc>
          <w:tcPr>
            <w:tcW w:w="2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  <w:jc w:val="center"/>
            </w:pPr>
          </w:p>
        </w:tc>
      </w:tr>
      <w:tr w:rsidR="000E1BC8" w:rsidTr="000E1BC8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  <w:jc w:val="center"/>
            </w:pPr>
          </w:p>
        </w:tc>
        <w:tc>
          <w:tcPr>
            <w:tcW w:w="2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  <w:jc w:val="center"/>
            </w:pPr>
          </w:p>
        </w:tc>
      </w:tr>
      <w:tr w:rsidR="000E1BC8" w:rsidTr="000E1BC8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  <w:jc w:val="center"/>
            </w:pPr>
          </w:p>
        </w:tc>
        <w:tc>
          <w:tcPr>
            <w:tcW w:w="2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  <w:jc w:val="center"/>
            </w:pPr>
          </w:p>
        </w:tc>
      </w:tr>
      <w:tr w:rsidR="000E1BC8" w:rsidTr="000E1BC8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  <w:jc w:val="center"/>
            </w:pPr>
            <w:r>
              <w:t>210 045,24</w:t>
            </w:r>
          </w:p>
        </w:tc>
        <w:tc>
          <w:tcPr>
            <w:tcW w:w="2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  <w:jc w:val="center"/>
            </w:pPr>
            <w:r>
              <w:t>177 180,77</w:t>
            </w:r>
          </w:p>
        </w:tc>
      </w:tr>
      <w:tr w:rsidR="000E1BC8" w:rsidTr="000E1BC8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  <w:jc w:val="center"/>
            </w:pPr>
            <w:r>
              <w:t xml:space="preserve">   8 244,46</w:t>
            </w:r>
          </w:p>
        </w:tc>
        <w:tc>
          <w:tcPr>
            <w:tcW w:w="2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  <w:jc w:val="center"/>
            </w:pPr>
            <w:r>
              <w:t xml:space="preserve">   7 261,08</w:t>
            </w:r>
          </w:p>
        </w:tc>
      </w:tr>
      <w:tr w:rsidR="000E1BC8" w:rsidTr="000E1BC8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  <w:jc w:val="center"/>
            </w:pPr>
          </w:p>
        </w:tc>
        <w:tc>
          <w:tcPr>
            <w:tcW w:w="2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  <w:jc w:val="center"/>
            </w:pPr>
          </w:p>
        </w:tc>
      </w:tr>
      <w:tr w:rsidR="000E1BC8" w:rsidTr="000E1BC8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</w:pPr>
          </w:p>
        </w:tc>
        <w:tc>
          <w:tcPr>
            <w:tcW w:w="2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  <w:jc w:val="center"/>
            </w:pPr>
          </w:p>
        </w:tc>
      </w:tr>
      <w:tr w:rsidR="000E1BC8" w:rsidTr="000E1BC8">
        <w:trPr>
          <w:trHeight w:val="452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  <w:jc w:val="center"/>
              <w:rPr>
                <w:i/>
              </w:rPr>
            </w:pPr>
          </w:p>
        </w:tc>
        <w:tc>
          <w:tcPr>
            <w:tcW w:w="2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  <w:jc w:val="center"/>
              <w:rPr>
                <w:i/>
              </w:rPr>
            </w:pPr>
          </w:p>
        </w:tc>
      </w:tr>
      <w:tr w:rsidR="000E1BC8" w:rsidTr="000E1BC8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Dlhodobé záväzky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5D2AB9" w:rsidP="005D2AB9">
            <w:pPr>
              <w:snapToGrid w:val="0"/>
              <w:spacing w:line="360" w:lineRule="auto"/>
            </w:pPr>
            <w:r>
              <w:t xml:space="preserve">                74</w:t>
            </w:r>
            <w:r w:rsidR="000E1BC8">
              <w:t>6,19</w:t>
            </w:r>
          </w:p>
        </w:tc>
        <w:tc>
          <w:tcPr>
            <w:tcW w:w="2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  <w:jc w:val="center"/>
            </w:pPr>
            <w:r>
              <w:t xml:space="preserve">     809,62</w:t>
            </w:r>
          </w:p>
        </w:tc>
      </w:tr>
      <w:tr w:rsidR="000E1BC8" w:rsidTr="000E1BC8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  <w:rPr>
                <w:i/>
              </w:rPr>
            </w:pPr>
            <w:r>
              <w:rPr>
                <w:i/>
              </w:rPr>
              <w:t xml:space="preserve">             7 498,27</w:t>
            </w:r>
          </w:p>
        </w:tc>
        <w:tc>
          <w:tcPr>
            <w:tcW w:w="2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6 451,46</w:t>
            </w:r>
          </w:p>
        </w:tc>
      </w:tr>
      <w:tr w:rsidR="000E1BC8" w:rsidTr="000E1BC8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  <w:jc w:val="center"/>
            </w:pPr>
            <w:r>
              <w:t>0,00</w:t>
            </w:r>
          </w:p>
        </w:tc>
        <w:tc>
          <w:tcPr>
            <w:tcW w:w="2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  <w:jc w:val="center"/>
            </w:pPr>
            <w:r>
              <w:t xml:space="preserve">     0,00</w:t>
            </w:r>
          </w:p>
        </w:tc>
      </w:tr>
      <w:tr w:rsidR="000E1BC8" w:rsidTr="000E1BC8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</w:pPr>
            <w:r>
              <w:t xml:space="preserve">        264 588,22</w:t>
            </w:r>
          </w:p>
        </w:tc>
        <w:tc>
          <w:tcPr>
            <w:tcW w:w="2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</w:pPr>
            <w:r>
              <w:t xml:space="preserve">            325 633,81</w:t>
            </w:r>
          </w:p>
        </w:tc>
      </w:tr>
    </w:tbl>
    <w:p w:rsidR="000E1BC8" w:rsidRDefault="000E1BC8" w:rsidP="000E1BC8"/>
    <w:p w:rsidR="000E1BC8" w:rsidRDefault="000E1BC8" w:rsidP="000E1BC8">
      <w:pPr>
        <w:rPr>
          <w:b/>
          <w:color w:val="0000FF"/>
          <w:sz w:val="28"/>
          <w:szCs w:val="28"/>
        </w:rPr>
      </w:pPr>
    </w:p>
    <w:p w:rsidR="000E1BC8" w:rsidRDefault="000E1BC8" w:rsidP="000E1BC8">
      <w:pPr>
        <w:rPr>
          <w:b/>
          <w:color w:val="0000FF"/>
          <w:sz w:val="28"/>
          <w:szCs w:val="28"/>
        </w:rPr>
      </w:pPr>
    </w:p>
    <w:p w:rsidR="000E1BC8" w:rsidRDefault="000E1BC8" w:rsidP="000E1BC8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7. Prehľad o stave a vývoji dlhu k 31.12.2015</w:t>
      </w:r>
    </w:p>
    <w:p w:rsidR="000E1BC8" w:rsidRDefault="000E1BC8" w:rsidP="000E1BC8">
      <w:pPr>
        <w:ind w:left="360"/>
        <w:jc w:val="both"/>
      </w:pPr>
    </w:p>
    <w:p w:rsidR="000E1BC8" w:rsidRDefault="000E1BC8" w:rsidP="000E1BC8">
      <w:pPr>
        <w:jc w:val="both"/>
      </w:pPr>
      <w:r>
        <w:t>Obec k 31.12.2015 eviduje tieto záväzky:</w:t>
      </w:r>
    </w:p>
    <w:p w:rsidR="000E1BC8" w:rsidRDefault="000E1BC8" w:rsidP="000E1BC8">
      <w:pPr>
        <w:numPr>
          <w:ilvl w:val="0"/>
          <w:numId w:val="7"/>
        </w:numPr>
        <w:tabs>
          <w:tab w:val="clear" w:pos="432"/>
          <w:tab w:val="num" w:pos="720"/>
          <w:tab w:val="left" w:pos="7371"/>
          <w:tab w:val="right" w:pos="13892"/>
        </w:tabs>
        <w:ind w:left="567" w:hanging="207"/>
        <w:jc w:val="both"/>
      </w:pPr>
      <w:r>
        <w:t xml:space="preserve">voči bankám </w:t>
      </w:r>
      <w:r>
        <w:tab/>
        <w:t xml:space="preserve">           0,00 EUR</w:t>
      </w:r>
    </w:p>
    <w:p w:rsidR="000E1BC8" w:rsidRDefault="000E1BC8" w:rsidP="000E1BC8">
      <w:pPr>
        <w:numPr>
          <w:ilvl w:val="0"/>
          <w:numId w:val="7"/>
        </w:numPr>
        <w:tabs>
          <w:tab w:val="clear" w:pos="432"/>
          <w:tab w:val="num" w:pos="720"/>
          <w:tab w:val="left" w:pos="7371"/>
          <w:tab w:val="right" w:pos="13892"/>
        </w:tabs>
        <w:ind w:left="567" w:hanging="207"/>
        <w:jc w:val="both"/>
      </w:pPr>
      <w:r>
        <w:t>voči štátnym fondom (ŠFRB, ŠF)</w:t>
      </w:r>
      <w:r>
        <w:tab/>
        <w:t xml:space="preserve">           0,00 EUR</w:t>
      </w:r>
    </w:p>
    <w:p w:rsidR="000E1BC8" w:rsidRDefault="000E1BC8" w:rsidP="000E1BC8">
      <w:pPr>
        <w:numPr>
          <w:ilvl w:val="0"/>
          <w:numId w:val="7"/>
        </w:numPr>
        <w:tabs>
          <w:tab w:val="clear" w:pos="432"/>
          <w:tab w:val="num" w:pos="720"/>
          <w:tab w:val="left" w:pos="7371"/>
          <w:tab w:val="right" w:pos="13892"/>
        </w:tabs>
        <w:ind w:left="567" w:hanging="207"/>
        <w:jc w:val="both"/>
      </w:pPr>
      <w:r>
        <w:t xml:space="preserve">voči dodávateľom  </w:t>
      </w:r>
      <w:r>
        <w:tab/>
        <w:t xml:space="preserve">       921,55 EUR</w:t>
      </w:r>
    </w:p>
    <w:p w:rsidR="000E1BC8" w:rsidRDefault="000E1BC8" w:rsidP="000E1BC8">
      <w:pPr>
        <w:numPr>
          <w:ilvl w:val="0"/>
          <w:numId w:val="7"/>
        </w:numPr>
        <w:tabs>
          <w:tab w:val="clear" w:pos="432"/>
          <w:tab w:val="num" w:pos="720"/>
          <w:tab w:val="left" w:pos="7371"/>
          <w:tab w:val="right" w:pos="13892"/>
        </w:tabs>
        <w:ind w:left="567" w:hanging="207"/>
        <w:jc w:val="both"/>
      </w:pPr>
      <w:r>
        <w:t xml:space="preserve">voči štátnemu rozpočtu </w:t>
      </w:r>
      <w:r>
        <w:tab/>
        <w:t xml:space="preserve">           0,00 EUR</w:t>
      </w:r>
    </w:p>
    <w:p w:rsidR="000E1BC8" w:rsidRDefault="000E1BC8" w:rsidP="000E1BC8">
      <w:pPr>
        <w:numPr>
          <w:ilvl w:val="0"/>
          <w:numId w:val="7"/>
        </w:numPr>
        <w:tabs>
          <w:tab w:val="clear" w:pos="432"/>
          <w:tab w:val="num" w:pos="720"/>
          <w:tab w:val="left" w:pos="7371"/>
          <w:tab w:val="right" w:pos="13892"/>
        </w:tabs>
        <w:ind w:left="567" w:hanging="207"/>
        <w:jc w:val="both"/>
      </w:pPr>
      <w:r>
        <w:t xml:space="preserve">voči zamestnancom   </w:t>
      </w:r>
      <w:r>
        <w:tab/>
        <w:t xml:space="preserve">    2 932,23 EUR</w:t>
      </w:r>
    </w:p>
    <w:p w:rsidR="000E1BC8" w:rsidRDefault="000E1BC8" w:rsidP="000E1BC8">
      <w:pPr>
        <w:numPr>
          <w:ilvl w:val="0"/>
          <w:numId w:val="7"/>
        </w:numPr>
        <w:tabs>
          <w:tab w:val="clear" w:pos="432"/>
          <w:tab w:val="num" w:pos="720"/>
          <w:tab w:val="left" w:pos="7371"/>
          <w:tab w:val="right" w:pos="13892"/>
        </w:tabs>
        <w:ind w:left="567" w:hanging="207"/>
        <w:jc w:val="both"/>
      </w:pPr>
      <w:r>
        <w:t>voči poisťovniam a daňovému úradu                                                          2 597,68 EUR</w:t>
      </w:r>
    </w:p>
    <w:p w:rsidR="000E1BC8" w:rsidRDefault="000E1BC8" w:rsidP="000E1BC8">
      <w:pPr>
        <w:tabs>
          <w:tab w:val="left" w:pos="7371"/>
          <w:tab w:val="right" w:pos="13892"/>
        </w:tabs>
        <w:ind w:left="567" w:hanging="207"/>
        <w:jc w:val="both"/>
      </w:pPr>
    </w:p>
    <w:p w:rsidR="000E1BC8" w:rsidRDefault="000E1BC8" w:rsidP="000E1BC8">
      <w:pPr>
        <w:tabs>
          <w:tab w:val="left" w:pos="7371"/>
          <w:tab w:val="right" w:pos="13892"/>
        </w:tabs>
        <w:ind w:left="567" w:hanging="207"/>
        <w:jc w:val="both"/>
      </w:pPr>
    </w:p>
    <w:p w:rsidR="000E1BC8" w:rsidRDefault="000E1BC8" w:rsidP="000E1BC8">
      <w:pPr>
        <w:tabs>
          <w:tab w:val="left" w:pos="7371"/>
          <w:tab w:val="right" w:pos="13892"/>
        </w:tabs>
        <w:ind w:left="567" w:hanging="207"/>
        <w:jc w:val="both"/>
      </w:pPr>
    </w:p>
    <w:p w:rsidR="000E1BC8" w:rsidRDefault="000E1BC8" w:rsidP="000E1BC8">
      <w:pPr>
        <w:jc w:val="both"/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8. Prehľad o poskytnutých dotáciách  právnickým osobám a fyzickým osobám - podnikateľom podľa § 7 ods. 4 zákona č.583/2004 </w:t>
      </w:r>
      <w:proofErr w:type="spellStart"/>
      <w:r>
        <w:rPr>
          <w:b/>
          <w:color w:val="0000FF"/>
          <w:sz w:val="28"/>
          <w:szCs w:val="28"/>
        </w:rPr>
        <w:t>Z.z</w:t>
      </w:r>
      <w:proofErr w:type="spellEnd"/>
      <w:r>
        <w:rPr>
          <w:b/>
          <w:color w:val="0000FF"/>
          <w:sz w:val="28"/>
          <w:szCs w:val="28"/>
        </w:rPr>
        <w:t>.</w:t>
      </w:r>
    </w:p>
    <w:p w:rsidR="000E1BC8" w:rsidRDefault="000E1BC8" w:rsidP="000E1BC8"/>
    <w:p w:rsidR="000E1BC8" w:rsidRDefault="000E1BC8" w:rsidP="000E1BC8">
      <w:pPr>
        <w:jc w:val="both"/>
      </w:pPr>
      <w:r>
        <w:t xml:space="preserve">Obec v roku 2014 poskytla dotácie v súlade so VZN č.3/2013 o dotáciách, právnickým osobám, fyzickým osobám - podnikateľom na podporu všeobecne prospešných služieb,  na všeobecne prospešný alebo verejnoprospešný účel. </w:t>
      </w:r>
    </w:p>
    <w:p w:rsidR="000E1BC8" w:rsidRDefault="000E1BC8" w:rsidP="000E1BC8">
      <w:pPr>
        <w:jc w:val="both"/>
        <w:rPr>
          <w:color w:val="FF0000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678"/>
        <w:gridCol w:w="1985"/>
        <w:gridCol w:w="1701"/>
        <w:gridCol w:w="1395"/>
      </w:tblGrid>
      <w:tr w:rsidR="000E1BC8" w:rsidTr="000E1BC8"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0E1BC8" w:rsidRDefault="000E1BC8" w:rsidP="000E1BC8">
            <w:pPr>
              <w:snapToGrid w:val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Žiadateľ dotácie</w:t>
            </w:r>
          </w:p>
          <w:p w:rsidR="000E1BC8" w:rsidRDefault="000E1BC8" w:rsidP="000E1BC8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Účelové určenie dotácie : uviesť </w:t>
            </w:r>
          </w:p>
          <w:p w:rsidR="000E1BC8" w:rsidRDefault="000E1BC8" w:rsidP="000E1BC8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bežné výdavky na .....</w:t>
            </w:r>
          </w:p>
          <w:p w:rsidR="000E1BC8" w:rsidRDefault="000E1BC8" w:rsidP="000E1BC8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kapitálové výdavky na  ....</w:t>
            </w:r>
          </w:p>
          <w:p w:rsidR="000E1BC8" w:rsidRDefault="000E1BC8" w:rsidP="000E1BC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- 1 -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0E1BC8" w:rsidRDefault="000E1BC8" w:rsidP="000E1BC8">
            <w:pPr>
              <w:snapToGrid w:val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Suma poskytnutých finančných prostriedkov</w:t>
            </w:r>
          </w:p>
          <w:p w:rsidR="000E1BC8" w:rsidRDefault="000E1BC8" w:rsidP="000E1BC8">
            <w:pPr>
              <w:jc w:val="center"/>
              <w:rPr>
                <w:b/>
                <w:sz w:val="20"/>
                <w:szCs w:val="20"/>
              </w:rPr>
            </w:pPr>
          </w:p>
          <w:p w:rsidR="000E1BC8" w:rsidRDefault="000E1BC8" w:rsidP="000E1BC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- 2 -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0E1BC8" w:rsidRDefault="000E1BC8" w:rsidP="000E1BC8">
            <w:pPr>
              <w:snapToGrid w:val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Suma skutočne použitých finančných prostriedkov</w:t>
            </w:r>
          </w:p>
          <w:p w:rsidR="000E1BC8" w:rsidRDefault="000E1BC8" w:rsidP="000E1BC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- 3 -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0E1BC8" w:rsidRDefault="000E1BC8" w:rsidP="000E1BC8">
            <w:pPr>
              <w:snapToGrid w:val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Rozdiel</w:t>
            </w:r>
          </w:p>
          <w:p w:rsidR="000E1BC8" w:rsidRDefault="000E1BC8" w:rsidP="000E1BC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(stĺ.2 - stĺ.3 )</w:t>
            </w:r>
          </w:p>
          <w:p w:rsidR="000E1BC8" w:rsidRDefault="000E1BC8" w:rsidP="000E1BC8">
            <w:pPr>
              <w:jc w:val="center"/>
              <w:rPr>
                <w:b/>
                <w:sz w:val="20"/>
                <w:szCs w:val="20"/>
              </w:rPr>
            </w:pPr>
          </w:p>
          <w:p w:rsidR="000E1BC8" w:rsidRDefault="000E1BC8" w:rsidP="000E1BC8">
            <w:pPr>
              <w:jc w:val="center"/>
              <w:rPr>
                <w:b/>
                <w:sz w:val="20"/>
                <w:szCs w:val="20"/>
              </w:rPr>
            </w:pPr>
          </w:p>
          <w:p w:rsidR="000E1BC8" w:rsidRDefault="000E1BC8" w:rsidP="000E1BC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- 4 -</w:t>
            </w:r>
          </w:p>
        </w:tc>
      </w:tr>
      <w:tr w:rsidR="000E1BC8" w:rsidTr="000E1BC8"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</w:pPr>
            <w:r>
              <w:t xml:space="preserve">Futbalový klub  - bežné výdavky na činnosť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jc w:val="center"/>
            </w:pPr>
            <w:r>
              <w:t>2 973,90 EUR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jc w:val="center"/>
            </w:pPr>
            <w:r>
              <w:t>2 973,90 EUR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snapToGrid w:val="0"/>
            </w:pPr>
            <w:r>
              <w:t>0</w:t>
            </w:r>
          </w:p>
        </w:tc>
      </w:tr>
      <w:tr w:rsidR="000E1BC8" w:rsidTr="000E1BC8">
        <w:trPr>
          <w:trHeight w:val="468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</w:pPr>
            <w:r>
              <w:t xml:space="preserve">Slovenský červený kríž- bežné výdavky na činnosť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</w:pPr>
            <w:r>
              <w:t xml:space="preserve">        64,29 EUR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</w:pPr>
            <w:r>
              <w:t xml:space="preserve">     64,29 EUR 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snapToGrid w:val="0"/>
            </w:pPr>
            <w:r>
              <w:t>0</w:t>
            </w:r>
          </w:p>
        </w:tc>
      </w:tr>
      <w:tr w:rsidR="000E1BC8" w:rsidTr="000E1BC8"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</w:pPr>
            <w:r>
              <w:t xml:space="preserve">Poľovnícke združenie – bežné výdavky na činnosť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</w:pPr>
            <w:r>
              <w:t xml:space="preserve">      250,00 EUR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</w:pPr>
            <w:r>
              <w:t xml:space="preserve">    250,00 EUR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snapToGrid w:val="0"/>
            </w:pPr>
            <w:r>
              <w:t>0</w:t>
            </w:r>
          </w:p>
        </w:tc>
      </w:tr>
      <w:tr w:rsidR="000E1BC8" w:rsidTr="000E1BC8"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</w:pPr>
            <w:r>
              <w:t xml:space="preserve">DHZ – bežné výdavky na činnosť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</w:pPr>
            <w:r>
              <w:t xml:space="preserve">      226,00 EUR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</w:pPr>
            <w:r>
              <w:t xml:space="preserve">    226,00 EUR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snapToGrid w:val="0"/>
            </w:pPr>
            <w:r>
              <w:t>0</w:t>
            </w:r>
          </w:p>
        </w:tc>
      </w:tr>
      <w:tr w:rsidR="000E1BC8" w:rsidTr="000E1BC8"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rPr>
                <w:b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rPr>
                <w:b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rPr>
                <w:b/>
              </w:rPr>
            </w:pP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snapToGrid w:val="0"/>
              <w:rPr>
                <w:b/>
              </w:rPr>
            </w:pPr>
          </w:p>
        </w:tc>
      </w:tr>
      <w:tr w:rsidR="000E1BC8" w:rsidTr="000E1BC8"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rPr>
                <w:b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rPr>
                <w:b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rPr>
                <w:b/>
              </w:rPr>
            </w:pP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snapToGrid w:val="0"/>
            </w:pPr>
          </w:p>
        </w:tc>
      </w:tr>
    </w:tbl>
    <w:p w:rsidR="000E1BC8" w:rsidRDefault="000E1BC8" w:rsidP="000E1BC8">
      <w:pPr>
        <w:tabs>
          <w:tab w:val="left" w:pos="7380"/>
          <w:tab w:val="left" w:pos="9720"/>
          <w:tab w:val="left" w:pos="11880"/>
        </w:tabs>
        <w:ind w:left="360"/>
        <w:jc w:val="both"/>
      </w:pPr>
    </w:p>
    <w:p w:rsidR="000E1BC8" w:rsidRDefault="000E1BC8" w:rsidP="000E1BC8">
      <w:pPr>
        <w:jc w:val="both"/>
      </w:pPr>
      <w:r>
        <w:t>K 31.12.2015 boli vyúčtované všetky dotácie, ktoré boli poskytnuté v súlade so VZN č. 3/2013 o dotáciách.</w:t>
      </w:r>
    </w:p>
    <w:p w:rsidR="000E1BC8" w:rsidRDefault="000E1BC8" w:rsidP="000E1BC8">
      <w:pPr>
        <w:ind w:left="360"/>
        <w:jc w:val="both"/>
      </w:pPr>
    </w:p>
    <w:p w:rsidR="000E1BC8" w:rsidRDefault="000E1BC8" w:rsidP="000E1BC8">
      <w:pPr>
        <w:ind w:left="360"/>
        <w:jc w:val="both"/>
      </w:pPr>
    </w:p>
    <w:p w:rsidR="000E1BC8" w:rsidRDefault="000E1BC8" w:rsidP="000E1BC8">
      <w:pPr>
        <w:rPr>
          <w:b/>
          <w:color w:val="0000FF"/>
          <w:sz w:val="28"/>
          <w:szCs w:val="28"/>
        </w:rPr>
      </w:pPr>
    </w:p>
    <w:p w:rsidR="000E1BC8" w:rsidRDefault="000E1BC8" w:rsidP="000E1BC8">
      <w:pPr>
        <w:rPr>
          <w:b/>
          <w:color w:val="0000FF"/>
          <w:sz w:val="28"/>
          <w:szCs w:val="28"/>
        </w:rPr>
      </w:pPr>
    </w:p>
    <w:p w:rsidR="000E1BC8" w:rsidRDefault="000E1BC8" w:rsidP="000E1BC8">
      <w:pPr>
        <w:rPr>
          <w:b/>
          <w:color w:val="0000FF"/>
          <w:sz w:val="28"/>
          <w:szCs w:val="28"/>
        </w:rPr>
      </w:pPr>
    </w:p>
    <w:p w:rsidR="000E1BC8" w:rsidRDefault="000E1BC8" w:rsidP="000E1BC8">
      <w:pPr>
        <w:rPr>
          <w:b/>
          <w:color w:val="0000FF"/>
          <w:sz w:val="28"/>
          <w:szCs w:val="28"/>
        </w:rPr>
      </w:pPr>
    </w:p>
    <w:p w:rsidR="000E1BC8" w:rsidRDefault="000E1BC8" w:rsidP="000E1BC8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9. Podnikateľská činnosť  </w:t>
      </w:r>
    </w:p>
    <w:p w:rsidR="000E1BC8" w:rsidRDefault="000E1BC8" w:rsidP="000E1BC8">
      <w:pPr>
        <w:rPr>
          <w:b/>
          <w:color w:val="6600FF"/>
          <w:sz w:val="28"/>
          <w:szCs w:val="28"/>
        </w:rPr>
      </w:pPr>
    </w:p>
    <w:p w:rsidR="000E1BC8" w:rsidRDefault="000E1BC8" w:rsidP="000E1BC8">
      <w:pPr>
        <w:jc w:val="both"/>
      </w:pPr>
      <w:r>
        <w:t>Obec podniká na základe živnostenského oprávnenia č. Žo-2004/06084/2/FH zo dňa 9.11.2004</w:t>
      </w:r>
    </w:p>
    <w:p w:rsidR="000E1BC8" w:rsidRDefault="000E1BC8" w:rsidP="000E1BC8">
      <w:pPr>
        <w:jc w:val="both"/>
      </w:pPr>
      <w:r>
        <w:t xml:space="preserve">Predmetom podnikania je: </w:t>
      </w:r>
    </w:p>
    <w:p w:rsidR="000E1BC8" w:rsidRDefault="000E1BC8" w:rsidP="000E1BC8">
      <w:pPr>
        <w:numPr>
          <w:ilvl w:val="0"/>
          <w:numId w:val="7"/>
        </w:numPr>
        <w:tabs>
          <w:tab w:val="clear" w:pos="432"/>
          <w:tab w:val="num" w:pos="720"/>
          <w:tab w:val="left" w:pos="7371"/>
        </w:tabs>
        <w:ind w:left="567" w:hanging="207"/>
        <w:jc w:val="both"/>
      </w:pPr>
      <w:r>
        <w:t>Prevádzkovanie športových zariadení – lyžiarskeho vleku</w:t>
      </w:r>
    </w:p>
    <w:p w:rsidR="000E1BC8" w:rsidRDefault="000E1BC8" w:rsidP="000E1BC8">
      <w:pPr>
        <w:numPr>
          <w:ilvl w:val="0"/>
          <w:numId w:val="7"/>
        </w:numPr>
        <w:tabs>
          <w:tab w:val="clear" w:pos="432"/>
          <w:tab w:val="num" w:pos="720"/>
          <w:tab w:val="left" w:pos="7371"/>
        </w:tabs>
        <w:ind w:left="567" w:hanging="207"/>
        <w:jc w:val="both"/>
      </w:pPr>
      <w:r>
        <w:t>Maloobchod v rozsahu voľných živností</w:t>
      </w:r>
    </w:p>
    <w:p w:rsidR="000E1BC8" w:rsidRDefault="000E1BC8" w:rsidP="000E1BC8">
      <w:pPr>
        <w:numPr>
          <w:ilvl w:val="0"/>
          <w:numId w:val="7"/>
        </w:numPr>
        <w:tabs>
          <w:tab w:val="clear" w:pos="432"/>
          <w:tab w:val="num" w:pos="720"/>
          <w:tab w:val="left" w:pos="7371"/>
        </w:tabs>
        <w:ind w:left="567" w:hanging="207"/>
        <w:jc w:val="both"/>
      </w:pPr>
      <w:r>
        <w:t xml:space="preserve">Predaj na priamu konzumáciu alkoholických a nealkoholických nápojov </w:t>
      </w:r>
    </w:p>
    <w:p w:rsidR="000E1BC8" w:rsidRDefault="000E1BC8" w:rsidP="000E1BC8">
      <w:pPr>
        <w:numPr>
          <w:ilvl w:val="0"/>
          <w:numId w:val="7"/>
        </w:numPr>
        <w:tabs>
          <w:tab w:val="clear" w:pos="432"/>
          <w:tab w:val="num" w:pos="720"/>
          <w:tab w:val="left" w:pos="7371"/>
        </w:tabs>
        <w:ind w:left="567" w:hanging="207"/>
        <w:jc w:val="both"/>
      </w:pPr>
      <w:r>
        <w:t xml:space="preserve">Predaj na priamu konzumáciu tepelne rýchlo upravovaných mäsových výrobkov a    </w:t>
      </w:r>
      <w:r>
        <w:tab/>
        <w:t xml:space="preserve">obvyklých príloh ako aj bezmäsitých jedál   </w:t>
      </w:r>
    </w:p>
    <w:p w:rsidR="000E1BC8" w:rsidRDefault="000E1BC8" w:rsidP="000E1BC8"/>
    <w:p w:rsidR="000E1BC8" w:rsidRDefault="000E1BC8" w:rsidP="000E1BC8">
      <w:pPr>
        <w:tabs>
          <w:tab w:val="right" w:pos="2520"/>
          <w:tab w:val="right" w:pos="9360"/>
        </w:tabs>
        <w:jc w:val="both"/>
      </w:pPr>
      <w:r>
        <w:t xml:space="preserve">V roku 2015 dosiahla obec v podnikateľskej činnosti: </w:t>
      </w:r>
    </w:p>
    <w:p w:rsidR="000E1BC8" w:rsidRDefault="000E1BC8" w:rsidP="000E1BC8">
      <w:pPr>
        <w:jc w:val="both"/>
      </w:pPr>
    </w:p>
    <w:p w:rsidR="000E1BC8" w:rsidRPr="00C72E2F" w:rsidRDefault="000E1BC8" w:rsidP="000E1BC8">
      <w:pPr>
        <w:jc w:val="both"/>
      </w:pPr>
      <w:r>
        <w:t xml:space="preserve">     </w:t>
      </w:r>
      <w:r w:rsidRPr="00C72E2F">
        <w:t>Celkové výnosy</w:t>
      </w:r>
      <w:r w:rsidRPr="00C72E2F">
        <w:tab/>
      </w:r>
      <w:r w:rsidRPr="00C72E2F">
        <w:tab/>
      </w:r>
      <w:r w:rsidRPr="00C72E2F">
        <w:tab/>
        <w:t xml:space="preserve">     </w:t>
      </w:r>
      <w:r>
        <w:t>7 345,05</w:t>
      </w:r>
      <w:r w:rsidRPr="00C72E2F">
        <w:t xml:space="preserve"> EUR</w:t>
      </w:r>
    </w:p>
    <w:p w:rsidR="000E1BC8" w:rsidRDefault="000E1BC8" w:rsidP="000E1BC8">
      <w:pPr>
        <w:jc w:val="both"/>
      </w:pPr>
      <w:r>
        <w:t xml:space="preserve">     Celkové náklady</w:t>
      </w:r>
      <w:r>
        <w:tab/>
      </w:r>
      <w:r>
        <w:tab/>
        <w:t xml:space="preserve">                 6 720,42 EUR</w:t>
      </w:r>
    </w:p>
    <w:p w:rsidR="000E1BC8" w:rsidRDefault="000E1BC8" w:rsidP="000E1BC8">
      <w:pPr>
        <w:jc w:val="both"/>
      </w:pPr>
      <w:r>
        <w:t xml:space="preserve">      zníženie nákladov o  preplatok elektriny </w:t>
      </w:r>
    </w:p>
    <w:p w:rsidR="000E1BC8" w:rsidRPr="009A4B6E" w:rsidRDefault="000E1BC8" w:rsidP="000E1BC8">
      <w:pPr>
        <w:jc w:val="both"/>
        <w:rPr>
          <w:u w:val="single"/>
        </w:rPr>
      </w:pPr>
      <w:r>
        <w:t xml:space="preserve">                             v </w:t>
      </w:r>
      <w:r w:rsidRPr="009A4B6E">
        <w:rPr>
          <w:u w:val="single"/>
        </w:rPr>
        <w:t>sume                          -873,90 EUR</w:t>
      </w:r>
    </w:p>
    <w:p w:rsidR="000E1BC8" w:rsidRDefault="000E1BC8" w:rsidP="000E1BC8">
      <w:pPr>
        <w:jc w:val="both"/>
      </w:pPr>
      <w:r>
        <w:t xml:space="preserve">      Náklady po znížení                           5 846,52 EUR</w:t>
      </w:r>
    </w:p>
    <w:p w:rsidR="000E1BC8" w:rsidRDefault="000E1BC8" w:rsidP="000E1BC8">
      <w:pPr>
        <w:jc w:val="both"/>
      </w:pPr>
    </w:p>
    <w:p w:rsidR="000E1BC8" w:rsidRPr="00D91EE1" w:rsidRDefault="000E1BC8" w:rsidP="000E1BC8">
      <w:pPr>
        <w:jc w:val="both"/>
        <w:rPr>
          <w:b/>
        </w:rPr>
      </w:pPr>
      <w:r>
        <w:t xml:space="preserve">  Hospodársky výsledok                     </w:t>
      </w:r>
      <w:r w:rsidRPr="00D91EE1">
        <w:rPr>
          <w:b/>
        </w:rPr>
        <w:t xml:space="preserve">    1 498,53  EUR</w:t>
      </w:r>
    </w:p>
    <w:p w:rsidR="000E1BC8" w:rsidRDefault="000E1BC8" w:rsidP="000E1BC8">
      <w:pPr>
        <w:tabs>
          <w:tab w:val="right" w:pos="2520"/>
          <w:tab w:val="right" w:pos="9360"/>
        </w:tabs>
        <w:jc w:val="both"/>
      </w:pPr>
    </w:p>
    <w:p w:rsidR="000E1BC8" w:rsidRDefault="000E1BC8" w:rsidP="000E1BC8">
      <w:pPr>
        <w:tabs>
          <w:tab w:val="right" w:pos="2520"/>
          <w:tab w:val="right" w:pos="9360"/>
        </w:tabs>
        <w:jc w:val="both"/>
      </w:pPr>
      <w:r>
        <w:t>Výnosy a náklady na túto činnosť sa nerozpočtujú a sledujú sa na samostatnom mimorozpočtovom účte.</w:t>
      </w:r>
    </w:p>
    <w:p w:rsidR="000E1BC8" w:rsidRDefault="000E1BC8" w:rsidP="000E1BC8">
      <w:pPr>
        <w:jc w:val="both"/>
      </w:pPr>
    </w:p>
    <w:p w:rsidR="000E1BC8" w:rsidRDefault="000E1BC8" w:rsidP="000E1BC8">
      <w:pPr>
        <w:jc w:val="both"/>
      </w:pPr>
      <w:r>
        <w:t xml:space="preserve">Pri podávaní daňového priznania bude zisk vleku znížený o ¼  sumy 147,32 €, </w:t>
      </w:r>
      <w:proofErr w:type="spellStart"/>
      <w:r>
        <w:t>t.j</w:t>
      </w:r>
      <w:proofErr w:type="spellEnd"/>
      <w:r>
        <w:t xml:space="preserve">. </w:t>
      </w:r>
    </w:p>
    <w:p w:rsidR="000E1BC8" w:rsidRDefault="000E1BC8" w:rsidP="000E1BC8">
      <w:pPr>
        <w:jc w:val="both"/>
      </w:pPr>
      <w:r>
        <w:t xml:space="preserve">o sumu 36,83 €, čo je vykázaná  strata z podnikateľskej činnosti za rok 2014.  </w:t>
      </w:r>
    </w:p>
    <w:p w:rsidR="000E1BC8" w:rsidRDefault="000E1BC8" w:rsidP="000E1BC8">
      <w:pPr>
        <w:jc w:val="both"/>
      </w:pPr>
    </w:p>
    <w:p w:rsidR="00677B00" w:rsidRDefault="00677B00" w:rsidP="000E1BC8">
      <w:pPr>
        <w:rPr>
          <w:b/>
          <w:color w:val="0000FF"/>
          <w:sz w:val="28"/>
          <w:szCs w:val="28"/>
        </w:rPr>
      </w:pPr>
    </w:p>
    <w:p w:rsidR="00677B00" w:rsidRDefault="00677B00" w:rsidP="000E1BC8">
      <w:pPr>
        <w:rPr>
          <w:b/>
          <w:color w:val="0000FF"/>
          <w:sz w:val="28"/>
          <w:szCs w:val="28"/>
        </w:rPr>
      </w:pPr>
    </w:p>
    <w:p w:rsidR="00677B00" w:rsidRDefault="00677B00" w:rsidP="000E1BC8">
      <w:pPr>
        <w:rPr>
          <w:b/>
          <w:color w:val="0000FF"/>
          <w:sz w:val="28"/>
          <w:szCs w:val="28"/>
        </w:rPr>
      </w:pPr>
    </w:p>
    <w:p w:rsidR="00677B00" w:rsidRDefault="00677B00" w:rsidP="000E1BC8">
      <w:pPr>
        <w:rPr>
          <w:b/>
          <w:color w:val="0000FF"/>
          <w:sz w:val="28"/>
          <w:szCs w:val="28"/>
        </w:rPr>
      </w:pPr>
    </w:p>
    <w:p w:rsidR="000E1BC8" w:rsidRDefault="000E1BC8" w:rsidP="000E1BC8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10. Finančné usporiadanie vzťahov voči </w:t>
      </w:r>
    </w:p>
    <w:p w:rsidR="000E1BC8" w:rsidRDefault="000E1BC8" w:rsidP="000E1BC8"/>
    <w:p w:rsidR="000E1BC8" w:rsidRDefault="000E1BC8" w:rsidP="000E1BC8">
      <w:pPr>
        <w:tabs>
          <w:tab w:val="left" w:pos="5112"/>
        </w:tabs>
      </w:pPr>
      <w:r>
        <w:t>a)    štátnemu rozpočtu</w:t>
      </w:r>
    </w:p>
    <w:p w:rsidR="000E1BC8" w:rsidRDefault="000E1BC8" w:rsidP="000E1BC8">
      <w:pPr>
        <w:tabs>
          <w:tab w:val="left" w:pos="5538"/>
        </w:tabs>
      </w:pPr>
      <w:r>
        <w:t xml:space="preserve">b)    rozpočtom iných obcí </w:t>
      </w:r>
    </w:p>
    <w:p w:rsidR="000E1BC8" w:rsidRDefault="000E1BC8" w:rsidP="000E1BC8">
      <w:pPr>
        <w:tabs>
          <w:tab w:val="left" w:pos="5538"/>
        </w:tabs>
      </w:pPr>
      <w:r>
        <w:t>c)     rozpočtom VÚC</w:t>
      </w:r>
    </w:p>
    <w:p w:rsidR="000E1BC8" w:rsidRDefault="000E1BC8" w:rsidP="000E1BC8">
      <w:pPr>
        <w:ind w:left="720"/>
      </w:pPr>
    </w:p>
    <w:p w:rsidR="000E1BC8" w:rsidRDefault="000E1BC8" w:rsidP="000E1BC8">
      <w:pPr>
        <w:jc w:val="both"/>
      </w:pPr>
      <w:r>
        <w:t>V súlade s ustanovením § 16 ods.2 zákona č.583/2004 o rozpočtových pravidlách územnej samosprávy a o zmene a doplnení niektorých zákonov v znení neskorších predpisov má obec finančne usporiadať svoje hospodárenie vrátane finančných vzťahov k zriadeným alebo založeným právnickým osobám,  fyzickým osobám - podnikateľom a právnickým osobám, ktorým poskytli finančné prostriedky svojho rozpočtu, ďalej usporiadať finančné vzťahy k štátnemu rozpočtu, štátnym fondom, rozpočtom iných obcí a k rozpočtom VÚC.</w:t>
      </w:r>
    </w:p>
    <w:p w:rsidR="000E1BC8" w:rsidRDefault="000E1BC8" w:rsidP="000E1BC8">
      <w:pPr>
        <w:ind w:left="360"/>
        <w:jc w:val="both"/>
      </w:pPr>
    </w:p>
    <w:p w:rsidR="000E1BC8" w:rsidRDefault="000E1BC8" w:rsidP="000E1BC8">
      <w:pPr>
        <w:ind w:left="360"/>
        <w:jc w:val="both"/>
      </w:pPr>
    </w:p>
    <w:p w:rsidR="000E1BC8" w:rsidRDefault="000E1BC8" w:rsidP="000E1BC8">
      <w:pPr>
        <w:ind w:left="360"/>
        <w:jc w:val="both"/>
      </w:pPr>
    </w:p>
    <w:p w:rsidR="000E1BC8" w:rsidRDefault="000E1BC8" w:rsidP="000E1BC8">
      <w:pPr>
        <w:ind w:left="360"/>
        <w:jc w:val="both"/>
      </w:pPr>
    </w:p>
    <w:p w:rsidR="000E1BC8" w:rsidRDefault="000E1BC8" w:rsidP="000E1BC8">
      <w:pPr>
        <w:ind w:left="360"/>
        <w:jc w:val="both"/>
      </w:pPr>
    </w:p>
    <w:p w:rsidR="000E1BC8" w:rsidRDefault="000E1BC8" w:rsidP="000E1BC8">
      <w:pPr>
        <w:ind w:left="360"/>
        <w:jc w:val="both"/>
      </w:pPr>
    </w:p>
    <w:p w:rsidR="000E1BC8" w:rsidRDefault="000E1BC8" w:rsidP="000E1BC8">
      <w:pPr>
        <w:ind w:left="360"/>
        <w:jc w:val="both"/>
      </w:pPr>
    </w:p>
    <w:p w:rsidR="000E1BC8" w:rsidRDefault="000E1BC8" w:rsidP="000E1BC8">
      <w:pPr>
        <w:ind w:left="360"/>
        <w:jc w:val="both"/>
      </w:pPr>
    </w:p>
    <w:p w:rsidR="000E1BC8" w:rsidRDefault="000E1BC8" w:rsidP="000E1BC8">
      <w:pPr>
        <w:ind w:left="360"/>
        <w:jc w:val="both"/>
      </w:pPr>
    </w:p>
    <w:p w:rsidR="000E1BC8" w:rsidRDefault="000E1BC8" w:rsidP="000E1BC8">
      <w:pPr>
        <w:ind w:left="360"/>
        <w:jc w:val="both"/>
      </w:pPr>
    </w:p>
    <w:p w:rsidR="000E1BC8" w:rsidRDefault="000E1BC8" w:rsidP="000E1BC8">
      <w:pPr>
        <w:ind w:left="360"/>
        <w:jc w:val="both"/>
      </w:pPr>
    </w:p>
    <w:p w:rsidR="000E1BC8" w:rsidRDefault="000E1BC8" w:rsidP="000E1BC8">
      <w:pPr>
        <w:jc w:val="both"/>
      </w:pPr>
    </w:p>
    <w:p w:rsidR="000E1BC8" w:rsidRDefault="000E1BC8" w:rsidP="000E1BC8">
      <w:pPr>
        <w:tabs>
          <w:tab w:val="left" w:pos="5112"/>
        </w:tabs>
        <w:jc w:val="both"/>
        <w:rPr>
          <w:color w:val="0000FF"/>
          <w:u w:val="single"/>
        </w:rPr>
      </w:pPr>
      <w:r>
        <w:rPr>
          <w:color w:val="0000FF"/>
        </w:rPr>
        <w:t xml:space="preserve">a)                  </w:t>
      </w:r>
      <w:r>
        <w:rPr>
          <w:color w:val="0000FF"/>
          <w:u w:val="single"/>
        </w:rPr>
        <w:t>Finančné usporiadanie voči štátnemu rozpočtu:</w:t>
      </w:r>
    </w:p>
    <w:p w:rsidR="000E1BC8" w:rsidRDefault="000E1BC8" w:rsidP="000E1BC8">
      <w:pPr>
        <w:ind w:left="360"/>
        <w:jc w:val="both"/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1440"/>
        <w:gridCol w:w="4089"/>
        <w:gridCol w:w="1559"/>
        <w:gridCol w:w="1559"/>
        <w:gridCol w:w="1396"/>
      </w:tblGrid>
      <w:tr w:rsidR="000E1BC8" w:rsidTr="000E1BC8"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0E1BC8" w:rsidRDefault="000E1BC8" w:rsidP="000E1BC8">
            <w:pPr>
              <w:snapToGrid w:val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Poskytovateľ </w:t>
            </w:r>
          </w:p>
          <w:p w:rsidR="000E1BC8" w:rsidRDefault="000E1BC8" w:rsidP="000E1BC8">
            <w:pPr>
              <w:rPr>
                <w:b/>
                <w:sz w:val="20"/>
                <w:szCs w:val="20"/>
              </w:rPr>
            </w:pPr>
          </w:p>
          <w:p w:rsidR="000E1BC8" w:rsidRDefault="000E1BC8" w:rsidP="000E1BC8">
            <w:pPr>
              <w:rPr>
                <w:b/>
                <w:sz w:val="20"/>
                <w:szCs w:val="20"/>
              </w:rPr>
            </w:pPr>
          </w:p>
          <w:p w:rsidR="000E1BC8" w:rsidRDefault="000E1BC8" w:rsidP="000E1BC8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</w:t>
            </w:r>
          </w:p>
          <w:p w:rsidR="000E1BC8" w:rsidRDefault="000E1BC8" w:rsidP="000E1BC8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     - 1 -</w:t>
            </w:r>
          </w:p>
        </w:tc>
        <w:tc>
          <w:tcPr>
            <w:tcW w:w="4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0E1BC8" w:rsidRDefault="000E1BC8" w:rsidP="000E1BC8">
            <w:pPr>
              <w:snapToGrid w:val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Účelové určenie grantu, transferu uviesť : školstvo, matrika, .... </w:t>
            </w:r>
          </w:p>
          <w:p w:rsidR="000E1BC8" w:rsidRDefault="000E1BC8" w:rsidP="000E1BC8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bežné výdavky</w:t>
            </w:r>
          </w:p>
          <w:p w:rsidR="000E1BC8" w:rsidRDefault="000E1BC8" w:rsidP="000E1BC8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kapitálové výdavky</w:t>
            </w:r>
          </w:p>
          <w:p w:rsidR="000E1BC8" w:rsidRDefault="000E1BC8" w:rsidP="000E1BC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- 2 -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0E1BC8" w:rsidRDefault="000E1BC8" w:rsidP="000E1BC8">
            <w:pPr>
              <w:snapToGrid w:val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Suma  poskytnutých</w:t>
            </w:r>
          </w:p>
          <w:p w:rsidR="000E1BC8" w:rsidRDefault="000E1BC8" w:rsidP="000E1BC8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finančných prostriedkov </w:t>
            </w:r>
          </w:p>
          <w:p w:rsidR="000E1BC8" w:rsidRDefault="000E1BC8" w:rsidP="000E1BC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- 3 -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0E1BC8" w:rsidRDefault="000E1BC8" w:rsidP="000E1BC8">
            <w:pPr>
              <w:snapToGrid w:val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Suma skutočne použitých finančných prostriedkov  </w:t>
            </w:r>
          </w:p>
          <w:p w:rsidR="000E1BC8" w:rsidRDefault="000E1BC8" w:rsidP="000E1BC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- 4 -</w:t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0E1BC8" w:rsidRDefault="000E1BC8" w:rsidP="000E1BC8">
            <w:pPr>
              <w:snapToGrid w:val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Rozdiel</w:t>
            </w:r>
          </w:p>
          <w:p w:rsidR="000E1BC8" w:rsidRDefault="000E1BC8" w:rsidP="000E1BC8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(stĺ.3 - stĺ.4 )</w:t>
            </w:r>
          </w:p>
          <w:p w:rsidR="000E1BC8" w:rsidRDefault="000E1BC8" w:rsidP="000E1BC8">
            <w:pPr>
              <w:rPr>
                <w:b/>
                <w:sz w:val="20"/>
                <w:szCs w:val="20"/>
              </w:rPr>
            </w:pPr>
          </w:p>
          <w:p w:rsidR="000E1BC8" w:rsidRDefault="000E1BC8" w:rsidP="000E1BC8">
            <w:pPr>
              <w:rPr>
                <w:b/>
                <w:sz w:val="20"/>
                <w:szCs w:val="20"/>
              </w:rPr>
            </w:pPr>
          </w:p>
          <w:p w:rsidR="000E1BC8" w:rsidRDefault="000E1BC8" w:rsidP="000E1BC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- 5 -</w:t>
            </w:r>
          </w:p>
        </w:tc>
      </w:tr>
      <w:tr w:rsidR="000E1BC8" w:rsidTr="000E1BC8"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>MF SR</w:t>
            </w:r>
          </w:p>
        </w:tc>
        <w:tc>
          <w:tcPr>
            <w:tcW w:w="4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</w:pPr>
            <w:r>
              <w:t xml:space="preserve">Kamerový systém  – kapitálový výdavok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</w:pPr>
            <w:r>
              <w:t>86 894,00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</w:pPr>
            <w:r>
              <w:t>86 894,00</w:t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</w:pPr>
            <w:r>
              <w:t>0</w:t>
            </w:r>
          </w:p>
        </w:tc>
      </w:tr>
      <w:tr w:rsidR="000E1BC8" w:rsidTr="000E1BC8"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>MF SR</w:t>
            </w:r>
          </w:p>
        </w:tc>
        <w:tc>
          <w:tcPr>
            <w:tcW w:w="4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</w:pPr>
            <w:r>
              <w:t xml:space="preserve">Prenesený výkon štátnej správy na úseku vedenia EO a ŽP                           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</w:pPr>
            <w:r>
              <w:t>133,44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</w:pPr>
            <w:r>
              <w:t>133,44</w:t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</w:pPr>
            <w:r>
              <w:t>0</w:t>
            </w:r>
          </w:p>
        </w:tc>
      </w:tr>
      <w:tr w:rsidR="000E1BC8" w:rsidTr="000E1BC8"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</w:pPr>
            <w:r>
              <w:t>MV SR</w:t>
            </w:r>
          </w:p>
        </w:tc>
        <w:tc>
          <w:tcPr>
            <w:tcW w:w="4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</w:pPr>
            <w:r>
              <w:t xml:space="preserve">Referendum 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</w:pPr>
            <w:r>
              <w:t>407,56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</w:pPr>
            <w:r>
              <w:t>407,56</w:t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</w:pPr>
            <w:r>
              <w:t>0</w:t>
            </w:r>
          </w:p>
        </w:tc>
      </w:tr>
      <w:tr w:rsidR="000E1BC8" w:rsidTr="000E1BC8"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</w:pPr>
            <w:r>
              <w:t>MF SR</w:t>
            </w:r>
          </w:p>
        </w:tc>
        <w:tc>
          <w:tcPr>
            <w:tcW w:w="4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</w:pPr>
            <w:r>
              <w:t xml:space="preserve">Školstvo – na vzdelávanie 5 r. detí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</w:pPr>
            <w:r>
              <w:t>217,00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</w:pPr>
            <w:r>
              <w:t>217,00</w:t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</w:pPr>
            <w:r>
              <w:t>0</w:t>
            </w:r>
          </w:p>
        </w:tc>
      </w:tr>
      <w:tr w:rsidR="000E1BC8" w:rsidTr="000E1BC8"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</w:pPr>
            <w:r>
              <w:t>MF SR</w:t>
            </w:r>
          </w:p>
        </w:tc>
        <w:tc>
          <w:tcPr>
            <w:tcW w:w="4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</w:pPr>
            <w:r>
              <w:t>Refundácia nákladov ÚP § 54 a 52,52a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</w:pPr>
            <w:r>
              <w:t>5 282,78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</w:pPr>
            <w:r>
              <w:t>5 282,78</w:t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snapToGrid w:val="0"/>
              <w:spacing w:line="360" w:lineRule="auto"/>
            </w:pPr>
            <w:r>
              <w:t>0</w:t>
            </w:r>
          </w:p>
        </w:tc>
      </w:tr>
    </w:tbl>
    <w:p w:rsidR="000E1BC8" w:rsidRDefault="000E1BC8" w:rsidP="000E1BC8">
      <w:pPr>
        <w:ind w:left="426"/>
        <w:jc w:val="both"/>
      </w:pPr>
    </w:p>
    <w:p w:rsidR="000E1BC8" w:rsidRDefault="000E1BC8" w:rsidP="000E1BC8">
      <w:pPr>
        <w:tabs>
          <w:tab w:val="left" w:pos="5538"/>
        </w:tabs>
        <w:jc w:val="both"/>
        <w:rPr>
          <w:color w:val="0000FF"/>
          <w:u w:val="single"/>
        </w:rPr>
      </w:pPr>
      <w:r>
        <w:rPr>
          <w:color w:val="0000FF"/>
        </w:rPr>
        <w:t xml:space="preserve">b)                      </w:t>
      </w:r>
      <w:r>
        <w:rPr>
          <w:color w:val="0000FF"/>
          <w:u w:val="single"/>
        </w:rPr>
        <w:t xml:space="preserve">Finančné usporiadanie voči rozpočtom iných obcí </w:t>
      </w:r>
    </w:p>
    <w:p w:rsidR="000E1BC8" w:rsidRDefault="000E1BC8" w:rsidP="000E1BC8">
      <w:pPr>
        <w:jc w:val="both"/>
        <w:rPr>
          <w:color w:val="0000FF"/>
          <w:u w:val="single"/>
        </w:rPr>
      </w:pPr>
    </w:p>
    <w:tbl>
      <w:tblPr>
        <w:tblW w:w="0" w:type="auto"/>
        <w:tblInd w:w="-60" w:type="dxa"/>
        <w:tblLayout w:type="fixed"/>
        <w:tblLook w:val="0000" w:firstRow="0" w:lastRow="0" w:firstColumn="0" w:lastColumn="0" w:noHBand="0" w:noVBand="0"/>
      </w:tblPr>
      <w:tblGrid>
        <w:gridCol w:w="2802"/>
        <w:gridCol w:w="2268"/>
        <w:gridCol w:w="2126"/>
        <w:gridCol w:w="2388"/>
      </w:tblGrid>
      <w:tr w:rsidR="000E1BC8" w:rsidTr="000E1BC8">
        <w:tc>
          <w:tcPr>
            <w:tcW w:w="2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0E1BC8" w:rsidRDefault="000E1BC8" w:rsidP="000E1BC8">
            <w:pPr>
              <w:snapToGrid w:val="0"/>
              <w:jc w:val="center"/>
            </w:pPr>
            <w:r>
              <w:t xml:space="preserve">Obec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0E1BC8" w:rsidRDefault="000E1BC8" w:rsidP="000E1BC8">
            <w:pPr>
              <w:snapToGrid w:val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Suma </w:t>
            </w:r>
            <w:r>
              <w:rPr>
                <w:b/>
                <w:sz w:val="20"/>
                <w:szCs w:val="20"/>
                <w:u w:val="single"/>
              </w:rPr>
              <w:t xml:space="preserve">poskytnutých </w:t>
            </w:r>
            <w:r>
              <w:rPr>
                <w:b/>
                <w:sz w:val="20"/>
                <w:szCs w:val="20"/>
              </w:rPr>
              <w:t>finančných prostriedkov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0E1BC8" w:rsidRDefault="000E1BC8" w:rsidP="000E1BC8">
            <w:pPr>
              <w:snapToGrid w:val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Suma skutočne použitých finančných prostriedkov  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0E1BC8" w:rsidRDefault="000E1BC8" w:rsidP="000E1BC8">
            <w:pPr>
              <w:snapToGrid w:val="0"/>
              <w:jc w:val="center"/>
            </w:pPr>
            <w:r>
              <w:t xml:space="preserve">Rozdiel </w:t>
            </w:r>
          </w:p>
        </w:tc>
      </w:tr>
      <w:tr w:rsidR="000E1BC8" w:rsidTr="000E1BC8">
        <w:tc>
          <w:tcPr>
            <w:tcW w:w="2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jc w:val="both"/>
            </w:pPr>
            <w:r>
              <w:t xml:space="preserve">Čechy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jc w:val="both"/>
            </w:pPr>
            <w:r>
              <w:t>150,00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jc w:val="both"/>
            </w:pPr>
            <w:r>
              <w:t>150,00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snapToGrid w:val="0"/>
              <w:jc w:val="both"/>
            </w:pPr>
            <w:r>
              <w:t>0</w:t>
            </w:r>
          </w:p>
        </w:tc>
      </w:tr>
      <w:tr w:rsidR="000E1BC8" w:rsidTr="000E1BC8">
        <w:tc>
          <w:tcPr>
            <w:tcW w:w="2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jc w:val="both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jc w:val="both"/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jc w:val="both"/>
            </w:pP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snapToGrid w:val="0"/>
              <w:jc w:val="both"/>
            </w:pPr>
          </w:p>
        </w:tc>
      </w:tr>
    </w:tbl>
    <w:p w:rsidR="000E1BC8" w:rsidRDefault="000E1BC8" w:rsidP="000E1BC8">
      <w:pPr>
        <w:jc w:val="both"/>
      </w:pPr>
    </w:p>
    <w:p w:rsidR="000E1BC8" w:rsidRDefault="000E1BC8" w:rsidP="000E1BC8">
      <w:pPr>
        <w:jc w:val="both"/>
        <w:rPr>
          <w:color w:val="FF0000"/>
          <w:u w:val="single"/>
        </w:rPr>
      </w:pPr>
    </w:p>
    <w:tbl>
      <w:tblPr>
        <w:tblW w:w="0" w:type="auto"/>
        <w:tblInd w:w="-60" w:type="dxa"/>
        <w:tblLayout w:type="fixed"/>
        <w:tblLook w:val="0000" w:firstRow="0" w:lastRow="0" w:firstColumn="0" w:lastColumn="0" w:noHBand="0" w:noVBand="0"/>
      </w:tblPr>
      <w:tblGrid>
        <w:gridCol w:w="2802"/>
        <w:gridCol w:w="2268"/>
        <w:gridCol w:w="2126"/>
        <w:gridCol w:w="2388"/>
      </w:tblGrid>
      <w:tr w:rsidR="000E1BC8" w:rsidTr="000E1BC8">
        <w:tc>
          <w:tcPr>
            <w:tcW w:w="2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0E1BC8" w:rsidRDefault="000E1BC8" w:rsidP="000E1BC8">
            <w:pPr>
              <w:snapToGrid w:val="0"/>
              <w:jc w:val="center"/>
            </w:pPr>
            <w:r>
              <w:t xml:space="preserve">Obec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0E1BC8" w:rsidRDefault="000E1BC8" w:rsidP="000E1BC8">
            <w:pPr>
              <w:snapToGrid w:val="0"/>
              <w:jc w:val="center"/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</w:rPr>
              <w:t xml:space="preserve">Suma </w:t>
            </w:r>
            <w:r>
              <w:rPr>
                <w:b/>
                <w:sz w:val="20"/>
                <w:szCs w:val="20"/>
                <w:u w:val="single"/>
              </w:rPr>
              <w:t>prijatých</w:t>
            </w:r>
          </w:p>
          <w:p w:rsidR="000E1BC8" w:rsidRDefault="000E1BC8" w:rsidP="000E1BC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finančných prostriedkov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0E1BC8" w:rsidRDefault="000E1BC8" w:rsidP="000E1BC8">
            <w:pPr>
              <w:snapToGrid w:val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Suma skutočne použitých finančných prostriedkov  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0E1BC8" w:rsidRDefault="000E1BC8" w:rsidP="000E1BC8">
            <w:pPr>
              <w:snapToGrid w:val="0"/>
              <w:jc w:val="center"/>
            </w:pPr>
            <w:r>
              <w:t xml:space="preserve">Rozdiel </w:t>
            </w:r>
          </w:p>
        </w:tc>
      </w:tr>
      <w:tr w:rsidR="000E1BC8" w:rsidTr="000E1BC8">
        <w:tc>
          <w:tcPr>
            <w:tcW w:w="2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jc w:val="both"/>
            </w:pPr>
            <w:r>
              <w:t xml:space="preserve">Jasová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jc w:val="both"/>
            </w:pPr>
            <w:r>
              <w:t>150,00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jc w:val="both"/>
            </w:pPr>
            <w:r>
              <w:t>150,00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snapToGrid w:val="0"/>
              <w:jc w:val="both"/>
            </w:pPr>
            <w:r>
              <w:t>0</w:t>
            </w:r>
          </w:p>
        </w:tc>
      </w:tr>
      <w:tr w:rsidR="000E1BC8" w:rsidTr="000E1BC8">
        <w:tc>
          <w:tcPr>
            <w:tcW w:w="2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jc w:val="both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jc w:val="both"/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jc w:val="both"/>
            </w:pP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snapToGrid w:val="0"/>
              <w:jc w:val="both"/>
            </w:pPr>
          </w:p>
        </w:tc>
      </w:tr>
    </w:tbl>
    <w:p w:rsidR="000E1BC8" w:rsidRDefault="000E1BC8" w:rsidP="000E1BC8">
      <w:pPr>
        <w:jc w:val="both"/>
      </w:pPr>
    </w:p>
    <w:p w:rsidR="000E1BC8" w:rsidRDefault="000E1BC8" w:rsidP="000E1BC8">
      <w:pPr>
        <w:tabs>
          <w:tab w:val="left" w:pos="5538"/>
        </w:tabs>
        <w:jc w:val="both"/>
        <w:rPr>
          <w:color w:val="0000FF"/>
          <w:u w:val="single"/>
        </w:rPr>
      </w:pPr>
      <w:r>
        <w:rPr>
          <w:color w:val="0000FF"/>
          <w:u w:val="single"/>
        </w:rPr>
        <w:t>c)</w:t>
      </w:r>
      <w:r>
        <w:rPr>
          <w:color w:val="0000FF"/>
        </w:rPr>
        <w:t xml:space="preserve">                      </w:t>
      </w:r>
      <w:r>
        <w:rPr>
          <w:color w:val="0000FF"/>
          <w:u w:val="single"/>
        </w:rPr>
        <w:t>Finančné usporiadanie voči rozpočtom VÚC</w:t>
      </w:r>
    </w:p>
    <w:p w:rsidR="000E1BC8" w:rsidRDefault="000E1BC8" w:rsidP="000E1BC8">
      <w:pPr>
        <w:jc w:val="both"/>
        <w:rPr>
          <w:color w:val="FF0000"/>
          <w:u w:val="single"/>
        </w:rPr>
      </w:pPr>
    </w:p>
    <w:tbl>
      <w:tblPr>
        <w:tblW w:w="0" w:type="auto"/>
        <w:tblInd w:w="-60" w:type="dxa"/>
        <w:tblLayout w:type="fixed"/>
        <w:tblLook w:val="0000" w:firstRow="0" w:lastRow="0" w:firstColumn="0" w:lastColumn="0" w:noHBand="0" w:noVBand="0"/>
      </w:tblPr>
      <w:tblGrid>
        <w:gridCol w:w="2802"/>
        <w:gridCol w:w="2268"/>
        <w:gridCol w:w="2126"/>
        <w:gridCol w:w="2388"/>
      </w:tblGrid>
      <w:tr w:rsidR="000E1BC8" w:rsidTr="000E1BC8">
        <w:tc>
          <w:tcPr>
            <w:tcW w:w="2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0E1BC8" w:rsidRDefault="000E1BC8" w:rsidP="000E1BC8">
            <w:pPr>
              <w:snapToGrid w:val="0"/>
              <w:jc w:val="center"/>
            </w:pPr>
            <w:r>
              <w:t xml:space="preserve">VÚC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0E1BC8" w:rsidRDefault="000E1BC8" w:rsidP="000E1BC8">
            <w:pPr>
              <w:snapToGrid w:val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Suma </w:t>
            </w:r>
            <w:r>
              <w:rPr>
                <w:b/>
                <w:sz w:val="20"/>
                <w:szCs w:val="20"/>
                <w:u w:val="single"/>
              </w:rPr>
              <w:t>poskytnutých</w:t>
            </w:r>
            <w:r>
              <w:rPr>
                <w:b/>
                <w:sz w:val="20"/>
                <w:szCs w:val="20"/>
              </w:rPr>
              <w:t xml:space="preserve"> finančných prostriedkov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0E1BC8" w:rsidRDefault="000E1BC8" w:rsidP="000E1BC8">
            <w:pPr>
              <w:snapToGrid w:val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Suma skutočne použitých finančných prostriedkov  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0E1BC8" w:rsidRDefault="000E1BC8" w:rsidP="000E1BC8">
            <w:pPr>
              <w:snapToGrid w:val="0"/>
              <w:jc w:val="center"/>
            </w:pPr>
            <w:r>
              <w:t xml:space="preserve">Rozdiel </w:t>
            </w:r>
          </w:p>
        </w:tc>
      </w:tr>
      <w:tr w:rsidR="000E1BC8" w:rsidTr="000E1BC8">
        <w:tc>
          <w:tcPr>
            <w:tcW w:w="2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jc w:val="both"/>
            </w:pPr>
            <w:r>
              <w:t xml:space="preserve">VUC Nitra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jc w:val="both"/>
            </w:pPr>
            <w:r>
              <w:t>600,00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jc w:val="both"/>
            </w:pPr>
            <w:r>
              <w:t>600,00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snapToGrid w:val="0"/>
              <w:jc w:val="both"/>
            </w:pPr>
            <w:r>
              <w:t>0</w:t>
            </w:r>
          </w:p>
        </w:tc>
      </w:tr>
      <w:tr w:rsidR="000E1BC8" w:rsidTr="000E1BC8">
        <w:tc>
          <w:tcPr>
            <w:tcW w:w="2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jc w:val="both"/>
            </w:pPr>
            <w:r>
              <w:t xml:space="preserve">VUC Nitra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jc w:val="both"/>
            </w:pPr>
            <w:r>
              <w:t>700,00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jc w:val="both"/>
            </w:pPr>
            <w:r>
              <w:t>700,00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snapToGrid w:val="0"/>
              <w:jc w:val="both"/>
            </w:pPr>
            <w:r>
              <w:t>0</w:t>
            </w:r>
          </w:p>
        </w:tc>
      </w:tr>
    </w:tbl>
    <w:p w:rsidR="000E1BC8" w:rsidRDefault="000E1BC8" w:rsidP="000E1BC8">
      <w:pPr>
        <w:jc w:val="both"/>
      </w:pPr>
    </w:p>
    <w:tbl>
      <w:tblPr>
        <w:tblW w:w="0" w:type="auto"/>
        <w:tblInd w:w="-60" w:type="dxa"/>
        <w:tblLayout w:type="fixed"/>
        <w:tblLook w:val="0000" w:firstRow="0" w:lastRow="0" w:firstColumn="0" w:lastColumn="0" w:noHBand="0" w:noVBand="0"/>
      </w:tblPr>
      <w:tblGrid>
        <w:gridCol w:w="2802"/>
        <w:gridCol w:w="2268"/>
        <w:gridCol w:w="2126"/>
        <w:gridCol w:w="2388"/>
      </w:tblGrid>
      <w:tr w:rsidR="000E1BC8" w:rsidTr="000E1BC8">
        <w:tc>
          <w:tcPr>
            <w:tcW w:w="2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0E1BC8" w:rsidRDefault="000E1BC8" w:rsidP="000E1BC8">
            <w:pPr>
              <w:snapToGrid w:val="0"/>
              <w:jc w:val="center"/>
            </w:pPr>
            <w:r>
              <w:t xml:space="preserve">VÚC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0E1BC8" w:rsidRDefault="000E1BC8" w:rsidP="000E1BC8">
            <w:pPr>
              <w:snapToGrid w:val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Suma </w:t>
            </w:r>
            <w:r>
              <w:rPr>
                <w:b/>
                <w:sz w:val="20"/>
                <w:szCs w:val="20"/>
                <w:u w:val="single"/>
              </w:rPr>
              <w:t>prijatých</w:t>
            </w:r>
            <w:r>
              <w:rPr>
                <w:b/>
                <w:sz w:val="20"/>
                <w:szCs w:val="20"/>
              </w:rPr>
              <w:t xml:space="preserve"> finančných prostriedkov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0E1BC8" w:rsidRDefault="000E1BC8" w:rsidP="000E1BC8">
            <w:pPr>
              <w:snapToGrid w:val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Suma skutočne použitých finančných prostriedkov  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0E1BC8" w:rsidRDefault="000E1BC8" w:rsidP="000E1BC8">
            <w:pPr>
              <w:snapToGrid w:val="0"/>
              <w:jc w:val="center"/>
            </w:pPr>
            <w:r>
              <w:t xml:space="preserve">Rozdiel </w:t>
            </w:r>
          </w:p>
        </w:tc>
      </w:tr>
      <w:tr w:rsidR="000E1BC8" w:rsidTr="000E1BC8">
        <w:tc>
          <w:tcPr>
            <w:tcW w:w="2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jc w:val="both"/>
            </w:pPr>
            <w:r>
              <w:t>Obec Čechy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jc w:val="both"/>
            </w:pPr>
            <w:r>
              <w:t>600,00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jc w:val="both"/>
            </w:pPr>
            <w:r>
              <w:t>600,00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snapToGrid w:val="0"/>
              <w:jc w:val="both"/>
            </w:pPr>
            <w:r>
              <w:t>0</w:t>
            </w:r>
          </w:p>
        </w:tc>
      </w:tr>
      <w:tr w:rsidR="000E1BC8" w:rsidTr="000E1BC8">
        <w:tc>
          <w:tcPr>
            <w:tcW w:w="2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jc w:val="both"/>
            </w:pPr>
            <w:r>
              <w:t>Obec Čechy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jc w:val="both"/>
            </w:pPr>
            <w:r>
              <w:t>700,00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jc w:val="both"/>
            </w:pPr>
            <w:r>
              <w:t>700,00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snapToGrid w:val="0"/>
              <w:jc w:val="both"/>
            </w:pPr>
            <w:r>
              <w:t>0</w:t>
            </w:r>
          </w:p>
        </w:tc>
      </w:tr>
    </w:tbl>
    <w:p w:rsidR="000E1BC8" w:rsidRDefault="000E1BC8" w:rsidP="000E1BC8">
      <w:pPr>
        <w:jc w:val="both"/>
      </w:pPr>
    </w:p>
    <w:p w:rsidR="000E1BC8" w:rsidRDefault="000E1BC8" w:rsidP="000E1BC8">
      <w:pPr>
        <w:jc w:val="both"/>
      </w:pPr>
    </w:p>
    <w:p w:rsidR="000E1BC8" w:rsidRDefault="000E1BC8" w:rsidP="000E1BC8">
      <w:pPr>
        <w:tabs>
          <w:tab w:val="left" w:pos="5538"/>
        </w:tabs>
        <w:jc w:val="both"/>
        <w:rPr>
          <w:color w:val="0000FF"/>
          <w:u w:val="single"/>
        </w:rPr>
      </w:pPr>
      <w:r>
        <w:rPr>
          <w:color w:val="0000FF"/>
          <w:u w:val="single"/>
        </w:rPr>
        <w:t>d)</w:t>
      </w:r>
      <w:r>
        <w:rPr>
          <w:color w:val="0000FF"/>
        </w:rPr>
        <w:t xml:space="preserve">        </w:t>
      </w:r>
      <w:r>
        <w:rPr>
          <w:color w:val="0000FF"/>
          <w:u w:val="single"/>
        </w:rPr>
        <w:t xml:space="preserve">Finančné usporiadanie voči rozpočtom subjektov mimo verejnej správy </w:t>
      </w:r>
    </w:p>
    <w:p w:rsidR="000E1BC8" w:rsidRDefault="000E1BC8" w:rsidP="000E1BC8">
      <w:pPr>
        <w:tabs>
          <w:tab w:val="left" w:pos="5538"/>
        </w:tabs>
        <w:jc w:val="both"/>
        <w:rPr>
          <w:color w:val="FF0000"/>
          <w:u w:val="single"/>
        </w:rPr>
      </w:pPr>
    </w:p>
    <w:tbl>
      <w:tblPr>
        <w:tblW w:w="9584" w:type="dxa"/>
        <w:tblInd w:w="-60" w:type="dxa"/>
        <w:tblLayout w:type="fixed"/>
        <w:tblLook w:val="0000" w:firstRow="0" w:lastRow="0" w:firstColumn="0" w:lastColumn="0" w:noHBand="0" w:noVBand="0"/>
      </w:tblPr>
      <w:tblGrid>
        <w:gridCol w:w="2802"/>
        <w:gridCol w:w="2268"/>
        <w:gridCol w:w="2126"/>
        <w:gridCol w:w="2388"/>
      </w:tblGrid>
      <w:tr w:rsidR="000E1BC8" w:rsidTr="000E1BC8">
        <w:tc>
          <w:tcPr>
            <w:tcW w:w="2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0E1BC8" w:rsidRDefault="000E1BC8" w:rsidP="000E1BC8">
            <w:pPr>
              <w:snapToGrid w:val="0"/>
              <w:jc w:val="center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0E1BC8" w:rsidRDefault="000E1BC8" w:rsidP="000E1BC8">
            <w:pPr>
              <w:snapToGrid w:val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Suma </w:t>
            </w:r>
            <w:r>
              <w:rPr>
                <w:b/>
                <w:sz w:val="20"/>
                <w:szCs w:val="20"/>
                <w:u w:val="single"/>
              </w:rPr>
              <w:t>poskytnutých</w:t>
            </w:r>
            <w:r>
              <w:rPr>
                <w:b/>
                <w:sz w:val="20"/>
                <w:szCs w:val="20"/>
              </w:rPr>
              <w:t xml:space="preserve"> finančných prostriedkov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0E1BC8" w:rsidRDefault="000E1BC8" w:rsidP="000E1BC8">
            <w:pPr>
              <w:snapToGrid w:val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Suma skutočne použitých finančných prostriedkov  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0E1BC8" w:rsidRDefault="000E1BC8" w:rsidP="000E1BC8">
            <w:pPr>
              <w:snapToGrid w:val="0"/>
              <w:jc w:val="center"/>
            </w:pPr>
            <w:r>
              <w:t xml:space="preserve">Rozdiel </w:t>
            </w:r>
          </w:p>
        </w:tc>
      </w:tr>
      <w:tr w:rsidR="000E1BC8" w:rsidTr="000E1BC8">
        <w:tc>
          <w:tcPr>
            <w:tcW w:w="2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jc w:val="both"/>
            </w:pPr>
            <w:r>
              <w:t xml:space="preserve">MAS ZT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jc w:val="both"/>
            </w:pPr>
            <w:r>
              <w:t>3 230,00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jc w:val="both"/>
            </w:pPr>
            <w:r>
              <w:t>3 230,00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snapToGrid w:val="0"/>
              <w:jc w:val="both"/>
            </w:pPr>
            <w:r>
              <w:t>0</w:t>
            </w:r>
          </w:p>
        </w:tc>
      </w:tr>
      <w:tr w:rsidR="000E1BC8" w:rsidTr="000E1BC8">
        <w:tc>
          <w:tcPr>
            <w:tcW w:w="2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jc w:val="both"/>
            </w:pPr>
            <w:r>
              <w:t xml:space="preserve">Fyzická osoba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jc w:val="both"/>
            </w:pPr>
            <w:r>
              <w:t xml:space="preserve">   980,00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jc w:val="both"/>
            </w:pPr>
            <w:r>
              <w:t xml:space="preserve">   980,00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snapToGrid w:val="0"/>
              <w:jc w:val="both"/>
            </w:pPr>
            <w:r>
              <w:t>0</w:t>
            </w:r>
          </w:p>
        </w:tc>
      </w:tr>
      <w:tr w:rsidR="000E1BC8" w:rsidTr="000E1BC8">
        <w:tc>
          <w:tcPr>
            <w:tcW w:w="2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jc w:val="both"/>
            </w:pPr>
            <w:proofErr w:type="spellStart"/>
            <w:r>
              <w:t>Slovanet</w:t>
            </w:r>
            <w:proofErr w:type="spellEnd"/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jc w:val="both"/>
            </w:pPr>
            <w:r>
              <w:t>12 909,60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jc w:val="both"/>
            </w:pPr>
            <w:r>
              <w:t>12 909,60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snapToGrid w:val="0"/>
              <w:jc w:val="both"/>
            </w:pPr>
            <w:r>
              <w:t>0</w:t>
            </w:r>
          </w:p>
        </w:tc>
      </w:tr>
    </w:tbl>
    <w:p w:rsidR="000E1BC8" w:rsidRDefault="000E1BC8" w:rsidP="000E1BC8">
      <w:pPr>
        <w:jc w:val="both"/>
      </w:pPr>
    </w:p>
    <w:p w:rsidR="000E1BC8" w:rsidRDefault="000E1BC8" w:rsidP="000E1BC8">
      <w:pPr>
        <w:jc w:val="both"/>
      </w:pPr>
    </w:p>
    <w:tbl>
      <w:tblPr>
        <w:tblW w:w="0" w:type="auto"/>
        <w:tblInd w:w="-60" w:type="dxa"/>
        <w:tblLayout w:type="fixed"/>
        <w:tblLook w:val="0000" w:firstRow="0" w:lastRow="0" w:firstColumn="0" w:lastColumn="0" w:noHBand="0" w:noVBand="0"/>
      </w:tblPr>
      <w:tblGrid>
        <w:gridCol w:w="2802"/>
        <w:gridCol w:w="2268"/>
        <w:gridCol w:w="2126"/>
        <w:gridCol w:w="2388"/>
      </w:tblGrid>
      <w:tr w:rsidR="000E1BC8" w:rsidTr="000E1BC8">
        <w:tc>
          <w:tcPr>
            <w:tcW w:w="2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0E1BC8" w:rsidRDefault="000E1BC8" w:rsidP="000E1BC8">
            <w:pPr>
              <w:snapToGrid w:val="0"/>
              <w:jc w:val="center"/>
            </w:pP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0E1BC8" w:rsidRDefault="000E1BC8" w:rsidP="000E1BC8">
            <w:pPr>
              <w:snapToGrid w:val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Suma </w:t>
            </w:r>
            <w:r>
              <w:rPr>
                <w:b/>
                <w:sz w:val="20"/>
                <w:szCs w:val="20"/>
                <w:u w:val="single"/>
              </w:rPr>
              <w:t>prijatých</w:t>
            </w:r>
            <w:r>
              <w:rPr>
                <w:b/>
                <w:sz w:val="20"/>
                <w:szCs w:val="20"/>
              </w:rPr>
              <w:t xml:space="preserve"> finančných prostriedkov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0E1BC8" w:rsidRDefault="000E1BC8" w:rsidP="000E1BC8">
            <w:pPr>
              <w:snapToGrid w:val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Suma skutočne použitých finančných prostriedkov  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0E1BC8" w:rsidRDefault="000E1BC8" w:rsidP="000E1BC8">
            <w:pPr>
              <w:snapToGrid w:val="0"/>
              <w:jc w:val="center"/>
            </w:pPr>
            <w:r>
              <w:t xml:space="preserve">Rozdiel </w:t>
            </w:r>
          </w:p>
        </w:tc>
      </w:tr>
      <w:tr w:rsidR="000E1BC8" w:rsidTr="000E1BC8">
        <w:tc>
          <w:tcPr>
            <w:tcW w:w="2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jc w:val="both"/>
            </w:pPr>
            <w:r>
              <w:t>Obec Čechy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jc w:val="both"/>
            </w:pPr>
            <w:r>
              <w:t xml:space="preserve">3 230,00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jc w:val="both"/>
            </w:pPr>
            <w:r>
              <w:t>3 230,00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snapToGrid w:val="0"/>
              <w:jc w:val="both"/>
            </w:pPr>
            <w:r>
              <w:t>0</w:t>
            </w:r>
          </w:p>
        </w:tc>
      </w:tr>
      <w:tr w:rsidR="000E1BC8" w:rsidTr="000E1BC8">
        <w:tc>
          <w:tcPr>
            <w:tcW w:w="2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jc w:val="both"/>
            </w:pPr>
            <w:r>
              <w:t>Obec Čechy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jc w:val="both"/>
            </w:pPr>
            <w:r>
              <w:t xml:space="preserve">   980,00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jc w:val="both"/>
            </w:pPr>
            <w:r>
              <w:t xml:space="preserve">   980,00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snapToGrid w:val="0"/>
              <w:jc w:val="both"/>
            </w:pPr>
            <w:r>
              <w:t>0</w:t>
            </w:r>
          </w:p>
        </w:tc>
      </w:tr>
      <w:tr w:rsidR="000E1BC8" w:rsidTr="000E1BC8">
        <w:tc>
          <w:tcPr>
            <w:tcW w:w="2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jc w:val="both"/>
            </w:pPr>
            <w:r>
              <w:t>Obec Čechy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jc w:val="both"/>
            </w:pPr>
            <w:r>
              <w:t>12 909,60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1BC8" w:rsidRDefault="000E1BC8" w:rsidP="000E1BC8">
            <w:pPr>
              <w:snapToGrid w:val="0"/>
              <w:jc w:val="both"/>
            </w:pPr>
            <w:r>
              <w:t>12 909,60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BC8" w:rsidRDefault="000E1BC8" w:rsidP="000E1BC8">
            <w:pPr>
              <w:snapToGrid w:val="0"/>
              <w:jc w:val="both"/>
            </w:pPr>
            <w:r>
              <w:t>0</w:t>
            </w:r>
          </w:p>
        </w:tc>
      </w:tr>
    </w:tbl>
    <w:p w:rsidR="000E1BC8" w:rsidRDefault="000E1BC8" w:rsidP="000E1BC8">
      <w:pPr>
        <w:jc w:val="both"/>
      </w:pPr>
    </w:p>
    <w:p w:rsidR="000E1BC8" w:rsidRDefault="000E1BC8" w:rsidP="000E1BC8">
      <w:pPr>
        <w:jc w:val="both"/>
        <w:rPr>
          <w:b/>
        </w:rPr>
      </w:pPr>
    </w:p>
    <w:p w:rsidR="000E1BC8" w:rsidRDefault="000E1BC8" w:rsidP="000E1BC8">
      <w:pPr>
        <w:jc w:val="both"/>
        <w:rPr>
          <w:b/>
        </w:rPr>
      </w:pPr>
    </w:p>
    <w:p w:rsidR="000E1BC8" w:rsidRDefault="000E1BC8" w:rsidP="000E1BC8">
      <w:pPr>
        <w:jc w:val="both"/>
        <w:rPr>
          <w:b/>
        </w:rPr>
      </w:pPr>
    </w:p>
    <w:p w:rsidR="000E1BC8" w:rsidRDefault="000E1BC8" w:rsidP="000E1BC8">
      <w:pPr>
        <w:jc w:val="both"/>
        <w:rPr>
          <w:b/>
        </w:rPr>
      </w:pPr>
      <w:r>
        <w:rPr>
          <w:b/>
        </w:rPr>
        <w:t xml:space="preserve">Vypracovala:   </w:t>
      </w:r>
      <w:proofErr w:type="spellStart"/>
      <w:r>
        <w:rPr>
          <w:b/>
        </w:rPr>
        <w:t>Vadkertiová</w:t>
      </w:r>
      <w:proofErr w:type="spellEnd"/>
      <w:r>
        <w:rPr>
          <w:b/>
        </w:rPr>
        <w:t xml:space="preserve"> Milena                  Predkladá:   Ing. Takáč Bartolomej </w:t>
      </w:r>
    </w:p>
    <w:p w:rsidR="000E1BC8" w:rsidRDefault="000E1BC8" w:rsidP="000E1BC8">
      <w:pPr>
        <w:jc w:val="both"/>
        <w:rPr>
          <w:b/>
        </w:rPr>
      </w:pPr>
    </w:p>
    <w:p w:rsidR="000E1BC8" w:rsidRDefault="000E1BC8" w:rsidP="000E1BC8">
      <w:pPr>
        <w:jc w:val="both"/>
        <w:rPr>
          <w:b/>
        </w:rPr>
      </w:pPr>
    </w:p>
    <w:p w:rsidR="000E1BC8" w:rsidRPr="005C6586" w:rsidRDefault="000E1BC8" w:rsidP="000E1BC8">
      <w:pPr>
        <w:jc w:val="both"/>
      </w:pPr>
      <w:r>
        <w:t>V Čechách dňa 27.05.2016</w:t>
      </w:r>
    </w:p>
    <w:p w:rsidR="000E1BC8" w:rsidRDefault="000E1BC8" w:rsidP="000E1BC8">
      <w:pPr>
        <w:jc w:val="both"/>
        <w:rPr>
          <w:b/>
        </w:rPr>
      </w:pPr>
    </w:p>
    <w:p w:rsidR="000E1BC8" w:rsidRDefault="000E1BC8" w:rsidP="000E1BC8">
      <w:pPr>
        <w:jc w:val="both"/>
        <w:rPr>
          <w:b/>
        </w:rPr>
      </w:pPr>
    </w:p>
    <w:p w:rsidR="000E1BC8" w:rsidRDefault="000E1BC8" w:rsidP="000E1BC8">
      <w:pPr>
        <w:jc w:val="both"/>
        <w:rPr>
          <w:b/>
        </w:rPr>
      </w:pPr>
    </w:p>
    <w:p w:rsidR="000E1BC8" w:rsidRDefault="000E1BC8" w:rsidP="000E1BC8">
      <w:pPr>
        <w:jc w:val="both"/>
        <w:rPr>
          <w:b/>
        </w:rPr>
      </w:pPr>
    </w:p>
    <w:p w:rsidR="000E1BC8" w:rsidRDefault="000E1BC8" w:rsidP="000E1BC8">
      <w:pPr>
        <w:jc w:val="both"/>
        <w:rPr>
          <w:b/>
        </w:rPr>
      </w:pPr>
    </w:p>
    <w:p w:rsidR="000E1BC8" w:rsidRDefault="000E1BC8" w:rsidP="000E1BC8">
      <w:pPr>
        <w:jc w:val="both"/>
        <w:rPr>
          <w:b/>
        </w:rPr>
      </w:pPr>
    </w:p>
    <w:p w:rsidR="0071705D" w:rsidRDefault="0071705D" w:rsidP="0071705D">
      <w:pPr>
        <w:spacing w:line="360" w:lineRule="auto"/>
        <w:jc w:val="both"/>
        <w:rPr>
          <w:b/>
        </w:rPr>
      </w:pPr>
      <w:r>
        <w:rPr>
          <w:b/>
        </w:rPr>
        <w:t xml:space="preserve">7. Predpokladaný budúci vývoj činnosti </w:t>
      </w:r>
    </w:p>
    <w:p w:rsidR="0071705D" w:rsidRDefault="0071705D" w:rsidP="0071705D">
      <w:pPr>
        <w:spacing w:line="360" w:lineRule="auto"/>
        <w:jc w:val="both"/>
      </w:pPr>
    </w:p>
    <w:p w:rsidR="0071705D" w:rsidRDefault="0071705D" w:rsidP="0071705D">
      <w:pPr>
        <w:spacing w:line="360" w:lineRule="auto"/>
        <w:jc w:val="both"/>
      </w:pPr>
      <w:r>
        <w:t>Predpokladané investičné akcie realizované v budúcich rokoch:</w:t>
      </w:r>
    </w:p>
    <w:p w:rsidR="0071705D" w:rsidRDefault="0071705D" w:rsidP="0071705D">
      <w:pPr>
        <w:spacing w:line="360" w:lineRule="auto"/>
        <w:jc w:val="both"/>
      </w:pPr>
    </w:p>
    <w:p w:rsidR="0071705D" w:rsidRDefault="0071705D" w:rsidP="0071705D">
      <w:pPr>
        <w:numPr>
          <w:ilvl w:val="0"/>
          <w:numId w:val="1"/>
        </w:numPr>
        <w:spacing w:line="360" w:lineRule="auto"/>
        <w:jc w:val="both"/>
      </w:pPr>
      <w:r>
        <w:t xml:space="preserve">Oprava miestnych komunikácií  </w:t>
      </w:r>
    </w:p>
    <w:p w:rsidR="00677B00" w:rsidRDefault="00677B00" w:rsidP="0071705D">
      <w:pPr>
        <w:numPr>
          <w:ilvl w:val="0"/>
          <w:numId w:val="1"/>
        </w:numPr>
        <w:spacing w:line="360" w:lineRule="auto"/>
        <w:jc w:val="both"/>
      </w:pPr>
      <w:r>
        <w:t>Rekultivácia skládky TKO</w:t>
      </w:r>
    </w:p>
    <w:p w:rsidR="0071705D" w:rsidRDefault="0071705D" w:rsidP="0071705D">
      <w:pPr>
        <w:spacing w:line="360" w:lineRule="auto"/>
        <w:ind w:left="795"/>
        <w:jc w:val="both"/>
      </w:pPr>
    </w:p>
    <w:p w:rsidR="0071705D" w:rsidRDefault="0071705D" w:rsidP="0071705D">
      <w:pPr>
        <w:spacing w:line="360" w:lineRule="auto"/>
        <w:jc w:val="both"/>
        <w:rPr>
          <w:b/>
        </w:rPr>
      </w:pPr>
    </w:p>
    <w:p w:rsidR="0071705D" w:rsidRDefault="0071705D" w:rsidP="0071705D">
      <w:pPr>
        <w:spacing w:line="360" w:lineRule="auto"/>
        <w:jc w:val="both"/>
        <w:rPr>
          <w:b/>
        </w:rPr>
      </w:pPr>
    </w:p>
    <w:p w:rsidR="0071705D" w:rsidRDefault="0071705D" w:rsidP="0071705D">
      <w:pPr>
        <w:spacing w:line="360" w:lineRule="auto"/>
        <w:jc w:val="both"/>
        <w:rPr>
          <w:b/>
        </w:rPr>
      </w:pPr>
      <w:r>
        <w:rPr>
          <w:b/>
        </w:rPr>
        <w:t xml:space="preserve">8. Udalosti osobitného významu po skončení účtovného obdobia </w:t>
      </w:r>
    </w:p>
    <w:p w:rsidR="0071705D" w:rsidRDefault="0071705D" w:rsidP="0071705D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71705D" w:rsidRDefault="0071705D" w:rsidP="0071705D">
      <w:pPr>
        <w:spacing w:line="360" w:lineRule="auto"/>
        <w:jc w:val="both"/>
      </w:pPr>
    </w:p>
    <w:p w:rsidR="0071705D" w:rsidRDefault="0071705D" w:rsidP="0071705D">
      <w:pPr>
        <w:spacing w:line="360" w:lineRule="auto"/>
        <w:jc w:val="both"/>
        <w:rPr>
          <w:b/>
        </w:rPr>
      </w:pPr>
    </w:p>
    <w:p w:rsidR="0071705D" w:rsidRDefault="0071705D" w:rsidP="0071705D">
      <w:pPr>
        <w:spacing w:line="360" w:lineRule="auto"/>
        <w:jc w:val="both"/>
        <w:rPr>
          <w:b/>
        </w:rPr>
      </w:pPr>
    </w:p>
    <w:p w:rsidR="0071705D" w:rsidRDefault="0071705D" w:rsidP="0071705D">
      <w:pPr>
        <w:spacing w:line="360" w:lineRule="auto"/>
        <w:jc w:val="both"/>
        <w:rPr>
          <w:b/>
        </w:rPr>
      </w:pPr>
      <w:r>
        <w:rPr>
          <w:b/>
        </w:rPr>
        <w:t xml:space="preserve">9. Významné riziká a neistoty, ktorým je účtovná jednotka vystavená  </w:t>
      </w:r>
    </w:p>
    <w:p w:rsidR="0071705D" w:rsidRDefault="0071705D" w:rsidP="0071705D">
      <w:pPr>
        <w:spacing w:line="360" w:lineRule="auto"/>
        <w:jc w:val="both"/>
      </w:pPr>
      <w:r>
        <w:t xml:space="preserve">Obec nevedie žiadny súdny spor, ktorý by mal vplyv na hospodárenie obce.    </w:t>
      </w:r>
    </w:p>
    <w:p w:rsidR="0071705D" w:rsidRDefault="0071705D" w:rsidP="0071705D">
      <w:pPr>
        <w:spacing w:line="360" w:lineRule="auto"/>
        <w:jc w:val="both"/>
      </w:pPr>
    </w:p>
    <w:p w:rsidR="0071705D" w:rsidRDefault="0071705D" w:rsidP="0071705D">
      <w:pPr>
        <w:spacing w:line="360" w:lineRule="auto"/>
        <w:jc w:val="both"/>
      </w:pPr>
    </w:p>
    <w:p w:rsidR="0071705D" w:rsidRDefault="0071705D" w:rsidP="0071705D">
      <w:pPr>
        <w:spacing w:line="360" w:lineRule="auto"/>
        <w:jc w:val="both"/>
      </w:pPr>
    </w:p>
    <w:p w:rsidR="0071705D" w:rsidRDefault="0071705D" w:rsidP="0071705D">
      <w:pPr>
        <w:spacing w:line="360" w:lineRule="auto"/>
        <w:jc w:val="both"/>
      </w:pPr>
    </w:p>
    <w:p w:rsidR="0071705D" w:rsidRDefault="0071705D" w:rsidP="0071705D">
      <w:pPr>
        <w:spacing w:line="360" w:lineRule="auto"/>
        <w:jc w:val="both"/>
      </w:pPr>
      <w:r>
        <w:t xml:space="preserve">                                                                                 Schválil: Ing. </w:t>
      </w:r>
      <w:proofErr w:type="spellStart"/>
      <w:r>
        <w:t>Baranovič</w:t>
      </w:r>
      <w:proofErr w:type="spellEnd"/>
      <w:r>
        <w:t xml:space="preserve"> Jozef, starosta obce</w:t>
      </w:r>
    </w:p>
    <w:p w:rsidR="0071705D" w:rsidRDefault="0071705D" w:rsidP="0071705D">
      <w:pPr>
        <w:spacing w:line="360" w:lineRule="auto"/>
        <w:jc w:val="both"/>
      </w:pPr>
    </w:p>
    <w:p w:rsidR="0071705D" w:rsidRDefault="0071705D" w:rsidP="0071705D">
      <w:pPr>
        <w:spacing w:line="360" w:lineRule="auto"/>
        <w:jc w:val="both"/>
      </w:pPr>
    </w:p>
    <w:p w:rsidR="0071705D" w:rsidRDefault="0071705D" w:rsidP="0071705D">
      <w:pPr>
        <w:spacing w:line="360" w:lineRule="auto"/>
        <w:jc w:val="both"/>
      </w:pPr>
      <w:r>
        <w:t xml:space="preserve">V Čechách  dňa </w:t>
      </w:r>
      <w:r w:rsidR="00677B00">
        <w:t>27.05.2016</w:t>
      </w:r>
    </w:p>
    <w:p w:rsidR="0071705D" w:rsidRDefault="0071705D" w:rsidP="0071705D">
      <w:pPr>
        <w:spacing w:line="360" w:lineRule="auto"/>
        <w:jc w:val="both"/>
      </w:pPr>
    </w:p>
    <w:p w:rsidR="0071705D" w:rsidRDefault="0071705D" w:rsidP="0071705D">
      <w:pPr>
        <w:spacing w:line="360" w:lineRule="auto"/>
        <w:jc w:val="both"/>
      </w:pPr>
    </w:p>
    <w:p w:rsidR="0071705D" w:rsidRDefault="0071705D" w:rsidP="0071705D">
      <w:pPr>
        <w:spacing w:line="360" w:lineRule="auto"/>
        <w:jc w:val="both"/>
      </w:pPr>
    </w:p>
    <w:p w:rsidR="0071705D" w:rsidRDefault="0071705D" w:rsidP="0071705D">
      <w:pPr>
        <w:pStyle w:val="Bezriadkovania"/>
        <w:rPr>
          <w:rFonts w:ascii="Times New Roman" w:hAnsi="Times New Roman"/>
          <w:b/>
          <w:color w:val="FF0000"/>
          <w:sz w:val="24"/>
          <w:szCs w:val="24"/>
          <w:lang w:val="sk-SK"/>
        </w:rPr>
      </w:pPr>
      <w:r>
        <w:rPr>
          <w:rFonts w:ascii="Times New Roman" w:hAnsi="Times New Roman"/>
          <w:b/>
          <w:color w:val="FF0000"/>
          <w:sz w:val="24"/>
          <w:szCs w:val="24"/>
          <w:lang w:val="sk-SK"/>
        </w:rPr>
        <w:t>Prílohy:</w:t>
      </w:r>
    </w:p>
    <w:p w:rsidR="0071705D" w:rsidRDefault="0071705D" w:rsidP="0071705D">
      <w:pPr>
        <w:pStyle w:val="Bezriadkovania"/>
        <w:jc w:val="center"/>
        <w:rPr>
          <w:rFonts w:ascii="Times New Roman" w:hAnsi="Times New Roman"/>
          <w:b/>
          <w:color w:val="FF0000"/>
          <w:sz w:val="24"/>
          <w:szCs w:val="24"/>
          <w:lang w:val="sk-SK"/>
        </w:rPr>
      </w:pPr>
    </w:p>
    <w:p w:rsidR="0071705D" w:rsidRDefault="0071705D" w:rsidP="0071705D">
      <w:pPr>
        <w:pStyle w:val="Bezriadkovania"/>
        <w:numPr>
          <w:ilvl w:val="0"/>
          <w:numId w:val="3"/>
        </w:numPr>
        <w:rPr>
          <w:rFonts w:ascii="Times New Roman" w:hAnsi="Times New Roman"/>
          <w:color w:val="FF0000"/>
          <w:sz w:val="24"/>
          <w:szCs w:val="24"/>
          <w:lang w:val="sk-SK"/>
        </w:rPr>
      </w:pPr>
      <w:r>
        <w:rPr>
          <w:rFonts w:ascii="Times New Roman" w:hAnsi="Times New Roman"/>
          <w:color w:val="FF0000"/>
          <w:sz w:val="24"/>
          <w:szCs w:val="24"/>
          <w:lang w:val="sk-SK"/>
        </w:rPr>
        <w:t>Individuálna účtovná závierka: Súvaha, Výkaz ziskov a strát, Poznámky</w:t>
      </w:r>
    </w:p>
    <w:p w:rsidR="0071705D" w:rsidRPr="00F44A7A" w:rsidRDefault="0071705D" w:rsidP="0071705D">
      <w:pPr>
        <w:pStyle w:val="Bezriadkovania"/>
        <w:numPr>
          <w:ilvl w:val="0"/>
          <w:numId w:val="3"/>
        </w:numPr>
      </w:pP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Výrok audítora k individuálnej účtovnej závierke </w:t>
      </w:r>
    </w:p>
    <w:p w:rsidR="0071705D" w:rsidRDefault="0071705D" w:rsidP="0071705D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71705D" w:rsidRDefault="0071705D" w:rsidP="0071705D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71705D" w:rsidRDefault="0071705D" w:rsidP="0071705D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71705D" w:rsidRDefault="0071705D" w:rsidP="0071705D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  <w:r>
        <w:lastRenderedPageBreak/>
        <w:fldChar w:fldCharType="begin"/>
      </w:r>
      <w:r>
        <w:instrText xml:space="preserve"> INCLUDEPICTURE "http://www.obeccechy.sk/data/galerie/img00003_11.jpg" \* MERGEFORMATINET </w:instrText>
      </w:r>
      <w:r>
        <w:fldChar w:fldCharType="separate"/>
      </w:r>
      <w:r w:rsidR="00FE334C">
        <w:fldChar w:fldCharType="begin"/>
      </w:r>
      <w:r w:rsidR="00FE334C">
        <w:instrText xml:space="preserve"> INCLUDEPICTURE  "http://www.obeccechy.sk/data/galerie/img00003_11.jpg" \* MERGEFORMATINET </w:instrText>
      </w:r>
      <w:r w:rsidR="00FE334C">
        <w:fldChar w:fldCharType="separate"/>
      </w:r>
      <w:r w:rsidR="00E87553">
        <w:fldChar w:fldCharType="begin"/>
      </w:r>
      <w:r w:rsidR="00E87553">
        <w:instrText xml:space="preserve"> INCLUDEPICTURE  "http://www.obeccechy.sk/data/galerie/img00003_11.jpg" \* MERGEFORMATINET </w:instrText>
      </w:r>
      <w:r w:rsidR="00E87553">
        <w:fldChar w:fldCharType="separate"/>
      </w:r>
      <w:r w:rsidR="00E87553">
        <w:pict>
          <v:shape id="_x0000_i1035" type="#_x0000_t75" alt=" " style="width:480pt;height:5in">
            <v:imagedata r:id="rId36" r:href="rId37"/>
          </v:shape>
        </w:pict>
      </w:r>
      <w:r w:rsidR="00E87553">
        <w:fldChar w:fldCharType="end"/>
      </w:r>
      <w:r w:rsidR="00FE334C">
        <w:fldChar w:fldCharType="end"/>
      </w:r>
      <w:r>
        <w:fldChar w:fldCharType="end"/>
      </w:r>
    </w:p>
    <w:p w:rsidR="0071705D" w:rsidRDefault="0071705D" w:rsidP="0071705D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71705D" w:rsidRDefault="0071705D" w:rsidP="0071705D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71705D" w:rsidRDefault="0071705D" w:rsidP="0071705D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71705D" w:rsidRDefault="0071705D" w:rsidP="0071705D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71705D" w:rsidRDefault="0071705D" w:rsidP="0071705D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  <w:r>
        <w:lastRenderedPageBreak/>
        <w:fldChar w:fldCharType="begin"/>
      </w:r>
      <w:r>
        <w:instrText xml:space="preserve"> INCLUDEPICTURE "http://www.obeccechy.sk/data/galerie/img00007_11.jpg" \* MERGEFORMATINET </w:instrText>
      </w:r>
      <w:r>
        <w:fldChar w:fldCharType="separate"/>
      </w:r>
      <w:r w:rsidR="00FE334C">
        <w:fldChar w:fldCharType="begin"/>
      </w:r>
      <w:r w:rsidR="00FE334C">
        <w:instrText xml:space="preserve"> INCLUDEPICTURE  "http://www.obeccechy.sk/data/galerie/img00007_11.jpg" \* MERGEFORMATINET </w:instrText>
      </w:r>
      <w:r w:rsidR="00FE334C">
        <w:fldChar w:fldCharType="separate"/>
      </w:r>
      <w:r w:rsidR="00E87553">
        <w:fldChar w:fldCharType="begin"/>
      </w:r>
      <w:r w:rsidR="00E87553">
        <w:instrText xml:space="preserve"> INCLUDEPICTURE  "http://www.obeccechy.sk/data/galerie/img00007_11.jpg" \* MERGEFORMATINET </w:instrText>
      </w:r>
      <w:r w:rsidR="00E87553">
        <w:fldChar w:fldCharType="separate"/>
      </w:r>
      <w:r w:rsidR="00E87553">
        <w:pict>
          <v:shape id="_x0000_i1036" type="#_x0000_t75" alt=" " style="width:480pt;height:5in">
            <v:imagedata r:id="rId38" r:href="rId39"/>
          </v:shape>
        </w:pict>
      </w:r>
      <w:r w:rsidR="00E87553">
        <w:fldChar w:fldCharType="end"/>
      </w:r>
      <w:r w:rsidR="00FE334C">
        <w:fldChar w:fldCharType="end"/>
      </w:r>
      <w:r>
        <w:fldChar w:fldCharType="end"/>
      </w:r>
    </w:p>
    <w:p w:rsidR="0071705D" w:rsidRDefault="0071705D" w:rsidP="0071705D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  <w:r>
        <w:lastRenderedPageBreak/>
        <w:fldChar w:fldCharType="begin"/>
      </w:r>
      <w:r>
        <w:instrText xml:space="preserve"> INCLUDEPICTURE "http://www.obeccechy.sk/data/galerie/img00004_11.jpg" \* MERGEFORMATINET </w:instrText>
      </w:r>
      <w:r>
        <w:fldChar w:fldCharType="separate"/>
      </w:r>
      <w:r w:rsidR="00FE334C">
        <w:fldChar w:fldCharType="begin"/>
      </w:r>
      <w:r w:rsidR="00FE334C">
        <w:instrText xml:space="preserve"> INCLUDEPICTURE  "http://www.obeccechy.sk/data/galerie/img00004_11.jpg" \* MERGEFORMATINET </w:instrText>
      </w:r>
      <w:r w:rsidR="00FE334C">
        <w:fldChar w:fldCharType="separate"/>
      </w:r>
      <w:r w:rsidR="00E87553">
        <w:fldChar w:fldCharType="begin"/>
      </w:r>
      <w:r w:rsidR="00E87553">
        <w:instrText xml:space="preserve"> INCLUDEPICTURE  "http://www.obeccechy.sk/data/galerie/img00004_11.jpg" \* MERGEFORMATINET </w:instrText>
      </w:r>
      <w:r w:rsidR="00E87553">
        <w:fldChar w:fldCharType="separate"/>
      </w:r>
      <w:r w:rsidR="00E87553">
        <w:pict>
          <v:shape id="_x0000_i1037" type="#_x0000_t75" alt=" " style="width:480pt;height:5in">
            <v:imagedata r:id="rId40" r:href="rId41"/>
          </v:shape>
        </w:pict>
      </w:r>
      <w:r w:rsidR="00E87553">
        <w:fldChar w:fldCharType="end"/>
      </w:r>
      <w:r w:rsidR="00FE334C">
        <w:fldChar w:fldCharType="end"/>
      </w:r>
      <w:r>
        <w:fldChar w:fldCharType="end"/>
      </w:r>
    </w:p>
    <w:p w:rsidR="0071705D" w:rsidRDefault="0071705D" w:rsidP="0071705D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71705D" w:rsidRDefault="0071705D" w:rsidP="0071705D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71705D" w:rsidRDefault="0071705D" w:rsidP="0071705D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FE334C" w:rsidRDefault="00FE334C" w:rsidP="00FE334C">
      <w:pPr>
        <w:pStyle w:val="Bezriadkovania"/>
      </w:pPr>
      <w:r w:rsidRPr="008F4C29">
        <w:rPr>
          <w:noProof/>
          <w:lang w:val="sk-SK" w:eastAsia="sk-SK"/>
        </w:rPr>
        <w:lastRenderedPageBreak/>
        <w:drawing>
          <wp:inline distT="0" distB="0" distL="0" distR="0">
            <wp:extent cx="5838825" cy="4381500"/>
            <wp:effectExtent l="0" t="0" r="9525" b="0"/>
            <wp:docPr id="5" name="Obrázok 5" descr=" 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38" descr=" "/>
                    <pic:cNvPicPr>
                      <a:picLocks noChangeAspect="1" noChangeArrowheads="1"/>
                    </pic:cNvPicPr>
                  </pic:nvPicPr>
                  <pic:blipFill>
                    <a:blip r:embed="rId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38825" cy="438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1705D" w:rsidRDefault="0071705D" w:rsidP="0071705D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FE334C" w:rsidRDefault="00FE334C" w:rsidP="0071705D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FE334C" w:rsidRDefault="00FE334C" w:rsidP="0071705D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FE334C" w:rsidRDefault="00FE334C" w:rsidP="0071705D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FE334C" w:rsidRDefault="00FE334C" w:rsidP="0071705D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FE334C" w:rsidRDefault="00FE334C" w:rsidP="0071705D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FE334C" w:rsidRDefault="00FE334C" w:rsidP="0071705D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FE334C" w:rsidRDefault="00FE334C" w:rsidP="0071705D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FE334C" w:rsidRDefault="00FE334C" w:rsidP="0071705D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FE334C" w:rsidRDefault="00FE334C" w:rsidP="0071705D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FE334C" w:rsidRDefault="00FE334C" w:rsidP="0071705D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FE334C" w:rsidRDefault="00FE334C" w:rsidP="0071705D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FE334C" w:rsidRDefault="00FE334C" w:rsidP="0071705D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FE334C" w:rsidRDefault="00FE334C" w:rsidP="0071705D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FE334C" w:rsidRDefault="00FE334C" w:rsidP="0071705D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FE334C" w:rsidRDefault="00FE334C" w:rsidP="0071705D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FE334C" w:rsidRDefault="00FE334C" w:rsidP="0071705D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FE334C" w:rsidRDefault="00FE334C" w:rsidP="0071705D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FE334C" w:rsidRDefault="00FE334C" w:rsidP="0071705D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71705D" w:rsidRDefault="0071705D" w:rsidP="0071705D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  <w:r w:rsidRPr="00B94B74">
        <w:rPr>
          <w:noProof/>
          <w:lang w:val="sk-SK" w:eastAsia="sk-SK"/>
        </w:rPr>
        <w:lastRenderedPageBreak/>
        <w:drawing>
          <wp:inline distT="0" distB="0" distL="0" distR="0">
            <wp:extent cx="5838825" cy="4048125"/>
            <wp:effectExtent l="0" t="0" r="9525" b="9525"/>
            <wp:docPr id="1" name="Obrázok 1" descr="Preview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Preview"/>
                    <pic:cNvPicPr>
                      <a:picLocks noChangeAspect="1" noChangeArrowheads="1"/>
                    </pic:cNvPicPr>
                  </pic:nvPicPr>
                  <pic:blipFill>
                    <a:blip r:embed="rId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38825" cy="4048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1705D" w:rsidRDefault="0071705D" w:rsidP="0071705D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71705D" w:rsidRDefault="0071705D" w:rsidP="0071705D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71705D" w:rsidRDefault="0071705D" w:rsidP="0071705D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71705D" w:rsidRDefault="0071705D" w:rsidP="0071705D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71705D" w:rsidRDefault="0071705D" w:rsidP="0071705D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71705D" w:rsidRDefault="0071705D" w:rsidP="0071705D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71705D" w:rsidRDefault="0071705D" w:rsidP="0071705D">
      <w:pPr>
        <w:pStyle w:val="Bezriadkovania"/>
        <w:rPr>
          <w:noProof/>
          <w:lang w:val="sk-SK" w:eastAsia="sk-SK"/>
        </w:rPr>
      </w:pPr>
    </w:p>
    <w:p w:rsidR="0071705D" w:rsidRDefault="0071705D" w:rsidP="0071705D">
      <w:pPr>
        <w:pStyle w:val="Bezriadkovania"/>
        <w:rPr>
          <w:noProof/>
          <w:lang w:val="sk-SK" w:eastAsia="sk-SK"/>
        </w:rPr>
      </w:pPr>
    </w:p>
    <w:p w:rsidR="0071705D" w:rsidRDefault="0071705D" w:rsidP="0071705D">
      <w:pPr>
        <w:pStyle w:val="Bezriadkovania"/>
        <w:rPr>
          <w:noProof/>
          <w:lang w:val="sk-SK" w:eastAsia="sk-SK"/>
        </w:rPr>
      </w:pPr>
    </w:p>
    <w:p w:rsidR="000E7B36" w:rsidRDefault="000E7B36"/>
    <w:sectPr w:rsidR="000E7B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singleLevel"/>
    <w:tmpl w:val="00000001"/>
    <w:name w:val="WW8Num3"/>
    <w:lvl w:ilvl="0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hAnsi="Times New Roman" w:cs="Times New Roman"/>
      </w:rPr>
    </w:lvl>
  </w:abstractNum>
  <w:abstractNum w:abstractNumId="1" w15:restartNumberingAfterBreak="0">
    <w:nsid w:val="00000002"/>
    <w:multiLevelType w:val="singleLevel"/>
    <w:tmpl w:val="00000002"/>
    <w:name w:val="WW8Num5"/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  <w:rPr>
        <w:b w:val="0"/>
      </w:rPr>
    </w:lvl>
  </w:abstractNum>
  <w:abstractNum w:abstractNumId="2" w15:restartNumberingAfterBreak="0">
    <w:nsid w:val="00000003"/>
    <w:multiLevelType w:val="singleLevel"/>
    <w:tmpl w:val="00000003"/>
    <w:name w:val="WW8Num9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4"/>
    <w:multiLevelType w:val="singleLevel"/>
    <w:tmpl w:val="00000004"/>
    <w:name w:val="WW8Num10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4" w15:restartNumberingAfterBreak="0">
    <w:nsid w:val="00000005"/>
    <w:multiLevelType w:val="multilevel"/>
    <w:tmpl w:val="00000005"/>
    <w:name w:val="WW8Num1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  <w:color w:val="auto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  <w:rPr>
        <w:b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5" w15:restartNumberingAfterBreak="0">
    <w:nsid w:val="00000006"/>
    <w:multiLevelType w:val="singleLevel"/>
    <w:tmpl w:val="00000006"/>
    <w:name w:val="WW8Num1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color w:val="auto"/>
      </w:rPr>
    </w:lvl>
  </w:abstractNum>
  <w:abstractNum w:abstractNumId="6" w15:restartNumberingAfterBreak="0">
    <w:nsid w:val="00000007"/>
    <w:multiLevelType w:val="multilevel"/>
    <w:tmpl w:val="00000007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7" w15:restartNumberingAfterBreak="0">
    <w:nsid w:val="00000008"/>
    <w:multiLevelType w:val="multilevel"/>
    <w:tmpl w:val="00000008"/>
    <w:lvl w:ilvl="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8" w15:restartNumberingAfterBreak="0">
    <w:nsid w:val="00000009"/>
    <w:multiLevelType w:val="singleLevel"/>
    <w:tmpl w:val="00000009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9" w15:restartNumberingAfterBreak="0">
    <w:nsid w:val="0000000A"/>
    <w:multiLevelType w:val="singleLevel"/>
    <w:tmpl w:val="0000000A"/>
    <w:name w:val="WW8Num11"/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  <w:rPr>
        <w:b w:val="0"/>
      </w:rPr>
    </w:lvl>
  </w:abstractNum>
  <w:abstractNum w:abstractNumId="10" w15:restartNumberingAfterBreak="0">
    <w:nsid w:val="090B18AC"/>
    <w:multiLevelType w:val="multilevel"/>
    <w:tmpl w:val="5FE435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237D20A0"/>
    <w:multiLevelType w:val="hybridMultilevel"/>
    <w:tmpl w:val="8718420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4D304AA"/>
    <w:multiLevelType w:val="multilevel"/>
    <w:tmpl w:val="42ECCB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2"/>
  </w:num>
  <w:num w:numId="1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705D"/>
    <w:rsid w:val="000E1BC8"/>
    <w:rsid w:val="000E39B0"/>
    <w:rsid w:val="000E7B36"/>
    <w:rsid w:val="00297903"/>
    <w:rsid w:val="003B0E82"/>
    <w:rsid w:val="005A278A"/>
    <w:rsid w:val="005D2AB9"/>
    <w:rsid w:val="00677B00"/>
    <w:rsid w:val="006D05BF"/>
    <w:rsid w:val="0071705D"/>
    <w:rsid w:val="00AF4017"/>
    <w:rsid w:val="00E87553"/>
    <w:rsid w:val="00FE33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3141067-9ED6-4CD0-B4A5-02AEF069B8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1705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1">
    <w:name w:val="heading 1"/>
    <w:basedOn w:val="Normlny"/>
    <w:next w:val="Normlny"/>
    <w:link w:val="Nadpis1Char"/>
    <w:qFormat/>
    <w:rsid w:val="006D05BF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2">
    <w:name w:val="heading 2"/>
    <w:basedOn w:val="Normlny"/>
    <w:link w:val="Nadpis2Char"/>
    <w:uiPriority w:val="9"/>
    <w:qFormat/>
    <w:rsid w:val="0071705D"/>
    <w:pPr>
      <w:suppressAutoHyphens w:val="0"/>
      <w:spacing w:before="100" w:beforeAutospacing="1" w:after="100" w:afterAutospacing="1"/>
      <w:outlineLvl w:val="1"/>
    </w:pPr>
    <w:rPr>
      <w:b/>
      <w:bCs/>
      <w:sz w:val="36"/>
      <w:szCs w:val="36"/>
      <w:lang w:eastAsia="sk-SK"/>
    </w:rPr>
  </w:style>
  <w:style w:type="paragraph" w:styleId="Nadpis3">
    <w:name w:val="heading 3"/>
    <w:basedOn w:val="Normlny"/>
    <w:link w:val="Nadpis3Char"/>
    <w:uiPriority w:val="9"/>
    <w:qFormat/>
    <w:rsid w:val="0071705D"/>
    <w:pPr>
      <w:suppressAutoHyphens w:val="0"/>
      <w:spacing w:before="100" w:beforeAutospacing="1" w:after="100" w:afterAutospacing="1"/>
      <w:outlineLvl w:val="2"/>
    </w:pPr>
    <w:rPr>
      <w:b/>
      <w:bCs/>
      <w:sz w:val="27"/>
      <w:szCs w:val="27"/>
      <w:lang w:eastAsia="sk-SK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71705D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rsid w:val="0071705D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customStyle="1" w:styleId="Nadpis3Char">
    <w:name w:val="Nadpis 3 Char"/>
    <w:basedOn w:val="Predvolenpsmoodseku"/>
    <w:link w:val="Nadpis3"/>
    <w:uiPriority w:val="9"/>
    <w:rsid w:val="0071705D"/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71705D"/>
    <w:rPr>
      <w:rFonts w:ascii="Calibri" w:eastAsia="Times New Roman" w:hAnsi="Calibri" w:cs="Times New Roman"/>
      <w:b/>
      <w:bCs/>
      <w:sz w:val="28"/>
      <w:szCs w:val="28"/>
      <w:lang w:eastAsia="ar-SA"/>
    </w:rPr>
  </w:style>
  <w:style w:type="character" w:customStyle="1" w:styleId="WW8Num1z0">
    <w:name w:val="WW8Num1z0"/>
    <w:rsid w:val="0071705D"/>
    <w:rPr>
      <w:rFonts w:ascii="Times New Roman" w:eastAsia="Times New Roman" w:hAnsi="Times New Roman" w:cs="Times New Roman"/>
    </w:rPr>
  </w:style>
  <w:style w:type="character" w:customStyle="1" w:styleId="WW8Num1z1">
    <w:name w:val="WW8Num1z1"/>
    <w:rsid w:val="0071705D"/>
    <w:rPr>
      <w:rFonts w:ascii="Courier New" w:hAnsi="Courier New" w:cs="Courier New"/>
    </w:rPr>
  </w:style>
  <w:style w:type="character" w:customStyle="1" w:styleId="WW8Num1z2">
    <w:name w:val="WW8Num1z2"/>
    <w:rsid w:val="0071705D"/>
    <w:rPr>
      <w:rFonts w:ascii="Wingdings" w:hAnsi="Wingdings"/>
    </w:rPr>
  </w:style>
  <w:style w:type="character" w:customStyle="1" w:styleId="WW8Num1z3">
    <w:name w:val="WW8Num1z3"/>
    <w:rsid w:val="0071705D"/>
    <w:rPr>
      <w:rFonts w:ascii="Symbol" w:hAnsi="Symbol"/>
    </w:rPr>
  </w:style>
  <w:style w:type="character" w:customStyle="1" w:styleId="WW8Num2z0">
    <w:name w:val="WW8Num2z0"/>
    <w:rsid w:val="0071705D"/>
    <w:rPr>
      <w:color w:val="FF0000"/>
    </w:rPr>
  </w:style>
  <w:style w:type="character" w:customStyle="1" w:styleId="WW8Num3z0">
    <w:name w:val="WW8Num3z0"/>
    <w:rsid w:val="0071705D"/>
    <w:rPr>
      <w:rFonts w:ascii="Times New Roman" w:eastAsia="Times New Roman" w:hAnsi="Times New Roman" w:cs="Times New Roman"/>
    </w:rPr>
  </w:style>
  <w:style w:type="character" w:customStyle="1" w:styleId="WW8Num3z1">
    <w:name w:val="WW8Num3z1"/>
    <w:rsid w:val="0071705D"/>
    <w:rPr>
      <w:rFonts w:ascii="Courier New" w:hAnsi="Courier New" w:cs="Courier New"/>
    </w:rPr>
  </w:style>
  <w:style w:type="character" w:customStyle="1" w:styleId="WW8Num3z2">
    <w:name w:val="WW8Num3z2"/>
    <w:rsid w:val="0071705D"/>
    <w:rPr>
      <w:rFonts w:ascii="Wingdings" w:hAnsi="Wingdings"/>
    </w:rPr>
  </w:style>
  <w:style w:type="character" w:customStyle="1" w:styleId="WW8Num3z3">
    <w:name w:val="WW8Num3z3"/>
    <w:rsid w:val="0071705D"/>
    <w:rPr>
      <w:rFonts w:ascii="Symbol" w:hAnsi="Symbol"/>
    </w:rPr>
  </w:style>
  <w:style w:type="character" w:customStyle="1" w:styleId="WW8Num4z1">
    <w:name w:val="WW8Num4z1"/>
    <w:rsid w:val="0071705D"/>
    <w:rPr>
      <w:b/>
    </w:rPr>
  </w:style>
  <w:style w:type="character" w:customStyle="1" w:styleId="WW8Num5z0">
    <w:name w:val="WW8Num5z0"/>
    <w:rsid w:val="0071705D"/>
    <w:rPr>
      <w:b w:val="0"/>
    </w:rPr>
  </w:style>
  <w:style w:type="character" w:customStyle="1" w:styleId="WW8Num6z0">
    <w:name w:val="WW8Num6z0"/>
    <w:rsid w:val="0071705D"/>
    <w:rPr>
      <w:rFonts w:ascii="Times New Roman" w:eastAsia="Times New Roman" w:hAnsi="Times New Roman" w:cs="Times New Roman"/>
    </w:rPr>
  </w:style>
  <w:style w:type="character" w:customStyle="1" w:styleId="WW8Num6z1">
    <w:name w:val="WW8Num6z1"/>
    <w:rsid w:val="0071705D"/>
    <w:rPr>
      <w:rFonts w:ascii="Courier New" w:hAnsi="Courier New" w:cs="Courier New"/>
    </w:rPr>
  </w:style>
  <w:style w:type="character" w:customStyle="1" w:styleId="WW8Num6z2">
    <w:name w:val="WW8Num6z2"/>
    <w:rsid w:val="0071705D"/>
    <w:rPr>
      <w:rFonts w:ascii="Wingdings" w:hAnsi="Wingdings"/>
    </w:rPr>
  </w:style>
  <w:style w:type="character" w:customStyle="1" w:styleId="WW8Num6z3">
    <w:name w:val="WW8Num6z3"/>
    <w:rsid w:val="0071705D"/>
    <w:rPr>
      <w:rFonts w:ascii="Symbol" w:hAnsi="Symbol"/>
    </w:rPr>
  </w:style>
  <w:style w:type="character" w:customStyle="1" w:styleId="WW8Num9z0">
    <w:name w:val="WW8Num9z0"/>
    <w:rsid w:val="0071705D"/>
    <w:rPr>
      <w:rFonts w:ascii="Symbol" w:hAnsi="Symbol"/>
    </w:rPr>
  </w:style>
  <w:style w:type="character" w:customStyle="1" w:styleId="WW8Num9z1">
    <w:name w:val="WW8Num9z1"/>
    <w:rsid w:val="0071705D"/>
    <w:rPr>
      <w:rFonts w:ascii="Courier New" w:hAnsi="Courier New" w:cs="Courier New"/>
    </w:rPr>
  </w:style>
  <w:style w:type="character" w:customStyle="1" w:styleId="WW8Num9z2">
    <w:name w:val="WW8Num9z2"/>
    <w:rsid w:val="0071705D"/>
    <w:rPr>
      <w:rFonts w:ascii="Wingdings" w:hAnsi="Wingdings"/>
    </w:rPr>
  </w:style>
  <w:style w:type="character" w:customStyle="1" w:styleId="WW8Num10z0">
    <w:name w:val="WW8Num10z0"/>
    <w:rsid w:val="0071705D"/>
    <w:rPr>
      <w:rFonts w:ascii="Times New Roman" w:eastAsia="Times New Roman" w:hAnsi="Times New Roman" w:cs="Times New Roman"/>
    </w:rPr>
  </w:style>
  <w:style w:type="character" w:customStyle="1" w:styleId="WW8Num10z1">
    <w:name w:val="WW8Num10z1"/>
    <w:rsid w:val="0071705D"/>
    <w:rPr>
      <w:rFonts w:ascii="Courier New" w:hAnsi="Courier New" w:cs="Courier New"/>
    </w:rPr>
  </w:style>
  <w:style w:type="character" w:customStyle="1" w:styleId="WW8Num10z2">
    <w:name w:val="WW8Num10z2"/>
    <w:rsid w:val="0071705D"/>
    <w:rPr>
      <w:rFonts w:ascii="Wingdings" w:hAnsi="Wingdings"/>
    </w:rPr>
  </w:style>
  <w:style w:type="character" w:customStyle="1" w:styleId="WW8Num10z3">
    <w:name w:val="WW8Num10z3"/>
    <w:rsid w:val="0071705D"/>
    <w:rPr>
      <w:rFonts w:ascii="Symbol" w:hAnsi="Symbol"/>
    </w:rPr>
  </w:style>
  <w:style w:type="character" w:customStyle="1" w:styleId="WW8Num12z0">
    <w:name w:val="WW8Num12z0"/>
    <w:rsid w:val="0071705D"/>
    <w:rPr>
      <w:rFonts w:ascii="Symbol" w:hAnsi="Symbol"/>
    </w:rPr>
  </w:style>
  <w:style w:type="character" w:customStyle="1" w:styleId="WW8Num12z1">
    <w:name w:val="WW8Num12z1"/>
    <w:rsid w:val="0071705D"/>
    <w:rPr>
      <w:rFonts w:ascii="Courier New" w:hAnsi="Courier New" w:cs="Courier New"/>
    </w:rPr>
  </w:style>
  <w:style w:type="character" w:customStyle="1" w:styleId="WW8Num12z2">
    <w:name w:val="WW8Num12z2"/>
    <w:rsid w:val="0071705D"/>
    <w:rPr>
      <w:rFonts w:ascii="Wingdings" w:hAnsi="Wingdings"/>
    </w:rPr>
  </w:style>
  <w:style w:type="character" w:customStyle="1" w:styleId="WW8Num15z0">
    <w:name w:val="WW8Num15z0"/>
    <w:rsid w:val="0071705D"/>
    <w:rPr>
      <w:b/>
      <w:color w:val="auto"/>
    </w:rPr>
  </w:style>
  <w:style w:type="character" w:customStyle="1" w:styleId="WW8Num18z0">
    <w:name w:val="WW8Num18z0"/>
    <w:rsid w:val="0071705D"/>
    <w:rPr>
      <w:color w:val="auto"/>
    </w:rPr>
  </w:style>
  <w:style w:type="character" w:customStyle="1" w:styleId="Predvolenpsmoodseku1">
    <w:name w:val="Predvolené písmo odseku1"/>
    <w:rsid w:val="0071705D"/>
  </w:style>
  <w:style w:type="character" w:styleId="slostrany">
    <w:name w:val="page number"/>
    <w:basedOn w:val="Predvolenpsmoodseku1"/>
    <w:semiHidden/>
    <w:rsid w:val="0071705D"/>
  </w:style>
  <w:style w:type="character" w:styleId="Siln">
    <w:name w:val="Strong"/>
    <w:qFormat/>
    <w:rsid w:val="0071705D"/>
    <w:rPr>
      <w:b/>
      <w:bCs/>
    </w:rPr>
  </w:style>
  <w:style w:type="character" w:styleId="Zvraznenie">
    <w:name w:val="Emphasis"/>
    <w:qFormat/>
    <w:rsid w:val="0071705D"/>
    <w:rPr>
      <w:i/>
      <w:iCs/>
    </w:rPr>
  </w:style>
  <w:style w:type="paragraph" w:customStyle="1" w:styleId="Nadpis">
    <w:name w:val="Nadpis"/>
    <w:basedOn w:val="Normlny"/>
    <w:next w:val="Zkladntext"/>
    <w:rsid w:val="0071705D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link w:val="ZkladntextChar"/>
    <w:semiHidden/>
    <w:rsid w:val="0071705D"/>
    <w:pPr>
      <w:spacing w:after="120"/>
    </w:pPr>
  </w:style>
  <w:style w:type="character" w:customStyle="1" w:styleId="ZkladntextChar">
    <w:name w:val="Základný text Char"/>
    <w:basedOn w:val="Predvolenpsmoodseku"/>
    <w:link w:val="Zkladntext"/>
    <w:semiHidden/>
    <w:rsid w:val="0071705D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Zoznam">
    <w:name w:val="List"/>
    <w:basedOn w:val="Zkladntext"/>
    <w:semiHidden/>
    <w:rsid w:val="0071705D"/>
    <w:rPr>
      <w:rFonts w:cs="Tahoma"/>
    </w:rPr>
  </w:style>
  <w:style w:type="paragraph" w:customStyle="1" w:styleId="Popisok">
    <w:name w:val="Popisok"/>
    <w:basedOn w:val="Normlny"/>
    <w:rsid w:val="0071705D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71705D"/>
    <w:pPr>
      <w:suppressLineNumbers/>
    </w:pPr>
    <w:rPr>
      <w:rFonts w:cs="Tahoma"/>
    </w:rPr>
  </w:style>
  <w:style w:type="paragraph" w:styleId="Pta">
    <w:name w:val="footer"/>
    <w:basedOn w:val="Normlny"/>
    <w:link w:val="PtaChar"/>
    <w:semiHidden/>
    <w:rsid w:val="0071705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semiHidden/>
    <w:rsid w:val="0071705D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Hlavika">
    <w:name w:val="header"/>
    <w:basedOn w:val="Normlny"/>
    <w:link w:val="HlavikaChar"/>
    <w:semiHidden/>
    <w:rsid w:val="0071705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71705D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Bezriadkovania">
    <w:name w:val="No Spacing"/>
    <w:qFormat/>
    <w:rsid w:val="0071705D"/>
    <w:pPr>
      <w:suppressAutoHyphens/>
      <w:spacing w:after="0" w:line="240" w:lineRule="auto"/>
    </w:pPr>
    <w:rPr>
      <w:rFonts w:ascii="Calibri" w:eastAsia="Calibri" w:hAnsi="Calibri" w:cs="Times New Roman"/>
      <w:lang w:val="cs-CZ" w:eastAsia="ar-SA"/>
    </w:rPr>
  </w:style>
  <w:style w:type="paragraph" w:customStyle="1" w:styleId="Obsahtabuky">
    <w:name w:val="Obsah tabuľky"/>
    <w:basedOn w:val="Normlny"/>
    <w:rsid w:val="0071705D"/>
    <w:pPr>
      <w:suppressLineNumbers/>
    </w:pPr>
  </w:style>
  <w:style w:type="paragraph" w:customStyle="1" w:styleId="Nadpistabuky">
    <w:name w:val="Nadpis tabuľky"/>
    <w:basedOn w:val="Obsahtabuky"/>
    <w:rsid w:val="0071705D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71705D"/>
  </w:style>
  <w:style w:type="paragraph" w:styleId="Textbubliny">
    <w:name w:val="Balloon Text"/>
    <w:basedOn w:val="Normlny"/>
    <w:link w:val="TextbublinyChar"/>
    <w:uiPriority w:val="99"/>
    <w:semiHidden/>
    <w:unhideWhenUsed/>
    <w:rsid w:val="0071705D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1705D"/>
    <w:rPr>
      <w:rFonts w:ascii="Segoe UI" w:eastAsia="Times New Roman" w:hAnsi="Segoe UI" w:cs="Segoe UI"/>
      <w:sz w:val="18"/>
      <w:szCs w:val="18"/>
      <w:lang w:eastAsia="ar-SA"/>
    </w:rPr>
  </w:style>
  <w:style w:type="paragraph" w:styleId="Normlnywebov">
    <w:name w:val="Normal (Web)"/>
    <w:basedOn w:val="Normlny"/>
    <w:uiPriority w:val="99"/>
    <w:semiHidden/>
    <w:unhideWhenUsed/>
    <w:rsid w:val="0071705D"/>
    <w:pPr>
      <w:suppressAutoHyphens w:val="0"/>
      <w:spacing w:before="100" w:beforeAutospacing="1" w:after="100" w:afterAutospacing="1"/>
    </w:pPr>
    <w:rPr>
      <w:lang w:eastAsia="sk-SK"/>
    </w:rPr>
  </w:style>
  <w:style w:type="character" w:styleId="Hypertextovprepojenie">
    <w:name w:val="Hyperlink"/>
    <w:uiPriority w:val="99"/>
    <w:semiHidden/>
    <w:unhideWhenUsed/>
    <w:rsid w:val="0071705D"/>
    <w:rPr>
      <w:color w:val="0000FF"/>
      <w:u w:val="single"/>
    </w:rPr>
  </w:style>
  <w:style w:type="character" w:customStyle="1" w:styleId="datdnes">
    <w:name w:val="dat_dnes"/>
    <w:rsid w:val="0071705D"/>
  </w:style>
  <w:style w:type="character" w:customStyle="1" w:styleId="apple-converted-space">
    <w:name w:val="apple-converted-space"/>
    <w:rsid w:val="0071705D"/>
  </w:style>
  <w:style w:type="character" w:customStyle="1" w:styleId="datden">
    <w:name w:val="dat_den"/>
    <w:rsid w:val="0071705D"/>
  </w:style>
  <w:style w:type="character" w:customStyle="1" w:styleId="datcarka">
    <w:name w:val="dat_carka"/>
    <w:rsid w:val="0071705D"/>
  </w:style>
  <w:style w:type="character" w:customStyle="1" w:styleId="datdatum">
    <w:name w:val="dat_datum"/>
    <w:rsid w:val="0071705D"/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71705D"/>
    <w:pPr>
      <w:pBdr>
        <w:bottom w:val="single" w:sz="6" w:space="1" w:color="auto"/>
      </w:pBdr>
      <w:suppressAutoHyphens w:val="0"/>
      <w:jc w:val="center"/>
    </w:pPr>
    <w:rPr>
      <w:rFonts w:ascii="Arial" w:hAnsi="Arial" w:cs="Arial"/>
      <w:vanish/>
      <w:sz w:val="16"/>
      <w:szCs w:val="16"/>
      <w:lang w:eastAsia="sk-SK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71705D"/>
    <w:rPr>
      <w:rFonts w:ascii="Arial" w:eastAsia="Times New Roman" w:hAnsi="Arial" w:cs="Arial"/>
      <w:vanish/>
      <w:sz w:val="16"/>
      <w:szCs w:val="16"/>
      <w:lang w:eastAsia="sk-SK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71705D"/>
    <w:pPr>
      <w:pBdr>
        <w:top w:val="single" w:sz="6" w:space="1" w:color="auto"/>
      </w:pBdr>
      <w:suppressAutoHyphens w:val="0"/>
      <w:jc w:val="center"/>
    </w:pPr>
    <w:rPr>
      <w:rFonts w:ascii="Arial" w:hAnsi="Arial" w:cs="Arial"/>
      <w:vanish/>
      <w:sz w:val="16"/>
      <w:szCs w:val="16"/>
      <w:lang w:eastAsia="sk-SK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71705D"/>
    <w:rPr>
      <w:rFonts w:ascii="Arial" w:eastAsia="Times New Roman" w:hAnsi="Arial" w:cs="Arial"/>
      <w:vanish/>
      <w:sz w:val="16"/>
      <w:szCs w:val="16"/>
      <w:lang w:eastAsia="sk-SK"/>
    </w:rPr>
  </w:style>
  <w:style w:type="paragraph" w:customStyle="1" w:styleId="noprint">
    <w:name w:val="no_print"/>
    <w:basedOn w:val="Normlny"/>
    <w:rsid w:val="0071705D"/>
    <w:pPr>
      <w:suppressAutoHyphens w:val="0"/>
      <w:spacing w:before="100" w:beforeAutospacing="1" w:after="100" w:afterAutospacing="1"/>
    </w:pPr>
    <w:rPr>
      <w:lang w:eastAsia="sk-SK"/>
    </w:rPr>
  </w:style>
  <w:style w:type="character" w:customStyle="1" w:styleId="Nadpis1Char">
    <w:name w:val="Nadpis 1 Char"/>
    <w:basedOn w:val="Predvolenpsmoodseku"/>
    <w:link w:val="Nadpis1"/>
    <w:rsid w:val="006D05BF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jpeg"/><Relationship Id="rId18" Type="http://schemas.openxmlformats.org/officeDocument/2006/relationships/image" Target="http://www.obeccechy.sk/data/editor/14sk_3.jpg?gcm_date=1393152722" TargetMode="External"/><Relationship Id="rId26" Type="http://schemas.openxmlformats.org/officeDocument/2006/relationships/image" Target="media/image7.jpeg"/><Relationship Id="rId39" Type="http://schemas.openxmlformats.org/officeDocument/2006/relationships/image" Target="http://www.obeccechy.sk/data/galerie/img00007_11.jpg" TargetMode="External"/><Relationship Id="rId21" Type="http://schemas.openxmlformats.org/officeDocument/2006/relationships/image" Target="http://www.obeccechy.sk/data/editor/3sk_1.jpg?gcm_date=1393151693" TargetMode="External"/><Relationship Id="rId34" Type="http://schemas.openxmlformats.org/officeDocument/2006/relationships/image" Target="media/image10.jpeg"/><Relationship Id="rId42" Type="http://schemas.openxmlformats.org/officeDocument/2006/relationships/image" Target="media/image15.jpeg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6" Type="http://schemas.openxmlformats.org/officeDocument/2006/relationships/image" Target="http://www.obeccechy.sk/data/editor/14sk_2.jpg?gcm_date=1393152681" TargetMode="External"/><Relationship Id="rId29" Type="http://schemas.openxmlformats.org/officeDocument/2006/relationships/image" Target="media/image8.jpeg"/><Relationship Id="rId1" Type="http://schemas.openxmlformats.org/officeDocument/2006/relationships/numbering" Target="numbering.xml"/><Relationship Id="rId6" Type="http://schemas.openxmlformats.org/officeDocument/2006/relationships/hyperlink" Target="http://www.obeccechy.sk/data/editor/14sk_2_big.jpg?gcm_date=1393152681" TargetMode="External"/><Relationship Id="rId11" Type="http://schemas.openxmlformats.org/officeDocument/2006/relationships/image" Target="http://www.obeccechy.sk/data/editor/14sk_3.jpg?gcm_date=1393152722" TargetMode="External"/><Relationship Id="rId24" Type="http://schemas.openxmlformats.org/officeDocument/2006/relationships/image" Target="http://www.obeccechy.sk/data/editor/3sk_2.jpg?gcm_date=1393151722" TargetMode="External"/><Relationship Id="rId32" Type="http://schemas.openxmlformats.org/officeDocument/2006/relationships/image" Target="media/image9.jpeg"/><Relationship Id="rId37" Type="http://schemas.openxmlformats.org/officeDocument/2006/relationships/image" Target="http://www.obeccechy.sk/data/galerie/img00003_11.jpg" TargetMode="External"/><Relationship Id="rId40" Type="http://schemas.openxmlformats.org/officeDocument/2006/relationships/image" Target="media/image14.jpeg"/><Relationship Id="rId45" Type="http://schemas.openxmlformats.org/officeDocument/2006/relationships/theme" Target="theme/theme1.xml"/><Relationship Id="rId5" Type="http://schemas.openxmlformats.org/officeDocument/2006/relationships/image" Target="media/image1.png"/><Relationship Id="rId15" Type="http://schemas.openxmlformats.org/officeDocument/2006/relationships/hyperlink" Target="http://www.obeccechy.sk/data/editor/14sk_2_big.jpg?gcm_date=1393152681" TargetMode="External"/><Relationship Id="rId23" Type="http://schemas.openxmlformats.org/officeDocument/2006/relationships/image" Target="media/image6.jpeg"/><Relationship Id="rId28" Type="http://schemas.openxmlformats.org/officeDocument/2006/relationships/hyperlink" Target="http://www.obeccechy.sk/data/editor/3sk_4_big.jpg?gcm_date=1393151764" TargetMode="External"/><Relationship Id="rId36" Type="http://schemas.openxmlformats.org/officeDocument/2006/relationships/image" Target="media/image12.jpeg"/><Relationship Id="rId10" Type="http://schemas.openxmlformats.org/officeDocument/2006/relationships/image" Target="media/image3.jpeg"/><Relationship Id="rId19" Type="http://schemas.openxmlformats.org/officeDocument/2006/relationships/hyperlink" Target="http://www.obeccechy.sk/data/editor/3sk_1_big.jpg?gcm_date=1393151693" TargetMode="External"/><Relationship Id="rId31" Type="http://schemas.openxmlformats.org/officeDocument/2006/relationships/hyperlink" Target="http://www.obeccechy.sk/data/editor/3sk_5_big.jpg?gcm_date=1393151784" TargetMode="External"/><Relationship Id="rId44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obeccechy.sk/data/editor/14sk_3_big.jpg?gcm_date=1393152722" TargetMode="External"/><Relationship Id="rId14" Type="http://schemas.openxmlformats.org/officeDocument/2006/relationships/image" Target="http://www.obeccechy.sk/data/editor/14sk_1.jpg?gcm_date=1393152572" TargetMode="External"/><Relationship Id="rId22" Type="http://schemas.openxmlformats.org/officeDocument/2006/relationships/hyperlink" Target="http://www.obeccechy.sk/data/editor/3sk_2_big.jpg?gcm_date=1393151722" TargetMode="External"/><Relationship Id="rId27" Type="http://schemas.openxmlformats.org/officeDocument/2006/relationships/image" Target="http://www.obeccechy.sk/data/editor/3sk_3.jpg?gcm_date=1393151744" TargetMode="External"/><Relationship Id="rId30" Type="http://schemas.openxmlformats.org/officeDocument/2006/relationships/image" Target="http://www.obeccechy.sk/data/editor/3sk_4.jpg?gcm_date=1393151764" TargetMode="External"/><Relationship Id="rId35" Type="http://schemas.openxmlformats.org/officeDocument/2006/relationships/image" Target="media/image11.jpeg"/><Relationship Id="rId43" Type="http://schemas.openxmlformats.org/officeDocument/2006/relationships/image" Target="media/image16.jpeg"/><Relationship Id="rId8" Type="http://schemas.openxmlformats.org/officeDocument/2006/relationships/image" Target="http://www.obeccechy.sk/data/editor/14sk_2.jpg?gcm_date=1393152681" TargetMode="External"/><Relationship Id="rId3" Type="http://schemas.openxmlformats.org/officeDocument/2006/relationships/settings" Target="settings.xml"/><Relationship Id="rId12" Type="http://schemas.openxmlformats.org/officeDocument/2006/relationships/hyperlink" Target="http://www.obeccechy.sk/data/editor/14sk_1_big.jpg?gcm_date=1393152572" TargetMode="External"/><Relationship Id="rId17" Type="http://schemas.openxmlformats.org/officeDocument/2006/relationships/hyperlink" Target="http://www.obeccechy.sk/data/editor/14sk_3_big.jpg?gcm_date=1393152722" TargetMode="External"/><Relationship Id="rId25" Type="http://schemas.openxmlformats.org/officeDocument/2006/relationships/hyperlink" Target="http://www.obeccechy.sk/data/editor/3sk_3_big.jpg?gcm_date=1393151744" TargetMode="External"/><Relationship Id="rId33" Type="http://schemas.openxmlformats.org/officeDocument/2006/relationships/image" Target="http://www.obeccechy.sk/data/editor/3sk_5.jpg?gcm_date=1393151784" TargetMode="External"/><Relationship Id="rId38" Type="http://schemas.openxmlformats.org/officeDocument/2006/relationships/image" Target="media/image13.jpeg"/><Relationship Id="rId20" Type="http://schemas.openxmlformats.org/officeDocument/2006/relationships/image" Target="media/image5.jpeg"/><Relationship Id="rId41" Type="http://schemas.openxmlformats.org/officeDocument/2006/relationships/image" Target="http://www.obeccechy.sk/data/galerie/img00004_11.jpg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34</Pages>
  <Words>7459</Words>
  <Characters>42522</Characters>
  <Application>Microsoft Office Word</Application>
  <DocSecurity>0</DocSecurity>
  <Lines>354</Lines>
  <Paragraphs>99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49882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VADKERTIOVÁ Milena</dc:creator>
  <cp:keywords/>
  <dc:description/>
  <cp:lastModifiedBy>VADKERTIOVÁ Milena</cp:lastModifiedBy>
  <cp:revision>3</cp:revision>
  <cp:lastPrinted>2016-11-02T11:23:00Z</cp:lastPrinted>
  <dcterms:created xsi:type="dcterms:W3CDTF">2016-11-02T11:29:00Z</dcterms:created>
  <dcterms:modified xsi:type="dcterms:W3CDTF">2016-11-02T11:34:00Z</dcterms:modified>
</cp:coreProperties>
</file>