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4E300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Výročná správa</w:t>
      </w:r>
    </w:p>
    <w:p w:rsidR="003E407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Obce Haluzice</w:t>
      </w:r>
    </w:p>
    <w:p w:rsidR="003E407E" w:rsidRPr="003E407E" w:rsidRDefault="004150F0" w:rsidP="003E407E">
      <w:pPr>
        <w:spacing w:line="360" w:lineRule="auto"/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z</w:t>
      </w:r>
      <w:r w:rsidR="003E407E" w:rsidRPr="003E407E">
        <w:rPr>
          <w:b/>
          <w:sz w:val="56"/>
          <w:szCs w:val="56"/>
        </w:rPr>
        <w:t>a rok 201</w:t>
      </w:r>
      <w:r w:rsidR="00A22089">
        <w:rPr>
          <w:b/>
          <w:sz w:val="56"/>
          <w:szCs w:val="56"/>
        </w:rPr>
        <w:t>5</w:t>
      </w:r>
    </w:p>
    <w:p w:rsidR="003E407E" w:rsidRPr="003E407E" w:rsidRDefault="003E407E" w:rsidP="003E407E">
      <w:pPr>
        <w:spacing w:line="360" w:lineRule="auto"/>
        <w:rPr>
          <w:b/>
          <w:sz w:val="56"/>
          <w:szCs w:val="56"/>
        </w:rPr>
      </w:pPr>
    </w:p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>
      <w:r>
        <w:t>V Haluziciach</w:t>
      </w:r>
    </w:p>
    <w:p w:rsidR="003E407E" w:rsidRDefault="003E407E">
      <w:r>
        <w:t>dňa 30.06.201</w:t>
      </w:r>
      <w:r w:rsidR="00A22089">
        <w:t>6</w:t>
      </w:r>
    </w:p>
    <w:p w:rsidR="003E407E" w:rsidRDefault="003E407E"/>
    <w:p w:rsidR="003E407E" w:rsidRDefault="003E407E"/>
    <w:p w:rsidR="003E407E" w:rsidRDefault="003E407E">
      <w:pPr>
        <w:rPr>
          <w:b/>
        </w:rPr>
      </w:pPr>
      <w:r w:rsidRPr="003E407E">
        <w:rPr>
          <w:b/>
        </w:rPr>
        <w:lastRenderedPageBreak/>
        <w:t>OBSAH</w:t>
      </w:r>
    </w:p>
    <w:p w:rsidR="00AA7A41" w:rsidRDefault="00AA7A41">
      <w:pPr>
        <w:rPr>
          <w:b/>
        </w:rPr>
      </w:pPr>
    </w:p>
    <w:p w:rsidR="00002B41" w:rsidRDefault="00002B41">
      <w:r>
        <w:t>1.  Základná charakteristika obce</w:t>
      </w:r>
    </w:p>
    <w:p w:rsidR="00002B41" w:rsidRDefault="00002B41">
      <w:r>
        <w:t xml:space="preserve">     1.1    Geografické údaje</w:t>
      </w:r>
    </w:p>
    <w:p w:rsidR="00002B41" w:rsidRDefault="00002B41">
      <w:r>
        <w:t xml:space="preserve">     1.2    Demografické údaje</w:t>
      </w:r>
    </w:p>
    <w:p w:rsidR="00002B41" w:rsidRDefault="00002B41">
      <w:r>
        <w:t xml:space="preserve">     1.3    Symboly obce</w:t>
      </w:r>
    </w:p>
    <w:p w:rsidR="00002B41" w:rsidRDefault="00002B41">
      <w:r>
        <w:t xml:space="preserve">     1.4    História obce</w:t>
      </w:r>
    </w:p>
    <w:p w:rsidR="00002B41" w:rsidRDefault="00002B41">
      <w:r>
        <w:t xml:space="preserve">     1.5    Pamiatky</w:t>
      </w:r>
    </w:p>
    <w:p w:rsidR="00002B41" w:rsidRDefault="00002B41">
      <w:r>
        <w:t xml:space="preserve">     1.6    Výchova a vzdelávanie</w:t>
      </w:r>
    </w:p>
    <w:p w:rsidR="00002B41" w:rsidRDefault="00002B41">
      <w:r>
        <w:t xml:space="preserve">     1.7    Zdravotníctvo</w:t>
      </w:r>
    </w:p>
    <w:p w:rsidR="00002B41" w:rsidRDefault="00002B41">
      <w:r>
        <w:t xml:space="preserve">     1.8    Sociálne zabezpečenie</w:t>
      </w:r>
    </w:p>
    <w:p w:rsidR="00002B41" w:rsidRDefault="00002B41">
      <w:r>
        <w:t xml:space="preserve">     1.9    Kultúra</w:t>
      </w:r>
    </w:p>
    <w:p w:rsidR="00002B41" w:rsidRDefault="00002B41">
      <w:r>
        <w:t xml:space="preserve">     1.10  Hospodárstvo</w:t>
      </w:r>
    </w:p>
    <w:p w:rsidR="00002B41" w:rsidRDefault="00002B41">
      <w:r>
        <w:t xml:space="preserve">     1.11  Organizačná štruktúra obce</w:t>
      </w:r>
    </w:p>
    <w:p w:rsidR="00002B41" w:rsidRDefault="00002B41">
      <w:r>
        <w:t>2.  Rozpočet obce na rok 201</w:t>
      </w:r>
      <w:r w:rsidR="00A22089">
        <w:t>5</w:t>
      </w:r>
      <w:r>
        <w:t xml:space="preserve"> a jeho plnenie</w:t>
      </w:r>
    </w:p>
    <w:p w:rsidR="00002B41" w:rsidRDefault="00002B41">
      <w:r>
        <w:t xml:space="preserve">     2.1   Plnenie príjmov za rok 201</w:t>
      </w:r>
      <w:r w:rsidR="00A22089">
        <w:t>5</w:t>
      </w:r>
    </w:p>
    <w:p w:rsidR="00002B41" w:rsidRDefault="00002B41">
      <w:r>
        <w:t xml:space="preserve">     2.2   Plnenie výdavkov za rok 201</w:t>
      </w:r>
      <w:r w:rsidR="00A22089">
        <w:t>5</w:t>
      </w:r>
    </w:p>
    <w:p w:rsidR="00002B41" w:rsidRDefault="00002B41">
      <w:r>
        <w:t>3.  Hospodárenie obce</w:t>
      </w:r>
    </w:p>
    <w:p w:rsidR="00002B41" w:rsidRDefault="00002B41">
      <w:r>
        <w:t>4.  Bilancia aktív a pasív v € na dve desatinné čísla</w:t>
      </w:r>
    </w:p>
    <w:p w:rsidR="00002B41" w:rsidRDefault="00002B41">
      <w:r>
        <w:t xml:space="preserve">     4.1   Aktíva</w:t>
      </w:r>
    </w:p>
    <w:p w:rsidR="00002B41" w:rsidRDefault="00002B41">
      <w:r>
        <w:t xml:space="preserve">     4.2  Pasíva</w:t>
      </w:r>
    </w:p>
    <w:p w:rsidR="00002B41" w:rsidRDefault="00002B41">
      <w:r>
        <w:t>5.  Vývoj pohľadávok a záväzkov v € na dve desatinné čísla</w:t>
      </w:r>
    </w:p>
    <w:p w:rsidR="00002B41" w:rsidRDefault="00002B41">
      <w:r>
        <w:t xml:space="preserve">     5.1   Pohľadávky</w:t>
      </w:r>
    </w:p>
    <w:p w:rsidR="00002B41" w:rsidRDefault="00002B41">
      <w:r>
        <w:t xml:space="preserve">     5.2   Záväzky</w:t>
      </w:r>
    </w:p>
    <w:p w:rsidR="00AA7A41" w:rsidRDefault="00AA7A41">
      <w:r>
        <w:t>6.  Hospodársky výsledok obce v € na dve desatinné miesta</w:t>
      </w:r>
    </w:p>
    <w:p w:rsidR="00AA7A41" w:rsidRDefault="00AA7A41">
      <w:r>
        <w:t>7.  Ostatné dôležité informácie</w:t>
      </w:r>
    </w:p>
    <w:p w:rsidR="00AA7A41" w:rsidRDefault="00AA7A41">
      <w:r>
        <w:t xml:space="preserve">     7.1   Prijaté transfery</w:t>
      </w:r>
    </w:p>
    <w:p w:rsidR="00AA7A41" w:rsidRDefault="00AA7A41">
      <w:r>
        <w:t xml:space="preserve">     7.2   Poskytnuté príspevky</w:t>
      </w:r>
    </w:p>
    <w:p w:rsidR="00AA7A41" w:rsidRDefault="00AA7A41">
      <w:r>
        <w:t xml:space="preserve">     7.3   Investície v roku 201</w:t>
      </w:r>
      <w:r w:rsidR="00A22089">
        <w:t>5</w:t>
      </w:r>
    </w:p>
    <w:p w:rsidR="00AA7A41" w:rsidRDefault="00AA7A41">
      <w:r>
        <w:t xml:space="preserve">     7.4   Predpokladaný budúci vývoj činnosti</w:t>
      </w:r>
    </w:p>
    <w:p w:rsidR="00AA7A41" w:rsidRDefault="00AA7A41">
      <w:r>
        <w:t xml:space="preserve">     7.5   Udalosti osobitného významu po skončení účtovného obdobia</w:t>
      </w:r>
    </w:p>
    <w:p w:rsidR="00AA7A41" w:rsidRPr="006241EE" w:rsidRDefault="006241EE">
      <w:pPr>
        <w:rPr>
          <w:color w:val="833C0B" w:themeColor="accent2" w:themeShade="80"/>
          <w:sz w:val="28"/>
          <w:szCs w:val="28"/>
        </w:rPr>
      </w:pPr>
      <w:r w:rsidRPr="006241EE">
        <w:rPr>
          <w:color w:val="833C0B" w:themeColor="accent2" w:themeShade="80"/>
          <w:sz w:val="28"/>
          <w:szCs w:val="28"/>
        </w:rPr>
        <w:lastRenderedPageBreak/>
        <w:t>Základná charakteristika Obce Haluzice</w:t>
      </w:r>
    </w:p>
    <w:p w:rsidR="00AA7A41" w:rsidRDefault="00AA7A41">
      <w:pPr>
        <w:rPr>
          <w:b/>
        </w:rPr>
      </w:pPr>
      <w:r w:rsidRPr="00AA7A41">
        <w:rPr>
          <w:b/>
        </w:rPr>
        <w:t>Identifikácia účtovnej jednotky</w:t>
      </w:r>
    </w:p>
    <w:p w:rsidR="00113E25" w:rsidRDefault="00113E25" w:rsidP="00113E25">
      <w:pPr>
        <w:spacing w:line="240" w:lineRule="auto"/>
        <w:rPr>
          <w:b/>
        </w:rPr>
      </w:pPr>
    </w:p>
    <w:p w:rsidR="00AA7A41" w:rsidRPr="004F532B" w:rsidRDefault="00AA7A41" w:rsidP="00113E25">
      <w:pPr>
        <w:spacing w:line="240" w:lineRule="auto"/>
      </w:pPr>
      <w:r>
        <w:rPr>
          <w:b/>
        </w:rPr>
        <w:t>Názov:</w:t>
      </w:r>
      <w:r w:rsidR="004F532B">
        <w:rPr>
          <w:b/>
        </w:rPr>
        <w:t xml:space="preserve">   </w:t>
      </w:r>
      <w:r w:rsidR="004F532B">
        <w:t>Obec Haluzice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Sídlo:</w:t>
      </w:r>
      <w:r w:rsidR="004F532B">
        <w:rPr>
          <w:b/>
        </w:rPr>
        <w:t xml:space="preserve">      </w:t>
      </w:r>
      <w:r w:rsidR="004F532B" w:rsidRPr="00113E25">
        <w:t>Haluzice 704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Pošta:</w:t>
      </w:r>
      <w:r w:rsidR="004F532B">
        <w:rPr>
          <w:b/>
        </w:rPr>
        <w:t xml:space="preserve">     </w:t>
      </w:r>
      <w:r w:rsidR="004F532B" w:rsidRPr="00113E25">
        <w:t>913 07  Bošáca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IČO:</w:t>
      </w:r>
      <w:r w:rsidR="004F532B">
        <w:rPr>
          <w:b/>
        </w:rPr>
        <w:t xml:space="preserve">        </w:t>
      </w:r>
      <w:r w:rsidR="004F532B" w:rsidRPr="00113E25">
        <w:t>00687235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DIČ:</w:t>
      </w:r>
      <w:r w:rsidR="004F532B">
        <w:rPr>
          <w:b/>
        </w:rPr>
        <w:t xml:space="preserve">       </w:t>
      </w:r>
      <w:r w:rsidR="00113E25" w:rsidRPr="00113E25">
        <w:t>2021105966</w:t>
      </w:r>
      <w:r w:rsidR="004F532B" w:rsidRPr="00113E25">
        <w:t xml:space="preserve"> </w:t>
      </w:r>
    </w:p>
    <w:p w:rsidR="00AA7A41" w:rsidRDefault="004F532B" w:rsidP="00113E25">
      <w:pPr>
        <w:spacing w:line="240" w:lineRule="auto"/>
      </w:pPr>
      <w:r>
        <w:rPr>
          <w:b/>
        </w:rPr>
        <w:t>Štatutárny z</w:t>
      </w:r>
      <w:r w:rsidR="00113E25">
        <w:rPr>
          <w:b/>
        </w:rPr>
        <w:t>á</w:t>
      </w:r>
      <w:r>
        <w:rPr>
          <w:b/>
        </w:rPr>
        <w:t>stupca:</w:t>
      </w:r>
      <w:r w:rsidR="00113E25">
        <w:rPr>
          <w:b/>
        </w:rPr>
        <w:t xml:space="preserve">   </w:t>
      </w:r>
      <w:r w:rsidR="00113E25" w:rsidRPr="00113E25">
        <w:t>Miloš Madila</w:t>
      </w: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  <w:rPr>
          <w:b/>
        </w:rPr>
      </w:pPr>
      <w:r w:rsidRPr="00113E25">
        <w:rPr>
          <w:b/>
        </w:rPr>
        <w:t>Poslanie a charakteristika hospodárenia účtovnej jednotky</w:t>
      </w:r>
    </w:p>
    <w:p w:rsidR="006241EE" w:rsidRDefault="006241EE" w:rsidP="00113E25">
      <w:pPr>
        <w:spacing w:line="240" w:lineRule="auto"/>
      </w:pPr>
      <w:r>
        <w:t xml:space="preserve">Obec je právnickou osobou, ktorá samostatne hospodári s vlastným majetkom a s vlastnými príjmami. Jej základnou úlohou pri výkone samosprávy je starostlivosť o rozvoj a zveľaďovanie jej územia a o potreby jej obyvateľov. </w:t>
      </w:r>
    </w:p>
    <w:p w:rsidR="006241EE" w:rsidRDefault="006241EE" w:rsidP="00113E25">
      <w:pPr>
        <w:spacing w:line="240" w:lineRule="auto"/>
      </w:pPr>
      <w:r>
        <w:t xml:space="preserve">Základným nástrojom finančného hospodárenia obce </w:t>
      </w:r>
      <w:r w:rsidR="001B6CDD">
        <w:t>v príslušnom rozpočtovom roku je rozpočet obce, ktorým sa riadi financovanie úloh a funkcií obce. Vyjadruje samostatnosť hospodárenia obce, obsahuje príjmy a výdavky obce, v ktorých sú vyjadrené finančné vzťahy k právnickým osobám a fyzickým osobám – podnikateľom pôsobiacim na území obce, ako aj k obyvateľom žijúcim na území obce.</w:t>
      </w:r>
    </w:p>
    <w:p w:rsidR="001B6CDD" w:rsidRDefault="001B6CDD" w:rsidP="00113E25">
      <w:pPr>
        <w:spacing w:line="240" w:lineRule="auto"/>
      </w:pPr>
      <w:r>
        <w:t xml:space="preserve">Príjmy a výdavky obce sa evidujú v účtovníctve </w:t>
      </w:r>
      <w:r w:rsidR="00EB4C45">
        <w:t>obce, ktoré</w:t>
      </w:r>
      <w:r>
        <w:t xml:space="preserve"> sa vedie podľa zákona č. 431/2002 Z. z. </w:t>
      </w:r>
      <w:r w:rsidR="00EB4C45">
        <w:t>o účtovníctve v znení neskorších predpisov a v zmysle § 20 zákona sa vyhotovuje aj táto výročná správa.</w:t>
      </w:r>
    </w:p>
    <w:p w:rsidR="00EB4C45" w:rsidRDefault="00EB4C45" w:rsidP="00113E25">
      <w:pPr>
        <w:spacing w:line="240" w:lineRule="auto"/>
      </w:pPr>
    </w:p>
    <w:p w:rsidR="00EB4C45" w:rsidRDefault="00EB4C45" w:rsidP="00113E25">
      <w:pPr>
        <w:spacing w:line="240" w:lineRule="auto"/>
        <w:rPr>
          <w:color w:val="833C0B" w:themeColor="accent2" w:themeShade="80"/>
        </w:rPr>
      </w:pPr>
      <w:r>
        <w:rPr>
          <w:color w:val="833C0B" w:themeColor="accent2" w:themeShade="80"/>
        </w:rPr>
        <w:t>1.1 Geografické údaje</w:t>
      </w:r>
    </w:p>
    <w:p w:rsidR="00EB4C45" w:rsidRDefault="00EB4C45" w:rsidP="00113E25">
      <w:pPr>
        <w:spacing w:line="240" w:lineRule="auto"/>
      </w:pPr>
      <w:r>
        <w:rPr>
          <w:b/>
        </w:rPr>
        <w:t xml:space="preserve">Geografická poloha obce: </w:t>
      </w:r>
      <w:r>
        <w:t>Obec Haluzice leží v Bošáckej doline v najjužnejšej časti Považského podolia.</w:t>
      </w:r>
      <w:r w:rsidR="00AD4FE5">
        <w:t xml:space="preserve"> Najvyšším vrchom v okolí je Hájnica ( 341 m n.m. ), ktorej svahy sú rovnomennou prírodnou rezerváciou s trávnatou teplomilnou flórou s pomerne bohatým výskytom hlaváčika jarného. </w:t>
      </w:r>
    </w:p>
    <w:p w:rsidR="00AD4FE5" w:rsidRDefault="00AD4FE5" w:rsidP="00113E25">
      <w:pPr>
        <w:spacing w:line="240" w:lineRule="auto"/>
      </w:pPr>
      <w:r>
        <w:t xml:space="preserve">Cez obec preteká Haluzický potok, ktorý svojou erozívnou činnosťou vytvoril unikátnu prírodnú pamiatku Haluzická tiesňava, ktorá delí obec na dve časti. </w:t>
      </w:r>
      <w:r w:rsidR="00597D71">
        <w:t>Je asi km dlhá, 200 metrov široká a 50 metrov hlboká. Vznikla eróznou činnosťou potoka, ktorý si našiel cestu v bridliciach a dolomitoch flyšového pásma Bielych Karpát. Dnes je</w:t>
      </w:r>
      <w:r>
        <w:t xml:space="preserve"> chráneným krajinný</w:t>
      </w:r>
      <w:r w:rsidR="00597D71">
        <w:t xml:space="preserve">m územím. </w:t>
      </w:r>
    </w:p>
    <w:p w:rsidR="00FB5742" w:rsidRDefault="00FB5742" w:rsidP="00113E25">
      <w:pPr>
        <w:spacing w:line="240" w:lineRule="auto"/>
      </w:pPr>
      <w:r>
        <w:t>V minulosti boli Haluzice významná obec. Bola tu fara aj škola. Kostol bol v čase vzniku jedinou kamennou stavbou v okolí a jeho ochranná fun</w:t>
      </w:r>
      <w:r w:rsidR="00784B21">
        <w:t>k</w:t>
      </w:r>
      <w:r>
        <w:t>cia sa znásobila výstavbou obranného múru</w:t>
      </w:r>
      <w:r w:rsidR="00784B21">
        <w:t>, ktorý poskytoval pre obyvateľ</w:t>
      </w:r>
      <w:r>
        <w:t>ov útočisko v časoch vojen a nájazdov nepriateľských vojsk.</w:t>
      </w:r>
    </w:p>
    <w:p w:rsidR="00784B21" w:rsidRDefault="00784B21" w:rsidP="00113E25">
      <w:pPr>
        <w:spacing w:line="240" w:lineRule="auto"/>
      </w:pPr>
      <w:r>
        <w:t>Na konci 14. storočia sa obec dostala do vlastníctva beckovského panstva.</w:t>
      </w:r>
    </w:p>
    <w:p w:rsidR="00784B21" w:rsidRDefault="00784B21" w:rsidP="00113E25">
      <w:pPr>
        <w:spacing w:line="240" w:lineRule="auto"/>
      </w:pPr>
      <w:r>
        <w:t>Miestne obyvateľstvo sa živilo prevažne poľnohospodárstvom.</w:t>
      </w:r>
    </w:p>
    <w:p w:rsidR="00784B21" w:rsidRDefault="00784B21" w:rsidP="00113E25">
      <w:pPr>
        <w:spacing w:line="240" w:lineRule="auto"/>
      </w:pPr>
    </w:p>
    <w:p w:rsidR="00784B21" w:rsidRDefault="00784B21" w:rsidP="00113E25">
      <w:pPr>
        <w:spacing w:line="240" w:lineRule="auto"/>
        <w:rPr>
          <w:b/>
        </w:rPr>
      </w:pPr>
      <w:r w:rsidRPr="00784B21">
        <w:rPr>
          <w:b/>
        </w:rPr>
        <w:t>Susedné mestá a</w:t>
      </w:r>
      <w:r>
        <w:rPr>
          <w:b/>
        </w:rPr>
        <w:t> </w:t>
      </w:r>
      <w:r w:rsidRPr="00784B21">
        <w:rPr>
          <w:b/>
        </w:rPr>
        <w:t>obce</w:t>
      </w:r>
      <w:r>
        <w:rPr>
          <w:b/>
        </w:rPr>
        <w:t xml:space="preserve">: </w:t>
      </w:r>
      <w:r w:rsidRPr="00784B21">
        <w:t>Obec Haluzice susedí s obcou Štvrtok, Bošáca a Trenčianske Bohuslavice</w:t>
      </w:r>
      <w:r>
        <w:rPr>
          <w:b/>
        </w:rPr>
        <w:t>.</w:t>
      </w:r>
    </w:p>
    <w:p w:rsidR="00784B21" w:rsidRPr="00784B21" w:rsidRDefault="00784B21" w:rsidP="00113E25">
      <w:pPr>
        <w:spacing w:line="240" w:lineRule="auto"/>
      </w:pPr>
      <w:r>
        <w:rPr>
          <w:b/>
        </w:rPr>
        <w:lastRenderedPageBreak/>
        <w:t xml:space="preserve">Celková rozloha obce: </w:t>
      </w:r>
      <w:r w:rsidRPr="00784B21">
        <w:t>417 ha</w:t>
      </w:r>
    </w:p>
    <w:p w:rsidR="00784B21" w:rsidRDefault="00784B21" w:rsidP="00113E25">
      <w:pPr>
        <w:spacing w:line="240" w:lineRule="auto"/>
      </w:pPr>
      <w:r>
        <w:rPr>
          <w:b/>
        </w:rPr>
        <w:t xml:space="preserve">Nadmorská výška: </w:t>
      </w:r>
      <w:r w:rsidRPr="00784B21">
        <w:t>270 m n.m.</w:t>
      </w:r>
    </w:p>
    <w:p w:rsidR="00784B21" w:rsidRDefault="00784B21" w:rsidP="00113E25">
      <w:pPr>
        <w:spacing w:line="240" w:lineRule="auto"/>
      </w:pPr>
      <w:r w:rsidRPr="00265CAC">
        <w:rPr>
          <w:b/>
        </w:rPr>
        <w:t>Počet obyvateľov</w:t>
      </w:r>
      <w:r>
        <w:t xml:space="preserve"> : </w:t>
      </w:r>
      <w:r w:rsidR="00265CAC">
        <w:t>k 31.12.201</w:t>
      </w:r>
      <w:r w:rsidR="00A22089">
        <w:t>5</w:t>
      </w:r>
      <w:r w:rsidR="00265CAC">
        <w:t xml:space="preserve"> mala obec </w:t>
      </w:r>
      <w:r w:rsidR="00CB233C">
        <w:t>71</w:t>
      </w:r>
      <w:r w:rsidR="00265CAC">
        <w:t xml:space="preserve"> obyvateľov</w:t>
      </w:r>
    </w:p>
    <w:p w:rsidR="00265CAC" w:rsidRDefault="00265CAC" w:rsidP="00113E25">
      <w:pPr>
        <w:spacing w:line="240" w:lineRule="auto"/>
      </w:pPr>
      <w:r w:rsidRPr="00265CAC">
        <w:rPr>
          <w:b/>
        </w:rPr>
        <w:t>Národnostná štruktúra</w:t>
      </w:r>
      <w:r>
        <w:t>: národnosť slovenská</w:t>
      </w:r>
    </w:p>
    <w:p w:rsidR="00265CAC" w:rsidRDefault="00265CAC" w:rsidP="00113E25">
      <w:pPr>
        <w:spacing w:line="240" w:lineRule="auto"/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1.3 Symboly obce</w:t>
      </w:r>
    </w:p>
    <w:p w:rsidR="00113E25" w:rsidRDefault="00265CAC" w:rsidP="00113E25">
      <w:pPr>
        <w:spacing w:line="240" w:lineRule="auto"/>
        <w:rPr>
          <w:b/>
        </w:rPr>
      </w:pPr>
      <w:r>
        <w:rPr>
          <w:b/>
        </w:rPr>
        <w:t xml:space="preserve">Erb obce: </w:t>
      </w:r>
    </w:p>
    <w:p w:rsidR="00265CAC" w:rsidRDefault="00265CAC" w:rsidP="00113E25">
      <w:pPr>
        <w:spacing w:line="240" w:lineRule="auto"/>
        <w:rPr>
          <w:b/>
        </w:rPr>
      </w:pPr>
      <w:r>
        <w:rPr>
          <w:b/>
        </w:rPr>
        <w:t>Vlajka obce:</w:t>
      </w:r>
    </w:p>
    <w:p w:rsidR="004D2B4C" w:rsidRDefault="004D2B4C" w:rsidP="00113E25">
      <w:pPr>
        <w:spacing w:line="240" w:lineRule="auto"/>
        <w:rPr>
          <w:b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2857500" cy="14001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CAC" w:rsidRDefault="00265CAC" w:rsidP="00113E25">
      <w:pPr>
        <w:spacing w:line="240" w:lineRule="auto"/>
        <w:rPr>
          <w:b/>
        </w:rPr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1.4 História obce</w:t>
      </w:r>
    </w:p>
    <w:p w:rsidR="00265CAC" w:rsidRDefault="00265CAC" w:rsidP="00265CAC">
      <w:pPr>
        <w:spacing w:line="240" w:lineRule="auto"/>
      </w:pPr>
      <w:r w:rsidRPr="00265CAC">
        <w:t>Prvá písomná zmienka o obci pochádza z roku 1398 v listine z nitrianskej kapituly v ktorej bol zoznam obcí. Avšak osídlenie lokality je zrejme oveľa staršie pretože v obci stoja zrúcaniny neskororománskeho kostolíka s hradiskom z roku 1240. Archeologické nálezy sídliska a popolnicového pohrebiska lužickej kultúry z mladšej bronzovej doby svedčia o ranom osídlení Haluzíc.</w:t>
      </w:r>
    </w:p>
    <w:p w:rsidR="00BA7AAD" w:rsidRDefault="00BA7AAD" w:rsidP="00265CAC">
      <w:pPr>
        <w:spacing w:line="240" w:lineRule="auto"/>
      </w:pPr>
    </w:p>
    <w:p w:rsidR="00BA7AAD" w:rsidRP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1.5 Pamiatky</w:t>
      </w:r>
    </w:p>
    <w:p w:rsidR="00BA7AAD" w:rsidRDefault="00BA7AAD" w:rsidP="00265CAC">
      <w:pPr>
        <w:spacing w:line="240" w:lineRule="auto"/>
      </w:pPr>
      <w:r>
        <w:t>Zrúcaniny neskororománskeho kostolíka.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1.6 Výchova a</w:t>
      </w:r>
      <w:r>
        <w:rPr>
          <w:color w:val="833C0B" w:themeColor="accent2" w:themeShade="80"/>
        </w:rPr>
        <w:t> </w:t>
      </w:r>
      <w:r w:rsidRPr="00BA7AAD">
        <w:rPr>
          <w:color w:val="833C0B" w:themeColor="accent2" w:themeShade="80"/>
        </w:rPr>
        <w:t>vzdelávanie</w:t>
      </w:r>
    </w:p>
    <w:p w:rsidR="00BA7AAD" w:rsidRDefault="00BA7AAD" w:rsidP="00265CAC">
      <w:pPr>
        <w:spacing w:line="240" w:lineRule="auto"/>
      </w:pPr>
      <w:r>
        <w:t>V súčasnosti obec nemá základnú školu, deti navštevujú školu v Bošáci alebo v Novom Meste nad Váhom.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1.7 Zdravotníctvo</w:t>
      </w:r>
    </w:p>
    <w:p w:rsidR="00BA7AAD" w:rsidRDefault="00BA7AAD" w:rsidP="00265CAC">
      <w:pPr>
        <w:spacing w:line="240" w:lineRule="auto"/>
      </w:pPr>
      <w:r>
        <w:t>Zdravotnú starostlivosť obec neposkytuje. Obyvatelia navštevujú praktického lekára v Bošáci alebo v Trenčianskych Bohuslaviciach, prípadne v Novom Meste nad Váhom.</w:t>
      </w:r>
    </w:p>
    <w:p w:rsidR="0021284A" w:rsidRDefault="0021284A" w:rsidP="00265CAC">
      <w:pPr>
        <w:spacing w:line="240" w:lineRule="auto"/>
      </w:pPr>
    </w:p>
    <w:p w:rsid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1.8 Sociálne zabezpečenie</w:t>
      </w:r>
    </w:p>
    <w:p w:rsidR="0021284A" w:rsidRDefault="0021284A" w:rsidP="00265CAC">
      <w:pPr>
        <w:spacing w:line="240" w:lineRule="auto"/>
      </w:pPr>
      <w:r>
        <w:t>Obec nezabezpečuje žiadne sociálne služby, nemá ani domov sociálnych služieb.</w:t>
      </w:r>
    </w:p>
    <w:p w:rsidR="0021284A" w:rsidRDefault="0021284A" w:rsidP="00265CAC">
      <w:pPr>
        <w:spacing w:line="240" w:lineRule="auto"/>
      </w:pPr>
    </w:p>
    <w:p w:rsidR="0021284A" w:rsidRP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1.9 Kultúra</w:t>
      </w:r>
    </w:p>
    <w:p w:rsidR="00265CAC" w:rsidRDefault="00697063" w:rsidP="00113E25">
      <w:pPr>
        <w:spacing w:line="240" w:lineRule="auto"/>
      </w:pPr>
      <w:r>
        <w:t xml:space="preserve">Obec organizuje stavanie mája, cyklistické preteky a pohár starostu obce. </w:t>
      </w:r>
      <w:r w:rsidR="00380876">
        <w:t>V obci nie sú športov</w:t>
      </w:r>
      <w:r>
        <w:t>é mužstvá, nemá športový areál, ale spolu s partnerskými obcami v rámci Mikroregiónu Bošáčka sa obyvatelia môžu zúčastniť na rôznych súťažných a zábavných podujatiach.</w:t>
      </w:r>
      <w:r w:rsidR="00F809F2">
        <w:t xml:space="preserve"> Obyvatelia si môžu oddýchnuť  pri rozhľadni na vrchu Hájnica.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F809F2">
        <w:rPr>
          <w:color w:val="833C0B" w:themeColor="accent2" w:themeShade="80"/>
        </w:rPr>
        <w:t>1.10 Hospodárstvo</w:t>
      </w:r>
    </w:p>
    <w:p w:rsidR="00F809F2" w:rsidRDefault="00F809F2" w:rsidP="00113E25">
      <w:pPr>
        <w:spacing w:line="240" w:lineRule="auto"/>
      </w:pPr>
      <w:r>
        <w:t>Poskytovatelia služieb v obci:  ----------</w:t>
      </w:r>
    </w:p>
    <w:p w:rsidR="00F809F2" w:rsidRDefault="00F809F2" w:rsidP="00113E25">
      <w:pPr>
        <w:spacing w:line="240" w:lineRule="auto"/>
      </w:pPr>
      <w:r>
        <w:t xml:space="preserve">Priemysel v obci: Exint s.r.o. </w:t>
      </w:r>
    </w:p>
    <w:p w:rsidR="00F809F2" w:rsidRDefault="00F809F2" w:rsidP="00113E25">
      <w:pPr>
        <w:spacing w:line="240" w:lineRule="auto"/>
      </w:pPr>
      <w:r>
        <w:t>Poľnohospodárska výroba: -----------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  <w:rPr>
          <w:color w:val="833C0B" w:themeColor="accent2" w:themeShade="80"/>
        </w:rPr>
      </w:pPr>
      <w:r w:rsidRPr="00F809F2">
        <w:rPr>
          <w:color w:val="833C0B" w:themeColor="accent2" w:themeShade="80"/>
        </w:rPr>
        <w:t>1.11 Organizačná štruktúra obce</w:t>
      </w:r>
    </w:p>
    <w:p w:rsidR="00F809F2" w:rsidRDefault="00F809F2" w:rsidP="00113E25">
      <w:pPr>
        <w:spacing w:line="240" w:lineRule="auto"/>
      </w:pPr>
      <w:r w:rsidRPr="00431B8D">
        <w:rPr>
          <w:b/>
        </w:rPr>
        <w:t>Starosta obce</w:t>
      </w:r>
      <w:r>
        <w:t xml:space="preserve">:                 </w:t>
      </w:r>
      <w:r w:rsidR="00431B8D">
        <w:t xml:space="preserve">  </w:t>
      </w:r>
      <w:r>
        <w:t xml:space="preserve">  Miloš Madila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Zástupca starostu obce</w:t>
      </w:r>
      <w:r>
        <w:t xml:space="preserve">: </w:t>
      </w:r>
      <w:r w:rsidR="00431B8D">
        <w:t xml:space="preserve"> </w:t>
      </w:r>
      <w:r>
        <w:t xml:space="preserve"> Eduard Žákovic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Obecné zastupiteľstvo</w:t>
      </w:r>
      <w:r>
        <w:t xml:space="preserve">:  </w:t>
      </w:r>
      <w:r w:rsidR="00431B8D">
        <w:t xml:space="preserve"> </w:t>
      </w:r>
      <w:r>
        <w:t xml:space="preserve"> </w:t>
      </w:r>
      <w:r w:rsidR="00CB233C">
        <w:t>Kopunec Peter,  Ing.</w:t>
      </w:r>
    </w:p>
    <w:p w:rsidR="00F809F2" w:rsidRDefault="00F809F2" w:rsidP="00113E25">
      <w:pPr>
        <w:spacing w:line="240" w:lineRule="auto"/>
      </w:pPr>
      <w:r>
        <w:tab/>
      </w:r>
      <w:r>
        <w:tab/>
      </w:r>
      <w:r>
        <w:tab/>
      </w:r>
      <w:r w:rsidR="00CB233C">
        <w:t xml:space="preserve">   Križan Branislav, Ing.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</w:t>
      </w:r>
      <w:r w:rsidR="00CB233C">
        <w:t>Madila Miroslav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</w:t>
      </w:r>
      <w:r w:rsidR="00CB233C">
        <w:t>Ondrušková Alena, Mgr.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Žákovic Eduard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 w:rsidRPr="00431B8D">
        <w:rPr>
          <w:b/>
        </w:rPr>
        <w:t>Obecný úrad</w:t>
      </w:r>
      <w:r>
        <w:t>:    starosta  - Miloš Madila</w:t>
      </w:r>
    </w:p>
    <w:p w:rsidR="00431B8D" w:rsidRDefault="00431B8D" w:rsidP="00113E25">
      <w:pPr>
        <w:spacing w:line="240" w:lineRule="auto"/>
      </w:pPr>
      <w:r>
        <w:tab/>
      </w:r>
      <w:r>
        <w:tab/>
        <w:t>účtovníčka -  Magdaléna Tomanová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>
        <w:t>2. Rozpočet obce na rok 201</w:t>
      </w:r>
      <w:r w:rsidR="00CB233C">
        <w:t>5</w:t>
      </w:r>
      <w:r>
        <w:t xml:space="preserve"> a jeho plnenie</w:t>
      </w:r>
    </w:p>
    <w:p w:rsidR="00431B8D" w:rsidRDefault="00431B8D" w:rsidP="00113E25">
      <w:pPr>
        <w:spacing w:line="240" w:lineRule="auto"/>
      </w:pPr>
      <w:r>
        <w:t>Rozpočet obce je základným nástrojom finančného hospodárenia v </w:t>
      </w:r>
      <w:r w:rsidR="007A32CE">
        <w:t>príslušno</w:t>
      </w:r>
      <w:r>
        <w:t xml:space="preserve">m </w:t>
      </w:r>
      <w:r w:rsidR="007A32CE">
        <w:t>rozpočtovom roku, ktorým sa riadi fin</w:t>
      </w:r>
      <w:r>
        <w:t>ancovanie úloh a </w:t>
      </w:r>
      <w:r w:rsidR="007A32CE">
        <w:t>fun</w:t>
      </w:r>
      <w:r>
        <w:t xml:space="preserve">kcií obce v príslušnom </w:t>
      </w:r>
      <w:r w:rsidR="007A32CE">
        <w:t>rozpočtovom roku. Rozpočet obce je súčasťou ro</w:t>
      </w:r>
      <w:r>
        <w:t xml:space="preserve">zpočtu verejnej správy. Rozpočtový rok je zhodný s kalendárnym rokom. Rozpočet obce vyjadruje samostatnosť hospodárenia obce. Rozpočet v obce obsahuje príjmy a výdavky, v ktorých </w:t>
      </w:r>
      <w:r w:rsidR="007A32CE">
        <w:t xml:space="preserve">sú </w:t>
      </w:r>
      <w:r>
        <w:t>vyjadrené finančné vzťahy: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k</w:t>
      </w:r>
      <w:r w:rsidR="00431B8D">
        <w:t> právnickým osobám a fyzickým osobám – podnikateľom pôsobiacim na území obce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a</w:t>
      </w:r>
      <w:r w:rsidR="00431B8D">
        <w:t>ko aj k </w:t>
      </w:r>
      <w:r>
        <w:t>obyvateľo</w:t>
      </w:r>
      <w:r w:rsidR="00431B8D">
        <w:t xml:space="preserve">m žijúcim na tomto území </w:t>
      </w:r>
      <w:r>
        <w:t>vyplývajúce pre nich zo zákonov a z iných všeobecne záväzných právnych predpisov, z VZV obce ako aj zo zmlúv.</w:t>
      </w:r>
    </w:p>
    <w:p w:rsidR="000A0DA0" w:rsidRDefault="000A0DA0" w:rsidP="007A32CE">
      <w:pPr>
        <w:spacing w:line="240" w:lineRule="auto"/>
      </w:pPr>
    </w:p>
    <w:p w:rsidR="007A32CE" w:rsidRDefault="007A32CE" w:rsidP="007A32CE">
      <w:pPr>
        <w:spacing w:line="240" w:lineRule="auto"/>
      </w:pPr>
      <w:r>
        <w:lastRenderedPageBreak/>
        <w:t>Rozpočet obce zahŕňa aj finančné vzťahy štátu k rozpočtom obcí: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podiely na daniach v správe štátu,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dotácia na úhradu nákladov preneseného výkonu štátnej správy,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ďalšie dotácie v súlade so zákonom o štátnom rozpočte na príslušný rozpočtový rok.</w:t>
      </w:r>
    </w:p>
    <w:p w:rsidR="007A32CE" w:rsidRDefault="007A32CE" w:rsidP="007A32CE">
      <w:pPr>
        <w:spacing w:line="240" w:lineRule="auto"/>
      </w:pPr>
      <w:r>
        <w:t>V rozpočte obce sa uplatňuje rozpočtová klasifikácia v súlade s osobitným predpisom.</w:t>
      </w:r>
    </w:p>
    <w:p w:rsidR="007A32CE" w:rsidRDefault="007A32CE" w:rsidP="007A32CE">
      <w:pPr>
        <w:spacing w:line="240" w:lineRule="auto"/>
      </w:pPr>
      <w:r>
        <w:t xml:space="preserve">Rozpočet obce </w:t>
      </w:r>
      <w:r w:rsidR="008C317C">
        <w:t>sa vnútorne člení na bežné príjmy a bežné výdavky, kapitálové príjmy a kapitálové výdavky a finančné operácie.</w:t>
      </w:r>
    </w:p>
    <w:p w:rsidR="00486322" w:rsidRPr="00B74DDF" w:rsidRDefault="008C317C" w:rsidP="007A32CE">
      <w:pPr>
        <w:spacing w:line="240" w:lineRule="auto"/>
        <w:rPr>
          <w:b/>
        </w:rPr>
      </w:pPr>
      <w:r w:rsidRPr="00B74DDF">
        <w:rPr>
          <w:b/>
        </w:rPr>
        <w:t>Rozpočet obce na rok 201</w:t>
      </w:r>
      <w:r w:rsidR="00CB233C">
        <w:rPr>
          <w:b/>
        </w:rPr>
        <w:t>5 bol schválený</w:t>
      </w:r>
      <w:r w:rsidRPr="00B74DDF">
        <w:rPr>
          <w:b/>
        </w:rPr>
        <w:t>.</w:t>
      </w:r>
    </w:p>
    <w:p w:rsidR="008C317C" w:rsidRPr="00486322" w:rsidRDefault="008C317C" w:rsidP="007A32CE">
      <w:pPr>
        <w:spacing w:line="240" w:lineRule="auto"/>
      </w:pPr>
      <w:r w:rsidRPr="008C317C">
        <w:rPr>
          <w:b/>
        </w:rPr>
        <w:t>Rozpočet obce k 31.12.201</w:t>
      </w:r>
      <w:r w:rsidR="00CB233C">
        <w:rPr>
          <w:b/>
        </w:rPr>
        <w:t>5</w:t>
      </w:r>
      <w:r w:rsidRPr="008C317C">
        <w:rPr>
          <w:b/>
        </w:rPr>
        <w:t xml:space="preserve"> v € na dve desatinné miesta</w:t>
      </w:r>
    </w:p>
    <w:p w:rsidR="00C551D0" w:rsidRDefault="008C317C" w:rsidP="007A32CE">
      <w:pPr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</w:t>
      </w:r>
    </w:p>
    <w:tbl>
      <w:tblPr>
        <w:tblStyle w:val="Mriekatabuky"/>
        <w:tblpPr w:leftFromText="141" w:rightFromText="141" w:vertAnchor="text" w:horzAnchor="margin" w:tblpY="14"/>
        <w:tblW w:w="0" w:type="auto"/>
        <w:tblLook w:val="04A0" w:firstRow="1" w:lastRow="0" w:firstColumn="1" w:lastColumn="0" w:noHBand="0" w:noVBand="1"/>
      </w:tblPr>
      <w:tblGrid>
        <w:gridCol w:w="4106"/>
        <w:gridCol w:w="2478"/>
        <w:gridCol w:w="2478"/>
      </w:tblGrid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Rozpočet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</w:tr>
      <w:tr w:rsidR="00486322" w:rsidTr="00486322">
        <w:trPr>
          <w:trHeight w:val="449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Príjmy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1</w:t>
            </w:r>
            <w:r w:rsidR="00CB233C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  <w:r w:rsidR="00CB233C">
              <w:rPr>
                <w:b/>
              </w:rPr>
              <w:t>354</w:t>
            </w:r>
            <w:r>
              <w:rPr>
                <w:b/>
              </w:rPr>
              <w:t>,00</w:t>
            </w:r>
          </w:p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CF6FDD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CF6FDD">
              <w:rPr>
                <w:b/>
              </w:rPr>
              <w:t>22</w:t>
            </w:r>
            <w:r>
              <w:rPr>
                <w:b/>
              </w:rPr>
              <w:t> </w:t>
            </w:r>
            <w:r w:rsidR="00CF6FDD">
              <w:rPr>
                <w:b/>
              </w:rPr>
              <w:t>151</w:t>
            </w:r>
            <w:r>
              <w:rPr>
                <w:b/>
              </w:rPr>
              <w:t>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z toho: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Bežné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86322" w:rsidRDefault="00486322" w:rsidP="00CF6FDD">
            <w:r>
              <w:rPr>
                <w:b/>
              </w:rPr>
              <w:t xml:space="preserve">       </w:t>
            </w:r>
            <w:r>
              <w:t>1</w:t>
            </w:r>
            <w:r w:rsidR="00CF6FDD">
              <w:t>8</w:t>
            </w:r>
            <w:r>
              <w:t> </w:t>
            </w:r>
            <w:r w:rsidR="00CF6FDD">
              <w:t>354</w:t>
            </w:r>
            <w:r>
              <w:t>,00</w:t>
            </w:r>
          </w:p>
        </w:tc>
        <w:tc>
          <w:tcPr>
            <w:tcW w:w="2478" w:type="dxa"/>
          </w:tcPr>
          <w:p w:rsidR="00486322" w:rsidRDefault="00486322" w:rsidP="00874333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874333">
              <w:rPr>
                <w:b/>
              </w:rPr>
              <w:t>15</w:t>
            </w:r>
            <w:r>
              <w:rPr>
                <w:b/>
              </w:rPr>
              <w:t> </w:t>
            </w:r>
            <w:r w:rsidR="00874333">
              <w:rPr>
                <w:b/>
              </w:rPr>
              <w:t>151,00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Kapitálové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CF6FDD" w:rsidP="00CF6FDD">
            <w:r>
              <w:t xml:space="preserve">                0</w:t>
            </w:r>
            <w:r w:rsidR="00405984" w:rsidRPr="00405984">
              <w:t>,00</w:t>
            </w:r>
          </w:p>
        </w:tc>
        <w:tc>
          <w:tcPr>
            <w:tcW w:w="2478" w:type="dxa"/>
          </w:tcPr>
          <w:p w:rsidR="00486322" w:rsidRPr="00405984" w:rsidRDefault="00CF6FDD" w:rsidP="00CF6FDD">
            <w:r>
              <w:t xml:space="preserve">         </w:t>
            </w:r>
            <w:r w:rsidR="00405984" w:rsidRPr="00405984">
              <w:t xml:space="preserve"> </w:t>
            </w:r>
            <w:r>
              <w:t xml:space="preserve">   </w:t>
            </w:r>
            <w:r w:rsidR="00405984" w:rsidRPr="00405984">
              <w:t xml:space="preserve">   </w:t>
            </w:r>
            <w:r>
              <w:t>7 000</w:t>
            </w:r>
            <w:r w:rsidR="00405984" w:rsidRPr="00405984">
              <w:t>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Finančné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 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Výdavky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874333">
            <w:pPr>
              <w:rPr>
                <w:b/>
              </w:rPr>
            </w:pPr>
            <w:r>
              <w:rPr>
                <w:b/>
              </w:rPr>
              <w:t xml:space="preserve">       1</w:t>
            </w:r>
            <w:r w:rsidR="00874333">
              <w:rPr>
                <w:b/>
              </w:rPr>
              <w:t>8</w:t>
            </w:r>
            <w:r>
              <w:rPr>
                <w:b/>
              </w:rPr>
              <w:t> </w:t>
            </w:r>
            <w:r w:rsidR="00874333">
              <w:rPr>
                <w:b/>
              </w:rPr>
              <w:t>250</w:t>
            </w:r>
            <w:r>
              <w:rPr>
                <w:b/>
              </w:rPr>
              <w:t>,00</w:t>
            </w:r>
          </w:p>
        </w:tc>
        <w:tc>
          <w:tcPr>
            <w:tcW w:w="2478" w:type="dxa"/>
          </w:tcPr>
          <w:p w:rsidR="00486322" w:rsidRDefault="00486322" w:rsidP="00874333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874333">
              <w:rPr>
                <w:b/>
              </w:rPr>
              <w:t>22</w:t>
            </w:r>
            <w:r>
              <w:rPr>
                <w:b/>
              </w:rPr>
              <w:t xml:space="preserve"> </w:t>
            </w:r>
            <w:r w:rsidR="00874333">
              <w:rPr>
                <w:b/>
              </w:rPr>
              <w:t>219</w:t>
            </w:r>
            <w:r>
              <w:rPr>
                <w:b/>
              </w:rPr>
              <w:t>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Z toho: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Bežné výdavky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730466" w:rsidRDefault="00730466" w:rsidP="00874333">
            <w:r w:rsidRPr="00730466">
              <w:t xml:space="preserve">       </w:t>
            </w:r>
            <w:r w:rsidR="00874333">
              <w:t>18 250</w:t>
            </w:r>
            <w:r w:rsidRPr="00730466">
              <w:t>,00</w:t>
            </w:r>
          </w:p>
        </w:tc>
        <w:tc>
          <w:tcPr>
            <w:tcW w:w="2478" w:type="dxa"/>
          </w:tcPr>
          <w:p w:rsidR="00486322" w:rsidRPr="00730466" w:rsidRDefault="00730466" w:rsidP="00874333">
            <w:r w:rsidRPr="00730466">
              <w:t xml:space="preserve">             </w:t>
            </w:r>
            <w:r w:rsidR="00874333">
              <w:t>15</w:t>
            </w:r>
            <w:r w:rsidRPr="00730466">
              <w:t> </w:t>
            </w:r>
            <w:r w:rsidR="00874333">
              <w:t>219</w:t>
            </w:r>
            <w:r w:rsidRPr="00730466">
              <w:t>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Kapitálové výdavky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   0,00</w:t>
            </w:r>
          </w:p>
        </w:tc>
        <w:tc>
          <w:tcPr>
            <w:tcW w:w="2478" w:type="dxa"/>
          </w:tcPr>
          <w:p w:rsidR="00486322" w:rsidRPr="00730466" w:rsidRDefault="00874333" w:rsidP="00874333">
            <w:r>
              <w:t xml:space="preserve">      </w:t>
            </w:r>
            <w:r w:rsidR="00730466" w:rsidRPr="00730466">
              <w:t xml:space="preserve">         </w:t>
            </w:r>
            <w:r>
              <w:t>7 000</w:t>
            </w:r>
            <w:r w:rsidR="00730466" w:rsidRPr="00730466">
              <w:t xml:space="preserve">,00 </w:t>
            </w:r>
          </w:p>
        </w:tc>
      </w:tr>
      <w:tr w:rsidR="00486322" w:rsidTr="00486322">
        <w:trPr>
          <w:trHeight w:val="538"/>
        </w:trPr>
        <w:tc>
          <w:tcPr>
            <w:tcW w:w="4106" w:type="dxa"/>
          </w:tcPr>
          <w:p w:rsidR="00486322" w:rsidRDefault="00486322" w:rsidP="00486322">
            <w:r w:rsidRPr="00C929D0">
              <w:t>Finančné výdavky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0,00</w:t>
            </w:r>
          </w:p>
        </w:tc>
      </w:tr>
    </w:tbl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8C317C" w:rsidRPr="00405984" w:rsidRDefault="008C317C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Plnenie rozpočtu bežných príjmov</w:t>
      </w:r>
    </w:p>
    <w:p w:rsidR="00F50519" w:rsidRDefault="00F50519" w:rsidP="007A32CE">
      <w:pPr>
        <w:spacing w:line="240" w:lineRule="auto"/>
        <w:rPr>
          <w:b/>
        </w:rPr>
      </w:pPr>
    </w:p>
    <w:p w:rsidR="00730466" w:rsidRDefault="00F50519" w:rsidP="007A32CE">
      <w:pPr>
        <w:spacing w:line="240" w:lineRule="auto"/>
        <w:rPr>
          <w:b/>
        </w:rPr>
      </w:pPr>
      <w:r w:rsidRPr="00F50519">
        <w:rPr>
          <w:b/>
        </w:rPr>
        <w:t>Bežné príjmy celkom</w:t>
      </w:r>
      <w:r w:rsidRPr="00F50519">
        <w:rPr>
          <w:b/>
        </w:rPr>
        <w:tab/>
      </w:r>
      <w:r w:rsidRPr="00F50519">
        <w:rPr>
          <w:b/>
        </w:rPr>
        <w:tab/>
      </w:r>
      <w:r w:rsidRPr="00F50519">
        <w:rPr>
          <w:b/>
        </w:rPr>
        <w:tab/>
        <w:t>rozpočet</w:t>
      </w:r>
      <w:r w:rsidRPr="00F50519">
        <w:rPr>
          <w:b/>
        </w:rPr>
        <w:tab/>
      </w:r>
      <w:r w:rsidRPr="00F50519">
        <w:rPr>
          <w:b/>
        </w:rPr>
        <w:tab/>
        <w:t>skutočnosť k 31.12.201</w:t>
      </w:r>
      <w:r w:rsidR="00874333">
        <w:rPr>
          <w:b/>
        </w:rPr>
        <w:t>5</w:t>
      </w:r>
    </w:p>
    <w:p w:rsidR="00F50519" w:rsidRDefault="00F50519" w:rsidP="007A32CE">
      <w:pPr>
        <w:spacing w:line="240" w:lineRule="auto"/>
        <w:rPr>
          <w:b/>
        </w:rPr>
      </w:pPr>
      <w:r>
        <w:rPr>
          <w:b/>
        </w:rPr>
        <w:t>100</w:t>
      </w:r>
      <w:r>
        <w:rPr>
          <w:b/>
        </w:rPr>
        <w:tab/>
        <w:t>Daňové príjmy</w:t>
      </w:r>
    </w:p>
    <w:p w:rsidR="00F50519" w:rsidRDefault="00F50519" w:rsidP="007A32CE">
      <w:pPr>
        <w:spacing w:line="240" w:lineRule="auto"/>
      </w:pPr>
      <w:r w:rsidRPr="00F50519">
        <w:t>110</w:t>
      </w:r>
      <w:r>
        <w:t xml:space="preserve">       Dane z príjmov</w:t>
      </w:r>
      <w:r>
        <w:tab/>
      </w:r>
      <w:r>
        <w:tab/>
      </w:r>
      <w:r>
        <w:tab/>
        <w:t>8 </w:t>
      </w:r>
      <w:r w:rsidR="00E57F4A">
        <w:t>900</w:t>
      </w:r>
      <w:r>
        <w:t>,00</w:t>
      </w:r>
      <w:r>
        <w:tab/>
      </w:r>
      <w:r>
        <w:tab/>
      </w:r>
      <w:r w:rsidR="00E57F4A">
        <w:t>9 852,54</w:t>
      </w:r>
    </w:p>
    <w:p w:rsidR="00F50519" w:rsidRDefault="00F50519" w:rsidP="007A32CE">
      <w:pPr>
        <w:spacing w:line="240" w:lineRule="auto"/>
      </w:pPr>
      <w:r>
        <w:t>120</w:t>
      </w:r>
      <w:r>
        <w:tab/>
        <w:t>Dane z majetku</w:t>
      </w:r>
      <w:r>
        <w:tab/>
      </w:r>
      <w:r>
        <w:tab/>
      </w:r>
      <w:r>
        <w:tab/>
      </w:r>
      <w:r w:rsidR="00E57F4A">
        <w:t>7</w:t>
      </w:r>
      <w:r>
        <w:t> </w:t>
      </w:r>
      <w:r w:rsidR="00E57F4A">
        <w:t>540</w:t>
      </w:r>
      <w:r>
        <w:t>,00</w:t>
      </w:r>
      <w:r>
        <w:tab/>
      </w:r>
      <w:r>
        <w:tab/>
      </w:r>
      <w:r w:rsidR="00E57F4A">
        <w:t>2</w:t>
      </w:r>
      <w:r>
        <w:t xml:space="preserve"> </w:t>
      </w:r>
      <w:r w:rsidR="00E57F4A">
        <w:t>559</w:t>
      </w:r>
      <w:r>
        <w:t>,</w:t>
      </w:r>
      <w:r w:rsidR="00E57F4A">
        <w:t>23</w:t>
      </w:r>
    </w:p>
    <w:p w:rsidR="00F50519" w:rsidRDefault="00F50519" w:rsidP="007A32CE">
      <w:pPr>
        <w:spacing w:line="240" w:lineRule="auto"/>
      </w:pPr>
      <w:r>
        <w:t>130</w:t>
      </w:r>
      <w:r>
        <w:tab/>
        <w:t>Dane za služby</w:t>
      </w:r>
      <w:r>
        <w:tab/>
      </w:r>
      <w:r>
        <w:tab/>
      </w:r>
      <w:r>
        <w:tab/>
      </w:r>
      <w:r w:rsidR="00E57F4A">
        <w:t>1 820,00</w:t>
      </w:r>
      <w:r>
        <w:t xml:space="preserve">   </w:t>
      </w:r>
      <w:r>
        <w:tab/>
      </w:r>
      <w:r>
        <w:tab/>
      </w:r>
      <w:r w:rsidR="00FD663A">
        <w:t xml:space="preserve">   </w:t>
      </w:r>
      <w:r w:rsidR="00E57F4A">
        <w:t>786,00</w:t>
      </w:r>
    </w:p>
    <w:p w:rsidR="00F50519" w:rsidRPr="00B33D3D" w:rsidRDefault="00F50519" w:rsidP="007A32CE">
      <w:pPr>
        <w:spacing w:line="240" w:lineRule="auto"/>
        <w:rPr>
          <w:b/>
        </w:rPr>
      </w:pPr>
      <w:r w:rsidRPr="00B33D3D">
        <w:rPr>
          <w:b/>
        </w:rPr>
        <w:lastRenderedPageBreak/>
        <w:t>200</w:t>
      </w:r>
      <w:r w:rsidRPr="00B33D3D">
        <w:rPr>
          <w:b/>
        </w:rPr>
        <w:tab/>
        <w:t>Nedaňové príjmy</w:t>
      </w:r>
      <w:r w:rsidRPr="00B33D3D">
        <w:rPr>
          <w:b/>
        </w:rPr>
        <w:tab/>
      </w:r>
      <w:r w:rsidRPr="00B33D3D">
        <w:rPr>
          <w:b/>
        </w:rPr>
        <w:tab/>
      </w:r>
    </w:p>
    <w:p w:rsidR="00F50519" w:rsidRDefault="00F50519" w:rsidP="007A32CE">
      <w:pPr>
        <w:spacing w:line="240" w:lineRule="auto"/>
      </w:pPr>
      <w:r>
        <w:t>210</w:t>
      </w:r>
      <w:r>
        <w:tab/>
        <w:t>Príjmy z majetku</w:t>
      </w:r>
      <w:r>
        <w:tab/>
      </w:r>
      <w:r w:rsidR="00B33D3D">
        <w:t xml:space="preserve">     </w:t>
      </w:r>
      <w:r>
        <w:tab/>
      </w:r>
      <w:r w:rsidR="00E57F4A">
        <w:t xml:space="preserve">     </w:t>
      </w:r>
      <w:r>
        <w:t xml:space="preserve"> </w:t>
      </w:r>
      <w:r w:rsidR="00B33D3D">
        <w:t xml:space="preserve"> </w:t>
      </w:r>
      <w:r>
        <w:t xml:space="preserve"> </w:t>
      </w:r>
      <w:r w:rsidR="00E57F4A">
        <w:t>0</w:t>
      </w:r>
      <w:r>
        <w:t>,00</w:t>
      </w:r>
      <w:r w:rsidR="00E57F4A">
        <w:tab/>
        <w:t xml:space="preserve">           </w:t>
      </w:r>
      <w:r w:rsidR="00FD663A">
        <w:t xml:space="preserve">   </w:t>
      </w:r>
      <w:r w:rsidR="00E57F4A">
        <w:t>1 183</w:t>
      </w:r>
      <w:r>
        <w:t>,00</w:t>
      </w:r>
    </w:p>
    <w:p w:rsidR="00FD663A" w:rsidRDefault="00FD663A" w:rsidP="007A32CE">
      <w:pPr>
        <w:spacing w:line="240" w:lineRule="auto"/>
      </w:pPr>
      <w:r>
        <w:t>220</w:t>
      </w:r>
      <w:r>
        <w:tab/>
        <w:t>Poplatky</w:t>
      </w:r>
      <w:r>
        <w:tab/>
        <w:t xml:space="preserve">               </w:t>
      </w:r>
      <w:r>
        <w:tab/>
      </w:r>
      <w:r w:rsidR="00E57F4A">
        <w:t xml:space="preserve">      40</w:t>
      </w:r>
      <w:r>
        <w:t>,00</w:t>
      </w:r>
      <w:r>
        <w:tab/>
      </w:r>
      <w:r>
        <w:tab/>
        <w:t xml:space="preserve">     </w:t>
      </w:r>
      <w:r w:rsidR="00E57F4A">
        <w:t>51</w:t>
      </w:r>
      <w:r>
        <w:t>,00</w:t>
      </w:r>
    </w:p>
    <w:p w:rsidR="00FD663A" w:rsidRDefault="00FD663A" w:rsidP="007A32CE">
      <w:pPr>
        <w:spacing w:line="240" w:lineRule="auto"/>
      </w:pPr>
      <w:r>
        <w:t>240</w:t>
      </w:r>
      <w:r>
        <w:tab/>
        <w:t>Úroky</w:t>
      </w:r>
      <w:r>
        <w:tab/>
      </w:r>
      <w:r>
        <w:tab/>
      </w:r>
      <w:r>
        <w:tab/>
      </w:r>
      <w:r>
        <w:tab/>
        <w:t xml:space="preserve"> </w:t>
      </w:r>
      <w:r w:rsidR="00E57F4A">
        <w:t xml:space="preserve">   </w:t>
      </w:r>
      <w:r>
        <w:t xml:space="preserve">    </w:t>
      </w:r>
      <w:r w:rsidR="00E57F4A">
        <w:t>2</w:t>
      </w:r>
      <w:r>
        <w:t>,00</w:t>
      </w:r>
      <w:r>
        <w:tab/>
      </w:r>
      <w:r>
        <w:tab/>
        <w:t xml:space="preserve">       0,</w:t>
      </w:r>
      <w:r w:rsidR="00E57F4A">
        <w:t>34</w:t>
      </w:r>
    </w:p>
    <w:p w:rsidR="00B33D3D" w:rsidRDefault="00FD663A" w:rsidP="007A32CE">
      <w:pPr>
        <w:spacing w:line="240" w:lineRule="auto"/>
        <w:rPr>
          <w:b/>
        </w:rPr>
      </w:pPr>
      <w:r w:rsidRPr="00B33D3D">
        <w:rPr>
          <w:b/>
        </w:rPr>
        <w:t>300       Transfery</w:t>
      </w:r>
      <w:r w:rsidRPr="00B33D3D">
        <w:rPr>
          <w:b/>
        </w:rPr>
        <w:tab/>
      </w:r>
    </w:p>
    <w:p w:rsidR="00B33D3D" w:rsidRDefault="00B33D3D" w:rsidP="007A32CE">
      <w:pPr>
        <w:spacing w:line="240" w:lineRule="auto"/>
      </w:pPr>
      <w:r>
        <w:t>310       Bežné transfe</w:t>
      </w:r>
      <w:r w:rsidRPr="00B33D3D">
        <w:t>ry</w:t>
      </w:r>
      <w:r w:rsidR="00FD663A" w:rsidRPr="00B33D3D">
        <w:rPr>
          <w:b/>
        </w:rPr>
        <w:t xml:space="preserve"> </w:t>
      </w:r>
      <w:r w:rsidR="00FD663A">
        <w:t xml:space="preserve">                           </w:t>
      </w:r>
      <w:r w:rsidR="00FD663A">
        <w:tab/>
      </w:r>
      <w:r>
        <w:t xml:space="preserve">     </w:t>
      </w:r>
      <w:r w:rsidR="00E57F4A">
        <w:t>52</w:t>
      </w:r>
      <w:r>
        <w:t>,00</w:t>
      </w:r>
      <w:r w:rsidR="00FD663A">
        <w:t xml:space="preserve">           </w:t>
      </w:r>
      <w:r>
        <w:t xml:space="preserve">             </w:t>
      </w:r>
      <w:r w:rsidR="00FD663A">
        <w:t xml:space="preserve">  </w:t>
      </w:r>
      <w:r w:rsidR="00E57F4A">
        <w:t xml:space="preserve">  </w:t>
      </w:r>
      <w:r w:rsidR="00FD663A">
        <w:t xml:space="preserve"> </w:t>
      </w:r>
      <w:r w:rsidR="00E57F4A">
        <w:t> 671,22</w:t>
      </w:r>
      <w:r w:rsidR="00FD663A">
        <w:tab/>
      </w:r>
    </w:p>
    <w:p w:rsidR="000A0DA0" w:rsidRDefault="000A0DA0" w:rsidP="007C4E81">
      <w:pPr>
        <w:spacing w:line="240" w:lineRule="auto"/>
        <w:rPr>
          <w:b/>
        </w:rPr>
      </w:pPr>
    </w:p>
    <w:p w:rsidR="000A0DA0" w:rsidRDefault="000A0DA0" w:rsidP="007C4E81">
      <w:pPr>
        <w:spacing w:line="240" w:lineRule="auto"/>
        <w:rPr>
          <w:b/>
        </w:rPr>
      </w:pPr>
    </w:p>
    <w:p w:rsidR="00016286" w:rsidRPr="000A0DA0" w:rsidRDefault="00016286" w:rsidP="007C4E81">
      <w:pPr>
        <w:spacing w:line="240" w:lineRule="auto"/>
        <w:rPr>
          <w:b/>
          <w:color w:val="833C0B" w:themeColor="accent2" w:themeShade="80"/>
        </w:rPr>
      </w:pPr>
      <w:r w:rsidRPr="000A0DA0">
        <w:rPr>
          <w:b/>
          <w:color w:val="833C0B" w:themeColor="accent2" w:themeShade="80"/>
        </w:rPr>
        <w:t>Plnenie rozpočtu bežných výdavkov obce</w:t>
      </w:r>
    </w:p>
    <w:p w:rsidR="007C4E81" w:rsidRPr="00016286" w:rsidRDefault="007C4E81" w:rsidP="007C4E81">
      <w:pPr>
        <w:spacing w:line="240" w:lineRule="auto"/>
        <w:rPr>
          <w:b/>
        </w:rPr>
      </w:pP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  <w:t>Rozpočet po zmenách</w:t>
      </w:r>
      <w:r w:rsidRPr="00016286">
        <w:rPr>
          <w:b/>
        </w:rPr>
        <w:tab/>
        <w:t xml:space="preserve">        skutočnosť k 31.12.201</w:t>
      </w:r>
      <w:r w:rsidR="00E57F4A">
        <w:rPr>
          <w:b/>
        </w:rPr>
        <w:t>5</w:t>
      </w:r>
    </w:p>
    <w:p w:rsidR="008C317C" w:rsidRDefault="007C4E81" w:rsidP="007C4E81">
      <w:pPr>
        <w:spacing w:line="240" w:lineRule="auto"/>
      </w:pPr>
      <w:r>
        <w:t>01</w:t>
      </w:r>
      <w:r w:rsidR="00897890">
        <w:t xml:space="preserve"> </w:t>
      </w:r>
      <w:r>
        <w:t>-</w:t>
      </w:r>
      <w:r w:rsidR="00897890">
        <w:t xml:space="preserve"> </w:t>
      </w:r>
      <w:r>
        <w:t xml:space="preserve"> Všeobecné služby</w:t>
      </w:r>
      <w:r w:rsidR="00016286">
        <w:tab/>
      </w:r>
      <w:r w:rsidR="00016286">
        <w:tab/>
      </w:r>
      <w:r w:rsidR="00016286">
        <w:tab/>
        <w:t xml:space="preserve">           </w:t>
      </w:r>
      <w:r w:rsidR="0014216C">
        <w:t>10</w:t>
      </w:r>
      <w:r w:rsidR="002C397F">
        <w:t xml:space="preserve"> 218</w:t>
      </w:r>
      <w:r>
        <w:t> </w:t>
      </w:r>
      <w:r w:rsidR="00016286">
        <w:t>,00</w:t>
      </w:r>
      <w:r w:rsidR="00016286">
        <w:tab/>
        <w:t xml:space="preserve">            </w:t>
      </w:r>
      <w:r w:rsidR="0014216C">
        <w:t>1</w:t>
      </w:r>
      <w:r w:rsidR="00253BD8">
        <w:t>0</w:t>
      </w:r>
      <w:r w:rsidR="0014216C">
        <w:t>,</w:t>
      </w:r>
      <w:r w:rsidR="00253BD8">
        <w:t>961</w:t>
      </w:r>
      <w:r w:rsidR="0014216C">
        <w:t>,</w:t>
      </w:r>
      <w:r w:rsidR="00253BD8">
        <w:t>25</w:t>
      </w:r>
    </w:p>
    <w:p w:rsidR="007C4E81" w:rsidRDefault="007C4E81" w:rsidP="007C4E81">
      <w:pPr>
        <w:spacing w:line="240" w:lineRule="auto"/>
      </w:pPr>
      <w:r>
        <w:t>02 – Obrana</w:t>
      </w:r>
      <w:r w:rsidR="002C397F">
        <w:tab/>
      </w:r>
      <w:r w:rsidR="002C397F">
        <w:tab/>
      </w:r>
      <w:r w:rsidR="002C397F">
        <w:tab/>
      </w:r>
      <w:r w:rsidR="002C397F">
        <w:tab/>
        <w:t xml:space="preserve">             </w:t>
      </w:r>
      <w:r>
        <w:t xml:space="preserve">        0,00</w:t>
      </w:r>
      <w:r w:rsidR="00253BD8">
        <w:tab/>
        <w:t xml:space="preserve">             </w:t>
      </w:r>
      <w:r w:rsidR="00016286">
        <w:t xml:space="preserve"> </w:t>
      </w:r>
      <w:r>
        <w:t xml:space="preserve">       0,00</w:t>
      </w:r>
    </w:p>
    <w:p w:rsidR="00253BD8" w:rsidRDefault="007C4E81" w:rsidP="007C4E81">
      <w:pPr>
        <w:spacing w:line="240" w:lineRule="auto"/>
      </w:pPr>
      <w:r>
        <w:t>03</w:t>
      </w:r>
      <w:r w:rsidR="00897890">
        <w:t xml:space="preserve"> -  V</w:t>
      </w:r>
      <w:r>
        <w:t>erejný poriadok</w:t>
      </w:r>
      <w:r>
        <w:tab/>
      </w:r>
      <w:r>
        <w:tab/>
      </w:r>
      <w:r>
        <w:tab/>
      </w:r>
      <w:r>
        <w:tab/>
        <w:t xml:space="preserve">  </w:t>
      </w:r>
      <w:r w:rsidR="002C397F">
        <w:t xml:space="preserve"> </w:t>
      </w:r>
      <w:r>
        <w:t xml:space="preserve">    </w:t>
      </w:r>
      <w:r w:rsidR="0014216C">
        <w:t>0</w:t>
      </w:r>
      <w:r>
        <w:t>,00</w:t>
      </w:r>
      <w:r>
        <w:tab/>
      </w:r>
      <w:r>
        <w:tab/>
      </w:r>
      <w:r w:rsidR="00253BD8">
        <w:t xml:space="preserve"> </w:t>
      </w:r>
      <w:r>
        <w:t xml:space="preserve">  </w:t>
      </w:r>
      <w:r w:rsidR="00016286">
        <w:t xml:space="preserve"> </w:t>
      </w:r>
      <w:r>
        <w:t xml:space="preserve"> </w:t>
      </w:r>
      <w:r w:rsidR="00253BD8">
        <w:t xml:space="preserve">  0,00</w:t>
      </w:r>
    </w:p>
    <w:p w:rsidR="007C4E81" w:rsidRDefault="007C4E81" w:rsidP="007C4E81">
      <w:pPr>
        <w:spacing w:line="240" w:lineRule="auto"/>
      </w:pPr>
      <w:r>
        <w:t>04 – Ekonomická oblasť</w:t>
      </w:r>
      <w:r w:rsidR="002C397F">
        <w:tab/>
      </w:r>
      <w:r w:rsidR="002C397F">
        <w:tab/>
      </w:r>
      <w:r w:rsidR="002C397F">
        <w:tab/>
        <w:t xml:space="preserve">          </w:t>
      </w:r>
      <w:r>
        <w:t xml:space="preserve">    </w:t>
      </w:r>
      <w:r w:rsidR="0014216C">
        <w:t>1</w:t>
      </w:r>
      <w:r w:rsidR="002C397F">
        <w:t xml:space="preserve"> </w:t>
      </w:r>
      <w:r w:rsidR="0014216C">
        <w:t>000</w:t>
      </w:r>
      <w:r>
        <w:t>,00</w:t>
      </w:r>
      <w:r>
        <w:tab/>
      </w:r>
      <w:r>
        <w:tab/>
      </w:r>
      <w:r w:rsidR="00253BD8">
        <w:t xml:space="preserve"> </w:t>
      </w:r>
      <w:r w:rsidR="00897890">
        <w:t xml:space="preserve"> </w:t>
      </w:r>
      <w:r>
        <w:t xml:space="preserve"> </w:t>
      </w:r>
      <w:r w:rsidR="0014216C">
        <w:t>487,45</w:t>
      </w:r>
    </w:p>
    <w:p w:rsidR="007C4E81" w:rsidRDefault="007C4E81" w:rsidP="007C4E81">
      <w:pPr>
        <w:spacing w:line="240" w:lineRule="auto"/>
      </w:pPr>
      <w:r>
        <w:t>05 -  Ochrana životného prostredia</w:t>
      </w:r>
      <w:r>
        <w:tab/>
      </w:r>
      <w:r>
        <w:tab/>
      </w:r>
      <w:r w:rsidR="002C397F">
        <w:t xml:space="preserve">  </w:t>
      </w:r>
      <w:r>
        <w:t xml:space="preserve"> </w:t>
      </w:r>
      <w:r w:rsidR="0014216C">
        <w:t>600</w:t>
      </w:r>
      <w:r>
        <w:t xml:space="preserve">,00                      </w:t>
      </w:r>
      <w:r w:rsidR="00253BD8">
        <w:t xml:space="preserve"> </w:t>
      </w:r>
      <w:r>
        <w:t xml:space="preserve"> </w:t>
      </w:r>
      <w:r w:rsidR="00016286">
        <w:t xml:space="preserve"> </w:t>
      </w:r>
      <w:r w:rsidR="00897890">
        <w:t xml:space="preserve"> </w:t>
      </w:r>
      <w:r>
        <w:t xml:space="preserve"> </w:t>
      </w:r>
      <w:r w:rsidR="00253BD8">
        <w:t xml:space="preserve"> </w:t>
      </w:r>
      <w:r>
        <w:t xml:space="preserve"> </w:t>
      </w:r>
      <w:r w:rsidR="0014216C">
        <w:t>560,12</w:t>
      </w:r>
    </w:p>
    <w:p w:rsidR="007C4E81" w:rsidRDefault="007C4E81" w:rsidP="007C4E81">
      <w:pPr>
        <w:spacing w:line="240" w:lineRule="auto"/>
      </w:pPr>
      <w:r>
        <w:t>06 – Bývanie a</w:t>
      </w:r>
      <w:r w:rsidRPr="007C4E81">
        <w:t xml:space="preserve"> </w:t>
      </w:r>
      <w:r>
        <w:t>občianska</w:t>
      </w:r>
      <w:r w:rsidRPr="007C4E81">
        <w:t xml:space="preserve"> v</w:t>
      </w:r>
      <w:r w:rsidR="00897890">
        <w:t>y</w:t>
      </w:r>
      <w:r>
        <w:t>b</w:t>
      </w:r>
      <w:r w:rsidRPr="007C4E81">
        <w:t>av</w:t>
      </w:r>
      <w:r>
        <w:t>enosť</w:t>
      </w:r>
      <w:r w:rsidR="00253BD8">
        <w:t xml:space="preserve">              </w:t>
      </w:r>
      <w:r>
        <w:t xml:space="preserve">     </w:t>
      </w:r>
      <w:r w:rsidR="00253BD8">
        <w:t>3</w:t>
      </w:r>
      <w:r w:rsidR="002C397F">
        <w:t xml:space="preserve"> </w:t>
      </w:r>
      <w:r w:rsidR="00253BD8">
        <w:t>201</w:t>
      </w:r>
      <w:r>
        <w:t>,00</w:t>
      </w:r>
      <w:r w:rsidR="00253BD8">
        <w:tab/>
        <w:t xml:space="preserve">          </w:t>
      </w:r>
      <w:r w:rsidR="00016286">
        <w:t xml:space="preserve"> </w:t>
      </w:r>
      <w:r w:rsidR="00897890">
        <w:t xml:space="preserve"> </w:t>
      </w:r>
      <w:r>
        <w:t xml:space="preserve"> </w:t>
      </w:r>
      <w:r w:rsidR="002C397F">
        <w:t>2</w:t>
      </w:r>
      <w:r w:rsidR="00253BD8">
        <w:t xml:space="preserve"> 985</w:t>
      </w:r>
      <w:r w:rsidR="0014216C">
        <w:t>,23</w:t>
      </w:r>
    </w:p>
    <w:p w:rsidR="00897890" w:rsidRDefault="00897890" w:rsidP="007C4E81">
      <w:pPr>
        <w:spacing w:line="240" w:lineRule="auto"/>
      </w:pPr>
      <w:r>
        <w:t>08 – Kultúra a náboženstvo a rekreácia</w:t>
      </w:r>
      <w:r w:rsidR="00253BD8">
        <w:t xml:space="preserve">               </w:t>
      </w:r>
      <w:r>
        <w:t xml:space="preserve">    </w:t>
      </w:r>
      <w:r w:rsidR="002C397F">
        <w:t>200</w:t>
      </w:r>
      <w:r>
        <w:t>,00</w:t>
      </w:r>
      <w:r w:rsidR="00253BD8">
        <w:t xml:space="preserve">                        </w:t>
      </w:r>
      <w:r>
        <w:t xml:space="preserve">     </w:t>
      </w:r>
      <w:r w:rsidR="002C397F">
        <w:t>102,63</w:t>
      </w:r>
    </w:p>
    <w:p w:rsidR="00897890" w:rsidRDefault="00897890" w:rsidP="007C4E81">
      <w:pPr>
        <w:spacing w:line="240" w:lineRule="auto"/>
      </w:pPr>
      <w:r>
        <w:t>09 – Vzdelávanie</w:t>
      </w:r>
      <w:r>
        <w:tab/>
      </w:r>
      <w:r>
        <w:tab/>
      </w:r>
      <w:r>
        <w:tab/>
      </w:r>
      <w:r>
        <w:tab/>
        <w:t xml:space="preserve">  </w:t>
      </w:r>
      <w:r w:rsidR="00253BD8">
        <w:t xml:space="preserve">   </w:t>
      </w:r>
      <w:r>
        <w:t xml:space="preserve">   </w:t>
      </w:r>
      <w:r w:rsidR="0014216C">
        <w:t>0</w:t>
      </w:r>
      <w:r>
        <w:t>,00</w:t>
      </w:r>
      <w:r w:rsidR="00253BD8">
        <w:tab/>
        <w:t xml:space="preserve">              </w:t>
      </w:r>
      <w:r>
        <w:t xml:space="preserve">    </w:t>
      </w:r>
      <w:r w:rsidR="0014216C">
        <w:t>30</w:t>
      </w:r>
      <w:r>
        <w:t>,00</w:t>
      </w:r>
    </w:p>
    <w:p w:rsidR="007C4E81" w:rsidRDefault="007C4E81" w:rsidP="007A32CE">
      <w:pPr>
        <w:spacing w:line="240" w:lineRule="auto"/>
      </w:pPr>
    </w:p>
    <w:p w:rsidR="00016286" w:rsidRDefault="00016286" w:rsidP="007A32CE">
      <w:pPr>
        <w:spacing w:line="240" w:lineRule="auto"/>
      </w:pPr>
    </w:p>
    <w:p w:rsidR="008C317C" w:rsidRPr="00016286" w:rsidRDefault="008C317C" w:rsidP="007A32CE">
      <w:pPr>
        <w:spacing w:line="240" w:lineRule="auto"/>
        <w:rPr>
          <w:b/>
        </w:rPr>
      </w:pPr>
      <w:r w:rsidRPr="00016286">
        <w:rPr>
          <w:b/>
        </w:rPr>
        <w:t>Zostatok na bankovom účte a v pokladni k 31.12.201</w:t>
      </w:r>
      <w:r w:rsidR="00253BD8">
        <w:rPr>
          <w:b/>
        </w:rPr>
        <w:t>5</w:t>
      </w:r>
      <w:r w:rsidRPr="00016286">
        <w:rPr>
          <w:b/>
        </w:rPr>
        <w:t xml:space="preserve"> bol vo výške:</w:t>
      </w:r>
    </w:p>
    <w:p w:rsidR="008C317C" w:rsidRDefault="008C317C" w:rsidP="007A32CE">
      <w:pPr>
        <w:spacing w:line="240" w:lineRule="auto"/>
      </w:pPr>
      <w:r>
        <w:t>Bežný účet</w:t>
      </w:r>
      <w:r w:rsidR="009F4056">
        <w:t xml:space="preserve">                                  </w:t>
      </w:r>
      <w:r w:rsidR="00E57F4A">
        <w:t>1</w:t>
      </w:r>
      <w:r w:rsidR="009F4056">
        <w:t> </w:t>
      </w:r>
      <w:r w:rsidR="00E57F4A">
        <w:t>481</w:t>
      </w:r>
      <w:r w:rsidR="009F4056">
        <w:t>,</w:t>
      </w:r>
      <w:r w:rsidR="00E57F4A">
        <w:t>73</w:t>
      </w:r>
      <w:r w:rsidR="00405984">
        <w:t xml:space="preserve"> €</w:t>
      </w:r>
    </w:p>
    <w:p w:rsidR="008C317C" w:rsidRDefault="008C317C" w:rsidP="007A32CE">
      <w:pPr>
        <w:spacing w:line="240" w:lineRule="auto"/>
      </w:pPr>
      <w:r>
        <w:t>Pokladňa</w:t>
      </w:r>
      <w:r w:rsidR="00405984">
        <w:t xml:space="preserve">       </w:t>
      </w:r>
      <w:r w:rsidR="00E57F4A">
        <w:t xml:space="preserve">                              </w:t>
      </w:r>
      <w:r w:rsidR="00405984">
        <w:t xml:space="preserve">   </w:t>
      </w:r>
      <w:r w:rsidR="00E57F4A">
        <w:t>848,29</w:t>
      </w:r>
      <w:r w:rsidR="00405984">
        <w:t xml:space="preserve"> €</w:t>
      </w:r>
    </w:p>
    <w:p w:rsidR="00FB1F90" w:rsidRDefault="00FB1F90" w:rsidP="007A32CE">
      <w:pPr>
        <w:spacing w:line="240" w:lineRule="auto"/>
      </w:pPr>
    </w:p>
    <w:p w:rsidR="00FB1F90" w:rsidRPr="00405984" w:rsidRDefault="00FB1F90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5. Vývoj pohľadávok  záväzkov v € na dve desatinné miesta</w:t>
      </w: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t>5.1 Pohľadávky</w:t>
      </w:r>
    </w:p>
    <w:p w:rsidR="009E3982" w:rsidRDefault="009E3982" w:rsidP="007A32CE">
      <w:pPr>
        <w:spacing w:line="240" w:lineRule="auto"/>
      </w:pPr>
      <w:r>
        <w:t xml:space="preserve">Pohľadávky </w:t>
      </w:r>
      <w:r>
        <w:tab/>
      </w:r>
      <w:r>
        <w:tab/>
      </w:r>
      <w:r>
        <w:tab/>
      </w:r>
      <w:r>
        <w:tab/>
      </w:r>
      <w:r>
        <w:tab/>
      </w:r>
      <w:r>
        <w:tab/>
        <w:t>Stav k 31.12.201</w:t>
      </w:r>
      <w:r w:rsidR="00080CDD">
        <w:t>4</w:t>
      </w:r>
      <w:r>
        <w:t xml:space="preserve">     Stav k 31.12.201</w:t>
      </w:r>
      <w:r w:rsidR="00080CDD">
        <w:t>5</w:t>
      </w:r>
    </w:p>
    <w:p w:rsidR="009E3982" w:rsidRDefault="009E3982" w:rsidP="007A32CE">
      <w:pPr>
        <w:spacing w:line="240" w:lineRule="auto"/>
      </w:pPr>
      <w:r>
        <w:t>Dlhodobé</w:t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  <w:t xml:space="preserve">    0,00                         0,00</w:t>
      </w:r>
    </w:p>
    <w:p w:rsidR="009E3982" w:rsidRDefault="00405984" w:rsidP="007A32CE">
      <w:pPr>
        <w:spacing w:line="240" w:lineRule="auto"/>
      </w:pPr>
      <w:r>
        <w:t>K</w:t>
      </w:r>
      <w:r w:rsidR="009E3982">
        <w:t>rátkodobé – účet 315, 318, 319</w:t>
      </w:r>
      <w:r>
        <w:t xml:space="preserve">                     </w:t>
      </w:r>
      <w:r w:rsidR="00080CDD">
        <w:t xml:space="preserve">                           </w:t>
      </w:r>
      <w:r>
        <w:t xml:space="preserve">   </w:t>
      </w:r>
      <w:r w:rsidR="00080CDD">
        <w:t>2 335,97                   6713,49</w:t>
      </w:r>
    </w:p>
    <w:p w:rsidR="009E3982" w:rsidRDefault="009E3982" w:rsidP="007A32CE">
      <w:pPr>
        <w:spacing w:line="240" w:lineRule="auto"/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lastRenderedPageBreak/>
        <w:t>5.2 Záväzky</w:t>
      </w:r>
    </w:p>
    <w:p w:rsidR="009E3982" w:rsidRDefault="009E3982" w:rsidP="007A32CE">
      <w:pPr>
        <w:spacing w:line="240" w:lineRule="auto"/>
      </w:pPr>
      <w:r>
        <w:t xml:space="preserve">Záväzky                                    </w:t>
      </w:r>
      <w:r>
        <w:tab/>
      </w:r>
      <w:r>
        <w:tab/>
      </w:r>
      <w:r>
        <w:tab/>
      </w:r>
      <w:r>
        <w:tab/>
        <w:t>Stav k 31.12.201</w:t>
      </w:r>
      <w:r w:rsidR="00080CDD">
        <w:t>4</w:t>
      </w:r>
      <w:r>
        <w:t xml:space="preserve">     Stav k 31.12.201</w:t>
      </w:r>
      <w:r w:rsidR="00080CDD">
        <w:t>5</w:t>
      </w:r>
    </w:p>
    <w:p w:rsidR="009E3982" w:rsidRDefault="009E3982" w:rsidP="007A32CE">
      <w:pPr>
        <w:spacing w:line="240" w:lineRule="auto"/>
      </w:pPr>
      <w:r>
        <w:t>Dlhodobé – účet 479, 472</w:t>
      </w:r>
      <w:r w:rsidR="00405984">
        <w:t xml:space="preserve">                                                                      0,00                          0,00</w:t>
      </w:r>
    </w:p>
    <w:p w:rsidR="009E3982" w:rsidRDefault="009E3982" w:rsidP="007A32CE">
      <w:pPr>
        <w:spacing w:line="240" w:lineRule="auto"/>
      </w:pPr>
      <w:r>
        <w:t>Krátkodobé – účet 321, 326, 379, 331, 336. 342</w:t>
      </w:r>
      <w:r w:rsidR="00367A89">
        <w:t xml:space="preserve">                 </w:t>
      </w:r>
      <w:r w:rsidR="00405984">
        <w:t xml:space="preserve">         </w:t>
      </w:r>
      <w:r w:rsidR="00367A89">
        <w:t>336</w:t>
      </w:r>
      <w:r w:rsidR="00405984">
        <w:t>,</w:t>
      </w:r>
      <w:r w:rsidR="00367A89">
        <w:t>63</w:t>
      </w:r>
      <w:r w:rsidR="00405984">
        <w:t xml:space="preserve">        </w:t>
      </w:r>
      <w:r w:rsidR="00367A89">
        <w:t xml:space="preserve"> </w:t>
      </w:r>
      <w:r w:rsidR="00405984">
        <w:t xml:space="preserve">         </w:t>
      </w:r>
      <w:r w:rsidR="00367A89">
        <w:t>1 180,92</w:t>
      </w:r>
    </w:p>
    <w:p w:rsidR="009E3982" w:rsidRDefault="009E3982" w:rsidP="007A32CE">
      <w:pPr>
        <w:spacing w:line="240" w:lineRule="auto"/>
      </w:pPr>
    </w:p>
    <w:p w:rsidR="009E3982" w:rsidRPr="000A0DA0" w:rsidRDefault="009E3982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6. Hospodársky výsledok obce v € na dve desatinné miesta</w:t>
      </w:r>
    </w:p>
    <w:p w:rsidR="00B02451" w:rsidRPr="000A0DA0" w:rsidRDefault="000A0DA0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Náklady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Popis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Suma</w:t>
      </w:r>
    </w:p>
    <w:p w:rsidR="000A0DA0" w:rsidRDefault="000A0DA0" w:rsidP="007A32CE">
      <w:pPr>
        <w:spacing w:line="240" w:lineRule="auto"/>
      </w:pPr>
      <w:r>
        <w:t>Spotrebované</w:t>
      </w:r>
      <w:r w:rsidR="008C4CC9">
        <w:tab/>
      </w:r>
      <w:r w:rsidR="008C4CC9">
        <w:tab/>
      </w:r>
      <w:r w:rsidR="008C4CC9">
        <w:tab/>
        <w:t>501 – Spotreba materiálu</w:t>
      </w:r>
      <w:r w:rsidR="008C4CC9">
        <w:tab/>
      </w:r>
      <w:r w:rsidR="008C4CC9">
        <w:tab/>
      </w:r>
      <w:r w:rsidR="009A7EB9">
        <w:t>628,54</w:t>
      </w:r>
    </w:p>
    <w:p w:rsidR="008C4CC9" w:rsidRDefault="008C4CC9" w:rsidP="007A32CE">
      <w:pPr>
        <w:spacing w:line="240" w:lineRule="auto"/>
      </w:pPr>
      <w:r>
        <w:t>nákupy</w:t>
      </w:r>
      <w:r>
        <w:tab/>
      </w:r>
      <w:r>
        <w:tab/>
      </w:r>
      <w:r>
        <w:tab/>
      </w:r>
      <w:r>
        <w:tab/>
      </w:r>
      <w:r w:rsidR="00F2766E">
        <w:t>502 – Spotreba energie</w:t>
      </w:r>
      <w:r w:rsidR="00F2766E">
        <w:tab/>
      </w:r>
      <w:r w:rsidR="00F2766E">
        <w:tab/>
        <w:t xml:space="preserve">            1836,60</w:t>
      </w:r>
    </w:p>
    <w:p w:rsidR="008C4CC9" w:rsidRDefault="008C4CC9" w:rsidP="007A32CE">
      <w:pPr>
        <w:spacing w:line="240" w:lineRule="auto"/>
      </w:pPr>
      <w:r>
        <w:t>Služby</w:t>
      </w:r>
      <w:r>
        <w:tab/>
      </w:r>
      <w:r>
        <w:tab/>
      </w:r>
      <w:r>
        <w:tab/>
      </w:r>
      <w:r>
        <w:tab/>
        <w:t>511 – Opravy a údržba budovy</w:t>
      </w:r>
      <w:r>
        <w:tab/>
      </w:r>
      <w:r w:rsidR="00F2766E">
        <w:t xml:space="preserve">              242,63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512 – Stravné</w:t>
      </w:r>
      <w:r>
        <w:tab/>
      </w:r>
      <w:r>
        <w:tab/>
      </w:r>
      <w:r>
        <w:tab/>
      </w:r>
      <w:r w:rsidR="00F2766E">
        <w:t xml:space="preserve">                49,00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 xml:space="preserve">513 – Reprezentácia </w:t>
      </w:r>
      <w:r>
        <w:tab/>
      </w:r>
      <w:r>
        <w:tab/>
      </w:r>
      <w:r>
        <w:tab/>
      </w:r>
      <w:r w:rsidR="00F2766E">
        <w:t xml:space="preserve"> 14,95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518 – Služby o</w:t>
      </w:r>
      <w:r w:rsidR="00F2766E">
        <w:t>statné</w:t>
      </w:r>
      <w:r w:rsidR="00F2766E">
        <w:tab/>
      </w:r>
      <w:r w:rsidR="00F2766E">
        <w:tab/>
        <w:t xml:space="preserve">          </w:t>
      </w:r>
      <w:r w:rsidR="00BC53B9">
        <w:t>2</w:t>
      </w:r>
      <w:r w:rsidR="00F2766E">
        <w:t xml:space="preserve"> </w:t>
      </w:r>
      <w:r w:rsidR="00BC53B9">
        <w:t>216</w:t>
      </w:r>
      <w:r w:rsidR="00F2766E">
        <w:t>,</w:t>
      </w:r>
      <w:r w:rsidR="00BC53B9">
        <w:t>2</w:t>
      </w:r>
      <w:r w:rsidR="00F2766E">
        <w:t>7</w:t>
      </w:r>
    </w:p>
    <w:p w:rsidR="008C4CC9" w:rsidRDefault="008C4CC9" w:rsidP="007A32CE">
      <w:pPr>
        <w:spacing w:line="240" w:lineRule="auto"/>
      </w:pPr>
      <w:r>
        <w:t>Osobné náklady</w:t>
      </w:r>
      <w:r>
        <w:tab/>
      </w:r>
      <w:r>
        <w:tab/>
      </w:r>
      <w:r w:rsidR="00E1180F">
        <w:t>521 – Mzdy</w:t>
      </w:r>
      <w:r w:rsidR="00E1180F">
        <w:tab/>
      </w:r>
      <w:r w:rsidR="00E1180F">
        <w:tab/>
      </w:r>
      <w:r w:rsidR="00E1180F">
        <w:tab/>
      </w:r>
      <w:r w:rsidR="00F2766E">
        <w:t xml:space="preserve">          7 620,32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</w:r>
      <w:r w:rsidR="00F2766E">
        <w:t>524 – Zákonné odvody</w:t>
      </w:r>
      <w:r w:rsidR="00F2766E">
        <w:tab/>
      </w:r>
      <w:r w:rsidR="00F2766E">
        <w:tab/>
        <w:t xml:space="preserve">          2 250,06</w:t>
      </w:r>
    </w:p>
    <w:p w:rsidR="001A4716" w:rsidRDefault="001A4716" w:rsidP="007A32CE">
      <w:pPr>
        <w:spacing w:line="240" w:lineRule="auto"/>
      </w:pPr>
      <w:r>
        <w:t xml:space="preserve">                                                         538 – Dane a poplatky                                19,00</w:t>
      </w:r>
    </w:p>
    <w:p w:rsidR="00E1180F" w:rsidRDefault="00E1180F" w:rsidP="007A32CE">
      <w:pPr>
        <w:spacing w:line="240" w:lineRule="auto"/>
      </w:pPr>
      <w:r>
        <w:t>Ostatné náklady</w:t>
      </w:r>
      <w:r>
        <w:tab/>
      </w:r>
      <w:r>
        <w:tab/>
        <w:t>548 – Prevádzková činnosť</w:t>
      </w:r>
      <w:r w:rsidR="00F2766E">
        <w:t xml:space="preserve">                   </w:t>
      </w:r>
      <w:r>
        <w:t xml:space="preserve">   </w:t>
      </w:r>
      <w:r w:rsidR="00F2766E">
        <w:t>218,17</w:t>
      </w:r>
    </w:p>
    <w:p w:rsidR="00F2766E" w:rsidRDefault="00F2766E" w:rsidP="007A32CE">
      <w:pPr>
        <w:spacing w:line="240" w:lineRule="auto"/>
      </w:pPr>
      <w:r>
        <w:t xml:space="preserve">                                                         551 – Odpisy                                               642,00</w:t>
      </w:r>
    </w:p>
    <w:p w:rsidR="00E1180F" w:rsidRDefault="00E1180F" w:rsidP="007A32CE">
      <w:pPr>
        <w:spacing w:line="240" w:lineRule="auto"/>
      </w:pPr>
      <w:r>
        <w:t>Rezervy</w:t>
      </w:r>
      <w:r>
        <w:tab/>
      </w:r>
      <w:r>
        <w:tab/>
      </w:r>
      <w:r>
        <w:tab/>
      </w:r>
      <w:r>
        <w:tab/>
        <w:t>553 – Tvorba rezerv</w:t>
      </w:r>
      <w:r w:rsidR="00F2766E">
        <w:tab/>
      </w:r>
      <w:r w:rsidR="00F2766E">
        <w:tab/>
        <w:t xml:space="preserve">         </w:t>
      </w:r>
      <w:r>
        <w:t xml:space="preserve">   300,00</w:t>
      </w:r>
    </w:p>
    <w:p w:rsidR="00E1180F" w:rsidRDefault="00E1180F" w:rsidP="007A32CE">
      <w:pPr>
        <w:spacing w:line="240" w:lineRule="auto"/>
      </w:pPr>
      <w:r>
        <w:t>Finančné náklady</w:t>
      </w:r>
      <w:r>
        <w:tab/>
      </w:r>
      <w:r>
        <w:tab/>
        <w:t>568 – Ostatné finančné náklady</w:t>
      </w:r>
      <w:r>
        <w:tab/>
      </w:r>
      <w:r w:rsidR="00F2766E">
        <w:t xml:space="preserve">             211,38</w:t>
      </w:r>
    </w:p>
    <w:p w:rsidR="00E1180F" w:rsidRPr="00D25EB9" w:rsidRDefault="00E1180F" w:rsidP="007A32CE">
      <w:pPr>
        <w:spacing w:line="240" w:lineRule="auto"/>
        <w:rPr>
          <w:b/>
        </w:rPr>
      </w:pPr>
      <w:r w:rsidRPr="00D25EB9">
        <w:rPr>
          <w:b/>
        </w:rPr>
        <w:t>Spolu</w:t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  <w:t xml:space="preserve">     </w:t>
      </w:r>
      <w:r w:rsidR="001A4716">
        <w:rPr>
          <w:b/>
        </w:rPr>
        <w:t xml:space="preserve">                           </w:t>
      </w:r>
      <w:r w:rsidRPr="00D25EB9">
        <w:rPr>
          <w:b/>
        </w:rPr>
        <w:t xml:space="preserve">   </w:t>
      </w:r>
      <w:r w:rsidR="001A4716">
        <w:rPr>
          <w:b/>
        </w:rPr>
        <w:t>1</w:t>
      </w:r>
      <w:r w:rsidR="00BC53B9">
        <w:rPr>
          <w:b/>
        </w:rPr>
        <w:t>6</w:t>
      </w:r>
      <w:r w:rsidRPr="00D25EB9">
        <w:rPr>
          <w:b/>
        </w:rPr>
        <w:t xml:space="preserve">. </w:t>
      </w:r>
      <w:r w:rsidR="00BC53B9">
        <w:rPr>
          <w:b/>
        </w:rPr>
        <w:t>2</w:t>
      </w:r>
      <w:r w:rsidR="001A4716">
        <w:rPr>
          <w:b/>
        </w:rPr>
        <w:t>48</w:t>
      </w:r>
      <w:r w:rsidRPr="00D25EB9">
        <w:rPr>
          <w:b/>
        </w:rPr>
        <w:t>,</w:t>
      </w:r>
      <w:r w:rsidR="00BC53B9">
        <w:rPr>
          <w:b/>
        </w:rPr>
        <w:t>9</w:t>
      </w:r>
      <w:r w:rsidR="001A4716">
        <w:rPr>
          <w:b/>
        </w:rPr>
        <w:t>2</w:t>
      </w:r>
    </w:p>
    <w:p w:rsidR="00B02451" w:rsidRDefault="00B02451" w:rsidP="007A32CE">
      <w:pPr>
        <w:spacing w:line="240" w:lineRule="auto"/>
      </w:pPr>
    </w:p>
    <w:p w:rsidR="004468CF" w:rsidRDefault="004468CF" w:rsidP="007A32CE">
      <w:pPr>
        <w:spacing w:line="240" w:lineRule="auto"/>
      </w:pPr>
    </w:p>
    <w:p w:rsidR="004468CF" w:rsidRDefault="00D25EB9" w:rsidP="007A32CE">
      <w:pPr>
        <w:spacing w:line="240" w:lineRule="auto"/>
        <w:rPr>
          <w:color w:val="833C0B" w:themeColor="accent2" w:themeShade="80"/>
        </w:rPr>
      </w:pPr>
      <w:r w:rsidRPr="00D25EB9">
        <w:rPr>
          <w:color w:val="833C0B" w:themeColor="accent2" w:themeShade="80"/>
        </w:rPr>
        <w:t>Výnosy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Popis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Suma</w:t>
      </w:r>
    </w:p>
    <w:p w:rsidR="00D25EB9" w:rsidRDefault="00D25EB9" w:rsidP="007A32CE">
      <w:pPr>
        <w:spacing w:line="240" w:lineRule="auto"/>
      </w:pPr>
      <w:r>
        <w:t>Daňové výnosy</w:t>
      </w:r>
      <w:r>
        <w:tab/>
      </w:r>
      <w:r>
        <w:tab/>
      </w:r>
      <w:r w:rsidR="00BC53B9">
        <w:tab/>
        <w:t xml:space="preserve">632 – Daňové výnosy samosprávy          </w:t>
      </w:r>
      <w:r>
        <w:t>1</w:t>
      </w:r>
      <w:r w:rsidR="001A4716">
        <w:t>6</w:t>
      </w:r>
      <w:r>
        <w:t> </w:t>
      </w:r>
      <w:r w:rsidR="001A4716">
        <w:t>877</w:t>
      </w:r>
      <w:r>
        <w:t>,</w:t>
      </w:r>
      <w:r w:rsidR="001A4716">
        <w:t>82</w:t>
      </w:r>
    </w:p>
    <w:p w:rsidR="00B74DDF" w:rsidRDefault="00D25EB9" w:rsidP="007A32CE">
      <w:pPr>
        <w:spacing w:line="240" w:lineRule="auto"/>
      </w:pPr>
      <w:r>
        <w:tab/>
      </w:r>
      <w:r>
        <w:tab/>
      </w:r>
      <w:r>
        <w:tab/>
      </w:r>
      <w:r>
        <w:tab/>
        <w:t>633 – Výnosy z poplatkov</w:t>
      </w:r>
      <w:r>
        <w:tab/>
      </w:r>
      <w:r>
        <w:tab/>
        <w:t xml:space="preserve">       </w:t>
      </w:r>
      <w:r w:rsidR="001A4716">
        <w:t>51</w:t>
      </w:r>
      <w:r>
        <w:t>,00</w:t>
      </w:r>
    </w:p>
    <w:p w:rsidR="00B74DDF" w:rsidRDefault="00B74DDF" w:rsidP="007A32CE">
      <w:pPr>
        <w:spacing w:line="240" w:lineRule="auto"/>
      </w:pPr>
      <w:r>
        <w:t>Výnosy z transferov</w:t>
      </w:r>
      <w:r>
        <w:tab/>
      </w:r>
      <w:r>
        <w:tab/>
        <w:t xml:space="preserve">693 – Výnosy samosprávy z transferov  </w:t>
      </w:r>
      <w:r w:rsidR="00BC53B9">
        <w:t xml:space="preserve">   </w:t>
      </w:r>
      <w:r>
        <w:t xml:space="preserve">  </w:t>
      </w:r>
      <w:r w:rsidR="00BC53B9">
        <w:t>490,10</w:t>
      </w:r>
    </w:p>
    <w:p w:rsidR="00B74DDF" w:rsidRPr="00B74DDF" w:rsidRDefault="00B74DDF" w:rsidP="007A32CE">
      <w:pPr>
        <w:spacing w:line="240" w:lineRule="auto"/>
        <w:rPr>
          <w:b/>
        </w:rPr>
      </w:pPr>
      <w:r w:rsidRPr="00B74DDF">
        <w:rPr>
          <w:b/>
        </w:rPr>
        <w:t>Spolu</w:t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="00BC53B9">
        <w:rPr>
          <w:b/>
        </w:rPr>
        <w:t xml:space="preserve">             17 418,92</w:t>
      </w:r>
    </w:p>
    <w:p w:rsidR="004468CF" w:rsidRDefault="004468CF" w:rsidP="007A32CE">
      <w:pPr>
        <w:spacing w:line="240" w:lineRule="auto"/>
        <w:rPr>
          <w:b/>
        </w:rPr>
      </w:pPr>
    </w:p>
    <w:p w:rsidR="00B74DDF" w:rsidRPr="00B74DDF" w:rsidRDefault="00367A89" w:rsidP="007A32CE">
      <w:pPr>
        <w:spacing w:line="240" w:lineRule="auto"/>
        <w:rPr>
          <w:b/>
          <w:color w:val="833C0B" w:themeColor="accent2" w:themeShade="80"/>
        </w:rPr>
      </w:pPr>
      <w:r>
        <w:rPr>
          <w:b/>
          <w:color w:val="833C0B" w:themeColor="accent2" w:themeShade="80"/>
        </w:rPr>
        <w:t xml:space="preserve">VH </w:t>
      </w:r>
      <w:r w:rsidR="00B74DDF" w:rsidRPr="00B74DDF">
        <w:rPr>
          <w:b/>
          <w:color w:val="833C0B" w:themeColor="accent2" w:themeShade="80"/>
        </w:rPr>
        <w:t>je po účtovnej závierke  na účte 431. V roku 2015 bude suma preúčtovaná z účtu 431 – Výsledok hospodárenia v schvaľovaní na účet 428 – Nevysporiadaný výsledok hospodárenia minulých rokov.</w:t>
      </w:r>
    </w:p>
    <w:p w:rsidR="004468CF" w:rsidRDefault="004468CF" w:rsidP="007A32CE">
      <w:pPr>
        <w:spacing w:line="240" w:lineRule="auto"/>
      </w:pPr>
    </w:p>
    <w:p w:rsidR="00272BA8" w:rsidRDefault="00272BA8" w:rsidP="007A32CE">
      <w:pPr>
        <w:spacing w:line="240" w:lineRule="auto"/>
        <w:rPr>
          <w:color w:val="833C0B" w:themeColor="accent2" w:themeShade="80"/>
        </w:rPr>
      </w:pPr>
    </w:p>
    <w:p w:rsidR="009E3982" w:rsidRDefault="009E3982" w:rsidP="007A32CE">
      <w:pPr>
        <w:spacing w:line="240" w:lineRule="auto"/>
        <w:rPr>
          <w:color w:val="833C0B" w:themeColor="accent2" w:themeShade="80"/>
        </w:rPr>
      </w:pPr>
      <w:bookmarkStart w:id="0" w:name="_GoBack"/>
      <w:bookmarkEnd w:id="0"/>
      <w:r w:rsidRPr="004468CF">
        <w:rPr>
          <w:color w:val="833C0B" w:themeColor="accent2" w:themeShade="80"/>
        </w:rPr>
        <w:lastRenderedPageBreak/>
        <w:t>7. Ostatné dôležité informácie</w:t>
      </w:r>
    </w:p>
    <w:p w:rsidR="009E3982" w:rsidRPr="004468CF" w:rsidRDefault="009E3982" w:rsidP="007A32CE">
      <w:pPr>
        <w:spacing w:line="240" w:lineRule="auto"/>
      </w:pPr>
      <w:r w:rsidRPr="004468CF">
        <w:t>7.1 Prijaté transfery</w:t>
      </w:r>
    </w:p>
    <w:p w:rsidR="009E3982" w:rsidRDefault="009E3982" w:rsidP="007A32CE">
      <w:pPr>
        <w:spacing w:line="240" w:lineRule="auto"/>
      </w:pPr>
      <w:r>
        <w:t xml:space="preserve">1. OÚ </w:t>
      </w:r>
      <w:r w:rsidR="004468CF">
        <w:t>N</w:t>
      </w:r>
      <w:r>
        <w:t xml:space="preserve">ové Mesto n.V.     </w:t>
      </w:r>
      <w:r>
        <w:tab/>
      </w:r>
      <w:r w:rsidR="00346162">
        <w:t xml:space="preserve">     463,84</w:t>
      </w:r>
      <w:r w:rsidR="004468CF">
        <w:tab/>
      </w:r>
      <w:r>
        <w:tab/>
      </w:r>
      <w:r w:rsidR="00346162">
        <w:t>Referendum</w:t>
      </w:r>
    </w:p>
    <w:p w:rsidR="009E3982" w:rsidRDefault="009E3982" w:rsidP="007A32CE">
      <w:pPr>
        <w:spacing w:line="240" w:lineRule="auto"/>
      </w:pPr>
      <w:r>
        <w:t>2. Ministerstvo vnútra SR</w:t>
      </w:r>
      <w:r>
        <w:tab/>
      </w:r>
      <w:r w:rsidR="004468CF">
        <w:t xml:space="preserve">       20,</w:t>
      </w:r>
      <w:r w:rsidR="00346162">
        <w:t>46</w:t>
      </w:r>
      <w:r>
        <w:tab/>
      </w:r>
      <w:r>
        <w:tab/>
      </w:r>
      <w:r w:rsidR="004468CF">
        <w:t xml:space="preserve"> </w:t>
      </w:r>
      <w:r>
        <w:t>Hlásenie pobytu</w:t>
      </w:r>
    </w:p>
    <w:p w:rsidR="00B02451" w:rsidRDefault="009E3982" w:rsidP="00B02451">
      <w:pPr>
        <w:spacing w:line="240" w:lineRule="auto"/>
      </w:pPr>
      <w:r>
        <w:t>3. Krajský úrad ŽP v Trenčíne</w:t>
      </w:r>
      <w:r w:rsidR="004468CF">
        <w:t xml:space="preserve"> </w:t>
      </w:r>
      <w:r w:rsidR="004468CF">
        <w:tab/>
        <w:t xml:space="preserve">         5,</w:t>
      </w:r>
      <w:r w:rsidR="00346162">
        <w:t>80</w:t>
      </w:r>
      <w:r>
        <w:tab/>
      </w:r>
      <w:r>
        <w:tab/>
      </w:r>
      <w:r w:rsidR="004468CF">
        <w:t xml:space="preserve"> </w:t>
      </w:r>
      <w:r>
        <w:t>Životné prostredie</w:t>
      </w:r>
    </w:p>
    <w:p w:rsidR="00B02451" w:rsidRDefault="00B02451" w:rsidP="00B02451">
      <w:pPr>
        <w:spacing w:line="240" w:lineRule="auto"/>
      </w:pPr>
      <w:r>
        <w:t xml:space="preserve"> Transfery boli účelovo viazané a boli použité v súlade s ich účelom.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</w:pPr>
      <w:r w:rsidRPr="004468CF">
        <w:t>7.2 Poskytnuté príspevky</w:t>
      </w:r>
    </w:p>
    <w:p w:rsidR="00B02451" w:rsidRDefault="00B02451" w:rsidP="00B02451">
      <w:pPr>
        <w:spacing w:line="240" w:lineRule="auto"/>
      </w:pPr>
      <w:r>
        <w:t>Spoločný úrad samosprávy (bežné výdavky)</w:t>
      </w:r>
      <w:r w:rsidR="004468CF">
        <w:t xml:space="preserve">         </w:t>
      </w:r>
      <w:r w:rsidR="00346162">
        <w:t>240,27</w:t>
      </w:r>
      <w:r w:rsidR="004468CF">
        <w:t xml:space="preserve"> stavebný poriadok</w:t>
      </w:r>
    </w:p>
    <w:p w:rsidR="00B02451" w:rsidRDefault="00B02451" w:rsidP="00B02451">
      <w:pPr>
        <w:spacing w:line="240" w:lineRule="auto"/>
      </w:pPr>
      <w:r>
        <w:t>ZPOZ – členský príspevok</w:t>
      </w:r>
      <w:r w:rsidR="004468CF">
        <w:t xml:space="preserve">                                         </w:t>
      </w:r>
      <w:r w:rsidR="004150F0">
        <w:t>102,63</w:t>
      </w:r>
    </w:p>
    <w:p w:rsidR="00B02451" w:rsidRDefault="00B02451" w:rsidP="00B02451">
      <w:pPr>
        <w:spacing w:line="240" w:lineRule="auto"/>
      </w:pPr>
      <w:r>
        <w:t>ZMOS – členský príspevok</w:t>
      </w:r>
      <w:r w:rsidR="004468CF">
        <w:t xml:space="preserve">                                         2</w:t>
      </w:r>
      <w:r w:rsidR="004150F0">
        <w:t>6</w:t>
      </w:r>
      <w:r w:rsidR="004468CF">
        <w:t>,</w:t>
      </w:r>
      <w:r w:rsidR="00346162">
        <w:t>80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7.3 Investície v roku 201</w:t>
      </w:r>
      <w:r w:rsidR="00253BD8">
        <w:rPr>
          <w:color w:val="833C0B" w:themeColor="accent2" w:themeShade="80"/>
        </w:rPr>
        <w:t>5</w:t>
      </w:r>
    </w:p>
    <w:p w:rsidR="00B02451" w:rsidRDefault="00367A89" w:rsidP="00B02451">
      <w:pPr>
        <w:spacing w:line="240" w:lineRule="auto"/>
      </w:pPr>
      <w:r>
        <w:t>- oprava miestneho rozhlasu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7.4 Predpokladaný vývoj činnosti</w:t>
      </w:r>
    </w:p>
    <w:p w:rsidR="00B02451" w:rsidRDefault="00B02451" w:rsidP="00B02451">
      <w:pPr>
        <w:spacing w:line="240" w:lineRule="auto"/>
      </w:pPr>
      <w:r>
        <w:t>Predpokladané investície realizované v budúcom roku:</w:t>
      </w:r>
    </w:p>
    <w:p w:rsidR="00B02451" w:rsidRDefault="00B02451" w:rsidP="00B02451">
      <w:pPr>
        <w:pStyle w:val="Odsekzoznamu"/>
        <w:numPr>
          <w:ilvl w:val="0"/>
          <w:numId w:val="1"/>
        </w:numPr>
        <w:spacing w:line="240" w:lineRule="auto"/>
      </w:pPr>
      <w:r>
        <w:t xml:space="preserve">oprava </w:t>
      </w:r>
      <w:r w:rsidR="00367A89">
        <w:t>miestnej komunikácie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7.5 Udalosti osobitného významu po skončení účtovného obdobia</w:t>
      </w:r>
    </w:p>
    <w:p w:rsidR="00B02451" w:rsidRDefault="00B02451" w:rsidP="00B02451">
      <w:pPr>
        <w:spacing w:line="240" w:lineRule="auto"/>
      </w:pPr>
      <w:r>
        <w:t>Obec nezaznamenala žiadnu udalosť osobitného významu po skončení účtovného obdo</w:t>
      </w:r>
      <w:r w:rsidR="004468CF">
        <w:t>b</w:t>
      </w:r>
      <w:r>
        <w:t>ia.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74DDF" w:rsidRDefault="00B74DDF" w:rsidP="00B02451">
      <w:pPr>
        <w:spacing w:line="240" w:lineRule="auto"/>
      </w:pPr>
    </w:p>
    <w:p w:rsidR="00B02451" w:rsidRDefault="00B02451" w:rsidP="00B02451">
      <w:pPr>
        <w:spacing w:line="240" w:lineRule="auto"/>
      </w:pPr>
      <w:r>
        <w:t>Vypracoval: Magdaléna Tomanová                               Predkladá: Miloš Madila</w:t>
      </w:r>
    </w:p>
    <w:p w:rsidR="00B02451" w:rsidRDefault="00B02451" w:rsidP="00B02451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starosta obce</w:t>
      </w: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8C317C" w:rsidRPr="008C317C" w:rsidRDefault="008C317C" w:rsidP="007A32CE">
      <w:pPr>
        <w:spacing w:line="240" w:lineRule="auto"/>
      </w:pPr>
    </w:p>
    <w:p w:rsidR="00431B8D" w:rsidRDefault="00431B8D" w:rsidP="00113E25">
      <w:pPr>
        <w:spacing w:line="240" w:lineRule="auto"/>
      </w:pPr>
      <w:r>
        <w:tab/>
        <w:t xml:space="preserve">         </w:t>
      </w:r>
    </w:p>
    <w:p w:rsidR="00F809F2" w:rsidRPr="00F809F2" w:rsidRDefault="00F809F2" w:rsidP="00113E25">
      <w:pPr>
        <w:spacing w:line="240" w:lineRule="auto"/>
      </w:pPr>
    </w:p>
    <w:p w:rsidR="00F809F2" w:rsidRPr="00380876" w:rsidRDefault="00F809F2" w:rsidP="00113E25">
      <w:pPr>
        <w:spacing w:line="240" w:lineRule="auto"/>
      </w:pPr>
    </w:p>
    <w:p w:rsidR="00265CAC" w:rsidRPr="00113E25" w:rsidRDefault="00265CAC" w:rsidP="00113E25">
      <w:pPr>
        <w:spacing w:line="240" w:lineRule="auto"/>
        <w:rPr>
          <w:b/>
        </w:rPr>
      </w:pP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</w:pPr>
    </w:p>
    <w:p w:rsidR="00113E25" w:rsidRPr="00113E25" w:rsidRDefault="00113E25"/>
    <w:sectPr w:rsidR="00113E25" w:rsidRPr="00113E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437" w:rsidRDefault="00EA6437" w:rsidP="00D17327">
      <w:pPr>
        <w:spacing w:after="0" w:line="240" w:lineRule="auto"/>
      </w:pPr>
      <w:r>
        <w:separator/>
      </w:r>
    </w:p>
  </w:endnote>
  <w:endnote w:type="continuationSeparator" w:id="0">
    <w:p w:rsidR="00EA6437" w:rsidRDefault="00EA6437" w:rsidP="00D17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437" w:rsidRDefault="00EA6437" w:rsidP="00D17327">
      <w:pPr>
        <w:spacing w:after="0" w:line="240" w:lineRule="auto"/>
      </w:pPr>
      <w:r>
        <w:separator/>
      </w:r>
    </w:p>
  </w:footnote>
  <w:footnote w:type="continuationSeparator" w:id="0">
    <w:p w:rsidR="00EA6437" w:rsidRDefault="00EA6437" w:rsidP="00D173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0B5E59"/>
    <w:multiLevelType w:val="hybridMultilevel"/>
    <w:tmpl w:val="569C14B0"/>
    <w:lvl w:ilvl="0" w:tplc="3EACA82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07E"/>
    <w:rsid w:val="00002B41"/>
    <w:rsid w:val="00016286"/>
    <w:rsid w:val="00062059"/>
    <w:rsid w:val="00080CDD"/>
    <w:rsid w:val="000A0DA0"/>
    <w:rsid w:val="00113E25"/>
    <w:rsid w:val="0014216C"/>
    <w:rsid w:val="001A4716"/>
    <w:rsid w:val="001B6CDD"/>
    <w:rsid w:val="0021284A"/>
    <w:rsid w:val="00253BD8"/>
    <w:rsid w:val="00265CAC"/>
    <w:rsid w:val="00272BA8"/>
    <w:rsid w:val="002C397F"/>
    <w:rsid w:val="00346162"/>
    <w:rsid w:val="00367A89"/>
    <w:rsid w:val="00380876"/>
    <w:rsid w:val="003E407E"/>
    <w:rsid w:val="00405984"/>
    <w:rsid w:val="004150F0"/>
    <w:rsid w:val="00431B8D"/>
    <w:rsid w:val="004468CF"/>
    <w:rsid w:val="004534F4"/>
    <w:rsid w:val="00486322"/>
    <w:rsid w:val="004D2B4C"/>
    <w:rsid w:val="004E300E"/>
    <w:rsid w:val="004F532B"/>
    <w:rsid w:val="00597D71"/>
    <w:rsid w:val="006241EE"/>
    <w:rsid w:val="00697063"/>
    <w:rsid w:val="006B27F2"/>
    <w:rsid w:val="00730466"/>
    <w:rsid w:val="00784B21"/>
    <w:rsid w:val="007A1317"/>
    <w:rsid w:val="007A32CE"/>
    <w:rsid w:val="007C4E81"/>
    <w:rsid w:val="007C7C90"/>
    <w:rsid w:val="00874333"/>
    <w:rsid w:val="00897890"/>
    <w:rsid w:val="008C0BF4"/>
    <w:rsid w:val="008C317C"/>
    <w:rsid w:val="008C4CC9"/>
    <w:rsid w:val="009A7EB9"/>
    <w:rsid w:val="009E3982"/>
    <w:rsid w:val="009F4056"/>
    <w:rsid w:val="00A22089"/>
    <w:rsid w:val="00AA7A41"/>
    <w:rsid w:val="00AD4FE5"/>
    <w:rsid w:val="00B02451"/>
    <w:rsid w:val="00B33D3D"/>
    <w:rsid w:val="00B74DDF"/>
    <w:rsid w:val="00BA7AAD"/>
    <w:rsid w:val="00BC53B9"/>
    <w:rsid w:val="00C551D0"/>
    <w:rsid w:val="00CB233C"/>
    <w:rsid w:val="00CF6FDD"/>
    <w:rsid w:val="00D17327"/>
    <w:rsid w:val="00D25EB9"/>
    <w:rsid w:val="00E1180F"/>
    <w:rsid w:val="00E57F4A"/>
    <w:rsid w:val="00EA111F"/>
    <w:rsid w:val="00EA6437"/>
    <w:rsid w:val="00EB4C45"/>
    <w:rsid w:val="00F2766E"/>
    <w:rsid w:val="00F50519"/>
    <w:rsid w:val="00F809F2"/>
    <w:rsid w:val="00FB1F90"/>
    <w:rsid w:val="00FB5742"/>
    <w:rsid w:val="00FD6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FAD907-B7FF-4E85-9ACA-CBA04D9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1B8D"/>
    <w:pPr>
      <w:ind w:left="720"/>
      <w:contextualSpacing/>
    </w:pPr>
  </w:style>
  <w:style w:type="table" w:styleId="Mriekatabuky">
    <w:name w:val="Table Grid"/>
    <w:basedOn w:val="Normlnatabuka"/>
    <w:uiPriority w:val="39"/>
    <w:rsid w:val="00C55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7327"/>
  </w:style>
  <w:style w:type="paragraph" w:styleId="Pta">
    <w:name w:val="footer"/>
    <w:basedOn w:val="Normlny"/>
    <w:link w:val="Pt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7327"/>
  </w:style>
  <w:style w:type="paragraph" w:styleId="Textbubliny">
    <w:name w:val="Balloon Text"/>
    <w:basedOn w:val="Normlny"/>
    <w:link w:val="TextbublinyChar"/>
    <w:uiPriority w:val="99"/>
    <w:semiHidden/>
    <w:unhideWhenUsed/>
    <w:rsid w:val="007A13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3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C0DE26-5A71-483F-8006-790AF54D9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1707</Words>
  <Characters>9732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TOMANOVÁ Magdaléna</dc:creator>
  <cp:keywords/>
  <dc:description/>
  <cp:lastModifiedBy>TOMANOVÁ Magdaléna</cp:lastModifiedBy>
  <cp:revision>3</cp:revision>
  <cp:lastPrinted>2016-02-09T15:46:00Z</cp:lastPrinted>
  <dcterms:created xsi:type="dcterms:W3CDTF">2017-01-08T23:36:00Z</dcterms:created>
  <dcterms:modified xsi:type="dcterms:W3CDTF">2017-01-09T06:26:00Z</dcterms:modified>
</cp:coreProperties>
</file>