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2803" w:rsidRPr="00502440" w:rsidRDefault="00FD2803" w:rsidP="00FD2803">
      <w:pPr>
        <w:ind w:left="1134" w:right="425" w:firstLine="284"/>
        <w:jc w:val="both"/>
        <w:rPr>
          <w:sz w:val="32"/>
          <w:szCs w:val="32"/>
        </w:rPr>
      </w:pPr>
    </w:p>
    <w:p w:rsidR="00FD2803" w:rsidRPr="00502440" w:rsidRDefault="00FD2803" w:rsidP="00FD2803">
      <w:pPr>
        <w:ind w:left="1134" w:right="425" w:firstLine="284"/>
        <w:jc w:val="center"/>
        <w:rPr>
          <w:b/>
          <w:sz w:val="48"/>
          <w:szCs w:val="48"/>
        </w:rPr>
      </w:pPr>
    </w:p>
    <w:p w:rsidR="00FD2803" w:rsidRPr="00502440" w:rsidRDefault="00FD2803" w:rsidP="00FD2803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>Výročná  správa</w:t>
      </w:r>
    </w:p>
    <w:p w:rsidR="00FD2803" w:rsidRPr="00502440" w:rsidRDefault="00FD2803" w:rsidP="00FD2803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 xml:space="preserve">obce  Vrícko  </w:t>
      </w:r>
    </w:p>
    <w:p w:rsidR="00FD2803" w:rsidRPr="00502440" w:rsidRDefault="00FD2803" w:rsidP="00FD2803">
      <w:pPr>
        <w:ind w:left="1134" w:right="425" w:firstLine="284"/>
        <w:jc w:val="center"/>
        <w:rPr>
          <w:sz w:val="96"/>
          <w:szCs w:val="96"/>
        </w:rPr>
      </w:pPr>
    </w:p>
    <w:p w:rsidR="00FD2803" w:rsidRPr="00502440" w:rsidRDefault="00FD2803" w:rsidP="00FD2803">
      <w:pPr>
        <w:ind w:left="1134" w:right="425" w:firstLine="284"/>
        <w:jc w:val="center"/>
        <w:rPr>
          <w:sz w:val="48"/>
          <w:szCs w:val="48"/>
        </w:rPr>
      </w:pPr>
    </w:p>
    <w:p w:rsidR="00FD2803" w:rsidRPr="00502440" w:rsidRDefault="00FD2803" w:rsidP="00FD2803">
      <w:pPr>
        <w:ind w:left="1134" w:right="425" w:firstLine="284"/>
        <w:jc w:val="center"/>
        <w:rPr>
          <w:sz w:val="32"/>
          <w:szCs w:val="32"/>
        </w:rPr>
      </w:pPr>
      <w:r w:rsidRPr="00502440">
        <w:rPr>
          <w:sz w:val="32"/>
          <w:szCs w:val="32"/>
        </w:rPr>
        <w:t>Vrícko  136,   038 31  Vrícko</w:t>
      </w:r>
    </w:p>
    <w:p w:rsidR="00FD2803" w:rsidRPr="00502440" w:rsidRDefault="00FD2803" w:rsidP="00FD2803">
      <w:pPr>
        <w:ind w:left="1134" w:right="425" w:firstLine="284"/>
        <w:jc w:val="center"/>
        <w:rPr>
          <w:sz w:val="32"/>
          <w:szCs w:val="32"/>
        </w:rPr>
      </w:pPr>
    </w:p>
    <w:p w:rsidR="00FD2803" w:rsidRDefault="00FD2803" w:rsidP="00FD2803">
      <w:pPr>
        <w:ind w:left="1134" w:right="425" w:firstLine="284"/>
        <w:jc w:val="center"/>
        <w:rPr>
          <w:sz w:val="32"/>
          <w:szCs w:val="32"/>
        </w:rPr>
      </w:pPr>
      <w:r w:rsidRPr="00502440">
        <w:rPr>
          <w:sz w:val="32"/>
          <w:szCs w:val="32"/>
        </w:rPr>
        <w:t xml:space="preserve">IČO: 00317039,    DIČ: 2020597975,  </w:t>
      </w:r>
    </w:p>
    <w:p w:rsidR="00FD2803" w:rsidRPr="00502440" w:rsidRDefault="00FD2803" w:rsidP="00FD2803">
      <w:pPr>
        <w:ind w:left="1134" w:right="425" w:firstLine="284"/>
        <w:jc w:val="center"/>
        <w:rPr>
          <w:sz w:val="32"/>
          <w:szCs w:val="32"/>
        </w:rPr>
      </w:pPr>
      <w:r w:rsidRPr="00502440">
        <w:rPr>
          <w:sz w:val="32"/>
          <w:szCs w:val="32"/>
        </w:rPr>
        <w:t xml:space="preserve"> Kód obce: 512796 </w:t>
      </w:r>
    </w:p>
    <w:p w:rsidR="00FD2803" w:rsidRPr="0007253C" w:rsidRDefault="00FD2803" w:rsidP="00FD2803">
      <w:pPr>
        <w:ind w:left="1134" w:right="425" w:firstLine="284"/>
        <w:jc w:val="center"/>
        <w:rPr>
          <w:b/>
          <w:sz w:val="36"/>
          <w:szCs w:val="36"/>
        </w:rPr>
      </w:pPr>
    </w:p>
    <w:p w:rsidR="00FD2803" w:rsidRPr="001815F7" w:rsidRDefault="00FD2803" w:rsidP="00FD2803">
      <w:pPr>
        <w:ind w:left="1134" w:right="425" w:firstLine="284"/>
        <w:jc w:val="center"/>
        <w:rPr>
          <w:b/>
          <w:sz w:val="40"/>
          <w:szCs w:val="40"/>
        </w:rPr>
      </w:pPr>
      <w:r w:rsidRPr="001815F7">
        <w:rPr>
          <w:b/>
          <w:sz w:val="40"/>
          <w:szCs w:val="40"/>
        </w:rPr>
        <w:t>za rok  201</w:t>
      </w:r>
      <w:r>
        <w:rPr>
          <w:b/>
          <w:sz w:val="40"/>
          <w:szCs w:val="40"/>
        </w:rPr>
        <w:t>5</w:t>
      </w:r>
    </w:p>
    <w:p w:rsidR="00FD2803" w:rsidRPr="0007253C" w:rsidRDefault="00FD2803" w:rsidP="00FD2803">
      <w:pPr>
        <w:ind w:left="1134" w:right="425" w:firstLine="284"/>
        <w:jc w:val="both"/>
        <w:rPr>
          <w:sz w:val="36"/>
          <w:szCs w:val="36"/>
        </w:rPr>
      </w:pPr>
    </w:p>
    <w:p w:rsidR="00FD2803" w:rsidRPr="0007253C" w:rsidRDefault="00FD2803" w:rsidP="00FD2803">
      <w:pPr>
        <w:ind w:left="1134" w:right="425" w:firstLine="284"/>
        <w:jc w:val="both"/>
        <w:rPr>
          <w:sz w:val="36"/>
          <w:szCs w:val="36"/>
        </w:rPr>
      </w:pPr>
    </w:p>
    <w:p w:rsidR="00FD2803" w:rsidRPr="00502440" w:rsidRDefault="00FD2803" w:rsidP="00FD2803">
      <w:pPr>
        <w:ind w:left="1134" w:right="425" w:firstLine="284"/>
        <w:jc w:val="both"/>
        <w:rPr>
          <w:sz w:val="32"/>
          <w:szCs w:val="32"/>
        </w:rPr>
      </w:pPr>
    </w:p>
    <w:p w:rsidR="00FD2803" w:rsidRPr="00502440" w:rsidRDefault="00FD2803" w:rsidP="00FD2803">
      <w:pPr>
        <w:ind w:left="1134" w:right="425" w:firstLine="284"/>
        <w:jc w:val="both"/>
        <w:rPr>
          <w:sz w:val="32"/>
          <w:szCs w:val="32"/>
        </w:rPr>
      </w:pPr>
    </w:p>
    <w:p w:rsidR="00FD2803" w:rsidRPr="00502440" w:rsidRDefault="00FD2803" w:rsidP="00FD2803">
      <w:pPr>
        <w:ind w:left="1134" w:right="425" w:firstLine="284"/>
        <w:jc w:val="both"/>
        <w:rPr>
          <w:sz w:val="32"/>
          <w:szCs w:val="32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Default="00FD2803" w:rsidP="00FD2803">
      <w:pPr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Vrícko, 07. júna 2016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07253C" w:rsidRDefault="00FD2803" w:rsidP="00FD2803">
      <w:pPr>
        <w:ind w:left="1134" w:right="425" w:firstLine="284"/>
        <w:jc w:val="both"/>
        <w:rPr>
          <w:b/>
          <w:sz w:val="28"/>
          <w:szCs w:val="28"/>
        </w:rPr>
      </w:pPr>
      <w:r w:rsidRPr="0007253C">
        <w:rPr>
          <w:b/>
          <w:sz w:val="28"/>
          <w:szCs w:val="28"/>
        </w:rPr>
        <w:t>Výročná správa obce Vrícko za rok  201</w:t>
      </w:r>
      <w:r>
        <w:rPr>
          <w:b/>
          <w:sz w:val="28"/>
          <w:szCs w:val="28"/>
        </w:rPr>
        <w:t>5</w:t>
      </w:r>
      <w:r w:rsidRPr="0007253C">
        <w:rPr>
          <w:b/>
          <w:sz w:val="28"/>
          <w:szCs w:val="28"/>
        </w:rPr>
        <w:t xml:space="preserve">  obsahuje:  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1/ Obec jej členenie, organizačná štruktúra obce 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2/ História obce, geografické a demografické údaje o obci. 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3/ Symboly obce – erb a vlajka obce.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4/ Zamestnanci obce , obecné zastupiteľstvo.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5/ Rozpočet obce  na rok  201</w:t>
      </w:r>
      <w:r>
        <w:rPr>
          <w:sz w:val="24"/>
          <w:szCs w:val="24"/>
        </w:rPr>
        <w:t>5</w:t>
      </w:r>
      <w:r w:rsidRPr="00827234">
        <w:rPr>
          <w:sz w:val="24"/>
          <w:szCs w:val="24"/>
        </w:rPr>
        <w:t>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6/ Plnenie rozpočtových príjmov – bežných, kapitálových a finančné   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operácie na rok  201</w:t>
      </w:r>
      <w:r>
        <w:rPr>
          <w:sz w:val="24"/>
          <w:szCs w:val="24"/>
        </w:rPr>
        <w:t>5</w:t>
      </w:r>
      <w:r w:rsidRPr="00827234">
        <w:rPr>
          <w:sz w:val="24"/>
          <w:szCs w:val="24"/>
        </w:rPr>
        <w:t>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7/ Plnenie rozpočtových výdavkov – bežných, kapitálových a finančné 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operácie na rok  201</w:t>
      </w:r>
      <w:r>
        <w:rPr>
          <w:sz w:val="24"/>
          <w:szCs w:val="24"/>
        </w:rPr>
        <w:t>5</w:t>
      </w:r>
      <w:r w:rsidRPr="00827234">
        <w:rPr>
          <w:sz w:val="24"/>
          <w:szCs w:val="24"/>
        </w:rPr>
        <w:t>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8/ Výsledok hospodárenia za rok 201</w:t>
      </w:r>
      <w:r>
        <w:rPr>
          <w:sz w:val="24"/>
          <w:szCs w:val="24"/>
        </w:rPr>
        <w:t>5</w:t>
      </w:r>
      <w:r w:rsidRPr="00827234">
        <w:rPr>
          <w:sz w:val="24"/>
          <w:szCs w:val="24"/>
        </w:rPr>
        <w:t xml:space="preserve">  a použitie rezervného fondu obce. 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9/  Bilancia aktív a pasív  za rok  201</w:t>
      </w:r>
      <w:r>
        <w:rPr>
          <w:sz w:val="24"/>
          <w:szCs w:val="24"/>
        </w:rPr>
        <w:t>5</w:t>
      </w:r>
      <w:r w:rsidRPr="00827234">
        <w:rPr>
          <w:sz w:val="24"/>
          <w:szCs w:val="24"/>
        </w:rPr>
        <w:t>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10/ Náklady  a výnosy  obce za rok 201</w:t>
      </w:r>
      <w:r>
        <w:rPr>
          <w:sz w:val="24"/>
          <w:szCs w:val="24"/>
        </w:rPr>
        <w:t>5</w:t>
      </w:r>
      <w:r w:rsidRPr="00827234">
        <w:rPr>
          <w:sz w:val="24"/>
          <w:szCs w:val="24"/>
        </w:rPr>
        <w:t>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11/ Záver . 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1/Obec členenie </w:t>
      </w:r>
    </w:p>
    <w:p w:rsidR="00FD2803" w:rsidRPr="00827234" w:rsidRDefault="00FD2803" w:rsidP="00FD2803">
      <w:pPr>
        <w:pStyle w:val="Nadpis1"/>
        <w:spacing w:after="120" w:line="288" w:lineRule="auto"/>
        <w:rPr>
          <w:caps/>
          <w:sz w:val="24"/>
          <w:szCs w:val="24"/>
        </w:rPr>
      </w:pPr>
      <w:r w:rsidRPr="00827234">
        <w:rPr>
          <w:caps/>
          <w:sz w:val="24"/>
          <w:szCs w:val="24"/>
        </w:rPr>
        <w:t>Základná charakteristika Obce  Vrícko</w:t>
      </w:r>
    </w:p>
    <w:p w:rsidR="00FD2803" w:rsidRPr="00827234" w:rsidRDefault="00FD2803" w:rsidP="00FD2803">
      <w:pPr>
        <w:spacing w:after="120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pStyle w:val="Zkladntext2"/>
        <w:jc w:val="center"/>
        <w:rPr>
          <w:sz w:val="24"/>
          <w:szCs w:val="24"/>
        </w:rPr>
      </w:pPr>
      <w:r w:rsidRPr="00827234">
        <w:rPr>
          <w:sz w:val="24"/>
          <w:szCs w:val="24"/>
        </w:rPr>
        <w:t xml:space="preserve">Organizačná  štruktúra  obce </w:t>
      </w:r>
    </w:p>
    <w:p w:rsidR="00FD2803" w:rsidRPr="00827234" w:rsidRDefault="00FD2803" w:rsidP="00FD2803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Obec Vrícko      - je samostatná právnická osoba .</w:t>
      </w:r>
    </w:p>
    <w:p w:rsidR="00FD2803" w:rsidRPr="00827234" w:rsidRDefault="00FD2803" w:rsidP="00FD2803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 xml:space="preserve">-  obsahuje štatút obce  </w:t>
      </w:r>
    </w:p>
    <w:p w:rsidR="00FD2803" w:rsidRPr="00827234" w:rsidRDefault="00FD2803" w:rsidP="00FD2803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>-  organizačný a rokovací poriadok</w:t>
      </w:r>
    </w:p>
    <w:p w:rsidR="00FD2803" w:rsidRDefault="00FD2803" w:rsidP="00FD2803">
      <w:pPr>
        <w:pStyle w:val="Zkladntext2"/>
        <w:ind w:left="1680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285115</wp:posOffset>
                </wp:positionV>
                <wp:extent cx="1371600" cy="342900"/>
                <wp:effectExtent l="13970" t="10160" r="5080" b="8890"/>
                <wp:wrapNone/>
                <wp:docPr id="39" name="Obdĺžnik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80CF09" id="Obdĺžnik 39" o:spid="_x0000_s1026" style="position:absolute;margin-left:189pt;margin-top:22.45pt;width:108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" filled="f"/>
            </w:pict>
          </mc:Fallback>
        </mc:AlternateContent>
      </w:r>
    </w:p>
    <w:p w:rsidR="00FD2803" w:rsidRPr="00011CCD" w:rsidRDefault="00FD2803" w:rsidP="00FD2803">
      <w:pPr>
        <w:pStyle w:val="Zkladntext2"/>
        <w:ind w:left="1680"/>
        <w:rPr>
          <w:sz w:val="32"/>
          <w:szCs w:val="32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312420</wp:posOffset>
                </wp:positionV>
                <wp:extent cx="0" cy="139700"/>
                <wp:effectExtent l="13970" t="6985" r="5080" b="5715"/>
                <wp:wrapNone/>
                <wp:docPr id="38" name="Rovná spojnica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A786C1" id="Rovná spojnica 38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24.6pt" to="243pt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"/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452120</wp:posOffset>
                </wp:positionV>
                <wp:extent cx="4800600" cy="0"/>
                <wp:effectExtent l="13970" t="13335" r="5080" b="5715"/>
                <wp:wrapNone/>
                <wp:docPr id="37" name="Rovná spojnica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A97F82" id="Rovná spojnica 37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5.6pt" to="6in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5486400</wp:posOffset>
                </wp:positionH>
                <wp:positionV relativeFrom="paragraph">
                  <wp:posOffset>452120</wp:posOffset>
                </wp:positionV>
                <wp:extent cx="0" cy="457200"/>
                <wp:effectExtent l="61595" t="13335" r="52705" b="15240"/>
                <wp:wrapNone/>
                <wp:docPr id="36" name="Rovná spojnica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777DC0" id="Rovná spojnica 3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in,35.6pt" to="6in,7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WGO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1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">
                <v:stroke endarrow="block"/>
              </v:line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5" name="Rovná spojnica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2D2F60" id="Rovná spojnica 35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37.6pt" to="243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+6C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4" name="Rovná spojnica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973D6E" id="Rovná spojnica 3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7.6pt" to="54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EQw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011CCD">
        <w:rPr>
          <w:sz w:val="32"/>
          <w:szCs w:val="32"/>
        </w:rPr>
        <w:t xml:space="preserve">         </w:t>
      </w:r>
      <w:r>
        <w:rPr>
          <w:sz w:val="32"/>
          <w:szCs w:val="32"/>
        </w:rPr>
        <w:t xml:space="preserve">                    </w:t>
      </w:r>
      <w:r w:rsidRPr="00011CCD">
        <w:rPr>
          <w:sz w:val="32"/>
          <w:szCs w:val="32"/>
        </w:rPr>
        <w:t>Obec Vrícko</w:t>
      </w:r>
    </w:p>
    <w:p w:rsidR="00FD2803" w:rsidRDefault="00FD2803" w:rsidP="00FD2803">
      <w:pPr>
        <w:pStyle w:val="Zkladntext2"/>
        <w:rPr>
          <w:sz w:val="28"/>
          <w:szCs w:val="28"/>
        </w:rPr>
      </w:pP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365760</wp:posOffset>
                </wp:positionV>
                <wp:extent cx="1600200" cy="342900"/>
                <wp:effectExtent l="13970" t="13335" r="5080" b="5715"/>
                <wp:wrapNone/>
                <wp:docPr id="33" name="Obdĺž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B8A6C2" id="Obdĺžnik 33" o:spid="_x0000_s1026" style="position:absolute;margin-left:369pt;margin-top:28.8pt;width:12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" filled="f">
                <v:fill opacity="32896f"/>
              </v:rect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391160</wp:posOffset>
                </wp:positionV>
                <wp:extent cx="1828800" cy="342900"/>
                <wp:effectExtent l="13970" t="10160" r="5080" b="8890"/>
                <wp:wrapNone/>
                <wp:docPr id="32" name="Obdĺž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F9B578" id="Obdĺžnik 32" o:spid="_x0000_s1026" style="position:absolute;margin-left:153pt;margin-top:30.8pt;width:2in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" filled="f">
                <v:fill opacity="32896f"/>
              </v:rect>
            </w:pict>
          </mc:Fallback>
        </mc:AlternateContent>
      </w: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391160</wp:posOffset>
                </wp:positionV>
                <wp:extent cx="1714500" cy="337820"/>
                <wp:effectExtent l="13970" t="10160" r="5080" b="13970"/>
                <wp:wrapNone/>
                <wp:docPr id="31" name="Obdĺžni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3378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DECA31" id="Obdĺžnik 31" o:spid="_x0000_s1026" style="position:absolute;margin-left:-9pt;margin-top:30.8pt;width:135pt;height:2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" filled="f"/>
            </w:pict>
          </mc:Fallback>
        </mc:AlternateContent>
      </w:r>
    </w:p>
    <w:p w:rsidR="00FD2803" w:rsidRPr="00011CCD" w:rsidRDefault="00FD2803" w:rsidP="00FD2803">
      <w:pPr>
        <w:pStyle w:val="Zkladntext2"/>
        <w:ind w:right="-468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248920</wp:posOffset>
                </wp:positionV>
                <wp:extent cx="0" cy="1346200"/>
                <wp:effectExtent l="13970" t="10160" r="5080" b="5715"/>
                <wp:wrapNone/>
                <wp:docPr id="30" name="Rovná spojnic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346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729609" id="Rovná spojnica 30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9.6pt" to="18pt,1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248920</wp:posOffset>
                </wp:positionV>
                <wp:extent cx="0" cy="1257300"/>
                <wp:effectExtent l="13970" t="10160" r="5080" b="8890"/>
                <wp:wrapNone/>
                <wp:docPr id="29" name="Rovná spojnic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8630B5" id="Rovná spojnica 29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19.6pt" to="207pt,1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"/>
            </w:pict>
          </mc:Fallback>
        </mc:AlternateContent>
      </w:r>
      <w:r w:rsidRPr="00011CCD">
        <w:rPr>
          <w:sz w:val="28"/>
          <w:szCs w:val="28"/>
        </w:rPr>
        <w:t xml:space="preserve">Starosta obce Vrícko            </w:t>
      </w:r>
      <w:r>
        <w:rPr>
          <w:sz w:val="28"/>
          <w:szCs w:val="28"/>
        </w:rPr>
        <w:t xml:space="preserve"> </w:t>
      </w:r>
      <w:r w:rsidRPr="00011CCD">
        <w:rPr>
          <w:sz w:val="28"/>
          <w:szCs w:val="28"/>
        </w:rPr>
        <w:t xml:space="preserve">Obecné zastupiteľstvo                   </w:t>
      </w:r>
      <w:r>
        <w:rPr>
          <w:sz w:val="28"/>
          <w:szCs w:val="28"/>
        </w:rPr>
        <w:t xml:space="preserve">      </w:t>
      </w:r>
      <w:r w:rsidRPr="00011CCD">
        <w:rPr>
          <w:sz w:val="28"/>
          <w:szCs w:val="28"/>
        </w:rPr>
        <w:t xml:space="preserve">Obyvatelia obce </w:t>
      </w:r>
    </w:p>
    <w:p w:rsidR="00FD2803" w:rsidRDefault="00FD2803" w:rsidP="00FD2803">
      <w:pPr>
        <w:pStyle w:val="Zkladntext2"/>
        <w:rPr>
          <w:sz w:val="28"/>
          <w:szCs w:val="28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85DBA6" id="Obdĺžnik 28" o:spid="_x0000_s1026" style="position:absolute;margin-left:225pt;margin-top:35.45pt;width:2in;height:21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7" name="Obdĺž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9D229C" id="Obdĺžnik 27" o:spid="_x0000_s1026" style="position:absolute;margin-left:36pt;margin-top:35.45pt;width:2in;height:21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" filled="f"/>
            </w:pict>
          </mc:Fallback>
        </mc:AlternateContent>
      </w:r>
    </w:p>
    <w:p w:rsidR="00FD2803" w:rsidRPr="00666083" w:rsidRDefault="00FD2803" w:rsidP="00FD2803">
      <w:pPr>
        <w:pStyle w:val="Zkladntext2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422275</wp:posOffset>
                </wp:positionV>
                <wp:extent cx="1828800" cy="274320"/>
                <wp:effectExtent l="13970" t="10795" r="5080" b="10160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CDF2A8" id="Obdĺžnik 26" o:spid="_x0000_s1026" style="position:absolute;margin-left:225pt;margin-top:33.25pt;width:2in;height:21.6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5" name="Rovná spojnic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8C11BB" id="Rovná spojnica 2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6.25pt" to="22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">
                <v:stroke endarrow="block"/>
              </v:line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4" name="Rovná spojnica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596E0C" id="Rovná spojnica 24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6.25pt" to="3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">
                <v:stroke endarrow="block"/>
              </v:line>
            </w:pict>
          </mc:Fallback>
        </mc:AlternateContent>
      </w:r>
      <w:r>
        <w:rPr>
          <w:sz w:val="28"/>
          <w:szCs w:val="28"/>
        </w:rPr>
        <w:t xml:space="preserve">   </w:t>
      </w:r>
      <w:r w:rsidRPr="0066608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Hlavný kontrolór obce                    Zástupca starostu </w:t>
      </w:r>
    </w:p>
    <w:p w:rsidR="00FD2803" w:rsidRPr="00980681" w:rsidRDefault="00FD2803" w:rsidP="00FD2803">
      <w:pPr>
        <w:pStyle w:val="Zkladntext2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3154680</wp:posOffset>
                </wp:positionH>
                <wp:positionV relativeFrom="paragraph">
                  <wp:posOffset>254635</wp:posOffset>
                </wp:positionV>
                <wp:extent cx="45720" cy="1959610"/>
                <wp:effectExtent l="6350" t="13970" r="5080" b="7620"/>
                <wp:wrapNone/>
                <wp:docPr id="23" name="Rovná spojnic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45720" cy="19596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85430D" id="Rovná spojnica 23" o:spid="_x0000_s1026" style="position:absolute;flip:x 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8.4pt,20.05pt" to="252pt,17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445135</wp:posOffset>
                </wp:positionV>
                <wp:extent cx="1600200" cy="228600"/>
                <wp:effectExtent l="13970" t="13970" r="5080" b="5080"/>
                <wp:wrapNone/>
                <wp:docPr id="22" name="Obdĺžnik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4371FE" id="Obdĺžnik 22" o:spid="_x0000_s1026" style="position:absolute;margin-left:54pt;margin-top:35.05pt;width:126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A8S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QrcJpi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140335</wp:posOffset>
                </wp:positionV>
                <wp:extent cx="228600" cy="0"/>
                <wp:effectExtent l="13970" t="61595" r="14605" b="52705"/>
                <wp:wrapNone/>
                <wp:docPr id="21" name="Rovná spojnica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DC586" id="Rovná spojnica 2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1.05pt" to="36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">
                <v:stroke endarrow="block"/>
              </v:line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254635</wp:posOffset>
                </wp:positionV>
                <wp:extent cx="0" cy="228600"/>
                <wp:effectExtent l="13970" t="13970" r="5080" b="5080"/>
                <wp:wrapNone/>
                <wp:docPr id="20" name="Rovná spojnica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A597D6" id="Rovná spojnica 20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20.05pt" to="117pt,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26035</wp:posOffset>
                </wp:positionV>
                <wp:extent cx="1828800" cy="228600"/>
                <wp:effectExtent l="13970" t="13970" r="5080" b="5080"/>
                <wp:wrapNone/>
                <wp:docPr id="19" name="Obdĺžnik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643165" id="Obdĺžnik 19" o:spid="_x0000_s1026" style="position:absolute;margin-left:36pt;margin-top:2.05pt;width:2in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51435</wp:posOffset>
                </wp:positionV>
                <wp:extent cx="228600" cy="0"/>
                <wp:effectExtent l="13970" t="58420" r="14605" b="55880"/>
                <wp:wrapNone/>
                <wp:docPr id="18" name="Rovná spojnica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1A746" id="Rovná spojnica 18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4.05pt" to="22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">
                <v:stroke endarrow="block"/>
              </v:line>
            </w:pict>
          </mc:Fallback>
        </mc:AlternateContent>
      </w:r>
      <w:r w:rsidRPr="000050BB">
        <w:rPr>
          <w:sz w:val="24"/>
          <w:szCs w:val="24"/>
        </w:rPr>
        <w:t xml:space="preserve">                     Obecný úrad</w:t>
      </w:r>
      <w:r>
        <w:rPr>
          <w:sz w:val="28"/>
          <w:szCs w:val="28"/>
        </w:rPr>
        <w:t xml:space="preserve">                               K</w:t>
      </w:r>
      <w:r w:rsidRPr="00980681">
        <w:rPr>
          <w:sz w:val="24"/>
          <w:szCs w:val="24"/>
        </w:rPr>
        <w:t xml:space="preserve">omisie </w:t>
      </w:r>
      <w:r>
        <w:rPr>
          <w:sz w:val="24"/>
          <w:szCs w:val="24"/>
        </w:rPr>
        <w:t xml:space="preserve"> </w:t>
      </w:r>
      <w:r w:rsidRPr="00980681">
        <w:rPr>
          <w:sz w:val="24"/>
          <w:szCs w:val="24"/>
        </w:rPr>
        <w:t>OZ</w:t>
      </w:r>
    </w:p>
    <w:p w:rsidR="00FD2803" w:rsidRDefault="00FD2803" w:rsidP="00FD2803">
      <w:pPr>
        <w:pStyle w:val="Zkladntext2"/>
        <w:rPr>
          <w:sz w:val="28"/>
          <w:szCs w:val="28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417830</wp:posOffset>
                </wp:positionV>
                <wp:extent cx="1600200" cy="228600"/>
                <wp:effectExtent l="13970" t="13970" r="5080" b="5080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D718EB" id="Obdĺžnik 17" o:spid="_x0000_s1026" style="position:absolute;margin-left:54pt;margin-top:32.9pt;width:126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duP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SD3l1h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189230</wp:posOffset>
                </wp:positionV>
                <wp:extent cx="0" cy="228600"/>
                <wp:effectExtent l="13970" t="13970" r="5080" b="5080"/>
                <wp:wrapNone/>
                <wp:docPr id="16" name="Rovná spojnica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990D80" id="Rovná spojnica 16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14.9pt" to="117pt,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443865</wp:posOffset>
                </wp:positionV>
                <wp:extent cx="2171700" cy="248920"/>
                <wp:effectExtent l="13970" t="11430" r="5080" b="635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489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1A2D2C" id="Obdĺžnik 15" o:spid="_x0000_s1026" style="position:absolute;margin-left:279pt;margin-top:34.95pt;width:171pt;height:19.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" filled="f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-1905</wp:posOffset>
                </wp:positionV>
                <wp:extent cx="2171700" cy="237490"/>
                <wp:effectExtent l="13970" t="13335" r="5080" b="635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374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EAAA7D" id="Obdĺžnik 14" o:spid="_x0000_s1026" style="position:absolute;margin-left:279pt;margin-top:-.15pt;width:171pt;height:18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85725</wp:posOffset>
                </wp:positionV>
                <wp:extent cx="342900" cy="0"/>
                <wp:effectExtent l="13970" t="53340" r="14605" b="60960"/>
                <wp:wrapNone/>
                <wp:docPr id="13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A7572A" id="Rovná spojnica 13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6.75pt" to="279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">
                <v:stroke endarrow="block"/>
              </v:line>
            </w:pict>
          </mc:Fallback>
        </mc:AlternateContent>
      </w:r>
      <w:r>
        <w:rPr>
          <w:sz w:val="28"/>
          <w:szCs w:val="28"/>
        </w:rPr>
        <w:t xml:space="preserve">                K</w:t>
      </w:r>
      <w:r w:rsidRPr="000050BB">
        <w:rPr>
          <w:b/>
          <w:sz w:val="22"/>
          <w:szCs w:val="22"/>
        </w:rPr>
        <w:t>ancelária OcÚ – admin</w:t>
      </w:r>
      <w:r>
        <w:rPr>
          <w:sz w:val="22"/>
          <w:szCs w:val="22"/>
        </w:rPr>
        <w:t xml:space="preserve">.                                      </w:t>
      </w:r>
      <w:r w:rsidRPr="00120000">
        <w:t>Komisia  finančná</w:t>
      </w:r>
      <w:r w:rsidRPr="00980681">
        <w:rPr>
          <w:sz w:val="22"/>
          <w:szCs w:val="22"/>
        </w:rPr>
        <w:t xml:space="preserve">                                            </w:t>
      </w:r>
    </w:p>
    <w:p w:rsidR="00FD2803" w:rsidRPr="00120000" w:rsidRDefault="00FD2803" w:rsidP="00FD2803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312420</wp:posOffset>
                </wp:positionV>
                <wp:extent cx="2171700" cy="238125"/>
                <wp:effectExtent l="13970" t="12700" r="5080" b="6350"/>
                <wp:wrapNone/>
                <wp:docPr id="12" name="Obdĺžnik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381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2D9140" id="Obdĺžnik 12" o:spid="_x0000_s1026" style="position:absolute;margin-left:279pt;margin-top:24.6pt;width:171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57785</wp:posOffset>
                </wp:positionV>
                <wp:extent cx="342900" cy="0"/>
                <wp:effectExtent l="13970" t="53340" r="14605" b="60960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4E4BC1" id="Rovná spojnica 1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4.55pt" to="279pt,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</w:t>
      </w:r>
      <w:r w:rsidRPr="00485A49">
        <w:rPr>
          <w:b/>
          <w:sz w:val="22"/>
          <w:szCs w:val="22"/>
        </w:rPr>
        <w:t>Zamestnanci  OcÚ</w:t>
      </w:r>
      <w:r>
        <w:rPr>
          <w:sz w:val="22"/>
          <w:szCs w:val="22"/>
        </w:rPr>
        <w:t xml:space="preserve">                                                  </w:t>
      </w:r>
      <w:r w:rsidRPr="00120000">
        <w:t xml:space="preserve">Komisia sociálno-zdravotná a školstvo </w:t>
      </w:r>
    </w:p>
    <w:p w:rsidR="00FD2803" w:rsidRPr="00120000" w:rsidRDefault="00FD2803" w:rsidP="00FD2803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346075</wp:posOffset>
                </wp:positionV>
                <wp:extent cx="2171700" cy="293370"/>
                <wp:effectExtent l="13970" t="5715" r="5080" b="5715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9337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D0F86" id="Obdĺžnik 10" o:spid="_x0000_s1026" style="position:absolute;margin-left:279pt;margin-top:27.25pt;width:171pt;height:23.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22860</wp:posOffset>
                </wp:positionV>
                <wp:extent cx="342900" cy="0"/>
                <wp:effectExtent l="13970" t="53975" r="14605" b="60325"/>
                <wp:wrapNone/>
                <wp:docPr id="9" name="Rovná spojnic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749CE2" id="Rovná spojnica 9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.8pt" to="279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                                                                 </w:t>
      </w:r>
      <w:r w:rsidRPr="00120000">
        <w:t>Komisia životného prostredia a eko</w:t>
      </w:r>
      <w:r>
        <w:t>l</w:t>
      </w:r>
      <w:r w:rsidRPr="00120000">
        <w:t xml:space="preserve">ógie  </w:t>
      </w:r>
    </w:p>
    <w:p w:rsidR="00FD2803" w:rsidRDefault="00FD2803" w:rsidP="00FD2803">
      <w:pPr>
        <w:pStyle w:val="Zkladntext2"/>
        <w:rPr>
          <w:sz w:val="22"/>
          <w:szCs w:val="22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363220</wp:posOffset>
                </wp:positionV>
                <wp:extent cx="2171700" cy="250825"/>
                <wp:effectExtent l="13970" t="10160" r="5080" b="5715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508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991C0B" id="Obdĺžnik 8" o:spid="_x0000_s1026" style="position:absolute;margin-left:279pt;margin-top:28.6pt;width:171pt;height:19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79375</wp:posOffset>
                </wp:positionV>
                <wp:extent cx="342900" cy="0"/>
                <wp:effectExtent l="13970" t="59690" r="14605" b="54610"/>
                <wp:wrapNone/>
                <wp:docPr id="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DC0509" id="Rovná spojnica 7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6.25pt" to="27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                                                                 Komisia požiarnej ochrany a prevencie</w:t>
      </w:r>
    </w:p>
    <w:p w:rsidR="00FD2803" w:rsidRPr="00120000" w:rsidRDefault="00FD2803" w:rsidP="00FD2803">
      <w:pPr>
        <w:rPr>
          <w:sz w:val="18"/>
          <w:szCs w:val="18"/>
        </w:rPr>
      </w:pPr>
      <w:r>
        <w:rPr>
          <w:noProof/>
          <w:sz w:val="22"/>
          <w:szCs w:val="22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64770</wp:posOffset>
                </wp:positionV>
                <wp:extent cx="342900" cy="0"/>
                <wp:effectExtent l="13970" t="61595" r="14605" b="5270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DDC517" id="Rovná spojnica 6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5.1pt" to="279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                                                                </w:t>
      </w:r>
      <w:r w:rsidRPr="00120000">
        <w:rPr>
          <w:sz w:val="18"/>
          <w:szCs w:val="18"/>
        </w:rPr>
        <w:t>Komisia na ochranu záujmu pre výk</w:t>
      </w:r>
      <w:r>
        <w:rPr>
          <w:sz w:val="18"/>
          <w:szCs w:val="18"/>
        </w:rPr>
        <w:t>.</w:t>
      </w:r>
      <w:r w:rsidRPr="00120000">
        <w:rPr>
          <w:sz w:val="18"/>
          <w:szCs w:val="18"/>
        </w:rPr>
        <w:t>ver</w:t>
      </w:r>
      <w:r>
        <w:rPr>
          <w:sz w:val="18"/>
          <w:szCs w:val="18"/>
        </w:rPr>
        <w:t>.s</w:t>
      </w:r>
      <w:r w:rsidRPr="00120000">
        <w:rPr>
          <w:sz w:val="18"/>
          <w:szCs w:val="18"/>
        </w:rPr>
        <w:t>pr</w:t>
      </w:r>
      <w:r>
        <w:rPr>
          <w:sz w:val="18"/>
          <w:szCs w:val="18"/>
        </w:rPr>
        <w:t>ávy</w:t>
      </w:r>
    </w:p>
    <w:p w:rsidR="00FD2803" w:rsidRDefault="00FD2803" w:rsidP="00FD2803">
      <w:pPr>
        <w:pStyle w:val="Zkladntext2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</w:t>
      </w:r>
    </w:p>
    <w:p w:rsidR="00FD2803" w:rsidRPr="00827234" w:rsidRDefault="00FD2803" w:rsidP="00FD2803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                         </w:t>
      </w: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</w:t>
      </w:r>
    </w:p>
    <w:p w:rsidR="00FD2803" w:rsidRPr="00827234" w:rsidRDefault="00FD2803" w:rsidP="00FD2803">
      <w:pPr>
        <w:pStyle w:val="Zkladntext2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24"/>
          <w:szCs w:val="24"/>
        </w:rPr>
        <w:t xml:space="preserve">                          </w:t>
      </w:r>
      <w:r w:rsidRPr="00827234">
        <w:rPr>
          <w:b/>
          <w:sz w:val="24"/>
          <w:szCs w:val="24"/>
        </w:rPr>
        <w:t xml:space="preserve">2/ História obce 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Obec sa nachádza </w:t>
      </w:r>
      <w:smartTag w:uri="urn:schemas-microsoft-com:office:smarttags" w:element="metricconverter">
        <w:smartTagPr>
          <w:attr w:name="ProductID" w:val="26 km"/>
        </w:smartTagPr>
        <w:r w:rsidRPr="00827234">
          <w:rPr>
            <w:sz w:val="24"/>
            <w:szCs w:val="24"/>
          </w:rPr>
          <w:t>26 km</w:t>
        </w:r>
      </w:smartTag>
      <w:r w:rsidRPr="00827234">
        <w:rPr>
          <w:sz w:val="24"/>
          <w:szCs w:val="24"/>
        </w:rPr>
        <w:t xml:space="preserve"> na juhozápad od Martina v kotline potoka Vríca. Bola založená koncom 14. storočia, patrila jezuitom.  V roku 1715 mala 31 domov, mlyn, roku 1784 mala 89 domov  a 1173 obyvateľov, roku 1820  mala 92 domov a 1512 obyvateľov. Zaoberali sa drevorubačstvom, chovom dobytka, tkáčstvom a chodili aj na žatevné práce.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Neskôr bola kolonizovaná nemeckým obyvateľstvom (r. 1940 mala 2414 obyvateľov). Po II. svetovej vojne bolo nemecké obyvateľstvo vysídlené a do obce boli nasťahovaní slovenskí obyvatelia. Počet obyvateľov poklesol. V roku 1948 mala obec iba 173 obyvateľov. 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i/>
          <w:sz w:val="24"/>
          <w:szCs w:val="24"/>
        </w:rPr>
        <w:t>Prvá dostupná písomná zmienka pochádza z roku 1505</w:t>
      </w:r>
      <w:r w:rsidRPr="00827234">
        <w:rPr>
          <w:sz w:val="24"/>
          <w:szCs w:val="24"/>
        </w:rPr>
        <w:t xml:space="preserve">. Názov pochádza pravdepodobne od slova vrece, podľa tvaru výbežku chotára. Vrícko ako súčasť </w:t>
      </w:r>
      <w:r w:rsidRPr="00827234">
        <w:rPr>
          <w:b/>
          <w:sz w:val="24"/>
          <w:szCs w:val="24"/>
        </w:rPr>
        <w:t xml:space="preserve">Hauerlandu </w:t>
      </w:r>
      <w:r w:rsidRPr="00827234">
        <w:rPr>
          <w:sz w:val="24"/>
          <w:szCs w:val="24"/>
        </w:rPr>
        <w:t>bolo osídlené zväčša nemeckým obyvateľstvom, vysťahovaným roku 1945 až 1946, ktoré malo pre obec vlastný názov - Munichwiese (Mníchova Lúka).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1773 – Vriczka, Vriszka, Minich-Wiesen, Wriczko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1786 – Wriczka, Münichwiesen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1808 – Vriczko, Münichwiesen, Wřícko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1863 – Wricko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1873 – 1907 Vrickó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1913 – Turócremete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1920 – Vrícko</w:t>
      </w: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b/>
          <w:sz w:val="24"/>
          <w:szCs w:val="24"/>
        </w:rPr>
        <w:t>POLOHOPIS</w:t>
      </w:r>
    </w:p>
    <w:p w:rsidR="00FD2803" w:rsidRPr="00827234" w:rsidRDefault="00FD2803" w:rsidP="00FD2803">
      <w:pPr>
        <w:rPr>
          <w:sz w:val="24"/>
          <w:szCs w:val="24"/>
        </w:rPr>
      </w:pPr>
    </w:p>
    <w:p w:rsidR="00FD2803" w:rsidRPr="00827234" w:rsidRDefault="00FD2803" w:rsidP="00FD2803">
      <w:pPr>
        <w:pStyle w:val="Zarkazkladnhotextu3"/>
        <w:ind w:left="0" w:right="425" w:firstLine="0"/>
        <w:jc w:val="both"/>
      </w:pPr>
      <w:r w:rsidRPr="00827234">
        <w:t xml:space="preserve">V západnom výbežku Turca v doline horského potoka Vríca, ktorý pramení pod vrchom Kľak, po oboch jeho stranách sa rozprestiera obec Vrícko, asi </w:t>
      </w:r>
      <w:smartTag w:uri="urn:schemas-microsoft-com:office:smarttags" w:element="metricconverter">
        <w:smartTagPr>
          <w:attr w:name="ProductID" w:val="10 km"/>
        </w:smartTagPr>
        <w:r w:rsidRPr="00827234">
          <w:t>10 km</w:t>
        </w:r>
      </w:smartTag>
      <w:r w:rsidRPr="00827234">
        <w:t xml:space="preserve"> západným smerom susednej obce Kláštora pod Znievom v okrese Martin.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Leží v Lučanskej Malej Fatre v nadmorskej výške </w:t>
      </w:r>
      <w:smartTag w:uri="urn:schemas-microsoft-com:office:smarttags" w:element="metricconverter">
        <w:smartTagPr>
          <w:attr w:name="ProductID" w:val="592 m"/>
        </w:smartTagPr>
        <w:r w:rsidRPr="00827234">
          <w:rPr>
            <w:sz w:val="24"/>
            <w:szCs w:val="24"/>
          </w:rPr>
          <w:t>592 m</w:t>
        </w:r>
      </w:smartTag>
      <w:r w:rsidRPr="00827234">
        <w:rPr>
          <w:sz w:val="24"/>
          <w:szCs w:val="24"/>
        </w:rPr>
        <w:t xml:space="preserve"> (stred obce)- </w:t>
      </w:r>
      <w:smartTag w:uri="urn:schemas-microsoft-com:office:smarttags" w:element="metricconverter">
        <w:smartTagPr>
          <w:attr w:name="ProductID" w:val="1351 m"/>
        </w:smartTagPr>
        <w:r w:rsidRPr="00827234">
          <w:rPr>
            <w:sz w:val="24"/>
            <w:szCs w:val="24"/>
          </w:rPr>
          <w:t>1351 m</w:t>
        </w:r>
      </w:smartTag>
      <w:r w:rsidRPr="00827234">
        <w:rPr>
          <w:sz w:val="24"/>
          <w:szCs w:val="24"/>
        </w:rPr>
        <w:t xml:space="preserve"> (v chotári). Povrch chotára leží v pahorkatine a na svahoch Malej Fatry. Prevládajú tu bukové a jedľobukové lesy s prímesou smreka. Obec obkolesujú vrchy Dutá skala, Skalky (Olespak), Vrícke sedlo, Ostrá skala, Kľak, Reváň, Bukovec, Holice...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lastRenderedPageBreak/>
        <w:t>Územie patrí do klimatickej oblasti s mierne teplou vlhkou klímou, chladnou až studenou zimou.</w:t>
      </w:r>
    </w:p>
    <w:p w:rsidR="00FD2803" w:rsidRDefault="00FD2803" w:rsidP="00FD2803">
      <w:pPr>
        <w:spacing w:line="360" w:lineRule="auto"/>
        <w:rPr>
          <w:sz w:val="24"/>
          <w:szCs w:val="24"/>
        </w:rPr>
      </w:pPr>
    </w:p>
    <w:p w:rsidR="00FD2803" w:rsidRDefault="00FD2803" w:rsidP="00FD2803">
      <w:pPr>
        <w:spacing w:line="360" w:lineRule="auto"/>
        <w:rPr>
          <w:sz w:val="24"/>
          <w:szCs w:val="24"/>
        </w:rPr>
      </w:pP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Podnebie v našom chotári je mierne. Teploty v lete sa pohybujú okolo 27° C a v zimných mesiacoch až na – 30 ° C.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Terén vlastného intravilánu je rovinatý, plynule prechádzajúci na okrajoch do úbočí a strmých svahov.  Pôda chotára je dosť chudobná. Skladá sa väčšinou z vápencového piesku, premiešaného s ornicou.  Oblasť obce Vrícka je zaradená do pasienkarskej oblasti.</w:t>
      </w:r>
    </w:p>
    <w:p w:rsidR="00FD2803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b/>
          <w:sz w:val="24"/>
          <w:szCs w:val="24"/>
        </w:rPr>
        <w:t>Národná prírodná rezervácia Kľak</w:t>
      </w:r>
      <w:r w:rsidRPr="00827234">
        <w:rPr>
          <w:sz w:val="24"/>
          <w:szCs w:val="24"/>
        </w:rPr>
        <w:t xml:space="preserve"> sa nachádza v pohorí Malá Fatra v okolí vrchu Kľak. Patrí do katastrálneho územia obcí Fačkov a Vrícko. Chránené územie bolo vyhlásené v roku 1966 rozhodnutím Komisie SNR pre školstvo a kultúru č. 30, z 25. mája </w:t>
      </w:r>
      <w:smartTag w:uri="urn:schemas-microsoft-com:office:smarttags" w:element="metricconverter">
        <w:smartTagPr>
          <w:attr w:name="ProductID" w:val="1966 a"/>
        </w:smartTagPr>
        <w:r w:rsidRPr="00827234">
          <w:rPr>
            <w:sz w:val="24"/>
            <w:szCs w:val="24"/>
          </w:rPr>
          <w:t>1966 a</w:t>
        </w:r>
      </w:smartTag>
      <w:r w:rsidRPr="00827234">
        <w:rPr>
          <w:sz w:val="24"/>
          <w:szCs w:val="24"/>
        </w:rPr>
        <w:t xml:space="preserve"> úpravou Komisie pre ŠaK č. ŠaK 6527/1966-osv./6 z 10. júna 1966. Rozloha územia je </w:t>
      </w:r>
      <w:smartTag w:uri="urn:schemas-microsoft-com:office:smarttags" w:element="metricconverter">
        <w:smartTagPr>
          <w:attr w:name="ProductID" w:val="85,71 ha"/>
        </w:smartTagPr>
        <w:r w:rsidRPr="00827234">
          <w:rPr>
            <w:sz w:val="24"/>
            <w:szCs w:val="24"/>
          </w:rPr>
          <w:t>85,71 ha</w:t>
        </w:r>
      </w:smartTag>
      <w:r w:rsidRPr="00827234">
        <w:rPr>
          <w:sz w:val="24"/>
          <w:szCs w:val="24"/>
        </w:rPr>
        <w:t xml:space="preserve"> s 5. stupňom ochrany prírody. Predmetom ochrany je vrcholová časť najjužnejšieho výbežku Malej Fatry s cennými skalnými a lesnými rastlinnými spoločenstvami. Výskyt subalpínskych elementov na jednej z okrajových lokalít západnej časti Karpát umožňuje vedecké, náučné a kultúrno-osvetové využitie</w:t>
      </w: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KULTÚRNE  PAMIATKY v OBCI</w:t>
      </w: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ind w:right="425"/>
        <w:rPr>
          <w:b/>
          <w:i/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>Z obdobia historického vývinu sa zachovalo niekoľko kultúrnych pamiatok, z ktorých dve sú zapísané v Súpise pamiatok na Slovensku:</w:t>
      </w:r>
      <w:r w:rsidRPr="00827234">
        <w:rPr>
          <w:b/>
          <w:i/>
          <w:sz w:val="24"/>
          <w:szCs w:val="24"/>
        </w:rPr>
        <w:t xml:space="preserve"> RÍMSKO-KATOLICKÝ KOSTOL  a  </w:t>
      </w:r>
      <w:r w:rsidRPr="00827234">
        <w:rPr>
          <w:b/>
          <w:i/>
          <w:color w:val="000000"/>
          <w:sz w:val="24"/>
          <w:szCs w:val="24"/>
        </w:rPr>
        <w:t xml:space="preserve">ZVONICA . </w:t>
      </w:r>
    </w:p>
    <w:p w:rsidR="00FD2803" w:rsidRPr="00827234" w:rsidRDefault="00FD2803" w:rsidP="00FD2803">
      <w:pPr>
        <w:ind w:right="425"/>
        <w:rPr>
          <w:color w:val="000000"/>
          <w:sz w:val="24"/>
          <w:szCs w:val="24"/>
        </w:rPr>
      </w:pP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 xml:space="preserve">RÍMSKO-KATOLICKÝ KOSTOL </w:t>
      </w: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>Podľa  kánonických vizitácií z roku 1731 a 1754  bol vo Vrícku už vyše 100 ročný  kostol. Bol pomerne malý a mal sklopenú svätyňu. Keďže nestačil pojať veriacich, bol v roku 1787-1788 zväčšený tak, že z pôvodného kostola svätyňa, nanovo bola postavená loď, pokrytá rovným stropom. Kostol bol takto prebudovaný na trovy Kráľovskej univerzity v Budapešti, ako zemského panstva.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je zasvätený sv. Bartolomejovi apoštolovi a nesie na sebe štýl svojej doby. Hlavný oltár z prelomu 18. a 19. storočia, polychromovaná drevorezba má obraz apoštola Bartolomeja, olejomaľba na plátne. Bočný oltár Panny Márie je z roku 1715. Kostol má nad vchodom drevenú vežu. Predsieň kostola vybudovaná neskoršie.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ešte pred zväčšním posvätil v roku 1715 stolnobelehradský biskup Lukáš Natali, ostrihomský sufragán.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lastRenderedPageBreak/>
        <w:t xml:space="preserve">  Zvonica postavená v areáli kostola v roku  má tri zvony, v súčasnosti na elektrický pohon.</w:t>
      </w:r>
    </w:p>
    <w:p w:rsidR="00FD2803" w:rsidRDefault="00FD2803" w:rsidP="00FD2803">
      <w:pPr>
        <w:ind w:right="425"/>
        <w:rPr>
          <w:b/>
          <w:i/>
          <w:color w:val="000000"/>
          <w:sz w:val="24"/>
          <w:szCs w:val="24"/>
        </w:rPr>
      </w:pPr>
    </w:p>
    <w:p w:rsidR="00FD2803" w:rsidRDefault="00FD2803" w:rsidP="00FD2803">
      <w:pPr>
        <w:ind w:right="425"/>
        <w:rPr>
          <w:b/>
          <w:i/>
          <w:color w:val="000000"/>
          <w:sz w:val="24"/>
          <w:szCs w:val="24"/>
        </w:rPr>
      </w:pPr>
    </w:p>
    <w:p w:rsidR="00FD2803" w:rsidRDefault="00FD2803" w:rsidP="00FD2803">
      <w:pPr>
        <w:ind w:right="425"/>
        <w:rPr>
          <w:b/>
          <w:i/>
          <w:color w:val="000000"/>
          <w:sz w:val="24"/>
          <w:szCs w:val="24"/>
        </w:rPr>
      </w:pPr>
    </w:p>
    <w:p w:rsidR="00FD2803" w:rsidRDefault="00FD2803" w:rsidP="00FD2803">
      <w:pPr>
        <w:ind w:right="425"/>
        <w:rPr>
          <w:b/>
          <w:i/>
          <w:color w:val="000000"/>
          <w:sz w:val="24"/>
          <w:szCs w:val="24"/>
        </w:rPr>
      </w:pPr>
    </w:p>
    <w:p w:rsidR="00FD2803" w:rsidRDefault="00FD2803" w:rsidP="00FD2803">
      <w:pPr>
        <w:ind w:right="425"/>
        <w:rPr>
          <w:b/>
          <w:i/>
          <w:color w:val="000000"/>
          <w:sz w:val="24"/>
          <w:szCs w:val="24"/>
        </w:rPr>
      </w:pPr>
    </w:p>
    <w:p w:rsidR="00FD2803" w:rsidRDefault="00FD2803" w:rsidP="00FD2803">
      <w:pPr>
        <w:ind w:right="425"/>
        <w:rPr>
          <w:b/>
          <w:i/>
          <w:color w:val="000000"/>
          <w:sz w:val="24"/>
          <w:szCs w:val="24"/>
        </w:rPr>
      </w:pPr>
    </w:p>
    <w:p w:rsidR="00FD2803" w:rsidRPr="00827234" w:rsidRDefault="00FD2803" w:rsidP="00FD2803">
      <w:pPr>
        <w:ind w:right="425"/>
        <w:rPr>
          <w:b/>
          <w:i/>
          <w:color w:val="000000"/>
          <w:sz w:val="24"/>
          <w:szCs w:val="24"/>
        </w:rPr>
      </w:pPr>
      <w:r w:rsidRPr="00827234">
        <w:rPr>
          <w:b/>
          <w:i/>
          <w:color w:val="000000"/>
          <w:sz w:val="24"/>
          <w:szCs w:val="24"/>
        </w:rPr>
        <w:t>ZVONICA</w:t>
      </w:r>
    </w:p>
    <w:p w:rsidR="00FD2803" w:rsidRPr="00827234" w:rsidRDefault="00FD2803" w:rsidP="00FD2803">
      <w:pPr>
        <w:ind w:right="425"/>
        <w:rPr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 baroková ľudová stavba z 1. polovice 19. storočia, hranolová dvojpodlažná stavba so stanovou strechou, nachádza sa neďaleko kostola. </w:t>
      </w:r>
    </w:p>
    <w:p w:rsidR="00FD2803" w:rsidRPr="00827234" w:rsidRDefault="00FD2803" w:rsidP="00FD2803">
      <w:pPr>
        <w:spacing w:line="360" w:lineRule="auto"/>
        <w:rPr>
          <w:b/>
          <w:i/>
          <w:sz w:val="24"/>
          <w:szCs w:val="24"/>
        </w:rPr>
      </w:pPr>
    </w:p>
    <w:p w:rsidR="00FD2803" w:rsidRPr="00827234" w:rsidRDefault="00FD2803" w:rsidP="00FD2803">
      <w:pPr>
        <w:spacing w:line="360" w:lineRule="auto"/>
        <w:rPr>
          <w:i/>
          <w:sz w:val="24"/>
          <w:szCs w:val="24"/>
        </w:rPr>
      </w:pPr>
      <w:r w:rsidRPr="00827234">
        <w:rPr>
          <w:i/>
          <w:sz w:val="24"/>
          <w:szCs w:val="24"/>
        </w:rPr>
        <w:t>POMNÍKY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>V neďalekej Nitra- doline bol v roku 1962  vybudovaný pamätník trom popraveným obetiam z roku 1944 Ambrózovi Kucelovi z Vrícka, Ing. Františkovi Štrbinovi z Kláštora pod Znievom  a 20- ročnému Miloslavovi Čiernemu zo Slovenského Pravna.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O rok neskôr v roku 1963 bol pod Reváňom vybudovaný pomník 17 neznámym hrdinom, ktorí padli v decembri 1944 a sú pochovaní na miestnom cintoríne. 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V roku 1965 z iniciatívy členov MO SZB bol v obci vybudovaný </w:t>
      </w:r>
      <w:r w:rsidRPr="00827234">
        <w:rPr>
          <w:b/>
          <w:sz w:val="24"/>
          <w:szCs w:val="24"/>
        </w:rPr>
        <w:t>Park 20. výročia oslobodenia</w:t>
      </w:r>
      <w:r w:rsidRPr="00827234">
        <w:rPr>
          <w:sz w:val="24"/>
          <w:szCs w:val="24"/>
        </w:rPr>
        <w:t>. Stojí na mieste rumoviska 4 domov z čias druhej svetovej vojny. Miestni odbojári a občania pri jeho výstavbe odpracovali vyše 500 hodín. Park je dnes dôstojným a pekným prostredím pre pomník obetiam fašizmu.</w:t>
      </w:r>
    </w:p>
    <w:p w:rsidR="00FD2803" w:rsidRPr="00827234" w:rsidRDefault="00FD2803" w:rsidP="00FD2803">
      <w:pPr>
        <w:rPr>
          <w:i/>
          <w:sz w:val="24"/>
          <w:szCs w:val="24"/>
        </w:rPr>
      </w:pPr>
    </w:p>
    <w:p w:rsidR="00FD2803" w:rsidRPr="00827234" w:rsidRDefault="00FD2803" w:rsidP="00FD2803">
      <w:pPr>
        <w:rPr>
          <w:i/>
          <w:sz w:val="24"/>
          <w:szCs w:val="24"/>
        </w:rPr>
      </w:pPr>
      <w:r w:rsidRPr="00827234">
        <w:rPr>
          <w:i/>
          <w:sz w:val="24"/>
          <w:szCs w:val="24"/>
        </w:rPr>
        <w:t>OBECNÝ ÚRAD</w:t>
      </w: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Budova obecného úradu bola postavená v rokoch 1898 až 1905. Postavili ju taliansky robotníci o čom svedčia staviteľské prvky prinesené z juhu. Táto budova mala slúžila ako škola. V období Slovenského národného povstania až do roku 1956 neslúžila k svojmu poslaniu. V poslednom roku okupácie ju používali ako sídlo vojenského štábu na väznenie odporcov fašizmu. Potom ostala budova opustená. V roku 1956 bola opravená za pomoci obyvateľov a toho istého roku sa začala užívať ako Kultúrny dom a neskôr Miestny národný výbor . Medzi najväčších iniciátorov a organizátorov prevedenia renovácii budovy bol obyvateľ Vrícka Ondrej Strýček. Na vlastných stavebných prácach pracovalo veľa miestnych  občanov ako i zamestnancov vtedajšieho závodu  ťažkého strojárenstva v Martine. Na budove  sa nachádza pamätná tabuľa s menami 13 obetí fašizmu.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V súčasnosti slúži samospráve obce a kultúrnemu dianiu. </w:t>
      </w:r>
    </w:p>
    <w:p w:rsidR="00FD2803" w:rsidRPr="00827234" w:rsidRDefault="00FD2803" w:rsidP="00FD2803">
      <w:pPr>
        <w:tabs>
          <w:tab w:val="left" w:pos="2835"/>
        </w:tabs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left" w:pos="2835"/>
        </w:tabs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Demografické údaje</w:t>
      </w:r>
    </w:p>
    <w:p w:rsidR="00FD2803" w:rsidRPr="00827234" w:rsidRDefault="00FD2803" w:rsidP="00FD2803">
      <w:pPr>
        <w:pStyle w:val="Nadpis3"/>
        <w:spacing w:after="240"/>
        <w:rPr>
          <w:b w:val="0"/>
          <w:i/>
          <w:iCs/>
          <w:sz w:val="24"/>
          <w:szCs w:val="24"/>
        </w:rPr>
      </w:pPr>
      <w:r w:rsidRPr="00827234">
        <w:rPr>
          <w:b w:val="0"/>
          <w:i/>
          <w:iCs/>
          <w:sz w:val="24"/>
          <w:szCs w:val="24"/>
        </w:rPr>
        <w:t>Počet obyvateľov a hustota obyvateľstva</w:t>
      </w:r>
    </w:p>
    <w:p w:rsidR="00FD2803" w:rsidRPr="00827234" w:rsidRDefault="00FD2803" w:rsidP="00FD2803">
      <w:pPr>
        <w:ind w:right="425"/>
        <w:jc w:val="both"/>
        <w:rPr>
          <w:color w:val="000000"/>
          <w:sz w:val="24"/>
          <w:szCs w:val="24"/>
        </w:rPr>
      </w:pPr>
      <w:r w:rsidRPr="00827234">
        <w:rPr>
          <w:sz w:val="24"/>
          <w:szCs w:val="24"/>
        </w:rPr>
        <w:tab/>
        <w:t>V tomto období žije v našej obci Vrícko 4</w:t>
      </w:r>
      <w:r>
        <w:rPr>
          <w:sz w:val="24"/>
          <w:szCs w:val="24"/>
        </w:rPr>
        <w:t>41</w:t>
      </w:r>
      <w:r w:rsidRPr="00827234">
        <w:rPr>
          <w:sz w:val="24"/>
          <w:szCs w:val="24"/>
        </w:rPr>
        <w:t xml:space="preserve"> trvale bývajúcich obyvateľov a  550 chalupárov . </w:t>
      </w:r>
      <w:r w:rsidRPr="00827234">
        <w:rPr>
          <w:color w:val="000000"/>
          <w:sz w:val="24"/>
          <w:szCs w:val="24"/>
        </w:rPr>
        <w:t xml:space="preserve">V rámci intravilánu obce  sa nachádzajú rodinné domy a objekty, ktoré boli stavané ako rekreačné a  svojim charakterom a architektonickým stvárnením nezapadajú do rámca pôvodne rázovitej obce.  V súčasnosti  rok čo rok narastá  vyšší počet trvale bývajúcich obyvateľov , ľudia sa sťahujú z miest na vidiek  do obce a z rekreačných chalúp, chát sa stavajú rodinné domy.   </w:t>
      </w:r>
    </w:p>
    <w:p w:rsidR="00FD2803" w:rsidRPr="00827234" w:rsidRDefault="00FD2803" w:rsidP="00FD2803">
      <w:pPr>
        <w:ind w:right="425"/>
        <w:jc w:val="both"/>
        <w:rPr>
          <w:color w:val="000000"/>
          <w:sz w:val="24"/>
          <w:szCs w:val="24"/>
        </w:rPr>
      </w:pPr>
      <w:r w:rsidRPr="00827234">
        <w:rPr>
          <w:sz w:val="24"/>
          <w:szCs w:val="24"/>
        </w:rPr>
        <w:t xml:space="preserve">Rekreačná funkcia je sústredená do intravilánu obce a aj mimo neho v lokalite západne od obce a  na začiatku obce v časti Predvrícko.  Predstavuje ju značný počet rodinných domov a  chalúp a 16 chát mimo intravilán. V rámci intravilánu je vhodné kombinovať hospodársku a rekreačnú funkciu vo forme agroturistiky. </w:t>
      </w:r>
    </w:p>
    <w:p w:rsidR="00FD2803" w:rsidRPr="00827234" w:rsidRDefault="00FD2803" w:rsidP="00FD2803">
      <w:pPr>
        <w:spacing w:before="60" w:after="120"/>
        <w:jc w:val="both"/>
        <w:rPr>
          <w:sz w:val="24"/>
          <w:szCs w:val="24"/>
        </w:rPr>
      </w:pPr>
    </w:p>
    <w:p w:rsidR="00FD2803" w:rsidRPr="00827234" w:rsidRDefault="00FD2803" w:rsidP="00FD2803">
      <w:pPr>
        <w:spacing w:before="60" w:after="120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  <w:t xml:space="preserve">Medzi občanmi Vrícko výrazne prevláda slovenská národnosť, ostatné národnosti sú zastúpené </w:t>
      </w:r>
      <w:r w:rsidRPr="00827234">
        <w:rPr>
          <w:bCs/>
          <w:sz w:val="24"/>
          <w:szCs w:val="24"/>
        </w:rPr>
        <w:t>minimálne napr. maďarská</w:t>
      </w:r>
      <w:r w:rsidRPr="00827234">
        <w:rPr>
          <w:sz w:val="24"/>
          <w:szCs w:val="24"/>
        </w:rPr>
        <w:t>.</w:t>
      </w:r>
    </w:p>
    <w:p w:rsidR="00FD2803" w:rsidRPr="00827234" w:rsidRDefault="00FD2803" w:rsidP="00FD2803">
      <w:pPr>
        <w:spacing w:before="60" w:after="120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Príslušnosť miestnych obyvateľov je jednoznačne spojená s charakterom obce a historického kostola a  zároveň  zastúpené náboženstvo medzi občanmi – rímskokatolícke a pár obyvateľov evanjelického náboženstva.</w:t>
      </w:r>
    </w:p>
    <w:p w:rsidR="00FD2803" w:rsidRPr="00827234" w:rsidRDefault="00FD2803" w:rsidP="00FD2803">
      <w:pPr>
        <w:pStyle w:val="Nadpis2"/>
        <w:rPr>
          <w:rFonts w:ascii="Times New Roman" w:hAnsi="Times New Roman"/>
          <w:b w:val="0"/>
          <w:bCs w:val="0"/>
          <w:i w:val="0"/>
          <w:sz w:val="24"/>
          <w:szCs w:val="24"/>
        </w:rPr>
      </w:pPr>
      <w:r w:rsidRPr="00827234">
        <w:rPr>
          <w:sz w:val="24"/>
          <w:szCs w:val="24"/>
        </w:rPr>
        <w:tab/>
      </w:r>
      <w:r w:rsidRPr="00827234">
        <w:rPr>
          <w:rFonts w:ascii="Times New Roman" w:hAnsi="Times New Roman"/>
          <w:b w:val="0"/>
          <w:bCs w:val="0"/>
          <w:i w:val="0"/>
          <w:sz w:val="24"/>
          <w:szCs w:val="24"/>
        </w:rPr>
        <w:t xml:space="preserve">Podmienky zamestnanosti obyvateľov obce ako aj širšieho okolia vytvára samotné mesto Martin, kde pracuje prevažná časť ekonomicky aktívnej časti obyvateľstva. V úrovni ekonomickej aktivity sa výrazne prejavujú väzby na hospodársky príťažlivé mestá Žilina a Vrútky. </w:t>
      </w:r>
    </w:p>
    <w:p w:rsidR="00FD2803" w:rsidRPr="00827234" w:rsidRDefault="00FD2803" w:rsidP="00FD2803">
      <w:pPr>
        <w:pStyle w:val="Nadpis2"/>
        <w:rPr>
          <w:rFonts w:ascii="Times New Roman" w:hAnsi="Times New Roman" w:cs="Times New Roman"/>
          <w:b w:val="0"/>
          <w:i w:val="0"/>
          <w:sz w:val="24"/>
          <w:szCs w:val="24"/>
        </w:rPr>
      </w:pPr>
      <w:r>
        <w:rPr>
          <w:rFonts w:ascii="Times New Roman" w:hAnsi="Times New Roman" w:cs="Times New Roman"/>
          <w:b w:val="0"/>
          <w:i w:val="0"/>
          <w:sz w:val="24"/>
          <w:szCs w:val="24"/>
        </w:rPr>
        <w:t>V súčasnej dobe máme 5</w:t>
      </w:r>
      <w:r w:rsidRPr="00827234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 % nezamestnanosť v našej obci .</w:t>
      </w:r>
    </w:p>
    <w:p w:rsidR="00FD2803" w:rsidRPr="00827234" w:rsidRDefault="00FD2803" w:rsidP="00FD2803">
      <w:pPr>
        <w:tabs>
          <w:tab w:val="center" w:pos="5778"/>
        </w:tabs>
        <w:ind w:right="425"/>
        <w:jc w:val="both"/>
        <w:rPr>
          <w:iCs/>
          <w:sz w:val="24"/>
          <w:szCs w:val="24"/>
        </w:rPr>
      </w:pPr>
      <w:r w:rsidRPr="00827234">
        <w:rPr>
          <w:iCs/>
          <w:sz w:val="24"/>
          <w:szCs w:val="24"/>
        </w:rPr>
        <w:t xml:space="preserve">Pri členení obyvateľstva našej obce podľa vekových skupín je použité triedenie podľa vekovej progresivity, hlavných vekových skupín a podľa produktivity vekových skupín. </w:t>
      </w: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Celkový  počet  obyvateľov v obci Vrícko : 4</w:t>
      </w:r>
      <w:r>
        <w:rPr>
          <w:b/>
          <w:sz w:val="24"/>
          <w:szCs w:val="24"/>
        </w:rPr>
        <w:t>41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z  toho – ženy      </w:t>
      </w:r>
      <w:r>
        <w:rPr>
          <w:sz w:val="24"/>
          <w:szCs w:val="24"/>
        </w:rPr>
        <w:t>288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z  toho  - muži     153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Obyvatelia nad :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nad  18  rokov  -   402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18 – 60 rokov   -   2</w:t>
      </w:r>
      <w:r>
        <w:rPr>
          <w:sz w:val="24"/>
          <w:szCs w:val="24"/>
        </w:rPr>
        <w:t>50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lastRenderedPageBreak/>
        <w:t xml:space="preserve">  nad  60  rokov  -   1</w:t>
      </w:r>
      <w:r>
        <w:rPr>
          <w:sz w:val="24"/>
          <w:szCs w:val="24"/>
        </w:rPr>
        <w:t>52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sz w:val="24"/>
          <w:szCs w:val="24"/>
        </w:rPr>
        <w:t xml:space="preserve"> </w:t>
      </w:r>
      <w:r w:rsidRPr="00827234">
        <w:rPr>
          <w:b/>
          <w:sz w:val="24"/>
          <w:szCs w:val="24"/>
        </w:rPr>
        <w:t>Deti podľa veku :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Počet detí       </w:t>
      </w:r>
      <w:r>
        <w:rPr>
          <w:b/>
          <w:sz w:val="24"/>
          <w:szCs w:val="24"/>
        </w:rPr>
        <w:t>39</w:t>
      </w:r>
      <w:r w:rsidRPr="00827234">
        <w:rPr>
          <w:b/>
          <w:sz w:val="24"/>
          <w:szCs w:val="24"/>
        </w:rPr>
        <w:t xml:space="preserve">                        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                                                       </w:t>
      </w:r>
      <w:r>
        <w:rPr>
          <w:b/>
          <w:sz w:val="24"/>
          <w:szCs w:val="24"/>
        </w:rPr>
        <w:t xml:space="preserve">  </w:t>
      </w:r>
      <w:r w:rsidRPr="00827234">
        <w:rPr>
          <w:b/>
          <w:sz w:val="24"/>
          <w:szCs w:val="24"/>
        </w:rPr>
        <w:t>0  –  6   mesiaco</w:t>
      </w:r>
      <w:r>
        <w:rPr>
          <w:b/>
          <w:sz w:val="24"/>
          <w:szCs w:val="24"/>
        </w:rPr>
        <w:t>v  -      0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>Dievčatá -  20</w:t>
      </w:r>
      <w:r w:rsidRPr="00827234">
        <w:rPr>
          <w:sz w:val="24"/>
          <w:szCs w:val="24"/>
        </w:rPr>
        <w:t xml:space="preserve">   </w:t>
      </w:r>
      <w:r w:rsidRPr="00827234">
        <w:rPr>
          <w:b/>
          <w:sz w:val="24"/>
          <w:szCs w:val="24"/>
        </w:rPr>
        <w:t xml:space="preserve">                              </w:t>
      </w:r>
      <w:r>
        <w:rPr>
          <w:b/>
          <w:sz w:val="24"/>
          <w:szCs w:val="24"/>
        </w:rPr>
        <w:t xml:space="preserve">  </w:t>
      </w:r>
      <w:r w:rsidRPr="00827234">
        <w:rPr>
          <w:b/>
          <w:sz w:val="24"/>
          <w:szCs w:val="24"/>
        </w:rPr>
        <w:t xml:space="preserve">6  – 12 mesiacov   - </w:t>
      </w:r>
      <w:r>
        <w:rPr>
          <w:b/>
          <w:sz w:val="24"/>
          <w:szCs w:val="24"/>
        </w:rPr>
        <w:t xml:space="preserve">  </w:t>
      </w:r>
      <w:r w:rsidRPr="0082723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1</w:t>
      </w:r>
      <w:r w:rsidRPr="00827234">
        <w:rPr>
          <w:b/>
          <w:sz w:val="24"/>
          <w:szCs w:val="24"/>
        </w:rPr>
        <w:t xml:space="preserve"> </w:t>
      </w:r>
    </w:p>
    <w:p w:rsidR="00FD2803" w:rsidRPr="007703D5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Chlapci   -  19       </w:t>
      </w:r>
      <w:r w:rsidRPr="00827234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    </w:t>
      </w:r>
      <w:r w:rsidRPr="0082723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1</w:t>
      </w:r>
      <w:r w:rsidRPr="00827234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 15  rokov       </w:t>
      </w:r>
      <w:r w:rsidRPr="00827234"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 xml:space="preserve">    29</w:t>
      </w:r>
      <w:r w:rsidRPr="00827234">
        <w:rPr>
          <w:b/>
          <w:sz w:val="24"/>
          <w:szCs w:val="24"/>
        </w:rPr>
        <w:t xml:space="preserve">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                                               </w:t>
      </w:r>
      <w:r>
        <w:rPr>
          <w:b/>
          <w:sz w:val="24"/>
          <w:szCs w:val="24"/>
        </w:rPr>
        <w:t xml:space="preserve">        15  - 18  rokov        -      9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pStyle w:val="Nadpis3"/>
        <w:spacing w:after="240"/>
        <w:rPr>
          <w:iCs/>
          <w:sz w:val="24"/>
          <w:szCs w:val="24"/>
        </w:rPr>
      </w:pPr>
      <w:r w:rsidRPr="00827234">
        <w:rPr>
          <w:iCs/>
          <w:sz w:val="24"/>
          <w:szCs w:val="24"/>
        </w:rPr>
        <w:t>3/Symboly obce- erb a vlajka obce</w:t>
      </w:r>
    </w:p>
    <w:p w:rsidR="00FD2803" w:rsidRPr="00827234" w:rsidRDefault="00FD2803" w:rsidP="00FD2803">
      <w:pPr>
        <w:pStyle w:val="Zkladntext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Navrhnuté obecné symboly posúdila a odporučila heraldická komisia Ministerstva vnútra SR .</w:t>
      </w:r>
    </w:p>
    <w:p w:rsidR="00FD2803" w:rsidRPr="00827234" w:rsidRDefault="00FD2803" w:rsidP="00FD2803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</w:r>
    </w:p>
    <w:p w:rsidR="00FD2803" w:rsidRPr="00827234" w:rsidRDefault="00FD2803" w:rsidP="00FD2803">
      <w:pPr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>ERB OBCE-  SV. BARTOLOMEJ</w:t>
      </w:r>
    </w:p>
    <w:p w:rsidR="00FD2803" w:rsidRPr="00827234" w:rsidRDefault="00FD2803" w:rsidP="00FD2803">
      <w:pPr>
        <w:rPr>
          <w:b/>
          <w:i/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Erb obce: Erb pochádza z 18. storočia – sv. Bartolomej s dlhým nožom v ruke, ktorým bola tomuto svätcovi pri mučení sťahovaná koža. </w:t>
      </w: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Jeho ostatky sa nachádzajú pod hlavným oltárom chrámu sv. Bartolomeja na ostrove rieky Tiberu.</w:t>
      </w:r>
    </w:p>
    <w:p w:rsidR="00FD2803" w:rsidRPr="00827234" w:rsidRDefault="00FD2803" w:rsidP="00FD2803">
      <w:pPr>
        <w:spacing w:line="360" w:lineRule="auto"/>
        <w:rPr>
          <w:b/>
          <w:sz w:val="24"/>
          <w:szCs w:val="24"/>
        </w:rPr>
      </w:pPr>
    </w:p>
    <w:p w:rsidR="00FD2803" w:rsidRPr="00827234" w:rsidRDefault="00FD2803" w:rsidP="00FD2803">
      <w:pPr>
        <w:spacing w:line="360" w:lineRule="auto"/>
        <w:rPr>
          <w:rFonts w:ascii="Castellar" w:hAnsi="Castellar"/>
          <w:i/>
          <w:sz w:val="24"/>
          <w:szCs w:val="24"/>
        </w:rPr>
      </w:pPr>
      <w:r w:rsidRPr="00827234">
        <w:rPr>
          <w:rFonts w:ascii="Castellar" w:hAnsi="Castellar"/>
          <w:i/>
          <w:sz w:val="24"/>
          <w:szCs w:val="24"/>
        </w:rPr>
        <w:t>HERALDICKÝ REGISTER SLOVENSKEJ REPUBLIKY</w:t>
      </w:r>
    </w:p>
    <w:p w:rsidR="00FD2803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 xml:space="preserve">Vedený na Ministerstve vnútra Slovenskej republiky- Odbore archívnictva a spisovej služby na základe štatútu Heraldickej komisie Ministerstva vnútra Slovenskej republiky, berúc do úvahy, že erbová tvorba je neodmysliteľnou súčasťou európskeho kultúrneho dedičstva a má na Slovensku dávne tradície, ktoré sú hodné pestovania aj v súčasnosti, uvedomujúc si, že odkaz našej mestskej a obecnej heraldiky je príkladom i príkazom, aby heraldická tvorba nepatrila len minulosti, ale ostala súčasťou kvality života a identity miest, obci a ich obyvateľov, týmto pozdravuje všetkých, ktorí budú čítať túto erbovú listinu a oznamuje im nasledovné : Heraldický register Slovenskej republiky sa oboznámil so žiadosťou Obecného úradu vo Vrícku o vystavenie erbovej listiny pre obec Vrícko. Heraldický register Slovenskej republiky zobral na vedomie, že Heraldická komisia Ministerstva vnútra Slovenskej republiky kladne posúdila návrh erbu obce Vrícko a dňa šestnásteho marca roku tisíc deväťsto deväťdesiatštyri ho odporučila na prijatie obecným zastupiteľstvom a na zapísanie do Heraldického registra Slovenskej republiky v tejto podobe : zo spodného okraja modrého štítu vyrastajúci čiernovlasý čiernobradý zlatonimbý striebroodetý svätý Bartolomej v pravici zo zlatým širokým zahnutým a privráteným nožom. Heraldický register posúdil žiadosť obce o vystavenie erbovej listiny a po konzultácií s pánom Petrom Kartousom, predsedom </w:t>
      </w:r>
      <w:r w:rsidRPr="00827234">
        <w:rPr>
          <w:sz w:val="24"/>
          <w:szCs w:val="24"/>
        </w:rPr>
        <w:lastRenderedPageBreak/>
        <w:t xml:space="preserve">Heraldickej komisie, v jeho prítomnosti, ako aj prítomnosti členov komisie konštatoval, že erb rešpektuje všetky po stáročia zachovávané heraldické pravidlá erbovej tvorby a keďže neexistujú prekážky brániace vystaveniu erbovej listiny Heraldicky register Slovenskej republiky požiadal Heraldický ateliér Imago o jej zhotovenie. Erb obce Vrícko, posúdený a odporučený Heraldickou komisiou, opísaný v tejto listine a farebne vyobrazený v jej strede, je zapísaný v Heraldickom registri Slovenskej republiky pod signatúrou V-38/94. Tento erb či už vo farebnej , čiernobielej alebo inej podobe obec Vrícko môže používať najmä vo svojej obecnej pečati a tiež- rešpektuje staré heraldické zvyklosti- na označenie svojho majetku, hnuteľného a nehnuteľného, ako aj pri všetkých na to vhodných príležitostiach. </w:t>
      </w:r>
    </w:p>
    <w:p w:rsidR="00FD2803" w:rsidRPr="00827234" w:rsidRDefault="00FD2803" w:rsidP="00FD2803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Ak by však ktokoľvek privlastnil rovnaký erb, ako ten, ktorý je tu opísaný a vyobrazený, má byť podľa starého erbového práva vystavený posmechu a opovrhnutiu. Dané v Bratislave rukami pána Ladislava Vrteľa, vládneho radcu pre heraldickú tvorbu a člena Medzinárodnej heraldickej akadémie dňa tridsiateho júla roku tisíc deväťsto  deväťdesiatdeväť.</w:t>
      </w:r>
    </w:p>
    <w:p w:rsidR="00FD2803" w:rsidRPr="00827234" w:rsidRDefault="00FD2803" w:rsidP="00FD2803">
      <w:pPr>
        <w:spacing w:after="120"/>
        <w:rPr>
          <w:b/>
          <w:i/>
          <w:sz w:val="24"/>
          <w:szCs w:val="24"/>
        </w:rPr>
      </w:pPr>
      <w:r w:rsidRPr="00827234">
        <w:rPr>
          <w:b/>
          <w:sz w:val="24"/>
          <w:szCs w:val="24"/>
        </w:rPr>
        <w:tab/>
      </w:r>
    </w:p>
    <w:p w:rsidR="00FD2803" w:rsidRPr="00827234" w:rsidRDefault="00FD2803" w:rsidP="00FD2803">
      <w:pPr>
        <w:spacing w:after="120"/>
        <w:rPr>
          <w:b/>
          <w:sz w:val="24"/>
          <w:szCs w:val="24"/>
        </w:rPr>
      </w:pPr>
      <w:r w:rsidRPr="00827234">
        <w:rPr>
          <w:b/>
          <w:i/>
          <w:sz w:val="24"/>
          <w:szCs w:val="24"/>
        </w:rPr>
        <w:t>VLAJKA OBCE</w:t>
      </w:r>
      <w:r w:rsidRPr="00827234">
        <w:rPr>
          <w:b/>
          <w:sz w:val="24"/>
          <w:szCs w:val="24"/>
        </w:rPr>
        <w:t>.</w:t>
      </w:r>
    </w:p>
    <w:p w:rsidR="00FD2803" w:rsidRPr="00827234" w:rsidRDefault="00FD2803" w:rsidP="00FD2803">
      <w:pPr>
        <w:spacing w:after="120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Vlajka obce pozostáva z piatich pozdĺžnych pruhov vedľa seba, vo farbách žltej, modrej, bielej,  žltej a modrej. Vlajka je ukončená  tromi cípmi. </w:t>
      </w:r>
    </w:p>
    <w:p w:rsidR="00FD2803" w:rsidRPr="00827234" w:rsidRDefault="00FD2803" w:rsidP="00FD2803">
      <w:pPr>
        <w:tabs>
          <w:tab w:val="center" w:pos="5778"/>
        </w:tabs>
        <w:ind w:right="425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right="425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right="425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right="425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right="425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4/Zamestnanci obce , obecné zastupiteľstvo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Starosta obce – František Hideg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Hlavný kontrolór obce - Ing. Miroslav Pazdziurko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Poslanci Obecného zastupiteľstva : </w:t>
      </w:r>
      <w:r>
        <w:rPr>
          <w:sz w:val="24"/>
          <w:szCs w:val="24"/>
        </w:rPr>
        <w:t xml:space="preserve"> Zdenko</w:t>
      </w:r>
      <w:r w:rsidRPr="00827234">
        <w:rPr>
          <w:sz w:val="24"/>
          <w:szCs w:val="24"/>
        </w:rPr>
        <w:t xml:space="preserve"> Čerbák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</w:t>
      </w:r>
      <w:r>
        <w:rPr>
          <w:sz w:val="24"/>
          <w:szCs w:val="24"/>
        </w:rPr>
        <w:t xml:space="preserve"> Martina Ďurigová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</w:t>
      </w:r>
      <w:r>
        <w:rPr>
          <w:sz w:val="24"/>
          <w:szCs w:val="24"/>
        </w:rPr>
        <w:t xml:space="preserve">Ing. </w:t>
      </w:r>
      <w:r w:rsidRPr="00827234">
        <w:rPr>
          <w:sz w:val="24"/>
          <w:szCs w:val="24"/>
        </w:rPr>
        <w:t>Dagmar  Hidegová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                Mária  </w:t>
      </w:r>
      <w:r w:rsidRPr="00827234">
        <w:rPr>
          <w:sz w:val="24"/>
          <w:szCs w:val="24"/>
        </w:rPr>
        <w:t xml:space="preserve">Jagelková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                Jozef </w:t>
      </w:r>
      <w:r w:rsidRPr="00827234">
        <w:rPr>
          <w:sz w:val="24"/>
          <w:szCs w:val="24"/>
        </w:rPr>
        <w:t xml:space="preserve"> Ondrašovič                  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</w:t>
      </w: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Ekonomické oddelenie – Stanislava H</w:t>
      </w:r>
      <w:r>
        <w:rPr>
          <w:sz w:val="24"/>
          <w:szCs w:val="24"/>
        </w:rPr>
        <w:t>idegová</w:t>
      </w:r>
      <w:r w:rsidRPr="00827234">
        <w:rPr>
          <w:sz w:val="24"/>
          <w:szCs w:val="24"/>
        </w:rPr>
        <w:t xml:space="preserve"> </w:t>
      </w:r>
    </w:p>
    <w:p w:rsidR="00FD2803" w:rsidRPr="00827234" w:rsidRDefault="00FD2803" w:rsidP="00FD2803">
      <w:pPr>
        <w:tabs>
          <w:tab w:val="center" w:pos="5778"/>
        </w:tabs>
        <w:ind w:left="720" w:right="425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Renáta Hakalová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Údržbár obce – Ján Debnár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Vedenie obecnej knižnice - Anna Ceizelová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Skladník CO</w:t>
      </w:r>
      <w:r>
        <w:rPr>
          <w:sz w:val="24"/>
          <w:szCs w:val="24"/>
        </w:rPr>
        <w:t xml:space="preserve"> </w:t>
      </w:r>
      <w:r w:rsidRPr="00827234">
        <w:rPr>
          <w:sz w:val="24"/>
          <w:szCs w:val="24"/>
        </w:rPr>
        <w:t xml:space="preserve">- Milan Kuzman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Zamestnanci  OcÚ  :  Rudolf Vrtík</w:t>
      </w: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Anton Lacko </w:t>
      </w: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Ján Štrba  </w:t>
      </w: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Milan Farbiak</w:t>
      </w: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Monika Hidegová</w:t>
      </w: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finančná</w:t>
      </w:r>
    </w:p>
    <w:p w:rsidR="00FD2803" w:rsidRPr="00827234" w:rsidRDefault="00FD2803" w:rsidP="00FD2803">
      <w:pPr>
        <w:rPr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Mária Jagelková, </w:t>
      </w: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>
        <w:rPr>
          <w:sz w:val="24"/>
          <w:szCs w:val="24"/>
        </w:rPr>
        <w:t xml:space="preserve">Ing. </w:t>
      </w:r>
      <w:r w:rsidRPr="00827234">
        <w:rPr>
          <w:sz w:val="24"/>
          <w:szCs w:val="24"/>
        </w:rPr>
        <w:t>Dagmar Hidegová ,  Ľudmila Troszoková</w:t>
      </w:r>
    </w:p>
    <w:p w:rsidR="00FD2803" w:rsidRPr="00827234" w:rsidRDefault="00FD2803" w:rsidP="00FD2803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</w:t>
      </w:r>
    </w:p>
    <w:p w:rsidR="00FD2803" w:rsidRPr="00827234" w:rsidRDefault="00FD2803" w:rsidP="00FD2803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sociálno-zdravotná a školstvo</w:t>
      </w:r>
    </w:p>
    <w:p w:rsidR="00FD2803" w:rsidRPr="00827234" w:rsidRDefault="00FD2803" w:rsidP="00FD2803">
      <w:pPr>
        <w:rPr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>Predsedníčka komisie:</w:t>
      </w:r>
      <w:r>
        <w:rPr>
          <w:sz w:val="24"/>
          <w:szCs w:val="24"/>
        </w:rPr>
        <w:t xml:space="preserve"> Mgr.</w:t>
      </w:r>
      <w:r w:rsidRPr="00827234">
        <w:rPr>
          <w:sz w:val="24"/>
          <w:szCs w:val="24"/>
        </w:rPr>
        <w:t xml:space="preserve"> Iveta Hidegová</w:t>
      </w: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>Členovia: Zuzana Pekáriková, Oľga Pazdziurk</w:t>
      </w:r>
      <w:r>
        <w:rPr>
          <w:sz w:val="24"/>
          <w:szCs w:val="24"/>
        </w:rPr>
        <w:t xml:space="preserve">ová, </w:t>
      </w: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životného prostredia a ekológie</w:t>
      </w: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>Predseda: Zdenko  Čerbák</w:t>
      </w:r>
    </w:p>
    <w:p w:rsidR="00FD2803" w:rsidRPr="00827234" w:rsidRDefault="00FD2803" w:rsidP="00FD2803">
      <w:pPr>
        <w:rPr>
          <w:sz w:val="24"/>
          <w:szCs w:val="24"/>
        </w:rPr>
      </w:pPr>
      <w:r>
        <w:rPr>
          <w:sz w:val="24"/>
          <w:szCs w:val="24"/>
        </w:rPr>
        <w:t>Členovia: Martina</w:t>
      </w:r>
      <w:r w:rsidRPr="00827234">
        <w:rPr>
          <w:sz w:val="24"/>
          <w:szCs w:val="24"/>
        </w:rPr>
        <w:t xml:space="preserve"> Ďurigová, </w:t>
      </w:r>
      <w:r>
        <w:rPr>
          <w:sz w:val="24"/>
          <w:szCs w:val="24"/>
        </w:rPr>
        <w:t>Ladislav Ceizel</w:t>
      </w:r>
      <w:r w:rsidRPr="00827234">
        <w:rPr>
          <w:sz w:val="24"/>
          <w:szCs w:val="24"/>
        </w:rPr>
        <w:t xml:space="preserve"> </w:t>
      </w:r>
    </w:p>
    <w:p w:rsidR="00FD2803" w:rsidRPr="00827234" w:rsidRDefault="00FD2803" w:rsidP="00FD2803">
      <w:pPr>
        <w:rPr>
          <w:sz w:val="24"/>
          <w:szCs w:val="24"/>
        </w:rPr>
      </w:pPr>
    </w:p>
    <w:p w:rsidR="00FD2803" w:rsidRPr="00827234" w:rsidRDefault="00FD2803" w:rsidP="00FD2803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požiarnej ochrany</w:t>
      </w:r>
    </w:p>
    <w:p w:rsidR="00FD2803" w:rsidRPr="00827234" w:rsidRDefault="00FD2803" w:rsidP="00FD2803">
      <w:pPr>
        <w:rPr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>Predseda: Jozef Ondrašovič</w:t>
      </w: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Ladislav Ceizel, </w:t>
      </w:r>
      <w:r>
        <w:rPr>
          <w:sz w:val="24"/>
          <w:szCs w:val="24"/>
        </w:rPr>
        <w:t xml:space="preserve">Dagmar Hidegová, Zuzana Pekáriková , </w:t>
      </w:r>
      <w:r w:rsidRPr="00827234">
        <w:rPr>
          <w:sz w:val="24"/>
          <w:szCs w:val="24"/>
        </w:rPr>
        <w:t xml:space="preserve"> Rudolf Vrtík</w:t>
      </w:r>
    </w:p>
    <w:p w:rsidR="00FD2803" w:rsidRPr="00827234" w:rsidRDefault="00FD2803" w:rsidP="00FD2803">
      <w:pPr>
        <w:rPr>
          <w:sz w:val="24"/>
          <w:szCs w:val="24"/>
        </w:rPr>
      </w:pPr>
    </w:p>
    <w:p w:rsidR="00FD2803" w:rsidRPr="00827234" w:rsidRDefault="00FD2803" w:rsidP="00FD2803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na ochranu záujmu pre výkon verejnej správy</w:t>
      </w:r>
    </w:p>
    <w:p w:rsidR="00FD2803" w:rsidRPr="00827234" w:rsidRDefault="00FD2803" w:rsidP="00FD2803">
      <w:pPr>
        <w:rPr>
          <w:b/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Jozef Ondrašovič </w:t>
      </w: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Mária Jagelková, Zdenko Čerbák, Dagmar Hidegová, </w:t>
      </w:r>
      <w:r>
        <w:rPr>
          <w:sz w:val="24"/>
          <w:szCs w:val="24"/>
        </w:rPr>
        <w:t>Vier</w:t>
      </w:r>
      <w:r w:rsidRPr="00827234">
        <w:rPr>
          <w:sz w:val="24"/>
          <w:szCs w:val="24"/>
        </w:rPr>
        <w:t>a Ďurigová</w:t>
      </w:r>
    </w:p>
    <w:p w:rsidR="00FD2803" w:rsidRPr="00827234" w:rsidRDefault="00FD2803" w:rsidP="00FD2803">
      <w:pPr>
        <w:rPr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5/Rozpočet 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jc w:val="both"/>
        <w:rPr>
          <w:b/>
          <w:color w:val="6600FF"/>
          <w:sz w:val="24"/>
          <w:szCs w:val="24"/>
        </w:rPr>
      </w:pPr>
      <w:r w:rsidRPr="00827234">
        <w:rPr>
          <w:b/>
          <w:color w:val="6600FF"/>
          <w:sz w:val="24"/>
          <w:szCs w:val="24"/>
        </w:rPr>
        <w:t>1. Rozpočet obce na rok 201</w:t>
      </w:r>
      <w:r>
        <w:rPr>
          <w:b/>
          <w:color w:val="6600FF"/>
          <w:sz w:val="24"/>
          <w:szCs w:val="24"/>
        </w:rPr>
        <w:t>5</w:t>
      </w:r>
    </w:p>
    <w:p w:rsidR="00FD2803" w:rsidRPr="00827234" w:rsidRDefault="00FD2803" w:rsidP="00FD2803">
      <w:pPr>
        <w:jc w:val="both"/>
        <w:rPr>
          <w:sz w:val="24"/>
          <w:szCs w:val="24"/>
        </w:rPr>
      </w:pPr>
    </w:p>
    <w:p w:rsidR="00FD2803" w:rsidRPr="00827234" w:rsidRDefault="00FD2803" w:rsidP="00FD2803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>Základným   nástrojom  finančného  hospodárenia  obce  bol   rozpočet   obce   na  rok   201</w:t>
      </w:r>
      <w:r>
        <w:rPr>
          <w:sz w:val="24"/>
          <w:szCs w:val="24"/>
        </w:rPr>
        <w:t>5</w:t>
      </w:r>
      <w:r w:rsidRPr="00827234">
        <w:rPr>
          <w:sz w:val="24"/>
          <w:szCs w:val="24"/>
        </w:rPr>
        <w:t>.</w:t>
      </w:r>
    </w:p>
    <w:p w:rsidR="00FD2803" w:rsidRPr="00827234" w:rsidRDefault="00FD2803" w:rsidP="00FD2803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>Obec Vrícko v roku 201</w:t>
      </w:r>
      <w:r>
        <w:rPr>
          <w:sz w:val="24"/>
          <w:szCs w:val="24"/>
        </w:rPr>
        <w:t>0</w:t>
      </w:r>
      <w:r w:rsidRPr="00827234">
        <w:rPr>
          <w:sz w:val="24"/>
          <w:szCs w:val="24"/>
        </w:rPr>
        <w:t xml:space="preserve"> zostavila rozpočet podľa ustanovenia § 10 odsek 7) zákona č.583/2004 Z. z. o rozpočtových pravidlách územnej samosprávy a o zmene a doplnení niektorých zákonov v znení neskorších predpisov. Rozpočet obce na rok 201</w:t>
      </w:r>
      <w:r>
        <w:rPr>
          <w:sz w:val="24"/>
          <w:szCs w:val="24"/>
        </w:rPr>
        <w:t>5</w:t>
      </w:r>
      <w:r w:rsidRPr="00827234">
        <w:rPr>
          <w:sz w:val="24"/>
          <w:szCs w:val="24"/>
        </w:rPr>
        <w:t xml:space="preserve"> bol vypracovaný podľa platnej rozpočtovej skladby a je rozdelený v príjmovej aj výdavkovej časti na bežný a kapitálový .</w:t>
      </w:r>
    </w:p>
    <w:p w:rsidR="00FD2803" w:rsidRPr="00827234" w:rsidRDefault="00FD2803" w:rsidP="00FD2803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>Rozpočet obce bol zostavený ako vyrovnaný a schválený v novej mene EURO od 1.1.2009 .</w:t>
      </w:r>
    </w:p>
    <w:p w:rsidR="00FD2803" w:rsidRPr="00827234" w:rsidRDefault="00FD2803" w:rsidP="00FD2803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>Hospodárenie obce sa riadilo podľa schváleného rozpočtu na rok 201</w:t>
      </w:r>
      <w:r>
        <w:rPr>
          <w:sz w:val="24"/>
          <w:szCs w:val="24"/>
        </w:rPr>
        <w:t>5</w:t>
      </w:r>
      <w:r w:rsidRPr="00827234">
        <w:rPr>
          <w:sz w:val="24"/>
          <w:szCs w:val="24"/>
        </w:rPr>
        <w:t xml:space="preserve"> .</w:t>
      </w:r>
    </w:p>
    <w:p w:rsidR="00FD2803" w:rsidRPr="00F80DF3" w:rsidRDefault="00FD2803" w:rsidP="00FD2803">
      <w:pPr>
        <w:jc w:val="both"/>
        <w:rPr>
          <w:sz w:val="24"/>
          <w:szCs w:val="24"/>
        </w:rPr>
      </w:pPr>
    </w:p>
    <w:p w:rsidR="00FD2803" w:rsidRPr="00F80DF3" w:rsidRDefault="00FD2803" w:rsidP="00FD2803">
      <w:pPr>
        <w:jc w:val="both"/>
        <w:rPr>
          <w:sz w:val="24"/>
          <w:szCs w:val="24"/>
        </w:rPr>
      </w:pPr>
      <w:r w:rsidRPr="00F80DF3">
        <w:rPr>
          <w:sz w:val="24"/>
          <w:szCs w:val="24"/>
        </w:rPr>
        <w:t>Schválený rozpočet obce v eurách:</w:t>
      </w:r>
    </w:p>
    <w:p w:rsidR="00FD2803" w:rsidRPr="00F80DF3" w:rsidRDefault="00FD2803" w:rsidP="00FD2803">
      <w:pPr>
        <w:numPr>
          <w:ilvl w:val="0"/>
          <w:numId w:val="5"/>
        </w:numPr>
        <w:jc w:val="both"/>
        <w:rPr>
          <w:sz w:val="24"/>
          <w:szCs w:val="24"/>
        </w:rPr>
      </w:pPr>
      <w:r w:rsidRPr="00F80DF3">
        <w:rPr>
          <w:sz w:val="24"/>
          <w:szCs w:val="24"/>
        </w:rPr>
        <w:t>Rozpočet obce/rozpočtovej organizácie na rok 201</w:t>
      </w:r>
      <w:r>
        <w:rPr>
          <w:sz w:val="24"/>
          <w:szCs w:val="24"/>
        </w:rPr>
        <w:t>5</w:t>
      </w:r>
      <w:r w:rsidRPr="00F80DF3">
        <w:rPr>
          <w:sz w:val="24"/>
          <w:szCs w:val="24"/>
        </w:rPr>
        <w:t xml:space="preserve"> bol schválený obecným zastupiteľstvom vo Vrícku dňa 1</w:t>
      </w:r>
      <w:r>
        <w:rPr>
          <w:sz w:val="24"/>
          <w:szCs w:val="24"/>
        </w:rPr>
        <w:t>0</w:t>
      </w:r>
      <w:r w:rsidRPr="00F80DF3">
        <w:rPr>
          <w:sz w:val="24"/>
          <w:szCs w:val="24"/>
        </w:rPr>
        <w:t>.12.201</w:t>
      </w:r>
      <w:r>
        <w:rPr>
          <w:sz w:val="24"/>
          <w:szCs w:val="24"/>
        </w:rPr>
        <w:t>4</w:t>
      </w:r>
      <w:r w:rsidRPr="00F80DF3">
        <w:rPr>
          <w:sz w:val="24"/>
          <w:szCs w:val="24"/>
        </w:rPr>
        <w:t xml:space="preserve"> uznesením č. 6/201</w:t>
      </w:r>
      <w:r>
        <w:rPr>
          <w:sz w:val="24"/>
          <w:szCs w:val="24"/>
        </w:rPr>
        <w:t>4  II .b.2</w:t>
      </w:r>
    </w:p>
    <w:p w:rsidR="00FD2803" w:rsidRPr="00F80DF3" w:rsidRDefault="00FD2803" w:rsidP="00FD2803">
      <w:pPr>
        <w:jc w:val="both"/>
        <w:rPr>
          <w:sz w:val="24"/>
          <w:szCs w:val="24"/>
        </w:rPr>
      </w:pPr>
      <w:r w:rsidRPr="00F80DF3">
        <w:rPr>
          <w:sz w:val="24"/>
          <w:szCs w:val="24"/>
        </w:rPr>
        <w:lastRenderedPageBreak/>
        <w:t>Zmeny rozpočtu 201</w:t>
      </w:r>
      <w:r>
        <w:rPr>
          <w:sz w:val="24"/>
          <w:szCs w:val="24"/>
        </w:rPr>
        <w:t>5</w:t>
      </w:r>
      <w:r w:rsidRPr="00F80DF3">
        <w:rPr>
          <w:sz w:val="24"/>
          <w:szCs w:val="24"/>
        </w:rPr>
        <w:t xml:space="preserve">: </w:t>
      </w:r>
    </w:p>
    <w:p w:rsidR="00FD2803" w:rsidRPr="00F80DF3" w:rsidRDefault="00FD2803" w:rsidP="00FD2803">
      <w:pPr>
        <w:numPr>
          <w:ilvl w:val="0"/>
          <w:numId w:val="5"/>
        </w:numPr>
        <w:jc w:val="both"/>
        <w:rPr>
          <w:sz w:val="24"/>
          <w:szCs w:val="24"/>
        </w:rPr>
      </w:pPr>
      <w:r w:rsidRPr="00F80DF3">
        <w:rPr>
          <w:sz w:val="24"/>
          <w:szCs w:val="24"/>
        </w:rPr>
        <w:t>prvá úprava  schválená dňa 1</w:t>
      </w:r>
      <w:r>
        <w:rPr>
          <w:sz w:val="24"/>
          <w:szCs w:val="24"/>
        </w:rPr>
        <w:t>1</w:t>
      </w:r>
      <w:r w:rsidRPr="00F80DF3">
        <w:rPr>
          <w:sz w:val="24"/>
          <w:szCs w:val="24"/>
        </w:rPr>
        <w:t>.12.201</w:t>
      </w:r>
      <w:r>
        <w:rPr>
          <w:sz w:val="24"/>
          <w:szCs w:val="24"/>
        </w:rPr>
        <w:t>5 uznesením č. 6/2015</w:t>
      </w:r>
      <w:r w:rsidRPr="00F80DF3">
        <w:rPr>
          <w:sz w:val="24"/>
          <w:szCs w:val="24"/>
        </w:rPr>
        <w:t xml:space="preserve">  II -b. </w:t>
      </w:r>
      <w:r>
        <w:rPr>
          <w:sz w:val="24"/>
          <w:szCs w:val="24"/>
        </w:rPr>
        <w:t>2</w:t>
      </w:r>
    </w:p>
    <w:p w:rsidR="00FD2803" w:rsidRPr="00F80DF3" w:rsidRDefault="00FD2803" w:rsidP="00FD280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D2803" w:rsidRPr="00DB460D" w:rsidRDefault="00FD2803" w:rsidP="00FD2803">
      <w:pPr>
        <w:jc w:val="both"/>
        <w:rPr>
          <w:sz w:val="24"/>
          <w:szCs w:val="24"/>
        </w:rPr>
      </w:pPr>
      <w:r w:rsidRPr="00DB460D">
        <w:rPr>
          <w:sz w:val="24"/>
          <w:szCs w:val="24"/>
        </w:rPr>
        <w:t>Schválený rozpočet obce v eurách:</w:t>
      </w:r>
    </w:p>
    <w:p w:rsidR="00FD2803" w:rsidRPr="00DB460D" w:rsidRDefault="00FD2803" w:rsidP="00FD2803">
      <w:pPr>
        <w:jc w:val="both"/>
        <w:rPr>
          <w:b/>
          <w:sz w:val="24"/>
          <w:szCs w:val="24"/>
        </w:rPr>
      </w:pPr>
    </w:p>
    <w:p w:rsidR="00FD2803" w:rsidRDefault="00FD2803" w:rsidP="00FD2803">
      <w:pPr>
        <w:jc w:val="both"/>
        <w:rPr>
          <w:b/>
        </w:rPr>
      </w:pPr>
    </w:p>
    <w:p w:rsidR="00FD2803" w:rsidRDefault="00FD2803" w:rsidP="00FD2803">
      <w:pPr>
        <w:jc w:val="both"/>
        <w:rPr>
          <w:b/>
          <w:sz w:val="24"/>
          <w:szCs w:val="24"/>
        </w:rPr>
      </w:pPr>
      <w:r w:rsidRPr="00DB460D">
        <w:rPr>
          <w:b/>
          <w:sz w:val="24"/>
          <w:szCs w:val="24"/>
        </w:rPr>
        <w:t>Schválený rozpočet obce v eurách :</w:t>
      </w:r>
    </w:p>
    <w:p w:rsidR="00FD2803" w:rsidRPr="00DB460D" w:rsidRDefault="00FD2803" w:rsidP="00FD2803">
      <w:pPr>
        <w:jc w:val="both"/>
        <w:rPr>
          <w:b/>
          <w:sz w:val="24"/>
          <w:szCs w:val="24"/>
        </w:rPr>
      </w:pPr>
    </w:p>
    <w:p w:rsidR="00FD2803" w:rsidRPr="00DB460D" w:rsidRDefault="00FD2803" w:rsidP="00FD2803">
      <w:pPr>
        <w:jc w:val="both"/>
        <w:rPr>
          <w:b/>
          <w:sz w:val="24"/>
          <w:szCs w:val="24"/>
        </w:rPr>
      </w:pPr>
    </w:p>
    <w:p w:rsidR="00FD2803" w:rsidRPr="00DB460D" w:rsidRDefault="00FD2803" w:rsidP="00FD2803">
      <w:pPr>
        <w:jc w:val="both"/>
        <w:rPr>
          <w:b/>
          <w:sz w:val="24"/>
          <w:szCs w:val="24"/>
        </w:rPr>
      </w:pPr>
    </w:p>
    <w:p w:rsidR="00FD2803" w:rsidRPr="00DB460D" w:rsidRDefault="00FD2803" w:rsidP="00FD2803">
      <w:pPr>
        <w:rPr>
          <w:b/>
          <w:sz w:val="24"/>
          <w:szCs w:val="24"/>
        </w:rPr>
      </w:pPr>
    </w:p>
    <w:p w:rsidR="00FD2803" w:rsidRPr="00DB460D" w:rsidRDefault="00FD2803" w:rsidP="00FD2803">
      <w:pPr>
        <w:rPr>
          <w:b/>
          <w:sz w:val="24"/>
          <w:szCs w:val="24"/>
        </w:rPr>
      </w:pPr>
      <w:r w:rsidRPr="00DB460D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89535" distR="89535" simplePos="0" relativeHeight="251694080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2944495" cy="550545"/>
                <wp:effectExtent l="1270" t="8255" r="6985" b="3175"/>
                <wp:wrapSquare wrapText="largest"/>
                <wp:docPr id="5" name="Textové po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4495" cy="5505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110"/>
                            </w:tblGrid>
                            <w:tr w:rsidR="00FD2803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D2803" w:rsidRPr="00DB460D" w:rsidRDefault="00FD2803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>Bežné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FD2803" w:rsidRPr="00DB460D" w:rsidRDefault="00FD2803" w:rsidP="00C92172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132</w:t>
                                  </w: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141</w:t>
                                  </w:r>
                                </w:p>
                              </w:tc>
                            </w:tr>
                            <w:tr w:rsidR="00FD2803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D2803" w:rsidRPr="00DB460D" w:rsidRDefault="00FD2803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Bežné výdavky 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FD2803" w:rsidRPr="00DB460D" w:rsidRDefault="00FD2803" w:rsidP="00C92172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132</w:t>
                                  </w: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141</w:t>
                                  </w: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FD2803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D2803" w:rsidRPr="00DB460D" w:rsidRDefault="00FD2803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>Kapitálové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FD2803" w:rsidRPr="00DB460D" w:rsidRDefault="00FD2803" w:rsidP="00F80DF3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  7 000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5" o:spid="_x0000_s1026" type="#_x0000_t202" style="position:absolute;margin-left:-.25pt;margin-top:-29.6pt;width:231.85pt;height:43.35pt;z-index:251694080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110"/>
                      </w:tblGrid>
                      <w:tr w:rsidR="00FD2803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FD2803" w:rsidRPr="00DB460D" w:rsidRDefault="00FD2803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>Bežné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FD2803" w:rsidRPr="00DB460D" w:rsidRDefault="00FD2803" w:rsidP="00C92172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132</w:t>
                            </w: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141</w:t>
                            </w:r>
                          </w:p>
                        </w:tc>
                      </w:tr>
                      <w:tr w:rsidR="00FD2803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FD2803" w:rsidRPr="00DB460D" w:rsidRDefault="00FD2803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Bežné výdavky 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FD2803" w:rsidRPr="00DB460D" w:rsidRDefault="00FD2803" w:rsidP="00C92172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 132</w:t>
                            </w: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141</w:t>
                            </w: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c>
                      </w:tr>
                      <w:tr w:rsidR="00FD2803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FD2803" w:rsidRPr="00DB460D" w:rsidRDefault="00FD2803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>Kapitálové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FD2803" w:rsidRPr="00DB460D" w:rsidRDefault="00FD2803" w:rsidP="00F80DF3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    7 000</w:t>
                            </w:r>
                          </w:p>
                        </w:tc>
                      </w:tr>
                    </w:tbl>
                  </w:txbxContent>
                </v:textbox>
                <w10:wrap type="square" side="largest" anchorx="margin"/>
              </v:shape>
            </w:pict>
          </mc:Fallback>
        </mc:AlternateConten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528"/>
        <w:gridCol w:w="1110"/>
      </w:tblGrid>
      <w:tr w:rsidR="00FD2803" w:rsidRPr="00DB460D" w:rsidTr="00AF621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B460D" w:rsidRDefault="00FD2803" w:rsidP="00AF6217">
            <w:pPr>
              <w:snapToGrid w:val="0"/>
              <w:rPr>
                <w:sz w:val="24"/>
                <w:szCs w:val="24"/>
              </w:rPr>
            </w:pPr>
            <w:r w:rsidRPr="00DB460D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B460D" w:rsidRDefault="00FD2803" w:rsidP="00AF6217">
            <w:pPr>
              <w:snapToGrid w:val="0"/>
              <w:rPr>
                <w:sz w:val="24"/>
                <w:szCs w:val="24"/>
              </w:rPr>
            </w:pPr>
            <w:r w:rsidRPr="00DB460D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7</w:t>
            </w:r>
            <w:r w:rsidRPr="00DB46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  <w:r w:rsidRPr="00DB460D">
              <w:rPr>
                <w:sz w:val="24"/>
                <w:szCs w:val="24"/>
              </w:rPr>
              <w:t>00</w:t>
            </w:r>
          </w:p>
        </w:tc>
      </w:tr>
    </w:tbl>
    <w:p w:rsidR="00FD2803" w:rsidRPr="00DB460D" w:rsidRDefault="00FD2803" w:rsidP="00FD2803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551"/>
        <w:gridCol w:w="1117"/>
      </w:tblGrid>
      <w:tr w:rsidR="00FD2803" w:rsidRPr="00DB460D" w:rsidTr="00AF6217">
        <w:trPr>
          <w:trHeight w:val="297"/>
        </w:trPr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B460D" w:rsidRDefault="00FD2803" w:rsidP="00AF6217">
            <w:pPr>
              <w:snapToGrid w:val="0"/>
              <w:rPr>
                <w:sz w:val="24"/>
                <w:szCs w:val="24"/>
              </w:rPr>
            </w:pPr>
            <w:r w:rsidRPr="00DB460D">
              <w:rPr>
                <w:sz w:val="24"/>
                <w:szCs w:val="24"/>
              </w:rPr>
              <w:t xml:space="preserve">Finančné operácie </w:t>
            </w: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B460D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DB460D">
              <w:rPr>
                <w:sz w:val="24"/>
                <w:szCs w:val="24"/>
              </w:rPr>
              <w:t>0</w:t>
            </w:r>
          </w:p>
        </w:tc>
      </w:tr>
    </w:tbl>
    <w:p w:rsidR="00FD2803" w:rsidRPr="00DB460D" w:rsidRDefault="00FD2803" w:rsidP="00FD2803">
      <w:pPr>
        <w:jc w:val="both"/>
        <w:rPr>
          <w:b/>
          <w:sz w:val="24"/>
          <w:szCs w:val="24"/>
        </w:rPr>
      </w:pPr>
    </w:p>
    <w:p w:rsidR="00FD2803" w:rsidRPr="00DB460D" w:rsidRDefault="00FD2803" w:rsidP="00FD2803">
      <w:pPr>
        <w:jc w:val="both"/>
        <w:rPr>
          <w:b/>
          <w:sz w:val="24"/>
          <w:szCs w:val="24"/>
        </w:rPr>
      </w:pPr>
    </w:p>
    <w:p w:rsidR="00FD2803" w:rsidRDefault="00FD2803" w:rsidP="00FD2803">
      <w:pPr>
        <w:jc w:val="both"/>
        <w:rPr>
          <w:b/>
          <w:sz w:val="24"/>
          <w:szCs w:val="24"/>
        </w:rPr>
      </w:pPr>
    </w:p>
    <w:p w:rsidR="00FD2803" w:rsidRPr="00DB460D" w:rsidRDefault="00FD2803" w:rsidP="00FD2803">
      <w:pPr>
        <w:jc w:val="both"/>
        <w:rPr>
          <w:b/>
          <w:sz w:val="24"/>
          <w:szCs w:val="24"/>
        </w:rPr>
      </w:pPr>
      <w:r w:rsidRPr="00DB460D">
        <w:rPr>
          <w:b/>
          <w:sz w:val="24"/>
          <w:szCs w:val="24"/>
        </w:rPr>
        <w:t>Upravený  rozpočet obce  v   12/201</w:t>
      </w:r>
      <w:r>
        <w:rPr>
          <w:b/>
          <w:sz w:val="24"/>
          <w:szCs w:val="24"/>
        </w:rPr>
        <w:t>5</w:t>
      </w:r>
      <w:r w:rsidRPr="00DB460D">
        <w:rPr>
          <w:b/>
          <w:sz w:val="24"/>
          <w:szCs w:val="24"/>
        </w:rPr>
        <w:t xml:space="preserve">  v  €  :</w:t>
      </w:r>
    </w:p>
    <w:p w:rsidR="00FD2803" w:rsidRPr="00DB460D" w:rsidRDefault="00FD2803" w:rsidP="00FD2803">
      <w:pPr>
        <w:rPr>
          <w:b/>
          <w:sz w:val="24"/>
          <w:szCs w:val="24"/>
        </w:rPr>
      </w:pPr>
    </w:p>
    <w:p w:rsidR="00FD2803" w:rsidRPr="00DB460D" w:rsidRDefault="00FD2803" w:rsidP="00FD2803">
      <w:pPr>
        <w:rPr>
          <w:b/>
          <w:sz w:val="24"/>
          <w:szCs w:val="24"/>
        </w:rPr>
      </w:pPr>
      <w:r w:rsidRPr="00DB460D">
        <w:rPr>
          <w:b/>
          <w:sz w:val="24"/>
          <w:szCs w:val="24"/>
        </w:rPr>
        <w:t>z toho:</w:t>
      </w:r>
    </w:p>
    <w:p w:rsidR="00FD2803" w:rsidRPr="00DB460D" w:rsidRDefault="00FD2803" w:rsidP="00FD2803">
      <w:pPr>
        <w:rPr>
          <w:b/>
          <w:sz w:val="24"/>
          <w:szCs w:val="24"/>
        </w:rPr>
      </w:pPr>
    </w:p>
    <w:p w:rsidR="00FD2803" w:rsidRPr="00DB460D" w:rsidRDefault="00FD2803" w:rsidP="00FD2803">
      <w:pPr>
        <w:rPr>
          <w:b/>
          <w:sz w:val="24"/>
          <w:szCs w:val="24"/>
        </w:rPr>
      </w:pPr>
    </w:p>
    <w:p w:rsidR="00FD2803" w:rsidRPr="00DB460D" w:rsidRDefault="00FD2803" w:rsidP="00FD2803">
      <w:pPr>
        <w:rPr>
          <w:sz w:val="24"/>
          <w:szCs w:val="24"/>
        </w:rPr>
      </w:pPr>
    </w:p>
    <w:p w:rsidR="00FD2803" w:rsidRPr="00DB460D" w:rsidRDefault="00FD2803" w:rsidP="00FD2803">
      <w:pPr>
        <w:rPr>
          <w:sz w:val="24"/>
          <w:szCs w:val="24"/>
        </w:rPr>
      </w:pPr>
      <w:r w:rsidRPr="00DB460D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89535" distR="89535" simplePos="0" relativeHeight="251695104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2944495" cy="550545"/>
                <wp:effectExtent l="1270" t="3810" r="6985" b="7620"/>
                <wp:wrapSquare wrapText="largest"/>
                <wp:docPr id="4" name="Textové po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4495" cy="5505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110"/>
                            </w:tblGrid>
                            <w:tr w:rsidR="00FD2803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D2803" w:rsidRPr="00DB460D" w:rsidRDefault="00FD2803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>Bežné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FD2803" w:rsidRPr="00DB460D" w:rsidRDefault="00FD2803" w:rsidP="00F80DF3">
                                  <w:pPr>
                                    <w:snapToGrid w:val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132 141</w:t>
                                  </w:r>
                                </w:p>
                              </w:tc>
                            </w:tr>
                            <w:tr w:rsidR="00FD2803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D2803" w:rsidRPr="00DB460D" w:rsidRDefault="00FD2803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>Bežné výdavky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FD2803" w:rsidRPr="00DB460D" w:rsidRDefault="00FD2803" w:rsidP="00F80DF3">
                                  <w:pPr>
                                    <w:snapToGrid w:val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132</w:t>
                                  </w: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141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4" o:spid="_x0000_s1027" type="#_x0000_t202" style="position:absolute;margin-left:-.25pt;margin-top:-29.6pt;width:231.85pt;height:43.35pt;z-index:251695104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110"/>
                      </w:tblGrid>
                      <w:tr w:rsidR="00FD2803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FD2803" w:rsidRPr="00DB460D" w:rsidRDefault="00FD2803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>Bežné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FD2803" w:rsidRPr="00DB460D" w:rsidRDefault="00FD2803" w:rsidP="00F80DF3">
                            <w:pPr>
                              <w:snapToGrid w:val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132 141</w:t>
                            </w:r>
                          </w:p>
                        </w:tc>
                      </w:tr>
                      <w:tr w:rsidR="00FD2803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FD2803" w:rsidRPr="00DB460D" w:rsidRDefault="00FD2803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>Bežné výdavky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FD2803" w:rsidRPr="00DB460D" w:rsidRDefault="00FD2803" w:rsidP="00F80DF3">
                            <w:pPr>
                              <w:snapToGrid w:val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132</w:t>
                            </w: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141</w:t>
                            </w:r>
                          </w:p>
                        </w:tc>
                      </w:tr>
                    </w:tbl>
                  </w:txbxContent>
                </v:textbox>
                <w10:wrap type="square" side="largest" anchorx="margin"/>
              </v:shape>
            </w:pict>
          </mc:Fallback>
        </mc:AlternateContent>
      </w:r>
      <w:r w:rsidRPr="00DB460D">
        <w:rPr>
          <w:sz w:val="24"/>
          <w:szCs w:val="24"/>
        </w:rPr>
        <w:t xml:space="preserve">           </w:t>
      </w:r>
    </w:p>
    <w:p w:rsidR="00FD2803" w:rsidRPr="00DB460D" w:rsidRDefault="00FD2803" w:rsidP="00FD2803">
      <w:pPr>
        <w:rPr>
          <w:sz w:val="24"/>
          <w:szCs w:val="24"/>
        </w:rPr>
      </w:pPr>
      <w:r w:rsidRPr="00DB460D">
        <w:rPr>
          <w:sz w:val="24"/>
          <w:szCs w:val="24"/>
        </w:rPr>
        <w:t xml:space="preserve">           </w:t>
      </w:r>
    </w:p>
    <w:p w:rsidR="00FD2803" w:rsidRPr="00DB460D" w:rsidRDefault="00FD2803" w:rsidP="00FD2803">
      <w:pPr>
        <w:rPr>
          <w:sz w:val="24"/>
          <w:szCs w:val="24"/>
        </w:rPr>
      </w:pPr>
    </w:p>
    <w:p w:rsidR="00FD2803" w:rsidRPr="00DB460D" w:rsidRDefault="00FD2803" w:rsidP="00FD2803">
      <w:pPr>
        <w:rPr>
          <w:sz w:val="24"/>
          <w:szCs w:val="24"/>
        </w:rPr>
      </w:pPr>
    </w:p>
    <w:p w:rsidR="00FD2803" w:rsidRPr="00DB460D" w:rsidRDefault="00FD2803" w:rsidP="00FD2803">
      <w:pPr>
        <w:rPr>
          <w:sz w:val="24"/>
          <w:szCs w:val="24"/>
        </w:rPr>
      </w:pPr>
      <w:r w:rsidRPr="00DB460D">
        <w:rPr>
          <w:sz w:val="24"/>
          <w:szCs w:val="24"/>
        </w:rPr>
        <w:t xml:space="preserve"> </w:t>
      </w:r>
    </w:p>
    <w:p w:rsidR="00FD2803" w:rsidRPr="00DB460D" w:rsidRDefault="00FD2803" w:rsidP="00FD2803">
      <w:pPr>
        <w:rPr>
          <w:sz w:val="24"/>
          <w:szCs w:val="24"/>
        </w:rPr>
      </w:pPr>
      <w:r w:rsidRPr="00DB460D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89535" distR="89535" simplePos="0" relativeHeight="251696128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2944495" cy="550545"/>
                <wp:effectExtent l="1270" t="3810" r="6985" b="7620"/>
                <wp:wrapSquare wrapText="largest"/>
                <wp:docPr id="3" name="Textové po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4495" cy="5505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110"/>
                            </w:tblGrid>
                            <w:tr w:rsidR="00FD2803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D2803" w:rsidRPr="00DB460D" w:rsidRDefault="00FD2803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>Kapitálové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FD2803" w:rsidRPr="00DB460D" w:rsidRDefault="00FD2803" w:rsidP="00835231">
                                  <w:pPr>
                                    <w:snapToGrid w:val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 w:rsidR="00FD2803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D2803" w:rsidRPr="00DB460D" w:rsidRDefault="00FD2803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>Kapitálové výdavky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FD2803" w:rsidRPr="00DB460D" w:rsidRDefault="00FD2803" w:rsidP="00835231">
                                  <w:pPr>
                                    <w:snapToGrid w:val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 w:rsidRPr="00DB460D">
                                    <w:rPr>
                                      <w:sz w:val="24"/>
                                      <w:szCs w:val="24"/>
                                    </w:rPr>
                                    <w:t>00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" o:spid="_x0000_s1028" type="#_x0000_t202" style="position:absolute;margin-left:-.25pt;margin-top:-29.6pt;width:231.85pt;height:43.35pt;z-index:251696128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110"/>
                      </w:tblGrid>
                      <w:tr w:rsidR="00FD2803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FD2803" w:rsidRPr="00DB460D" w:rsidRDefault="00FD2803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>Kapitálové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FD2803" w:rsidRPr="00DB460D" w:rsidRDefault="00FD2803" w:rsidP="00835231">
                            <w:pPr>
                              <w:snapToGrid w:val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  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7</w:t>
                            </w: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0</w:t>
                            </w:r>
                            <w:r w:rsidRPr="00DB460D">
                              <w:rPr>
                                <w:sz w:val="24"/>
                                <w:szCs w:val="24"/>
                              </w:rPr>
                              <w:t>00</w:t>
                            </w:r>
                          </w:p>
                        </w:tc>
                      </w:tr>
                      <w:tr w:rsidR="00FD2803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FD2803" w:rsidRPr="00DB460D" w:rsidRDefault="00FD2803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>Kapitálové výdavky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FD2803" w:rsidRPr="00DB460D" w:rsidRDefault="00FD2803" w:rsidP="00835231">
                            <w:pPr>
                              <w:snapToGrid w:val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  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7</w:t>
                            </w:r>
                            <w:r w:rsidRPr="00DB460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0</w:t>
                            </w:r>
                            <w:r w:rsidRPr="00DB460D">
                              <w:rPr>
                                <w:sz w:val="24"/>
                                <w:szCs w:val="24"/>
                              </w:rPr>
                              <w:t>00</w:t>
                            </w:r>
                          </w:p>
                        </w:tc>
                      </w:tr>
                    </w:tbl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FD2803" w:rsidRPr="00DB460D" w:rsidRDefault="00FD2803" w:rsidP="00FD2803">
      <w:pPr>
        <w:rPr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711"/>
        <w:gridCol w:w="1168"/>
      </w:tblGrid>
      <w:tr w:rsidR="00FD2803" w:rsidTr="00AF6217">
        <w:trPr>
          <w:trHeight w:val="365"/>
        </w:trPr>
        <w:tc>
          <w:tcPr>
            <w:tcW w:w="3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D2803" w:rsidRPr="00197A2A" w:rsidRDefault="00FD2803" w:rsidP="00AF6217">
            <w:pPr>
              <w:snapToGrid w:val="0"/>
              <w:rPr>
                <w:sz w:val="24"/>
                <w:szCs w:val="24"/>
              </w:rPr>
            </w:pPr>
            <w:r w:rsidRPr="00197A2A">
              <w:rPr>
                <w:sz w:val="24"/>
                <w:szCs w:val="24"/>
              </w:rPr>
              <w:t>Finančné operácie- príjmové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803" w:rsidRPr="00197A2A" w:rsidRDefault="00FD2803" w:rsidP="00AF621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</w:tr>
      <w:tr w:rsidR="00FD2803" w:rsidTr="00AF6217">
        <w:trPr>
          <w:trHeight w:val="365"/>
        </w:trPr>
        <w:tc>
          <w:tcPr>
            <w:tcW w:w="3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D2803" w:rsidRPr="00197A2A" w:rsidRDefault="00FD2803" w:rsidP="00AF6217">
            <w:pPr>
              <w:snapToGrid w:val="0"/>
              <w:rPr>
                <w:sz w:val="24"/>
                <w:szCs w:val="24"/>
              </w:rPr>
            </w:pPr>
            <w:r w:rsidRPr="00197A2A">
              <w:rPr>
                <w:sz w:val="24"/>
                <w:szCs w:val="24"/>
              </w:rPr>
              <w:t>Finančné operácie- výdavkové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2803" w:rsidRPr="00197A2A" w:rsidRDefault="00FD2803" w:rsidP="00AF621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</w:tr>
    </w:tbl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</w:p>
    <w:p w:rsidR="00FD2803" w:rsidRPr="00DB460D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>Príjmy bežného rozpočtu v</w:t>
      </w:r>
      <w:r>
        <w:rPr>
          <w:sz w:val="24"/>
          <w:szCs w:val="24"/>
        </w:rPr>
        <w:t xml:space="preserve"> eurách </w:t>
      </w:r>
      <w:r w:rsidRPr="00E667D7">
        <w:rPr>
          <w:sz w:val="24"/>
          <w:szCs w:val="24"/>
        </w:rPr>
        <w:t xml:space="preserve"> </w:t>
      </w:r>
    </w:p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93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9"/>
        <w:gridCol w:w="2988"/>
        <w:gridCol w:w="1933"/>
        <w:gridCol w:w="1757"/>
        <w:gridCol w:w="1757"/>
      </w:tblGrid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838"/>
        </w:trPr>
        <w:tc>
          <w:tcPr>
            <w:tcW w:w="879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Zdroj</w:t>
            </w:r>
          </w:p>
        </w:tc>
        <w:tc>
          <w:tcPr>
            <w:tcW w:w="2988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933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Schválený rozpočet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Rozpočet </w:t>
            </w:r>
          </w:p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po zmenách-úprava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Skutočnosť</w:t>
            </w:r>
          </w:p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k 31.12.2015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879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111</w:t>
            </w:r>
          </w:p>
        </w:tc>
        <w:tc>
          <w:tcPr>
            <w:tcW w:w="2988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Príjmy zo ŠR</w:t>
            </w:r>
          </w:p>
        </w:tc>
        <w:tc>
          <w:tcPr>
            <w:tcW w:w="1933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1 831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   1 831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 643,86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879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1161</w:t>
            </w:r>
          </w:p>
        </w:tc>
        <w:tc>
          <w:tcPr>
            <w:tcW w:w="2988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Európsky SF  ES</w:t>
            </w:r>
          </w:p>
        </w:tc>
        <w:tc>
          <w:tcPr>
            <w:tcW w:w="1933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   15 000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 15 000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879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1162</w:t>
            </w:r>
          </w:p>
        </w:tc>
        <w:tc>
          <w:tcPr>
            <w:tcW w:w="2988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Európsky SF spolufin. Zo SR</w:t>
            </w:r>
          </w:p>
        </w:tc>
        <w:tc>
          <w:tcPr>
            <w:tcW w:w="1933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     1 200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  1 200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879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11T1</w:t>
            </w:r>
          </w:p>
        </w:tc>
        <w:tc>
          <w:tcPr>
            <w:tcW w:w="2988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Európsky SF  prostr. EU</w:t>
            </w:r>
          </w:p>
        </w:tc>
        <w:tc>
          <w:tcPr>
            <w:tcW w:w="1933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7 889,22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879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11T2</w:t>
            </w:r>
          </w:p>
        </w:tc>
        <w:tc>
          <w:tcPr>
            <w:tcW w:w="2988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Európsky SF spolufin. Zo SR</w:t>
            </w:r>
          </w:p>
        </w:tc>
        <w:tc>
          <w:tcPr>
            <w:tcW w:w="1933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1 161,59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26"/>
        </w:trPr>
        <w:tc>
          <w:tcPr>
            <w:tcW w:w="879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2988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Vlastné príjmy obce a VÚC</w:t>
            </w:r>
          </w:p>
        </w:tc>
        <w:tc>
          <w:tcPr>
            <w:tcW w:w="1933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 114 110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114 110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119 438,42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26"/>
        </w:trPr>
        <w:tc>
          <w:tcPr>
            <w:tcW w:w="879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2988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3" w:type="dxa"/>
          </w:tcPr>
          <w:p w:rsidR="00FD2803" w:rsidRPr="002727CB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 xml:space="preserve">       132 141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 xml:space="preserve">     132 141</w:t>
            </w:r>
          </w:p>
        </w:tc>
        <w:tc>
          <w:tcPr>
            <w:tcW w:w="1757" w:type="dxa"/>
          </w:tcPr>
          <w:p w:rsidR="00FD2803" w:rsidRPr="002727CB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 xml:space="preserve">    129 133,09</w:t>
            </w:r>
          </w:p>
        </w:tc>
      </w:tr>
    </w:tbl>
    <w:p w:rsidR="00FD2803" w:rsidRPr="00E667D7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</w:p>
    <w:p w:rsidR="00FD2803" w:rsidRPr="00321301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667D7">
        <w:rPr>
          <w:sz w:val="24"/>
          <w:szCs w:val="24"/>
        </w:rPr>
        <w:t xml:space="preserve">Príjmy </w:t>
      </w:r>
      <w:r>
        <w:rPr>
          <w:sz w:val="24"/>
          <w:szCs w:val="24"/>
        </w:rPr>
        <w:t>kapitálového rozpočtu v  eurách</w:t>
      </w:r>
      <w:r w:rsidRPr="00E667D7">
        <w:rPr>
          <w:sz w:val="24"/>
          <w:szCs w:val="24"/>
        </w:rPr>
        <w:t xml:space="preserve"> </w:t>
      </w:r>
    </w:p>
    <w:p w:rsidR="00FD2803" w:rsidRPr="00E667D7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85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"/>
        <w:gridCol w:w="2427"/>
        <w:gridCol w:w="1571"/>
        <w:gridCol w:w="1427"/>
        <w:gridCol w:w="2398"/>
      </w:tblGrid>
      <w:tr w:rsidR="00FD2803" w:rsidRPr="002727CB" w:rsidTr="00AF6217">
        <w:tblPrEx>
          <w:tblCellMar>
            <w:top w:w="0" w:type="dxa"/>
            <w:bottom w:w="0" w:type="dxa"/>
          </w:tblCellMar>
        </w:tblPrEx>
        <w:trPr>
          <w:trHeight w:val="938"/>
        </w:trPr>
        <w:tc>
          <w:tcPr>
            <w:tcW w:w="715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Zdroj</w:t>
            </w:r>
          </w:p>
        </w:tc>
        <w:tc>
          <w:tcPr>
            <w:tcW w:w="2427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571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Schválený rozpočet</w:t>
            </w:r>
          </w:p>
        </w:tc>
        <w:tc>
          <w:tcPr>
            <w:tcW w:w="1427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Rozpočet </w:t>
            </w:r>
          </w:p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po zmenách- úprava</w:t>
            </w:r>
          </w:p>
        </w:tc>
        <w:tc>
          <w:tcPr>
            <w:tcW w:w="2398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Skutočnosť</w:t>
            </w:r>
          </w:p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k 31.12.2015</w:t>
            </w:r>
          </w:p>
        </w:tc>
      </w:tr>
      <w:tr w:rsidR="00FD2803" w:rsidRPr="002727CB" w:rsidTr="00AF6217">
        <w:tblPrEx>
          <w:tblCellMar>
            <w:top w:w="0" w:type="dxa"/>
            <w:bottom w:w="0" w:type="dxa"/>
          </w:tblCellMar>
        </w:tblPrEx>
        <w:trPr>
          <w:trHeight w:val="477"/>
        </w:trPr>
        <w:tc>
          <w:tcPr>
            <w:tcW w:w="715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43</w:t>
            </w:r>
          </w:p>
        </w:tc>
        <w:tc>
          <w:tcPr>
            <w:tcW w:w="2427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Zdroje z predaja majetku</w:t>
            </w:r>
          </w:p>
        </w:tc>
        <w:tc>
          <w:tcPr>
            <w:tcW w:w="1571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7000</w:t>
            </w:r>
          </w:p>
        </w:tc>
        <w:tc>
          <w:tcPr>
            <w:tcW w:w="142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7000</w:t>
            </w:r>
          </w:p>
        </w:tc>
        <w:tc>
          <w:tcPr>
            <w:tcW w:w="2398" w:type="dxa"/>
          </w:tcPr>
          <w:p w:rsidR="00FD2803" w:rsidRPr="002727CB" w:rsidRDefault="00FD2803" w:rsidP="00AF6217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</w:tr>
      <w:tr w:rsidR="00FD2803" w:rsidRPr="002727CB" w:rsidTr="00AF6217">
        <w:tblPrEx>
          <w:tblCellMar>
            <w:top w:w="0" w:type="dxa"/>
            <w:bottom w:w="0" w:type="dxa"/>
          </w:tblCellMar>
        </w:tblPrEx>
        <w:trPr>
          <w:trHeight w:val="477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7000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 xml:space="preserve">       0</w:t>
            </w:r>
          </w:p>
        </w:tc>
      </w:tr>
    </w:tbl>
    <w:p w:rsidR="00FD2803" w:rsidRPr="002727CB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Finančné príjmové  operácie  rozpočtu v eurách</w:t>
      </w:r>
      <w:r w:rsidRPr="00E667D7">
        <w:rPr>
          <w:sz w:val="24"/>
          <w:szCs w:val="24"/>
        </w:rPr>
        <w:t xml:space="preserve"> </w:t>
      </w: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D2803" w:rsidRPr="00E667D7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89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3"/>
        <w:gridCol w:w="2867"/>
        <w:gridCol w:w="1855"/>
        <w:gridCol w:w="1687"/>
        <w:gridCol w:w="1687"/>
      </w:tblGrid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869"/>
        </w:trPr>
        <w:tc>
          <w:tcPr>
            <w:tcW w:w="843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Zdroj</w:t>
            </w:r>
          </w:p>
        </w:tc>
        <w:tc>
          <w:tcPr>
            <w:tcW w:w="2867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855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Schválený rozpočet</w:t>
            </w:r>
          </w:p>
        </w:tc>
        <w:tc>
          <w:tcPr>
            <w:tcW w:w="1687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Rozpočet </w:t>
            </w:r>
          </w:p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po zmenách- úprava</w:t>
            </w:r>
          </w:p>
        </w:tc>
        <w:tc>
          <w:tcPr>
            <w:tcW w:w="1687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Skutočnosť</w:t>
            </w:r>
          </w:p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k 31.12.2015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43"/>
        </w:trPr>
        <w:tc>
          <w:tcPr>
            <w:tcW w:w="843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46</w:t>
            </w:r>
          </w:p>
        </w:tc>
        <w:tc>
          <w:tcPr>
            <w:tcW w:w="2867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Z RF obce r. z min. rokov</w:t>
            </w:r>
          </w:p>
        </w:tc>
        <w:tc>
          <w:tcPr>
            <w:tcW w:w="1855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68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68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43"/>
        </w:trPr>
        <w:tc>
          <w:tcPr>
            <w:tcW w:w="843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86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-</w:t>
            </w:r>
          </w:p>
        </w:tc>
        <w:tc>
          <w:tcPr>
            <w:tcW w:w="1855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68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687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</w:tr>
    </w:tbl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D2803" w:rsidRPr="00E667D7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rozpočtové príjmy   </w:t>
      </w: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84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220"/>
        <w:gridCol w:w="2321"/>
        <w:gridCol w:w="2321"/>
        <w:gridCol w:w="2756"/>
      </w:tblGrid>
      <w:tr w:rsidR="00FD2803" w:rsidRPr="0058276A" w:rsidTr="00AF6217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58276A" w:rsidRDefault="00FD2803" w:rsidP="00AF6217">
            <w:pPr>
              <w:rPr>
                <w:b/>
                <w:sz w:val="24"/>
                <w:szCs w:val="24"/>
              </w:rPr>
            </w:pPr>
            <w:r w:rsidRPr="0058276A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58276A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8276A">
              <w:rPr>
                <w:sz w:val="24"/>
                <w:szCs w:val="24"/>
              </w:rPr>
              <w:t>-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58276A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58276A">
              <w:rPr>
                <w:i/>
                <w:sz w:val="24"/>
                <w:szCs w:val="24"/>
              </w:rPr>
              <w:t>Schválený  :</w:t>
            </w:r>
            <w:r w:rsidRPr="0058276A">
              <w:rPr>
                <w:b/>
                <w:sz w:val="24"/>
                <w:szCs w:val="24"/>
              </w:rPr>
              <w:t xml:space="preserve">   13</w:t>
            </w:r>
            <w:r>
              <w:rPr>
                <w:b/>
                <w:sz w:val="24"/>
                <w:szCs w:val="24"/>
              </w:rPr>
              <w:t>9</w:t>
            </w:r>
            <w:r w:rsidRPr="0058276A">
              <w:rPr>
                <w:b/>
                <w:sz w:val="24"/>
                <w:szCs w:val="24"/>
              </w:rPr>
              <w:t xml:space="preserve"> 141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58276A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58276A">
              <w:rPr>
                <w:sz w:val="24"/>
                <w:szCs w:val="24"/>
              </w:rPr>
              <w:t xml:space="preserve">Upravený  :   </w:t>
            </w:r>
            <w:r w:rsidRPr="0058276A">
              <w:rPr>
                <w:b/>
                <w:sz w:val="24"/>
                <w:szCs w:val="24"/>
              </w:rPr>
              <w:t xml:space="preserve"> 13</w:t>
            </w:r>
            <w:r>
              <w:rPr>
                <w:b/>
                <w:sz w:val="24"/>
                <w:szCs w:val="24"/>
              </w:rPr>
              <w:t>9 1</w:t>
            </w:r>
            <w:r w:rsidRPr="0058276A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58276A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58276A">
              <w:rPr>
                <w:sz w:val="24"/>
                <w:szCs w:val="24"/>
              </w:rPr>
              <w:t xml:space="preserve">Skutočnosť :   </w:t>
            </w:r>
            <w:r w:rsidRPr="0058276A">
              <w:rPr>
                <w:b/>
                <w:sz w:val="24"/>
                <w:szCs w:val="24"/>
              </w:rPr>
              <w:t> </w:t>
            </w:r>
            <w:r>
              <w:rPr>
                <w:b/>
                <w:sz w:val="24"/>
                <w:szCs w:val="24"/>
              </w:rPr>
              <w:t>129 133,09</w:t>
            </w:r>
          </w:p>
        </w:tc>
      </w:tr>
    </w:tbl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</w:t>
      </w:r>
      <w:r w:rsidRPr="00E667D7">
        <w:rPr>
          <w:sz w:val="24"/>
          <w:szCs w:val="24"/>
        </w:rPr>
        <w:t xml:space="preserve"> bežného rozpočtu v</w:t>
      </w:r>
      <w:r>
        <w:rPr>
          <w:sz w:val="24"/>
          <w:szCs w:val="24"/>
        </w:rPr>
        <w:t xml:space="preserve"> eurách </w:t>
      </w:r>
    </w:p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880"/>
        <w:gridCol w:w="1440"/>
        <w:gridCol w:w="1620"/>
        <w:gridCol w:w="1800"/>
      </w:tblGrid>
      <w:tr w:rsidR="00FD2803" w:rsidRPr="00A6137D" w:rsidTr="00AF621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1440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Zdroj</w:t>
            </w:r>
          </w:p>
        </w:tc>
        <w:tc>
          <w:tcPr>
            <w:tcW w:w="2880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Názov výdavku</w:t>
            </w:r>
          </w:p>
        </w:tc>
        <w:tc>
          <w:tcPr>
            <w:tcW w:w="1440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Schválený rozpočet</w:t>
            </w:r>
          </w:p>
        </w:tc>
        <w:tc>
          <w:tcPr>
            <w:tcW w:w="1620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Rozpočet </w:t>
            </w:r>
          </w:p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po zmenách- úprava</w:t>
            </w:r>
          </w:p>
        </w:tc>
        <w:tc>
          <w:tcPr>
            <w:tcW w:w="1800" w:type="dxa"/>
          </w:tcPr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Skutočnosť</w:t>
            </w:r>
          </w:p>
          <w:p w:rsidR="00FD2803" w:rsidRPr="002727CB" w:rsidRDefault="00FD2803" w:rsidP="00AF6217">
            <w:pPr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k 31.12.2015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111</w:t>
            </w:r>
          </w:p>
        </w:tc>
        <w:tc>
          <w:tcPr>
            <w:tcW w:w="288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Zo štátneho  rozpočtu</w:t>
            </w:r>
          </w:p>
        </w:tc>
        <w:tc>
          <w:tcPr>
            <w:tcW w:w="144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 1 831</w:t>
            </w:r>
          </w:p>
        </w:tc>
        <w:tc>
          <w:tcPr>
            <w:tcW w:w="162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2727CB">
              <w:rPr>
                <w:sz w:val="24"/>
                <w:szCs w:val="24"/>
              </w:rPr>
              <w:t>1 831</w:t>
            </w:r>
          </w:p>
        </w:tc>
        <w:tc>
          <w:tcPr>
            <w:tcW w:w="180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2727CB">
              <w:rPr>
                <w:sz w:val="24"/>
                <w:szCs w:val="24"/>
              </w:rPr>
              <w:t xml:space="preserve"> 603,99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1161</w:t>
            </w:r>
          </w:p>
        </w:tc>
        <w:tc>
          <w:tcPr>
            <w:tcW w:w="288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Európsky SF  ES</w:t>
            </w:r>
          </w:p>
        </w:tc>
        <w:tc>
          <w:tcPr>
            <w:tcW w:w="144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15 000</w:t>
            </w:r>
          </w:p>
        </w:tc>
        <w:tc>
          <w:tcPr>
            <w:tcW w:w="162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15 000</w:t>
            </w:r>
          </w:p>
        </w:tc>
        <w:tc>
          <w:tcPr>
            <w:tcW w:w="180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0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1162</w:t>
            </w:r>
          </w:p>
        </w:tc>
        <w:tc>
          <w:tcPr>
            <w:tcW w:w="288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Európsky SF spolufin.zo SR</w:t>
            </w:r>
          </w:p>
        </w:tc>
        <w:tc>
          <w:tcPr>
            <w:tcW w:w="144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1 200</w:t>
            </w:r>
          </w:p>
        </w:tc>
        <w:tc>
          <w:tcPr>
            <w:tcW w:w="162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Pr="002727CB">
              <w:rPr>
                <w:sz w:val="24"/>
                <w:szCs w:val="24"/>
              </w:rPr>
              <w:t xml:space="preserve"> 1 200 </w:t>
            </w:r>
          </w:p>
        </w:tc>
        <w:tc>
          <w:tcPr>
            <w:tcW w:w="180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0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lastRenderedPageBreak/>
              <w:t>11T1</w:t>
            </w:r>
          </w:p>
        </w:tc>
        <w:tc>
          <w:tcPr>
            <w:tcW w:w="288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Európsky SF  prostr. EU</w:t>
            </w:r>
          </w:p>
        </w:tc>
        <w:tc>
          <w:tcPr>
            <w:tcW w:w="144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62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7 850,20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11T2</w:t>
            </w:r>
          </w:p>
        </w:tc>
        <w:tc>
          <w:tcPr>
            <w:tcW w:w="288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EurópskySF spolufin.zo SR</w:t>
            </w:r>
          </w:p>
        </w:tc>
        <w:tc>
          <w:tcPr>
            <w:tcW w:w="144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62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1 161,57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288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Vlastné príjmy obce a VÚC</w:t>
            </w:r>
          </w:p>
        </w:tc>
        <w:tc>
          <w:tcPr>
            <w:tcW w:w="144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114 110</w:t>
            </w:r>
          </w:p>
        </w:tc>
        <w:tc>
          <w:tcPr>
            <w:tcW w:w="162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      114 110</w:t>
            </w:r>
          </w:p>
        </w:tc>
        <w:tc>
          <w:tcPr>
            <w:tcW w:w="180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Pr="002727CB">
              <w:rPr>
                <w:sz w:val="24"/>
                <w:szCs w:val="24"/>
              </w:rPr>
              <w:t>113 030,61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46</w:t>
            </w:r>
          </w:p>
        </w:tc>
        <w:tc>
          <w:tcPr>
            <w:tcW w:w="2880" w:type="dxa"/>
          </w:tcPr>
          <w:p w:rsidR="00FD2803" w:rsidRPr="002727CB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Iné zdroje neuvedené/ fin. z min.rokov</w:t>
            </w:r>
          </w:p>
        </w:tc>
        <w:tc>
          <w:tcPr>
            <w:tcW w:w="144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62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0</w:t>
            </w:r>
          </w:p>
        </w:tc>
      </w:tr>
      <w:tr w:rsidR="00FD2803" w:rsidRPr="00A6137D" w:rsidTr="00AF6217">
        <w:tblPrEx>
          <w:tblCellMar>
            <w:top w:w="0" w:type="dxa"/>
            <w:bottom w:w="0" w:type="dxa"/>
          </w:tblCellMar>
        </w:tblPrEx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 xml:space="preserve">     132 141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 xml:space="preserve">    132 141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122 646,37</w:t>
            </w:r>
          </w:p>
        </w:tc>
      </w:tr>
    </w:tbl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</w:p>
    <w:p w:rsidR="00FD2803" w:rsidRPr="00E667D7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 kapitálového</w:t>
      </w:r>
      <w:r w:rsidRPr="00E667D7">
        <w:rPr>
          <w:sz w:val="24"/>
          <w:szCs w:val="24"/>
        </w:rPr>
        <w:t xml:space="preserve"> rozpočtu v</w:t>
      </w:r>
      <w:r>
        <w:rPr>
          <w:sz w:val="24"/>
          <w:szCs w:val="24"/>
        </w:rPr>
        <w:t> eurách  / € /</w:t>
      </w:r>
    </w:p>
    <w:p w:rsidR="00FD2803" w:rsidRPr="00E667D7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880"/>
        <w:gridCol w:w="1800"/>
        <w:gridCol w:w="1260"/>
        <w:gridCol w:w="1980"/>
      </w:tblGrid>
      <w:tr w:rsidR="00FD2803" w:rsidRPr="00EE1D46" w:rsidTr="00AF6217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FD2803" w:rsidRPr="00EE1D46" w:rsidRDefault="00FD2803" w:rsidP="00AF6217">
            <w:pPr>
              <w:jc w:val="center"/>
              <w:rPr>
                <w:sz w:val="24"/>
                <w:szCs w:val="24"/>
              </w:rPr>
            </w:pPr>
            <w:r w:rsidRPr="00EE1D46">
              <w:rPr>
                <w:sz w:val="24"/>
                <w:szCs w:val="24"/>
              </w:rPr>
              <w:t>Zdroj</w:t>
            </w:r>
          </w:p>
        </w:tc>
        <w:tc>
          <w:tcPr>
            <w:tcW w:w="2880" w:type="dxa"/>
          </w:tcPr>
          <w:p w:rsidR="00FD2803" w:rsidRPr="00EE1D46" w:rsidRDefault="00FD2803" w:rsidP="00AF6217">
            <w:pPr>
              <w:jc w:val="center"/>
              <w:rPr>
                <w:sz w:val="24"/>
                <w:szCs w:val="24"/>
              </w:rPr>
            </w:pPr>
            <w:r w:rsidRPr="00EE1D46">
              <w:rPr>
                <w:sz w:val="24"/>
                <w:szCs w:val="24"/>
              </w:rPr>
              <w:t>Názov výdavku</w:t>
            </w:r>
          </w:p>
        </w:tc>
        <w:tc>
          <w:tcPr>
            <w:tcW w:w="1800" w:type="dxa"/>
          </w:tcPr>
          <w:p w:rsidR="00FD2803" w:rsidRPr="00EE1D46" w:rsidRDefault="00FD2803" w:rsidP="00AF6217">
            <w:pPr>
              <w:jc w:val="center"/>
              <w:rPr>
                <w:sz w:val="24"/>
                <w:szCs w:val="24"/>
              </w:rPr>
            </w:pPr>
            <w:r w:rsidRPr="00EE1D46">
              <w:rPr>
                <w:sz w:val="24"/>
                <w:szCs w:val="24"/>
              </w:rPr>
              <w:t>Schválený rozpočet</w:t>
            </w:r>
          </w:p>
        </w:tc>
        <w:tc>
          <w:tcPr>
            <w:tcW w:w="1260" w:type="dxa"/>
          </w:tcPr>
          <w:p w:rsidR="00FD2803" w:rsidRPr="00EE1D46" w:rsidRDefault="00FD2803" w:rsidP="00AF6217">
            <w:pPr>
              <w:jc w:val="center"/>
              <w:rPr>
                <w:sz w:val="24"/>
                <w:szCs w:val="24"/>
              </w:rPr>
            </w:pPr>
            <w:r w:rsidRPr="00EE1D46">
              <w:rPr>
                <w:sz w:val="24"/>
                <w:szCs w:val="24"/>
              </w:rPr>
              <w:t xml:space="preserve">Rozpočet </w:t>
            </w:r>
          </w:p>
          <w:p w:rsidR="00FD2803" w:rsidRPr="00EE1D46" w:rsidRDefault="00FD2803" w:rsidP="00AF6217">
            <w:pPr>
              <w:jc w:val="center"/>
              <w:rPr>
                <w:sz w:val="24"/>
                <w:szCs w:val="24"/>
              </w:rPr>
            </w:pPr>
            <w:r w:rsidRPr="00EE1D46">
              <w:rPr>
                <w:sz w:val="24"/>
                <w:szCs w:val="24"/>
              </w:rPr>
              <w:t>po zmenách</w:t>
            </w:r>
          </w:p>
        </w:tc>
        <w:tc>
          <w:tcPr>
            <w:tcW w:w="1980" w:type="dxa"/>
          </w:tcPr>
          <w:p w:rsidR="00FD2803" w:rsidRPr="00EE1D46" w:rsidRDefault="00FD2803" w:rsidP="00AF6217">
            <w:pPr>
              <w:jc w:val="center"/>
              <w:rPr>
                <w:sz w:val="24"/>
                <w:szCs w:val="24"/>
              </w:rPr>
            </w:pPr>
            <w:r w:rsidRPr="00EE1D46">
              <w:rPr>
                <w:sz w:val="24"/>
                <w:szCs w:val="24"/>
              </w:rPr>
              <w:t>Skutočnosť</w:t>
            </w:r>
          </w:p>
          <w:p w:rsidR="00FD2803" w:rsidRPr="00EE1D46" w:rsidRDefault="00FD2803" w:rsidP="00AF6217">
            <w:pPr>
              <w:jc w:val="center"/>
              <w:rPr>
                <w:sz w:val="24"/>
                <w:szCs w:val="24"/>
              </w:rPr>
            </w:pPr>
            <w:r w:rsidRPr="00EE1D46">
              <w:rPr>
                <w:sz w:val="24"/>
                <w:szCs w:val="24"/>
              </w:rPr>
              <w:t xml:space="preserve"> k 31.12.201</w:t>
            </w:r>
            <w:r>
              <w:rPr>
                <w:sz w:val="24"/>
                <w:szCs w:val="24"/>
              </w:rPr>
              <w:t>5</w:t>
            </w:r>
          </w:p>
        </w:tc>
      </w:tr>
      <w:tr w:rsidR="00FD2803" w:rsidRPr="00EE1D46" w:rsidTr="00AF6217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FD2803" w:rsidRPr="00EC3122" w:rsidRDefault="00FD2803" w:rsidP="00AF6217">
            <w:pPr>
              <w:rPr>
                <w:b/>
                <w:sz w:val="24"/>
                <w:szCs w:val="24"/>
              </w:rPr>
            </w:pPr>
            <w:r w:rsidRPr="00EC3122">
              <w:rPr>
                <w:b/>
                <w:sz w:val="24"/>
                <w:szCs w:val="24"/>
              </w:rPr>
              <w:t>43</w:t>
            </w:r>
          </w:p>
        </w:tc>
        <w:tc>
          <w:tcPr>
            <w:tcW w:w="2880" w:type="dxa"/>
          </w:tcPr>
          <w:p w:rsidR="00FD2803" w:rsidRPr="00EC3122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EC3122">
              <w:rPr>
                <w:sz w:val="24"/>
                <w:szCs w:val="24"/>
              </w:rPr>
              <w:t>Zdroje z predaja majetku</w:t>
            </w:r>
          </w:p>
        </w:tc>
        <w:tc>
          <w:tcPr>
            <w:tcW w:w="1800" w:type="dxa"/>
          </w:tcPr>
          <w:p w:rsidR="00FD2803" w:rsidRPr="00EC3122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Pr="00EC3122">
              <w:rPr>
                <w:sz w:val="24"/>
                <w:szCs w:val="24"/>
              </w:rPr>
              <w:t>000</w:t>
            </w:r>
          </w:p>
        </w:tc>
        <w:tc>
          <w:tcPr>
            <w:tcW w:w="1260" w:type="dxa"/>
          </w:tcPr>
          <w:p w:rsidR="00FD2803" w:rsidRPr="00EC3122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 </w:t>
            </w:r>
            <w:r w:rsidRPr="00EC3122">
              <w:rPr>
                <w:sz w:val="24"/>
                <w:szCs w:val="24"/>
              </w:rPr>
              <w:t>000</w:t>
            </w:r>
          </w:p>
        </w:tc>
        <w:tc>
          <w:tcPr>
            <w:tcW w:w="1980" w:type="dxa"/>
          </w:tcPr>
          <w:p w:rsidR="00FD2803" w:rsidRPr="00EC3122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EC3122">
              <w:rPr>
                <w:sz w:val="24"/>
                <w:szCs w:val="24"/>
              </w:rPr>
              <w:t>0</w:t>
            </w:r>
          </w:p>
        </w:tc>
      </w:tr>
      <w:tr w:rsidR="00FD2803" w:rsidRPr="00EE1D46" w:rsidTr="00AF6217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FD2803" w:rsidRPr="00EC3122" w:rsidRDefault="00FD2803" w:rsidP="00AF6217">
            <w:pPr>
              <w:rPr>
                <w:b/>
                <w:sz w:val="24"/>
                <w:szCs w:val="24"/>
              </w:rPr>
            </w:pPr>
            <w:r w:rsidRPr="00EC3122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2880" w:type="dxa"/>
          </w:tcPr>
          <w:p w:rsidR="00FD2803" w:rsidRPr="00EC3122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EC3122">
              <w:rPr>
                <w:sz w:val="24"/>
                <w:szCs w:val="24"/>
              </w:rPr>
              <w:t xml:space="preserve">Vlastné zdroje </w:t>
            </w:r>
          </w:p>
        </w:tc>
        <w:tc>
          <w:tcPr>
            <w:tcW w:w="1800" w:type="dxa"/>
          </w:tcPr>
          <w:p w:rsidR="00FD2803" w:rsidRPr="00EC3122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EC3122">
              <w:rPr>
                <w:sz w:val="24"/>
                <w:szCs w:val="24"/>
              </w:rPr>
              <w:t>0</w:t>
            </w:r>
          </w:p>
        </w:tc>
        <w:tc>
          <w:tcPr>
            <w:tcW w:w="1260" w:type="dxa"/>
          </w:tcPr>
          <w:p w:rsidR="00FD2803" w:rsidRPr="00EC3122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EC3122">
              <w:rPr>
                <w:sz w:val="24"/>
                <w:szCs w:val="24"/>
              </w:rPr>
              <w:t>0</w:t>
            </w:r>
          </w:p>
        </w:tc>
        <w:tc>
          <w:tcPr>
            <w:tcW w:w="1980" w:type="dxa"/>
          </w:tcPr>
          <w:p w:rsidR="00FD2803" w:rsidRPr="00EC3122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EC3122">
              <w:rPr>
                <w:sz w:val="24"/>
                <w:szCs w:val="24"/>
              </w:rPr>
              <w:t>0</w:t>
            </w:r>
          </w:p>
        </w:tc>
      </w:tr>
      <w:tr w:rsidR="00FD2803" w:rsidRPr="00EE1D46" w:rsidTr="00AF6217">
        <w:tblPrEx>
          <w:tblCellMar>
            <w:top w:w="0" w:type="dxa"/>
            <w:bottom w:w="0" w:type="dxa"/>
          </w:tblCellMar>
        </w:tblPrEx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C3122" w:rsidRDefault="00FD2803" w:rsidP="00AF6217">
            <w:pPr>
              <w:rPr>
                <w:b/>
                <w:sz w:val="24"/>
                <w:szCs w:val="24"/>
              </w:rPr>
            </w:pPr>
            <w:r w:rsidRPr="00EC3122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C3122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EC3122">
              <w:rPr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C3122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  <w:r w:rsidRPr="00EC3122">
              <w:rPr>
                <w:b/>
                <w:sz w:val="24"/>
                <w:szCs w:val="24"/>
              </w:rPr>
              <w:t>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C3122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  <w:r w:rsidRPr="00EC3122">
              <w:rPr>
                <w:b/>
                <w:sz w:val="24"/>
                <w:szCs w:val="24"/>
              </w:rPr>
              <w:t>000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C3122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  <w:r w:rsidRPr="00EC3122">
              <w:rPr>
                <w:b/>
                <w:sz w:val="24"/>
                <w:szCs w:val="24"/>
              </w:rPr>
              <w:t xml:space="preserve"> 0</w:t>
            </w:r>
          </w:p>
        </w:tc>
      </w:tr>
    </w:tbl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Finančné operácie </w:t>
      </w:r>
      <w:r w:rsidRPr="00E667D7">
        <w:rPr>
          <w:sz w:val="24"/>
          <w:szCs w:val="24"/>
        </w:rPr>
        <w:t xml:space="preserve"> v</w:t>
      </w:r>
      <w:r>
        <w:rPr>
          <w:sz w:val="24"/>
          <w:szCs w:val="24"/>
        </w:rPr>
        <w:t> eurách  / € /</w:t>
      </w:r>
    </w:p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880"/>
        <w:gridCol w:w="1800"/>
        <w:gridCol w:w="1260"/>
        <w:gridCol w:w="1980"/>
      </w:tblGrid>
      <w:tr w:rsidR="00FD2803" w:rsidRPr="00743395" w:rsidTr="00AF6217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FD2803" w:rsidRPr="00743395" w:rsidRDefault="00FD2803" w:rsidP="00AF6217">
            <w:pPr>
              <w:jc w:val="center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>Zdroj</w:t>
            </w:r>
          </w:p>
        </w:tc>
        <w:tc>
          <w:tcPr>
            <w:tcW w:w="2880" w:type="dxa"/>
          </w:tcPr>
          <w:p w:rsidR="00FD2803" w:rsidRPr="00743395" w:rsidRDefault="00FD2803" w:rsidP="00AF6217">
            <w:pPr>
              <w:jc w:val="center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>Názov výdavku</w:t>
            </w:r>
          </w:p>
        </w:tc>
        <w:tc>
          <w:tcPr>
            <w:tcW w:w="1800" w:type="dxa"/>
          </w:tcPr>
          <w:p w:rsidR="00FD2803" w:rsidRPr="00743395" w:rsidRDefault="00FD2803" w:rsidP="00AF6217">
            <w:pPr>
              <w:jc w:val="center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>Schválený rozpočet</w:t>
            </w:r>
          </w:p>
        </w:tc>
        <w:tc>
          <w:tcPr>
            <w:tcW w:w="1260" w:type="dxa"/>
          </w:tcPr>
          <w:p w:rsidR="00FD2803" w:rsidRPr="00743395" w:rsidRDefault="00FD2803" w:rsidP="00AF6217">
            <w:pPr>
              <w:jc w:val="center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 xml:space="preserve">Rozpočet </w:t>
            </w:r>
          </w:p>
          <w:p w:rsidR="00FD2803" w:rsidRPr="00743395" w:rsidRDefault="00FD2803" w:rsidP="00AF6217">
            <w:pPr>
              <w:jc w:val="center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>po zmenách</w:t>
            </w:r>
          </w:p>
        </w:tc>
        <w:tc>
          <w:tcPr>
            <w:tcW w:w="1980" w:type="dxa"/>
          </w:tcPr>
          <w:p w:rsidR="00FD2803" w:rsidRPr="00743395" w:rsidRDefault="00FD2803" w:rsidP="00AF6217">
            <w:pPr>
              <w:jc w:val="center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>Skutočnosť</w:t>
            </w:r>
          </w:p>
          <w:p w:rsidR="00FD2803" w:rsidRPr="00743395" w:rsidRDefault="00FD2803" w:rsidP="00AF6217">
            <w:pPr>
              <w:jc w:val="center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 xml:space="preserve"> K 31.12.201</w:t>
            </w:r>
            <w:r>
              <w:rPr>
                <w:sz w:val="24"/>
                <w:szCs w:val="24"/>
              </w:rPr>
              <w:t>5</w:t>
            </w:r>
          </w:p>
        </w:tc>
      </w:tr>
      <w:tr w:rsidR="00FD2803" w:rsidRPr="00743395" w:rsidTr="00AF6217">
        <w:tblPrEx>
          <w:tblCellMar>
            <w:top w:w="0" w:type="dxa"/>
            <w:bottom w:w="0" w:type="dxa"/>
          </w:tblCellMar>
        </w:tblPrEx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rPr>
                <w:b/>
                <w:sz w:val="24"/>
                <w:szCs w:val="24"/>
              </w:rPr>
            </w:pPr>
            <w:r w:rsidRPr="00743395">
              <w:rPr>
                <w:b/>
                <w:sz w:val="24"/>
                <w:szCs w:val="24"/>
              </w:rPr>
              <w:t xml:space="preserve">   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>Vlastné príjmy obce a VÚC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Pr="00743395">
              <w:rPr>
                <w:sz w:val="24"/>
                <w:szCs w:val="24"/>
              </w:rPr>
              <w:t xml:space="preserve"> </w:t>
            </w:r>
          </w:p>
        </w:tc>
      </w:tr>
      <w:tr w:rsidR="00FD2803" w:rsidRPr="00743395" w:rsidTr="00AF6217">
        <w:tblPrEx>
          <w:tblCellMar>
            <w:top w:w="0" w:type="dxa"/>
            <w:bottom w:w="0" w:type="dxa"/>
          </w:tblCellMar>
        </w:tblPrEx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rPr>
                <w:b/>
                <w:sz w:val="24"/>
                <w:szCs w:val="24"/>
              </w:rPr>
            </w:pPr>
            <w:r w:rsidRPr="00743395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43395">
              <w:rPr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4339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743395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FD2803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p w:rsidR="00FD2803" w:rsidRPr="00E667D7" w:rsidRDefault="00FD2803" w:rsidP="00FD2803">
      <w:pPr>
        <w:pStyle w:val="Pismenka"/>
        <w:tabs>
          <w:tab w:val="clear" w:pos="426"/>
        </w:tabs>
        <w:rPr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rozpočtové výdavky :  </w:t>
      </w:r>
    </w:p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887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8"/>
        <w:gridCol w:w="297"/>
        <w:gridCol w:w="2267"/>
        <w:gridCol w:w="2061"/>
        <w:gridCol w:w="3308"/>
      </w:tblGrid>
      <w:tr w:rsidR="00FD2803" w:rsidRPr="00140CB6" w:rsidTr="00AF621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>-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2727CB">
              <w:rPr>
                <w:i/>
                <w:sz w:val="24"/>
                <w:szCs w:val="24"/>
              </w:rPr>
              <w:t xml:space="preserve">Schválený   </w:t>
            </w:r>
            <w:r w:rsidRPr="002727CB">
              <w:rPr>
                <w:b/>
                <w:sz w:val="24"/>
                <w:szCs w:val="24"/>
              </w:rPr>
              <w:t>139 141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Úprava    </w:t>
            </w:r>
            <w:r w:rsidRPr="002727CB">
              <w:rPr>
                <w:b/>
                <w:sz w:val="24"/>
                <w:szCs w:val="24"/>
              </w:rPr>
              <w:t>139 141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2727CB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2727CB">
              <w:rPr>
                <w:sz w:val="24"/>
                <w:szCs w:val="24"/>
              </w:rPr>
              <w:t xml:space="preserve">Skutočnosť       </w:t>
            </w:r>
            <w:r w:rsidRPr="002727CB">
              <w:rPr>
                <w:b/>
                <w:sz w:val="24"/>
                <w:szCs w:val="24"/>
              </w:rPr>
              <w:t>122 646,37</w:t>
            </w:r>
          </w:p>
        </w:tc>
      </w:tr>
    </w:tbl>
    <w:p w:rsidR="00FD2803" w:rsidRDefault="00FD2803" w:rsidP="00FD28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6/ Plnenie rozpočtu</w:t>
      </w:r>
      <w:r>
        <w:rPr>
          <w:b/>
          <w:sz w:val="24"/>
          <w:szCs w:val="24"/>
        </w:rPr>
        <w:t xml:space="preserve"> </w:t>
      </w:r>
      <w:r w:rsidRPr="00827234">
        <w:rPr>
          <w:b/>
          <w:sz w:val="24"/>
          <w:szCs w:val="24"/>
        </w:rPr>
        <w:t>- príjmy</w:t>
      </w:r>
    </w:p>
    <w:p w:rsidR="00FD2803" w:rsidRPr="00827234" w:rsidRDefault="00FD2803" w:rsidP="00FD2803">
      <w:pPr>
        <w:rPr>
          <w:b/>
          <w:color w:val="6600FF"/>
          <w:sz w:val="24"/>
          <w:szCs w:val="24"/>
        </w:rPr>
      </w:pPr>
    </w:p>
    <w:p w:rsidR="00FD2803" w:rsidRPr="00321301" w:rsidRDefault="00FD2803" w:rsidP="00FD2803">
      <w:pPr>
        <w:rPr>
          <w:b/>
          <w:color w:val="6600FF"/>
          <w:sz w:val="24"/>
          <w:szCs w:val="24"/>
        </w:rPr>
      </w:pPr>
      <w:r w:rsidRPr="00321301">
        <w:rPr>
          <w:b/>
          <w:color w:val="6600FF"/>
          <w:sz w:val="24"/>
          <w:szCs w:val="24"/>
        </w:rPr>
        <w:t>1. Rozbor plnenia príjmov za rok 201</w:t>
      </w:r>
      <w:r>
        <w:rPr>
          <w:b/>
          <w:color w:val="6600FF"/>
          <w:sz w:val="24"/>
          <w:szCs w:val="24"/>
        </w:rPr>
        <w:t>5</w:t>
      </w:r>
      <w:r w:rsidRPr="00321301">
        <w:rPr>
          <w:b/>
          <w:color w:val="6600FF"/>
          <w:sz w:val="24"/>
          <w:szCs w:val="24"/>
        </w:rPr>
        <w:t xml:space="preserve"> v eurách </w:t>
      </w:r>
    </w:p>
    <w:p w:rsidR="00FD2803" w:rsidRPr="00321301" w:rsidRDefault="00FD2803" w:rsidP="00FD2803">
      <w:pPr>
        <w:rPr>
          <w:b/>
          <w:sz w:val="24"/>
          <w:szCs w:val="24"/>
          <w:u w:val="single"/>
        </w:rPr>
      </w:pPr>
    </w:p>
    <w:p w:rsidR="00FD2803" w:rsidRPr="00321301" w:rsidRDefault="00FD2803" w:rsidP="00FD2803">
      <w:pPr>
        <w:rPr>
          <w:b/>
          <w:i/>
          <w:sz w:val="24"/>
          <w:szCs w:val="24"/>
        </w:rPr>
      </w:pPr>
      <w:r w:rsidRPr="00321301">
        <w:rPr>
          <w:b/>
          <w:i/>
          <w:sz w:val="24"/>
          <w:szCs w:val="24"/>
        </w:rPr>
        <w:t>Spolu s kapital.</w:t>
      </w:r>
      <w:r>
        <w:rPr>
          <w:b/>
          <w:i/>
          <w:sz w:val="24"/>
          <w:szCs w:val="24"/>
        </w:rPr>
        <w:t xml:space="preserve"> </w:t>
      </w:r>
      <w:r w:rsidRPr="00321301">
        <w:rPr>
          <w:b/>
          <w:i/>
          <w:sz w:val="24"/>
          <w:szCs w:val="24"/>
        </w:rPr>
        <w:t>a</w:t>
      </w:r>
      <w:r>
        <w:rPr>
          <w:b/>
          <w:i/>
          <w:sz w:val="24"/>
          <w:szCs w:val="24"/>
        </w:rPr>
        <w:t> </w:t>
      </w:r>
      <w:r w:rsidRPr="00321301">
        <w:rPr>
          <w:b/>
          <w:i/>
          <w:sz w:val="24"/>
          <w:szCs w:val="24"/>
        </w:rPr>
        <w:t>fin.</w:t>
      </w:r>
      <w:r>
        <w:rPr>
          <w:b/>
          <w:i/>
          <w:sz w:val="24"/>
          <w:szCs w:val="24"/>
        </w:rPr>
        <w:t xml:space="preserve"> </w:t>
      </w:r>
      <w:r w:rsidRPr="00321301">
        <w:rPr>
          <w:b/>
          <w:i/>
          <w:sz w:val="24"/>
          <w:szCs w:val="24"/>
        </w:rPr>
        <w:t xml:space="preserve">operácie </w:t>
      </w:r>
    </w:p>
    <w:p w:rsidR="00FD2803" w:rsidRPr="00321301" w:rsidRDefault="00FD2803" w:rsidP="00FD2803">
      <w:pPr>
        <w:rPr>
          <w:b/>
          <w:i/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D2803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Skutočnosť k 31.12.2015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139  141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 xml:space="preserve">                129 133,09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92,81%</w:t>
            </w:r>
          </w:p>
        </w:tc>
      </w:tr>
    </w:tbl>
    <w:p w:rsidR="00FD2803" w:rsidRPr="00321301" w:rsidRDefault="00FD2803" w:rsidP="00FD2803">
      <w:pPr>
        <w:rPr>
          <w:sz w:val="24"/>
          <w:szCs w:val="24"/>
        </w:rPr>
      </w:pPr>
    </w:p>
    <w:p w:rsidR="00FD2803" w:rsidRPr="00321301" w:rsidRDefault="00FD2803" w:rsidP="00FD2803">
      <w:pPr>
        <w:rPr>
          <w:b/>
          <w:color w:val="FF0000"/>
          <w:sz w:val="24"/>
          <w:szCs w:val="24"/>
        </w:rPr>
      </w:pPr>
      <w:r w:rsidRPr="00321301">
        <w:rPr>
          <w:b/>
          <w:color w:val="FF0000"/>
          <w:sz w:val="24"/>
          <w:szCs w:val="24"/>
        </w:rPr>
        <w:t xml:space="preserve">1) Bežné príjmy - daňové príjmy : </w:t>
      </w:r>
    </w:p>
    <w:p w:rsidR="00FD2803" w:rsidRPr="00321301" w:rsidRDefault="00FD2803" w:rsidP="00FD2803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 xml:space="preserve">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D2803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lastRenderedPageBreak/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Skutočnosť k 31.12.2015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109 828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115 884,19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2727CB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2727CB">
              <w:rPr>
                <w:b/>
                <w:sz w:val="24"/>
                <w:szCs w:val="24"/>
              </w:rPr>
              <w:t>105,51%</w:t>
            </w:r>
          </w:p>
        </w:tc>
      </w:tr>
    </w:tbl>
    <w:p w:rsidR="00FD2803" w:rsidRPr="00321301" w:rsidRDefault="00FD2803" w:rsidP="00FD2803">
      <w:pPr>
        <w:jc w:val="both"/>
        <w:rPr>
          <w:sz w:val="24"/>
          <w:szCs w:val="24"/>
        </w:rPr>
      </w:pPr>
    </w:p>
    <w:p w:rsidR="00FD2803" w:rsidRPr="00743395" w:rsidRDefault="00FD2803" w:rsidP="00FD2803">
      <w:pPr>
        <w:jc w:val="both"/>
        <w:rPr>
          <w:b/>
          <w:sz w:val="24"/>
          <w:szCs w:val="24"/>
        </w:rPr>
      </w:pPr>
      <w:r w:rsidRPr="00743395">
        <w:rPr>
          <w:b/>
          <w:sz w:val="24"/>
          <w:szCs w:val="24"/>
        </w:rPr>
        <w:t xml:space="preserve">a) Výnos dane z príjmov poukázaný územnej samospráve 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sz w:val="24"/>
          <w:szCs w:val="24"/>
        </w:rPr>
        <w:t>V zmysle zákona o rozpočtovom určení výnosov dane z príjmov územnej samospráve a následne Nariadením vlády o rozdeľovaní a poukazovaní výnosu dane z príjmov bol do rozpočtov obcí určený výnos dane platenej fyzickými osobami. Výnos dane tvorí významnú časť príjmov obce. Predpokladaná finančná čiastka – výnosu  daní FO + doúčtovanie dane za rok 201</w:t>
      </w:r>
      <w:r>
        <w:rPr>
          <w:sz w:val="24"/>
          <w:szCs w:val="24"/>
        </w:rPr>
        <w:t>4</w:t>
      </w:r>
      <w:r w:rsidRPr="00743395">
        <w:rPr>
          <w:sz w:val="24"/>
          <w:szCs w:val="24"/>
        </w:rPr>
        <w:t>, k 31.12.201</w:t>
      </w:r>
      <w:r>
        <w:rPr>
          <w:sz w:val="24"/>
          <w:szCs w:val="24"/>
        </w:rPr>
        <w:t>5</w:t>
      </w:r>
      <w:r w:rsidRPr="00743395">
        <w:rPr>
          <w:sz w:val="24"/>
          <w:szCs w:val="24"/>
        </w:rPr>
        <w:t xml:space="preserve"> z rozpočtovaných 7</w:t>
      </w:r>
      <w:r>
        <w:rPr>
          <w:sz w:val="24"/>
          <w:szCs w:val="24"/>
        </w:rPr>
        <w:t>4</w:t>
      </w:r>
      <w:r w:rsidRPr="00743395">
        <w:rPr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 w:rsidRPr="00743395">
        <w:rPr>
          <w:sz w:val="24"/>
          <w:szCs w:val="24"/>
        </w:rPr>
        <w:t xml:space="preserve">00 € , boli skutočne poukázané prostriedky  vo výške  </w:t>
      </w:r>
      <w:r>
        <w:rPr>
          <w:sz w:val="24"/>
          <w:szCs w:val="24"/>
        </w:rPr>
        <w:t xml:space="preserve">80 520,36 </w:t>
      </w:r>
      <w:r w:rsidRPr="00743395">
        <w:rPr>
          <w:sz w:val="24"/>
          <w:szCs w:val="24"/>
        </w:rPr>
        <w:t xml:space="preserve"> € , čo predstavuje plnenie na   </w:t>
      </w:r>
      <w:r>
        <w:rPr>
          <w:sz w:val="24"/>
          <w:szCs w:val="24"/>
        </w:rPr>
        <w:t>108,08</w:t>
      </w:r>
      <w:r w:rsidRPr="00743395">
        <w:rPr>
          <w:sz w:val="24"/>
          <w:szCs w:val="24"/>
        </w:rPr>
        <w:t xml:space="preserve"> %.     </w:t>
      </w:r>
    </w:p>
    <w:p w:rsidR="00FD2803" w:rsidRPr="00743395" w:rsidRDefault="00FD2803" w:rsidP="00FD2803">
      <w:pPr>
        <w:jc w:val="both"/>
        <w:rPr>
          <w:b/>
          <w:sz w:val="24"/>
          <w:szCs w:val="24"/>
        </w:rPr>
      </w:pPr>
    </w:p>
    <w:p w:rsidR="00FD2803" w:rsidRPr="00743395" w:rsidRDefault="00FD2803" w:rsidP="00FD2803">
      <w:pPr>
        <w:jc w:val="both"/>
        <w:rPr>
          <w:b/>
          <w:sz w:val="24"/>
          <w:szCs w:val="24"/>
        </w:rPr>
      </w:pPr>
      <w:r w:rsidRPr="00743395">
        <w:rPr>
          <w:b/>
          <w:sz w:val="24"/>
          <w:szCs w:val="24"/>
        </w:rPr>
        <w:t>b) Daň z nehnuteľností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sz w:val="24"/>
          <w:szCs w:val="24"/>
        </w:rPr>
        <w:t>Z rozpočtovaných 2</w:t>
      </w:r>
      <w:r>
        <w:rPr>
          <w:sz w:val="24"/>
          <w:szCs w:val="24"/>
        </w:rPr>
        <w:t>6 3</w:t>
      </w:r>
      <w:r w:rsidRPr="00743395">
        <w:rPr>
          <w:sz w:val="24"/>
          <w:szCs w:val="24"/>
        </w:rPr>
        <w:t>00 € bol skutočný príjem k 31.12.201</w:t>
      </w:r>
      <w:r>
        <w:rPr>
          <w:sz w:val="24"/>
          <w:szCs w:val="24"/>
        </w:rPr>
        <w:t>5</w:t>
      </w:r>
      <w:r w:rsidRPr="00743395">
        <w:rPr>
          <w:sz w:val="24"/>
          <w:szCs w:val="24"/>
        </w:rPr>
        <w:t xml:space="preserve"> vo výške 2</w:t>
      </w:r>
      <w:r>
        <w:rPr>
          <w:sz w:val="24"/>
          <w:szCs w:val="24"/>
        </w:rPr>
        <w:t>5 709,36</w:t>
      </w:r>
      <w:r w:rsidRPr="00743395">
        <w:rPr>
          <w:sz w:val="24"/>
          <w:szCs w:val="24"/>
        </w:rPr>
        <w:t xml:space="preserve"> €  , čo je  </w:t>
      </w:r>
      <w:r>
        <w:rPr>
          <w:sz w:val="24"/>
          <w:szCs w:val="24"/>
        </w:rPr>
        <w:t>97,75</w:t>
      </w:r>
      <w:r w:rsidRPr="00743395">
        <w:rPr>
          <w:sz w:val="24"/>
          <w:szCs w:val="24"/>
        </w:rPr>
        <w:t xml:space="preserve"> % plnenia. Príjmy dane z pozemkov boli vo výške 1</w:t>
      </w:r>
      <w:r>
        <w:rPr>
          <w:sz w:val="24"/>
          <w:szCs w:val="24"/>
        </w:rPr>
        <w:t>9 744,77 €</w:t>
      </w:r>
      <w:r w:rsidRPr="00743395">
        <w:rPr>
          <w:sz w:val="24"/>
          <w:szCs w:val="24"/>
        </w:rPr>
        <w:t xml:space="preserve">, dane zo stavieb boli vo výške </w:t>
      </w:r>
      <w:r>
        <w:rPr>
          <w:sz w:val="24"/>
          <w:szCs w:val="24"/>
        </w:rPr>
        <w:t>5 964,59</w:t>
      </w:r>
      <w:r w:rsidRPr="00743395">
        <w:rPr>
          <w:sz w:val="24"/>
          <w:szCs w:val="24"/>
        </w:rPr>
        <w:t xml:space="preserve"> € .</w:t>
      </w:r>
    </w:p>
    <w:p w:rsidR="00FD2803" w:rsidRPr="00743395" w:rsidRDefault="00FD2803" w:rsidP="00FD2803">
      <w:pPr>
        <w:jc w:val="both"/>
        <w:rPr>
          <w:b/>
          <w:sz w:val="24"/>
          <w:szCs w:val="24"/>
        </w:rPr>
      </w:pPr>
      <w:r w:rsidRPr="00743395">
        <w:rPr>
          <w:sz w:val="24"/>
          <w:szCs w:val="24"/>
        </w:rPr>
        <w:t xml:space="preserve"> K 31.12.201</w:t>
      </w:r>
      <w:r>
        <w:rPr>
          <w:sz w:val="24"/>
          <w:szCs w:val="24"/>
        </w:rPr>
        <w:t>5</w:t>
      </w:r>
      <w:r w:rsidRPr="00743395">
        <w:rPr>
          <w:sz w:val="24"/>
          <w:szCs w:val="24"/>
        </w:rPr>
        <w:t xml:space="preserve"> obec eviduje pohľadávky na dani z nehnuteľností vo výške  </w:t>
      </w:r>
      <w:r>
        <w:rPr>
          <w:sz w:val="24"/>
          <w:szCs w:val="24"/>
        </w:rPr>
        <w:t>154,80</w:t>
      </w:r>
      <w:r w:rsidRPr="00743395">
        <w:rPr>
          <w:i/>
          <w:sz w:val="24"/>
          <w:szCs w:val="24"/>
        </w:rPr>
        <w:t xml:space="preserve"> €</w:t>
      </w:r>
      <w:r>
        <w:rPr>
          <w:i/>
          <w:sz w:val="24"/>
          <w:szCs w:val="24"/>
        </w:rPr>
        <w:t xml:space="preserve"> (len r. 2015).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b/>
          <w:sz w:val="24"/>
          <w:szCs w:val="24"/>
        </w:rPr>
        <w:t>c) Daň za psa</w:t>
      </w:r>
      <w:r w:rsidRPr="00743395">
        <w:rPr>
          <w:sz w:val="24"/>
          <w:szCs w:val="24"/>
        </w:rPr>
        <w:t xml:space="preserve">  z rozpočtovaných 398 €  bola skutočnosť  </w:t>
      </w:r>
      <w:r>
        <w:rPr>
          <w:sz w:val="24"/>
          <w:szCs w:val="24"/>
        </w:rPr>
        <w:t>226,25</w:t>
      </w:r>
      <w:r w:rsidRPr="00743395">
        <w:rPr>
          <w:sz w:val="24"/>
          <w:szCs w:val="24"/>
        </w:rPr>
        <w:t xml:space="preserve"> €  - </w:t>
      </w:r>
      <w:r>
        <w:rPr>
          <w:sz w:val="24"/>
          <w:szCs w:val="24"/>
        </w:rPr>
        <w:t xml:space="preserve">56,85 % plnenia, nedoplatky k 31.12.2015  -  16,55 € </w:t>
      </w:r>
      <w:r w:rsidRPr="00C00DDF">
        <w:rPr>
          <w:i/>
          <w:sz w:val="24"/>
          <w:szCs w:val="24"/>
        </w:rPr>
        <w:t>(len r. 2015).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b/>
          <w:sz w:val="24"/>
          <w:szCs w:val="24"/>
        </w:rPr>
        <w:t xml:space="preserve">d) Daň za ubytovanie </w:t>
      </w:r>
      <w:r w:rsidRPr="00743395">
        <w:rPr>
          <w:sz w:val="24"/>
          <w:szCs w:val="24"/>
        </w:rPr>
        <w:t>z  rozpočtovaných 1 428 €  skutočn</w:t>
      </w:r>
      <w:r>
        <w:rPr>
          <w:sz w:val="24"/>
          <w:szCs w:val="24"/>
        </w:rPr>
        <w:t>osť  k 31.12.2015 - 22,50 €,</w:t>
      </w:r>
      <w:r w:rsidRPr="00743395">
        <w:rPr>
          <w:sz w:val="24"/>
          <w:szCs w:val="24"/>
        </w:rPr>
        <w:t xml:space="preserve"> </w:t>
      </w:r>
      <w:r>
        <w:rPr>
          <w:sz w:val="24"/>
          <w:szCs w:val="24"/>
        </w:rPr>
        <w:t>1,58%</w:t>
      </w:r>
      <w:r w:rsidRPr="00743395">
        <w:rPr>
          <w:sz w:val="24"/>
          <w:szCs w:val="24"/>
        </w:rPr>
        <w:t>.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b/>
          <w:sz w:val="24"/>
          <w:szCs w:val="24"/>
        </w:rPr>
        <w:t>e) Daň za užívanie verejného priestranstva</w:t>
      </w:r>
      <w:r w:rsidRPr="00743395">
        <w:rPr>
          <w:sz w:val="24"/>
          <w:szCs w:val="24"/>
        </w:rPr>
        <w:t xml:space="preserve">  skutočnosť  0 € .</w:t>
      </w:r>
    </w:p>
    <w:p w:rsidR="00FD2803" w:rsidRPr="00743395" w:rsidRDefault="00FD2803" w:rsidP="00FD2803">
      <w:pPr>
        <w:rPr>
          <w:sz w:val="24"/>
          <w:szCs w:val="24"/>
        </w:rPr>
      </w:pPr>
      <w:r w:rsidRPr="00743395">
        <w:rPr>
          <w:b/>
          <w:sz w:val="24"/>
          <w:szCs w:val="24"/>
        </w:rPr>
        <w:t>f</w:t>
      </w:r>
      <w:r>
        <w:rPr>
          <w:b/>
          <w:sz w:val="24"/>
          <w:szCs w:val="24"/>
        </w:rPr>
        <w:t>)</w:t>
      </w:r>
      <w:r w:rsidRPr="00743395">
        <w:rPr>
          <w:b/>
          <w:sz w:val="24"/>
          <w:szCs w:val="24"/>
        </w:rPr>
        <w:t xml:space="preserve"> Poplatok za komunálny odpad a drobný stavebný odpad</w:t>
      </w:r>
      <w:r w:rsidRPr="00743395">
        <w:rPr>
          <w:sz w:val="24"/>
          <w:szCs w:val="24"/>
        </w:rPr>
        <w:t xml:space="preserve">   z rozpočtovaných 6 580 € bolo </w:t>
      </w:r>
      <w:r>
        <w:rPr>
          <w:sz w:val="24"/>
          <w:szCs w:val="24"/>
        </w:rPr>
        <w:t>8 874,62</w:t>
      </w:r>
      <w:r w:rsidRPr="00743395">
        <w:rPr>
          <w:sz w:val="24"/>
          <w:szCs w:val="24"/>
        </w:rPr>
        <w:t xml:space="preserve"> € skutočnosť, </w:t>
      </w:r>
      <w:r>
        <w:rPr>
          <w:sz w:val="24"/>
          <w:szCs w:val="24"/>
        </w:rPr>
        <w:t>134,87</w:t>
      </w:r>
      <w:r w:rsidRPr="00743395">
        <w:rPr>
          <w:sz w:val="24"/>
          <w:szCs w:val="24"/>
        </w:rPr>
        <w:t xml:space="preserve"> % plnenia</w:t>
      </w:r>
      <w:r>
        <w:rPr>
          <w:sz w:val="24"/>
          <w:szCs w:val="24"/>
        </w:rPr>
        <w:t xml:space="preserve">, nedoplatky </w:t>
      </w:r>
      <w:r w:rsidRPr="00743395">
        <w:rPr>
          <w:sz w:val="24"/>
          <w:szCs w:val="24"/>
        </w:rPr>
        <w:t>k 31.12.201</w:t>
      </w:r>
      <w:r>
        <w:rPr>
          <w:sz w:val="24"/>
          <w:szCs w:val="24"/>
        </w:rPr>
        <w:t xml:space="preserve">5 </w:t>
      </w:r>
      <w:r w:rsidRPr="00743395">
        <w:rPr>
          <w:sz w:val="24"/>
          <w:szCs w:val="24"/>
        </w:rPr>
        <w:t xml:space="preserve">- </w:t>
      </w:r>
      <w:r>
        <w:rPr>
          <w:sz w:val="24"/>
          <w:szCs w:val="24"/>
        </w:rPr>
        <w:t>289,20</w:t>
      </w:r>
      <w:r w:rsidRPr="00743395">
        <w:rPr>
          <w:i/>
          <w:sz w:val="24"/>
          <w:szCs w:val="24"/>
        </w:rPr>
        <w:t xml:space="preserve"> €</w:t>
      </w:r>
      <w:r w:rsidRPr="00743395"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(len r. 2015)</w:t>
      </w:r>
      <w:r w:rsidRPr="00743395">
        <w:rPr>
          <w:sz w:val="24"/>
          <w:szCs w:val="24"/>
        </w:rPr>
        <w:t>.</w:t>
      </w:r>
    </w:p>
    <w:p w:rsidR="00FD2803" w:rsidRPr="00321301" w:rsidRDefault="00FD2803" w:rsidP="00FD2803">
      <w:pPr>
        <w:rPr>
          <w:b/>
          <w:color w:val="FF0000"/>
          <w:sz w:val="24"/>
          <w:szCs w:val="24"/>
        </w:rPr>
      </w:pPr>
      <w:r w:rsidRPr="00321301">
        <w:rPr>
          <w:b/>
          <w:color w:val="FF0000"/>
          <w:sz w:val="24"/>
          <w:szCs w:val="24"/>
        </w:rPr>
        <w:t xml:space="preserve">2) Bežné príjmy - nedaňové príjmy : </w:t>
      </w:r>
    </w:p>
    <w:p w:rsidR="00FD2803" w:rsidRPr="00321301" w:rsidRDefault="00FD2803" w:rsidP="00FD2803">
      <w:pPr>
        <w:rPr>
          <w:b/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D2803" w:rsidRPr="00C00DDF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C00DDF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C00DDF">
              <w:rPr>
                <w:b/>
                <w:sz w:val="24"/>
                <w:szCs w:val="24"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C00DDF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C00DDF">
              <w:rPr>
                <w:b/>
                <w:sz w:val="24"/>
                <w:szCs w:val="24"/>
              </w:rPr>
              <w:t>Skutočnosť k 31.12.2015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C00DDF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C00DDF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RPr="00C00DDF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C00DDF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C00DDF">
              <w:rPr>
                <w:b/>
                <w:sz w:val="24"/>
                <w:szCs w:val="24"/>
              </w:rPr>
              <w:t>4 282 €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C00DDF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C00DDF">
              <w:rPr>
                <w:b/>
                <w:sz w:val="24"/>
                <w:szCs w:val="24"/>
              </w:rPr>
              <w:t>3 554,23 €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C00DDF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C00DDF">
              <w:rPr>
                <w:b/>
                <w:sz w:val="24"/>
                <w:szCs w:val="24"/>
              </w:rPr>
              <w:t>83,00 %</w:t>
            </w:r>
          </w:p>
        </w:tc>
      </w:tr>
    </w:tbl>
    <w:p w:rsidR="00FD2803" w:rsidRPr="00C00DDF" w:rsidRDefault="00FD2803" w:rsidP="00FD2803">
      <w:pPr>
        <w:jc w:val="both"/>
        <w:rPr>
          <w:b/>
          <w:sz w:val="24"/>
          <w:szCs w:val="24"/>
        </w:rPr>
      </w:pPr>
    </w:p>
    <w:p w:rsidR="00FD2803" w:rsidRPr="00743395" w:rsidRDefault="00FD2803" w:rsidP="00FD2803">
      <w:pPr>
        <w:jc w:val="both"/>
        <w:rPr>
          <w:b/>
          <w:sz w:val="24"/>
          <w:szCs w:val="24"/>
        </w:rPr>
      </w:pPr>
    </w:p>
    <w:p w:rsidR="00FD2803" w:rsidRPr="00743395" w:rsidRDefault="00FD2803" w:rsidP="00FD2803">
      <w:pPr>
        <w:jc w:val="both"/>
        <w:rPr>
          <w:b/>
          <w:sz w:val="24"/>
          <w:szCs w:val="24"/>
        </w:rPr>
      </w:pPr>
      <w:r w:rsidRPr="00743395">
        <w:rPr>
          <w:b/>
          <w:sz w:val="24"/>
          <w:szCs w:val="24"/>
        </w:rPr>
        <w:t>a) Príjmy z podnikania a z vlastníctva majetku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sz w:val="24"/>
          <w:szCs w:val="24"/>
        </w:rPr>
        <w:t>Ide o príjmy  z prenájmu pozemkov,  majetku  skutočnosť</w:t>
      </w:r>
      <w:r>
        <w:rPr>
          <w:sz w:val="24"/>
          <w:szCs w:val="24"/>
        </w:rPr>
        <w:t xml:space="preserve"> vo výške 0 €, čo predstavuje </w:t>
      </w:r>
      <w:r w:rsidRPr="00743395">
        <w:rPr>
          <w:sz w:val="24"/>
          <w:szCs w:val="24"/>
        </w:rPr>
        <w:t xml:space="preserve"> 0 % .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sz w:val="24"/>
          <w:szCs w:val="24"/>
        </w:rPr>
        <w:t xml:space="preserve">Príjmy z prenajatých  budov, priestorov a objektov – z rozpočtovaných  430 €, bola skutočnosť  </w:t>
      </w:r>
      <w:r>
        <w:rPr>
          <w:sz w:val="24"/>
          <w:szCs w:val="24"/>
        </w:rPr>
        <w:t>290,32</w:t>
      </w:r>
      <w:r w:rsidRPr="00743395">
        <w:rPr>
          <w:sz w:val="24"/>
          <w:szCs w:val="24"/>
        </w:rPr>
        <w:t xml:space="preserve"> €   čo predstavuje </w:t>
      </w:r>
      <w:r>
        <w:rPr>
          <w:sz w:val="24"/>
          <w:szCs w:val="24"/>
        </w:rPr>
        <w:t>67,52 %</w:t>
      </w:r>
      <w:r w:rsidRPr="00743395">
        <w:rPr>
          <w:sz w:val="24"/>
          <w:szCs w:val="24"/>
        </w:rPr>
        <w:t xml:space="preserve"> .</w:t>
      </w:r>
    </w:p>
    <w:p w:rsidR="00FD2803" w:rsidRPr="00743395" w:rsidRDefault="00FD2803" w:rsidP="00FD2803">
      <w:pPr>
        <w:jc w:val="both"/>
        <w:rPr>
          <w:b/>
          <w:sz w:val="24"/>
          <w:szCs w:val="24"/>
        </w:rPr>
      </w:pPr>
      <w:r w:rsidRPr="00743395">
        <w:rPr>
          <w:b/>
          <w:sz w:val="24"/>
          <w:szCs w:val="24"/>
        </w:rPr>
        <w:t>b) Administratívne poplatky a iné poplatky a platby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sz w:val="24"/>
          <w:szCs w:val="24"/>
        </w:rPr>
        <w:t>Administratív</w:t>
      </w:r>
      <w:r>
        <w:rPr>
          <w:sz w:val="24"/>
          <w:szCs w:val="24"/>
        </w:rPr>
        <w:t>ne poplatky - správne poplatky</w:t>
      </w:r>
      <w:r w:rsidRPr="00743395">
        <w:rPr>
          <w:sz w:val="24"/>
          <w:szCs w:val="24"/>
        </w:rPr>
        <w:t xml:space="preserve">, pokuty, penále  z rozpočtovaných po zmenách 646 €, skutočnosť </w:t>
      </w:r>
      <w:r>
        <w:rPr>
          <w:sz w:val="24"/>
          <w:szCs w:val="24"/>
        </w:rPr>
        <w:t>749,92</w:t>
      </w:r>
      <w:r w:rsidRPr="00743395">
        <w:rPr>
          <w:sz w:val="24"/>
          <w:szCs w:val="24"/>
        </w:rPr>
        <w:t xml:space="preserve"> €.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sz w:val="24"/>
          <w:szCs w:val="24"/>
        </w:rPr>
        <w:t>Poplatky a platby z náhodného pred</w:t>
      </w:r>
      <w:r>
        <w:rPr>
          <w:sz w:val="24"/>
          <w:szCs w:val="24"/>
        </w:rPr>
        <w:t xml:space="preserve">aja a služieb z rozpočtovaných </w:t>
      </w:r>
      <w:r w:rsidRPr="00743395">
        <w:rPr>
          <w:sz w:val="24"/>
          <w:szCs w:val="24"/>
        </w:rPr>
        <w:t>1</w:t>
      </w:r>
      <w:r>
        <w:rPr>
          <w:sz w:val="24"/>
          <w:szCs w:val="24"/>
        </w:rPr>
        <w:t xml:space="preserve"> 120 € vo výške 514,44</w:t>
      </w:r>
      <w:r w:rsidRPr="00743395">
        <w:rPr>
          <w:sz w:val="24"/>
          <w:szCs w:val="24"/>
        </w:rPr>
        <w:t xml:space="preserve"> €,  čo je </w:t>
      </w:r>
      <w:r>
        <w:rPr>
          <w:sz w:val="24"/>
          <w:szCs w:val="24"/>
        </w:rPr>
        <w:t>45,93</w:t>
      </w:r>
      <w:r w:rsidRPr="00743395">
        <w:rPr>
          <w:sz w:val="24"/>
          <w:szCs w:val="24"/>
        </w:rPr>
        <w:t xml:space="preserve"> %. 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sz w:val="24"/>
          <w:szCs w:val="24"/>
        </w:rPr>
        <w:t>Príjmy za stravné –</w:t>
      </w:r>
      <w:r>
        <w:rPr>
          <w:sz w:val="24"/>
          <w:szCs w:val="24"/>
        </w:rPr>
        <w:t xml:space="preserve"> </w:t>
      </w:r>
      <w:r w:rsidRPr="00743395">
        <w:rPr>
          <w:sz w:val="24"/>
          <w:szCs w:val="24"/>
        </w:rPr>
        <w:t xml:space="preserve">z rozpočtovaných 650 € a  skutočnosť  </w:t>
      </w:r>
      <w:r>
        <w:rPr>
          <w:sz w:val="24"/>
          <w:szCs w:val="24"/>
        </w:rPr>
        <w:t>712,76</w:t>
      </w:r>
      <w:r w:rsidRPr="00743395">
        <w:rPr>
          <w:sz w:val="24"/>
          <w:szCs w:val="24"/>
        </w:rPr>
        <w:t xml:space="preserve"> €   .</w:t>
      </w:r>
    </w:p>
    <w:p w:rsidR="00FD2803" w:rsidRPr="00743395" w:rsidRDefault="00FD2803" w:rsidP="00FD2803">
      <w:pPr>
        <w:jc w:val="both"/>
        <w:rPr>
          <w:sz w:val="24"/>
          <w:szCs w:val="24"/>
        </w:rPr>
      </w:pPr>
      <w:r w:rsidRPr="00743395">
        <w:rPr>
          <w:sz w:val="24"/>
          <w:szCs w:val="24"/>
        </w:rPr>
        <w:t xml:space="preserve">Príjmy z vkladov a termínovaných vkladov -  skutočnosť </w:t>
      </w:r>
      <w:r>
        <w:rPr>
          <w:sz w:val="24"/>
          <w:szCs w:val="24"/>
        </w:rPr>
        <w:t>55,29</w:t>
      </w:r>
      <w:r w:rsidRPr="00743395">
        <w:rPr>
          <w:sz w:val="24"/>
          <w:szCs w:val="24"/>
        </w:rPr>
        <w:t xml:space="preserve"> €, z rozpočtovaných 266 € čo je </w:t>
      </w:r>
      <w:r>
        <w:rPr>
          <w:sz w:val="24"/>
          <w:szCs w:val="24"/>
        </w:rPr>
        <w:t>20,79</w:t>
      </w:r>
      <w:r w:rsidRPr="00743395">
        <w:rPr>
          <w:sz w:val="24"/>
          <w:szCs w:val="24"/>
        </w:rPr>
        <w:t xml:space="preserve"> % plnenie.</w:t>
      </w:r>
    </w:p>
    <w:p w:rsidR="00FD2803" w:rsidRPr="00743395" w:rsidRDefault="00FD2803" w:rsidP="00FD2803">
      <w:pPr>
        <w:rPr>
          <w:sz w:val="24"/>
          <w:szCs w:val="24"/>
          <w:vertAlign w:val="subscript"/>
        </w:rPr>
      </w:pPr>
      <w:r w:rsidRPr="00743395">
        <w:rPr>
          <w:sz w:val="24"/>
          <w:szCs w:val="24"/>
        </w:rPr>
        <w:t>Ostatné príjmy z náhrad poistného plnenia  0 €  skutočnosť  .</w:t>
      </w:r>
    </w:p>
    <w:p w:rsidR="00FD2803" w:rsidRPr="00743395" w:rsidRDefault="00FD2803" w:rsidP="00FD2803">
      <w:pPr>
        <w:rPr>
          <w:sz w:val="24"/>
          <w:szCs w:val="24"/>
        </w:rPr>
      </w:pPr>
      <w:r w:rsidRPr="00743395">
        <w:rPr>
          <w:sz w:val="24"/>
          <w:szCs w:val="24"/>
        </w:rPr>
        <w:t xml:space="preserve">Z dobropisov - príjmy z refakturácii  /e /  vo výške skutočnosť  </w:t>
      </w:r>
      <w:r>
        <w:rPr>
          <w:sz w:val="24"/>
          <w:szCs w:val="24"/>
        </w:rPr>
        <w:t>1 231,50</w:t>
      </w:r>
      <w:r w:rsidRPr="00743395">
        <w:rPr>
          <w:sz w:val="24"/>
          <w:szCs w:val="24"/>
        </w:rPr>
        <w:t xml:space="preserve"> € , z rozpočtovaných  930 €</w:t>
      </w:r>
      <w:r>
        <w:rPr>
          <w:sz w:val="24"/>
          <w:szCs w:val="24"/>
        </w:rPr>
        <w:t xml:space="preserve"> </w:t>
      </w:r>
      <w:r w:rsidRPr="00743395">
        <w:rPr>
          <w:sz w:val="24"/>
          <w:szCs w:val="24"/>
        </w:rPr>
        <w:t xml:space="preserve">- čo predstavuje  </w:t>
      </w:r>
      <w:r>
        <w:rPr>
          <w:sz w:val="24"/>
          <w:szCs w:val="24"/>
        </w:rPr>
        <w:t>132,42</w:t>
      </w:r>
      <w:r w:rsidRPr="00743395">
        <w:rPr>
          <w:sz w:val="24"/>
          <w:szCs w:val="24"/>
        </w:rPr>
        <w:t xml:space="preserve"> %  .  </w:t>
      </w:r>
    </w:p>
    <w:p w:rsidR="00FD2803" w:rsidRPr="00321301" w:rsidRDefault="00FD2803" w:rsidP="00FD2803">
      <w:pPr>
        <w:rPr>
          <w:b/>
          <w:sz w:val="24"/>
          <w:szCs w:val="24"/>
        </w:rPr>
      </w:pPr>
      <w:r w:rsidRPr="00321301">
        <w:rPr>
          <w:sz w:val="24"/>
          <w:szCs w:val="24"/>
        </w:rPr>
        <w:t xml:space="preserve"> </w:t>
      </w:r>
    </w:p>
    <w:p w:rsidR="00FD2803" w:rsidRPr="00321301" w:rsidRDefault="00FD2803" w:rsidP="00FD2803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>Obec prijala nasledovné  bežné transfery  zo  ŠR  kód  111 :</w:t>
      </w:r>
    </w:p>
    <w:p w:rsidR="00FD2803" w:rsidRPr="00321301" w:rsidRDefault="00FD2803" w:rsidP="00FD2803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>1/  a/</w:t>
      </w:r>
    </w:p>
    <w:tbl>
      <w:tblPr>
        <w:tblW w:w="8962" w:type="dxa"/>
        <w:tblInd w:w="-8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"/>
        <w:gridCol w:w="682"/>
        <w:gridCol w:w="2284"/>
        <w:gridCol w:w="1610"/>
        <w:gridCol w:w="4085"/>
        <w:gridCol w:w="6"/>
        <w:gridCol w:w="230"/>
      </w:tblGrid>
      <w:tr w:rsidR="00FD2803" w:rsidRPr="0018568E" w:rsidTr="00AF6217">
        <w:trPr>
          <w:gridAfter w:val="1"/>
          <w:wAfter w:w="230" w:type="dxa"/>
          <w:trHeight w:val="382"/>
        </w:trPr>
        <w:tc>
          <w:tcPr>
            <w:tcW w:w="65" w:type="dxa"/>
            <w:tcBorders>
              <w:right w:val="single" w:sz="4" w:space="0" w:color="auto"/>
            </w:tcBorders>
          </w:tcPr>
          <w:p w:rsidR="00FD2803" w:rsidRPr="0018568E" w:rsidRDefault="00FD2803" w:rsidP="00AF6217">
            <w:pPr>
              <w:pStyle w:val="Nadpistabuky"/>
              <w:snapToGrid w:val="0"/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ind w:left="-230" w:firstLine="142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P. č.</w:t>
            </w:r>
          </w:p>
        </w:tc>
        <w:tc>
          <w:tcPr>
            <w:tcW w:w="2284" w:type="dxa"/>
            <w:tcBorders>
              <w:top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10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Suma v € </w:t>
            </w:r>
          </w:p>
        </w:tc>
        <w:tc>
          <w:tcPr>
            <w:tcW w:w="409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      Účel </w:t>
            </w:r>
          </w:p>
        </w:tc>
      </w:tr>
      <w:tr w:rsidR="00FD2803" w:rsidRPr="0018568E" w:rsidTr="00AF6217">
        <w:trPr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  <w:r w:rsidRPr="0018568E">
              <w:rPr>
                <w:sz w:val="24"/>
                <w:szCs w:val="24"/>
                <w:lang w:val="sk-SK"/>
              </w:rPr>
              <w:t xml:space="preserve">  1.        Krajský úrad Žilina        </w:t>
            </w:r>
            <w:r w:rsidRPr="0018568E">
              <w:rPr>
                <w:sz w:val="24"/>
                <w:szCs w:val="24"/>
              </w:rPr>
              <w:t xml:space="preserve">        </w:t>
            </w:r>
            <w:r w:rsidRPr="0018568E">
              <w:rPr>
                <w:sz w:val="24"/>
                <w:szCs w:val="24"/>
                <w:lang w:val="sk-SK"/>
              </w:rPr>
              <w:t xml:space="preserve"> </w:t>
            </w:r>
            <w:r w:rsidRPr="0018568E">
              <w:rPr>
                <w:sz w:val="24"/>
                <w:szCs w:val="24"/>
              </w:rPr>
              <w:t>42,51</w:t>
            </w:r>
            <w:r w:rsidRPr="0018568E">
              <w:rPr>
                <w:sz w:val="24"/>
                <w:szCs w:val="24"/>
                <w:lang w:val="sk-SK"/>
              </w:rPr>
              <w:t xml:space="preserve">    </w:t>
            </w:r>
            <w:r w:rsidRPr="0018568E">
              <w:rPr>
                <w:sz w:val="24"/>
                <w:szCs w:val="24"/>
              </w:rPr>
              <w:t xml:space="preserve"> </w:t>
            </w:r>
            <w:r w:rsidRPr="0018568E">
              <w:rPr>
                <w:sz w:val="24"/>
                <w:szCs w:val="24"/>
                <w:lang w:val="sk-SK"/>
              </w:rPr>
              <w:t xml:space="preserve">   </w:t>
            </w:r>
            <w:r w:rsidRPr="0018568E">
              <w:rPr>
                <w:sz w:val="24"/>
                <w:szCs w:val="24"/>
              </w:rPr>
              <w:t xml:space="preserve">   </w:t>
            </w:r>
            <w:r w:rsidRPr="0018568E">
              <w:rPr>
                <w:sz w:val="24"/>
                <w:szCs w:val="24"/>
                <w:lang w:val="sk-SK"/>
              </w:rPr>
              <w:t xml:space="preserve"> Na ochranu životného prostredia </w:t>
            </w:r>
          </w:p>
        </w:tc>
        <w:tc>
          <w:tcPr>
            <w:tcW w:w="236" w:type="dxa"/>
            <w:gridSpan w:val="2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</w:p>
        </w:tc>
      </w:tr>
      <w:tr w:rsidR="00FD2803" w:rsidRPr="0018568E" w:rsidTr="00AF6217">
        <w:trPr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  <w:r w:rsidRPr="0018568E">
              <w:rPr>
                <w:sz w:val="24"/>
                <w:szCs w:val="24"/>
                <w:lang w:val="sk-SK"/>
              </w:rPr>
              <w:lastRenderedPageBreak/>
              <w:t xml:space="preserve">  2.        Krajský úrad Žilina         </w:t>
            </w:r>
            <w:r w:rsidRPr="0018568E">
              <w:rPr>
                <w:sz w:val="24"/>
                <w:szCs w:val="24"/>
              </w:rPr>
              <w:t xml:space="preserve">  </w:t>
            </w:r>
            <w:r w:rsidRPr="0018568E">
              <w:rPr>
                <w:sz w:val="24"/>
                <w:szCs w:val="24"/>
                <w:lang w:val="sk-SK"/>
              </w:rPr>
              <w:t xml:space="preserve">      </w:t>
            </w:r>
            <w:r w:rsidRPr="0018568E">
              <w:rPr>
                <w:sz w:val="24"/>
                <w:szCs w:val="24"/>
              </w:rPr>
              <w:t>19,61</w:t>
            </w:r>
            <w:r w:rsidRPr="0018568E">
              <w:rPr>
                <w:sz w:val="24"/>
                <w:szCs w:val="24"/>
                <w:lang w:val="sk-SK"/>
              </w:rPr>
              <w:t xml:space="preserve">    </w:t>
            </w:r>
            <w:r w:rsidRPr="0018568E">
              <w:rPr>
                <w:sz w:val="24"/>
                <w:szCs w:val="24"/>
              </w:rPr>
              <w:t xml:space="preserve"> </w:t>
            </w:r>
            <w:r w:rsidRPr="0018568E">
              <w:rPr>
                <w:sz w:val="24"/>
                <w:szCs w:val="24"/>
                <w:lang w:val="sk-SK"/>
              </w:rPr>
              <w:t xml:space="preserve">     </w:t>
            </w:r>
            <w:r w:rsidRPr="0018568E">
              <w:rPr>
                <w:sz w:val="24"/>
                <w:szCs w:val="24"/>
              </w:rPr>
              <w:t xml:space="preserve"> </w:t>
            </w:r>
            <w:r w:rsidRPr="0018568E">
              <w:rPr>
                <w:sz w:val="24"/>
                <w:szCs w:val="24"/>
                <w:lang w:val="sk-SK"/>
              </w:rPr>
              <w:t xml:space="preserve"> Na CD a pozemné komunikácie</w:t>
            </w:r>
          </w:p>
        </w:tc>
        <w:tc>
          <w:tcPr>
            <w:tcW w:w="236" w:type="dxa"/>
            <w:gridSpan w:val="2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</w:p>
        </w:tc>
      </w:tr>
      <w:tr w:rsidR="00FD2803" w:rsidRPr="0018568E" w:rsidTr="00AF6217">
        <w:trPr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  <w:r w:rsidRPr="0018568E">
              <w:rPr>
                <w:sz w:val="24"/>
                <w:szCs w:val="24"/>
                <w:lang w:val="sk-SK"/>
              </w:rPr>
              <w:t xml:space="preserve">  3.        Obvodný úrad Martin      </w:t>
            </w:r>
            <w:r w:rsidRPr="0018568E">
              <w:rPr>
                <w:sz w:val="24"/>
                <w:szCs w:val="24"/>
              </w:rPr>
              <w:t xml:space="preserve">   </w:t>
            </w:r>
            <w:r w:rsidRPr="0018568E">
              <w:rPr>
                <w:sz w:val="24"/>
                <w:szCs w:val="24"/>
                <w:lang w:val="sk-SK"/>
              </w:rPr>
              <w:t xml:space="preserve">    </w:t>
            </w:r>
            <w:r w:rsidRPr="0018568E">
              <w:rPr>
                <w:sz w:val="24"/>
                <w:szCs w:val="24"/>
              </w:rPr>
              <w:t>54,--</w:t>
            </w:r>
            <w:r w:rsidRPr="0018568E">
              <w:rPr>
                <w:sz w:val="24"/>
                <w:szCs w:val="24"/>
                <w:lang w:val="sk-SK"/>
              </w:rPr>
              <w:t xml:space="preserve">       </w:t>
            </w:r>
            <w:r w:rsidRPr="0018568E">
              <w:rPr>
                <w:sz w:val="24"/>
                <w:szCs w:val="24"/>
              </w:rPr>
              <w:t xml:space="preserve">     </w:t>
            </w:r>
            <w:r w:rsidRPr="0018568E">
              <w:rPr>
                <w:sz w:val="24"/>
                <w:szCs w:val="24"/>
                <w:lang w:val="sk-SK"/>
              </w:rPr>
              <w:t xml:space="preserve"> Na sklad CO</w:t>
            </w:r>
          </w:p>
        </w:tc>
        <w:tc>
          <w:tcPr>
            <w:tcW w:w="236" w:type="dxa"/>
            <w:gridSpan w:val="2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</w:p>
        </w:tc>
      </w:tr>
      <w:tr w:rsidR="00FD2803" w:rsidRPr="0018568E" w:rsidTr="00AF6217">
        <w:trPr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  <w:r w:rsidRPr="0018568E">
              <w:rPr>
                <w:sz w:val="24"/>
                <w:szCs w:val="24"/>
              </w:rPr>
              <w:t xml:space="preserve">  4.        Obvodný úrad  Martin</w:t>
            </w:r>
            <w:r w:rsidRPr="0018568E">
              <w:rPr>
                <w:sz w:val="24"/>
                <w:szCs w:val="24"/>
                <w:lang w:val="sk-SK"/>
              </w:rPr>
              <w:t xml:space="preserve">    </w:t>
            </w:r>
            <w:r w:rsidRPr="0018568E">
              <w:rPr>
                <w:sz w:val="24"/>
                <w:szCs w:val="24"/>
              </w:rPr>
              <w:t xml:space="preserve">      149,82</w:t>
            </w:r>
            <w:r w:rsidRPr="0018568E">
              <w:rPr>
                <w:sz w:val="24"/>
                <w:szCs w:val="24"/>
                <w:lang w:val="sk-SK"/>
              </w:rPr>
              <w:t xml:space="preserve">       </w:t>
            </w:r>
            <w:r w:rsidRPr="0018568E">
              <w:rPr>
                <w:sz w:val="24"/>
                <w:szCs w:val="24"/>
              </w:rPr>
              <w:t xml:space="preserve">     Na register obyvateľstva REGOB</w:t>
            </w:r>
          </w:p>
        </w:tc>
        <w:tc>
          <w:tcPr>
            <w:tcW w:w="236" w:type="dxa"/>
            <w:gridSpan w:val="2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</w:p>
        </w:tc>
      </w:tr>
      <w:tr w:rsidR="00FD2803" w:rsidRPr="0018568E" w:rsidTr="00AF6217">
        <w:trPr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  <w:r w:rsidRPr="0018568E">
              <w:rPr>
                <w:sz w:val="24"/>
                <w:szCs w:val="24"/>
              </w:rPr>
              <w:t xml:space="preserve">  5.        Obvodný úrad  Martin</w:t>
            </w:r>
            <w:r w:rsidRPr="0018568E">
              <w:rPr>
                <w:sz w:val="24"/>
                <w:szCs w:val="24"/>
                <w:lang w:val="sk-SK"/>
              </w:rPr>
              <w:t xml:space="preserve">     </w:t>
            </w:r>
            <w:r w:rsidRPr="0018568E">
              <w:rPr>
                <w:sz w:val="24"/>
                <w:szCs w:val="24"/>
              </w:rPr>
              <w:t xml:space="preserve">     377,92    </w:t>
            </w:r>
            <w:r w:rsidRPr="0018568E">
              <w:rPr>
                <w:sz w:val="24"/>
                <w:szCs w:val="24"/>
                <w:lang w:val="sk-SK"/>
              </w:rPr>
              <w:t xml:space="preserve">  </w:t>
            </w:r>
            <w:r w:rsidRPr="0018568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Pr="0018568E">
              <w:rPr>
                <w:sz w:val="24"/>
                <w:szCs w:val="24"/>
              </w:rPr>
              <w:t xml:space="preserve">  Voľby  r. 2015</w:t>
            </w:r>
          </w:p>
        </w:tc>
        <w:tc>
          <w:tcPr>
            <w:tcW w:w="236" w:type="dxa"/>
            <w:gridSpan w:val="2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  <w:lang w:val="sk-SK"/>
              </w:rPr>
            </w:pPr>
          </w:p>
        </w:tc>
      </w:tr>
      <w:tr w:rsidR="00FD2803" w:rsidRPr="0018568E" w:rsidTr="00AF6217">
        <w:trPr>
          <w:gridAfter w:val="2"/>
          <w:wAfter w:w="236" w:type="dxa"/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6.        ÚzBÚ  dobývací priestor      531,10            Banský úrad - dobývací priestor</w:t>
            </w:r>
          </w:p>
        </w:tc>
      </w:tr>
      <w:tr w:rsidR="00FD2803" w:rsidRPr="0018568E" w:rsidTr="00AF6217">
        <w:trPr>
          <w:gridAfter w:val="2"/>
          <w:wAfter w:w="236" w:type="dxa"/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        SPOLU:                             1 174,96</w:t>
            </w:r>
          </w:p>
        </w:tc>
      </w:tr>
    </w:tbl>
    <w:p w:rsidR="00FD2803" w:rsidRPr="00321301" w:rsidRDefault="00FD2803" w:rsidP="00FD2803">
      <w:pPr>
        <w:rPr>
          <w:sz w:val="24"/>
          <w:szCs w:val="24"/>
          <w:lang w:val="sk-SK"/>
        </w:rPr>
      </w:pPr>
    </w:p>
    <w:p w:rsidR="00FD2803" w:rsidRPr="00321301" w:rsidRDefault="00FD2803" w:rsidP="00FD2803">
      <w:pPr>
        <w:rPr>
          <w:sz w:val="24"/>
          <w:szCs w:val="24"/>
          <w:lang w:val="sk-SK"/>
        </w:rPr>
      </w:pPr>
      <w:r w:rsidRPr="00321301">
        <w:rPr>
          <w:sz w:val="24"/>
          <w:szCs w:val="24"/>
          <w:lang w:val="sk-SK"/>
        </w:rPr>
        <w:t>Bežné transfery boli účelovo viazané a boli použité v súlade s ich účelom, vyčerpané a zúčtované k 31.12.201</w:t>
      </w:r>
      <w:r>
        <w:rPr>
          <w:sz w:val="24"/>
          <w:szCs w:val="24"/>
        </w:rPr>
        <w:t>5</w:t>
      </w:r>
      <w:r w:rsidRPr="00321301">
        <w:rPr>
          <w:sz w:val="24"/>
          <w:szCs w:val="24"/>
          <w:lang w:val="sk-SK"/>
        </w:rPr>
        <w:t xml:space="preserve"> . </w:t>
      </w:r>
    </w:p>
    <w:p w:rsidR="00FD2803" w:rsidRPr="00321301" w:rsidRDefault="00FD2803" w:rsidP="00FD2803">
      <w:pPr>
        <w:spacing w:line="360" w:lineRule="auto"/>
        <w:jc w:val="both"/>
        <w:rPr>
          <w:sz w:val="24"/>
          <w:szCs w:val="24"/>
          <w:lang w:val="sk-SK"/>
        </w:rPr>
      </w:pPr>
    </w:p>
    <w:p w:rsidR="00FD2803" w:rsidRPr="00321301" w:rsidRDefault="00FD2803" w:rsidP="00FD2803">
      <w:pPr>
        <w:spacing w:line="360" w:lineRule="auto"/>
        <w:jc w:val="both"/>
        <w:rPr>
          <w:b/>
          <w:sz w:val="24"/>
          <w:szCs w:val="24"/>
          <w:lang w:val="sk-SK"/>
        </w:rPr>
      </w:pPr>
      <w:r w:rsidRPr="00321301">
        <w:rPr>
          <w:b/>
          <w:sz w:val="24"/>
          <w:szCs w:val="24"/>
          <w:lang w:val="sk-SK"/>
        </w:rPr>
        <w:t>2/</w:t>
      </w:r>
    </w:p>
    <w:tbl>
      <w:tblPr>
        <w:tblW w:w="8789" w:type="dxa"/>
        <w:tblInd w:w="-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"/>
        <w:gridCol w:w="579"/>
        <w:gridCol w:w="2301"/>
        <w:gridCol w:w="1622"/>
        <w:gridCol w:w="4224"/>
        <w:gridCol w:w="6"/>
      </w:tblGrid>
      <w:tr w:rsidR="00FD2803" w:rsidRPr="0018568E" w:rsidTr="00AF6217">
        <w:trPr>
          <w:trHeight w:val="382"/>
        </w:trPr>
        <w:tc>
          <w:tcPr>
            <w:tcW w:w="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P. č</w:t>
            </w:r>
          </w:p>
        </w:tc>
        <w:tc>
          <w:tcPr>
            <w:tcW w:w="2301" w:type="dxa"/>
            <w:tcBorders>
              <w:top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22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Suma v € </w:t>
            </w:r>
          </w:p>
        </w:tc>
        <w:tc>
          <w:tcPr>
            <w:tcW w:w="4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      Účel </w:t>
            </w:r>
          </w:p>
        </w:tc>
      </w:tr>
      <w:tr w:rsidR="00FD2803" w:rsidRPr="0018568E" w:rsidTr="00AF6217">
        <w:trPr>
          <w:gridBefore w:val="1"/>
          <w:gridAfter w:val="1"/>
          <w:wBefore w:w="57" w:type="dxa"/>
          <w:wAfter w:w="6" w:type="dxa"/>
          <w:trHeight w:val="25"/>
        </w:trPr>
        <w:tc>
          <w:tcPr>
            <w:tcW w:w="8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1.       ÚPSVaR Martin              7 889,22         /ESF  /</w:t>
            </w:r>
          </w:p>
        </w:tc>
      </w:tr>
      <w:tr w:rsidR="00FD2803" w:rsidRPr="0018568E" w:rsidTr="00AF6217">
        <w:trPr>
          <w:gridBefore w:val="1"/>
          <w:gridAfter w:val="1"/>
          <w:wBefore w:w="57" w:type="dxa"/>
          <w:wAfter w:w="6" w:type="dxa"/>
          <w:trHeight w:val="25"/>
        </w:trPr>
        <w:tc>
          <w:tcPr>
            <w:tcW w:w="8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2.       ÚPSVaR Martin              1 161,59         /ESF  a spolufinancovanie  ŠR/ </w:t>
            </w:r>
          </w:p>
        </w:tc>
      </w:tr>
      <w:tr w:rsidR="00FD2803" w:rsidRPr="0018568E" w:rsidTr="00AF6217">
        <w:trPr>
          <w:gridBefore w:val="1"/>
          <w:gridAfter w:val="1"/>
          <w:wBefore w:w="57" w:type="dxa"/>
          <w:wAfter w:w="6" w:type="dxa"/>
          <w:trHeight w:val="25"/>
        </w:trPr>
        <w:tc>
          <w:tcPr>
            <w:tcW w:w="8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        SPOLU:                         9 050,81</w:t>
            </w:r>
          </w:p>
        </w:tc>
      </w:tr>
    </w:tbl>
    <w:p w:rsidR="00FD2803" w:rsidRPr="00321301" w:rsidRDefault="00FD2803" w:rsidP="00FD2803">
      <w:pPr>
        <w:spacing w:line="360" w:lineRule="auto"/>
        <w:jc w:val="both"/>
        <w:rPr>
          <w:sz w:val="24"/>
          <w:szCs w:val="24"/>
          <w:lang w:val="sk-SK"/>
        </w:rPr>
      </w:pPr>
    </w:p>
    <w:p w:rsidR="00FD2803" w:rsidRPr="0018568E" w:rsidRDefault="00FD2803" w:rsidP="00FD2803">
      <w:pPr>
        <w:spacing w:line="360" w:lineRule="auto"/>
        <w:jc w:val="both"/>
        <w:rPr>
          <w:b/>
          <w:color w:val="FF0000"/>
          <w:sz w:val="24"/>
          <w:szCs w:val="24"/>
        </w:rPr>
      </w:pPr>
      <w:r w:rsidRPr="0018568E">
        <w:rPr>
          <w:sz w:val="24"/>
          <w:szCs w:val="24"/>
          <w:lang w:val="sk-SK"/>
        </w:rPr>
        <w:t>Obec</w:t>
      </w:r>
      <w:r w:rsidRPr="0018568E">
        <w:rPr>
          <w:sz w:val="24"/>
          <w:szCs w:val="24"/>
        </w:rPr>
        <w:t xml:space="preserve"> Vrícko</w:t>
      </w:r>
      <w:r w:rsidRPr="0018568E">
        <w:rPr>
          <w:sz w:val="24"/>
          <w:szCs w:val="24"/>
          <w:lang w:val="sk-SK"/>
        </w:rPr>
        <w:t xml:space="preserve"> prijala fin. prostriedky z Úradu práce  Martin </w:t>
      </w:r>
      <w:r w:rsidRPr="0018568E">
        <w:rPr>
          <w:sz w:val="24"/>
          <w:szCs w:val="24"/>
        </w:rPr>
        <w:t>za rok 2015 na financovanie miezd  5 zamestnancov obce, ktorí boli zamestnaní do pozície robotník v rámci projektu „Podpora zamestnávania UoZ“ na základe dohody č. 12/2015/§54-VZ/MT  medzi Obcou Vrícko a ÚPSVaR Martin, v rámci Operačného programu Za</w:t>
      </w:r>
      <w:r>
        <w:rPr>
          <w:sz w:val="24"/>
          <w:szCs w:val="24"/>
        </w:rPr>
        <w:t>mestnanosť a sociálna inklúzia na</w:t>
      </w:r>
      <w:r w:rsidRPr="0018568E">
        <w:rPr>
          <w:sz w:val="24"/>
          <w:szCs w:val="24"/>
        </w:rPr>
        <w:t xml:space="preserve"> dobu 6 mesiacov.</w:t>
      </w:r>
      <w:r w:rsidRPr="0018568E">
        <w:rPr>
          <w:b/>
          <w:color w:val="FF0000"/>
          <w:sz w:val="24"/>
          <w:szCs w:val="24"/>
        </w:rPr>
        <w:t xml:space="preserve"> </w:t>
      </w:r>
    </w:p>
    <w:p w:rsidR="00FD2803" w:rsidRPr="00321301" w:rsidRDefault="00FD2803" w:rsidP="00FD2803">
      <w:pPr>
        <w:rPr>
          <w:b/>
          <w:color w:val="FF0000"/>
          <w:sz w:val="24"/>
          <w:szCs w:val="24"/>
        </w:rPr>
      </w:pPr>
      <w:r w:rsidRPr="00321301">
        <w:rPr>
          <w:b/>
          <w:color w:val="FF0000"/>
          <w:sz w:val="24"/>
          <w:szCs w:val="24"/>
        </w:rPr>
        <w:t xml:space="preserve">4) Kapitálové príjmy : </w:t>
      </w:r>
    </w:p>
    <w:p w:rsidR="00FD2803" w:rsidRPr="00321301" w:rsidRDefault="00FD2803" w:rsidP="00FD2803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 xml:space="preserve">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D2803" w:rsidRPr="00321301" w:rsidTr="00AF6217">
        <w:trPr>
          <w:trHeight w:val="43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Rozpočet na rok 201</w:t>
            </w: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Skutočnosť k 31.12.201</w:t>
            </w: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RPr="00321301" w:rsidTr="00AF6217">
        <w:trPr>
          <w:trHeight w:val="40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 xml:space="preserve">                7 000 €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0 €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  <w:vertAlign w:val="subscript"/>
              </w:rPr>
            </w:pPr>
            <w:r w:rsidRPr="00321301">
              <w:rPr>
                <w:b/>
                <w:sz w:val="24"/>
                <w:szCs w:val="24"/>
              </w:rPr>
              <w:t xml:space="preserve">0 </w:t>
            </w:r>
          </w:p>
        </w:tc>
      </w:tr>
    </w:tbl>
    <w:p w:rsidR="00FD2803" w:rsidRPr="00321301" w:rsidRDefault="00FD2803" w:rsidP="00FD2803">
      <w:pPr>
        <w:jc w:val="both"/>
        <w:rPr>
          <w:sz w:val="24"/>
          <w:szCs w:val="24"/>
        </w:rPr>
      </w:pPr>
    </w:p>
    <w:p w:rsidR="00FD2803" w:rsidRPr="00321301" w:rsidRDefault="00FD2803" w:rsidP="00FD2803">
      <w:pPr>
        <w:jc w:val="both"/>
        <w:rPr>
          <w:sz w:val="24"/>
          <w:szCs w:val="24"/>
        </w:rPr>
      </w:pPr>
    </w:p>
    <w:p w:rsidR="00FD2803" w:rsidRPr="00321301" w:rsidRDefault="00FD2803" w:rsidP="00FD2803">
      <w:pPr>
        <w:rPr>
          <w:b/>
          <w:color w:val="FF0000"/>
          <w:sz w:val="24"/>
          <w:szCs w:val="24"/>
        </w:rPr>
      </w:pPr>
      <w:r w:rsidRPr="00321301">
        <w:rPr>
          <w:b/>
          <w:color w:val="FF0000"/>
          <w:sz w:val="24"/>
          <w:szCs w:val="24"/>
        </w:rPr>
        <w:t xml:space="preserve"> 5 /Finančné operácie  : príjmové</w:t>
      </w:r>
    </w:p>
    <w:p w:rsidR="00FD2803" w:rsidRPr="00321301" w:rsidRDefault="00FD2803" w:rsidP="00FD2803">
      <w:pPr>
        <w:rPr>
          <w:b/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D2803" w:rsidRPr="00321301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Rozpočet na rok 201</w:t>
            </w: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Skutočnosť k 31.12.201</w:t>
            </w: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RPr="00321301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0</w:t>
            </w:r>
            <w:r w:rsidRPr="0032130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FD2803" w:rsidRPr="00321301" w:rsidRDefault="00FD2803" w:rsidP="00FD2803">
      <w:pPr>
        <w:rPr>
          <w:sz w:val="24"/>
          <w:szCs w:val="24"/>
        </w:rPr>
      </w:pPr>
    </w:p>
    <w:p w:rsidR="00FD2803" w:rsidRPr="00321301" w:rsidRDefault="00FD2803" w:rsidP="00FD2803">
      <w:pPr>
        <w:rPr>
          <w:sz w:val="24"/>
          <w:szCs w:val="24"/>
        </w:rPr>
      </w:pPr>
      <w:r w:rsidRPr="00321301">
        <w:rPr>
          <w:sz w:val="24"/>
          <w:szCs w:val="24"/>
        </w:rPr>
        <w:t>Prostriedky z minulých rokov použité na vyrytie nevyhnutných mimoriadnych výdavkových finančných operácií obce.</w:t>
      </w:r>
    </w:p>
    <w:p w:rsidR="00FD2803" w:rsidRPr="00321301" w:rsidRDefault="00FD2803" w:rsidP="00FD2803">
      <w:pPr>
        <w:rPr>
          <w:sz w:val="24"/>
          <w:szCs w:val="24"/>
        </w:rPr>
      </w:pPr>
    </w:p>
    <w:p w:rsidR="00FD2803" w:rsidRPr="00321301" w:rsidRDefault="00FD2803" w:rsidP="00FD2803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 xml:space="preserve">Bankové úvery/ dlhodobé/  a  výpomoci </w:t>
      </w:r>
    </w:p>
    <w:p w:rsidR="00FD2803" w:rsidRPr="00321301" w:rsidRDefault="00FD2803" w:rsidP="00FD2803">
      <w:pPr>
        <w:rPr>
          <w:b/>
          <w:sz w:val="24"/>
          <w:szCs w:val="24"/>
        </w:rPr>
      </w:pPr>
    </w:p>
    <w:p w:rsidR="00FD2803" w:rsidRDefault="00FD2803" w:rsidP="00FD2803">
      <w:pPr>
        <w:rPr>
          <w:b/>
        </w:rPr>
      </w:pPr>
    </w:p>
    <w:p w:rsidR="00FD2803" w:rsidRPr="0018568E" w:rsidRDefault="00FD2803" w:rsidP="00FD2803">
      <w:pPr>
        <w:rPr>
          <w:b/>
          <w:sz w:val="24"/>
          <w:szCs w:val="24"/>
        </w:rPr>
      </w:pPr>
    </w:p>
    <w:tbl>
      <w:tblPr>
        <w:tblW w:w="49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5"/>
        <w:gridCol w:w="1304"/>
        <w:gridCol w:w="1304"/>
      </w:tblGrid>
      <w:tr w:rsidR="00FD2803" w:rsidRPr="0018568E" w:rsidTr="00AF6217">
        <w:tblPrEx>
          <w:tblCellMar>
            <w:top w:w="0" w:type="dxa"/>
            <w:bottom w:w="0" w:type="dxa"/>
          </w:tblCellMar>
        </w:tblPrEx>
        <w:trPr>
          <w:trHeight w:val="249"/>
          <w:jc w:val="center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Bankové  úvery 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Stav   k   31.12.2015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Stav   k   31.12.2014</w:t>
            </w:r>
          </w:p>
        </w:tc>
      </w:tr>
      <w:tr w:rsidR="00FD2803" w:rsidRPr="0018568E" w:rsidTr="00AF6217">
        <w:tblPrEx>
          <w:tblCellMar>
            <w:top w:w="0" w:type="dxa"/>
            <w:bottom w:w="0" w:type="dxa"/>
          </w:tblCellMar>
        </w:tblPrEx>
        <w:trPr>
          <w:trHeight w:val="487"/>
          <w:jc w:val="center"/>
        </w:trPr>
        <w:tc>
          <w:tcPr>
            <w:tcW w:w="2365" w:type="dxa"/>
          </w:tcPr>
          <w:p w:rsidR="00FD2803" w:rsidRPr="0018568E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lastRenderedPageBreak/>
              <w:t>Bankové úvery a výpomoci</w:t>
            </w:r>
          </w:p>
          <w:p w:rsidR="00FD2803" w:rsidRPr="0018568E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súčet   / r.174-179 /</w:t>
            </w:r>
          </w:p>
        </w:tc>
        <w:tc>
          <w:tcPr>
            <w:tcW w:w="1304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04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  <w:tr w:rsidR="00FD2803" w:rsidRPr="0018568E" w:rsidTr="00AF6217">
        <w:tblPrEx>
          <w:tblCellMar>
            <w:top w:w="0" w:type="dxa"/>
            <w:bottom w:w="0" w:type="dxa"/>
          </w:tblCellMar>
        </w:tblPrEx>
        <w:trPr>
          <w:trHeight w:val="249"/>
          <w:jc w:val="center"/>
        </w:trPr>
        <w:tc>
          <w:tcPr>
            <w:tcW w:w="2365" w:type="dxa"/>
          </w:tcPr>
          <w:p w:rsidR="00FD2803" w:rsidRPr="0018568E" w:rsidRDefault="00FD2803" w:rsidP="00AF6217">
            <w:pPr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Bankové úvery dlhodobé  ú. </w:t>
            </w:r>
            <w:r w:rsidRPr="0018568E">
              <w:rPr>
                <w:b/>
                <w:sz w:val="24"/>
                <w:szCs w:val="24"/>
              </w:rPr>
              <w:t xml:space="preserve">461 </w:t>
            </w:r>
          </w:p>
        </w:tc>
        <w:tc>
          <w:tcPr>
            <w:tcW w:w="1304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0</w:t>
            </w:r>
          </w:p>
        </w:tc>
        <w:tc>
          <w:tcPr>
            <w:tcW w:w="1304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0</w:t>
            </w:r>
          </w:p>
        </w:tc>
      </w:tr>
    </w:tbl>
    <w:p w:rsidR="00FD2803" w:rsidRPr="0018568E" w:rsidRDefault="00FD2803" w:rsidP="00FD2803">
      <w:pPr>
        <w:rPr>
          <w:b/>
          <w:sz w:val="24"/>
          <w:szCs w:val="24"/>
        </w:rPr>
      </w:pPr>
    </w:p>
    <w:p w:rsidR="00FD2803" w:rsidRDefault="00FD2803" w:rsidP="00FD2803">
      <w:pPr>
        <w:rPr>
          <w:sz w:val="24"/>
          <w:szCs w:val="24"/>
        </w:rPr>
      </w:pPr>
    </w:p>
    <w:p w:rsidR="00FD2803" w:rsidRDefault="00FD2803" w:rsidP="00FD2803">
      <w:pPr>
        <w:rPr>
          <w:sz w:val="24"/>
          <w:szCs w:val="24"/>
        </w:rPr>
      </w:pPr>
    </w:p>
    <w:p w:rsidR="00FD2803" w:rsidRDefault="00FD2803" w:rsidP="00FD2803">
      <w:pPr>
        <w:rPr>
          <w:sz w:val="24"/>
          <w:szCs w:val="24"/>
        </w:rPr>
      </w:pPr>
    </w:p>
    <w:p w:rsidR="00FD2803" w:rsidRPr="0018568E" w:rsidRDefault="00FD2803" w:rsidP="00FD2803">
      <w:pPr>
        <w:rPr>
          <w:sz w:val="24"/>
          <w:szCs w:val="24"/>
        </w:rPr>
      </w:pPr>
    </w:p>
    <w:tbl>
      <w:tblPr>
        <w:tblpPr w:leftFromText="141" w:rightFromText="141" w:vertAnchor="text" w:horzAnchor="margin" w:tblpY="194"/>
        <w:tblW w:w="89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6"/>
        <w:gridCol w:w="1404"/>
        <w:gridCol w:w="1678"/>
        <w:gridCol w:w="1678"/>
        <w:gridCol w:w="1678"/>
      </w:tblGrid>
      <w:tr w:rsidR="00FD2803" w:rsidRPr="0018568E" w:rsidTr="00AF621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Bankové  úvery 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Stav  k  31.12.2014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Prírastky  +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Úbytky  -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Stav  k  31.12.2015</w:t>
            </w:r>
          </w:p>
        </w:tc>
      </w:tr>
      <w:tr w:rsidR="00FD2803" w:rsidRPr="0018568E" w:rsidTr="00AF6217">
        <w:tblPrEx>
          <w:tblCellMar>
            <w:top w:w="0" w:type="dxa"/>
            <w:bottom w:w="0" w:type="dxa"/>
          </w:tblCellMar>
        </w:tblPrEx>
        <w:trPr>
          <w:trHeight w:val="952"/>
        </w:trPr>
        <w:tc>
          <w:tcPr>
            <w:tcW w:w="2546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Bankové  úvery a výpomoci</w:t>
            </w:r>
          </w:p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súčet   </w:t>
            </w:r>
            <w:r w:rsidRPr="0018568E">
              <w:rPr>
                <w:sz w:val="24"/>
                <w:szCs w:val="24"/>
              </w:rPr>
              <w:t>/ r.174-179 /</w:t>
            </w:r>
          </w:p>
        </w:tc>
        <w:tc>
          <w:tcPr>
            <w:tcW w:w="1404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  <w:tr w:rsidR="00FD2803" w:rsidRPr="0018568E" w:rsidTr="00AF621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546" w:type="dxa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Bankové úvery dlhodobé  ú. </w:t>
            </w:r>
            <w:r w:rsidRPr="0018568E">
              <w:rPr>
                <w:b/>
                <w:sz w:val="24"/>
                <w:szCs w:val="24"/>
              </w:rPr>
              <w:t>461</w:t>
            </w:r>
          </w:p>
        </w:tc>
        <w:tc>
          <w:tcPr>
            <w:tcW w:w="1404" w:type="dxa"/>
            <w:vAlign w:val="center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  <w:vAlign w:val="center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  <w:vAlign w:val="center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  <w:vAlign w:val="center"/>
          </w:tcPr>
          <w:p w:rsidR="00FD2803" w:rsidRPr="0018568E" w:rsidRDefault="00FD2803" w:rsidP="00AF62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</w:tbl>
    <w:p w:rsidR="00FD2803" w:rsidRPr="0018568E" w:rsidRDefault="00FD2803" w:rsidP="00FD2803">
      <w:pPr>
        <w:jc w:val="center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FD2803" w:rsidRDefault="00FD2803" w:rsidP="00FD2803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Rozbor plnenia výdavkov za rok 2015 v  eurách</w:t>
      </w:r>
    </w:p>
    <w:p w:rsidR="00FD2803" w:rsidRDefault="00FD2803" w:rsidP="00FD2803"/>
    <w:p w:rsidR="00FD2803" w:rsidRDefault="00FD2803" w:rsidP="00FD2803">
      <w:pPr>
        <w:rPr>
          <w:sz w:val="24"/>
          <w:szCs w:val="24"/>
        </w:rPr>
      </w:pPr>
      <w:r w:rsidRPr="00321301">
        <w:rPr>
          <w:sz w:val="24"/>
          <w:szCs w:val="24"/>
        </w:rPr>
        <w:t>Spolu s kapital. a fin. operáciami.</w:t>
      </w:r>
    </w:p>
    <w:p w:rsidR="00FD2803" w:rsidRPr="00321301" w:rsidRDefault="00FD2803" w:rsidP="00FD2803">
      <w:pPr>
        <w:rPr>
          <w:sz w:val="24"/>
          <w:szCs w:val="24"/>
        </w:rPr>
      </w:pPr>
    </w:p>
    <w:p w:rsidR="00FD2803" w:rsidRPr="00321301" w:rsidRDefault="00FD2803" w:rsidP="00FD2803">
      <w:pPr>
        <w:rPr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D2803" w:rsidRPr="0018568E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Skutočnosť k 31.12.2015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RPr="0018568E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139  141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           122 646,37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88,15 %</w:t>
            </w:r>
          </w:p>
        </w:tc>
      </w:tr>
    </w:tbl>
    <w:p w:rsidR="00FD2803" w:rsidRDefault="00FD2803" w:rsidP="00FD2803">
      <w:pPr>
        <w:jc w:val="both"/>
        <w:rPr>
          <w:sz w:val="24"/>
          <w:szCs w:val="24"/>
        </w:rPr>
      </w:pPr>
    </w:p>
    <w:p w:rsidR="00FD2803" w:rsidRPr="00321301" w:rsidRDefault="00FD2803" w:rsidP="00FD2803">
      <w:pPr>
        <w:ind w:left="360"/>
        <w:jc w:val="both"/>
        <w:rPr>
          <w:sz w:val="24"/>
          <w:szCs w:val="24"/>
        </w:rPr>
      </w:pPr>
    </w:p>
    <w:p w:rsidR="00FD2803" w:rsidRPr="00321301" w:rsidRDefault="00FD2803" w:rsidP="00FD2803">
      <w:pPr>
        <w:rPr>
          <w:b/>
          <w:color w:val="FF0000"/>
          <w:sz w:val="24"/>
          <w:szCs w:val="24"/>
        </w:rPr>
      </w:pPr>
      <w:r w:rsidRPr="00321301">
        <w:rPr>
          <w:b/>
          <w:color w:val="FF0000"/>
          <w:sz w:val="24"/>
          <w:szCs w:val="24"/>
        </w:rPr>
        <w:t>1) Bežné výdavky :</w:t>
      </w:r>
    </w:p>
    <w:p w:rsidR="00FD2803" w:rsidRPr="00321301" w:rsidRDefault="00FD2803" w:rsidP="00FD2803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 xml:space="preserve">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D2803" w:rsidRPr="0018568E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Skutočnosť k 31.12.2015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RPr="0018568E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132 141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122 646,37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i/>
                <w:sz w:val="24"/>
                <w:szCs w:val="24"/>
              </w:rPr>
              <w:t xml:space="preserve"> </w:t>
            </w:r>
            <w:r w:rsidRPr="0018568E">
              <w:rPr>
                <w:b/>
                <w:sz w:val="24"/>
                <w:szCs w:val="24"/>
              </w:rPr>
              <w:t xml:space="preserve">                    88,15 %           </w:t>
            </w:r>
          </w:p>
        </w:tc>
      </w:tr>
    </w:tbl>
    <w:p w:rsidR="00FD2803" w:rsidRDefault="00FD2803" w:rsidP="00FD2803">
      <w:pPr>
        <w:jc w:val="both"/>
        <w:rPr>
          <w:sz w:val="24"/>
          <w:szCs w:val="24"/>
        </w:rPr>
      </w:pPr>
    </w:p>
    <w:p w:rsidR="00FD2803" w:rsidRDefault="00FD2803" w:rsidP="00FD2803">
      <w:pPr>
        <w:jc w:val="both"/>
        <w:rPr>
          <w:sz w:val="24"/>
          <w:szCs w:val="24"/>
        </w:rPr>
      </w:pPr>
    </w:p>
    <w:p w:rsidR="00FD2803" w:rsidRPr="00321301" w:rsidRDefault="00FD2803" w:rsidP="00FD2803">
      <w:pPr>
        <w:jc w:val="both"/>
        <w:rPr>
          <w:sz w:val="24"/>
          <w:szCs w:val="24"/>
        </w:rPr>
      </w:pPr>
      <w:r w:rsidRPr="00321301">
        <w:rPr>
          <w:sz w:val="24"/>
          <w:szCs w:val="24"/>
        </w:rPr>
        <w:t xml:space="preserve">v tom :                       </w:t>
      </w:r>
    </w:p>
    <w:p w:rsidR="00FD2803" w:rsidRPr="00321301" w:rsidRDefault="00FD2803" w:rsidP="00FD2803">
      <w:pPr>
        <w:jc w:val="both"/>
        <w:rPr>
          <w:sz w:val="24"/>
          <w:szCs w:val="24"/>
        </w:rPr>
      </w:pPr>
      <w:r w:rsidRPr="00321301">
        <w:rPr>
          <w:sz w:val="24"/>
          <w:szCs w:val="24"/>
        </w:rPr>
        <w:t xml:space="preserve">    </w:t>
      </w:r>
    </w:p>
    <w:tbl>
      <w:tblPr>
        <w:tblW w:w="0" w:type="auto"/>
        <w:tblInd w:w="273" w:type="dxa"/>
        <w:tblBorders>
          <w:top w:val="single" w:sz="4" w:space="0" w:color="auto"/>
          <w:lef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63"/>
        <w:gridCol w:w="1701"/>
        <w:gridCol w:w="36"/>
        <w:gridCol w:w="1800"/>
        <w:gridCol w:w="6"/>
        <w:gridCol w:w="1560"/>
        <w:gridCol w:w="65"/>
      </w:tblGrid>
      <w:tr w:rsidR="00FD2803" w:rsidRPr="0018568E" w:rsidTr="00AF6217">
        <w:trPr>
          <w:gridAfter w:val="1"/>
          <w:wAfter w:w="65" w:type="dxa"/>
          <w:trHeight w:val="680"/>
        </w:trPr>
        <w:tc>
          <w:tcPr>
            <w:tcW w:w="366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lastRenderedPageBreak/>
              <w:t xml:space="preserve">Funkčná klasifikácia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Upr. rozpočet</w:t>
            </w: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60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Výdavky všeobecné verejné služby</w:t>
            </w:r>
          </w:p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  <w:highlight w:val="yellow"/>
              </w:rPr>
            </w:pPr>
            <w:r w:rsidRPr="0018568E">
              <w:rPr>
                <w:sz w:val="24"/>
                <w:szCs w:val="24"/>
              </w:rPr>
              <w:t xml:space="preserve"> 59 330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60 975,15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102,77 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Všeobecné verej. služby nekl. </w:t>
            </w:r>
          </w:p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>
                      <wp:simplePos x="0" y="0"/>
                      <wp:positionH relativeFrom="column">
                        <wp:posOffset>-69850</wp:posOffset>
                      </wp:positionH>
                      <wp:positionV relativeFrom="paragraph">
                        <wp:posOffset>88265</wp:posOffset>
                      </wp:positionV>
                      <wp:extent cx="5610225" cy="9525"/>
                      <wp:effectExtent l="12700" t="13970" r="6350" b="5080"/>
                      <wp:wrapNone/>
                      <wp:docPr id="2" name="Rovná spojnic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0225" cy="952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D2F387" id="Rovná spojnica 2" o:spid="_x0000_s1026" style="position:absolute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pt,6.95pt" to="436.25pt,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"/>
                  </w:pict>
                </mc:Fallback>
              </mc:AlternateContent>
            </w:r>
          </w:p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>
                      <wp:simplePos x="0" y="0"/>
                      <wp:positionH relativeFrom="column">
                        <wp:posOffset>-92075</wp:posOffset>
                      </wp:positionH>
                      <wp:positionV relativeFrom="paragraph">
                        <wp:posOffset>156845</wp:posOffset>
                      </wp:positionV>
                      <wp:extent cx="5619750" cy="0"/>
                      <wp:effectExtent l="9525" t="9525" r="9525" b="9525"/>
                      <wp:wrapNone/>
                      <wp:docPr id="1" name="Rovná spojnic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97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A02A0F" id="Rovná spojnica 1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25pt,12.35pt" to="435.25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"/>
                  </w:pict>
                </mc:Fallback>
              </mc:AlternateContent>
            </w:r>
            <w:r w:rsidRPr="0018568E">
              <w:rPr>
                <w:sz w:val="24"/>
                <w:szCs w:val="24"/>
              </w:rPr>
              <w:t xml:space="preserve">Civilná ochrana                                                                       </w:t>
            </w:r>
          </w:p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Európsky soc. fond spolufin.                                                                       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1 170</w:t>
            </w:r>
          </w:p>
          <w:p w:rsidR="00FD2803" w:rsidRPr="0018568E" w:rsidRDefault="00FD2803" w:rsidP="00AF6217">
            <w:pPr>
              <w:rPr>
                <w:sz w:val="24"/>
                <w:szCs w:val="24"/>
              </w:rPr>
            </w:pPr>
          </w:p>
          <w:p w:rsidR="00FD2803" w:rsidRPr="0018568E" w:rsidRDefault="00FD2803" w:rsidP="00AF6217">
            <w:pPr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98                 </w:t>
            </w:r>
          </w:p>
          <w:p w:rsidR="00FD2803" w:rsidRPr="0018568E" w:rsidRDefault="00FD2803" w:rsidP="00AF6217">
            <w:pPr>
              <w:jc w:val="center"/>
              <w:rPr>
                <w:sz w:val="24"/>
                <w:szCs w:val="24"/>
                <w:highlight w:val="yellow"/>
              </w:rPr>
            </w:pPr>
            <w:r w:rsidRPr="0018568E">
              <w:rPr>
                <w:sz w:val="24"/>
                <w:szCs w:val="24"/>
              </w:rPr>
              <w:t xml:space="preserve"> 15 000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331,75</w:t>
            </w:r>
          </w:p>
          <w:p w:rsidR="00FD2803" w:rsidRPr="0018568E" w:rsidRDefault="00FD2803" w:rsidP="00AF6217">
            <w:pPr>
              <w:rPr>
                <w:sz w:val="24"/>
                <w:szCs w:val="24"/>
              </w:rPr>
            </w:pPr>
          </w:p>
          <w:p w:rsidR="00FD2803" w:rsidRPr="0018568E" w:rsidRDefault="00FD2803" w:rsidP="00AF6217">
            <w:pPr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56,99</w:t>
            </w:r>
          </w:p>
          <w:p w:rsidR="00FD2803" w:rsidRPr="0018568E" w:rsidRDefault="00FD2803" w:rsidP="00AF6217">
            <w:pPr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28,35</w:t>
            </w:r>
          </w:p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</w:p>
          <w:p w:rsidR="00FD2803" w:rsidRPr="0018568E" w:rsidRDefault="00FD2803" w:rsidP="00AF6217">
            <w:pPr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58,15</w:t>
            </w:r>
          </w:p>
          <w:p w:rsidR="00FD2803" w:rsidRPr="0018568E" w:rsidRDefault="00FD2803" w:rsidP="00AF6217">
            <w:pPr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0  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Európsky soc. fond ŠR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1 200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0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Európsky soc. fond ŠR                                   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7 850,20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0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Európsky soc. fond spolufin EU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0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1 161,57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0       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Finančná a rozpočtová oblasť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3 900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1 192,98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30,59    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Ochrana pred požiarmi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7 300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13 233,51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181,28       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Ekonom. oblasť Cestná doprava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9 583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10 645,90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111,09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79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Cestovný ruch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150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0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79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Nakl. s odpadmi a odp. vodami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10 200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9 274,59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90,93</w:t>
            </w:r>
          </w:p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Ochrana ŽP krajiny a prírody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130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42,51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32,70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Rozvoj obcí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6 320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3 069,11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48,56  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Verejné osvetlenie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4 500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3 063,82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68,08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Rekreačné a športové služby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3 230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4 034,43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124,90  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37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Kultúrne služby 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6 450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7 001,22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108,55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34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Vysielacie a vydavateľské služby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680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143,68    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21,13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6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Náboženské a spoločenské služby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670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288,96 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43,13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510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Vzdelávanie 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160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230 </w:t>
            </w:r>
          </w:p>
        </w:tc>
        <w:tc>
          <w:tcPr>
            <w:tcW w:w="1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143,75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510"/>
        </w:trPr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Sociálne zabezpečenie a služby ...,</w:t>
            </w:r>
          </w:p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rod., pomoc občanom v hm. núdzi</w:t>
            </w:r>
          </w:p>
        </w:tc>
        <w:tc>
          <w:tcPr>
            <w:tcW w:w="180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2 070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50 </w:t>
            </w:r>
          </w:p>
        </w:tc>
        <w:tc>
          <w:tcPr>
            <w:tcW w:w="1631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2,42</w:t>
            </w:r>
          </w:p>
        </w:tc>
      </w:tr>
      <w:tr w:rsidR="00FD2803" w:rsidRPr="0018568E" w:rsidTr="00AF6217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510"/>
        </w:trPr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180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132 141</w:t>
            </w:r>
          </w:p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122 646,37</w:t>
            </w:r>
          </w:p>
        </w:tc>
        <w:tc>
          <w:tcPr>
            <w:tcW w:w="1631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</w:t>
            </w:r>
            <w:r w:rsidRPr="0018568E">
              <w:rPr>
                <w:b/>
                <w:sz w:val="24"/>
                <w:szCs w:val="24"/>
              </w:rPr>
              <w:t>92,81</w:t>
            </w:r>
          </w:p>
        </w:tc>
      </w:tr>
    </w:tbl>
    <w:p w:rsidR="00FD2803" w:rsidRDefault="00FD2803" w:rsidP="00FD2803">
      <w:pPr>
        <w:rPr>
          <w:b/>
          <w:color w:val="FF0000"/>
          <w:sz w:val="24"/>
          <w:szCs w:val="24"/>
        </w:rPr>
      </w:pPr>
    </w:p>
    <w:p w:rsidR="00FD2803" w:rsidRPr="00321301" w:rsidRDefault="00FD2803" w:rsidP="00FD2803">
      <w:pPr>
        <w:rPr>
          <w:b/>
          <w:color w:val="FF0000"/>
          <w:sz w:val="24"/>
          <w:szCs w:val="24"/>
        </w:rPr>
      </w:pPr>
      <w:r w:rsidRPr="00321301">
        <w:rPr>
          <w:b/>
          <w:color w:val="FF0000"/>
          <w:sz w:val="24"/>
          <w:szCs w:val="24"/>
        </w:rPr>
        <w:t>2) Kapitálové výdavky :</w:t>
      </w:r>
    </w:p>
    <w:p w:rsidR="00FD2803" w:rsidRPr="00321301" w:rsidRDefault="00FD2803" w:rsidP="00FD2803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 xml:space="preserve">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D2803" w:rsidRPr="00321301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Rozpočet na rok 201</w:t>
            </w: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Skutočnosť k 31.12.201</w:t>
            </w: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RPr="00321301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7 000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0 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0 %</w:t>
            </w:r>
          </w:p>
        </w:tc>
      </w:tr>
    </w:tbl>
    <w:p w:rsidR="00FD2803" w:rsidRPr="00321301" w:rsidRDefault="00FD2803" w:rsidP="00FD2803">
      <w:pPr>
        <w:rPr>
          <w:sz w:val="24"/>
          <w:szCs w:val="24"/>
        </w:rPr>
      </w:pPr>
    </w:p>
    <w:p w:rsidR="00FD2803" w:rsidRDefault="00FD2803" w:rsidP="00FD2803"/>
    <w:p w:rsidR="00FD2803" w:rsidRPr="00321301" w:rsidRDefault="00FD2803" w:rsidP="00FD2803">
      <w:pPr>
        <w:rPr>
          <w:b/>
          <w:color w:val="FF0000"/>
          <w:sz w:val="24"/>
          <w:szCs w:val="24"/>
        </w:rPr>
      </w:pPr>
      <w:r w:rsidRPr="00321301">
        <w:rPr>
          <w:sz w:val="24"/>
          <w:szCs w:val="24"/>
        </w:rPr>
        <w:t xml:space="preserve"> </w:t>
      </w:r>
      <w:r w:rsidRPr="00321301">
        <w:rPr>
          <w:b/>
          <w:color w:val="FF0000"/>
          <w:sz w:val="24"/>
          <w:szCs w:val="24"/>
        </w:rPr>
        <w:t>2) Finančné operácie výdavkové :</w:t>
      </w:r>
    </w:p>
    <w:p w:rsidR="00FD2803" w:rsidRPr="00321301" w:rsidRDefault="00FD2803" w:rsidP="00FD2803">
      <w:pPr>
        <w:rPr>
          <w:b/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D2803" w:rsidRPr="00321301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Rozpočet na rok 201</w:t>
            </w: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Skutočnosť k 31.12.201</w:t>
            </w: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21301">
              <w:rPr>
                <w:b/>
                <w:sz w:val="24"/>
                <w:szCs w:val="24"/>
              </w:rPr>
              <w:t>% plnenia</w:t>
            </w:r>
          </w:p>
        </w:tc>
      </w:tr>
      <w:tr w:rsidR="00FD2803" w:rsidRPr="00321301" w:rsidTr="00AF621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321301" w:rsidRDefault="00FD2803" w:rsidP="00AF6217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  <w:r w:rsidRPr="00321301">
              <w:rPr>
                <w:b/>
                <w:sz w:val="24"/>
                <w:szCs w:val="24"/>
              </w:rPr>
              <w:t xml:space="preserve"> %</w:t>
            </w:r>
          </w:p>
        </w:tc>
      </w:tr>
    </w:tbl>
    <w:p w:rsidR="00FD2803" w:rsidRPr="00321301" w:rsidRDefault="00FD2803" w:rsidP="00FD2803">
      <w:pPr>
        <w:rPr>
          <w:b/>
          <w:color w:val="6600FF"/>
          <w:sz w:val="24"/>
          <w:szCs w:val="24"/>
        </w:rPr>
      </w:pPr>
    </w:p>
    <w:p w:rsidR="00FD2803" w:rsidRDefault="00FD2803" w:rsidP="00FD2803">
      <w:pPr>
        <w:rPr>
          <w:b/>
          <w:sz w:val="24"/>
          <w:szCs w:val="24"/>
        </w:rPr>
      </w:pPr>
    </w:p>
    <w:p w:rsidR="00FD2803" w:rsidRPr="00321301" w:rsidRDefault="00FD2803" w:rsidP="00FD2803">
      <w:pPr>
        <w:rPr>
          <w:b/>
          <w:color w:val="6600FF"/>
          <w:sz w:val="24"/>
          <w:szCs w:val="24"/>
        </w:rPr>
      </w:pPr>
      <w:r w:rsidRPr="00321301">
        <w:rPr>
          <w:b/>
          <w:color w:val="6600FF"/>
          <w:sz w:val="24"/>
          <w:szCs w:val="24"/>
        </w:rPr>
        <w:t>4. Použitie prebytku hospodárenia za rok 201</w:t>
      </w:r>
      <w:r>
        <w:rPr>
          <w:b/>
          <w:color w:val="6600FF"/>
          <w:sz w:val="24"/>
          <w:szCs w:val="24"/>
        </w:rPr>
        <w:t>5</w:t>
      </w:r>
    </w:p>
    <w:p w:rsidR="00FD2803" w:rsidRPr="00321301" w:rsidRDefault="00FD2803" w:rsidP="00FD2803">
      <w:pPr>
        <w:rPr>
          <w:b/>
          <w:color w:val="6600FF"/>
          <w:sz w:val="24"/>
          <w:szCs w:val="24"/>
        </w:rPr>
      </w:pPr>
    </w:p>
    <w:p w:rsidR="00FD2803" w:rsidRPr="00321301" w:rsidRDefault="00FD2803" w:rsidP="00FD2803">
      <w:pPr>
        <w:rPr>
          <w:b/>
          <w:i/>
          <w:sz w:val="24"/>
          <w:szCs w:val="24"/>
        </w:rPr>
      </w:pPr>
      <w:r w:rsidRPr="00321301">
        <w:rPr>
          <w:b/>
          <w:i/>
          <w:sz w:val="24"/>
          <w:szCs w:val="24"/>
        </w:rPr>
        <w:t xml:space="preserve">     Záverečný účet obce r. 201</w:t>
      </w:r>
      <w:r>
        <w:rPr>
          <w:b/>
          <w:i/>
          <w:sz w:val="24"/>
          <w:szCs w:val="24"/>
        </w:rPr>
        <w:t>5</w:t>
      </w:r>
    </w:p>
    <w:p w:rsidR="00FD2803" w:rsidRPr="00321301" w:rsidRDefault="00FD2803" w:rsidP="00FD2803">
      <w:pPr>
        <w:ind w:left="540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693"/>
        <w:gridCol w:w="7"/>
        <w:gridCol w:w="1207"/>
        <w:gridCol w:w="2847"/>
      </w:tblGrid>
      <w:tr w:rsidR="00FD2803" w:rsidRPr="0018568E" w:rsidTr="00AF6217">
        <w:trPr>
          <w:trHeight w:val="696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Ukazovateľ   v   €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800"/>
              </w:tabs>
              <w:snapToGrid w:val="0"/>
              <w:ind w:left="2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Rozpočet </w:t>
            </w:r>
          </w:p>
          <w:p w:rsidR="00FD2803" w:rsidRPr="0018568E" w:rsidRDefault="00FD2803" w:rsidP="00AF6217">
            <w:pPr>
              <w:tabs>
                <w:tab w:val="right" w:pos="7800"/>
              </w:tabs>
              <w:snapToGrid w:val="0"/>
              <w:ind w:left="2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upravený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9345"/>
              </w:tabs>
              <w:snapToGrid w:val="0"/>
              <w:ind w:left="535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Skutočnosť</w:t>
            </w:r>
          </w:p>
        </w:tc>
      </w:tr>
      <w:tr w:rsidR="00FD2803" w:rsidRPr="0018568E" w:rsidTr="00AF6217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Bežné príjmy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132 141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9330"/>
              </w:tabs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129 133,09</w:t>
            </w:r>
          </w:p>
        </w:tc>
      </w:tr>
      <w:tr w:rsidR="00FD2803" w:rsidRPr="0018568E" w:rsidTr="00AF6217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Bežné výdavky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132 141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1023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122 646,37</w:t>
            </w:r>
          </w:p>
        </w:tc>
      </w:tr>
      <w:tr w:rsidR="00FD2803" w:rsidRPr="0018568E" w:rsidTr="00AF6217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Kapitálové príjmy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7 000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9690"/>
              </w:tabs>
              <w:snapToGrid w:val="0"/>
              <w:ind w:left="65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0</w:t>
            </w:r>
          </w:p>
        </w:tc>
      </w:tr>
      <w:tr w:rsidR="00FD2803" w:rsidRPr="0018568E" w:rsidTr="00AF6217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Kapitálové výdavky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7 000      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9690"/>
              </w:tabs>
              <w:snapToGrid w:val="0"/>
              <w:ind w:left="65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0</w:t>
            </w:r>
          </w:p>
        </w:tc>
      </w:tr>
      <w:tr w:rsidR="00FD2803" w:rsidRPr="0018568E" w:rsidTr="00AF6217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Finančné operácie príjmové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0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1059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           0</w:t>
            </w:r>
          </w:p>
        </w:tc>
      </w:tr>
      <w:tr w:rsidR="00FD2803" w:rsidRPr="0018568E" w:rsidTr="00AF6217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Finančné operácie výdavkové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10950"/>
              </w:tabs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0</w:t>
            </w:r>
          </w:p>
        </w:tc>
      </w:tr>
      <w:tr w:rsidR="00FD2803" w:rsidRPr="0018568E" w:rsidTr="00AF6217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Rozdiel – bežný rozpočet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9690"/>
              </w:tabs>
              <w:snapToGrid w:val="0"/>
              <w:ind w:left="65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6 486,72</w:t>
            </w:r>
          </w:p>
        </w:tc>
      </w:tr>
      <w:tr w:rsidR="00FD2803" w:rsidRPr="0018568E" w:rsidTr="00AF6217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Rozdiel – kapitálový rozpočet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9960"/>
              </w:tabs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0</w:t>
            </w:r>
          </w:p>
        </w:tc>
      </w:tr>
      <w:tr w:rsidR="00FD2803" w:rsidRPr="0018568E" w:rsidTr="00AF6217">
        <w:trPr>
          <w:trHeight w:val="229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Rozdiel – finančné operácie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0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10185"/>
              </w:tabs>
              <w:snapToGrid w:val="0"/>
              <w:ind w:left="815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0</w:t>
            </w:r>
          </w:p>
        </w:tc>
      </w:tr>
      <w:tr w:rsidR="00FD2803" w:rsidRPr="0018568E" w:rsidTr="00AF6217">
        <w:trPr>
          <w:trHeight w:val="21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Celkové  hospodárenie obce za rok  2015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139 141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tabs>
                <w:tab w:val="right" w:pos="9825"/>
              </w:tabs>
              <w:snapToGrid w:val="0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6 486,72  </w:t>
            </w:r>
          </w:p>
        </w:tc>
      </w:tr>
    </w:tbl>
    <w:p w:rsidR="00FD2803" w:rsidRPr="00321301" w:rsidRDefault="00FD2803" w:rsidP="00FD2803">
      <w:pPr>
        <w:jc w:val="both"/>
        <w:rPr>
          <w:b/>
          <w:sz w:val="24"/>
          <w:szCs w:val="24"/>
        </w:rPr>
      </w:pPr>
    </w:p>
    <w:p w:rsidR="00FD2803" w:rsidRPr="00321301" w:rsidRDefault="00FD2803" w:rsidP="00FD2803">
      <w:pPr>
        <w:jc w:val="both"/>
        <w:rPr>
          <w:b/>
          <w:sz w:val="24"/>
          <w:szCs w:val="24"/>
        </w:rPr>
      </w:pPr>
    </w:p>
    <w:p w:rsidR="00FD2803" w:rsidRPr="0018568E" w:rsidRDefault="00FD2803" w:rsidP="00FD2803">
      <w:pPr>
        <w:jc w:val="both"/>
        <w:rPr>
          <w:b/>
          <w:i/>
          <w:sz w:val="24"/>
          <w:szCs w:val="24"/>
        </w:rPr>
      </w:pPr>
      <w:r w:rsidRPr="0018568E">
        <w:rPr>
          <w:b/>
          <w:i/>
          <w:sz w:val="24"/>
          <w:szCs w:val="24"/>
        </w:rPr>
        <w:t xml:space="preserve">Obec Vrícko za rok 2015 celkové príjmy  vrátane kapitálových príjmov </w:t>
      </w:r>
      <w:r w:rsidRPr="0018568E">
        <w:rPr>
          <w:i/>
          <w:sz w:val="24"/>
          <w:szCs w:val="24"/>
        </w:rPr>
        <w:t>129 133,09</w:t>
      </w:r>
      <w:r w:rsidRPr="0018568E">
        <w:rPr>
          <w:b/>
          <w:i/>
          <w:sz w:val="24"/>
          <w:szCs w:val="24"/>
        </w:rPr>
        <w:t xml:space="preserve"> € a celkové výdavky obce vrátane  kapitálových výdavkov  boli </w:t>
      </w:r>
      <w:r w:rsidRPr="0018568E">
        <w:rPr>
          <w:i/>
          <w:sz w:val="24"/>
          <w:szCs w:val="24"/>
        </w:rPr>
        <w:t>122 646,37</w:t>
      </w:r>
      <w:r w:rsidRPr="0018568E">
        <w:rPr>
          <w:b/>
          <w:i/>
          <w:sz w:val="24"/>
          <w:szCs w:val="24"/>
        </w:rPr>
        <w:t xml:space="preserve"> €. </w:t>
      </w:r>
    </w:p>
    <w:p w:rsidR="00FD2803" w:rsidRPr="0018568E" w:rsidRDefault="00FD2803" w:rsidP="00FD2803">
      <w:pPr>
        <w:jc w:val="both"/>
        <w:rPr>
          <w:b/>
          <w:i/>
          <w:sz w:val="24"/>
          <w:szCs w:val="24"/>
        </w:rPr>
      </w:pPr>
    </w:p>
    <w:p w:rsidR="00FD2803" w:rsidRPr="0018568E" w:rsidRDefault="00FD2803" w:rsidP="00FD2803">
      <w:pPr>
        <w:jc w:val="both"/>
        <w:rPr>
          <w:b/>
          <w:sz w:val="24"/>
          <w:szCs w:val="24"/>
        </w:rPr>
      </w:pPr>
      <w:r w:rsidRPr="0018568E">
        <w:rPr>
          <w:b/>
          <w:sz w:val="24"/>
          <w:szCs w:val="24"/>
        </w:rPr>
        <w:t xml:space="preserve">1/Výsledok rozpočtového hospodárenia sa zisťuje po zúčtovaní celkových príjmov a výdavkov ako výsledok ich súhrnnej bilancie. </w:t>
      </w:r>
    </w:p>
    <w:p w:rsidR="00FD2803" w:rsidRPr="0018568E" w:rsidRDefault="00FD2803" w:rsidP="00FD2803">
      <w:pPr>
        <w:jc w:val="both"/>
        <w:rPr>
          <w:b/>
          <w:sz w:val="24"/>
          <w:szCs w:val="24"/>
        </w:rPr>
      </w:pPr>
      <w:r w:rsidRPr="0018568E">
        <w:rPr>
          <w:b/>
          <w:sz w:val="24"/>
          <w:szCs w:val="24"/>
        </w:rPr>
        <w:t>Výsledkom hospodárenia za rok 2015 v zmysle zákona 583/2004  Z.z.  § 10 odst. 3 písm. a/  a   b/ je rozdiel bežného, kapitálového rozpočtu   z i s k    v sume + 6 486,72  € .</w:t>
      </w:r>
    </w:p>
    <w:p w:rsidR="00FD2803" w:rsidRPr="0018568E" w:rsidRDefault="00FD2803" w:rsidP="00FD2803">
      <w:pPr>
        <w:jc w:val="both"/>
        <w:rPr>
          <w:b/>
          <w:sz w:val="24"/>
          <w:szCs w:val="24"/>
        </w:rPr>
      </w:pPr>
      <w:r w:rsidRPr="0018568E">
        <w:rPr>
          <w:b/>
          <w:sz w:val="24"/>
          <w:szCs w:val="24"/>
        </w:rPr>
        <w:t xml:space="preserve"> </w:t>
      </w:r>
    </w:p>
    <w:p w:rsidR="00FD2803" w:rsidRPr="0018568E" w:rsidRDefault="00FD2803" w:rsidP="00FD2803">
      <w:pPr>
        <w:jc w:val="both"/>
        <w:rPr>
          <w:b/>
          <w:i/>
          <w:sz w:val="24"/>
          <w:szCs w:val="24"/>
        </w:rPr>
      </w:pPr>
      <w:r w:rsidRPr="0018568E">
        <w:rPr>
          <w:b/>
          <w:sz w:val="24"/>
          <w:szCs w:val="24"/>
        </w:rPr>
        <w:t xml:space="preserve"> 2/ Zisk rozpočtu   + 6 486,72   €   čo predstavuje celkov</w:t>
      </w:r>
      <w:r>
        <w:rPr>
          <w:b/>
          <w:sz w:val="24"/>
          <w:szCs w:val="24"/>
        </w:rPr>
        <w:t>é hospodárenie obce za rok 2015</w:t>
      </w:r>
      <w:r w:rsidRPr="0018568E">
        <w:rPr>
          <w:i/>
          <w:sz w:val="24"/>
          <w:szCs w:val="24"/>
        </w:rPr>
        <w:t>.</w:t>
      </w:r>
    </w:p>
    <w:p w:rsidR="00FD2803" w:rsidRPr="0018568E" w:rsidRDefault="00FD2803" w:rsidP="00FD2803">
      <w:pPr>
        <w:jc w:val="both"/>
        <w:rPr>
          <w:b/>
          <w:sz w:val="24"/>
          <w:szCs w:val="24"/>
        </w:rPr>
      </w:pPr>
    </w:p>
    <w:p w:rsidR="00FD2803" w:rsidRPr="0018568E" w:rsidRDefault="00FD2803" w:rsidP="00FD2803">
      <w:pPr>
        <w:jc w:val="both"/>
        <w:rPr>
          <w:b/>
          <w:sz w:val="24"/>
          <w:szCs w:val="24"/>
        </w:rPr>
      </w:pPr>
      <w:r w:rsidRPr="0018568E">
        <w:rPr>
          <w:b/>
          <w:sz w:val="24"/>
          <w:szCs w:val="24"/>
        </w:rPr>
        <w:t xml:space="preserve">Zostatky na účtoch a pokladni obce Vrícko za rok 2015 predstavovali  18 201,32 €, čo sú prostriedky rezervného fondu  obce spolu .  </w:t>
      </w:r>
    </w:p>
    <w:p w:rsidR="00FD2803" w:rsidRPr="0018568E" w:rsidRDefault="00FD2803" w:rsidP="00FD2803">
      <w:pPr>
        <w:rPr>
          <w:sz w:val="24"/>
          <w:szCs w:val="24"/>
        </w:rPr>
      </w:pPr>
    </w:p>
    <w:p w:rsidR="00FD2803" w:rsidRDefault="00FD2803" w:rsidP="00FD2803">
      <w:pPr>
        <w:rPr>
          <w:b/>
        </w:rPr>
      </w:pPr>
    </w:p>
    <w:p w:rsidR="00FD2803" w:rsidRDefault="00FD2803" w:rsidP="00FD2803">
      <w:pPr>
        <w:rPr>
          <w:b/>
        </w:rPr>
      </w:pPr>
    </w:p>
    <w:p w:rsidR="00FD2803" w:rsidRDefault="00FD2803" w:rsidP="00FD2803">
      <w:pPr>
        <w:rPr>
          <w:b/>
        </w:rPr>
      </w:pPr>
    </w:p>
    <w:p w:rsidR="00FD2803" w:rsidRDefault="00FD2803" w:rsidP="00FD2803">
      <w:pPr>
        <w:rPr>
          <w:b/>
        </w:rPr>
      </w:pPr>
    </w:p>
    <w:p w:rsidR="00FD2803" w:rsidRPr="00321301" w:rsidRDefault="00FD2803" w:rsidP="00FD2803">
      <w:pPr>
        <w:rPr>
          <w:b/>
          <w:color w:val="6600FF"/>
          <w:sz w:val="24"/>
          <w:szCs w:val="24"/>
        </w:rPr>
      </w:pPr>
      <w:r w:rsidRPr="00D0094B">
        <w:rPr>
          <w:b/>
        </w:rPr>
        <w:t xml:space="preserve"> </w:t>
      </w:r>
      <w:r w:rsidRPr="00321301">
        <w:rPr>
          <w:b/>
          <w:color w:val="6600FF"/>
          <w:sz w:val="24"/>
          <w:szCs w:val="24"/>
        </w:rPr>
        <w:t>5. Tvorba a použitie prostriedkov rezervného a sociálneho fondu</w:t>
      </w:r>
    </w:p>
    <w:p w:rsidR="00FD2803" w:rsidRPr="00321301" w:rsidRDefault="00FD2803" w:rsidP="00FD2803">
      <w:pPr>
        <w:jc w:val="both"/>
        <w:rPr>
          <w:sz w:val="24"/>
          <w:szCs w:val="24"/>
        </w:rPr>
      </w:pPr>
    </w:p>
    <w:p w:rsidR="00FD2803" w:rsidRPr="00321301" w:rsidRDefault="00FD2803" w:rsidP="00FD2803">
      <w:pPr>
        <w:jc w:val="both"/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>Rezervný fond</w:t>
      </w:r>
    </w:p>
    <w:p w:rsidR="00FD2803" w:rsidRPr="00321301" w:rsidRDefault="00FD2803" w:rsidP="00FD2803">
      <w:pPr>
        <w:jc w:val="both"/>
        <w:rPr>
          <w:sz w:val="24"/>
          <w:szCs w:val="24"/>
        </w:rPr>
      </w:pPr>
    </w:p>
    <w:p w:rsidR="00FD2803" w:rsidRPr="00321301" w:rsidRDefault="00FD2803" w:rsidP="00FD2803">
      <w:pPr>
        <w:jc w:val="both"/>
        <w:rPr>
          <w:sz w:val="24"/>
          <w:szCs w:val="24"/>
        </w:rPr>
      </w:pPr>
      <w:r w:rsidRPr="00321301">
        <w:rPr>
          <w:sz w:val="24"/>
          <w:szCs w:val="24"/>
        </w:rPr>
        <w:t>Obec vytvára rezervný fond vo výške 10 % prebytku hospodárenia príslušného rozpočtového roka, alebo hospodársky výsledok roka v plnej výške . Nevedie sa na samostatnom bankovom účte. O použití rezervného fondu rozhoduje obecné zastupiteľstvo.</w:t>
      </w:r>
      <w:r w:rsidRPr="00321301">
        <w:rPr>
          <w:sz w:val="24"/>
          <w:szCs w:val="24"/>
        </w:rPr>
        <w:tab/>
      </w:r>
    </w:p>
    <w:p w:rsidR="00FD2803" w:rsidRPr="00321301" w:rsidRDefault="00FD2803" w:rsidP="00FD2803">
      <w:pPr>
        <w:jc w:val="both"/>
        <w:rPr>
          <w:sz w:val="24"/>
          <w:szCs w:val="24"/>
        </w:rPr>
      </w:pPr>
    </w:p>
    <w:p w:rsidR="00FD2803" w:rsidRPr="00321301" w:rsidRDefault="00FD2803" w:rsidP="00FD2803">
      <w:pPr>
        <w:jc w:val="both"/>
        <w:rPr>
          <w:sz w:val="24"/>
          <w:szCs w:val="24"/>
        </w:rPr>
      </w:pPr>
    </w:p>
    <w:p w:rsidR="00FD2803" w:rsidRPr="00321301" w:rsidRDefault="00FD2803" w:rsidP="00FD2803">
      <w:pPr>
        <w:jc w:val="both"/>
        <w:rPr>
          <w:sz w:val="24"/>
          <w:szCs w:val="24"/>
        </w:rPr>
      </w:pPr>
      <w:r w:rsidRPr="00321301">
        <w:rPr>
          <w:sz w:val="24"/>
          <w:szCs w:val="24"/>
        </w:rPr>
        <w:tab/>
        <w:t xml:space="preserve">       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58"/>
      </w:tblGrid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Fond rezervný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Suma v €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ZS k 1.1.2015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                    11 173,79</w:t>
            </w:r>
            <w:r w:rsidRPr="0018568E">
              <w:rPr>
                <w:sz w:val="24"/>
                <w:szCs w:val="24"/>
              </w:rPr>
              <w:t xml:space="preserve">  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lastRenderedPageBreak/>
              <w:t>Prírastky –  tvor</w:t>
            </w:r>
            <w:r>
              <w:rPr>
                <w:sz w:val="24"/>
                <w:szCs w:val="24"/>
              </w:rPr>
              <w:t>ba rez. fondu prebytok hosp.2015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6 486,72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 - ostatné prírastky- oprava RF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                540,81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Úbytky   - použitie rezervného fondu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0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 - krytie schodku hospodárenia 12/2015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0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 - ostatné úbytky -oprava RF z min.rokov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0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KZ  k 31.12.2015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18 201,32</w:t>
            </w:r>
          </w:p>
        </w:tc>
      </w:tr>
    </w:tbl>
    <w:p w:rsidR="00FD2803" w:rsidRPr="00321301" w:rsidRDefault="00FD2803" w:rsidP="00FD2803">
      <w:pPr>
        <w:rPr>
          <w:b/>
          <w:sz w:val="24"/>
          <w:szCs w:val="24"/>
        </w:rPr>
      </w:pPr>
    </w:p>
    <w:p w:rsidR="00FD2803" w:rsidRPr="00321301" w:rsidRDefault="00FD2803" w:rsidP="00FD2803">
      <w:pPr>
        <w:rPr>
          <w:sz w:val="24"/>
          <w:szCs w:val="24"/>
        </w:rPr>
      </w:pPr>
    </w:p>
    <w:p w:rsidR="00FD2803" w:rsidRPr="0018568E" w:rsidRDefault="00FD2803" w:rsidP="00FD2803">
      <w:pPr>
        <w:jc w:val="both"/>
        <w:rPr>
          <w:b/>
          <w:sz w:val="24"/>
          <w:szCs w:val="24"/>
        </w:rPr>
      </w:pPr>
      <w:r w:rsidRPr="0018568E">
        <w:rPr>
          <w:sz w:val="24"/>
          <w:szCs w:val="24"/>
        </w:rPr>
        <w:t xml:space="preserve">Po schválení  OZ obec eviduje k 31.12.2015 zostatok na rezervnom fonde </w:t>
      </w:r>
      <w:r w:rsidRPr="0018568E">
        <w:rPr>
          <w:b/>
          <w:sz w:val="24"/>
          <w:szCs w:val="24"/>
        </w:rPr>
        <w:t>18 201,32 €</w:t>
      </w:r>
      <w:r w:rsidRPr="0018568E">
        <w:rPr>
          <w:sz w:val="24"/>
          <w:szCs w:val="24"/>
        </w:rPr>
        <w:t xml:space="preserve"> .</w:t>
      </w:r>
      <w:r w:rsidRPr="0018568E">
        <w:rPr>
          <w:b/>
          <w:sz w:val="24"/>
          <w:szCs w:val="24"/>
        </w:rPr>
        <w:t xml:space="preserve"> </w:t>
      </w:r>
    </w:p>
    <w:p w:rsidR="00FD2803" w:rsidRPr="0018568E" w:rsidRDefault="00FD2803" w:rsidP="00FD2803">
      <w:pPr>
        <w:jc w:val="both"/>
        <w:rPr>
          <w:b/>
          <w:sz w:val="24"/>
          <w:szCs w:val="24"/>
        </w:rPr>
      </w:pPr>
    </w:p>
    <w:p w:rsidR="00FD2803" w:rsidRPr="0018568E" w:rsidRDefault="00FD2803" w:rsidP="00FD2803">
      <w:pPr>
        <w:jc w:val="both"/>
        <w:rPr>
          <w:b/>
          <w:sz w:val="24"/>
          <w:szCs w:val="24"/>
        </w:rPr>
      </w:pPr>
      <w:r w:rsidRPr="0018568E">
        <w:rPr>
          <w:b/>
          <w:sz w:val="24"/>
          <w:szCs w:val="24"/>
        </w:rPr>
        <w:t xml:space="preserve">Zostatky na účtoch a pokladni obce Vrícko za rok 2015 predstavujú  18 201,32 €, čo sú prostriedky rezervného fondu  obce. </w:t>
      </w:r>
    </w:p>
    <w:p w:rsidR="00FD2803" w:rsidRDefault="00FD2803" w:rsidP="00FD2803"/>
    <w:p w:rsidR="00FD2803" w:rsidRPr="00321301" w:rsidRDefault="00FD2803" w:rsidP="00FD2803">
      <w:pPr>
        <w:rPr>
          <w:sz w:val="24"/>
          <w:szCs w:val="24"/>
        </w:rPr>
      </w:pPr>
    </w:p>
    <w:p w:rsidR="00FD2803" w:rsidRPr="00321301" w:rsidRDefault="00FD2803" w:rsidP="00FD2803">
      <w:pPr>
        <w:rPr>
          <w:sz w:val="24"/>
          <w:szCs w:val="24"/>
        </w:rPr>
      </w:pPr>
    </w:p>
    <w:p w:rsidR="00FD2803" w:rsidRPr="00321301" w:rsidRDefault="00FD2803" w:rsidP="00FD2803">
      <w:pPr>
        <w:rPr>
          <w:b/>
          <w:sz w:val="24"/>
          <w:szCs w:val="24"/>
        </w:rPr>
      </w:pPr>
    </w:p>
    <w:p w:rsidR="00FD2803" w:rsidRPr="00321301" w:rsidRDefault="00FD2803" w:rsidP="00FD2803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>Sociálny fond</w:t>
      </w:r>
    </w:p>
    <w:p w:rsidR="00FD2803" w:rsidRPr="00321301" w:rsidRDefault="00FD2803" w:rsidP="00FD2803">
      <w:pPr>
        <w:rPr>
          <w:sz w:val="24"/>
          <w:szCs w:val="24"/>
        </w:rPr>
      </w:pPr>
    </w:p>
    <w:p w:rsidR="00FD2803" w:rsidRPr="00321301" w:rsidRDefault="00FD2803" w:rsidP="00FD2803">
      <w:pPr>
        <w:rPr>
          <w:sz w:val="24"/>
          <w:szCs w:val="24"/>
        </w:rPr>
      </w:pPr>
      <w:r w:rsidRPr="00321301">
        <w:rPr>
          <w:sz w:val="24"/>
          <w:szCs w:val="24"/>
        </w:rPr>
        <w:t>Tvorbu a použitie sociálneho fondu upravuje kolektívna zmluva.</w:t>
      </w:r>
    </w:p>
    <w:p w:rsidR="00FD2803" w:rsidRPr="00321301" w:rsidRDefault="00FD2803" w:rsidP="00FD2803">
      <w:pPr>
        <w:tabs>
          <w:tab w:val="right" w:pos="7560"/>
        </w:tabs>
        <w:rPr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58"/>
      </w:tblGrid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Sociálny fond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Suma v € 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ZS k 1.1.2015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1 028,76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Prírastky - povinný prídel -   1,5    %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500,00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0  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0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- regeneráciu PS, dopravu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0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- dopravné       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0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   - ostatné úbytky                            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603,40   </w:t>
            </w:r>
          </w:p>
        </w:tc>
      </w:tr>
      <w:tr w:rsidR="00FD2803" w:rsidRPr="0018568E" w:rsidTr="00AF621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KZ k 31.12.2015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>925,36</w:t>
            </w:r>
          </w:p>
        </w:tc>
      </w:tr>
    </w:tbl>
    <w:p w:rsidR="00FD2803" w:rsidRPr="00321301" w:rsidRDefault="00FD2803" w:rsidP="00FD2803">
      <w:pPr>
        <w:jc w:val="both"/>
        <w:rPr>
          <w:color w:val="0000FF"/>
          <w:sz w:val="24"/>
          <w:szCs w:val="24"/>
          <w:u w:val="single"/>
        </w:rPr>
      </w:pPr>
    </w:p>
    <w:p w:rsidR="00FD2803" w:rsidRPr="00321301" w:rsidRDefault="00FD2803" w:rsidP="00FD2803">
      <w:pPr>
        <w:jc w:val="both"/>
        <w:rPr>
          <w:color w:val="0000FF"/>
          <w:sz w:val="24"/>
          <w:szCs w:val="24"/>
          <w:u w:val="single"/>
        </w:rPr>
      </w:pPr>
    </w:p>
    <w:p w:rsidR="00FD2803" w:rsidRPr="00321301" w:rsidRDefault="00FD2803" w:rsidP="00FD2803">
      <w:pPr>
        <w:jc w:val="both"/>
        <w:rPr>
          <w:b/>
          <w:bCs/>
          <w:color w:val="0000FF"/>
          <w:sz w:val="24"/>
          <w:szCs w:val="24"/>
        </w:rPr>
      </w:pPr>
      <w:r w:rsidRPr="00321301">
        <w:rPr>
          <w:b/>
          <w:bCs/>
          <w:color w:val="0000FF"/>
          <w:sz w:val="24"/>
          <w:szCs w:val="24"/>
        </w:rPr>
        <w:t>6. Finančné usporiadanie voči štátnemu rozpočtu:</w:t>
      </w:r>
    </w:p>
    <w:p w:rsidR="00FD2803" w:rsidRPr="00321301" w:rsidRDefault="00FD2803" w:rsidP="00FD2803">
      <w:pPr>
        <w:ind w:left="360"/>
        <w:jc w:val="both"/>
        <w:rPr>
          <w:sz w:val="24"/>
          <w:szCs w:val="24"/>
        </w:rPr>
      </w:pPr>
    </w:p>
    <w:tbl>
      <w:tblPr>
        <w:tblW w:w="993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18"/>
        <w:gridCol w:w="20"/>
        <w:gridCol w:w="3233"/>
        <w:gridCol w:w="2123"/>
        <w:gridCol w:w="1840"/>
        <w:gridCol w:w="1304"/>
      </w:tblGrid>
      <w:tr w:rsidR="00FD2803" w:rsidRPr="0018568E" w:rsidTr="00AF6217">
        <w:trPr>
          <w:trHeight w:val="1084"/>
        </w:trPr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Poskytovateľ 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   - 1 -</w:t>
            </w: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Účelové určenie grantu, transferu uviesť  :CD, obyvat. REGOP, .ŽP, </w:t>
            </w:r>
          </w:p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sklad CO,MF SR, Obv.úrad,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bežné výdavky</w:t>
            </w: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- 2 -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Suma  poskytnutých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prostriedkov 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v roku 2015</w:t>
            </w: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- 3 -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Suma  použitých prostriedkov v roku 2015</w:t>
            </w: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- 4 -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Rozdiel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(stĺ.3 – stĺ.4 )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- 5 -</w:t>
            </w:r>
          </w:p>
        </w:tc>
      </w:tr>
      <w:tr w:rsidR="00FD2803" w:rsidRPr="0018568E" w:rsidTr="00AF6217">
        <w:trPr>
          <w:trHeight w:val="385"/>
        </w:trPr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KU Žilina</w:t>
            </w: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Na životné prostredie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42,51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42,51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  <w:tr w:rsidR="00FD2803" w:rsidRPr="0018568E" w:rsidTr="00AF6217">
        <w:trPr>
          <w:trHeight w:val="399"/>
        </w:trPr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lastRenderedPageBreak/>
              <w:t>KÚ Žilina</w:t>
            </w: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Na cestnú dopravu a poz. kom.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19,61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19,61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  <w:tr w:rsidR="00FD2803" w:rsidRPr="0018568E" w:rsidTr="00AF6217">
        <w:trPr>
          <w:trHeight w:val="784"/>
        </w:trPr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ObÚ Martin                             </w:t>
            </w: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Na register obyvateľstva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      149,82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        149,82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  <w:tr w:rsidR="00FD2803" w:rsidRPr="0018568E" w:rsidTr="00AF6217">
        <w:trPr>
          <w:trHeight w:val="770"/>
        </w:trPr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ObÚ Martin</w:t>
            </w: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Na skladníka CO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54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   54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  <w:tr w:rsidR="00FD2803" w:rsidRPr="0018568E" w:rsidTr="00AF6217">
        <w:trPr>
          <w:trHeight w:val="585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 xml:space="preserve">Obvodný úrad  Martin     </w:t>
            </w:r>
          </w:p>
        </w:tc>
        <w:tc>
          <w:tcPr>
            <w:tcW w:w="3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 xml:space="preserve">Voľby NR SR 2015 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 xml:space="preserve">               377,92            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 xml:space="preserve">             377,92          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>0</w:t>
            </w:r>
          </w:p>
        </w:tc>
      </w:tr>
      <w:tr w:rsidR="00FD2803" w:rsidRPr="0018568E" w:rsidTr="00AF6217">
        <w:trPr>
          <w:trHeight w:val="585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3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 xml:space="preserve">            643,86            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 xml:space="preserve">          643,86           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18568E">
              <w:rPr>
                <w:b/>
                <w:color w:val="000000"/>
                <w:sz w:val="24"/>
                <w:szCs w:val="24"/>
              </w:rPr>
              <w:t>0</w:t>
            </w:r>
          </w:p>
        </w:tc>
      </w:tr>
    </w:tbl>
    <w:p w:rsidR="00FD2803" w:rsidRPr="00321301" w:rsidRDefault="00FD2803" w:rsidP="00FD2803">
      <w:pPr>
        <w:ind w:left="360"/>
        <w:jc w:val="both"/>
        <w:rPr>
          <w:sz w:val="24"/>
          <w:szCs w:val="24"/>
        </w:rPr>
      </w:pPr>
    </w:p>
    <w:p w:rsidR="00FD2803" w:rsidRPr="0018568E" w:rsidRDefault="00FD2803" w:rsidP="00FD2803">
      <w:pPr>
        <w:ind w:left="360"/>
        <w:jc w:val="both"/>
        <w:rPr>
          <w:sz w:val="24"/>
          <w:szCs w:val="24"/>
        </w:rPr>
      </w:pPr>
      <w:r w:rsidRPr="0018568E">
        <w:rPr>
          <w:sz w:val="24"/>
          <w:szCs w:val="24"/>
        </w:rPr>
        <w:t xml:space="preserve">Obec k 31. 12. 2015  neeviduje žiadne  záväzky voči štátnemu rozpočtu, uvedené finančné prostriedky boli vyčerpané a zúčtované do 31.12.2015  .  </w:t>
      </w:r>
    </w:p>
    <w:p w:rsidR="00FD2803" w:rsidRPr="0018568E" w:rsidRDefault="00FD2803" w:rsidP="00FD2803">
      <w:pPr>
        <w:ind w:left="360"/>
        <w:jc w:val="both"/>
        <w:rPr>
          <w:sz w:val="24"/>
          <w:szCs w:val="24"/>
        </w:rPr>
      </w:pPr>
    </w:p>
    <w:p w:rsidR="00FD2803" w:rsidRPr="0018568E" w:rsidRDefault="00FD2803" w:rsidP="00FD2803">
      <w:pPr>
        <w:jc w:val="both"/>
        <w:rPr>
          <w:b/>
          <w:color w:val="FF0000"/>
          <w:sz w:val="24"/>
          <w:szCs w:val="24"/>
        </w:rPr>
      </w:pPr>
      <w:r w:rsidRPr="0018568E">
        <w:rPr>
          <w:b/>
          <w:color w:val="FF0000"/>
          <w:sz w:val="24"/>
          <w:szCs w:val="24"/>
        </w:rPr>
        <w:t xml:space="preserve">     </w:t>
      </w:r>
    </w:p>
    <w:p w:rsidR="00FD2803" w:rsidRPr="0018568E" w:rsidRDefault="00FD2803" w:rsidP="00FD2803">
      <w:pPr>
        <w:jc w:val="both"/>
        <w:rPr>
          <w:sz w:val="24"/>
          <w:szCs w:val="24"/>
        </w:rPr>
      </w:pPr>
      <w:r w:rsidRPr="0018568E">
        <w:rPr>
          <w:sz w:val="24"/>
          <w:szCs w:val="24"/>
        </w:rPr>
        <w:t>Obec v roku 2015 poskytla dotácie  schválené OZ  v súlade so schváleným rozpočtom obce nasledovným žiadateľom:</w:t>
      </w:r>
    </w:p>
    <w:p w:rsidR="00FD2803" w:rsidRPr="00321301" w:rsidRDefault="00FD2803" w:rsidP="00FD2803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FD2803" w:rsidRPr="00321301" w:rsidRDefault="00FD2803" w:rsidP="00FD2803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tbl>
      <w:tblPr>
        <w:tblW w:w="993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500"/>
        <w:gridCol w:w="1980"/>
        <w:gridCol w:w="1800"/>
        <w:gridCol w:w="1650"/>
      </w:tblGrid>
      <w:tr w:rsidR="00FD2803" w:rsidRPr="0018568E" w:rsidTr="00AF621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Žiadateľ dotácie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Účelové určenie dotácie : uviesť 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bežné výdavky</w:t>
            </w: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- 1 -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Suma  poskytnutých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prostriedkov 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v roku 2015</w:t>
            </w: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- 2 -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Suma  použitých prostriedkov v roku 2015</w:t>
            </w: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- 3 -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Rozdiel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(stĺ.2 - stĺ.3 )</w:t>
            </w: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rPr>
                <w:b/>
                <w:sz w:val="24"/>
                <w:szCs w:val="24"/>
              </w:rPr>
            </w:pPr>
          </w:p>
          <w:p w:rsidR="00FD2803" w:rsidRPr="0018568E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- 4 -</w:t>
            </w:r>
          </w:p>
        </w:tc>
      </w:tr>
      <w:tr w:rsidR="00FD2803" w:rsidRPr="0018568E" w:rsidTr="00AF621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Cyklo -klub ZNIEV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235,00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235,00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  <w:tr w:rsidR="00FD2803" w:rsidRPr="0018568E" w:rsidTr="00AF621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JDS ZO Vrícko Klub dôchodcov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 80,36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 80,36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  <w:tr w:rsidR="00FD2803" w:rsidRPr="0018568E" w:rsidTr="00AF621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 315,36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18568E">
              <w:rPr>
                <w:sz w:val="24"/>
                <w:szCs w:val="24"/>
              </w:rPr>
              <w:t xml:space="preserve">        315,36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18568E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68E">
              <w:rPr>
                <w:b/>
                <w:sz w:val="24"/>
                <w:szCs w:val="24"/>
              </w:rPr>
              <w:t>0</w:t>
            </w:r>
          </w:p>
        </w:tc>
      </w:tr>
    </w:tbl>
    <w:p w:rsidR="00FD2803" w:rsidRPr="00321301" w:rsidRDefault="00FD2803" w:rsidP="00FD2803">
      <w:pPr>
        <w:jc w:val="both"/>
        <w:rPr>
          <w:sz w:val="24"/>
          <w:szCs w:val="24"/>
        </w:rPr>
      </w:pPr>
    </w:p>
    <w:p w:rsidR="00FD2803" w:rsidRPr="0018568E" w:rsidRDefault="00FD2803" w:rsidP="00FD2803">
      <w:pPr>
        <w:rPr>
          <w:sz w:val="24"/>
          <w:szCs w:val="24"/>
        </w:rPr>
      </w:pPr>
      <w:r w:rsidRPr="0018568E">
        <w:rPr>
          <w:sz w:val="24"/>
          <w:szCs w:val="24"/>
        </w:rPr>
        <w:t xml:space="preserve">K 31.12.2015 boli vyúčtované a vyčerpané  všetky dotácie, ktoré boli poskytnuté na kultúrne podujatia  organizácii v obci , cyklistické preteky v obci,  v súlade so schváleným rozpočtom. </w:t>
      </w:r>
    </w:p>
    <w:p w:rsidR="00FD2803" w:rsidRDefault="00FD2803" w:rsidP="00FD2803"/>
    <w:p w:rsidR="00FD2803" w:rsidRDefault="00FD2803" w:rsidP="00FD2803"/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83B12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83B12">
        <w:rPr>
          <w:b/>
          <w:sz w:val="24"/>
          <w:szCs w:val="24"/>
        </w:rPr>
        <w:t xml:space="preserve">9/Aktíva pasíva </w:t>
      </w:r>
    </w:p>
    <w:p w:rsidR="00FD2803" w:rsidRPr="00883B12" w:rsidRDefault="00FD2803" w:rsidP="00FD2803">
      <w:pPr>
        <w:suppressAutoHyphens/>
        <w:ind w:left="900"/>
        <w:rPr>
          <w:color w:val="000000"/>
          <w:sz w:val="24"/>
          <w:szCs w:val="24"/>
        </w:rPr>
      </w:pPr>
    </w:p>
    <w:p w:rsidR="00FD2803" w:rsidRPr="00883B12" w:rsidRDefault="00FD2803" w:rsidP="00FD2803">
      <w:pPr>
        <w:suppressAutoHyphens/>
        <w:ind w:left="900"/>
        <w:rPr>
          <w:b/>
          <w:i/>
          <w:color w:val="3366FF"/>
          <w:sz w:val="24"/>
          <w:szCs w:val="24"/>
        </w:rPr>
      </w:pPr>
      <w:r w:rsidRPr="00883B12">
        <w:rPr>
          <w:b/>
          <w:i/>
          <w:color w:val="3366FF"/>
          <w:sz w:val="24"/>
          <w:szCs w:val="24"/>
        </w:rPr>
        <w:t>Bilancia aktív a pasív k 31.12.201</w:t>
      </w:r>
      <w:r>
        <w:rPr>
          <w:b/>
          <w:i/>
          <w:color w:val="3366FF"/>
          <w:sz w:val="24"/>
          <w:szCs w:val="24"/>
        </w:rPr>
        <w:t>5</w:t>
      </w:r>
      <w:r w:rsidRPr="00883B12">
        <w:rPr>
          <w:b/>
          <w:i/>
          <w:color w:val="3366FF"/>
          <w:sz w:val="24"/>
          <w:szCs w:val="24"/>
        </w:rPr>
        <w:t xml:space="preserve">  v  €</w:t>
      </w:r>
    </w:p>
    <w:p w:rsidR="00FD2803" w:rsidRPr="00883B12" w:rsidRDefault="00FD2803" w:rsidP="00FD2803">
      <w:pPr>
        <w:spacing w:line="360" w:lineRule="auto"/>
        <w:jc w:val="both"/>
        <w:rPr>
          <w:b/>
          <w:sz w:val="24"/>
          <w:szCs w:val="24"/>
        </w:rPr>
      </w:pPr>
    </w:p>
    <w:p w:rsidR="00FD2803" w:rsidRPr="00883B12" w:rsidRDefault="00FD2803" w:rsidP="00FD2803">
      <w:pPr>
        <w:spacing w:line="360" w:lineRule="auto"/>
        <w:jc w:val="both"/>
        <w:rPr>
          <w:b/>
          <w:sz w:val="24"/>
          <w:szCs w:val="24"/>
        </w:rPr>
      </w:pPr>
      <w:r w:rsidRPr="00883B12">
        <w:rPr>
          <w:b/>
          <w:sz w:val="24"/>
          <w:szCs w:val="24"/>
        </w:rPr>
        <w:t xml:space="preserve">A K T Í V A </w:t>
      </w:r>
    </w:p>
    <w:tbl>
      <w:tblPr>
        <w:tblW w:w="9526" w:type="dxa"/>
        <w:tblInd w:w="-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900"/>
      </w:tblGrid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PZ  k  1.1.2015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KZ  k 31.12.2015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MAJETOK    SPOLU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            532 322,34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            539 737,92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lastRenderedPageBreak/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512 038,11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512 038,11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435 841,14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435 841,14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76 196,97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76 196,97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17 705,12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25 641,70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  467,16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4 844,22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4 709,11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12 860,90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            20 465,43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Poskytnuté návr.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Poskytnuté návr.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 2 579,11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 2 058,11</w:t>
            </w:r>
          </w:p>
        </w:tc>
      </w:tr>
    </w:tbl>
    <w:p w:rsidR="00FD2803" w:rsidRPr="00883B12" w:rsidRDefault="00FD2803" w:rsidP="00FD2803">
      <w:pPr>
        <w:spacing w:line="360" w:lineRule="auto"/>
        <w:jc w:val="both"/>
        <w:rPr>
          <w:sz w:val="24"/>
          <w:szCs w:val="24"/>
        </w:rPr>
      </w:pPr>
    </w:p>
    <w:p w:rsidR="00FD2803" w:rsidRPr="00D83E7D" w:rsidRDefault="00FD2803" w:rsidP="00FD2803">
      <w:pPr>
        <w:spacing w:line="360" w:lineRule="auto"/>
        <w:jc w:val="both"/>
        <w:rPr>
          <w:sz w:val="24"/>
          <w:szCs w:val="24"/>
        </w:rPr>
      </w:pPr>
      <w:r w:rsidRPr="00D83E7D">
        <w:rPr>
          <w:sz w:val="24"/>
          <w:szCs w:val="24"/>
        </w:rPr>
        <w:t xml:space="preserve">1/ Suma obsahuje zostatok účtu  cenín vo výške 1 338,75 € a zostatok  účtu  SF  925,36 € , ktoré nie sú súčasťou  prebytku a rezervného fondu obce. </w:t>
      </w:r>
    </w:p>
    <w:p w:rsidR="00FD2803" w:rsidRPr="0058276A" w:rsidRDefault="00FD2803" w:rsidP="00FD2803">
      <w:pPr>
        <w:spacing w:line="360" w:lineRule="auto"/>
        <w:jc w:val="both"/>
        <w:rPr>
          <w:sz w:val="24"/>
          <w:szCs w:val="24"/>
        </w:rPr>
      </w:pPr>
    </w:p>
    <w:p w:rsidR="00FD2803" w:rsidRPr="00883B12" w:rsidRDefault="00FD2803" w:rsidP="00FD2803">
      <w:pPr>
        <w:spacing w:line="360" w:lineRule="auto"/>
        <w:jc w:val="both"/>
        <w:rPr>
          <w:b/>
          <w:sz w:val="24"/>
          <w:szCs w:val="24"/>
        </w:rPr>
      </w:pPr>
      <w:r w:rsidRPr="00883B12">
        <w:rPr>
          <w:b/>
          <w:sz w:val="24"/>
          <w:szCs w:val="24"/>
        </w:rPr>
        <w:t>P A S Í V A</w:t>
      </w:r>
    </w:p>
    <w:tbl>
      <w:tblPr>
        <w:tblW w:w="878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2703"/>
        <w:gridCol w:w="2635"/>
      </w:tblGrid>
      <w:tr w:rsidR="00FD2803" w:rsidRPr="00D83E7D" w:rsidTr="00AF6217">
        <w:trPr>
          <w:trHeight w:val="409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               Názov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PZ  k  1.1.2015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KZ k 31.12.2015</w:t>
            </w:r>
          </w:p>
        </w:tc>
      </w:tr>
      <w:tr w:rsidR="00FD2803" w:rsidRPr="00D83E7D" w:rsidTr="00AF6217">
        <w:trPr>
          <w:trHeight w:val="409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Vlastné zdroje krytia majetku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324 359,05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320 251,78</w:t>
            </w:r>
          </w:p>
        </w:tc>
      </w:tr>
      <w:tr w:rsidR="00FD2803" w:rsidRPr="00D83E7D" w:rsidTr="00AF6217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Vlastné imanie 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320 251,78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315 553,75</w:t>
            </w:r>
          </w:p>
        </w:tc>
      </w:tr>
      <w:tr w:rsidR="00FD2803" w:rsidRPr="00D83E7D" w:rsidTr="00AF6217">
        <w:trPr>
          <w:trHeight w:val="584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Fondy účtovnej jednotky RF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      0</w:t>
            </w:r>
          </w:p>
        </w:tc>
      </w:tr>
      <w:tr w:rsidR="00FD2803" w:rsidRPr="00D83E7D" w:rsidTr="00AF6217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Výsledok hospodárenia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83E7D">
              <w:rPr>
                <w:i/>
                <w:sz w:val="24"/>
                <w:szCs w:val="24"/>
              </w:rPr>
              <w:t xml:space="preserve">4 107,27 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83E7D">
              <w:rPr>
                <w:i/>
                <w:sz w:val="24"/>
                <w:szCs w:val="24"/>
              </w:rPr>
              <w:t>4 698,03</w:t>
            </w:r>
          </w:p>
        </w:tc>
      </w:tr>
      <w:tr w:rsidR="00FD2803" w:rsidRPr="00D83E7D" w:rsidTr="00AF6217">
        <w:trPr>
          <w:trHeight w:val="457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            7 177,73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            12 163,06</w:t>
            </w:r>
          </w:p>
        </w:tc>
      </w:tr>
      <w:tr w:rsidR="00FD2803" w:rsidRPr="00D83E7D" w:rsidTr="00AF6217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Rezervy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1 000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1 000</w:t>
            </w:r>
          </w:p>
        </w:tc>
      </w:tr>
      <w:tr w:rsidR="00FD2803" w:rsidRPr="00D83E7D" w:rsidTr="00AF6217">
        <w:trPr>
          <w:trHeight w:val="409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Ostat.zúčtovanie rozp.obce a VÚC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                    0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                    0</w:t>
            </w:r>
          </w:p>
        </w:tc>
      </w:tr>
      <w:tr w:rsidR="00FD2803" w:rsidRPr="00D83E7D" w:rsidTr="00AF6217">
        <w:trPr>
          <w:trHeight w:val="409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Dlhodobé záväzky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1 028,76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925,36</w:t>
            </w:r>
          </w:p>
        </w:tc>
      </w:tr>
      <w:tr w:rsidR="00FD2803" w:rsidRPr="00D83E7D" w:rsidTr="00AF6217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Krátkodobé záväzky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5 148,97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10 237,70</w:t>
            </w:r>
          </w:p>
        </w:tc>
      </w:tr>
      <w:tr w:rsidR="00FD2803" w:rsidRPr="00D83E7D" w:rsidTr="00AF6217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Bankové úvery a výpomoci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                    0 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                       0 </w:t>
            </w:r>
          </w:p>
        </w:tc>
      </w:tr>
      <w:tr w:rsidR="00FD2803" w:rsidRPr="00D83E7D" w:rsidTr="00AF6217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                 343,23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D2803" w:rsidRPr="00D83E7D" w:rsidRDefault="00FD2803" w:rsidP="00AF6217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                  888,65</w:t>
            </w:r>
          </w:p>
        </w:tc>
      </w:tr>
    </w:tbl>
    <w:p w:rsidR="00FD2803" w:rsidRPr="00883B12" w:rsidRDefault="00FD2803" w:rsidP="00FD2803">
      <w:pPr>
        <w:rPr>
          <w:sz w:val="24"/>
          <w:szCs w:val="24"/>
        </w:rPr>
      </w:pPr>
    </w:p>
    <w:p w:rsidR="00FD2803" w:rsidRPr="00883B12" w:rsidRDefault="00FD2803" w:rsidP="00FD2803">
      <w:pPr>
        <w:jc w:val="both"/>
        <w:rPr>
          <w:sz w:val="24"/>
          <w:szCs w:val="24"/>
        </w:rPr>
      </w:pPr>
    </w:p>
    <w:p w:rsidR="00FD2803" w:rsidRPr="00883B12" w:rsidRDefault="00FD2803" w:rsidP="00FD2803">
      <w:pPr>
        <w:jc w:val="both"/>
        <w:rPr>
          <w:sz w:val="24"/>
          <w:szCs w:val="24"/>
        </w:rPr>
      </w:pPr>
    </w:p>
    <w:p w:rsidR="00FD2803" w:rsidRPr="00D83E7D" w:rsidRDefault="00FD2803" w:rsidP="00FD2803">
      <w:pPr>
        <w:jc w:val="both"/>
        <w:rPr>
          <w:sz w:val="24"/>
          <w:szCs w:val="24"/>
        </w:rPr>
      </w:pPr>
    </w:p>
    <w:p w:rsidR="00FD2803" w:rsidRPr="00D83E7D" w:rsidRDefault="00FD2803" w:rsidP="00FD2803">
      <w:pPr>
        <w:ind w:left="360"/>
        <w:jc w:val="both"/>
        <w:rPr>
          <w:b/>
          <w:sz w:val="24"/>
          <w:szCs w:val="24"/>
        </w:rPr>
      </w:pPr>
      <w:r w:rsidRPr="00D83E7D">
        <w:rPr>
          <w:b/>
          <w:sz w:val="24"/>
          <w:szCs w:val="24"/>
        </w:rPr>
        <w:t>Stavy finančných prostriedkov na účtoch obce k 31.12.2015</w:t>
      </w:r>
    </w:p>
    <w:p w:rsidR="00FD2803" w:rsidRPr="00D83E7D" w:rsidRDefault="00FD2803" w:rsidP="00FD2803">
      <w:pPr>
        <w:ind w:left="360"/>
        <w:jc w:val="both"/>
        <w:rPr>
          <w:sz w:val="24"/>
          <w:szCs w:val="24"/>
        </w:rPr>
      </w:pPr>
      <w:r w:rsidRPr="00D83E7D">
        <w:rPr>
          <w:sz w:val="24"/>
          <w:szCs w:val="24"/>
        </w:rPr>
        <w:t xml:space="preserve"> </w:t>
      </w:r>
    </w:p>
    <w:p w:rsidR="00FD2803" w:rsidRPr="00D83E7D" w:rsidRDefault="00FD2803" w:rsidP="00FD2803">
      <w:pPr>
        <w:ind w:left="360"/>
        <w:jc w:val="both"/>
        <w:rPr>
          <w:sz w:val="24"/>
          <w:szCs w:val="24"/>
        </w:rPr>
      </w:pPr>
      <w:r w:rsidRPr="00D83E7D">
        <w:rPr>
          <w:sz w:val="24"/>
          <w:szCs w:val="24"/>
        </w:rPr>
        <w:t xml:space="preserve">Základný  bežný účet VÚB:                                 5 012,18 </w:t>
      </w:r>
    </w:p>
    <w:p w:rsidR="00FD2803" w:rsidRPr="00D83E7D" w:rsidRDefault="00FD2803" w:rsidP="00FD2803">
      <w:pPr>
        <w:ind w:left="360"/>
        <w:jc w:val="both"/>
        <w:rPr>
          <w:sz w:val="24"/>
          <w:szCs w:val="24"/>
        </w:rPr>
      </w:pPr>
      <w:r w:rsidRPr="00D83E7D">
        <w:rPr>
          <w:sz w:val="24"/>
          <w:szCs w:val="24"/>
        </w:rPr>
        <w:t>Základný bežnú účet Prima Banka:                      1 019,73</w:t>
      </w:r>
    </w:p>
    <w:p w:rsidR="00FD2803" w:rsidRPr="00D83E7D" w:rsidRDefault="00FD2803" w:rsidP="00FD2803">
      <w:pPr>
        <w:ind w:left="360"/>
        <w:jc w:val="both"/>
        <w:rPr>
          <w:sz w:val="24"/>
          <w:szCs w:val="24"/>
        </w:rPr>
      </w:pPr>
      <w:r w:rsidRPr="00D83E7D">
        <w:rPr>
          <w:sz w:val="24"/>
          <w:szCs w:val="24"/>
        </w:rPr>
        <w:t>Sociálny fond  účet VÚB:                                        925,36</w:t>
      </w:r>
    </w:p>
    <w:p w:rsidR="00FD2803" w:rsidRPr="00D83E7D" w:rsidRDefault="00FD2803" w:rsidP="00FD2803">
      <w:pPr>
        <w:ind w:left="360"/>
        <w:jc w:val="both"/>
        <w:rPr>
          <w:sz w:val="24"/>
          <w:szCs w:val="24"/>
        </w:rPr>
      </w:pPr>
      <w:r w:rsidRPr="00D83E7D">
        <w:rPr>
          <w:sz w:val="24"/>
          <w:szCs w:val="24"/>
        </w:rPr>
        <w:t>Termínovaný vklad Prima Banka:                      11 765,53</w:t>
      </w:r>
    </w:p>
    <w:p w:rsidR="00FD2803" w:rsidRPr="00D83E7D" w:rsidRDefault="00FD2803" w:rsidP="00FD2803">
      <w:pPr>
        <w:ind w:left="360"/>
        <w:jc w:val="both"/>
        <w:rPr>
          <w:sz w:val="24"/>
          <w:szCs w:val="24"/>
        </w:rPr>
      </w:pPr>
      <w:r w:rsidRPr="00D83E7D">
        <w:rPr>
          <w:sz w:val="24"/>
          <w:szCs w:val="24"/>
        </w:rPr>
        <w:t>Pokladňa :                                                                403,88</w:t>
      </w:r>
    </w:p>
    <w:p w:rsidR="00FD2803" w:rsidRPr="00D83E7D" w:rsidRDefault="00FD2803" w:rsidP="00FD2803">
      <w:pPr>
        <w:ind w:left="360"/>
        <w:jc w:val="both"/>
        <w:rPr>
          <w:sz w:val="24"/>
          <w:szCs w:val="24"/>
        </w:rPr>
      </w:pPr>
      <w:r w:rsidRPr="00D83E7D">
        <w:rPr>
          <w:sz w:val="24"/>
          <w:szCs w:val="24"/>
        </w:rPr>
        <w:t>Účet 213 – ceniny                                                 1 338,75</w:t>
      </w:r>
    </w:p>
    <w:p w:rsidR="00FD2803" w:rsidRPr="00D83E7D" w:rsidRDefault="00FD2803" w:rsidP="00FD2803">
      <w:pPr>
        <w:ind w:left="360"/>
        <w:jc w:val="both"/>
        <w:rPr>
          <w:sz w:val="24"/>
          <w:szCs w:val="24"/>
        </w:rPr>
      </w:pPr>
      <w:r w:rsidRPr="00D83E7D">
        <w:rPr>
          <w:b/>
          <w:sz w:val="24"/>
          <w:szCs w:val="24"/>
        </w:rPr>
        <w:t>Spolu:                                                                 20 465,43</w:t>
      </w:r>
    </w:p>
    <w:p w:rsidR="00FD2803" w:rsidRPr="00D83E7D" w:rsidRDefault="00FD2803" w:rsidP="00FD2803">
      <w:pPr>
        <w:ind w:left="360" w:right="-427"/>
        <w:jc w:val="both"/>
        <w:rPr>
          <w:sz w:val="24"/>
          <w:szCs w:val="24"/>
        </w:rPr>
      </w:pPr>
    </w:p>
    <w:p w:rsidR="00FD2803" w:rsidRPr="00D83E7D" w:rsidRDefault="00FD2803" w:rsidP="00FD2803">
      <w:pPr>
        <w:ind w:left="360" w:right="-427"/>
        <w:jc w:val="both"/>
        <w:rPr>
          <w:sz w:val="24"/>
          <w:szCs w:val="24"/>
        </w:rPr>
      </w:pPr>
    </w:p>
    <w:p w:rsidR="00FD2803" w:rsidRPr="00D83E7D" w:rsidRDefault="00FD2803" w:rsidP="00FD2803">
      <w:pPr>
        <w:ind w:left="360"/>
        <w:jc w:val="both"/>
        <w:rPr>
          <w:sz w:val="24"/>
          <w:szCs w:val="24"/>
        </w:rPr>
      </w:pPr>
      <w:r w:rsidRPr="00D83E7D">
        <w:rPr>
          <w:sz w:val="24"/>
          <w:szCs w:val="24"/>
        </w:rPr>
        <w:t>Obec Vrícko vykonala inventarizáciu majetku, a záväzkov  v zmysle zák. 431/2002 Z.z. o účtovníctve a podľa § 29, 30 .</w:t>
      </w:r>
    </w:p>
    <w:p w:rsidR="00FD2803" w:rsidRPr="00D83E7D" w:rsidRDefault="00FD2803" w:rsidP="00FD2803">
      <w:pPr>
        <w:jc w:val="both"/>
        <w:rPr>
          <w:sz w:val="24"/>
          <w:szCs w:val="24"/>
        </w:rPr>
      </w:pPr>
      <w:r w:rsidRPr="00D83E7D">
        <w:rPr>
          <w:sz w:val="24"/>
          <w:szCs w:val="24"/>
        </w:rPr>
        <w:t xml:space="preserve"> </w:t>
      </w:r>
    </w:p>
    <w:p w:rsidR="00FD2803" w:rsidRPr="00D83E7D" w:rsidRDefault="00FD2803" w:rsidP="00FD2803">
      <w:pPr>
        <w:jc w:val="both"/>
        <w:rPr>
          <w:sz w:val="24"/>
          <w:szCs w:val="24"/>
        </w:rPr>
      </w:pPr>
      <w:r w:rsidRPr="00D83E7D">
        <w:rPr>
          <w:sz w:val="24"/>
          <w:szCs w:val="24"/>
        </w:rPr>
        <w:t xml:space="preserve">  Dokladovú inventarizáciu  k 31.12.2015 .</w:t>
      </w:r>
    </w:p>
    <w:p w:rsidR="00FD2803" w:rsidRPr="00D83E7D" w:rsidRDefault="00FD2803" w:rsidP="00FD2803">
      <w:pPr>
        <w:jc w:val="both"/>
        <w:rPr>
          <w:sz w:val="24"/>
          <w:szCs w:val="24"/>
        </w:rPr>
      </w:pPr>
      <w:r w:rsidRPr="00D83E7D">
        <w:rPr>
          <w:sz w:val="24"/>
          <w:szCs w:val="24"/>
        </w:rPr>
        <w:t xml:space="preserve">  Inventarizáciu peňažných prostriedkov v hotovosti k 31.12.2015 .</w:t>
      </w:r>
    </w:p>
    <w:p w:rsidR="00FD2803" w:rsidRDefault="00FD2803" w:rsidP="00FD2803">
      <w:pPr>
        <w:jc w:val="both"/>
        <w:rPr>
          <w:b/>
        </w:rPr>
      </w:pPr>
    </w:p>
    <w:p w:rsidR="00FD2803" w:rsidRDefault="00FD2803" w:rsidP="00FD2803">
      <w:pPr>
        <w:jc w:val="both"/>
        <w:rPr>
          <w:b/>
        </w:rPr>
      </w:pPr>
    </w:p>
    <w:p w:rsidR="00FD2803" w:rsidRPr="00883B12" w:rsidRDefault="00FD2803" w:rsidP="00FD2803">
      <w:pPr>
        <w:jc w:val="both"/>
        <w:rPr>
          <w:b/>
          <w:sz w:val="24"/>
          <w:szCs w:val="24"/>
        </w:rPr>
      </w:pPr>
    </w:p>
    <w:p w:rsidR="00FD2803" w:rsidRPr="00883B12" w:rsidRDefault="00FD2803" w:rsidP="00FD2803">
      <w:pPr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10/</w:t>
      </w:r>
      <w:r w:rsidRPr="00827234">
        <w:rPr>
          <w:b/>
          <w:sz w:val="24"/>
          <w:szCs w:val="24"/>
        </w:rPr>
        <w:t xml:space="preserve"> Náklady výnosy </w:t>
      </w: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jc w:val="center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Informácie o výnosoch a nákladoch </w:t>
      </w:r>
    </w:p>
    <w:p w:rsidR="00FD2803" w:rsidRPr="00827234" w:rsidRDefault="00FD2803" w:rsidP="00FD280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D2803" w:rsidRDefault="00FD2803" w:rsidP="00FD2803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b/>
          <w:i/>
          <w:color w:val="0000FF"/>
          <w:sz w:val="24"/>
          <w:szCs w:val="24"/>
        </w:rPr>
      </w:pPr>
      <w:r w:rsidRPr="00827234">
        <w:rPr>
          <w:b/>
          <w:i/>
          <w:color w:val="0000FF"/>
          <w:sz w:val="24"/>
          <w:szCs w:val="24"/>
        </w:rPr>
        <w:t>Výnosy  - popis a výška významných položiek v eurách   / €/</w:t>
      </w:r>
    </w:p>
    <w:p w:rsidR="00FD2803" w:rsidRDefault="00FD2803" w:rsidP="00FD2803">
      <w:pPr>
        <w:ind w:left="284"/>
        <w:rPr>
          <w:b/>
          <w:sz w:val="24"/>
          <w:szCs w:val="24"/>
        </w:rPr>
      </w:pPr>
    </w:p>
    <w:tbl>
      <w:tblPr>
        <w:tblW w:w="93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5"/>
        <w:gridCol w:w="4380"/>
        <w:gridCol w:w="1215"/>
      </w:tblGrid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bottom w:val="single" w:sz="4" w:space="0" w:color="auto"/>
            </w:tcBorders>
          </w:tcPr>
          <w:p w:rsidR="00FD2803" w:rsidRPr="00D83E7D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>Druh výnosov</w:t>
            </w:r>
          </w:p>
        </w:tc>
        <w:tc>
          <w:tcPr>
            <w:tcW w:w="4380" w:type="dxa"/>
          </w:tcPr>
          <w:p w:rsidR="00FD2803" w:rsidRPr="00D83E7D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center"/>
              <w:rPr>
                <w:b/>
                <w:sz w:val="24"/>
                <w:szCs w:val="24"/>
              </w:rPr>
            </w:pPr>
            <w:r w:rsidRPr="00D83E7D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numPr>
                <w:ilvl w:val="0"/>
                <w:numId w:val="16"/>
              </w:numPr>
              <w:ind w:left="356" w:hanging="284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lastRenderedPageBreak/>
              <w:t>tržby za vlastné výkony  a tovar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602 - Tržby z predaja služieb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734,24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604 – Tržby za tovar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82,44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numPr>
                <w:ilvl w:val="0"/>
                <w:numId w:val="16"/>
              </w:numPr>
              <w:ind w:left="356" w:hanging="284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zmena stavu vnútroorganizačných zásob 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numPr>
                <w:ilvl w:val="0"/>
                <w:numId w:val="16"/>
              </w:numPr>
              <w:ind w:left="356" w:hanging="284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aktivácia 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624 - Aktivácia DHM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numPr>
                <w:ilvl w:val="0"/>
                <w:numId w:val="16"/>
              </w:numPr>
              <w:ind w:left="356" w:hanging="284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daňové a colné výnosy a výnosy z poplatkov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632 - Daňové výnosy samosprávy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106957,30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 xml:space="preserve">633 - Výnosy z poplatkov 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9459,04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single" w:sz="4" w:space="0" w:color="auto"/>
              <w:bottom w:val="nil"/>
            </w:tcBorders>
          </w:tcPr>
          <w:p w:rsidR="00FD2803" w:rsidRPr="00D83E7D" w:rsidRDefault="00FD2803" w:rsidP="00AF6217">
            <w:pPr>
              <w:numPr>
                <w:ilvl w:val="0"/>
                <w:numId w:val="16"/>
              </w:numPr>
              <w:ind w:left="356" w:hanging="284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finančné výnosy</w:t>
            </w:r>
          </w:p>
        </w:tc>
        <w:tc>
          <w:tcPr>
            <w:tcW w:w="4380" w:type="dxa"/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648- Ostatné výnosy z prevádzkovej činn.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1231,50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662 - Úroky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55,29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668 - Ostatné finančné výnosy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numPr>
                <w:ilvl w:val="0"/>
                <w:numId w:val="16"/>
              </w:numPr>
              <w:ind w:left="356" w:hanging="284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mimoriadne výnosy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672 - Náhrady škôd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numPr>
                <w:ilvl w:val="0"/>
                <w:numId w:val="16"/>
              </w:numPr>
              <w:ind w:left="356" w:hanging="284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výnosy z transferov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691 - Výnosy z bežných transferov z rozpočtu obce, VÚC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692 - Výnosy z kapit. transferov z rozpočtu obce, VÚC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693 - Výnosy samosprávy z bežných transferov zo ŠR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9694,67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694 - Výnosy samosprávy z kapit. transferov zo ŠR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223,64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695 - Výnosy samosprávy z bežných transferov od EÚ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696 - Výnosy samosprávy z kapit. transferov od EÚ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477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461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698 - Výnosy samosprávy z kapitálov. transferov od ostatných subjektov mimo verejnej správy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46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699 - Výnosy samosprávy  z odvodu rozpočtových príjmov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numPr>
                <w:ilvl w:val="0"/>
                <w:numId w:val="16"/>
              </w:numPr>
              <w:ind w:left="356" w:hanging="284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ostatné výnosy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644 - Zmluvné pokuty, penále a úroky z omeškania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645 - Ostatné pokuty, penále a úroky z omeškania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648 - Ostatné výnosy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  <w:tr w:rsidR="00FD2803" w:rsidRPr="00D83E7D" w:rsidTr="00AF6217">
        <w:tblPrEx>
          <w:tblCellMar>
            <w:top w:w="0" w:type="dxa"/>
            <w:bottom w:w="0" w:type="dxa"/>
          </w:tblCellMar>
        </w:tblPrEx>
        <w:trPr>
          <w:trHeight w:val="246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D83E7D" w:rsidRDefault="00FD2803" w:rsidP="00AF6217">
            <w:pPr>
              <w:numPr>
                <w:ilvl w:val="0"/>
                <w:numId w:val="16"/>
              </w:numPr>
              <w:ind w:left="356" w:hanging="284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výnosy podľa rozpočtových programov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FD2803" w:rsidRPr="00D83E7D" w:rsidRDefault="00FD2803" w:rsidP="00AF6217">
            <w:pPr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Účtovná jednotka nemá obsahovú náplň</w:t>
            </w:r>
          </w:p>
        </w:tc>
        <w:tc>
          <w:tcPr>
            <w:tcW w:w="1215" w:type="dxa"/>
          </w:tcPr>
          <w:p w:rsidR="00FD2803" w:rsidRPr="00D83E7D" w:rsidRDefault="00FD2803" w:rsidP="00AF6217">
            <w:pPr>
              <w:jc w:val="right"/>
              <w:rPr>
                <w:sz w:val="24"/>
                <w:szCs w:val="24"/>
              </w:rPr>
            </w:pPr>
            <w:r w:rsidRPr="00D83E7D">
              <w:rPr>
                <w:sz w:val="24"/>
                <w:szCs w:val="24"/>
              </w:rPr>
              <w:t>0</w:t>
            </w:r>
          </w:p>
        </w:tc>
      </w:tr>
    </w:tbl>
    <w:p w:rsidR="00FD2803" w:rsidRDefault="00FD2803" w:rsidP="00FD2803">
      <w:pPr>
        <w:jc w:val="both"/>
        <w:rPr>
          <w:b/>
          <w:i/>
          <w:color w:val="0000FF"/>
          <w:sz w:val="24"/>
          <w:szCs w:val="24"/>
        </w:rPr>
      </w:pPr>
    </w:p>
    <w:p w:rsidR="00FD2803" w:rsidRDefault="00FD2803" w:rsidP="00FD2803">
      <w:pPr>
        <w:jc w:val="both"/>
        <w:rPr>
          <w:b/>
          <w:i/>
          <w:color w:val="0000FF"/>
          <w:sz w:val="24"/>
          <w:szCs w:val="24"/>
        </w:rPr>
      </w:pPr>
    </w:p>
    <w:p w:rsidR="00FD2803" w:rsidRPr="00827234" w:rsidRDefault="00FD2803" w:rsidP="00FD2803">
      <w:pPr>
        <w:ind w:left="360"/>
        <w:jc w:val="both"/>
        <w:rPr>
          <w:b/>
          <w:color w:val="0000FF"/>
          <w:sz w:val="24"/>
          <w:szCs w:val="24"/>
        </w:rPr>
      </w:pPr>
      <w:r w:rsidRPr="00827234">
        <w:rPr>
          <w:b/>
          <w:color w:val="0000FF"/>
          <w:sz w:val="24"/>
          <w:szCs w:val="24"/>
        </w:rPr>
        <w:t>2. Náklady  - popis a výška významných položiek v eurách  / € /</w:t>
      </w:r>
    </w:p>
    <w:p w:rsidR="00FD2803" w:rsidRDefault="00FD2803" w:rsidP="00FD2803">
      <w:pPr>
        <w:ind w:left="360"/>
        <w:jc w:val="both"/>
        <w:rPr>
          <w:b/>
          <w:sz w:val="24"/>
          <w:szCs w:val="24"/>
        </w:rPr>
      </w:pPr>
    </w:p>
    <w:p w:rsidR="00FD2803" w:rsidRDefault="00FD2803" w:rsidP="00FD2803">
      <w:pPr>
        <w:rPr>
          <w:b/>
          <w:sz w:val="24"/>
          <w:szCs w:val="24"/>
        </w:rPr>
      </w:pPr>
    </w:p>
    <w:tbl>
      <w:tblPr>
        <w:tblW w:w="93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5"/>
        <w:gridCol w:w="4380"/>
        <w:gridCol w:w="1215"/>
      </w:tblGrid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bottom w:val="single" w:sz="4" w:space="0" w:color="auto"/>
            </w:tcBorders>
          </w:tcPr>
          <w:p w:rsidR="00FD2803" w:rsidRPr="00EF37DC" w:rsidRDefault="00FD2803" w:rsidP="00AF6217">
            <w:pPr>
              <w:jc w:val="center"/>
              <w:rPr>
                <w:b/>
                <w:sz w:val="22"/>
                <w:szCs w:val="22"/>
              </w:rPr>
            </w:pPr>
            <w:r w:rsidRPr="00EF37DC">
              <w:rPr>
                <w:b/>
                <w:sz w:val="22"/>
                <w:szCs w:val="22"/>
              </w:rPr>
              <w:t>Druh nákladov</w:t>
            </w:r>
          </w:p>
        </w:tc>
        <w:tc>
          <w:tcPr>
            <w:tcW w:w="4380" w:type="dxa"/>
            <w:tcBorders>
              <w:bottom w:val="single" w:sz="4" w:space="0" w:color="auto"/>
            </w:tcBorders>
          </w:tcPr>
          <w:p w:rsidR="00FD2803" w:rsidRPr="00EF37DC" w:rsidRDefault="00FD2803" w:rsidP="00AF6217">
            <w:pPr>
              <w:jc w:val="center"/>
              <w:rPr>
                <w:b/>
                <w:sz w:val="22"/>
                <w:szCs w:val="22"/>
              </w:rPr>
            </w:pPr>
            <w:r w:rsidRPr="00EF37DC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FD2803" w:rsidRPr="00EF37DC" w:rsidRDefault="00FD2803" w:rsidP="00AF6217">
            <w:pPr>
              <w:jc w:val="center"/>
              <w:rPr>
                <w:b/>
                <w:sz w:val="22"/>
                <w:szCs w:val="22"/>
              </w:rPr>
            </w:pPr>
            <w:r w:rsidRPr="00EF37DC">
              <w:rPr>
                <w:b/>
                <w:sz w:val="22"/>
                <w:szCs w:val="22"/>
              </w:rPr>
              <w:t xml:space="preserve">Suma  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spotrebované nákupy</w:t>
            </w:r>
          </w:p>
        </w:tc>
        <w:tc>
          <w:tcPr>
            <w:tcW w:w="4380" w:type="dxa"/>
            <w:tcBorders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26780,29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502 - Spotreba energie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8894,69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504 – Predaný tovar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82,44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služby </w:t>
            </w:r>
          </w:p>
        </w:tc>
        <w:tc>
          <w:tcPr>
            <w:tcW w:w="4380" w:type="dxa"/>
            <w:tcBorders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511 - Opravy a udržiavanie</w:t>
            </w: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196,42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512 - Cestovné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71,85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513 - Náklady na reprezentáciu </w:t>
            </w: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129,98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518 - Ostatné služby </w:t>
            </w: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25809,47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osobné náklady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521 - Mzdové náklady 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44652,53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466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524 - Zákonné sociálne poistenie</w:t>
            </w:r>
          </w:p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527 - Zákonné sociálne náklady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15524,60</w:t>
            </w:r>
          </w:p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          2469,68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56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dane a poplatky </w:t>
            </w:r>
          </w:p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545 - Ostatné pokuty, penále a úroky</w:t>
            </w: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24,13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odpisy, rezervy a opravné položky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551 - Odpisy  DNM a DHM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6582,86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552 - Tvorba zákonných rezerv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558 - Tvorba ostatných opravných položiek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finančné náklady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561 - Predané CP a podiely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562 - Úroky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            1066,00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mimoriadne náklady 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572 - Škody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591 – Splatná daň z príjmov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10,37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45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náklady na transfery a náklady z odvodu príjmov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584 - Náklady na transfery z rozpočtu obce, VÚC do RO, PO zriadených obcou alebo VÚC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466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585 - Náklady na transfery z rozpočtu obce, VÚC ostatným subjektov verejnej správy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525,48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45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586 - Náklady na transfery z rozpočtu obce, VÚC subjektov mimo verejnej správy</w:t>
            </w: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315,36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b/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587 - Náklady na ostatné transfery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588 - Náklady z odvodu príjmov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589 - Náklady z budúceho odvodu príjmov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 xml:space="preserve">ostatné náklady 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541 - ZC predaného DNM a DHM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544 - Zmluvné pokuty, penále a úroky z omeškania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545 - Ostatné pokuty, penále a úroky z omeškania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546 - Odpis pohľadávky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548 - Ostatné náklady na prevádzkovú činnosť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549 - Manká a škody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8"/>
              </w:numPr>
              <w:ind w:left="356" w:hanging="284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náklady podľa rozpočtových programov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Účtovná jednotka nemá obsahovú náplň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451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rPr>
                <w:b/>
                <w:sz w:val="22"/>
                <w:szCs w:val="22"/>
              </w:rPr>
            </w:pPr>
            <w:r w:rsidRPr="00EF37DC">
              <w:rPr>
                <w:b/>
                <w:sz w:val="22"/>
                <w:szCs w:val="22"/>
              </w:rPr>
              <w:t>Osobitné náklady podľa zákona o účtovníctve</w:t>
            </w:r>
          </w:p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b/>
                <w:sz w:val="22"/>
                <w:szCs w:val="22"/>
              </w:rPr>
              <w:t>§ 18 ods.6</w:t>
            </w: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Náklady voči audítorovi alebo audítorskej spoločnosti v členení na náklady za: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ind w:left="720"/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9"/>
              </w:numPr>
              <w:ind w:left="326" w:hanging="283"/>
              <w:rPr>
                <w:sz w:val="22"/>
                <w:szCs w:val="22"/>
              </w:rPr>
            </w:pPr>
            <w:r w:rsidRPr="00EF37DC">
              <w:rPr>
                <w:rFonts w:ascii="ms sans serif" w:hAnsi="ms sans serif"/>
                <w:color w:val="000000"/>
                <w:sz w:val="22"/>
                <w:szCs w:val="22"/>
              </w:rPr>
              <w:t>overenie účtovnej závierky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466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ind w:left="720"/>
              <w:jc w:val="both"/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ind w:left="326"/>
              <w:rPr>
                <w:sz w:val="22"/>
                <w:szCs w:val="22"/>
              </w:rPr>
            </w:pPr>
            <w:r w:rsidRPr="00EF37DC">
              <w:rPr>
                <w:rFonts w:ascii="ms sans serif" w:hAnsi="ms sans serif"/>
                <w:color w:val="000000"/>
                <w:sz w:val="22"/>
                <w:szCs w:val="22"/>
              </w:rPr>
              <w:t>poisťovacie audítorské služby s výnimkou overenia účtovnej závierky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9"/>
              </w:numPr>
              <w:ind w:left="326" w:hanging="283"/>
              <w:rPr>
                <w:sz w:val="22"/>
                <w:szCs w:val="22"/>
              </w:rPr>
            </w:pPr>
            <w:r w:rsidRPr="00EF37DC">
              <w:rPr>
                <w:rFonts w:ascii="ms sans serif" w:hAnsi="ms sans serif"/>
                <w:color w:val="000000"/>
                <w:sz w:val="22"/>
                <w:szCs w:val="22"/>
              </w:rPr>
              <w:t>súvisiace audítorské služby,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ind w:left="720"/>
              <w:jc w:val="both"/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9"/>
              </w:numPr>
              <w:ind w:left="326" w:hanging="283"/>
              <w:rPr>
                <w:sz w:val="22"/>
                <w:szCs w:val="22"/>
              </w:rPr>
            </w:pPr>
            <w:r w:rsidRPr="00EF37DC">
              <w:rPr>
                <w:rFonts w:ascii="ms sans serif" w:hAnsi="ms sans serif"/>
                <w:color w:val="000000"/>
                <w:sz w:val="22"/>
                <w:szCs w:val="22"/>
              </w:rPr>
              <w:t>daňové poradenstvo,</w:t>
            </w:r>
          </w:p>
        </w:tc>
        <w:tc>
          <w:tcPr>
            <w:tcW w:w="1215" w:type="dxa"/>
            <w:tcBorders>
              <w:top w:val="single" w:sz="4" w:space="0" w:color="auto"/>
              <w:bottom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  <w:tr w:rsidR="00FD2803" w:rsidRPr="00EF37DC" w:rsidTr="00AF6217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03" w:rsidRPr="00EF37DC" w:rsidRDefault="00FD2803" w:rsidP="00AF6217">
            <w:pPr>
              <w:ind w:left="720"/>
              <w:jc w:val="both"/>
              <w:rPr>
                <w:sz w:val="22"/>
                <w:szCs w:val="22"/>
              </w:rPr>
            </w:pPr>
          </w:p>
        </w:tc>
        <w:tc>
          <w:tcPr>
            <w:tcW w:w="4380" w:type="dxa"/>
            <w:tcBorders>
              <w:top w:val="single" w:sz="4" w:space="0" w:color="auto"/>
              <w:left w:val="single" w:sz="4" w:space="0" w:color="auto"/>
            </w:tcBorders>
          </w:tcPr>
          <w:p w:rsidR="00FD2803" w:rsidRPr="00EF37DC" w:rsidRDefault="00FD2803" w:rsidP="00AF6217">
            <w:pPr>
              <w:numPr>
                <w:ilvl w:val="0"/>
                <w:numId w:val="19"/>
              </w:numPr>
              <w:ind w:left="326" w:hanging="283"/>
              <w:rPr>
                <w:sz w:val="22"/>
                <w:szCs w:val="22"/>
              </w:rPr>
            </w:pPr>
            <w:r w:rsidRPr="00EF37DC">
              <w:rPr>
                <w:rFonts w:ascii="ms sans serif" w:hAnsi="ms sans serif"/>
                <w:color w:val="000000"/>
                <w:sz w:val="22"/>
                <w:szCs w:val="22"/>
              </w:rPr>
              <w:t>ostatné neaudítorské služby</w:t>
            </w:r>
          </w:p>
        </w:tc>
        <w:tc>
          <w:tcPr>
            <w:tcW w:w="1215" w:type="dxa"/>
            <w:tcBorders>
              <w:top w:val="single" w:sz="4" w:space="0" w:color="auto"/>
            </w:tcBorders>
          </w:tcPr>
          <w:p w:rsidR="00FD2803" w:rsidRPr="00EF37DC" w:rsidRDefault="00FD2803" w:rsidP="00AF6217">
            <w:pPr>
              <w:jc w:val="right"/>
              <w:rPr>
                <w:sz w:val="22"/>
                <w:szCs w:val="22"/>
              </w:rPr>
            </w:pPr>
            <w:r w:rsidRPr="00EF37DC">
              <w:rPr>
                <w:sz w:val="22"/>
                <w:szCs w:val="22"/>
              </w:rPr>
              <w:t>0</w:t>
            </w:r>
          </w:p>
        </w:tc>
      </w:tr>
    </w:tbl>
    <w:p w:rsidR="00FD2803" w:rsidRDefault="00FD2803" w:rsidP="00FD2803">
      <w:pPr>
        <w:jc w:val="both"/>
        <w:rPr>
          <w:b/>
          <w:sz w:val="24"/>
          <w:szCs w:val="24"/>
        </w:rPr>
      </w:pPr>
    </w:p>
    <w:p w:rsidR="00FD2803" w:rsidRDefault="00FD2803" w:rsidP="00FD2803">
      <w:pPr>
        <w:jc w:val="both"/>
        <w:rPr>
          <w:b/>
          <w:sz w:val="24"/>
          <w:szCs w:val="24"/>
        </w:rPr>
      </w:pPr>
    </w:p>
    <w:p w:rsidR="00FD2803" w:rsidRDefault="00FD2803" w:rsidP="00FD280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11/ Záver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color w:val="000000"/>
          <w:sz w:val="24"/>
          <w:szCs w:val="24"/>
        </w:rPr>
      </w:pPr>
    </w:p>
    <w:p w:rsidR="00FD2803" w:rsidRPr="00827234" w:rsidRDefault="00FD2803" w:rsidP="00FD2803">
      <w:pPr>
        <w:tabs>
          <w:tab w:val="center" w:pos="5778"/>
        </w:tabs>
        <w:ind w:left="1134" w:right="425" w:firstLine="284"/>
        <w:rPr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Obec nezaznamenala žiadnu udalosť  osobitného významu po skončení účtovného obdobia. </w:t>
      </w:r>
    </w:p>
    <w:p w:rsidR="00FD2803" w:rsidRPr="00827234" w:rsidRDefault="00FD2803" w:rsidP="00FD2803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</w:p>
    <w:p w:rsidR="00FD2803" w:rsidRDefault="00FD2803" w:rsidP="00FD2803">
      <w:pPr>
        <w:rPr>
          <w:sz w:val="24"/>
          <w:szCs w:val="24"/>
        </w:rPr>
      </w:pPr>
    </w:p>
    <w:p w:rsidR="00FD2803" w:rsidRDefault="00FD2803" w:rsidP="00FD2803">
      <w:pPr>
        <w:rPr>
          <w:sz w:val="24"/>
          <w:szCs w:val="24"/>
        </w:rPr>
      </w:pPr>
    </w:p>
    <w:p w:rsidR="00FD2803" w:rsidRDefault="00FD2803" w:rsidP="00FD2803">
      <w:pPr>
        <w:rPr>
          <w:sz w:val="24"/>
          <w:szCs w:val="24"/>
        </w:rPr>
      </w:pPr>
    </w:p>
    <w:p w:rsidR="00FD2803" w:rsidRDefault="00FD2803" w:rsidP="00FD2803">
      <w:pPr>
        <w:rPr>
          <w:sz w:val="24"/>
          <w:szCs w:val="24"/>
        </w:rPr>
      </w:pP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>Vypracovala : Stanislava H</w:t>
      </w:r>
      <w:r>
        <w:rPr>
          <w:sz w:val="24"/>
          <w:szCs w:val="24"/>
        </w:rPr>
        <w:t>idegová</w:t>
      </w:r>
      <w:r w:rsidRPr="00827234">
        <w:rPr>
          <w:sz w:val="24"/>
          <w:szCs w:val="24"/>
        </w:rPr>
        <w:t xml:space="preserve">                                 </w:t>
      </w:r>
      <w:r>
        <w:rPr>
          <w:sz w:val="24"/>
          <w:szCs w:val="24"/>
        </w:rPr>
        <w:t xml:space="preserve">            </w:t>
      </w:r>
      <w:r w:rsidRPr="00827234">
        <w:rPr>
          <w:sz w:val="24"/>
          <w:szCs w:val="24"/>
        </w:rPr>
        <w:t xml:space="preserve">        František Hideg </w:t>
      </w:r>
    </w:p>
    <w:p w:rsidR="00FD2803" w:rsidRPr="00827234" w:rsidRDefault="00FD2803" w:rsidP="00FD2803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                                    Starosta obce </w:t>
      </w:r>
    </w:p>
    <w:p w:rsidR="008803F5" w:rsidRDefault="008803F5">
      <w:bookmarkStart w:id="0" w:name="_GoBack"/>
      <w:bookmarkEnd w:id="0"/>
    </w:p>
    <w:sectPr w:rsidR="008803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stellar">
    <w:altName w:val="MV Boli"/>
    <w:charset w:val="00"/>
    <w:family w:val="roman"/>
    <w:pitch w:val="variable"/>
    <w:sig w:usb0="00000003" w:usb1="00000000" w:usb2="00000000" w:usb3="00000000" w:csb0="00000001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1926839"/>
    <w:multiLevelType w:val="hybridMultilevel"/>
    <w:tmpl w:val="40C05CA0"/>
    <w:lvl w:ilvl="0" w:tplc="B044C0AC">
      <w:numFmt w:val="bullet"/>
      <w:lvlText w:val="-"/>
      <w:lvlJc w:val="left"/>
      <w:pPr>
        <w:ind w:left="399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58" w:hanging="360"/>
      </w:pPr>
      <w:rPr>
        <w:rFonts w:ascii="Wingdings" w:hAnsi="Wingdings" w:hint="default"/>
      </w:rPr>
    </w:lvl>
  </w:abstractNum>
  <w:abstractNum w:abstractNumId="3" w15:restartNumberingAfterBreak="0">
    <w:nsid w:val="08000A22"/>
    <w:multiLevelType w:val="hybridMultilevel"/>
    <w:tmpl w:val="EA928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A8317D"/>
    <w:multiLevelType w:val="hybridMultilevel"/>
    <w:tmpl w:val="09BE2B58"/>
    <w:lvl w:ilvl="0" w:tplc="C6121FAA">
      <w:start w:val="7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5" w15:restartNumberingAfterBreak="0">
    <w:nsid w:val="122E1768"/>
    <w:multiLevelType w:val="singleLevel"/>
    <w:tmpl w:val="2CE0DF04"/>
    <w:lvl w:ilvl="0"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7C035C"/>
    <w:multiLevelType w:val="singleLevel"/>
    <w:tmpl w:val="3AC4CF78"/>
    <w:lvl w:ilvl="0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320DA0"/>
    <w:multiLevelType w:val="singleLevel"/>
    <w:tmpl w:val="C3BA2C9A"/>
    <w:lvl w:ilvl="0">
      <w:start w:val="2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13" w15:restartNumberingAfterBreak="0">
    <w:nsid w:val="48F10F06"/>
    <w:multiLevelType w:val="hybridMultilevel"/>
    <w:tmpl w:val="2B48C74E"/>
    <w:lvl w:ilvl="0" w:tplc="E89C31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584EC1"/>
    <w:multiLevelType w:val="singleLevel"/>
    <w:tmpl w:val="3176CDC2"/>
    <w:lvl w:ilvl="0">
      <w:start w:val="1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15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16" w15:restartNumberingAfterBreak="0">
    <w:nsid w:val="64A85777"/>
    <w:multiLevelType w:val="hybridMultilevel"/>
    <w:tmpl w:val="96ACCD18"/>
    <w:lvl w:ilvl="0" w:tplc="46C2E60A">
      <w:numFmt w:val="bullet"/>
      <w:lvlText w:val="-"/>
      <w:lvlJc w:val="left"/>
      <w:pPr>
        <w:ind w:left="4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9"/>
  </w:num>
  <w:num w:numId="2">
    <w:abstractNumId w:val="14"/>
  </w:num>
  <w:num w:numId="3">
    <w:abstractNumId w:val="12"/>
  </w:num>
  <w:num w:numId="4">
    <w:abstractNumId w:val="5"/>
  </w:num>
  <w:num w:numId="5">
    <w:abstractNumId w:val="10"/>
  </w:num>
  <w:num w:numId="6">
    <w:abstractNumId w:val="4"/>
  </w:num>
  <w:num w:numId="7">
    <w:abstractNumId w:val="6"/>
  </w:num>
  <w:num w:numId="8">
    <w:abstractNumId w:val="3"/>
  </w:num>
  <w:num w:numId="9">
    <w:abstractNumId w:val="8"/>
  </w:num>
  <w:num w:numId="10">
    <w:abstractNumId w:val="7"/>
  </w:num>
  <w:num w:numId="11">
    <w:abstractNumId w:val="2"/>
  </w:num>
  <w:num w:numId="12">
    <w:abstractNumId w:val="16"/>
  </w:num>
  <w:num w:numId="13">
    <w:abstractNumId w:val="13"/>
  </w:num>
  <w:num w:numId="14">
    <w:abstractNumId w:val="0"/>
  </w:num>
  <w:num w:numId="15">
    <w:abstractNumId w:val="1"/>
  </w:num>
  <w:num w:numId="16">
    <w:abstractNumId w:val="18"/>
  </w:num>
  <w:num w:numId="17">
    <w:abstractNumId w:val="17"/>
  </w:num>
  <w:num w:numId="18">
    <w:abstractNumId w:val="15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6BA"/>
    <w:rsid w:val="008803F5"/>
    <w:rsid w:val="00DB66BA"/>
    <w:rsid w:val="00FD2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500CF2-6551-4DBD-A8FB-BF81A5A94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28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FD280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FD280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FD280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character" w:customStyle="1" w:styleId="Nadpis1Char">
    <w:name w:val="Nadpis 1 Char"/>
    <w:basedOn w:val="Predvolenpsmoodseku"/>
    <w:link w:val="Nadpis1"/>
    <w:rsid w:val="00FD2803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FD2803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FD2803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styleId="Zarkazkladnhotextu3">
    <w:name w:val="Body Text Indent 3"/>
    <w:basedOn w:val="Normlny"/>
    <w:link w:val="Zarkazkladnhotextu3Char"/>
    <w:rsid w:val="00FD2803"/>
    <w:pPr>
      <w:ind w:left="709" w:firstLine="425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D280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FD2803"/>
    <w:pPr>
      <w:tabs>
        <w:tab w:val="num" w:pos="426"/>
      </w:tabs>
      <w:spacing w:after="0"/>
      <w:ind w:left="426" w:hanging="426"/>
      <w:jc w:val="both"/>
    </w:pPr>
    <w:rPr>
      <w:b/>
      <w:sz w:val="18"/>
      <w:lang w:eastAsia="sk-SK"/>
    </w:rPr>
  </w:style>
  <w:style w:type="paragraph" w:styleId="Zkladntext">
    <w:name w:val="Body Text"/>
    <w:basedOn w:val="Normlny"/>
    <w:link w:val="ZkladntextChar"/>
    <w:rsid w:val="00FD280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FD280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Nadpistabuky">
    <w:name w:val="Nadpis tabuľky"/>
    <w:basedOn w:val="Normlny"/>
    <w:rsid w:val="00FD2803"/>
    <w:pPr>
      <w:suppressLineNumbers/>
      <w:suppressAutoHyphens/>
      <w:jc w:val="center"/>
    </w:pPr>
    <w:rPr>
      <w:b/>
      <w:bCs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rsid w:val="00FD2803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FD280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CharChar">
    <w:name w:val=" Char Char"/>
    <w:basedOn w:val="Normlny"/>
    <w:rsid w:val="00FD2803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BodyText22">
    <w:name w:val="Body Text 22"/>
    <w:basedOn w:val="Normlny"/>
    <w:rsid w:val="00FD2803"/>
    <w:pPr>
      <w:autoSpaceDE w:val="0"/>
      <w:autoSpaceDN w:val="0"/>
      <w:adjustRightInd w:val="0"/>
      <w:jc w:val="both"/>
    </w:pPr>
    <w:rPr>
      <w:rFonts w:ascii="Arial" w:hAnsi="Arial" w:cs="Arial"/>
      <w:sz w:val="22"/>
      <w:szCs w:val="22"/>
      <w:lang w:eastAsia="sk-SK"/>
    </w:rPr>
  </w:style>
  <w:style w:type="paragraph" w:styleId="Popis">
    <w:name w:val="caption"/>
    <w:basedOn w:val="Normlny"/>
    <w:next w:val="Normlny"/>
    <w:qFormat/>
    <w:rsid w:val="00FD2803"/>
    <w:pPr>
      <w:spacing w:before="120" w:after="120"/>
    </w:pPr>
    <w:rPr>
      <w:b/>
      <w:bCs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5470</Words>
  <Characters>31184</Characters>
  <Application>Microsoft Office Word</Application>
  <DocSecurity>0</DocSecurity>
  <Lines>259</Lines>
  <Paragraphs>73</Paragraphs>
  <ScaleCrop>false</ScaleCrop>
  <Company/>
  <LinksUpToDate>false</LinksUpToDate>
  <CharactersWithSpaces>36581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HIDEGOVÁ Stanislava</dc:creator>
  <cp:keywords/>
  <dc:description/>
  <cp:lastModifiedBy>HIDEGOVÁ Stanislava</cp:lastModifiedBy>
  <cp:revision>2</cp:revision>
  <dcterms:created xsi:type="dcterms:W3CDTF">2016-12-09T14:58:00Z</dcterms:created>
  <dcterms:modified xsi:type="dcterms:W3CDTF">2016-12-09T14:59:00Z</dcterms:modified>
</cp:coreProperties>
</file>