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3609" w:rsidRPr="002B4A3D" w:rsidRDefault="00D50E51" w:rsidP="00D83609">
      <w:pPr>
        <w:ind w:right="-607"/>
        <w:jc w:val="center"/>
        <w:rPr>
          <w:b/>
          <w:bCs/>
          <w:sz w:val="28"/>
          <w:szCs w:val="28"/>
        </w:rPr>
      </w:pPr>
      <w:r>
        <w:pict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i1025" type="#_x0000_t161" style="width:90pt;height:27pt;mso-wrap-edited:t" wrapcoords="39324 3640 -180 19800 180 22200 360 22200 1260 22200 22320 22200 22320 13800 20520 10200 22320 6000 21600 600 900 600 39324 3640" fillcolor="#369" stroked="f">
            <v:shadow on="t" color="silver" offset="3pt"/>
            <v:textpath style="font-family:&quot;Times New Roman&quot;;font-weight:bold;v-text-kern:t" trim="t" fitpath="t" xscale="f" string="EXPERTING"/>
          </v:shape>
        </w:pict>
      </w:r>
      <w:r w:rsidR="00D83609" w:rsidRPr="002B4A3D">
        <w:rPr>
          <w:sz w:val="20"/>
          <w:szCs w:val="20"/>
        </w:rPr>
        <w:t xml:space="preserve">  </w:t>
      </w:r>
      <w:r w:rsidR="00D83609" w:rsidRPr="002B4A3D">
        <w:rPr>
          <w:b/>
          <w:sz w:val="22"/>
          <w:szCs w:val="22"/>
        </w:rPr>
        <w:t xml:space="preserve">s. r. o.                  </w:t>
      </w:r>
    </w:p>
    <w:p w:rsidR="00D83609" w:rsidRPr="002B4A3D" w:rsidRDefault="00D83609" w:rsidP="00D83609">
      <w:pPr>
        <w:pStyle w:val="Hlavika"/>
        <w:tabs>
          <w:tab w:val="left" w:pos="708"/>
        </w:tabs>
        <w:jc w:val="center"/>
        <w:rPr>
          <w:sz w:val="22"/>
          <w:szCs w:val="22"/>
          <w:lang w:val="sk-SK"/>
        </w:rPr>
      </w:pPr>
      <w:r w:rsidRPr="002B4A3D">
        <w:rPr>
          <w:sz w:val="22"/>
          <w:szCs w:val="22"/>
          <w:lang w:val="sk-SK"/>
        </w:rPr>
        <w:t>Cintorínska 19, 900 31 Stupava</w:t>
      </w:r>
    </w:p>
    <w:p w:rsidR="00D83609" w:rsidRDefault="00D83609" w:rsidP="00D83609">
      <w:pPr>
        <w:rPr>
          <w:color w:val="231F20"/>
          <w:sz w:val="16"/>
          <w:szCs w:val="16"/>
        </w:rPr>
      </w:pPr>
      <w:r w:rsidRPr="002B4A3D">
        <w:rPr>
          <w:color w:val="231F20"/>
          <w:sz w:val="16"/>
          <w:szCs w:val="16"/>
        </w:rPr>
        <w:t xml:space="preserve">znalecká organizácia zapísaná v zozname znalcov, tlmočníkov a prekladateľov, ktorý vedie Ministerstvo spravodlivosti Slovenskej republiky </w:t>
      </w:r>
      <w:r>
        <w:rPr>
          <w:color w:val="231F20"/>
          <w:sz w:val="16"/>
          <w:szCs w:val="16"/>
        </w:rPr>
        <w:t xml:space="preserve"> </w:t>
      </w:r>
    </w:p>
    <w:p w:rsidR="00D83609" w:rsidRPr="002B4A3D" w:rsidRDefault="00D83609" w:rsidP="00D83609">
      <w:pPr>
        <w:rPr>
          <w:color w:val="231F20"/>
          <w:sz w:val="16"/>
          <w:szCs w:val="16"/>
        </w:rPr>
      </w:pPr>
      <w:r>
        <w:rPr>
          <w:color w:val="231F20"/>
          <w:sz w:val="16"/>
          <w:szCs w:val="16"/>
        </w:rPr>
        <w:t xml:space="preserve"> </w:t>
      </w:r>
      <w:r w:rsidRPr="002B4A3D">
        <w:rPr>
          <w:color w:val="231F20"/>
          <w:sz w:val="16"/>
          <w:szCs w:val="16"/>
        </w:rPr>
        <w:t>pre odbor Ekonomika a riadenie podnikov a odvetvie Oceňovanie a hodnotenie podnikov, evidenčné číslo znaleckej organizácie  900 244.</w:t>
      </w:r>
    </w:p>
    <w:p w:rsidR="00D83609" w:rsidRPr="002B4A3D" w:rsidRDefault="00D83609" w:rsidP="00D83609"/>
    <w:p w:rsidR="00D83609" w:rsidRPr="002B4A3D" w:rsidRDefault="00D83609" w:rsidP="00D83609"/>
    <w:p w:rsidR="00D83609" w:rsidRPr="002B4A3D" w:rsidRDefault="00D83609" w:rsidP="00D83609">
      <w:r w:rsidRPr="002B4A3D">
        <w:t xml:space="preserve">                                                                                        </w:t>
      </w:r>
    </w:p>
    <w:p w:rsidR="00D83609" w:rsidRDefault="00D83609" w:rsidP="00D83609">
      <w:r w:rsidRPr="002B4A3D">
        <w:t xml:space="preserve">    </w:t>
      </w:r>
      <w:r>
        <w:t xml:space="preserve">                                                                                </w:t>
      </w:r>
      <w:r w:rsidRPr="002B4A3D">
        <w:t xml:space="preserve">      </w:t>
      </w:r>
      <w:r>
        <w:t xml:space="preserve">                               </w:t>
      </w:r>
    </w:p>
    <w:p w:rsidR="00D83609" w:rsidRPr="002B4A3D" w:rsidRDefault="00D83609" w:rsidP="00D83609">
      <w:r>
        <w:t xml:space="preserve">                                                                                    </w:t>
      </w:r>
      <w:r w:rsidRPr="002B4A3D">
        <w:t>Daňový úrad Malacky</w:t>
      </w:r>
    </w:p>
    <w:p w:rsidR="00D83609" w:rsidRPr="002B4A3D" w:rsidRDefault="00D83609" w:rsidP="00D83609">
      <w:r w:rsidRPr="002B4A3D">
        <w:t xml:space="preserve">                                                           </w:t>
      </w:r>
      <w:r>
        <w:t xml:space="preserve">                      </w:t>
      </w:r>
      <w:r w:rsidRPr="002B4A3D">
        <w:t xml:space="preserve">   Záhorácka 5249/17 </w:t>
      </w:r>
    </w:p>
    <w:p w:rsidR="00D83609" w:rsidRPr="002B4A3D" w:rsidRDefault="00D83609" w:rsidP="00D83609">
      <w:r w:rsidRPr="002B4A3D">
        <w:t xml:space="preserve">                                                             </w:t>
      </w:r>
      <w:r>
        <w:t xml:space="preserve">                      </w:t>
      </w:r>
      <w:r w:rsidRPr="002B4A3D">
        <w:t xml:space="preserve"> 901 01 Malacky</w:t>
      </w:r>
    </w:p>
    <w:p w:rsidR="00D83609" w:rsidRPr="002B4A3D" w:rsidRDefault="00D83609" w:rsidP="00D83609">
      <w:r w:rsidRPr="002B4A3D">
        <w:t xml:space="preserve">                                                                                        </w:t>
      </w:r>
    </w:p>
    <w:p w:rsidR="00D83609" w:rsidRDefault="00D83609" w:rsidP="00D83609"/>
    <w:p w:rsidR="00D83609" w:rsidRPr="002B4A3D" w:rsidRDefault="00D83609" w:rsidP="00D83609">
      <w:r w:rsidRPr="002B4A3D">
        <w:t>V </w:t>
      </w:r>
      <w:r w:rsidRPr="00F66B5C">
        <w:t>Stupave</w:t>
      </w:r>
      <w:r w:rsidRPr="002B4A3D">
        <w:t xml:space="preserve"> </w:t>
      </w:r>
      <w:r w:rsidR="00BC6B31">
        <w:t>9</w:t>
      </w:r>
      <w:r>
        <w:t>.</w:t>
      </w:r>
      <w:r w:rsidR="00BC6B31">
        <w:t xml:space="preserve"> </w:t>
      </w:r>
      <w:r>
        <w:t>01.</w:t>
      </w:r>
      <w:r w:rsidR="00BC6B31">
        <w:t xml:space="preserve"> </w:t>
      </w:r>
      <w:r>
        <w:t xml:space="preserve">2017 </w:t>
      </w:r>
    </w:p>
    <w:p w:rsidR="00D83609" w:rsidRPr="002B4A3D" w:rsidRDefault="00D83609" w:rsidP="00D83609"/>
    <w:p w:rsidR="00D83609" w:rsidRPr="002B4A3D" w:rsidRDefault="00D83609" w:rsidP="00D83609">
      <w:r w:rsidRPr="002B4A3D">
        <w:rPr>
          <w:b/>
        </w:rPr>
        <w:t>Vec:</w:t>
      </w:r>
      <w:r w:rsidRPr="002B4A3D">
        <w:t xml:space="preserve"> Odpustenie platenia preddavk</w:t>
      </w:r>
      <w:r>
        <w:t>u</w:t>
      </w:r>
      <w:r w:rsidRPr="002B4A3D">
        <w:t xml:space="preserve"> na daň za </w:t>
      </w:r>
      <w:r>
        <w:t> 01., 02., 03. mesiac 2017</w:t>
      </w:r>
    </w:p>
    <w:p w:rsidR="00D83609" w:rsidRPr="002B4A3D" w:rsidRDefault="00D83609" w:rsidP="00D83609"/>
    <w:p w:rsidR="00D83609" w:rsidRPr="002B4A3D" w:rsidRDefault="00D83609" w:rsidP="00D83609">
      <w:pPr>
        <w:spacing w:line="288" w:lineRule="auto"/>
        <w:jc w:val="both"/>
      </w:pPr>
      <w:r w:rsidRPr="002B4A3D">
        <w:t>Na základe zákona 595/2003 Z.</w:t>
      </w:r>
      <w:r>
        <w:t>z.</w:t>
      </w:r>
      <w:r w:rsidRPr="002B4A3D">
        <w:t xml:space="preserve"> o dani z príjmov podľa § 42 </w:t>
      </w:r>
      <w:proofErr w:type="spellStart"/>
      <w:r w:rsidRPr="002B4A3D">
        <w:t>odst</w:t>
      </w:r>
      <w:proofErr w:type="spellEnd"/>
      <w:r w:rsidRPr="002B4A3D">
        <w:t xml:space="preserve">. 11 </w:t>
      </w:r>
      <w:r w:rsidRPr="002B4A3D">
        <w:rPr>
          <w:i/>
        </w:rPr>
        <w:t>(„Správca dane môže určiť platenie preddavkov na daň inak aj v prípade, ak suma preddavkov na daň nezodpovedá predpokladanej výške dane</w:t>
      </w:r>
      <w:r>
        <w:rPr>
          <w:i/>
        </w:rPr>
        <w:t>,</w:t>
      </w:r>
      <w:r w:rsidRPr="002B4A3D">
        <w:rPr>
          <w:i/>
        </w:rPr>
        <w:t xml:space="preserve"> na ktorú sú platené“)</w:t>
      </w:r>
      <w:r w:rsidRPr="002B4A3D">
        <w:t xml:space="preserve"> si Vás dovoľujeme požiadať o</w:t>
      </w:r>
      <w:r>
        <w:t xml:space="preserve"> platenie </w:t>
      </w:r>
      <w:r w:rsidRPr="002B4A3D">
        <w:t>preddav</w:t>
      </w:r>
      <w:r>
        <w:t>kov</w:t>
      </w:r>
      <w:r w:rsidRPr="002B4A3D">
        <w:t xml:space="preserve"> dan</w:t>
      </w:r>
      <w:r>
        <w:t>e</w:t>
      </w:r>
      <w:r w:rsidRPr="002B4A3D">
        <w:t xml:space="preserve"> z príjmov </w:t>
      </w:r>
      <w:r>
        <w:t>za</w:t>
      </w:r>
      <w:r w:rsidRPr="002B4A3D">
        <w:t xml:space="preserve"> </w:t>
      </w:r>
      <w:r>
        <w:t>mesiac január, február, marec 2017 vo výške 0.</w:t>
      </w:r>
    </w:p>
    <w:p w:rsidR="00D83609" w:rsidRPr="002B4A3D" w:rsidRDefault="00D83609" w:rsidP="00D83609">
      <w:pPr>
        <w:jc w:val="both"/>
      </w:pPr>
    </w:p>
    <w:p w:rsidR="00D83609" w:rsidRPr="002B4A3D" w:rsidRDefault="00D83609" w:rsidP="00D83609">
      <w:pPr>
        <w:jc w:val="both"/>
        <w:rPr>
          <w:b/>
        </w:rPr>
      </w:pPr>
      <w:r w:rsidRPr="002B4A3D">
        <w:rPr>
          <w:b/>
        </w:rPr>
        <w:t>Zdôvodnenie:</w:t>
      </w:r>
    </w:p>
    <w:p w:rsidR="00D83609" w:rsidRPr="002B4A3D" w:rsidRDefault="00D83609" w:rsidP="00D83609">
      <w:pPr>
        <w:jc w:val="both"/>
      </w:pPr>
    </w:p>
    <w:p w:rsidR="00D83609" w:rsidRPr="002B4A3D" w:rsidRDefault="00D83609" w:rsidP="00D83609">
      <w:pPr>
        <w:spacing w:line="288" w:lineRule="auto"/>
        <w:jc w:val="both"/>
      </w:pPr>
      <w:r>
        <w:t xml:space="preserve">Spoločnosť </w:t>
      </w:r>
      <w:proofErr w:type="spellStart"/>
      <w:r>
        <w:t>Experting</w:t>
      </w:r>
      <w:proofErr w:type="spellEnd"/>
      <w:r>
        <w:t xml:space="preserve"> s.r.o. je založená pre výkon znaleckej činnosti, činnosť ktorú vykonávame nemá charakter opakovanej činnosti a z toho dôvodu nie je znalectvo podnikaním. Spoločnosť vo svojich plánoch nepredpokladá aké bude mať tržby, ale akých súťaží sa zúčastní a na základe úspechu získava finančné zdroje.  V tomto čase nemôžeme v plnom rozsahu vykonávať svoju činnosť. Dôvodom  je nedostatok súťaží pre našu  odbornosť. Preto vykazujeme za obdobie 1. - 12. 2016 stratu </w:t>
      </w:r>
      <w:bookmarkStart w:id="0" w:name="_GoBack"/>
      <w:bookmarkEnd w:id="0"/>
      <w:r w:rsidR="00726455">
        <w:t>7465,-</w:t>
      </w:r>
      <w:r>
        <w:t xml:space="preserve"> EUR Na základe uvedených skutočností Vás žiadame o odpustenie platenia preddavku na daň z príjmov za 01., 02., a 03. mesiac 2017. V uvedených mesiacoch nebudeme mať príjem, ktorý môže prevýšiť našu stratu v  roku 2016. </w:t>
      </w:r>
      <w:r w:rsidRPr="002B4A3D">
        <w:t xml:space="preserve">Veríme, že pochopíte našu situáciu a schválite našu </w:t>
      </w:r>
      <w:r>
        <w:t xml:space="preserve">žiadosť platenia preddavku na daň z príjmov za  mesiace január, február, marec  </w:t>
      </w:r>
      <w:r w:rsidRPr="002B4A3D">
        <w:t xml:space="preserve"> </w:t>
      </w:r>
      <w:r>
        <w:t>2017  vo výške 0. (Preddavky do 31.05. 2016 a 9. mesiac 2016 v mesačnej výške 1643,76 EUR máme zaplatené,  tak ako je ustanovené v zákone.)</w:t>
      </w:r>
    </w:p>
    <w:p w:rsidR="00D83609" w:rsidRPr="002B4A3D" w:rsidRDefault="00D83609" w:rsidP="00D83609"/>
    <w:p w:rsidR="00D83609" w:rsidRPr="002B4A3D" w:rsidRDefault="00D83609" w:rsidP="00D83609">
      <w:r w:rsidRPr="002B4A3D">
        <w:t>S úctou</w:t>
      </w:r>
    </w:p>
    <w:p w:rsidR="00D83609" w:rsidRDefault="00D83609" w:rsidP="00D83609">
      <w:pPr>
        <w:widowControl/>
        <w:ind w:left="6480"/>
        <w:jc w:val="both"/>
      </w:pPr>
      <w:r>
        <w:rPr>
          <w:noProof/>
        </w:rPr>
        <w:drawing>
          <wp:inline distT="0" distB="0" distL="0" distR="0">
            <wp:extent cx="1724025" cy="1114425"/>
            <wp:effectExtent l="0" t="0" r="9525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4025" cy="111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3609" w:rsidRDefault="00D83609" w:rsidP="00D83609">
      <w:pPr>
        <w:pStyle w:val="Style6"/>
        <w:widowControl/>
        <w:spacing w:line="240" w:lineRule="auto"/>
        <w:rPr>
          <w:rStyle w:val="FontStyle15"/>
        </w:rPr>
      </w:pPr>
      <w:r>
        <w:rPr>
          <w:rStyle w:val="FontStyle15"/>
        </w:rPr>
        <w:t xml:space="preserve">Prílohy: Súvaha, výkaz ziskov a strát za 1- 12. mesiac 2016 </w:t>
      </w:r>
      <w:r>
        <w:rPr>
          <w:rStyle w:val="FontStyle13"/>
        </w:rPr>
        <w:t xml:space="preserve">Kontakt: </w:t>
      </w:r>
      <w:r>
        <w:rPr>
          <w:rStyle w:val="FontStyle15"/>
        </w:rPr>
        <w:t>0903 719 022; 0903 718 228;</w:t>
      </w:r>
    </w:p>
    <w:p w:rsidR="00D83609" w:rsidRDefault="00D83609" w:rsidP="00D83609"/>
    <w:p w:rsidR="00CB37F3" w:rsidRDefault="00CB37F3"/>
    <w:sectPr w:rsidR="00CB37F3" w:rsidSect="00D44D2E">
      <w:pgSz w:w="11905" w:h="16837"/>
      <w:pgMar w:top="1134" w:right="1418" w:bottom="851" w:left="1418" w:header="709" w:footer="709" w:gutter="0"/>
      <w:cols w:space="60"/>
      <w:noEndnote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83609"/>
    <w:rsid w:val="007243D6"/>
    <w:rsid w:val="00726455"/>
    <w:rsid w:val="008A2F2E"/>
    <w:rsid w:val="00BC6B31"/>
    <w:rsid w:val="00CB37F3"/>
    <w:rsid w:val="00D50E51"/>
    <w:rsid w:val="00D836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3609"/>
    <w:pPr>
      <w:widowControl w:val="0"/>
      <w:autoSpaceDE w:val="0"/>
      <w:autoSpaceDN w:val="0"/>
      <w:adjustRightInd w:val="0"/>
      <w:spacing w:after="0" w:line="240" w:lineRule="auto"/>
    </w:pPr>
    <w:rPr>
      <w:rFonts w:eastAsiaTheme="minorEastAsia" w:cs="Times New Roman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6">
    <w:name w:val="Style6"/>
    <w:basedOn w:val="Normlny"/>
    <w:uiPriority w:val="99"/>
    <w:rsid w:val="00D83609"/>
    <w:pPr>
      <w:spacing w:line="331" w:lineRule="exact"/>
      <w:jc w:val="both"/>
    </w:pPr>
  </w:style>
  <w:style w:type="character" w:customStyle="1" w:styleId="FontStyle13">
    <w:name w:val="Font Style13"/>
    <w:basedOn w:val="Predvolenpsmoodseku"/>
    <w:uiPriority w:val="99"/>
    <w:rsid w:val="00D83609"/>
    <w:rPr>
      <w:rFonts w:ascii="Times New Roman" w:hAnsi="Times New Roman" w:cs="Times New Roman"/>
      <w:i/>
      <w:iCs/>
      <w:color w:val="000000"/>
      <w:sz w:val="22"/>
      <w:szCs w:val="22"/>
    </w:rPr>
  </w:style>
  <w:style w:type="character" w:customStyle="1" w:styleId="FontStyle15">
    <w:name w:val="Font Style15"/>
    <w:basedOn w:val="Predvolenpsmoodseku"/>
    <w:uiPriority w:val="99"/>
    <w:rsid w:val="00D83609"/>
    <w:rPr>
      <w:rFonts w:ascii="Times New Roman" w:hAnsi="Times New Roman" w:cs="Times New Roman"/>
      <w:color w:val="000000"/>
      <w:sz w:val="22"/>
      <w:szCs w:val="22"/>
    </w:rPr>
  </w:style>
  <w:style w:type="paragraph" w:styleId="Hlavika">
    <w:name w:val="header"/>
    <w:basedOn w:val="Normlny"/>
    <w:link w:val="HlavikaChar"/>
    <w:uiPriority w:val="99"/>
    <w:rsid w:val="00D83609"/>
    <w:pPr>
      <w:widowControl/>
      <w:tabs>
        <w:tab w:val="center" w:pos="4536"/>
        <w:tab w:val="right" w:pos="9072"/>
      </w:tabs>
      <w:autoSpaceDE/>
      <w:autoSpaceDN/>
      <w:adjustRightInd/>
    </w:pPr>
    <w:rPr>
      <w:lang w:val="cs-CZ"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D83609"/>
    <w:rPr>
      <w:rFonts w:eastAsiaTheme="minorEastAsia" w:cs="Times New Roman"/>
      <w:szCs w:val="24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8360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83609"/>
    <w:rPr>
      <w:rFonts w:ascii="Tahoma" w:eastAsiaTheme="minorEastAsia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3609"/>
    <w:pPr>
      <w:widowControl w:val="0"/>
      <w:autoSpaceDE w:val="0"/>
      <w:autoSpaceDN w:val="0"/>
      <w:adjustRightInd w:val="0"/>
      <w:spacing w:after="0" w:line="240" w:lineRule="auto"/>
    </w:pPr>
    <w:rPr>
      <w:rFonts w:eastAsiaTheme="minorEastAsia" w:cs="Times New Roman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6">
    <w:name w:val="Style6"/>
    <w:basedOn w:val="Normlny"/>
    <w:uiPriority w:val="99"/>
    <w:rsid w:val="00D83609"/>
    <w:pPr>
      <w:spacing w:line="331" w:lineRule="exact"/>
      <w:jc w:val="both"/>
    </w:pPr>
  </w:style>
  <w:style w:type="character" w:customStyle="1" w:styleId="FontStyle13">
    <w:name w:val="Font Style13"/>
    <w:basedOn w:val="Predvolenpsmoodseku"/>
    <w:uiPriority w:val="99"/>
    <w:rsid w:val="00D83609"/>
    <w:rPr>
      <w:rFonts w:ascii="Times New Roman" w:hAnsi="Times New Roman" w:cs="Times New Roman"/>
      <w:i/>
      <w:iCs/>
      <w:color w:val="000000"/>
      <w:sz w:val="22"/>
      <w:szCs w:val="22"/>
    </w:rPr>
  </w:style>
  <w:style w:type="character" w:customStyle="1" w:styleId="FontStyle15">
    <w:name w:val="Font Style15"/>
    <w:basedOn w:val="Predvolenpsmoodseku"/>
    <w:uiPriority w:val="99"/>
    <w:rsid w:val="00D83609"/>
    <w:rPr>
      <w:rFonts w:ascii="Times New Roman" w:hAnsi="Times New Roman" w:cs="Times New Roman"/>
      <w:color w:val="000000"/>
      <w:sz w:val="22"/>
      <w:szCs w:val="22"/>
    </w:rPr>
  </w:style>
  <w:style w:type="paragraph" w:styleId="Hlavika">
    <w:name w:val="header"/>
    <w:basedOn w:val="Normlny"/>
    <w:link w:val="HlavikaChar"/>
    <w:uiPriority w:val="99"/>
    <w:rsid w:val="00D83609"/>
    <w:pPr>
      <w:widowControl/>
      <w:tabs>
        <w:tab w:val="center" w:pos="4536"/>
        <w:tab w:val="right" w:pos="9072"/>
      </w:tabs>
      <w:autoSpaceDE/>
      <w:autoSpaceDN/>
      <w:adjustRightInd/>
    </w:pPr>
    <w:rPr>
      <w:lang w:val="cs-CZ"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D83609"/>
    <w:rPr>
      <w:rFonts w:eastAsiaTheme="minorEastAsia" w:cs="Times New Roman"/>
      <w:szCs w:val="24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8360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83609"/>
    <w:rPr>
      <w:rFonts w:ascii="Tahoma" w:eastAsiaTheme="minorEastAsia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370</Words>
  <Characters>2115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bie3</dc:creator>
  <cp:lastModifiedBy>MASARYKOVA</cp:lastModifiedBy>
  <cp:revision>5</cp:revision>
  <dcterms:created xsi:type="dcterms:W3CDTF">2017-01-07T12:21:00Z</dcterms:created>
  <dcterms:modified xsi:type="dcterms:W3CDTF">2017-01-18T10:47:00Z</dcterms:modified>
</cp:coreProperties>
</file>