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C2041B" w:rsidRPr="00C2041B" w:rsidTr="00C2041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2041B" w:rsidRPr="00C2041B" w:rsidRDefault="001217E0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2041B" w:rsidRPr="00C2041B" w:rsidRDefault="001217E0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2041B" w:rsidRPr="00C2041B" w:rsidRDefault="001217E0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2041B" w:rsidRPr="00C2041B" w:rsidRDefault="001217E0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41B" w:rsidRPr="00C2041B" w:rsidRDefault="001217E0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gree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2041B" w:rsidRPr="00C2041B" w:rsidRDefault="001217E0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nehmotnom majetku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2041B" w:rsidRPr="00C2041B" w:rsidTr="00C2041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C2041B" w:rsidRPr="00C2041B" w:rsidTr="00C2041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Obsta-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C2041B" w:rsidRPr="00C2041B" w:rsidTr="00C2041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C2041B" w:rsidRPr="00C2041B" w:rsidTr="00C2041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C2041B" w:rsidRPr="00C2041B" w:rsidTr="00C2041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C2041B" w:rsidRPr="00C2041B" w:rsidTr="00C2041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C2041B">
        <w:rPr>
          <w:rFonts w:ascii="Arial Narrow" w:eastAsia="Times New Roman" w:hAnsi="Arial Narrow" w:cs="Times New Roman"/>
          <w:bCs/>
          <w:kern w:val="28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2041B" w:rsidRPr="00C2041B" w:rsidTr="00C2041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Obsta-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C2041B" w:rsidRPr="00C2041B" w:rsidTr="00C2041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C2041B" w:rsidRPr="00C2041B" w:rsidTr="00C2041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C2041B" w:rsidRPr="00C2041B" w:rsidTr="00C2041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C2041B" w:rsidRPr="00C2041B" w:rsidTr="00C2041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C2041B" w:rsidRPr="00C2041B" w:rsidTr="00C2041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 prílohe č. 3 časti F. písm. a) o dlhodobom hmotnom majetku</w:t>
      </w:r>
      <w:r w:rsidRPr="00C2041B">
        <w:rPr>
          <w:rFonts w:ascii="Arial Narrow" w:eastAsia="Times New Roman" w:hAnsi="Arial Narrow" w:cs="Times New Roman"/>
          <w:b/>
          <w:bCs/>
          <w:kern w:val="28"/>
        </w:rPr>
        <w:tab/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2041B" w:rsidRPr="00C2041B" w:rsidTr="00C2041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2041B" w:rsidRPr="00C2041B" w:rsidTr="00C2041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Samos-tatné hnuteľ-né veci a 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Pestova-teľské celky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C2041B" w:rsidRPr="00C2041B" w:rsidTr="00C2041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2041B" w:rsidRPr="00C2041B" w:rsidTr="00C2041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2041B" w:rsidRPr="00C2041B" w:rsidTr="00C2041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Samos-tatné hnuteľ-né veci a 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Pestova-teľské celky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C2041B" w:rsidRPr="00C2041B" w:rsidTr="00C2041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C2041B" w:rsidRPr="00C2041B" w:rsidTr="00C2041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numPr>
          <w:ilvl w:val="0"/>
          <w:numId w:val="8"/>
        </w:numPr>
        <w:spacing w:after="0" w:line="240" w:lineRule="auto"/>
        <w:contextualSpacing/>
        <w:rPr>
          <w:rFonts w:ascii="Arial Narrow" w:eastAsia="Times New Roman" w:hAnsi="Arial Narrow" w:cs="Times New Roman"/>
          <w:b/>
        </w:rPr>
      </w:pPr>
      <w:r w:rsidRPr="00C2041B">
        <w:rPr>
          <w:rFonts w:ascii="Arial Narrow" w:eastAsia="Times New Roman" w:hAnsi="Arial Narrow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C2041B" w:rsidRPr="00C2041B" w:rsidTr="00C2041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spacing w:after="0"/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j) o  dlhodobom finančnom majetku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2041B" w:rsidRPr="00C2041B" w:rsidTr="00C2041B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041B" w:rsidRPr="00C2041B" w:rsidTr="00C2041B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Pôžičky ÚJ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Ob-stará-vaný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C2041B" w:rsidRPr="00C2041B" w:rsidTr="00C2041B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Účtovná hodnota 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2041B" w:rsidRPr="00C2041B" w:rsidTr="00C2041B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2041B" w:rsidRPr="00C2041B" w:rsidTr="00C2041B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Pôžičky ÚJ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Ob-stará-vaný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Poskyt-nuté pred-davky na 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C2041B" w:rsidRPr="00C2041B" w:rsidTr="00C2041B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>Účtovná hodnota </w:t>
            </w:r>
          </w:p>
        </w:tc>
      </w:tr>
      <w:tr w:rsidR="00C2041B" w:rsidRPr="00C2041B" w:rsidTr="00C2041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</w:p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</w:rPr>
      </w:pPr>
      <w:r w:rsidRPr="00C2041B">
        <w:rPr>
          <w:rFonts w:ascii="Arial Narrow" w:eastAsia="Times New Roman" w:hAnsi="Arial Narrow" w:cs="Times New Roman"/>
          <w:b/>
        </w:rPr>
        <w:t>Informácie k </w:t>
      </w:r>
      <w:r w:rsidRPr="00C2041B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C2041B">
        <w:rPr>
          <w:rFonts w:ascii="Arial Narrow" w:eastAsia="Times New Roman" w:hAnsi="Arial Narrow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C2041B" w:rsidRPr="00C2041B" w:rsidTr="00C2041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Hodnota </w:t>
            </w:r>
            <w:r w:rsidRPr="00C2041B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C2041B" w:rsidRPr="00C2041B" w:rsidTr="00C2041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</w:t>
            </w:r>
          </w:p>
        </w:tc>
      </w:tr>
      <w:tr w:rsidR="00C2041B" w:rsidRPr="00C2041B" w:rsidTr="00C2041B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Podiel ÚJ na ZI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Podiel ÚJ na hlasovacích právach 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Účtovná hodnota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DFM</w:t>
            </w:r>
          </w:p>
        </w:tc>
      </w:tr>
      <w:tr w:rsidR="00C2041B" w:rsidRPr="00C2041B" w:rsidTr="00C2041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C2041B" w:rsidRPr="00C2041B" w:rsidTr="00C2041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Dcérske účtovné jednotky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Účtovné jednotky s podstatným vplyvom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 xml:space="preserve">Ostatné realizovateľné CP a podiely  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Obstarávaný DFM na účely vykonania vplyvu v inej ÚJ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ind w:left="357"/>
        <w:contextualSpacing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2041B" w:rsidRPr="00C2041B" w:rsidTr="00C2041B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Dlhové CP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Vyradenie dlhového CP z účtovníctva 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 konci účtov-ného obdobia</w:t>
            </w:r>
          </w:p>
        </w:tc>
      </w:tr>
      <w:tr w:rsidR="00C2041B" w:rsidRPr="00C2041B" w:rsidTr="00C2041B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C2041B" w:rsidRPr="00C2041B" w:rsidRDefault="00C2041B" w:rsidP="00C2041B">
      <w:pPr>
        <w:spacing w:after="12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C2041B" w:rsidRPr="00C2041B" w:rsidTr="00C2041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konci účtovného obdobia</w:t>
            </w:r>
          </w:p>
        </w:tc>
      </w:tr>
      <w:tr w:rsidR="00C2041B" w:rsidRPr="00C2041B" w:rsidTr="00C2041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 časti F. písm. o) o opravných položkách k zásobám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C2041B" w:rsidRPr="00C2041B" w:rsidTr="00C2041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C2041B" w:rsidRPr="00C2041B" w:rsidTr="00C2041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Tvorba 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Zúčtovanie OP z dôvodu vyradenia majetku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C2041B" w:rsidRPr="00C2041B" w:rsidTr="00C2041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69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C2041B" w:rsidRPr="00C2041B" w:rsidTr="00C2041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C2041B" w:rsidRPr="00C2041B" w:rsidTr="00C2041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C2041B" w:rsidRPr="00C2041B" w:rsidTr="00C2041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Sumár od začiatku zákazkovej výroby až do konca bežného účtovného obdobia</w:t>
            </w:r>
          </w:p>
        </w:tc>
      </w:tr>
      <w:tr w:rsidR="00C2041B" w:rsidRPr="00C2041B" w:rsidTr="00C2041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C2041B" w:rsidRPr="00C2041B" w:rsidTr="00C2041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Hodnota zákazkovej výroby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Sumár od začiatku zákazkovej výroby až do konca bežného účtovného obdobia</w:t>
            </w:r>
          </w:p>
        </w:tc>
      </w:tr>
      <w:tr w:rsidR="00C2041B" w:rsidRPr="00C2041B" w:rsidTr="00C2041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C2041B" w:rsidRPr="00C2041B" w:rsidTr="00C2041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2041B" w:rsidRPr="00C2041B" w:rsidTr="00C2041B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C2041B" w:rsidRPr="00C2041B" w:rsidTr="00C2041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C2041B">
        <w:rPr>
          <w:rFonts w:ascii="Arial Narrow" w:eastAsia="Times New Roman" w:hAnsi="Arial Narrow" w:cs="Times New Roman"/>
          <w:bCs/>
          <w:kern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C2041B" w:rsidRPr="00C2041B" w:rsidTr="00C2041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2041B" w:rsidRPr="00C2041B" w:rsidTr="00C2041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C2041B" w:rsidRPr="00C2041B" w:rsidTr="00C2041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C2041B" w:rsidRPr="00C2041B" w:rsidTr="00C2041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C2041B" w:rsidRPr="00C2041B" w:rsidTr="00C2041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Zúčtovanie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Zúčtovanie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OP z dôvodu vyradenia majetku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C2041B" w:rsidRPr="00C2041B" w:rsidTr="00C2041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AE06BD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4702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AE06BD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4702</w:t>
            </w:r>
          </w:p>
        </w:tc>
      </w:tr>
      <w:tr w:rsidR="00C2041B" w:rsidRPr="00C2041B" w:rsidTr="00C2041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C2041B" w:rsidRPr="00C2041B" w:rsidRDefault="00C2041B" w:rsidP="00C2041B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C2041B" w:rsidRPr="00C2041B" w:rsidTr="00C2041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C2041B" w:rsidRPr="00C2041B" w:rsidTr="00C2041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Dlhodobé pohľadávky</w:t>
            </w: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Krátkodobé pohľadávky</w:t>
            </w: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626AC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2041B" w:rsidRPr="00C2041B" w:rsidRDefault="00626ACE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57 771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2041B" w:rsidRPr="00C2041B" w:rsidRDefault="00626ACE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57 771</w:t>
            </w: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C2041B" w:rsidRPr="00C2041B" w:rsidRDefault="00C2041B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C2041B" w:rsidRPr="00C2041B" w:rsidRDefault="00C2041B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C2041B" w:rsidRPr="00C2041B" w:rsidRDefault="00C2041B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C2041B" w:rsidRPr="00C2041B" w:rsidRDefault="00C2041B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C2041B" w:rsidRPr="00C2041B" w:rsidRDefault="00C2041B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C2041B" w:rsidRPr="00C2041B" w:rsidRDefault="00C2041B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2041B" w:rsidRPr="00C2041B" w:rsidRDefault="001217E0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7415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2041B" w:rsidRPr="00C2041B" w:rsidRDefault="001217E0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7415</w:t>
            </w: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626AC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:rsidR="00C2041B" w:rsidRPr="00C2041B" w:rsidRDefault="001217E0" w:rsidP="00626ACE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2  101  441</w:t>
            </w:r>
          </w:p>
        </w:tc>
        <w:tc>
          <w:tcPr>
            <w:tcW w:w="1950" w:type="dxa"/>
            <w:vAlign w:val="center"/>
          </w:tcPr>
          <w:p w:rsidR="00C2041B" w:rsidRPr="00C2041B" w:rsidRDefault="00626ACE" w:rsidP="001217E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2 </w:t>
            </w:r>
            <w:r w:rsidR="001217E0">
              <w:rPr>
                <w:rFonts w:ascii="Arial Narrow" w:eastAsia="Times New Roman" w:hAnsi="Arial Narrow" w:cs="Times New Roman"/>
              </w:rPr>
              <w:t>101 441</w:t>
            </w: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626ACE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626ACE" w:rsidP="001217E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 xml:space="preserve">2 </w:t>
            </w:r>
            <w:r w:rsidR="001217E0">
              <w:rPr>
                <w:rFonts w:ascii="Arial Narrow" w:eastAsia="Times New Roman" w:hAnsi="Arial Narrow" w:cs="Times New Roman"/>
                <w:b/>
              </w:rPr>
              <w:t xml:space="preserve"> </w:t>
            </w:r>
            <w:r>
              <w:rPr>
                <w:rFonts w:ascii="Arial Narrow" w:eastAsia="Times New Roman" w:hAnsi="Arial Narrow" w:cs="Times New Roman"/>
                <w:b/>
              </w:rPr>
              <w:t>16</w:t>
            </w:r>
            <w:r w:rsidR="001217E0">
              <w:rPr>
                <w:rFonts w:ascii="Arial Narrow" w:eastAsia="Times New Roman" w:hAnsi="Arial Narrow" w:cs="Times New Roman"/>
                <w:b/>
              </w:rPr>
              <w:t>6 627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626ACE" w:rsidP="001217E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 xml:space="preserve">2 </w:t>
            </w:r>
            <w:r w:rsidR="001217E0">
              <w:rPr>
                <w:rFonts w:ascii="Arial Narrow" w:eastAsia="Times New Roman" w:hAnsi="Arial Narrow" w:cs="Times New Roman"/>
                <w:b/>
              </w:rPr>
              <w:t xml:space="preserve"> 166 627</w:t>
            </w:r>
          </w:p>
        </w:tc>
      </w:tr>
    </w:tbl>
    <w:p w:rsidR="00C2041B" w:rsidRPr="00C2041B" w:rsidRDefault="00C2041B" w:rsidP="00C2041B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C2041B" w:rsidRPr="00C2041B" w:rsidTr="00C2041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C2041B" w:rsidRPr="00C2041B" w:rsidTr="00C2041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 pohľadávky</w:t>
            </w:r>
          </w:p>
        </w:tc>
      </w:tr>
      <w:tr w:rsidR="00C2041B" w:rsidRPr="00C2041B" w:rsidTr="00C2041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w) o krátkodobom finančnom majetku </w:t>
      </w:r>
    </w:p>
    <w:p w:rsidR="00C2041B" w:rsidRPr="00C2041B" w:rsidRDefault="00C2041B" w:rsidP="00C2041B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C2041B">
        <w:rPr>
          <w:rFonts w:ascii="Arial Narrow" w:eastAsia="Times New Roman" w:hAnsi="Arial Narrow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C2041B" w:rsidRPr="00C2041B" w:rsidTr="00C2041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E65D8" w:rsidRPr="00C2041B" w:rsidTr="00C2041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63</w:t>
            </w:r>
          </w:p>
        </w:tc>
      </w:tr>
      <w:tr w:rsidR="009E65D8" w:rsidRPr="00C2041B" w:rsidTr="00C2041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1100</w:t>
            </w:r>
          </w:p>
        </w:tc>
      </w:tr>
      <w:tr w:rsidR="009E65D8" w:rsidRPr="00C2041B" w:rsidTr="00C2041B">
        <w:trPr>
          <w:trHeight w:hRule="exact" w:val="84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Vkladové účty v banke alebo v pobočke zahraničnej</w:t>
            </w:r>
          </w:p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</w:p>
        </w:tc>
      </w:tr>
      <w:tr w:rsidR="009E65D8" w:rsidRPr="00C2041B" w:rsidTr="00C2041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</w:p>
        </w:tc>
      </w:tr>
      <w:tr w:rsidR="009E65D8" w:rsidRPr="00C2041B" w:rsidTr="00C2041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1163</w:t>
            </w:r>
          </w:p>
        </w:tc>
      </w:tr>
    </w:tbl>
    <w:p w:rsidR="00C2041B" w:rsidRPr="00C2041B" w:rsidRDefault="00C2041B" w:rsidP="00C2041B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:rsidR="00C2041B" w:rsidRPr="00C2041B" w:rsidRDefault="00C2041B" w:rsidP="00C2041B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C2041B">
        <w:rPr>
          <w:rFonts w:ascii="Arial Narrow" w:eastAsia="Times New Roman" w:hAnsi="Arial Narrow" w:cs="Times New Roman"/>
          <w:bCs/>
          <w:kern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C2041B" w:rsidRPr="00C2041B" w:rsidTr="00C2041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C2041B" w:rsidRPr="00C2041B" w:rsidTr="00C2041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Prírastky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Úbytky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</w:tr>
      <w:tr w:rsidR="00C2041B" w:rsidRPr="00C2041B" w:rsidTr="00C2041B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Dlhové CP so splatnosťou do  jedného roka držané</w:t>
            </w:r>
            <w:r w:rsidRPr="00C2041B">
              <w:rPr>
                <w:rFonts w:ascii="Arial Narrow" w:eastAsia="Times New Roman" w:hAnsi="Arial Narrow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61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37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15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8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C2041B" w:rsidRPr="00C2041B" w:rsidRDefault="00C2041B" w:rsidP="00C2041B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lang w:eastAsia="sk-SK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  <w:lang w:eastAsia="sk-SK"/>
        </w:rPr>
        <w:t xml:space="preserve">Informácie k </w:t>
      </w:r>
      <w:r w:rsidRPr="00C2041B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C2041B">
        <w:rPr>
          <w:rFonts w:ascii="Arial Narrow" w:eastAsia="Times New Roman" w:hAnsi="Arial Narrow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C2041B" w:rsidRPr="00C2041B" w:rsidTr="00C2041B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OP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Tvorba 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OP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Zúčtovanie OP z dôvodu zániku opodstatne-nosti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Zúčtovanie OP z dôvodu vyradenia majetku z účtovníctva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 OP na konci účtovného obdobia</w:t>
            </w:r>
          </w:p>
        </w:tc>
      </w:tr>
      <w:tr w:rsidR="00C2041B" w:rsidRPr="00C2041B" w:rsidTr="00C2041B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C2041B" w:rsidRPr="00C2041B" w:rsidRDefault="00C2041B" w:rsidP="00C2041B">
      <w:pPr>
        <w:keepNext/>
        <w:spacing w:after="120" w:line="240" w:lineRule="auto"/>
        <w:ind w:left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C2041B" w:rsidRPr="00C2041B" w:rsidTr="00C2041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Hodnota za bežné účtovné obdobie</w:t>
            </w: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spacing w:after="0"/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C2041B" w:rsidRPr="00C2041B" w:rsidTr="00C2041B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Zvýšenie/ zníženie hodnoty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Vplyv ocenenia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Vplyv 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ocenenia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 vlastné imanie</w:t>
            </w:r>
          </w:p>
        </w:tc>
      </w:tr>
      <w:tr w:rsidR="00C2041B" w:rsidRPr="00C2041B" w:rsidTr="00C2041B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68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9" w:type="dxa"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2041B" w:rsidRPr="00C2041B" w:rsidTr="00C2041B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C2041B" w:rsidRPr="00C2041B" w:rsidTr="00C2041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C2041B" w:rsidRPr="00C2041B" w:rsidTr="00C2041B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C2041B" w:rsidRPr="00C2041B" w:rsidRDefault="00C2041B" w:rsidP="00C2041B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G. písm. a) tretiemu bodu o rozdelení účtovného zisku alebo o vysporiadaní účtovnej straty 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2041B" w:rsidRPr="00C2041B" w:rsidTr="00C2041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626ACE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2041B" w:rsidRPr="00C2041B" w:rsidTr="00C2041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9E65D8" w:rsidP="009E65D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12 296</w:t>
            </w:r>
          </w:p>
        </w:tc>
      </w:tr>
      <w:tr w:rsidR="00C2041B" w:rsidRPr="00C2041B" w:rsidTr="00C2041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9E65D8" w:rsidP="009E65D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12 296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b) o rezervách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C2041B" w:rsidRPr="00C2041B" w:rsidTr="00C2041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C2041B" w:rsidRPr="00C2041B" w:rsidTr="00C2041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C2041B" w:rsidRPr="00C2041B" w:rsidRDefault="00C2041B" w:rsidP="00C2041B">
      <w:pPr>
        <w:spacing w:before="120"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C2041B" w:rsidRPr="00C2041B" w:rsidTr="00C2041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C2041B" w:rsidRPr="00C2041B" w:rsidTr="00C2041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C2041B" w:rsidRPr="00C2041B" w:rsidTr="00C2041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  <w:tr w:rsidR="00C2041B" w:rsidRPr="00C2041B" w:rsidTr="00EE1DC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EE1DC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EE1DC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007D0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EE1DC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3 318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2041B" w:rsidRPr="00C2041B" w:rsidRDefault="00FF01C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5 535</w:t>
            </w:r>
            <w:bookmarkStart w:id="0" w:name="_GoBack"/>
            <w:bookmarkEnd w:id="0"/>
          </w:p>
        </w:tc>
      </w:tr>
      <w:tr w:rsidR="00C2041B" w:rsidRPr="00C2041B" w:rsidTr="00EE1DC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</w:tbl>
    <w:p w:rsidR="00C2041B" w:rsidRPr="00C2041B" w:rsidRDefault="00C2041B" w:rsidP="00C2041B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C2041B" w:rsidRPr="00C2041B" w:rsidTr="00C2041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C2041B" w:rsidRPr="00C2041B" w:rsidTr="00C2041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E65D8" w:rsidRPr="00C2041B" w:rsidTr="00C2041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142</w:t>
            </w:r>
          </w:p>
        </w:tc>
      </w:tr>
      <w:tr w:rsidR="009E65D8" w:rsidRPr="00C2041B" w:rsidTr="00C20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27</w:t>
            </w:r>
          </w:p>
        </w:tc>
      </w:tr>
      <w:tr w:rsidR="009E65D8" w:rsidRPr="00C2041B" w:rsidTr="00C20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C20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C20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C20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C20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169</w:t>
            </w: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C2041B" w:rsidRPr="00C2041B" w:rsidTr="00C2041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C2041B" w:rsidRPr="00C2041B" w:rsidRDefault="00C2041B" w:rsidP="00C2041B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 prílohe č. 3 časti G. písm. i) o bankových úveroch, pôžičkách a krátkodobých finančných výpomociach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2041B" w:rsidRPr="00C2041B" w:rsidTr="00C2041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Úrok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p. a. 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Suma istiny v príslušnej mene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Suma istiny v eurách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Suma istiny v príslušnej mene za bezprostred-ne predchá-dzajúce účtovné obdobie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Dlhodobé bankové úvery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Krátkodobé bankové úvery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18" w:type="dxa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2041B" w:rsidRPr="00C2041B" w:rsidTr="00C2041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Úrok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p. a. 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Suma istiny v príslušnej mene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Suma istiny v eurách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Suma istiny v príslušnej mene za bezprostredne predchádzajú-ce účtovné obdobie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Krátkodobé pôžičky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Krátkodobé finančné výpomoci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 G. písm. k) o významných položkách derivátov za bežné účtovné obdobie 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C2041B" w:rsidRPr="00C2041B" w:rsidTr="00C2041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Dohodnutá cena podkladového nástroja</w:t>
            </w:r>
          </w:p>
        </w:tc>
      </w:tr>
      <w:tr w:rsidR="00C2041B" w:rsidRPr="00C2041B" w:rsidTr="00C2041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  <w:tr w:rsidR="00C2041B" w:rsidRPr="00C2041B" w:rsidTr="00C2041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C2041B" w:rsidRPr="00C2041B" w:rsidTr="00C2041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Zmena reálnej hodnoty 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Zmena reálnej hodnoty (+/-) s vplyvom na</w:t>
            </w:r>
          </w:p>
        </w:tc>
      </w:tr>
      <w:tr w:rsidR="00C2041B" w:rsidRPr="00C2041B" w:rsidTr="00C2041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vlastné imanie</w:t>
            </w:r>
          </w:p>
        </w:tc>
      </w:tr>
      <w:tr w:rsidR="00C2041B" w:rsidRPr="00C2041B" w:rsidTr="00C2041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C2041B" w:rsidRPr="00C2041B" w:rsidTr="00C2041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Reálna hodnota</w:t>
            </w:r>
          </w:p>
        </w:tc>
      </w:tr>
      <w:tr w:rsidR="00C2041B" w:rsidRPr="00C2041B" w:rsidTr="00C2041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C2041B" w:rsidRPr="00C2041B" w:rsidRDefault="00C2041B" w:rsidP="00C2041B">
      <w:pPr>
        <w:widowControl w:val="0"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rPr>
          <w:rFonts w:ascii="Arial Narrow" w:eastAsia="Times New Roman" w:hAnsi="Arial Narrow" w:cs="Times New Roman"/>
          <w:szCs w:val="36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2041B" w:rsidRPr="00C2041B" w:rsidTr="00C2041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C2041B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C2041B" w:rsidRPr="00C2041B" w:rsidTr="00C2041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C2041B" w:rsidRPr="00C2041B" w:rsidTr="00C2041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C2041B" w:rsidRPr="00C2041B" w:rsidTr="00C2041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Zmena stavu vnútroorganizačných 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zásob </w:t>
            </w:r>
          </w:p>
        </w:tc>
      </w:tr>
      <w:tr w:rsidR="00C2041B" w:rsidRPr="00C2041B" w:rsidTr="00C2041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C2041B" w:rsidRPr="00C2041B" w:rsidTr="00C2041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Nedokončená výroba </w:t>
            </w:r>
            <w:r w:rsidRPr="00C2041B">
              <w:rPr>
                <w:rFonts w:ascii="Arial Narrow" w:eastAsia="Times New Roman" w:hAnsi="Arial Narrow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C2041B" w:rsidRPr="00C2041B" w:rsidTr="00C2041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C20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4530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9090</w:t>
            </w:r>
          </w:p>
        </w:tc>
      </w:tr>
      <w:tr w:rsidR="009E65D8" w:rsidRPr="00C2041B" w:rsidTr="00C20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C20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8 134</w:t>
            </w:r>
          </w:p>
        </w:tc>
      </w:tr>
      <w:tr w:rsidR="009E65D8" w:rsidRPr="00C2041B" w:rsidTr="00C20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17 224</w:t>
            </w: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C2041B" w:rsidRPr="00C2041B" w:rsidTr="00C2041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C2041B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C2041B" w:rsidRPr="00C2041B" w:rsidTr="00C2041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Suma odloženej daňovej pohľadávky účtovanej ako náklad alebo výnos vyplývajúca zo zmeny sadzby dane z 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Suma odloženého daňového záväzku účtovaného ako náklad alebo výnos vyplývajúci zo zmeny sadzby dane z 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Suma odloženého daňového záväzku, ktorý vznikol </w:t>
            </w:r>
            <w:r w:rsidRPr="00C2041B">
              <w:rPr>
                <w:rFonts w:ascii="Arial Narrow" w:eastAsia="Times New Roman" w:hAnsi="Arial Narrow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C2041B" w:rsidRPr="00C2041B" w:rsidTr="00C2041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C2041B" w:rsidRPr="00C2041B" w:rsidRDefault="00C2041B" w:rsidP="00C2041B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2041B" w:rsidRPr="00C2041B" w:rsidRDefault="00C2041B" w:rsidP="00C2041B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800"/>
        <w:gridCol w:w="142"/>
        <w:gridCol w:w="718"/>
        <w:gridCol w:w="665"/>
      </w:tblGrid>
      <w:tr w:rsidR="00C2041B" w:rsidRPr="00C2041B" w:rsidTr="00C2041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</w:t>
            </w:r>
          </w:p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C2041B" w:rsidRPr="00C2041B" w:rsidTr="00C2041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  <w:tc>
          <w:tcPr>
            <w:tcW w:w="19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>Výsledok hospodárenia </w:t>
            </w:r>
            <w:r w:rsidRPr="00C2041B">
              <w:rPr>
                <w:rFonts w:ascii="Arial Narrow" w:eastAsia="Times New Roman" w:hAnsi="Arial Narrow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-12467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-2 618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171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9E65D8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11,55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A23C64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- 12 </w:t>
            </w:r>
            <w:r w:rsidR="00A23C64">
              <w:rPr>
                <w:rFonts w:ascii="Arial Narrow" w:eastAsia="Times New Roman" w:hAnsi="Arial Narrow" w:cs="Times New Roman"/>
              </w:rPr>
              <w:t>296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A23C64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</w:t>
            </w:r>
            <w:r w:rsidR="00A23C64">
              <w:rPr>
                <w:rFonts w:ascii="Arial Narrow" w:eastAsia="Times New Roman" w:hAnsi="Arial Narrow" w:cs="Times New Roman"/>
              </w:rPr>
              <w:t>2582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Odložená daň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E65D8" w:rsidRPr="00C2041B" w:rsidTr="009E65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5D8" w:rsidRPr="00C2041B" w:rsidRDefault="009E65D8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C2041B">
        <w:rPr>
          <w:rFonts w:ascii="Arial Narrow" w:eastAsia="Times New Roman" w:hAnsi="Arial Narrow" w:cs="Times New Roman"/>
          <w:b/>
          <w:bCs/>
          <w:kern w:val="28"/>
        </w:rPr>
        <w:t>Informácie k prílohe č. 3 časti P. o zmenách vlastného imania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C2041B" w:rsidRPr="00C2041B" w:rsidTr="00C2041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C2041B" w:rsidRPr="00C2041B" w:rsidTr="00C2041B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 konci účtovného obdobia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9D196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33 193,32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9D1968" w:rsidP="009D1968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33 193 32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8731B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-3319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8731B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8731B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C2041B" w:rsidRPr="00C2041B" w:rsidTr="00C2041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60D3B" w:rsidP="00C60D3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60D3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2199548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60D3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2199548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60D3B" w:rsidP="004144F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</w:t>
            </w:r>
            <w:r w:rsidR="004144F6">
              <w:rPr>
                <w:rFonts w:ascii="Arial Narrow" w:eastAsia="Times New Roman" w:hAnsi="Arial Narrow" w:cs="Times New Roman"/>
              </w:rPr>
              <w:t>38959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EA2216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-13426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60D3B" w:rsidP="004144F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</w:t>
            </w:r>
            <w:r w:rsidR="004144F6">
              <w:rPr>
                <w:rFonts w:ascii="Arial Narrow" w:eastAsia="Times New Roman" w:hAnsi="Arial Narrow" w:cs="Times New Roman"/>
              </w:rPr>
              <w:t>52386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9D1968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4144F6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9D1968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4144F6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C2041B" w:rsidRPr="00C2041B" w:rsidTr="00C2041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tabs>
          <w:tab w:val="left" w:pos="1276"/>
        </w:tabs>
        <w:spacing w:after="0" w:line="240" w:lineRule="auto"/>
        <w:rPr>
          <w:rFonts w:ascii="Arial Narrow" w:eastAsia="Times New Roman" w:hAnsi="Arial Narrow" w:cs="Times New Roman"/>
        </w:rPr>
      </w:pPr>
    </w:p>
    <w:p w:rsidR="00C2041B" w:rsidRPr="00C2041B" w:rsidRDefault="00C2041B" w:rsidP="00C2041B">
      <w:pPr>
        <w:tabs>
          <w:tab w:val="left" w:pos="1276"/>
        </w:tabs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C2041B" w:rsidRPr="00C2041B" w:rsidTr="00C2041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C2041B" w:rsidRPr="00C2041B" w:rsidTr="00C2041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C2041B">
              <w:rPr>
                <w:rFonts w:ascii="Arial Narrow" w:eastAsia="Times New Roman" w:hAnsi="Arial Narrow" w:cs="Times New Roman"/>
                <w:b/>
                <w:bCs/>
              </w:rPr>
              <w:t>Stav na konci účtovného obdobia</w:t>
            </w:r>
          </w:p>
        </w:tc>
      </w:tr>
      <w:tr w:rsidR="00C2041B" w:rsidRPr="00C2041B" w:rsidTr="00C2041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041B" w:rsidRPr="00C2041B" w:rsidRDefault="00C2041B" w:rsidP="00C2041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C2041B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4144F6" w:rsidRPr="00C2041B" w:rsidTr="00EE1DC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33 193,32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33 193 32</w:t>
            </w: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4144F6" w:rsidRPr="00C2041B" w:rsidTr="00EE1DC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2199548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2199548</w:t>
            </w: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-8533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-8533</w:t>
            </w: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-12467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-12467</w:t>
            </w:r>
          </w:p>
        </w:tc>
      </w:tr>
      <w:tr w:rsidR="004144F6" w:rsidRPr="00C2041B" w:rsidTr="00EE1DC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144F6" w:rsidRPr="00C2041B" w:rsidTr="00EE1DC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44F6" w:rsidRPr="00C2041B" w:rsidRDefault="004144F6" w:rsidP="00C2041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C2041B">
              <w:rPr>
                <w:rFonts w:ascii="Arial Narrow" w:eastAsia="Times New Roman" w:hAnsi="Arial Narrow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4F6" w:rsidRPr="00C2041B" w:rsidRDefault="004144F6" w:rsidP="005D28D9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C2041B" w:rsidRPr="00C2041B" w:rsidRDefault="00C2041B" w:rsidP="00C2041B">
      <w:pPr>
        <w:tabs>
          <w:tab w:val="left" w:pos="1525"/>
        </w:tabs>
        <w:spacing w:after="0" w:line="240" w:lineRule="auto"/>
        <w:rPr>
          <w:rFonts w:ascii="Arial Narrow" w:eastAsia="Times New Roman" w:hAnsi="Arial Narrow" w:cs="Times New Roman"/>
          <w:b/>
        </w:rPr>
        <w:sectPr w:rsidR="00C2041B" w:rsidRPr="00C2041B" w:rsidSect="00C2041B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C2041B">
        <w:rPr>
          <w:rFonts w:ascii="Arial Narrow" w:eastAsia="Times New Roman" w:hAnsi="Arial Narrow" w:cs="Times New Roman"/>
          <w:b/>
        </w:rPr>
        <w:tab/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C2041B">
        <w:rPr>
          <w:rFonts w:ascii="Arial Narrow" w:eastAsia="Times New Roman" w:hAnsi="Arial Narrow" w:cs="Times New Roman"/>
          <w:b/>
        </w:rPr>
        <w:lastRenderedPageBreak/>
        <w:t>Vysvetlivky k poznámkam:</w:t>
      </w:r>
    </w:p>
    <w:p w:rsidR="00C2041B" w:rsidRPr="00C2041B" w:rsidRDefault="00C2041B" w:rsidP="00C2041B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Daňové identifikačné číslo sa vyplňuje, ak ho má účtovná jednotka pridelené.</w:t>
      </w:r>
    </w:p>
    <w:p w:rsidR="00C2041B" w:rsidRPr="00C2041B" w:rsidRDefault="00C2041B" w:rsidP="00C2041B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Identifikačné číslo organizácie (IČO) sa vyplňuje podľa Registra organizácií vedeného Štatistickým úradom Slovenskej republiky.</w:t>
      </w:r>
    </w:p>
    <w:p w:rsidR="00C2041B" w:rsidRPr="00C2041B" w:rsidRDefault="00C2041B" w:rsidP="00C2041B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 xml:space="preserve">Kód SK NACE sa vypĺňa podľa vyhlášky Štatistického úradu Slovenskej republiky </w:t>
      </w:r>
      <w:r w:rsidRPr="00C2041B">
        <w:rPr>
          <w:rFonts w:ascii="Arial Narrow" w:eastAsia="Times New Roman" w:hAnsi="Arial Narrow" w:cs="Times New Roman"/>
        </w:rPr>
        <w:br/>
        <w:t>č. 306/2007 Z. z., ktorou sa vydáva Štatistická klasifikácia ekonomických činností.</w:t>
      </w:r>
    </w:p>
    <w:p w:rsidR="00C2041B" w:rsidRPr="00C2041B" w:rsidRDefault="00C2041B" w:rsidP="00C2041B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C2041B" w:rsidRPr="00C2041B" w:rsidRDefault="00C2041B" w:rsidP="00C2041B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  <w:lang w:eastAsia="sk-SK"/>
        </w:rPr>
        <w:t>V bodoch č. 2, 4 a 6 sa prvotným ocenením majetku rozumie jeho ocenenie podľa § 25 zákona.</w:t>
      </w:r>
    </w:p>
    <w:p w:rsidR="00C2041B" w:rsidRPr="00C2041B" w:rsidRDefault="00C2041B" w:rsidP="00C2041B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  <w:b/>
        </w:rPr>
      </w:pP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C2041B">
        <w:rPr>
          <w:rFonts w:ascii="Arial Narrow" w:eastAsia="Times New Roman" w:hAnsi="Arial Narrow" w:cs="Times New Roman"/>
          <w:b/>
        </w:rPr>
        <w:t>Použité  skratky: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CP  - cenný papier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č. - číslo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DFM – dlhodobý finančný majetok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DHM – dlhodobý hmotný majetok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DIČ – daňové identifikačné číslo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DNM – dlhodobý nehmotný majetok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DÚJ – dcérska účtovná jednotka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IČO – identifikačné číslo organizácie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kons. – konsolidovaný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MÚJ – materská účtovná jednotka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OP – opravná položka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p. a. – per annum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PSČ – poštové smerovacie číslo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ÚJ – účtovná jednotka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VI – vlastné imanie</w:t>
      </w:r>
    </w:p>
    <w:p w:rsidR="00C2041B" w:rsidRPr="00C2041B" w:rsidRDefault="00C2041B" w:rsidP="00C2041B">
      <w:pPr>
        <w:spacing w:after="0" w:line="240" w:lineRule="auto"/>
        <w:rPr>
          <w:rFonts w:ascii="Arial Narrow" w:eastAsia="Times New Roman" w:hAnsi="Arial Narrow" w:cs="Times New Roman"/>
        </w:rPr>
      </w:pPr>
      <w:r w:rsidRPr="00C2041B">
        <w:rPr>
          <w:rFonts w:ascii="Arial Narrow" w:eastAsia="Times New Roman" w:hAnsi="Arial Narrow" w:cs="Times New Roman"/>
        </w:rPr>
        <w:t>ZI – základné imanie</w:t>
      </w:r>
    </w:p>
    <w:p w:rsidR="00C2041B" w:rsidRPr="00C2041B" w:rsidRDefault="00C2041B" w:rsidP="00C2041B"/>
    <w:p w:rsidR="005F6FF8" w:rsidRDefault="005F6FF8"/>
    <w:sectPr w:rsidR="005F6FF8" w:rsidSect="00C2041B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07D0" w:rsidRDefault="00C007D0" w:rsidP="00C2041B">
      <w:pPr>
        <w:spacing w:after="0" w:line="240" w:lineRule="auto"/>
      </w:pPr>
      <w:r>
        <w:separator/>
      </w:r>
    </w:p>
  </w:endnote>
  <w:endnote w:type="continuationSeparator" w:id="1">
    <w:p w:rsidR="00C007D0" w:rsidRDefault="00C007D0" w:rsidP="00C204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7D0" w:rsidRPr="003D38D7" w:rsidRDefault="00C007D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63BF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63BF8" w:rsidRPr="003D38D7">
      <w:rPr>
        <w:szCs w:val="22"/>
      </w:rPr>
      <w:fldChar w:fldCharType="separate"/>
    </w:r>
    <w:r w:rsidR="00EA2216">
      <w:rPr>
        <w:noProof/>
        <w:szCs w:val="22"/>
      </w:rPr>
      <w:t>23</w:t>
    </w:r>
    <w:r w:rsidR="00263BF8" w:rsidRPr="003D38D7">
      <w:rPr>
        <w:szCs w:val="22"/>
      </w:rPr>
      <w:fldChar w:fldCharType="end"/>
    </w:r>
  </w:p>
  <w:p w:rsidR="00C007D0" w:rsidRDefault="00C007D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07D0" w:rsidRDefault="00C007D0" w:rsidP="00C2041B">
      <w:pPr>
        <w:spacing w:after="0" w:line="240" w:lineRule="auto"/>
      </w:pPr>
      <w:r>
        <w:separator/>
      </w:r>
    </w:p>
  </w:footnote>
  <w:footnote w:type="continuationSeparator" w:id="1">
    <w:p w:rsidR="00C007D0" w:rsidRDefault="00C007D0" w:rsidP="00C204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280"/>
      <w:gridCol w:w="280"/>
      <w:gridCol w:w="302"/>
      <w:gridCol w:w="280"/>
      <w:gridCol w:w="302"/>
      <w:gridCol w:w="302"/>
      <w:gridCol w:w="302"/>
      <w:gridCol w:w="302"/>
      <w:gridCol w:w="302"/>
      <w:gridCol w:w="302"/>
    </w:tblGrid>
    <w:tr w:rsidR="00C007D0" w:rsidRPr="003F477D" w:rsidTr="00C2041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07D0" w:rsidRPr="003F477D" w:rsidRDefault="00C007D0" w:rsidP="00C2041B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3-01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07D0" w:rsidRPr="003F477D" w:rsidRDefault="00C007D0" w:rsidP="00C2041B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7D0" w:rsidRPr="003F477D" w:rsidRDefault="00C007D0" w:rsidP="00C2041B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</w:tr>
  </w:tbl>
  <w:p w:rsidR="00C007D0" w:rsidRPr="004268D2" w:rsidRDefault="00C007D0" w:rsidP="00C2041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7D0" w:rsidRPr="004268D2" w:rsidRDefault="00C007D0" w:rsidP="00C2041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41B"/>
    <w:rsid w:val="001217E0"/>
    <w:rsid w:val="00195A61"/>
    <w:rsid w:val="001A32F7"/>
    <w:rsid w:val="00263BF8"/>
    <w:rsid w:val="002A63B8"/>
    <w:rsid w:val="002E5F08"/>
    <w:rsid w:val="002F658B"/>
    <w:rsid w:val="003C32EF"/>
    <w:rsid w:val="004144F6"/>
    <w:rsid w:val="00450C0E"/>
    <w:rsid w:val="0049043C"/>
    <w:rsid w:val="0050237F"/>
    <w:rsid w:val="00583208"/>
    <w:rsid w:val="005F6FF8"/>
    <w:rsid w:val="00626ACE"/>
    <w:rsid w:val="008731B6"/>
    <w:rsid w:val="008E22AD"/>
    <w:rsid w:val="00987DAE"/>
    <w:rsid w:val="009D1968"/>
    <w:rsid w:val="009E65D8"/>
    <w:rsid w:val="009E65E1"/>
    <w:rsid w:val="00A16C29"/>
    <w:rsid w:val="00A23C64"/>
    <w:rsid w:val="00AE06BD"/>
    <w:rsid w:val="00C007D0"/>
    <w:rsid w:val="00C2041B"/>
    <w:rsid w:val="00C60D3B"/>
    <w:rsid w:val="00D737B8"/>
    <w:rsid w:val="00EA2216"/>
    <w:rsid w:val="00EB6AFD"/>
    <w:rsid w:val="00EE1DC9"/>
    <w:rsid w:val="00FF01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FD"/>
  </w:style>
  <w:style w:type="paragraph" w:styleId="Nadpis1">
    <w:name w:val="heading 1"/>
    <w:basedOn w:val="Normlny"/>
    <w:next w:val="Normlny"/>
    <w:link w:val="Nadpis1Char"/>
    <w:uiPriority w:val="99"/>
    <w:qFormat/>
    <w:rsid w:val="00C2041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2041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C2041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2041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C2041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C2041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C2041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C2041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C2041B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2041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2041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C2041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2041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C2041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C2041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C2041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C2041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C2041B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C2041B"/>
  </w:style>
  <w:style w:type="table" w:styleId="Mriekatabuky">
    <w:name w:val="Table Grid"/>
    <w:basedOn w:val="Normlnatabuka"/>
    <w:uiPriority w:val="99"/>
    <w:rsid w:val="00C2041B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C2041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C2041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C2041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C2041B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uiPriority w:val="99"/>
    <w:semiHidden/>
    <w:rsid w:val="00C2041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204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2041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C2041B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C2041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2041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C2041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2041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2041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C2041B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2041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C2041B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C2041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C2041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C2041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C2041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C2041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2041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C2041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C2041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2041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C2041B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C2041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041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041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C2041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C2041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C2041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C2041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2041B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qFormat/>
    <w:rsid w:val="00C2041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C204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C2041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C2041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C2041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C2041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C2041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C2041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C2041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C2041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C2041B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2041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C2041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C2041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C2041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C2041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C2041B"/>
    <w:rPr>
      <w:rFonts w:ascii="Arial Narrow" w:eastAsia="Times New Roman" w:hAnsi="Arial Narrow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C2041B"/>
    <w:rPr>
      <w:rFonts w:ascii="Arial Narrow" w:eastAsia="Times New Roman" w:hAnsi="Arial Narrow" w:cs="Times New Roman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C2041B"/>
    <w:rPr>
      <w:rFonts w:ascii="Arial Narrow" w:eastAsia="Times New Roman" w:hAnsi="Arial Narrow" w:cs="Times New Roman"/>
      <w:i/>
      <w:iCs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C2041B"/>
    <w:rPr>
      <w:rFonts w:ascii="Cambria" w:eastAsia="Times New Roman" w:hAnsi="Cambria" w:cs="Times New Roman"/>
    </w:rPr>
  </w:style>
  <w:style w:type="numbering" w:customStyle="1" w:styleId="Bezzoznamu1">
    <w:name w:val="Bez zoznamu1"/>
    <w:next w:val="NoList"/>
    <w:uiPriority w:val="99"/>
    <w:semiHidden/>
    <w:unhideWhenUsed/>
    <w:rsid w:val="00C2041B"/>
  </w:style>
  <w:style w:type="table" w:styleId="TableGrid">
    <w:name w:val="Table Grid"/>
    <w:basedOn w:val="TableNormal"/>
    <w:uiPriority w:val="99"/>
    <w:rsid w:val="00C2041B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2041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eaderChar">
    <w:name w:val="Header Char"/>
    <w:basedOn w:val="DefaultParagraphFont"/>
    <w:link w:val="Header"/>
    <w:uiPriority w:val="99"/>
    <w:rsid w:val="00C2041B"/>
    <w:rPr>
      <w:rFonts w:ascii="Arial Narrow" w:eastAsia="Times New Roman" w:hAnsi="Arial Narrow" w:cs="Times New Roman"/>
      <w:szCs w:val="36"/>
    </w:rPr>
  </w:style>
  <w:style w:type="paragraph" w:styleId="Footer">
    <w:name w:val="footer"/>
    <w:basedOn w:val="Normal"/>
    <w:link w:val="FooterChar"/>
    <w:uiPriority w:val="99"/>
    <w:unhideWhenUsed/>
    <w:rsid w:val="00C2041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FooterChar">
    <w:name w:val="Footer Char"/>
    <w:basedOn w:val="DefaultParagraphFont"/>
    <w:link w:val="Footer"/>
    <w:uiPriority w:val="99"/>
    <w:rsid w:val="00C2041B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uiPriority w:val="99"/>
    <w:semiHidden/>
    <w:rsid w:val="00C2041B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204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2041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C2041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C2041B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C2041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C2041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C2041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C2041B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C2041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C2041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C2041B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041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C2041B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C2041B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C2041B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C2041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C2041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C2041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C2041B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C2041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C2041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C2041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C2041B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C2041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C2041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C2041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C2041B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C2041B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041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041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C2041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C2041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C2041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C2041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C204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C2041B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al"/>
    <w:qFormat/>
    <w:rsid w:val="00C2041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alWeb">
    <w:name w:val="Normal (Web)"/>
    <w:basedOn w:val="Normal"/>
    <w:uiPriority w:val="99"/>
    <w:semiHidden/>
    <w:unhideWhenUsed/>
    <w:rsid w:val="00C204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AFFA39-A2FC-214C-A033-422E5B329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24</Pages>
  <Words>4128</Words>
  <Characters>23533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prijan</cp:lastModifiedBy>
  <cp:revision>7</cp:revision>
  <dcterms:created xsi:type="dcterms:W3CDTF">2017-01-28T17:08:00Z</dcterms:created>
  <dcterms:modified xsi:type="dcterms:W3CDTF">2017-01-28T17:39:00Z</dcterms:modified>
</cp:coreProperties>
</file>