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74B8E" w:rsidP="00074B8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OMG Partners</w:t>
            </w:r>
            <w:r w:rsidR="004D469A">
              <w:rPr>
                <w:rFonts w:ascii="Arial Narrow" w:hAnsi="Arial Narrow" w:cs="Arial Narrow"/>
                <w:b/>
                <w:sz w:val="22"/>
                <w:szCs w:val="22"/>
              </w:rPr>
              <w:t xml:space="preserve"> s 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74B8E" w:rsidP="00074B8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Karadžičova 8/A</w:t>
            </w:r>
            <w:r w:rsidR="00C14A3B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821 08</w:t>
            </w:r>
            <w:r w:rsidR="00C14A3B">
              <w:rPr>
                <w:rFonts w:ascii="Arial Narrow" w:hAnsi="Arial Narrow" w:cs="Arial Narrow"/>
                <w:sz w:val="22"/>
                <w:szCs w:val="22"/>
              </w:rPr>
              <w:t xml:space="preserve">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4D469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r. o.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1347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347A0">
              <w:rPr>
                <w:rFonts w:ascii="Arial Narrow" w:hAnsi="Arial Narrow" w:cs="Arial Narrow"/>
                <w:sz w:val="22"/>
                <w:szCs w:val="22"/>
              </w:rPr>
              <w:t>06.04.2013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A323BD" w:rsidRDefault="00A323BD" w:rsidP="00A323BD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A323BD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činnosť podnikateľských, organizačných a ekonomických poradcov</w:t>
            </w:r>
            <w:r w:rsidRPr="00A323BD"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A323B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323BD" w:rsidRPr="00A323BD">
              <w:rPr>
                <w:rFonts w:ascii="Arial Narrow" w:hAnsi="Arial Narrow" w:cs="Arial Narrow"/>
                <w:sz w:val="22"/>
                <w:szCs w:val="22"/>
              </w:rPr>
              <w:t>OMG Partners s r.o</w:t>
            </w:r>
            <w:r w:rsidR="00A323BD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A323BD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Hospodársky rok od 01.08.2015 do 31.07.2016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</w:t>
      </w:r>
      <w:r w:rsidR="00766C26">
        <w:rPr>
          <w:rFonts w:ascii="Arial Narrow" w:hAnsi="Arial Narrow" w:cs="Arial Narrow"/>
          <w:bCs/>
          <w:sz w:val="22"/>
          <w:szCs w:val="22"/>
          <w:u w:val="single"/>
        </w:rPr>
        <w:t>/7</w:t>
      </w: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 ZoU)</w:t>
      </w:r>
    </w:p>
    <w:p w:rsidR="00D42468" w:rsidRPr="00755848" w:rsidRDefault="003061CE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2746A9">
        <w:rPr>
          <w:rFonts w:ascii="Arial Narrow" w:hAnsi="Arial Narrow" w:cs="Arial Narrow"/>
          <w:bCs/>
          <w:sz w:val="22"/>
          <w:szCs w:val="22"/>
        </w:rPr>
        <w:t>mikro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aktív </w:t>
      </w:r>
      <w:r w:rsidR="002746A9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>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čistý obrat </w:t>
      </w:r>
      <w:r w:rsidR="002746A9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 priemerný prepočítaný počet zamestnancov počas účtovného obdobia </w:t>
      </w:r>
      <w:r w:rsidR="002746A9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2746A9">
        <w:rPr>
          <w:rFonts w:ascii="Arial Narrow" w:hAnsi="Arial Narrow" w:cs="Arial Narrow"/>
          <w:bCs/>
          <w:sz w:val="22"/>
          <w:szCs w:val="22"/>
        </w:rPr>
        <w:t>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E218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21 031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CE218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12 988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FC04F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E218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14 010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CE218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5 856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FC04F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7C1453" w:rsidP="00CE2183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</w:t>
            </w:r>
            <w:r w:rsidR="00CE218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7C1453" w:rsidP="004D46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</w:t>
            </w:r>
            <w:r w:rsidR="00CE218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FC04F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E2ADA" w:rsidRDefault="003061CE" w:rsidP="007E2ADA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7E2ADA">
        <w:rPr>
          <w:rFonts w:ascii="Arial Narrow" w:hAnsi="Arial Narrow" w:cs="Arial Narrow"/>
          <w:sz w:val="22"/>
          <w:szCs w:val="22"/>
        </w:rPr>
        <w:t xml:space="preserve">UJ spĺňa veľkostné podmienky na zatriedenie do veľkostnej skupiny – </w:t>
      </w:r>
      <w:r w:rsidR="007E2ADA">
        <w:rPr>
          <w:rFonts w:ascii="Arial Narrow" w:hAnsi="Arial Narrow" w:cs="Arial Narrow"/>
          <w:b/>
          <w:sz w:val="22"/>
          <w:szCs w:val="22"/>
        </w:rPr>
        <w:t>mikro účtovná jednotka,</w:t>
      </w:r>
      <w:r w:rsidR="007E2ADA">
        <w:rPr>
          <w:rFonts w:ascii="Arial Narrow" w:hAnsi="Arial Narrow" w:cs="Arial Narrow"/>
          <w:sz w:val="22"/>
          <w:szCs w:val="22"/>
        </w:rPr>
        <w:t>ale rozhodla sa postupovať ako malá účtovná jednotka, preto zostavuje účtovnú závierku podľa metodiky pre túto veľkostnú skupinu (</w:t>
      </w:r>
      <w:r w:rsidR="007E2ADA">
        <w:rPr>
          <w:rFonts w:ascii="Arial Narrow" w:hAnsi="Arial Narrow"/>
          <w:sz w:val="22"/>
          <w:szCs w:val="22"/>
        </w:rPr>
        <w:t>Opatrenie č.MF/23378/2014-74)</w:t>
      </w:r>
      <w:r w:rsidR="007E2ADA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</w:t>
      </w:r>
      <w:r w:rsidR="009C18AA" w:rsidRPr="00013D7A">
        <w:rPr>
          <w:rFonts w:ascii="Arial Narrow" w:hAnsi="Arial Narrow" w:cs="Arial Narrow"/>
          <w:b/>
          <w:sz w:val="22"/>
          <w:szCs w:val="22"/>
        </w:rPr>
        <w:t>20</w:t>
      </w:r>
      <w:r w:rsidR="002746A9" w:rsidRPr="00013D7A">
        <w:rPr>
          <w:rFonts w:ascii="Arial Narrow" w:hAnsi="Arial Narrow" w:cs="Arial Narrow"/>
          <w:b/>
          <w:sz w:val="22"/>
          <w:szCs w:val="22"/>
        </w:rPr>
        <w:t>1</w:t>
      </w:r>
      <w:r w:rsidR="00BD532D" w:rsidRPr="00013D7A">
        <w:rPr>
          <w:rFonts w:ascii="Arial Narrow" w:hAnsi="Arial Narrow" w:cs="Arial Narrow"/>
          <w:b/>
          <w:sz w:val="22"/>
          <w:szCs w:val="22"/>
        </w:rPr>
        <w:t>4</w:t>
      </w:r>
      <w:r w:rsidR="001F718C" w:rsidRPr="00013D7A">
        <w:rPr>
          <w:rFonts w:ascii="Arial Narrow" w:hAnsi="Arial Narrow" w:cs="Arial Narrow"/>
          <w:b/>
          <w:sz w:val="22"/>
          <w:szCs w:val="22"/>
        </w:rPr>
        <w:t xml:space="preserve"> </w:t>
      </w:r>
      <w:r w:rsidR="00013D7A" w:rsidRPr="00013D7A">
        <w:rPr>
          <w:rFonts w:ascii="Arial Narrow" w:hAnsi="Arial Narrow" w:cs="Arial Narrow"/>
          <w:b/>
          <w:sz w:val="22"/>
          <w:szCs w:val="22"/>
        </w:rPr>
        <w:t>- 2015</w:t>
      </w:r>
    </w:p>
    <w:p w:rsidR="001F718C" w:rsidRPr="00755848" w:rsidRDefault="003709B6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za </w:t>
      </w:r>
      <w:r w:rsidR="005100BA">
        <w:rPr>
          <w:rFonts w:ascii="Arial Narrow" w:hAnsi="Arial Narrow" w:cs="Arial Narrow"/>
          <w:sz w:val="22"/>
          <w:szCs w:val="22"/>
        </w:rPr>
        <w:t xml:space="preserve">hospodársky </w:t>
      </w:r>
      <w:r>
        <w:rPr>
          <w:rFonts w:ascii="Arial Narrow" w:hAnsi="Arial Narrow" w:cs="Arial Narrow"/>
          <w:sz w:val="22"/>
          <w:szCs w:val="22"/>
        </w:rPr>
        <w:t>rok 201</w:t>
      </w:r>
      <w:r w:rsidR="00BD532D">
        <w:rPr>
          <w:rFonts w:ascii="Arial Narrow" w:hAnsi="Arial Narrow" w:cs="Arial Narrow"/>
          <w:sz w:val="22"/>
          <w:szCs w:val="22"/>
        </w:rPr>
        <w:t>4</w:t>
      </w:r>
      <w:r w:rsidR="00013D7A">
        <w:rPr>
          <w:rFonts w:ascii="Arial Narrow" w:hAnsi="Arial Narrow" w:cs="Arial Narrow"/>
          <w:sz w:val="22"/>
          <w:szCs w:val="22"/>
        </w:rPr>
        <w:t>-2015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5100BA">
        <w:rPr>
          <w:rFonts w:ascii="Arial Narrow" w:hAnsi="Arial Narrow" w:cs="Arial Narrow"/>
          <w:sz w:val="22"/>
          <w:szCs w:val="22"/>
        </w:rPr>
        <w:t>ne</w:t>
      </w:r>
      <w:r>
        <w:rPr>
          <w:rFonts w:ascii="Arial Narrow" w:hAnsi="Arial Narrow" w:cs="Arial Narrow"/>
          <w:sz w:val="22"/>
          <w:szCs w:val="22"/>
        </w:rPr>
        <w:t>bola schválená Valným zhromaždením spoločnosti</w:t>
      </w:r>
      <w:r w:rsidR="005100BA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Táto účtovná závierka je riadna individuálna úč</w:t>
      </w:r>
      <w:r w:rsidR="002746A9">
        <w:rPr>
          <w:rFonts w:ascii="Arial Narrow" w:hAnsi="Arial Narrow" w:cs="Arial Narrow"/>
          <w:sz w:val="22"/>
          <w:szCs w:val="22"/>
        </w:rPr>
        <w:t xml:space="preserve">tovná závierka spoločnosti </w:t>
      </w:r>
      <w:r w:rsidR="00013D7A">
        <w:rPr>
          <w:rFonts w:ascii="Arial Narrow" w:hAnsi="Arial Narrow" w:cs="Arial Narrow"/>
          <w:sz w:val="22"/>
          <w:szCs w:val="22"/>
        </w:rPr>
        <w:t>OMG Partners</w:t>
      </w:r>
      <w:r w:rsidR="00B72871">
        <w:rPr>
          <w:rFonts w:ascii="Arial Narrow" w:hAnsi="Arial Narrow" w:cs="Arial Narrow"/>
          <w:sz w:val="22"/>
          <w:szCs w:val="22"/>
        </w:rPr>
        <w:t xml:space="preserve"> s r.o.</w:t>
      </w:r>
      <w:r w:rsidR="00FC04F1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so sídlom v </w:t>
      </w:r>
      <w:r w:rsidR="002746A9">
        <w:rPr>
          <w:rFonts w:ascii="Arial Narrow" w:hAnsi="Arial Narrow" w:cs="Arial Narrow"/>
          <w:sz w:val="22"/>
          <w:szCs w:val="22"/>
        </w:rPr>
        <w:t>Bratislave</w:t>
      </w:r>
      <w:r>
        <w:rPr>
          <w:rFonts w:ascii="Arial Narrow" w:hAnsi="Arial Narrow" w:cs="Arial Narrow"/>
          <w:sz w:val="22"/>
          <w:szCs w:val="22"/>
        </w:rPr>
        <w:t>. Bola zostavená za účtovné obdobie od 1.</w:t>
      </w:r>
      <w:r w:rsidR="00013D7A">
        <w:rPr>
          <w:rFonts w:ascii="Arial Narrow" w:hAnsi="Arial Narrow" w:cs="Arial Narrow"/>
          <w:sz w:val="22"/>
          <w:szCs w:val="22"/>
        </w:rPr>
        <w:t xml:space="preserve">augusta 2015 </w:t>
      </w:r>
      <w:r>
        <w:rPr>
          <w:rFonts w:ascii="Arial Narrow" w:hAnsi="Arial Narrow" w:cs="Arial Narrow"/>
          <w:sz w:val="22"/>
          <w:szCs w:val="22"/>
        </w:rPr>
        <w:t>do 31.</w:t>
      </w:r>
      <w:r w:rsidR="00013D7A">
        <w:rPr>
          <w:rFonts w:ascii="Arial Narrow" w:hAnsi="Arial Narrow" w:cs="Arial Narrow"/>
          <w:sz w:val="22"/>
          <w:szCs w:val="22"/>
        </w:rPr>
        <w:t>júla 2016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D532D" w:rsidRPr="00580B57" w:rsidRDefault="00BD532D" w:rsidP="00BD532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580B57">
        <w:rPr>
          <w:rFonts w:ascii="Arial Narrow" w:hAnsi="Arial Narrow" w:cs="Arial Narrow"/>
          <w:sz w:val="22"/>
          <w:szCs w:val="22"/>
        </w:rPr>
        <w:t>Spoločnosť</w:t>
      </w:r>
      <w:r w:rsidR="00303916">
        <w:rPr>
          <w:rFonts w:ascii="Arial Narrow" w:hAnsi="Arial Narrow" w:cs="Arial Narrow"/>
          <w:sz w:val="22"/>
          <w:szCs w:val="22"/>
        </w:rPr>
        <w:t xml:space="preserve"> </w:t>
      </w:r>
      <w:r w:rsidR="00013D7A">
        <w:rPr>
          <w:rFonts w:ascii="Arial Narrow" w:hAnsi="Arial Narrow" w:cs="Arial Narrow"/>
          <w:sz w:val="22"/>
          <w:szCs w:val="22"/>
        </w:rPr>
        <w:t>OMG Partners s.</w:t>
      </w:r>
      <w:r w:rsidR="006761C9">
        <w:rPr>
          <w:rFonts w:ascii="Arial Narrow" w:hAnsi="Arial Narrow" w:cs="Arial Narrow"/>
          <w:sz w:val="22"/>
          <w:szCs w:val="22"/>
        </w:rPr>
        <w:t xml:space="preserve"> r.o. </w:t>
      </w:r>
      <w:r w:rsidR="00BD21A7">
        <w:rPr>
          <w:rFonts w:ascii="Arial Narrow" w:hAnsi="Arial Narrow" w:cs="Arial Narrow"/>
          <w:sz w:val="22"/>
          <w:szCs w:val="22"/>
        </w:rPr>
        <w:t xml:space="preserve"> </w:t>
      </w:r>
      <w:r w:rsidRPr="00580B57">
        <w:rPr>
          <w:rFonts w:ascii="Arial Narrow" w:hAnsi="Arial Narrow" w:cs="Arial Narrow"/>
          <w:sz w:val="22"/>
          <w:szCs w:val="22"/>
        </w:rPr>
        <w:t>nie je súčasťou konsolidovanej účtovnej závierky.</w:t>
      </w:r>
    </w:p>
    <w:p w:rsidR="00BD532D" w:rsidRDefault="00BD532D" w:rsidP="00BD532D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A84C9F" w:rsidRDefault="00E76CF5" w:rsidP="004855C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p w:rsidR="004855C6" w:rsidRPr="00755848" w:rsidRDefault="004855C6" w:rsidP="004855C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  <w:t>Spoločnosť nemá zamestnancov</w:t>
      </w: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celková suma pôžičky, suma splatenej pôžičky, suma </w:t>
      </w:r>
      <w:r w:rsidRPr="00755848">
        <w:rPr>
          <w:rFonts w:ascii="Arial Narrow" w:hAnsi="Arial Narrow" w:cs="Arial Narrow"/>
          <w:bCs/>
          <w:sz w:val="22"/>
          <w:szCs w:val="22"/>
        </w:rPr>
        <w:lastRenderedPageBreak/>
        <w:t>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83E03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683E03" w:rsidRDefault="00FE16C2" w:rsidP="00FE16C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David Armand Constant Doudou</w:t>
            </w:r>
            <w:r w:rsidR="00683E03">
              <w:rPr>
                <w:rFonts w:ascii="Arial Narrow" w:hAnsi="Arial Narrow"/>
                <w:sz w:val="22"/>
                <w:szCs w:val="22"/>
              </w:rPr>
              <w:t xml:space="preserve">, konateľ od </w:t>
            </w:r>
            <w:r>
              <w:rPr>
                <w:rFonts w:ascii="Arial Narrow" w:hAnsi="Arial Narrow"/>
                <w:sz w:val="22"/>
                <w:szCs w:val="22"/>
              </w:rPr>
              <w:t>06.04.2013</w:t>
            </w:r>
            <w:r w:rsidR="00683E03">
              <w:rPr>
                <w:rFonts w:ascii="Arial Narrow" w:hAnsi="Arial Narrow"/>
                <w:sz w:val="22"/>
                <w:szCs w:val="22"/>
              </w:rPr>
              <w:t xml:space="preserve"> do trvá</w:t>
            </w:r>
          </w:p>
        </w:tc>
        <w:tc>
          <w:tcPr>
            <w:tcW w:w="1701" w:type="dxa"/>
            <w:noWrap/>
            <w:vAlign w:val="center"/>
            <w:hideMark/>
          </w:tcPr>
          <w:p w:rsidR="00683E03" w:rsidRPr="00755848" w:rsidRDefault="00683E03" w:rsidP="0045778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683E03" w:rsidRPr="00755848" w:rsidRDefault="00683E03" w:rsidP="0045778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30B82" w:rsidRDefault="00E30B82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 xml:space="preserve">za </w:t>
      </w:r>
      <w:r w:rsidR="005100BA">
        <w:rPr>
          <w:rFonts w:ascii="Arial Narrow" w:hAnsi="Arial Narrow" w:cs="Arial Narrow"/>
          <w:sz w:val="22"/>
          <w:szCs w:val="22"/>
        </w:rPr>
        <w:t xml:space="preserve">hospodársky </w:t>
      </w:r>
      <w:r>
        <w:rPr>
          <w:rFonts w:ascii="Arial Narrow" w:hAnsi="Arial Narrow" w:cs="Arial Narrow"/>
          <w:sz w:val="22"/>
          <w:szCs w:val="22"/>
        </w:rPr>
        <w:t>rok 2015</w:t>
      </w:r>
      <w:r w:rsidR="008A13C9">
        <w:rPr>
          <w:rFonts w:ascii="Arial Narrow" w:hAnsi="Arial Narrow" w:cs="Arial Narrow"/>
          <w:sz w:val="22"/>
          <w:szCs w:val="22"/>
        </w:rPr>
        <w:t>-2016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v priebehu </w:t>
      </w:r>
      <w:r w:rsidR="005100BA">
        <w:rPr>
          <w:rFonts w:ascii="Arial Narrow" w:hAnsi="Arial Narrow" w:cs="Arial Narrow"/>
          <w:sz w:val="22"/>
          <w:szCs w:val="22"/>
        </w:rPr>
        <w:t xml:space="preserve">hospodárskeho </w:t>
      </w:r>
      <w:r>
        <w:rPr>
          <w:rFonts w:ascii="Arial Narrow" w:hAnsi="Arial Narrow" w:cs="Arial Narrow"/>
          <w:sz w:val="22"/>
          <w:szCs w:val="22"/>
        </w:rPr>
        <w:t xml:space="preserve">roka </w:t>
      </w:r>
      <w:r w:rsidR="005100BA">
        <w:rPr>
          <w:rFonts w:ascii="Arial Narrow" w:hAnsi="Arial Narrow" w:cs="Arial Narrow"/>
          <w:sz w:val="22"/>
          <w:szCs w:val="22"/>
        </w:rPr>
        <w:t>01.08.</w:t>
      </w:r>
      <w:r>
        <w:rPr>
          <w:rFonts w:ascii="Arial Narrow" w:hAnsi="Arial Narrow" w:cs="Arial Narrow"/>
          <w:sz w:val="22"/>
          <w:szCs w:val="22"/>
        </w:rPr>
        <w:t>2015</w:t>
      </w:r>
      <w:r w:rsidR="005100BA">
        <w:rPr>
          <w:rFonts w:ascii="Arial Narrow" w:hAnsi="Arial Narrow" w:cs="Arial Narrow"/>
          <w:sz w:val="22"/>
          <w:szCs w:val="22"/>
        </w:rPr>
        <w:t xml:space="preserve"> – 31.07.</w:t>
      </w:r>
      <w:r w:rsidR="008A13C9">
        <w:rPr>
          <w:rFonts w:ascii="Arial Narrow" w:hAnsi="Arial Narrow" w:cs="Arial Narrow"/>
          <w:sz w:val="22"/>
          <w:szCs w:val="22"/>
        </w:rPr>
        <w:t>2016</w:t>
      </w:r>
      <w:r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40EE1" w:rsidRPr="00755848" w:rsidRDefault="00440EE1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</w:t>
      </w:r>
      <w:r w:rsidR="005100BA">
        <w:rPr>
          <w:rFonts w:ascii="Arial Narrow" w:hAnsi="Arial Narrow" w:cs="Arial Narrow"/>
          <w:sz w:val="22"/>
          <w:szCs w:val="22"/>
        </w:rPr>
        <w:t xml:space="preserve">ani prechodné </w:t>
      </w:r>
      <w:r w:rsidRPr="00755848">
        <w:rPr>
          <w:rFonts w:ascii="Arial Narrow" w:hAnsi="Arial Narrow" w:cs="Arial Narrow"/>
          <w:sz w:val="22"/>
          <w:szCs w:val="22"/>
        </w:rPr>
        <w:t>zníženie hodnoty majetku nebolo účtované.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>odpisujú jednorázovo a to pri uvedení do používan</w:t>
      </w:r>
      <w:r w:rsidR="00C35740">
        <w:rPr>
          <w:rFonts w:ascii="Arial Narrow" w:hAnsi="Arial Narrow"/>
          <w:sz w:val="22"/>
          <w:szCs w:val="22"/>
        </w:rPr>
        <w:t xml:space="preserve">ia na príslušný analytický účet </w:t>
      </w:r>
      <w:r w:rsidR="00A3312A">
        <w:rPr>
          <w:rFonts w:ascii="Arial Narrow" w:hAnsi="Arial Narrow"/>
          <w:sz w:val="22"/>
          <w:szCs w:val="22"/>
        </w:rPr>
        <w:t>.</w:t>
      </w:r>
    </w:p>
    <w:p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303916" w:rsidRDefault="00303916" w:rsidP="00DD04BB">
      <w:pPr>
        <w:rPr>
          <w:rFonts w:ascii="Arial Narrow" w:hAnsi="Arial Narrow"/>
          <w:sz w:val="22"/>
          <w:szCs w:val="22"/>
        </w:rPr>
      </w:pPr>
    </w:p>
    <w:p w:rsidR="00303916" w:rsidRDefault="00303916" w:rsidP="00DD04BB">
      <w:pPr>
        <w:rPr>
          <w:rFonts w:ascii="Arial Narrow" w:hAnsi="Arial Narrow"/>
          <w:sz w:val="22"/>
          <w:szCs w:val="22"/>
        </w:rPr>
      </w:pPr>
    </w:p>
    <w:p w:rsidR="00303916" w:rsidRDefault="00303916" w:rsidP="00DD04BB">
      <w:pPr>
        <w:rPr>
          <w:rFonts w:ascii="Arial Narrow" w:hAnsi="Arial Narrow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lastRenderedPageBreak/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3456"/>
        <w:gridCol w:w="976"/>
        <w:gridCol w:w="3896"/>
      </w:tblGrid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 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945D9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2015</w:t>
      </w:r>
      <w:r w:rsidR="001229B8">
        <w:rPr>
          <w:rFonts w:ascii="Arial Narrow" w:hAnsi="Arial Narrow" w:cs="Arial Narrow"/>
          <w:sz w:val="22"/>
          <w:szCs w:val="22"/>
        </w:rPr>
        <w:t>-2016</w:t>
      </w:r>
      <w:r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2015</w:t>
      </w:r>
      <w:r w:rsidR="00C078AF">
        <w:rPr>
          <w:rFonts w:ascii="Arial Narrow" w:hAnsi="Arial Narrow" w:cs="Arial Narrow"/>
          <w:sz w:val="22"/>
          <w:szCs w:val="22"/>
        </w:rPr>
        <w:t>-2016</w:t>
      </w:r>
      <w:r>
        <w:rPr>
          <w:rFonts w:ascii="Arial Narrow" w:hAnsi="Arial Narrow" w:cs="Arial Narrow"/>
          <w:sz w:val="22"/>
          <w:szCs w:val="22"/>
        </w:rPr>
        <w:t xml:space="preserve"> neúčtovala o googwille ani o zápornom goodwille.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</w:t>
      </w:r>
      <w:r w:rsidR="00C078AF">
        <w:rPr>
          <w:rFonts w:ascii="Arial Narrow" w:hAnsi="Arial Narrow" w:cs="Arial Narrow"/>
          <w:sz w:val="22"/>
          <w:szCs w:val="22"/>
        </w:rPr>
        <w:t>07.2016</w:t>
      </w:r>
      <w:r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</w:t>
      </w:r>
      <w:r w:rsidR="00C078AF">
        <w:rPr>
          <w:rFonts w:ascii="Arial Narrow" w:hAnsi="Arial Narrow" w:cs="Arial Narrow"/>
          <w:sz w:val="22"/>
          <w:szCs w:val="22"/>
        </w:rPr>
        <w:t>07.2016</w:t>
      </w:r>
      <w:r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</w:t>
      </w:r>
      <w:r w:rsidRPr="00755848">
        <w:rPr>
          <w:rFonts w:ascii="Arial Narrow" w:hAnsi="Arial Narrow" w:cs="Arial Narrow"/>
          <w:sz w:val="22"/>
          <w:szCs w:val="22"/>
        </w:rPr>
        <w:lastRenderedPageBreak/>
        <w:t>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233EC" w:rsidRDefault="008233EC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 xml:space="preserve">Po 31. </w:t>
      </w:r>
      <w:r w:rsidR="00F82E4D">
        <w:rPr>
          <w:rFonts w:ascii="Arial Narrow" w:hAnsi="Arial Narrow" w:cs="Arial Narrow"/>
          <w:bCs/>
          <w:sz w:val="22"/>
          <w:szCs w:val="22"/>
        </w:rPr>
        <w:t>j</w:t>
      </w:r>
      <w:r w:rsidR="00CD65D1">
        <w:rPr>
          <w:rFonts w:ascii="Arial Narrow" w:hAnsi="Arial Narrow" w:cs="Arial Narrow"/>
          <w:bCs/>
          <w:sz w:val="22"/>
          <w:szCs w:val="22"/>
        </w:rPr>
        <w:t>úli 2016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516B" w:rsidRDefault="000C516B">
      <w:r>
        <w:separator/>
      </w:r>
    </w:p>
  </w:endnote>
  <w:endnote w:type="continuationSeparator" w:id="0">
    <w:p w:rsidR="000C516B" w:rsidRDefault="000C51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523C9B">
    <w:pPr>
      <w:pStyle w:val="Pta"/>
      <w:jc w:val="right"/>
    </w:pPr>
    <w:fldSimple w:instr="PAGE   \* MERGEFORMAT">
      <w:r w:rsidR="005100BA">
        <w:rPr>
          <w:noProof/>
        </w:rPr>
        <w:t>5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516B" w:rsidRDefault="000C516B">
      <w:r>
        <w:separator/>
      </w:r>
    </w:p>
  </w:footnote>
  <w:footnote w:type="continuationSeparator" w:id="0">
    <w:p w:rsidR="000C516B" w:rsidRDefault="000C51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EF4725">
      <w:rPr>
        <w:rFonts w:ascii="Arial" w:hAnsi="Arial" w:cs="Arial"/>
        <w:sz w:val="22"/>
        <w:szCs w:val="22"/>
        <w:bdr w:val="single" w:sz="4" w:space="0" w:color="auto" w:frame="1"/>
      </w:rPr>
      <w:t>47100427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F4725">
      <w:rPr>
        <w:rFonts w:ascii="Arial" w:hAnsi="Arial" w:cs="Arial"/>
        <w:sz w:val="22"/>
        <w:szCs w:val="22"/>
        <w:bdr w:val="single" w:sz="4" w:space="0" w:color="auto" w:frame="1"/>
      </w:rPr>
      <w:t>2023749937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6866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13D7A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46BC"/>
    <w:rsid w:val="0005650F"/>
    <w:rsid w:val="00057E69"/>
    <w:rsid w:val="00066A39"/>
    <w:rsid w:val="00067195"/>
    <w:rsid w:val="00070129"/>
    <w:rsid w:val="00070DC9"/>
    <w:rsid w:val="00074B8E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516B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29B8"/>
    <w:rsid w:val="00124A2A"/>
    <w:rsid w:val="001255F2"/>
    <w:rsid w:val="00126DE3"/>
    <w:rsid w:val="00130D29"/>
    <w:rsid w:val="001314DC"/>
    <w:rsid w:val="001347A0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C2CAD"/>
    <w:rsid w:val="001C5926"/>
    <w:rsid w:val="001C5B3C"/>
    <w:rsid w:val="001C7886"/>
    <w:rsid w:val="001E0093"/>
    <w:rsid w:val="001E1B23"/>
    <w:rsid w:val="001E6826"/>
    <w:rsid w:val="001F155C"/>
    <w:rsid w:val="001F42CE"/>
    <w:rsid w:val="001F453E"/>
    <w:rsid w:val="001F718C"/>
    <w:rsid w:val="001F7CCE"/>
    <w:rsid w:val="002069FB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46A9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548A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3916"/>
    <w:rsid w:val="003061CE"/>
    <w:rsid w:val="00306960"/>
    <w:rsid w:val="00311F66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09B6"/>
    <w:rsid w:val="003773CD"/>
    <w:rsid w:val="0038045E"/>
    <w:rsid w:val="00381A2E"/>
    <w:rsid w:val="00382C43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0EE1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55C6"/>
    <w:rsid w:val="00487167"/>
    <w:rsid w:val="00487CB2"/>
    <w:rsid w:val="004A0C7E"/>
    <w:rsid w:val="004A1C62"/>
    <w:rsid w:val="004A1E6C"/>
    <w:rsid w:val="004A2FB9"/>
    <w:rsid w:val="004A3D87"/>
    <w:rsid w:val="004A5404"/>
    <w:rsid w:val="004B4B10"/>
    <w:rsid w:val="004B7DB5"/>
    <w:rsid w:val="004C30CE"/>
    <w:rsid w:val="004C5915"/>
    <w:rsid w:val="004C7D02"/>
    <w:rsid w:val="004D2FC9"/>
    <w:rsid w:val="004D469A"/>
    <w:rsid w:val="004D50D3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00BA"/>
    <w:rsid w:val="00511115"/>
    <w:rsid w:val="00511DDE"/>
    <w:rsid w:val="00512000"/>
    <w:rsid w:val="0051700A"/>
    <w:rsid w:val="00521298"/>
    <w:rsid w:val="005222B8"/>
    <w:rsid w:val="00523C9B"/>
    <w:rsid w:val="00526FB9"/>
    <w:rsid w:val="00527E38"/>
    <w:rsid w:val="00530A48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A6CF7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C34"/>
    <w:rsid w:val="00671EEA"/>
    <w:rsid w:val="0067616D"/>
    <w:rsid w:val="006761B2"/>
    <w:rsid w:val="006761C9"/>
    <w:rsid w:val="006767A9"/>
    <w:rsid w:val="00683790"/>
    <w:rsid w:val="00683E03"/>
    <w:rsid w:val="00684913"/>
    <w:rsid w:val="00684E4D"/>
    <w:rsid w:val="00697203"/>
    <w:rsid w:val="006A00C7"/>
    <w:rsid w:val="006A0CA6"/>
    <w:rsid w:val="006B69FE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0639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27521"/>
    <w:rsid w:val="00733A07"/>
    <w:rsid w:val="00736286"/>
    <w:rsid w:val="00741A9D"/>
    <w:rsid w:val="00742EB7"/>
    <w:rsid w:val="00744CCE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2A41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1453"/>
    <w:rsid w:val="007C24FE"/>
    <w:rsid w:val="007C40F2"/>
    <w:rsid w:val="007C6DC0"/>
    <w:rsid w:val="007D0D5D"/>
    <w:rsid w:val="007D50DA"/>
    <w:rsid w:val="007E2ADA"/>
    <w:rsid w:val="007E32BC"/>
    <w:rsid w:val="007E4153"/>
    <w:rsid w:val="007E4948"/>
    <w:rsid w:val="007E7210"/>
    <w:rsid w:val="007F26F7"/>
    <w:rsid w:val="007F3179"/>
    <w:rsid w:val="007F523F"/>
    <w:rsid w:val="007F6029"/>
    <w:rsid w:val="007F7A26"/>
    <w:rsid w:val="0080258D"/>
    <w:rsid w:val="0080392F"/>
    <w:rsid w:val="008119BF"/>
    <w:rsid w:val="00815AE4"/>
    <w:rsid w:val="00815F77"/>
    <w:rsid w:val="00820F34"/>
    <w:rsid w:val="00822A3C"/>
    <w:rsid w:val="008233E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3C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4651"/>
    <w:rsid w:val="008F7BD4"/>
    <w:rsid w:val="0090056C"/>
    <w:rsid w:val="009027D4"/>
    <w:rsid w:val="00904947"/>
    <w:rsid w:val="00925C6F"/>
    <w:rsid w:val="00935334"/>
    <w:rsid w:val="00940C7E"/>
    <w:rsid w:val="009448EC"/>
    <w:rsid w:val="00945CB3"/>
    <w:rsid w:val="009472D5"/>
    <w:rsid w:val="0095296D"/>
    <w:rsid w:val="00952C06"/>
    <w:rsid w:val="00955464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688E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3BD"/>
    <w:rsid w:val="00A3246D"/>
    <w:rsid w:val="00A326BC"/>
    <w:rsid w:val="00A3312A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3A68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2871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1A7"/>
    <w:rsid w:val="00BD2F98"/>
    <w:rsid w:val="00BD532D"/>
    <w:rsid w:val="00BD55A8"/>
    <w:rsid w:val="00BE7888"/>
    <w:rsid w:val="00BF1944"/>
    <w:rsid w:val="00BF26EB"/>
    <w:rsid w:val="00BF51A4"/>
    <w:rsid w:val="00C00DDF"/>
    <w:rsid w:val="00C035C7"/>
    <w:rsid w:val="00C0603C"/>
    <w:rsid w:val="00C078AF"/>
    <w:rsid w:val="00C07A86"/>
    <w:rsid w:val="00C14A3B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65D1"/>
    <w:rsid w:val="00CD7556"/>
    <w:rsid w:val="00CE2183"/>
    <w:rsid w:val="00CE47B4"/>
    <w:rsid w:val="00CF092E"/>
    <w:rsid w:val="00CF7485"/>
    <w:rsid w:val="00CF7B39"/>
    <w:rsid w:val="00D004CC"/>
    <w:rsid w:val="00D027B3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4F3E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E02BAC"/>
    <w:rsid w:val="00E10BE9"/>
    <w:rsid w:val="00E13E03"/>
    <w:rsid w:val="00E17587"/>
    <w:rsid w:val="00E247AD"/>
    <w:rsid w:val="00E2552D"/>
    <w:rsid w:val="00E25D82"/>
    <w:rsid w:val="00E30B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07B4"/>
    <w:rsid w:val="00E81C52"/>
    <w:rsid w:val="00E8271B"/>
    <w:rsid w:val="00E90529"/>
    <w:rsid w:val="00E97221"/>
    <w:rsid w:val="00EA0DDC"/>
    <w:rsid w:val="00EA33CE"/>
    <w:rsid w:val="00EA56F7"/>
    <w:rsid w:val="00EA740B"/>
    <w:rsid w:val="00EA7882"/>
    <w:rsid w:val="00EB3ECE"/>
    <w:rsid w:val="00EB5BB2"/>
    <w:rsid w:val="00EB6193"/>
    <w:rsid w:val="00ED112D"/>
    <w:rsid w:val="00ED7779"/>
    <w:rsid w:val="00EF4725"/>
    <w:rsid w:val="00EF4F08"/>
    <w:rsid w:val="00EF6214"/>
    <w:rsid w:val="00F0347E"/>
    <w:rsid w:val="00F1419E"/>
    <w:rsid w:val="00F15A2F"/>
    <w:rsid w:val="00F20F67"/>
    <w:rsid w:val="00F210A0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2E4D"/>
    <w:rsid w:val="00F83213"/>
    <w:rsid w:val="00F836A0"/>
    <w:rsid w:val="00F84D1E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04F1"/>
    <w:rsid w:val="00FC64AE"/>
    <w:rsid w:val="00FC75CB"/>
    <w:rsid w:val="00FD495C"/>
    <w:rsid w:val="00FE16C2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  <w:style w:type="character" w:customStyle="1" w:styleId="apple-converted-space">
    <w:name w:val="apple-converted-space"/>
    <w:basedOn w:val="Predvolenpsmoodseku"/>
    <w:rsid w:val="00A323B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2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E10123-C360-4B7F-9DCC-CDC879B339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1946</Words>
  <Characters>11096</Characters>
  <Application>Microsoft Office Word</Application>
  <DocSecurity>0</DocSecurity>
  <Lines>92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13016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balazova</cp:lastModifiedBy>
  <cp:revision>2</cp:revision>
  <cp:lastPrinted>2016-06-22T13:16:00Z</cp:lastPrinted>
  <dcterms:created xsi:type="dcterms:W3CDTF">2017-01-31T13:03:00Z</dcterms:created>
  <dcterms:modified xsi:type="dcterms:W3CDTF">2017-01-31T13:03:00Z</dcterms:modified>
</cp:coreProperties>
</file>