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237466">
        <w:t xml:space="preserve">                  IČO : 45920818</w:t>
      </w:r>
      <w:r>
        <w:t xml:space="preserve">         </w:t>
      </w:r>
      <w:r w:rsidR="00237466">
        <w:t xml:space="preserve">                DIČ : 2023146576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r w:rsidR="00237466">
        <w:t>NANOSTERILE s.r.o., B.</w:t>
      </w:r>
      <w:r w:rsidR="0094174C">
        <w:t xml:space="preserve"> </w:t>
      </w:r>
      <w:r w:rsidR="00237466">
        <w:t>S.</w:t>
      </w:r>
      <w:r w:rsidR="0094174C">
        <w:t xml:space="preserve"> </w:t>
      </w:r>
      <w:r w:rsidR="00237466">
        <w:t xml:space="preserve">Timravy 949/9, </w:t>
      </w:r>
      <w:r w:rsidR="0094174C">
        <w:t xml:space="preserve">010 08 </w:t>
      </w:r>
      <w:r w:rsidR="00237466">
        <w:t>Žilina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  <w:r w:rsidR="0094174C">
        <w:t>.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oceňovala spoločnosť cenou obstarania vrátane nákladov súvisiacich s obstaraním. Pri vyskladnení zásob sa používala metóda FIFO.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237466">
        <w:t xml:space="preserve">odpisu. Pre čistiace a striekacie prístroje </w:t>
      </w:r>
      <w:r w:rsidR="0047791B">
        <w:t xml:space="preserve"> bola stanovená doba odpisova</w:t>
      </w:r>
      <w:r w:rsidR="00237466">
        <w:t>nia 6 rokov</w:t>
      </w:r>
      <w:r w:rsidR="00481069">
        <w:t>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 w:rsidR="0094174C">
        <w:t xml:space="preserve"> spoločnosť v roku 2016</w:t>
      </w:r>
      <w:r>
        <w:t xml:space="preserve">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</w:t>
      </w:r>
      <w:r w:rsidR="0094174C">
        <w:t>edený účtovný prípad v roku 2016</w:t>
      </w:r>
      <w:r>
        <w:t xml:space="preserve">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Pr="00EE7418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237466">
        <w:t xml:space="preserve">                  IČO : 45920818</w:t>
      </w:r>
      <w:r>
        <w:t xml:space="preserve">   </w:t>
      </w:r>
      <w:r w:rsidR="00237466">
        <w:t xml:space="preserve">                DIČ : 2023146576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94174C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2016</w:t>
      </w:r>
      <w:r w:rsidR="00EE7418">
        <w:t xml:space="preserve"> účtovala len o </w:t>
      </w:r>
      <w:r w:rsidR="00EE7418">
        <w:rPr>
          <w:b/>
        </w:rPr>
        <w:t xml:space="preserve">výnosoch a nákladoch </w:t>
      </w:r>
      <w:r w:rsidR="00EE7418"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</w:t>
      </w:r>
      <w:r w:rsidR="0094174C">
        <w:t>iadne vlastné akcie, v roku 2016</w:t>
      </w:r>
      <w:r>
        <w:t xml:space="preserve">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 w:rsidR="0094174C">
        <w:t>v roku 2016</w:t>
      </w:r>
      <w:r>
        <w:t xml:space="preserve">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</w:t>
      </w:r>
      <w:r w:rsidR="0094174C">
        <w:t xml:space="preserve"> záväzkoch a pod.  : v roku 2016</w:t>
      </w:r>
      <w:r>
        <w:t xml:space="preserve">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 w:rsidR="0094174C">
        <w:t>v roku 2016</w:t>
      </w:r>
      <w:r>
        <w:t xml:space="preserve">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37466"/>
    <w:rsid w:val="003A7525"/>
    <w:rsid w:val="0047791B"/>
    <w:rsid w:val="00481069"/>
    <w:rsid w:val="00552D70"/>
    <w:rsid w:val="00571379"/>
    <w:rsid w:val="0063044D"/>
    <w:rsid w:val="0066770C"/>
    <w:rsid w:val="007B29B3"/>
    <w:rsid w:val="007E2D1E"/>
    <w:rsid w:val="0094174C"/>
    <w:rsid w:val="009708B4"/>
    <w:rsid w:val="00A02BAB"/>
    <w:rsid w:val="00A2641C"/>
    <w:rsid w:val="00A5573A"/>
    <w:rsid w:val="00A96096"/>
    <w:rsid w:val="00CD542C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cp:lastPrinted>2016-02-29T15:26:00Z</cp:lastPrinted>
  <dcterms:created xsi:type="dcterms:W3CDTF">2016-03-16T12:46:00Z</dcterms:created>
  <dcterms:modified xsi:type="dcterms:W3CDTF">2017-01-31T15:47:00Z</dcterms:modified>
</cp:coreProperties>
</file>