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</w:t>
      </w:r>
      <w:r w:rsidR="007247A9">
        <w:t>6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C06C64">
        <w:t>NEODOM, s.r.o.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C06C64">
        <w:t>Rádayho 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     </w:t>
      </w:r>
      <w:r w:rsidR="00C06C64">
        <w:t>36 623 466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 </w:t>
      </w:r>
      <w:r w:rsidR="00C06C64">
        <w:t>2021804070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C06C64">
        <w:t>8925/S</w:t>
      </w:r>
      <w:r>
        <w:t>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C06C64" w:rsidP="00FD29B7">
      <w:pPr>
        <w:pStyle w:val="Default"/>
        <w:tabs>
          <w:tab w:val="left" w:pos="6236"/>
        </w:tabs>
      </w:pPr>
      <w:r>
        <w:t>Dobrocká Janka Ing.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C06C64" w:rsidRDefault="00C06C64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C06C64" w:rsidP="00D763C9">
      <w:pPr>
        <w:pStyle w:val="Default"/>
        <w:tabs>
          <w:tab w:val="left" w:pos="6236"/>
        </w:tabs>
        <w:ind w:left="720"/>
      </w:pPr>
      <w:r>
        <w:t>NEODOM, s.r.o</w:t>
      </w:r>
    </w:p>
    <w:p w:rsidR="00B81241" w:rsidRDefault="00C06C64" w:rsidP="00B81241">
      <w:pPr>
        <w:pStyle w:val="Default"/>
        <w:tabs>
          <w:tab w:val="left" w:pos="6236"/>
        </w:tabs>
        <w:ind w:left="720"/>
      </w:pPr>
      <w:r>
        <w:t>Rádayho 8</w:t>
      </w:r>
    </w:p>
    <w:p w:rsidR="00B81241" w:rsidRDefault="00C06C64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C06C64">
        <w:t xml:space="preserve">NEODOM, s.r.o. </w:t>
      </w:r>
      <w:r>
        <w:t xml:space="preserve"> (ďalej len Spoločnosť), bola založená </w:t>
      </w:r>
      <w:r w:rsidR="00C06C64">
        <w:t>10.02.2004</w:t>
      </w:r>
      <w:r>
        <w:t xml:space="preserve"> </w:t>
      </w:r>
    </w:p>
    <w:p w:rsidR="00C06C64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 a do obchodného registra bola zapísaná </w:t>
      </w:r>
      <w:r w:rsidR="00C06C64">
        <w:t>10.02.2004</w:t>
      </w:r>
      <w:r>
        <w:t xml:space="preserve"> ako spoločnosť </w:t>
      </w:r>
      <w:r w:rsidR="00C06C64">
        <w:t xml:space="preserve">NEODOM, </w:t>
      </w:r>
    </w:p>
    <w:p w:rsidR="005B3BB3" w:rsidRDefault="00C06C64" w:rsidP="00B81241">
      <w:pPr>
        <w:pStyle w:val="Default"/>
        <w:tabs>
          <w:tab w:val="left" w:pos="6236"/>
        </w:tabs>
      </w:pPr>
      <w:r>
        <w:t xml:space="preserve">                  s.r.o.</w:t>
      </w:r>
      <w:r w:rsidR="00B81241">
        <w:t xml:space="preserve"> </w:t>
      </w:r>
      <w:r w:rsidR="005B3BB3">
        <w:t xml:space="preserve">    </w:t>
      </w:r>
    </w:p>
    <w:p w:rsidR="00B81241" w:rsidRDefault="005B3BB3" w:rsidP="00B81241">
      <w:pPr>
        <w:pStyle w:val="Default"/>
        <w:tabs>
          <w:tab w:val="left" w:pos="6236"/>
        </w:tabs>
      </w:pPr>
      <w:r>
        <w:t xml:space="preserve">                  </w:t>
      </w:r>
    </w:p>
    <w:p w:rsidR="005B3BB3" w:rsidRDefault="00B81241" w:rsidP="00B81241">
      <w:pPr>
        <w:pStyle w:val="Default"/>
        <w:tabs>
          <w:tab w:val="left" w:pos="6236"/>
        </w:tabs>
      </w:pPr>
      <w:r>
        <w:t xml:space="preserve">         </w:t>
      </w:r>
      <w:r w:rsidR="005B3BB3">
        <w:t xml:space="preserve">      </w:t>
      </w:r>
      <w:r>
        <w:t xml:space="preserve">   </w:t>
      </w:r>
      <w:r w:rsidR="005B3BB3">
        <w:t xml:space="preserve">                </w:t>
      </w: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C06C64" w:rsidRDefault="00C06C64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stavieb</w:t>
      </w:r>
    </w:p>
    <w:p w:rsidR="00D763C9" w:rsidRDefault="00D763C9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C06C64" w:rsidP="004F0784">
      <w:pPr>
        <w:pStyle w:val="Default"/>
        <w:tabs>
          <w:tab w:val="left" w:pos="5735"/>
        </w:tabs>
        <w:ind w:left="1080"/>
      </w:pPr>
      <w:r>
        <w:t>Dobrocká Janka Ing.</w:t>
      </w:r>
      <w:r w:rsidR="004F0784">
        <w:t xml:space="preserve">                                                     </w:t>
      </w:r>
      <w:r>
        <w:t>5643</w:t>
      </w:r>
      <w:r w:rsidR="004F0784">
        <w:t xml:space="preserve">           </w:t>
      </w:r>
    </w:p>
    <w:p w:rsidR="004F0784" w:rsidRDefault="00C06C64" w:rsidP="004F0784">
      <w:pPr>
        <w:pStyle w:val="Default"/>
        <w:tabs>
          <w:tab w:val="left" w:pos="5735"/>
        </w:tabs>
        <w:ind w:left="1080"/>
      </w:pPr>
      <w:r>
        <w:t>Slávik Karol Ing.</w:t>
      </w:r>
      <w:r w:rsidR="004F0784">
        <w:t xml:space="preserve">                                                      </w:t>
      </w:r>
      <w:r w:rsidR="007247A9">
        <w:t xml:space="preserve"> </w:t>
      </w:r>
      <w:r w:rsidR="004F0784">
        <w:t xml:space="preserve">     </w:t>
      </w:r>
      <w:r>
        <w:t>996</w:t>
      </w:r>
    </w:p>
    <w:p w:rsidR="005B3BB3" w:rsidRDefault="005B3BB3" w:rsidP="004F0784">
      <w:pPr>
        <w:pStyle w:val="Default"/>
        <w:tabs>
          <w:tab w:val="left" w:pos="6186"/>
        </w:tabs>
        <w:ind w:left="1080"/>
      </w:pP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 xml:space="preserve">   </w:t>
      </w:r>
      <w:r w:rsidRPr="00D23E14">
        <w:rPr>
          <w:u w:val="single"/>
        </w:rPr>
        <w:tab/>
        <w:t>201</w:t>
      </w:r>
      <w:r w:rsidR="007247A9">
        <w:rPr>
          <w:u w:val="single"/>
        </w:rPr>
        <w:t>6</w:t>
      </w:r>
      <w:r w:rsidRPr="00D23E14">
        <w:rPr>
          <w:u w:val="single"/>
        </w:rPr>
        <w:t xml:space="preserve">                      201</w:t>
      </w:r>
      <w:r w:rsidR="007247A9">
        <w:rPr>
          <w:u w:val="single"/>
        </w:rPr>
        <w:t>5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  0</w:t>
      </w:r>
      <w:r>
        <w:tab/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C06C64" w:rsidRDefault="00C06C64" w:rsidP="00A34628">
      <w:pPr>
        <w:pStyle w:val="Default"/>
        <w:tabs>
          <w:tab w:val="left" w:pos="6236"/>
        </w:tabs>
        <w:ind w:left="765"/>
      </w:pPr>
    </w:p>
    <w:p w:rsidR="00C06C64" w:rsidRDefault="00C06C64" w:rsidP="00717139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7247A9">
        <w:t>6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7247A9">
        <w:t>6</w:t>
      </w:r>
      <w:r>
        <w:t xml:space="preserve"> </w:t>
      </w:r>
      <w:r w:rsidR="007247A9">
        <w:t>sp</w:t>
      </w:r>
      <w:r>
        <w:t>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  <w:r>
        <w:t xml:space="preserve">    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6841B2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>roku 201</w:t>
      </w:r>
      <w:r w:rsidR="007247A9">
        <w:t xml:space="preserve">6 </w:t>
      </w:r>
      <w:r>
        <w:t>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17139" w:rsidRDefault="00717139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–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159"/>
        <w:gridCol w:w="2109"/>
        <w:gridCol w:w="2109"/>
        <w:gridCol w:w="2146"/>
      </w:tblGrid>
      <w:tr w:rsidR="00717139" w:rsidTr="00717139">
        <w:tc>
          <w:tcPr>
            <w:tcW w:w="2303" w:type="dxa"/>
          </w:tcPr>
          <w:p w:rsidR="00717139" w:rsidRDefault="00717139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303" w:type="dxa"/>
          </w:tcPr>
          <w:p w:rsidR="00717139" w:rsidRDefault="00717139" w:rsidP="007247A9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7247A9">
              <w:t>6</w:t>
            </w:r>
          </w:p>
        </w:tc>
        <w:tc>
          <w:tcPr>
            <w:tcW w:w="2303" w:type="dxa"/>
          </w:tcPr>
          <w:p w:rsidR="00717139" w:rsidRDefault="00717139" w:rsidP="007247A9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7247A9">
              <w:t>5</w:t>
            </w:r>
          </w:p>
        </w:tc>
        <w:tc>
          <w:tcPr>
            <w:tcW w:w="2303" w:type="dxa"/>
          </w:tcPr>
          <w:p w:rsidR="00717139" w:rsidRDefault="00717139" w:rsidP="00717139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17139" w:rsidTr="00717139">
        <w:tc>
          <w:tcPr>
            <w:tcW w:w="2303" w:type="dxa"/>
          </w:tcPr>
          <w:p w:rsidR="00717139" w:rsidRDefault="00717139" w:rsidP="00525065">
            <w:pPr>
              <w:pStyle w:val="Default"/>
              <w:tabs>
                <w:tab w:val="left" w:pos="6236"/>
              </w:tabs>
            </w:pPr>
            <w:r>
              <w:t>Záhradná kaviareň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  <w:tr w:rsidR="00717139" w:rsidTr="00717139">
        <w:tc>
          <w:tcPr>
            <w:tcW w:w="2303" w:type="dxa"/>
          </w:tcPr>
          <w:p w:rsidR="00717139" w:rsidRDefault="00717139" w:rsidP="00525065">
            <w:pPr>
              <w:pStyle w:val="Default"/>
              <w:tabs>
                <w:tab w:val="left" w:pos="6236"/>
              </w:tabs>
            </w:pPr>
            <w:r>
              <w:t>Parking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17139" w:rsidP="007B724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717139" w:rsidRDefault="007B7243" w:rsidP="007B7243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</w:tbl>
    <w:p w:rsidR="00717139" w:rsidRDefault="00717139" w:rsidP="00525065">
      <w:pPr>
        <w:pStyle w:val="Default"/>
        <w:tabs>
          <w:tab w:val="left" w:pos="6236"/>
        </w:tabs>
        <w:ind w:left="765"/>
      </w:pP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7B7243" w:rsidRDefault="007B7243" w:rsidP="00525065">
      <w:pPr>
        <w:pStyle w:val="Default"/>
        <w:tabs>
          <w:tab w:val="left" w:pos="6236"/>
        </w:tabs>
        <w:ind w:left="765"/>
      </w:pPr>
    </w:p>
    <w:p w:rsidR="007B7243" w:rsidRDefault="007B7243" w:rsidP="007B7243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</w:t>
      </w:r>
      <w:r w:rsidR="007247A9">
        <w:t>6</w:t>
      </w:r>
      <w:r w:rsidR="00717139">
        <w:t xml:space="preserve"> ne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7B7243" w:rsidRDefault="007B7243" w:rsidP="007B7243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22"/>
        <w:gridCol w:w="1711"/>
        <w:gridCol w:w="1678"/>
        <w:gridCol w:w="1648"/>
        <w:gridCol w:w="1764"/>
      </w:tblGrid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Položka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Stav k 1.1.2015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Prírastok</w:t>
            </w: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Úbytok</w:t>
            </w: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Stav k 31.12.2015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DHM celkom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227969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227969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Z toho:</w:t>
            </w:r>
          </w:p>
          <w:p w:rsidR="007B7243" w:rsidRDefault="007B7243" w:rsidP="007B7243">
            <w:pPr>
              <w:pStyle w:val="Default"/>
            </w:pPr>
            <w:r>
              <w:t>-stavby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224005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224005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sam. hnuteľné veci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3964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3964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Pozemky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1078802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107882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Odpisy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48763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  <w:r>
              <w:t>48763</w:t>
            </w:r>
          </w:p>
        </w:tc>
      </w:tr>
      <w:tr w:rsidR="007B7243" w:rsidTr="007B7243">
        <w:tc>
          <w:tcPr>
            <w:tcW w:w="1842" w:type="dxa"/>
          </w:tcPr>
          <w:p w:rsidR="007B7243" w:rsidRDefault="007B7243" w:rsidP="007B7243">
            <w:pPr>
              <w:pStyle w:val="Default"/>
            </w:pPr>
            <w:r>
              <w:t>Zostatková cena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179206</w:t>
            </w:r>
          </w:p>
        </w:tc>
        <w:tc>
          <w:tcPr>
            <w:tcW w:w="1842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</w:tc>
        <w:tc>
          <w:tcPr>
            <w:tcW w:w="1843" w:type="dxa"/>
          </w:tcPr>
          <w:p w:rsidR="007B7243" w:rsidRDefault="007B7243" w:rsidP="007B7243">
            <w:pPr>
              <w:pStyle w:val="Default"/>
            </w:pPr>
          </w:p>
          <w:p w:rsidR="007B7243" w:rsidRDefault="007B7243" w:rsidP="007B7243">
            <w:pPr>
              <w:pStyle w:val="Default"/>
            </w:pPr>
            <w:r>
              <w:t>179206</w:t>
            </w:r>
          </w:p>
        </w:tc>
      </w:tr>
    </w:tbl>
    <w:p w:rsidR="007B7243" w:rsidRDefault="007B7243" w:rsidP="007B7243">
      <w:pPr>
        <w:pStyle w:val="Default"/>
        <w:ind w:left="765"/>
      </w:pP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0F6535">
        <w:t xml:space="preserve"> a pohľadávok:</w:t>
      </w:r>
    </w:p>
    <w:p w:rsidR="005945ED" w:rsidRDefault="005945ED" w:rsidP="005945E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C4C81">
        <w:rPr>
          <w:u w:val="single"/>
        </w:rPr>
        <w:t>Pohľadávky</w:t>
      </w:r>
      <w:r w:rsidR="005945ED" w:rsidRPr="005945ED">
        <w:rPr>
          <w:u w:val="single"/>
        </w:rPr>
        <w:tab/>
        <w:t>201</w:t>
      </w:r>
      <w:r w:rsidR="007247A9">
        <w:rPr>
          <w:u w:val="single"/>
        </w:rPr>
        <w:t>6</w:t>
      </w:r>
      <w:r w:rsidR="005945ED" w:rsidRPr="005945ED">
        <w:rPr>
          <w:u w:val="single"/>
        </w:rPr>
        <w:tab/>
        <w:t>201</w:t>
      </w:r>
      <w:r w:rsidR="007247A9">
        <w:rPr>
          <w:u w:val="single"/>
        </w:rPr>
        <w:t>5</w:t>
      </w:r>
    </w:p>
    <w:p w:rsidR="00E74F23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</w:t>
      </w:r>
      <w:r w:rsidR="007B7243">
        <w:t>0</w:t>
      </w:r>
      <w:r>
        <w:tab/>
        <w:t xml:space="preserve">    0 </w:t>
      </w:r>
    </w:p>
    <w:p w:rsidR="00E74F23" w:rsidRDefault="009270C6" w:rsidP="005C4C81">
      <w:pPr>
        <w:pStyle w:val="Default"/>
        <w:tabs>
          <w:tab w:val="center" w:pos="4536"/>
          <w:tab w:val="left" w:pos="5672"/>
          <w:tab w:val="left" w:pos="7200"/>
        </w:tabs>
      </w:pPr>
      <w:r>
        <w:t xml:space="preserve">             z toho z obchodného styku  </w:t>
      </w:r>
      <w:r>
        <w:tab/>
      </w:r>
      <w:r w:rsidR="005C4C81">
        <w:t xml:space="preserve">             1058981</w:t>
      </w:r>
      <w:r>
        <w:tab/>
      </w:r>
      <w:r w:rsidR="005C4C81">
        <w:t xml:space="preserve">                    105898</w:t>
      </w:r>
      <w:r w:rsidR="007247A9">
        <w:t>1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  </w:t>
      </w:r>
      <w:r w:rsidR="005C4C81">
        <w:t>1058981</w:t>
      </w:r>
      <w:r>
        <w:t xml:space="preserve">                         </w:t>
      </w:r>
      <w:r w:rsidR="005C4C81">
        <w:t>105898</w:t>
      </w:r>
      <w:r w:rsidR="007247A9">
        <w:t>1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Pr="005945ED" w:rsidRDefault="000F6535" w:rsidP="000F6535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b)</w:t>
      </w:r>
      <w:r w:rsidR="005C4C81">
        <w:rPr>
          <w:u w:val="single"/>
        </w:rPr>
        <w:t>Záväzky</w:t>
      </w:r>
      <w:r w:rsidRPr="005945ED">
        <w:rPr>
          <w:u w:val="single"/>
        </w:rPr>
        <w:t xml:space="preserve"> </w:t>
      </w:r>
      <w:r w:rsidRPr="005945ED">
        <w:rPr>
          <w:u w:val="single"/>
        </w:rPr>
        <w:tab/>
        <w:t>201</w:t>
      </w:r>
      <w:r w:rsidR="007247A9">
        <w:rPr>
          <w:u w:val="single"/>
        </w:rPr>
        <w:t>6</w:t>
      </w:r>
      <w:r w:rsidRPr="005945ED">
        <w:rPr>
          <w:u w:val="single"/>
        </w:rPr>
        <w:tab/>
        <w:t>201</w:t>
      </w:r>
      <w:r w:rsidR="007247A9">
        <w:rPr>
          <w:u w:val="single"/>
        </w:rPr>
        <w:t>5</w:t>
      </w:r>
    </w:p>
    <w:p w:rsidR="000F6535" w:rsidRDefault="000F6535" w:rsidP="000F6535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C4C81">
        <w:t xml:space="preserve">            0</w:t>
      </w:r>
      <w:r>
        <w:tab/>
        <w:t xml:space="preserve">    0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Z toho z obchodného styku</w:t>
      </w:r>
      <w:r>
        <w:tab/>
        <w:t xml:space="preserve">                  1652021                         16520</w:t>
      </w:r>
      <w:r w:rsidR="007247A9">
        <w:t>21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 Po lehote splatnosti</w:t>
      </w:r>
      <w:r w:rsidR="000F6535">
        <w:tab/>
      </w:r>
      <w:r>
        <w:t xml:space="preserve">                              1652021                         16520</w:t>
      </w:r>
      <w:r w:rsidR="007247A9">
        <w:t>21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c)Bankové úvery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   Spoločnosť v účtovnom období 201</w:t>
      </w:r>
      <w:r w:rsidR="007247A9">
        <w:t>6</w:t>
      </w:r>
      <w:r>
        <w:t xml:space="preserve">nemala poskytnuté žiadne úvery od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</w:pPr>
      <w:r>
        <w:t xml:space="preserve">                 peňažných stavov.</w:t>
      </w: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</w:p>
    <w:p w:rsidR="005C4C81" w:rsidRDefault="005C4C81" w:rsidP="005C4C81">
      <w:pPr>
        <w:pStyle w:val="Default"/>
        <w:tabs>
          <w:tab w:val="center" w:pos="4536"/>
          <w:tab w:val="left" w:pos="7200"/>
        </w:tabs>
        <w:ind w:left="765"/>
      </w:pPr>
    </w:p>
    <w:p w:rsidR="005C4C81" w:rsidRDefault="005C4C81" w:rsidP="005C4C81">
      <w:pPr>
        <w:pStyle w:val="Default"/>
        <w:tabs>
          <w:tab w:val="center" w:pos="4536"/>
          <w:tab w:val="left" w:pos="7200"/>
        </w:tabs>
        <w:ind w:left="765"/>
        <w:jc w:val="center"/>
      </w:pPr>
      <w:r>
        <w:lastRenderedPageBreak/>
        <w:t>-4-</w:t>
      </w: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C721DF" w:rsidRDefault="00C721DF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9270C6" w:rsidRDefault="00C721DF" w:rsidP="00C721DF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</w:t>
      </w:r>
    </w:p>
    <w:p w:rsidR="005B3BB3" w:rsidRDefault="005B3BB3" w:rsidP="005B3BB3">
      <w:pPr>
        <w:pStyle w:val="Default"/>
        <w:tabs>
          <w:tab w:val="center" w:pos="4536"/>
          <w:tab w:val="left" w:pos="7200"/>
        </w:tabs>
        <w:ind w:left="1125"/>
      </w:pPr>
    </w:p>
    <w:p w:rsidR="009270C6" w:rsidRDefault="009270C6" w:rsidP="00C721D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12829" w:rsidP="00A12829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</w:t>
      </w:r>
      <w:r w:rsidR="009270C6">
        <w:t xml:space="preserve"> </w:t>
      </w:r>
      <w:r w:rsidR="00C721DF">
        <w:t>Dobrocká Janka Ing.</w:t>
      </w:r>
      <w:r w:rsidR="009270C6">
        <w:tab/>
      </w:r>
      <w:r w:rsidR="00C721DF">
        <w:t>5 643</w:t>
      </w:r>
      <w:r>
        <w:tab/>
      </w:r>
      <w:r w:rsidR="00C721DF">
        <w:t>85 %</w:t>
      </w:r>
    </w:p>
    <w:p w:rsidR="009270C6" w:rsidRDefault="00A12829" w:rsidP="00A12829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</w:t>
      </w:r>
      <w:r w:rsidR="009270C6">
        <w:t xml:space="preserve"> </w:t>
      </w:r>
      <w:r w:rsidR="00C721DF">
        <w:t>Slávik Karol Ing.                                 996</w:t>
      </w:r>
      <w:r w:rsidR="009270C6">
        <w:tab/>
      </w:r>
      <w:r w:rsidR="00C721DF">
        <w:t>15 %</w:t>
      </w:r>
    </w:p>
    <w:p w:rsidR="00C721DF" w:rsidRDefault="00C721DF" w:rsidP="00C721D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Hospodársky výsledok strata za rok 201</w:t>
      </w:r>
      <w:r w:rsidR="007247A9">
        <w:t>5</w:t>
      </w:r>
      <w:r>
        <w:t xml:space="preserve"> v hodnote -</w:t>
      </w:r>
      <w:r w:rsidR="007247A9">
        <w:t>20</w:t>
      </w:r>
      <w:r>
        <w:t>,</w:t>
      </w:r>
      <w:r w:rsidR="007247A9">
        <w:t>83</w:t>
      </w:r>
      <w:r>
        <w:t xml:space="preserve"> € bola zúčtovaná na neuhradenú stratu minulých období.</w:t>
      </w:r>
    </w:p>
    <w:p w:rsidR="00C721DF" w:rsidRDefault="00A12829" w:rsidP="00C721DF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</w:t>
      </w:r>
      <w:r w:rsidR="009270C6">
        <w:t xml:space="preserve"> </w:t>
      </w:r>
      <w:r>
        <w:t xml:space="preserve"> </w:t>
      </w:r>
    </w:p>
    <w:p w:rsidR="00A12829" w:rsidRDefault="00A12829" w:rsidP="00C721D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C721DF" w:rsidRDefault="00C721DF" w:rsidP="00C721DF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3C5C5B" w:rsidRDefault="003C5C5B" w:rsidP="003C5C5B">
      <w:pPr>
        <w:pStyle w:val="Odsekzoznamu"/>
      </w:pP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151399">
      <w:pPr>
        <w:pStyle w:val="Default"/>
      </w:pPr>
    </w:p>
    <w:p w:rsidR="00151399" w:rsidRDefault="00C721DF" w:rsidP="00C721DF">
      <w:pPr>
        <w:jc w:val="center"/>
      </w:pPr>
      <w:r>
        <w:t>Čl. IV</w:t>
      </w:r>
    </w:p>
    <w:p w:rsidR="00C721DF" w:rsidRDefault="00C721DF" w:rsidP="00C721DF">
      <w:pPr>
        <w:pStyle w:val="Odsekzoznamu"/>
        <w:numPr>
          <w:ilvl w:val="0"/>
          <w:numId w:val="13"/>
        </w:numPr>
      </w:pPr>
      <w:r>
        <w:t>VÝNOSY</w:t>
      </w:r>
    </w:p>
    <w:p w:rsidR="00C721DF" w:rsidRPr="00C721DF" w:rsidRDefault="00C721DF" w:rsidP="00C721DF">
      <w:pPr>
        <w:pStyle w:val="Odsekzoznamu"/>
        <w:numPr>
          <w:ilvl w:val="0"/>
          <w:numId w:val="14"/>
        </w:numPr>
        <w:rPr>
          <w:rFonts w:ascii="Arial" w:hAnsi="Arial" w:cs="Arial"/>
        </w:rPr>
      </w:pPr>
      <w:r>
        <w:t>Tržby z predaja služieb prestavujú čiastku 0 €.</w:t>
      </w:r>
    </w:p>
    <w:p w:rsidR="00C721DF" w:rsidRPr="00C721DF" w:rsidRDefault="00C721DF" w:rsidP="00C721DF">
      <w:pPr>
        <w:pStyle w:val="Odsekzoznamu"/>
        <w:numPr>
          <w:ilvl w:val="0"/>
          <w:numId w:val="14"/>
        </w:numPr>
        <w:rPr>
          <w:rFonts w:ascii="Arial" w:hAnsi="Arial" w:cs="Arial"/>
        </w:rPr>
      </w:pPr>
      <w:r>
        <w:t>Ostatné výnosy predstavujú čiastku 0 €.</w:t>
      </w:r>
    </w:p>
    <w:p w:rsidR="00C721DF" w:rsidRPr="0026099E" w:rsidRDefault="00C721DF" w:rsidP="00C721DF">
      <w:pPr>
        <w:pStyle w:val="Odsekzoznamu"/>
        <w:numPr>
          <w:ilvl w:val="0"/>
          <w:numId w:val="14"/>
        </w:numPr>
        <w:rPr>
          <w:rFonts w:ascii="Arial" w:hAnsi="Arial" w:cs="Arial"/>
        </w:rPr>
      </w:pPr>
      <w:r>
        <w:t>Ostatné výnosy z finančnej činnosti predstavujú čiastku 0 €.</w:t>
      </w:r>
    </w:p>
    <w:p w:rsidR="0026099E" w:rsidRDefault="0026099E" w:rsidP="0026099E">
      <w:pPr>
        <w:pStyle w:val="Odsekzoznamu"/>
        <w:ind w:left="1080"/>
      </w:pPr>
    </w:p>
    <w:p w:rsidR="0026099E" w:rsidRPr="00C721DF" w:rsidRDefault="0026099E" w:rsidP="0026099E">
      <w:pPr>
        <w:pStyle w:val="Odsekzoznamu"/>
        <w:ind w:left="1080"/>
        <w:rPr>
          <w:rFonts w:ascii="Arial" w:hAnsi="Arial" w:cs="Arial"/>
        </w:rPr>
      </w:pPr>
    </w:p>
    <w:p w:rsidR="00C721DF" w:rsidRDefault="0026099E" w:rsidP="0026099E">
      <w:pPr>
        <w:pStyle w:val="Odsekzoznamu"/>
        <w:ind w:left="1080"/>
        <w:jc w:val="center"/>
      </w:pPr>
      <w:r>
        <w:lastRenderedPageBreak/>
        <w:t>-5-</w:t>
      </w:r>
    </w:p>
    <w:p w:rsidR="00C721DF" w:rsidRDefault="00C721DF" w:rsidP="00C721DF">
      <w:pPr>
        <w:pStyle w:val="Odsekzoznamu"/>
        <w:numPr>
          <w:ilvl w:val="0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NÁKLADY</w:t>
      </w:r>
    </w:p>
    <w:p w:rsidR="00C721DF" w:rsidRPr="00C721DF" w:rsidRDefault="00C721DF" w:rsidP="00C721DF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7247A9">
        <w:rPr>
          <w:rFonts w:ascii="Arial" w:hAnsi="Arial" w:cs="Arial"/>
        </w:rPr>
        <w:t>nemala žiadne náklady.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23ABA" w:rsidTr="00F23ABA">
        <w:tc>
          <w:tcPr>
            <w:tcW w:w="3070" w:type="dxa"/>
          </w:tcPr>
          <w:p w:rsidR="00F23ABA" w:rsidRDefault="00F23ABA" w:rsidP="00F23A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F23ABA" w:rsidRDefault="00F23ABA" w:rsidP="007247A9">
            <w:pPr>
              <w:jc w:val="center"/>
            </w:pPr>
            <w:r>
              <w:t>31.12.201</w:t>
            </w:r>
            <w:r w:rsidR="007247A9">
              <w:t>6</w:t>
            </w:r>
          </w:p>
        </w:tc>
        <w:tc>
          <w:tcPr>
            <w:tcW w:w="3071" w:type="dxa"/>
          </w:tcPr>
          <w:p w:rsidR="00F23ABA" w:rsidRDefault="00F23ABA" w:rsidP="007247A9">
            <w:pPr>
              <w:jc w:val="center"/>
            </w:pPr>
            <w:r>
              <w:t>31.12.201</w:t>
            </w:r>
            <w:r w:rsidR="007247A9">
              <w:t>5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Spotreba materiálu, energie</w:t>
            </w:r>
          </w:p>
          <w:p w:rsidR="00F23ABA" w:rsidRDefault="00F23ABA" w:rsidP="00C721DF">
            <w:r>
              <w:t>a ostatných neskladovateľných</w:t>
            </w:r>
          </w:p>
          <w:p w:rsidR="00F23ABA" w:rsidRDefault="00F23ABA" w:rsidP="00C721DF">
            <w:r>
              <w:t>dodávok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Služby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0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Ostatné finančné náklady</w:t>
            </w:r>
          </w:p>
        </w:tc>
        <w:tc>
          <w:tcPr>
            <w:tcW w:w="3071" w:type="dxa"/>
          </w:tcPr>
          <w:p w:rsidR="00F23ABA" w:rsidRDefault="007247A9" w:rsidP="00F23A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21</w:t>
            </w:r>
          </w:p>
        </w:tc>
      </w:tr>
    </w:tbl>
    <w:p w:rsidR="00151399" w:rsidRDefault="00151399" w:rsidP="00C721DF"/>
    <w:p w:rsidR="00F23ABA" w:rsidRPr="00151399" w:rsidRDefault="00F23ABA" w:rsidP="00F23ABA">
      <w:pPr>
        <w:pStyle w:val="Odsekzoznamu"/>
        <w:numPr>
          <w:ilvl w:val="0"/>
          <w:numId w:val="13"/>
        </w:numPr>
      </w:pPr>
      <w:r>
        <w:t>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23ABA" w:rsidTr="00F23ABA">
        <w:tc>
          <w:tcPr>
            <w:tcW w:w="3070" w:type="dxa"/>
          </w:tcPr>
          <w:p w:rsidR="00F23ABA" w:rsidRDefault="00F23ABA" w:rsidP="00F23A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F23ABA" w:rsidRDefault="00F23ABA" w:rsidP="007247A9">
            <w:pPr>
              <w:jc w:val="center"/>
            </w:pPr>
            <w:r>
              <w:t>201</w:t>
            </w:r>
            <w:r w:rsidR="007247A9">
              <w:t>6</w:t>
            </w:r>
          </w:p>
        </w:tc>
        <w:tc>
          <w:tcPr>
            <w:tcW w:w="3071" w:type="dxa"/>
          </w:tcPr>
          <w:p w:rsidR="00F23ABA" w:rsidRDefault="00F23ABA" w:rsidP="007247A9">
            <w:pPr>
              <w:jc w:val="center"/>
            </w:pPr>
            <w:r>
              <w:t>201</w:t>
            </w:r>
            <w:r w:rsidR="007247A9">
              <w:t>5</w:t>
            </w:r>
          </w:p>
        </w:tc>
      </w:tr>
      <w:tr w:rsidR="00F23ABA" w:rsidTr="00F23ABA">
        <w:tc>
          <w:tcPr>
            <w:tcW w:w="3070" w:type="dxa"/>
          </w:tcPr>
          <w:p w:rsidR="00F23ABA" w:rsidRDefault="00F23ABA" w:rsidP="00C721DF">
            <w:r>
              <w:t>Splatná daň z príjmov/licencia/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480</w:t>
            </w:r>
          </w:p>
        </w:tc>
        <w:tc>
          <w:tcPr>
            <w:tcW w:w="3071" w:type="dxa"/>
          </w:tcPr>
          <w:p w:rsidR="00F23ABA" w:rsidRDefault="00F23ABA" w:rsidP="00F23ABA">
            <w:pPr>
              <w:jc w:val="center"/>
            </w:pPr>
            <w:r>
              <w:t>480</w:t>
            </w:r>
          </w:p>
        </w:tc>
      </w:tr>
    </w:tbl>
    <w:p w:rsidR="00151399" w:rsidRDefault="00151399" w:rsidP="00C721DF"/>
    <w:p w:rsidR="00F23ABA" w:rsidRPr="00151399" w:rsidRDefault="00F23ABA" w:rsidP="00C721DF">
      <w:r>
        <w:t>Po 31. decembri 201</w:t>
      </w:r>
      <w:r w:rsidR="007247A9">
        <w:t>6</w:t>
      </w:r>
      <w:r>
        <w:t xml:space="preserve"> a do dňa účtovnej závierky nenastali žiadne také udalosti, ktoré by významným spôsobom ovplyvnili aktíva a pasíva spoločnosti.</w:t>
      </w:r>
    </w:p>
    <w:p w:rsidR="00151399" w:rsidRPr="00151399" w:rsidRDefault="00151399" w:rsidP="00C721DF"/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38F6" w:rsidRPr="00E74F23" w:rsidRDefault="008038F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8038F6" w:rsidRPr="00E74F23" w:rsidRDefault="008038F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38F6" w:rsidRPr="00E74F23" w:rsidRDefault="008038F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8038F6" w:rsidRPr="00E74F23" w:rsidRDefault="008038F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302"/>
      <w:gridCol w:w="360"/>
      <w:gridCol w:w="340"/>
      <w:gridCol w:w="302"/>
      <w:gridCol w:w="560"/>
      <w:gridCol w:w="302"/>
      <w:gridCol w:w="320"/>
      <w:gridCol w:w="302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9270C6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23ABA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7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23ABA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 w:rsidR="00F23ABA"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  <w:r>
      <w:t xml:space="preserve">   </w:t>
    </w: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  <w:r w:rsidRPr="00151399">
      <w:rPr>
        <w:rFonts w:ascii="Tahoma" w:hAnsi="Tahoma" w:cs="Tahoma"/>
      </w:rPr>
      <w:t xml:space="preserve">                          </w:t>
    </w:r>
    <w:r w:rsidR="005945ED">
      <w:rPr>
        <w:rFonts w:ascii="Tahoma" w:hAnsi="Tahoma" w:cs="Tahoma"/>
      </w:rPr>
      <w:t xml:space="preserve">                    </w:t>
    </w:r>
    <w:r w:rsidR="009270C6">
      <w:rPr>
        <w:rFonts w:ascii="Tahoma" w:hAnsi="Tahoma" w:cs="Tahoma"/>
      </w:rPr>
      <w:t xml:space="preserve"> </w:t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F867F5"/>
    <w:multiLevelType w:val="hybridMultilevel"/>
    <w:tmpl w:val="9146B2FA"/>
    <w:lvl w:ilvl="0" w:tplc="FC307F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BC91C2B"/>
    <w:multiLevelType w:val="hybridMultilevel"/>
    <w:tmpl w:val="60F056D0"/>
    <w:lvl w:ilvl="0" w:tplc="61C2D68C">
      <w:start w:val="1"/>
      <w:numFmt w:val="low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5"/>
  </w:num>
  <w:num w:numId="12">
    <w:abstractNumId w:val="2"/>
  </w:num>
  <w:num w:numId="13">
    <w:abstractNumId w:val="4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B525B"/>
    <w:rsid w:val="00016651"/>
    <w:rsid w:val="00062B85"/>
    <w:rsid w:val="000F6535"/>
    <w:rsid w:val="0010423F"/>
    <w:rsid w:val="00151399"/>
    <w:rsid w:val="001B612A"/>
    <w:rsid w:val="001D5AFA"/>
    <w:rsid w:val="002019FC"/>
    <w:rsid w:val="0026099E"/>
    <w:rsid w:val="003C5C5B"/>
    <w:rsid w:val="003E5814"/>
    <w:rsid w:val="00403AA1"/>
    <w:rsid w:val="004C2F8C"/>
    <w:rsid w:val="004F0784"/>
    <w:rsid w:val="00525065"/>
    <w:rsid w:val="005945ED"/>
    <w:rsid w:val="005B3BB3"/>
    <w:rsid w:val="005C4C81"/>
    <w:rsid w:val="005C6CC3"/>
    <w:rsid w:val="006841B2"/>
    <w:rsid w:val="006F3D27"/>
    <w:rsid w:val="00707420"/>
    <w:rsid w:val="00717139"/>
    <w:rsid w:val="007247A9"/>
    <w:rsid w:val="00775955"/>
    <w:rsid w:val="007B7243"/>
    <w:rsid w:val="008038F6"/>
    <w:rsid w:val="008547B2"/>
    <w:rsid w:val="009239B4"/>
    <w:rsid w:val="009270C6"/>
    <w:rsid w:val="009B2361"/>
    <w:rsid w:val="00A12829"/>
    <w:rsid w:val="00A34628"/>
    <w:rsid w:val="00AC2D8C"/>
    <w:rsid w:val="00AF54E3"/>
    <w:rsid w:val="00B1593E"/>
    <w:rsid w:val="00B214FD"/>
    <w:rsid w:val="00B81241"/>
    <w:rsid w:val="00BB525B"/>
    <w:rsid w:val="00C06C64"/>
    <w:rsid w:val="00C721DF"/>
    <w:rsid w:val="00CF6DA3"/>
    <w:rsid w:val="00D03A83"/>
    <w:rsid w:val="00D23E14"/>
    <w:rsid w:val="00D63027"/>
    <w:rsid w:val="00D763C9"/>
    <w:rsid w:val="00DB5670"/>
    <w:rsid w:val="00DD521F"/>
    <w:rsid w:val="00E50C37"/>
    <w:rsid w:val="00E74F23"/>
    <w:rsid w:val="00EF7E8E"/>
    <w:rsid w:val="00F23ABA"/>
    <w:rsid w:val="00F41E59"/>
    <w:rsid w:val="00FD29B7"/>
    <w:rsid w:val="00FE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0C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74F23"/>
  </w:style>
  <w:style w:type="paragraph" w:styleId="Pta">
    <w:name w:val="footer"/>
    <w:basedOn w:val="Normlny"/>
    <w:link w:val="PtaChar"/>
    <w:uiPriority w:val="99"/>
    <w:semiHidden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1127</Words>
  <Characters>6426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10</cp:revision>
  <cp:lastPrinted>2016-02-12T06:12:00Z</cp:lastPrinted>
  <dcterms:created xsi:type="dcterms:W3CDTF">2016-02-10T14:12:00Z</dcterms:created>
  <dcterms:modified xsi:type="dcterms:W3CDTF">2017-02-09T12:08:00Z</dcterms:modified>
</cp:coreProperties>
</file>