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SLOVAKOTECH,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Baj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 č. 700, 94654 Bajč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nie je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celku.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9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93" w:type="dxa"/>
      </w:tblPr>
      <w:tblGrid>
        <w:gridCol w:w="4116"/>
        <w:gridCol w:w="2407"/>
        <w:gridCol w:w="2549"/>
      </w:tblGrid>
      <w:tr>
        <w:trPr>
          <w:trHeight w:val="1" w:hRule="atLeast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6"/>
        <w:gridCol w:w="2547"/>
        <w:gridCol w:w="2684"/>
      </w:tblGrid>
      <w:tr>
        <w:trPr>
          <w:trHeight w:val="1" w:hRule="atLeast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nevlastní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nevlastní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nevlastní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Nákupnou cenou 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neyrába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nevykonáva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nevlastní HIM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nezmenila svoje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metódy a zásady.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 ÚJ v r. 2016 neú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čtovala o dot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áciách.</w:t>
      </w:r>
    </w:p>
    <w:tbl>
      <w:tblPr/>
      <w:tblGrid>
        <w:gridCol w:w="3011"/>
        <w:gridCol w:w="3017"/>
        <w:gridCol w:w="3014"/>
      </w:tblGrid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neboli vykonané opravy chýb minulých </w:t>
        <w:br/>
        <w:t xml:space="preserve">            ú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ých období.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ÚJ neú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čtovala o n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ákladoch </w:t>
        <w:br/>
        <w:t xml:space="preserve">            alebo výnosoch mimoriadneho rozsahu. 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5500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14372,79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5500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14372,79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ÚJ neú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čtovala o </w:t>
        <w:br/>
        <w:t xml:space="preserve">            zabezpečen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ých záväzkoch.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ÚJ nevlastní ani vlastné, ani cudzie akcie.</w:t>
      </w:r>
    </w:p>
    <w:tbl>
      <w:tblPr/>
      <w:tblGrid>
        <w:gridCol w:w="1810"/>
        <w:gridCol w:w="1582"/>
        <w:gridCol w:w="2119"/>
        <w:gridCol w:w="1975"/>
        <w:gridCol w:w="1555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5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8"/>
        <w:gridCol w:w="1130"/>
        <w:gridCol w:w="1304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4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neboli poskytnuté záruky a zabezpe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čenia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v r. 2016 sa nevyskytli.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 </w:t>
      </w:r>
      <w:r>
        <w:rPr>
          <w:rFonts w:ascii="Times New Roman" w:hAnsi="Times New Roman" w:cs="Times New Roman" w:eastAsia="Times New Roman"/>
          <w:i/>
          <w:color w:val="000000"/>
          <w:spacing w:val="0"/>
          <w:position w:val="0"/>
          <w:sz w:val="24"/>
          <w:shd w:fill="auto" w:val="clear"/>
        </w:rPr>
        <w:t xml:space="preserve">v r. 2016 sa podmienené záväzky nevyskytli.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ÚJ nemala v r. 2016 zamestnancov , dôchodkový </w:t>
        <w:br/>
        <w:t xml:space="preserve">            program pre zamestnancov nebol vypracovaný.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Neboli udelen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žiadne v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ýlu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i/>
          <w:color w:val="00000A"/>
          <w:spacing w:val="0"/>
          <w:position w:val="0"/>
          <w:sz w:val="24"/>
          <w:shd w:fill="auto" w:val="clear"/>
        </w:rPr>
        <w:t xml:space="preserve">é a osobitné práva.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