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284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</w:t>
      </w:r>
      <w:r w:rsidR="003B33B6">
        <w:rPr>
          <w:rFonts w:ascii="Times New Roman" w:hAnsi="Times New Roman" w:cs="Times New Roman"/>
          <w:b/>
          <w:sz w:val="24"/>
          <w:szCs w:val="24"/>
        </w:rPr>
        <w:t>6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E259E6" w:rsidRPr="003B33B6">
        <w:rPr>
          <w:rFonts w:ascii="Times New Roman" w:hAnsi="Times New Roman" w:cs="Times New Roman"/>
          <w:sz w:val="24"/>
          <w:szCs w:val="24"/>
        </w:rPr>
        <w:t>ELESTAV</w:t>
      </w:r>
      <w:r w:rsidR="003002E9" w:rsidRPr="003B33B6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E259E6" w:rsidRPr="003B33B6">
        <w:rPr>
          <w:rFonts w:ascii="Times New Roman" w:hAnsi="Times New Roman" w:cs="Times New Roman"/>
          <w:sz w:val="24"/>
          <w:szCs w:val="24"/>
        </w:rPr>
        <w:t>Domaniža 372, 018 16 Domaniža</w:t>
      </w: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  <w:r w:rsidR="00E259E6" w:rsidRPr="003B33B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3B33B6">
        <w:rPr>
          <w:rFonts w:ascii="Times New Roman" w:hAnsi="Times New Roman" w:cs="Times New Roman"/>
          <w:sz w:val="24"/>
          <w:szCs w:val="24"/>
        </w:rPr>
        <w:t>18.07.2009</w:t>
      </w:r>
      <w:r w:rsidRPr="003B33B6">
        <w:rPr>
          <w:rFonts w:ascii="Times New Roman" w:hAnsi="Times New Roman" w:cs="Times New Roman"/>
          <w:sz w:val="24"/>
          <w:szCs w:val="24"/>
        </w:rPr>
        <w:t xml:space="preserve"> vložka s.r.o. </w:t>
      </w:r>
      <w:r w:rsidR="00E259E6" w:rsidRPr="003B33B6">
        <w:rPr>
          <w:rFonts w:ascii="Times New Roman" w:hAnsi="Times New Roman" w:cs="Times New Roman"/>
          <w:sz w:val="24"/>
          <w:szCs w:val="24"/>
        </w:rPr>
        <w:t>21870/R</w:t>
      </w:r>
    </w:p>
    <w:p w:rsidR="005B498E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Opis hospodárskej činnosti:            v roku 201</w:t>
      </w:r>
      <w:r w:rsidR="003B33B6" w:rsidRPr="003B33B6">
        <w:rPr>
          <w:rFonts w:ascii="Times New Roman" w:hAnsi="Times New Roman" w:cs="Times New Roman"/>
          <w:sz w:val="24"/>
          <w:szCs w:val="24"/>
        </w:rPr>
        <w:t>6</w:t>
      </w:r>
      <w:r w:rsidRPr="003B33B6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55579D" w:rsidRPr="003B33B6">
        <w:rPr>
          <w:rFonts w:ascii="Times New Roman" w:hAnsi="Times New Roman" w:cs="Times New Roman"/>
          <w:sz w:val="24"/>
          <w:szCs w:val="24"/>
        </w:rPr>
        <w:t>vykonávala</w:t>
      </w:r>
      <w:r w:rsidRPr="003B33B6">
        <w:rPr>
          <w:rFonts w:ascii="Times New Roman" w:hAnsi="Times New Roman" w:cs="Times New Roman"/>
          <w:sz w:val="24"/>
          <w:szCs w:val="24"/>
        </w:rPr>
        <w:t xml:space="preserve"> predovšetkým</w:t>
      </w:r>
    </w:p>
    <w:p w:rsidR="005B498E" w:rsidRPr="003B33B6" w:rsidRDefault="003B33B6" w:rsidP="003B33B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</w:t>
      </w:r>
      <w:r w:rsidR="003002E9" w:rsidRPr="003B33B6">
        <w:rPr>
          <w:rFonts w:ascii="Times New Roman" w:hAnsi="Times New Roman" w:cs="Times New Roman"/>
          <w:sz w:val="24"/>
          <w:szCs w:val="24"/>
        </w:rPr>
        <w:t>lektroinštalačné práce</w:t>
      </w: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3B33B6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7.  Priemerný počet zamestnancov:         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 </w:t>
      </w:r>
      <w:r w:rsidR="003B33B6" w:rsidRPr="003B33B6">
        <w:rPr>
          <w:rFonts w:ascii="Times New Roman" w:hAnsi="Times New Roman" w:cs="Times New Roman"/>
          <w:sz w:val="24"/>
          <w:szCs w:val="24"/>
        </w:rPr>
        <w:t>0</w:t>
      </w: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z toho vedúcich                                                     </w:t>
      </w:r>
      <w:r w:rsidR="003B33B6">
        <w:rPr>
          <w:rFonts w:ascii="Times New Roman" w:hAnsi="Times New Roman" w:cs="Times New Roman"/>
          <w:sz w:val="24"/>
          <w:szCs w:val="24"/>
        </w:rPr>
        <w:t xml:space="preserve">     </w:t>
      </w:r>
      <w:r w:rsidRPr="003B33B6">
        <w:rPr>
          <w:rFonts w:ascii="Times New Roman" w:hAnsi="Times New Roman" w:cs="Times New Roman"/>
          <w:sz w:val="24"/>
          <w:szCs w:val="24"/>
        </w:rPr>
        <w:t xml:space="preserve"> 0</w:t>
      </w:r>
    </w:p>
    <w:p w:rsidR="005B498E" w:rsidRPr="005B498E" w:rsidRDefault="005B498E" w:rsidP="003B33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3B33B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31.12.201</w:t>
      </w:r>
      <w:r w:rsidR="003B33B6">
        <w:rPr>
          <w:rFonts w:ascii="Times New Roman" w:hAnsi="Times New Roman" w:cs="Times New Roman"/>
          <w:sz w:val="24"/>
          <w:szCs w:val="24"/>
        </w:rPr>
        <w:t>6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>. o účtovníctve v znení neskorších predpisov, a to za účtovné obdobie  od 01.01.201</w:t>
      </w:r>
      <w:r w:rsidR="003B33B6">
        <w:rPr>
          <w:rFonts w:ascii="Times New Roman" w:hAnsi="Times New Roman" w:cs="Times New Roman"/>
          <w:sz w:val="24"/>
          <w:szCs w:val="24"/>
        </w:rPr>
        <w:t>6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31.12.201</w:t>
      </w:r>
      <w:r w:rsidR="003B33B6">
        <w:rPr>
          <w:rFonts w:ascii="Times New Roman" w:hAnsi="Times New Roman" w:cs="Times New Roman"/>
          <w:sz w:val="24"/>
          <w:szCs w:val="24"/>
        </w:rPr>
        <w:t>6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3B33B6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3B33B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3B33B6">
        <w:rPr>
          <w:rFonts w:ascii="Times New Roman" w:hAnsi="Times New Roman" w:cs="Times New Roman"/>
          <w:sz w:val="24"/>
          <w:szCs w:val="24"/>
        </w:rPr>
        <w:t xml:space="preserve"> </w:t>
      </w:r>
      <w:r w:rsidRPr="003B33B6">
        <w:rPr>
          <w:rFonts w:ascii="Times New Roman" w:hAnsi="Times New Roman" w:cs="Times New Roman"/>
          <w:sz w:val="24"/>
          <w:szCs w:val="24"/>
        </w:rPr>
        <w:t>vo svojej činnosti.</w:t>
      </w:r>
    </w:p>
    <w:p w:rsidR="003B33B6" w:rsidRDefault="003B33B6" w:rsidP="005A67E9">
      <w:pPr>
        <w:pStyle w:val="Odsekzoznamu"/>
        <w:spacing w:after="0"/>
        <w:ind w:left="785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3B33B6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Spô</w:t>
      </w:r>
      <w:r w:rsidR="005B498E" w:rsidRPr="005A67E9">
        <w:rPr>
          <w:rFonts w:ascii="Times New Roman" w:hAnsi="Times New Roman" w:cs="Times New Roman"/>
          <w:sz w:val="24"/>
          <w:szCs w:val="24"/>
        </w:rPr>
        <w:t>sob oceňovania jednotlivých položiek majetku a záväzkov, a to:</w:t>
      </w:r>
    </w:p>
    <w:p w:rsidR="005B498E" w:rsidRPr="005A67E9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dlhodobý hmotný majetok sa oceňoval  cenou obstarania. </w:t>
      </w:r>
    </w:p>
    <w:p w:rsidR="005B498E" w:rsidRPr="005A67E9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roku 201</w:t>
      </w:r>
      <w:r w:rsidR="003B33B6" w:rsidRPr="005A67E9">
        <w:rPr>
          <w:rFonts w:ascii="Times New Roman" w:hAnsi="Times New Roman" w:cs="Times New Roman"/>
          <w:sz w:val="24"/>
          <w:szCs w:val="24"/>
        </w:rPr>
        <w:t>6</w:t>
      </w:r>
      <w:r w:rsidRPr="005A67E9">
        <w:rPr>
          <w:rFonts w:ascii="Times New Roman" w:hAnsi="Times New Roman" w:cs="Times New Roman"/>
          <w:sz w:val="24"/>
          <w:szCs w:val="24"/>
        </w:rPr>
        <w:t xml:space="preserve"> neobstarala dlhodobý hmotný a nehmotný  majetok.</w:t>
      </w:r>
    </w:p>
    <w:p w:rsidR="005B498E" w:rsidRPr="005A67E9" w:rsidRDefault="003B33B6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O</w:t>
      </w:r>
      <w:r w:rsidR="005B498E" w:rsidRPr="005A67E9">
        <w:rPr>
          <w:rFonts w:ascii="Times New Roman" w:hAnsi="Times New Roman" w:cs="Times New Roman"/>
          <w:sz w:val="24"/>
          <w:szCs w:val="24"/>
        </w:rPr>
        <w:t xml:space="preserve">statné zložky majetku sa oceňujú buď obstarávacími cenami, alebo menovitou </w:t>
      </w:r>
    </w:p>
    <w:p w:rsidR="005B498E" w:rsidRPr="005A67E9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hodnotou.</w:t>
      </w:r>
    </w:p>
    <w:p w:rsidR="005B498E" w:rsidRPr="005A67E9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p w:rsidR="005B498E" w:rsidRPr="005A67E9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5A67E9">
        <w:rPr>
          <w:rFonts w:ascii="Times New Roman" w:hAnsi="Times New Roman" w:cs="Times New Roman"/>
          <w:sz w:val="24"/>
          <w:szCs w:val="24"/>
        </w:rPr>
        <w:t>a</w:t>
      </w:r>
      <w:r w:rsidRPr="005A67E9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Pr="005A67E9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5A67E9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A67E9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5B498E" w:rsidRPr="005A67E9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účtovného obdobia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UJ 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ne</w:t>
      </w:r>
      <w:r w:rsidR="003002E9" w:rsidRPr="005A67E9">
        <w:rPr>
          <w:rFonts w:ascii="Times New Roman" w:hAnsi="Times New Roman" w:cs="Times New Roman"/>
          <w:sz w:val="24"/>
          <w:szCs w:val="24"/>
        </w:rPr>
        <w:t>účtova</w:t>
      </w:r>
      <w:r w:rsidR="0055579D" w:rsidRPr="005A67E9">
        <w:rPr>
          <w:rFonts w:ascii="Times New Roman" w:hAnsi="Times New Roman" w:cs="Times New Roman"/>
          <w:sz w:val="24"/>
          <w:szCs w:val="24"/>
        </w:rPr>
        <w:t>la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o oprave chyby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E259E6" w:rsidRPr="00B8241B" w:rsidTr="008E076D">
        <w:tc>
          <w:tcPr>
            <w:tcW w:w="2360" w:type="dxa"/>
          </w:tcPr>
          <w:p w:rsidR="00E259E6" w:rsidRPr="00E259E6" w:rsidRDefault="00E259E6" w:rsidP="008E076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Poznámky </w:t>
            </w:r>
            <w:proofErr w:type="spellStart"/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Pr="00E259E6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E259E6" w:rsidRPr="00E259E6" w:rsidRDefault="00E259E6" w:rsidP="008E076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E259E6" w:rsidRPr="00E259E6" w:rsidRDefault="00E259E6" w:rsidP="008E076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E259E6" w:rsidRPr="00E259E6" w:rsidRDefault="00E259E6" w:rsidP="008E076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E259E6" w:rsidRPr="00E259E6" w:rsidRDefault="00E259E6" w:rsidP="008E076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E259E6" w:rsidRPr="00E259E6" w:rsidRDefault="00E259E6" w:rsidP="008E076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E259E6" w:rsidRPr="00E259E6" w:rsidRDefault="00E259E6" w:rsidP="008E076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E259E6" w:rsidRPr="00E259E6" w:rsidRDefault="00E259E6" w:rsidP="008E076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E259E6" w:rsidRPr="00E259E6" w:rsidRDefault="00E259E6" w:rsidP="008E076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E259E6" w:rsidRPr="00E259E6" w:rsidRDefault="00E259E6" w:rsidP="008E076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E259E6" w:rsidRPr="00E259E6" w:rsidRDefault="00E259E6" w:rsidP="008E076D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E259E6" w:rsidRPr="00E259E6" w:rsidRDefault="00E259E6" w:rsidP="008E076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E259E6" w:rsidRPr="00E259E6" w:rsidRDefault="00E259E6" w:rsidP="008E076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E259E6" w:rsidRPr="00E259E6" w:rsidRDefault="00E259E6" w:rsidP="008E076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E259E6" w:rsidRPr="00E259E6" w:rsidRDefault="00E259E6" w:rsidP="008E076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E259E6" w:rsidRPr="00E259E6" w:rsidRDefault="00E259E6" w:rsidP="008E076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E259E6" w:rsidRPr="00E259E6" w:rsidRDefault="00E259E6" w:rsidP="008E076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E259E6" w:rsidRPr="00E259E6" w:rsidRDefault="00E259E6" w:rsidP="008E076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E259E6" w:rsidRPr="00E259E6" w:rsidRDefault="00E259E6" w:rsidP="008E076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E259E6" w:rsidRPr="00E259E6" w:rsidRDefault="00E259E6" w:rsidP="008E076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284" w:type="dxa"/>
          </w:tcPr>
          <w:p w:rsidR="00E259E6" w:rsidRPr="00E259E6" w:rsidRDefault="00E259E6" w:rsidP="008E076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</w:tr>
    </w:tbl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V roku 201</w:t>
      </w:r>
      <w:r w:rsidR="005A67E9">
        <w:rPr>
          <w:rFonts w:ascii="Times New Roman" w:hAnsi="Times New Roman" w:cs="Times New Roman"/>
          <w:sz w:val="24"/>
          <w:szCs w:val="24"/>
        </w:rPr>
        <w:t>6</w:t>
      </w:r>
      <w:r w:rsidRPr="005B498E">
        <w:rPr>
          <w:rFonts w:ascii="Times New Roman" w:hAnsi="Times New Roman" w:cs="Times New Roman"/>
          <w:sz w:val="24"/>
          <w:szCs w:val="24"/>
        </w:rPr>
        <w:t xml:space="preserve"> ÚJ dos</w:t>
      </w:r>
      <w:r w:rsidR="00B8241B">
        <w:rPr>
          <w:rFonts w:ascii="Times New Roman" w:hAnsi="Times New Roman" w:cs="Times New Roman"/>
          <w:sz w:val="24"/>
          <w:szCs w:val="24"/>
        </w:rPr>
        <w:t xml:space="preserve">iahla zisk, daň </w:t>
      </w:r>
      <w:r w:rsidR="00E259E6">
        <w:rPr>
          <w:rFonts w:ascii="Times New Roman" w:hAnsi="Times New Roman" w:cs="Times New Roman"/>
          <w:sz w:val="24"/>
          <w:szCs w:val="24"/>
        </w:rPr>
        <w:t>za rok 201</w:t>
      </w:r>
      <w:r w:rsidR="005A67E9">
        <w:rPr>
          <w:rFonts w:ascii="Times New Roman" w:hAnsi="Times New Roman" w:cs="Times New Roman"/>
          <w:sz w:val="24"/>
          <w:szCs w:val="24"/>
        </w:rPr>
        <w:t>6 je vo výške 6 834,83</w:t>
      </w:r>
      <w:r w:rsidR="00E259E6">
        <w:rPr>
          <w:rFonts w:ascii="Times New Roman" w:hAnsi="Times New Roman" w:cs="Times New Roman"/>
          <w:sz w:val="24"/>
          <w:szCs w:val="24"/>
        </w:rPr>
        <w:t>. V roku 201</w:t>
      </w:r>
      <w:r w:rsidR="005A67E9">
        <w:rPr>
          <w:rFonts w:ascii="Times New Roman" w:hAnsi="Times New Roman" w:cs="Times New Roman"/>
          <w:sz w:val="24"/>
          <w:szCs w:val="24"/>
        </w:rPr>
        <w:t>6</w:t>
      </w:r>
      <w:r w:rsidR="00E259E6">
        <w:rPr>
          <w:rFonts w:ascii="Times New Roman" w:hAnsi="Times New Roman" w:cs="Times New Roman"/>
          <w:sz w:val="24"/>
          <w:szCs w:val="24"/>
        </w:rPr>
        <w:t xml:space="preserve"> účtovná jednotka platila štvrťročné preddavky</w:t>
      </w:r>
      <w:r w:rsidR="000152B3">
        <w:rPr>
          <w:rFonts w:ascii="Times New Roman" w:hAnsi="Times New Roman" w:cs="Times New Roman"/>
          <w:sz w:val="24"/>
          <w:szCs w:val="24"/>
        </w:rPr>
        <w:t>,</w:t>
      </w:r>
      <w:r w:rsidR="005A67E9">
        <w:rPr>
          <w:rFonts w:ascii="Times New Roman" w:hAnsi="Times New Roman" w:cs="Times New Roman"/>
          <w:sz w:val="24"/>
          <w:szCs w:val="24"/>
        </w:rPr>
        <w:t xml:space="preserve"> čo predstavovalo sumu 5 189,16 eur</w:t>
      </w:r>
      <w:r w:rsidR="00E259E6">
        <w:rPr>
          <w:rFonts w:ascii="Times New Roman" w:hAnsi="Times New Roman" w:cs="Times New Roman"/>
          <w:sz w:val="24"/>
          <w:szCs w:val="24"/>
        </w:rPr>
        <w:t xml:space="preserve">, </w:t>
      </w:r>
      <w:r w:rsidR="005A67E9">
        <w:rPr>
          <w:rFonts w:ascii="Times New Roman" w:hAnsi="Times New Roman" w:cs="Times New Roman"/>
          <w:sz w:val="24"/>
          <w:szCs w:val="24"/>
        </w:rPr>
        <w:t>doplatok na dani z príjmov je vo výške 1 645,67 eur</w:t>
      </w:r>
      <w:r w:rsidR="00E259E6">
        <w:rPr>
          <w:rFonts w:ascii="Times New Roman" w:hAnsi="Times New Roman" w:cs="Times New Roman"/>
          <w:sz w:val="24"/>
          <w:szCs w:val="24"/>
        </w:rPr>
        <w:t>.</w:t>
      </w:r>
    </w:p>
    <w:p w:rsidR="00B8241B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B8241B" w:rsidRPr="003B33B6">
        <w:rPr>
          <w:rFonts w:ascii="Times New Roman" w:hAnsi="Times New Roman" w:cs="Times New Roman"/>
          <w:sz w:val="24"/>
          <w:szCs w:val="24"/>
        </w:rPr>
        <w:t>elektroinštalačné práce.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5B498E" w:rsidRPr="003B33B6" w:rsidRDefault="005B498E" w:rsidP="005A67E9">
      <w:pPr>
        <w:pStyle w:val="Odsekzoznamu"/>
        <w:spacing w:after="0"/>
        <w:ind w:firstLine="60"/>
        <w:jc w:val="both"/>
        <w:rPr>
          <w:rFonts w:ascii="Times New Roman" w:hAnsi="Times New Roman" w:cs="Times New Roman"/>
          <w:sz w:val="24"/>
          <w:szCs w:val="24"/>
        </w:rPr>
      </w:pPr>
    </w:p>
    <w:p w:rsidR="00E259E6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K 31.12. spoločnosť eviduje neuhradené pohľadávky v celkovej   výške  </w:t>
      </w:r>
      <w:r w:rsidR="005A67E9">
        <w:rPr>
          <w:rFonts w:ascii="Times New Roman" w:hAnsi="Times New Roman" w:cs="Times New Roman"/>
          <w:sz w:val="24"/>
          <w:szCs w:val="24"/>
        </w:rPr>
        <w:t>40 788,53</w:t>
      </w:r>
    </w:p>
    <w:p w:rsidR="005A67E9" w:rsidRDefault="005A67E9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A67E9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5A67E9" w:rsidRPr="005A67E9">
        <w:rPr>
          <w:rFonts w:ascii="Times New Roman" w:hAnsi="Times New Roman" w:cs="Times New Roman"/>
          <w:sz w:val="24"/>
          <w:szCs w:val="24"/>
        </w:rPr>
        <w:t>7 625,49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eur.</w:t>
      </w:r>
      <w:r w:rsidRPr="005A67E9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5B498E" w:rsidRPr="005A67E9" w:rsidRDefault="005B498E" w:rsidP="005A67E9">
      <w:pPr>
        <w:spacing w:after="0"/>
        <w:ind w:firstLine="768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Okrem toho k 31.12. eviduje len bežné záväzky</w:t>
      </w:r>
      <w:r w:rsidR="000152B3" w:rsidRPr="003B33B6">
        <w:rPr>
          <w:rFonts w:ascii="Times New Roman" w:hAnsi="Times New Roman" w:cs="Times New Roman"/>
          <w:sz w:val="24"/>
          <w:szCs w:val="24"/>
        </w:rPr>
        <w:t xml:space="preserve"> ako</w:t>
      </w:r>
      <w:r w:rsidRPr="003B33B6">
        <w:rPr>
          <w:rFonts w:ascii="Times New Roman" w:hAnsi="Times New Roman" w:cs="Times New Roman"/>
          <w:sz w:val="24"/>
          <w:szCs w:val="24"/>
        </w:rPr>
        <w:t xml:space="preserve"> daň z MV za rok 201</w:t>
      </w:r>
      <w:r w:rsidR="005A67E9">
        <w:rPr>
          <w:rFonts w:ascii="Times New Roman" w:hAnsi="Times New Roman" w:cs="Times New Roman"/>
          <w:sz w:val="24"/>
          <w:szCs w:val="24"/>
        </w:rPr>
        <w:t>6</w:t>
      </w:r>
      <w:r w:rsidRPr="003B33B6">
        <w:rPr>
          <w:rFonts w:ascii="Times New Roman" w:hAnsi="Times New Roman" w:cs="Times New Roman"/>
          <w:sz w:val="24"/>
          <w:szCs w:val="24"/>
        </w:rPr>
        <w:t>.</w:t>
      </w:r>
      <w:r w:rsidR="005A67E9">
        <w:rPr>
          <w:rFonts w:ascii="Times New Roman" w:hAnsi="Times New Roman" w:cs="Times New Roman"/>
          <w:sz w:val="24"/>
          <w:szCs w:val="24"/>
        </w:rPr>
        <w:t xml:space="preserve"> záväzok voči spoločníkovi.</w:t>
      </w:r>
    </w:p>
    <w:p w:rsidR="000152B3" w:rsidRPr="005B498E" w:rsidRDefault="000152B3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0152B3" w:rsidRPr="005B498E" w:rsidRDefault="000152B3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3B33B6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poločníkom. ZI  je vo výške </w:t>
      </w:r>
      <w:r w:rsidR="000152B3" w:rsidRPr="003B33B6">
        <w:rPr>
          <w:rFonts w:ascii="Times New Roman" w:hAnsi="Times New Roman" w:cs="Times New Roman"/>
          <w:sz w:val="24"/>
          <w:szCs w:val="24"/>
        </w:rPr>
        <w:t>5 000,00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 eur</w:t>
      </w:r>
      <w:r w:rsidRPr="003B33B6">
        <w:rPr>
          <w:rFonts w:ascii="Times New Roman" w:hAnsi="Times New Roman" w:cs="Times New Roman"/>
          <w:sz w:val="24"/>
          <w:szCs w:val="24"/>
        </w:rPr>
        <w:t>.</w:t>
      </w:r>
    </w:p>
    <w:p w:rsidR="005B498E" w:rsidRPr="003B33B6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3B33B6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0152B3" w:rsidRPr="005B498E" w:rsidRDefault="005B498E" w:rsidP="005A67E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5A67E9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5A67E9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A67E9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3B33B6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Default="005B498E" w:rsidP="005A67E9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55579D" w:rsidP="0055579D">
      <w:pPr>
        <w:spacing w:after="0"/>
      </w:pPr>
      <w:r w:rsidRPr="0055579D">
        <w:rPr>
          <w:rFonts w:ascii="Times New Roman" w:hAnsi="Times New Roman" w:cs="Times New Roman"/>
          <w:sz w:val="24"/>
          <w:szCs w:val="24"/>
        </w:rPr>
        <w:t>Považská Bystrica, február 2016</w:t>
      </w:r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A54629"/>
    <w:multiLevelType w:val="hybridMultilevel"/>
    <w:tmpl w:val="BF6AC35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4A3319"/>
    <w:multiLevelType w:val="hybridMultilevel"/>
    <w:tmpl w:val="2C46F41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7F2721"/>
    <w:multiLevelType w:val="hybridMultilevel"/>
    <w:tmpl w:val="8A0C67EA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 w:tentative="1">
      <w:start w:val="1"/>
      <w:numFmt w:val="lowerRoman"/>
      <w:lvlText w:val="%3."/>
      <w:lvlJc w:val="right"/>
      <w:pPr>
        <w:ind w:left="1877" w:hanging="180"/>
      </w:pPr>
    </w:lvl>
    <w:lvl w:ilvl="3" w:tplc="041B000F" w:tentative="1">
      <w:start w:val="1"/>
      <w:numFmt w:val="decimal"/>
      <w:lvlText w:val="%4."/>
      <w:lvlJc w:val="left"/>
      <w:pPr>
        <w:ind w:left="2597" w:hanging="360"/>
      </w:pPr>
    </w:lvl>
    <w:lvl w:ilvl="4" w:tplc="041B0019" w:tentative="1">
      <w:start w:val="1"/>
      <w:numFmt w:val="lowerLetter"/>
      <w:lvlText w:val="%5."/>
      <w:lvlJc w:val="left"/>
      <w:pPr>
        <w:ind w:left="3317" w:hanging="360"/>
      </w:pPr>
    </w:lvl>
    <w:lvl w:ilvl="5" w:tplc="041B001B" w:tentative="1">
      <w:start w:val="1"/>
      <w:numFmt w:val="lowerRoman"/>
      <w:lvlText w:val="%6."/>
      <w:lvlJc w:val="right"/>
      <w:pPr>
        <w:ind w:left="4037" w:hanging="180"/>
      </w:pPr>
    </w:lvl>
    <w:lvl w:ilvl="6" w:tplc="041B000F" w:tentative="1">
      <w:start w:val="1"/>
      <w:numFmt w:val="decimal"/>
      <w:lvlText w:val="%7."/>
      <w:lvlJc w:val="left"/>
      <w:pPr>
        <w:ind w:left="4757" w:hanging="360"/>
      </w:pPr>
    </w:lvl>
    <w:lvl w:ilvl="7" w:tplc="041B0019" w:tentative="1">
      <w:start w:val="1"/>
      <w:numFmt w:val="lowerLetter"/>
      <w:lvlText w:val="%8."/>
      <w:lvlJc w:val="left"/>
      <w:pPr>
        <w:ind w:left="5477" w:hanging="360"/>
      </w:pPr>
    </w:lvl>
    <w:lvl w:ilvl="8" w:tplc="041B001B" w:tentative="1">
      <w:start w:val="1"/>
      <w:numFmt w:val="lowerRoman"/>
      <w:lvlText w:val="%9."/>
      <w:lvlJc w:val="right"/>
      <w:pPr>
        <w:ind w:left="6197" w:hanging="180"/>
      </w:pPr>
    </w:lvl>
  </w:abstractNum>
  <w:abstractNum w:abstractNumId="3">
    <w:nsid w:val="18B92085"/>
    <w:multiLevelType w:val="hybridMultilevel"/>
    <w:tmpl w:val="AD0AEC3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BE76541"/>
    <w:multiLevelType w:val="hybridMultilevel"/>
    <w:tmpl w:val="829E4D6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6F85E1A"/>
    <w:multiLevelType w:val="hybridMultilevel"/>
    <w:tmpl w:val="AACC05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6FA0B49"/>
    <w:multiLevelType w:val="hybridMultilevel"/>
    <w:tmpl w:val="2506A9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DF65E2C"/>
    <w:multiLevelType w:val="hybridMultilevel"/>
    <w:tmpl w:val="0BA8AB6C"/>
    <w:lvl w:ilvl="0" w:tplc="80D8677A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9">
    <w:nsid w:val="73C46BA3"/>
    <w:multiLevelType w:val="hybridMultilevel"/>
    <w:tmpl w:val="4F84ED7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C7560B5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F775522"/>
    <w:multiLevelType w:val="hybridMultilevel"/>
    <w:tmpl w:val="9732DF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1"/>
  </w:num>
  <w:num w:numId="3">
    <w:abstractNumId w:val="1"/>
  </w:num>
  <w:num w:numId="4">
    <w:abstractNumId w:val="8"/>
  </w:num>
  <w:num w:numId="5">
    <w:abstractNumId w:val="9"/>
  </w:num>
  <w:num w:numId="6">
    <w:abstractNumId w:val="2"/>
  </w:num>
  <w:num w:numId="7">
    <w:abstractNumId w:val="3"/>
  </w:num>
  <w:num w:numId="8">
    <w:abstractNumId w:val="10"/>
  </w:num>
  <w:num w:numId="9">
    <w:abstractNumId w:val="5"/>
  </w:num>
  <w:num w:numId="10">
    <w:abstractNumId w:val="4"/>
  </w:num>
  <w:num w:numId="11">
    <w:abstractNumId w:val="0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01535"/>
    <w:rsid w:val="000152B3"/>
    <w:rsid w:val="003002E9"/>
    <w:rsid w:val="0037289F"/>
    <w:rsid w:val="003B33B6"/>
    <w:rsid w:val="004B568A"/>
    <w:rsid w:val="0055579D"/>
    <w:rsid w:val="005A67E9"/>
    <w:rsid w:val="005B498E"/>
    <w:rsid w:val="007A68FC"/>
    <w:rsid w:val="00B8241B"/>
    <w:rsid w:val="00E259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475</Words>
  <Characters>2714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3183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AMD</cp:lastModifiedBy>
  <cp:revision>2</cp:revision>
  <dcterms:created xsi:type="dcterms:W3CDTF">2017-02-15T16:29:00Z</dcterms:created>
  <dcterms:modified xsi:type="dcterms:W3CDTF">2017-02-15T16:29:00Z</dcterms:modified>
</cp:coreProperties>
</file>