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5B284B">
      <w:pPr>
        <w:ind w:right="283"/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26B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26B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Rakúsy 33, 059 76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7852B9" w:rsidRDefault="007852B9" w:rsidP="00825C3D">
            <w:pPr>
              <w:rPr>
                <w:color w:val="000000" w:themeColor="text1"/>
                <w:sz w:val="24"/>
                <w:szCs w:val="24"/>
              </w:rPr>
            </w:pPr>
            <w:r w:rsidRPr="007852B9">
              <w:rPr>
                <w:color w:val="000000" w:themeColor="text1"/>
                <w:sz w:val="24"/>
                <w:szCs w:val="24"/>
              </w:rPr>
              <w:t>01.09.2007</w:t>
            </w:r>
            <w:r w:rsidR="00825C3D" w:rsidRPr="007852B9">
              <w:rPr>
                <w:color w:val="000000" w:themeColor="text1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7852B9" w:rsidRDefault="007852B9" w:rsidP="00825C3D">
            <w:pPr>
              <w:rPr>
                <w:color w:val="000000" w:themeColor="text1"/>
                <w:sz w:val="24"/>
                <w:szCs w:val="24"/>
              </w:rPr>
            </w:pPr>
            <w:r w:rsidRPr="007852B9">
              <w:rPr>
                <w:color w:val="000000" w:themeColor="text1"/>
                <w:sz w:val="24"/>
                <w:szCs w:val="24"/>
              </w:rPr>
              <w:t>Zriaďovacia listina</w:t>
            </w:r>
            <w:r w:rsidR="00825C3D" w:rsidRPr="007852B9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726B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Rakúsy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726B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Rakúsy 35, 059 76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B95AC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 x</w:t>
            </w:r>
            <w:r>
              <w:rPr>
                <w:b/>
                <w:sz w:val="24"/>
                <w:szCs w:val="24"/>
              </w:rPr>
              <w:t xml:space="preserve"> 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D71F8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   </w:t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B95AC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56F61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71F8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 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56F61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7852B9" w:rsidRDefault="007852B9" w:rsidP="00011FCC">
            <w:pPr>
              <w:rPr>
                <w:color w:val="000000" w:themeColor="text1"/>
                <w:sz w:val="24"/>
                <w:szCs w:val="24"/>
              </w:rPr>
            </w:pPr>
            <w:r w:rsidRPr="007852B9">
              <w:rPr>
                <w:color w:val="000000" w:themeColor="text1"/>
                <w:sz w:val="24"/>
                <w:szCs w:val="24"/>
                <w:shd w:val="clear" w:color="auto" w:fill="FFFFFF"/>
              </w:rPr>
              <w:t>Výchova a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726B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Anna Fioleková</w:t>
            </w:r>
          </w:p>
          <w:p w:rsidR="00726B4B" w:rsidRPr="00B452D4" w:rsidRDefault="00726B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 ZUŠ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B95AC3" w:rsidRPr="00B452D4" w:rsidRDefault="00B95AC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B95AC3" w:rsidRDefault="00B95AC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:rsidR="00B95AC3" w:rsidRDefault="00B95AC3" w:rsidP="0061750D">
            <w:pPr>
              <w:rPr>
                <w:sz w:val="24"/>
                <w:szCs w:val="24"/>
              </w:rPr>
            </w:pPr>
          </w:p>
          <w:p w:rsidR="00B95AC3" w:rsidRPr="00B452D4" w:rsidRDefault="00B95AC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B95AC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Rozpočtová organizácia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7852B9" w:rsidRDefault="007852B9" w:rsidP="00915208">
      <w:pPr>
        <w:jc w:val="center"/>
        <w:rPr>
          <w:b/>
          <w:sz w:val="24"/>
          <w:szCs w:val="24"/>
        </w:rPr>
      </w:pPr>
    </w:p>
    <w:p w:rsidR="007852B9" w:rsidRDefault="007852B9" w:rsidP="00915208">
      <w:pPr>
        <w:jc w:val="center"/>
        <w:rPr>
          <w:b/>
          <w:sz w:val="24"/>
          <w:szCs w:val="24"/>
        </w:rPr>
      </w:pPr>
    </w:p>
    <w:p w:rsidR="007852B9" w:rsidRDefault="007852B9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95AC3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56F6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56F61">
        <w:rPr>
          <w:rFonts w:cs="Tahoma"/>
          <w:b/>
          <w:bCs/>
          <w:sz w:val="22"/>
          <w:szCs w:val="22"/>
        </w:rPr>
      </w:r>
      <w:r w:rsidR="00156F6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56F6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56F61">
        <w:rPr>
          <w:rFonts w:cs="Tahoma"/>
          <w:b/>
          <w:bCs/>
          <w:sz w:val="22"/>
          <w:szCs w:val="22"/>
        </w:rPr>
      </w:r>
      <w:r w:rsidR="00156F6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95AC3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7852B9" w:rsidRDefault="00F07F54" w:rsidP="0050053A">
            <w:pPr>
              <w:rPr>
                <w:color w:val="000000" w:themeColor="text1"/>
                <w:sz w:val="24"/>
                <w:szCs w:val="24"/>
              </w:rPr>
            </w:pPr>
            <w:r w:rsidRPr="007852B9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7852B9" w:rsidRDefault="00F07F54" w:rsidP="0050053A">
            <w:pPr>
              <w:rPr>
                <w:color w:val="000000" w:themeColor="text1"/>
                <w:sz w:val="24"/>
                <w:szCs w:val="24"/>
              </w:rPr>
            </w:pPr>
            <w:r w:rsidRPr="007852B9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6272A" w:rsidRDefault="0046272A" w:rsidP="00C45D3F">
      <w:pPr>
        <w:pStyle w:val="Zkladntext"/>
        <w:ind w:left="0"/>
        <w:rPr>
          <w:sz w:val="24"/>
          <w:szCs w:val="24"/>
          <w:u w:val="single"/>
        </w:rPr>
      </w:pPr>
    </w:p>
    <w:p w:rsidR="0046272A" w:rsidRDefault="0046272A" w:rsidP="00C45D3F">
      <w:pPr>
        <w:pStyle w:val="Zkladntext"/>
        <w:ind w:left="0"/>
        <w:rPr>
          <w:sz w:val="24"/>
          <w:szCs w:val="24"/>
          <w:u w:val="single"/>
        </w:rPr>
      </w:pPr>
    </w:p>
    <w:p w:rsidR="0046272A" w:rsidRDefault="0046272A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C45D3F" w:rsidRPr="00007701" w:rsidRDefault="00ED2346" w:rsidP="00007701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007701">
      <w:pPr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00770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AE5A3C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47295" w:rsidRDefault="00007701" w:rsidP="00353BB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007701">
        <w:rPr>
          <w:sz w:val="24"/>
          <w:szCs w:val="24"/>
        </w:rPr>
        <w:t>Organizácia nemá dlhodobý nehmotný a hmotný majetok.</w:t>
      </w:r>
    </w:p>
    <w:p w:rsidR="0046272A" w:rsidRDefault="0046272A" w:rsidP="003024C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07701" w:rsidRPr="00007701" w:rsidRDefault="00007701" w:rsidP="00353BB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46272A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46272A" w:rsidRPr="00DC1390" w:rsidRDefault="0046272A" w:rsidP="0046272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46272A">
        <w:trPr>
          <w:trHeight w:val="351"/>
        </w:trPr>
        <w:tc>
          <w:tcPr>
            <w:tcW w:w="2694" w:type="dxa"/>
            <w:shd w:val="clear" w:color="auto" w:fill="F2F2F2"/>
          </w:tcPr>
          <w:p w:rsidR="0046272A" w:rsidRDefault="0046272A" w:rsidP="00903B8B">
            <w:pPr>
              <w:jc w:val="center"/>
              <w:rPr>
                <w:b/>
              </w:rPr>
            </w:pPr>
          </w:p>
          <w:p w:rsidR="008666D1" w:rsidRPr="00104161" w:rsidRDefault="008C7379" w:rsidP="0046272A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007701" w:rsidP="003C2105">
            <w:r>
              <w:t>Pohľadávky z nedaňových príjmov (účet 318)</w:t>
            </w:r>
          </w:p>
        </w:tc>
        <w:tc>
          <w:tcPr>
            <w:tcW w:w="1559" w:type="dxa"/>
          </w:tcPr>
          <w:p w:rsidR="008666D1" w:rsidRDefault="008666D1" w:rsidP="00007701">
            <w:pPr>
              <w:jc w:val="center"/>
            </w:pPr>
          </w:p>
          <w:p w:rsidR="00007701" w:rsidRPr="003C2105" w:rsidRDefault="0046272A" w:rsidP="00007701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8666D1" w:rsidRDefault="008666D1" w:rsidP="0046272A">
            <w:pPr>
              <w:jc w:val="center"/>
            </w:pPr>
          </w:p>
          <w:p w:rsidR="0046272A" w:rsidRPr="003C2105" w:rsidRDefault="0046272A" w:rsidP="0046272A">
            <w:pPr>
              <w:jc w:val="center"/>
            </w:pPr>
            <w:r>
              <w:t>457,65</w:t>
            </w:r>
          </w:p>
        </w:tc>
        <w:tc>
          <w:tcPr>
            <w:tcW w:w="3739" w:type="dxa"/>
          </w:tcPr>
          <w:p w:rsidR="008666D1" w:rsidRDefault="008666D1" w:rsidP="00DC1390">
            <w:pPr>
              <w:jc w:val="both"/>
            </w:pPr>
          </w:p>
          <w:p w:rsidR="0046272A" w:rsidRPr="003C2105" w:rsidRDefault="0046272A" w:rsidP="00DC1390">
            <w:pPr>
              <w:jc w:val="both"/>
            </w:pPr>
            <w:r>
              <w:t>Neúhradené školné za rok 2016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272A" w:rsidRDefault="0046272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272A" w:rsidRDefault="0046272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46272A" w:rsidRPr="00CC4187" w:rsidRDefault="0046272A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Pohľadávka za neuhradené školné účet 318 – nedaňové príjmy RO zriadenej obcou.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1576F7" w:rsidRDefault="001576F7" w:rsidP="002D33D2">
      <w:pPr>
        <w:rPr>
          <w:b/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2016</w:t>
            </w:r>
          </w:p>
        </w:tc>
      </w:tr>
      <w:tr w:rsidR="00E13ED0" w:rsidRPr="00A6137D" w:rsidTr="007916CC">
        <w:tc>
          <w:tcPr>
            <w:tcW w:w="4962" w:type="dxa"/>
          </w:tcPr>
          <w:p w:rsidR="00E13ED0" w:rsidRDefault="00E13ED0" w:rsidP="00254788">
            <w:r>
              <w:t>213   ceniny</w:t>
            </w:r>
          </w:p>
        </w:tc>
        <w:tc>
          <w:tcPr>
            <w:tcW w:w="5244" w:type="dxa"/>
          </w:tcPr>
          <w:p w:rsidR="00E13ED0" w:rsidRDefault="00E13ED0" w:rsidP="002D33D2">
            <w:pPr>
              <w:jc w:val="center"/>
            </w:pPr>
            <w:r>
              <w:t xml:space="preserve">    588,00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D33D2" w:rsidP="00254788">
            <w:r>
              <w:t>221   depozit</w:t>
            </w:r>
          </w:p>
        </w:tc>
        <w:tc>
          <w:tcPr>
            <w:tcW w:w="5244" w:type="dxa"/>
          </w:tcPr>
          <w:p w:rsidR="007602FE" w:rsidRPr="00254788" w:rsidRDefault="002D33D2" w:rsidP="002D33D2">
            <w:pPr>
              <w:jc w:val="center"/>
            </w:pPr>
            <w:r>
              <w:t>11 501,26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D33D2" w:rsidP="00254788">
            <w:r>
              <w:t>221   sociálny fond</w:t>
            </w:r>
          </w:p>
        </w:tc>
        <w:tc>
          <w:tcPr>
            <w:tcW w:w="5244" w:type="dxa"/>
          </w:tcPr>
          <w:p w:rsidR="007602FE" w:rsidRPr="00254788" w:rsidRDefault="002D33D2" w:rsidP="002D33D2">
            <w:pPr>
              <w:jc w:val="center"/>
            </w:pPr>
            <w:r>
              <w:t xml:space="preserve">    140,98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E13ED0" w:rsidP="00254788">
            <w:r>
              <w:t>222   výdavkový rozpočtový účet</w:t>
            </w:r>
          </w:p>
        </w:tc>
        <w:tc>
          <w:tcPr>
            <w:tcW w:w="5244" w:type="dxa"/>
          </w:tcPr>
          <w:p w:rsidR="007602FE" w:rsidRPr="00254788" w:rsidRDefault="00E13ED0" w:rsidP="00E13ED0">
            <w:pPr>
              <w:jc w:val="center"/>
            </w:pPr>
            <w:r>
              <w:t xml:space="preserve">        1,26</w:t>
            </w:r>
          </w:p>
        </w:tc>
      </w:tr>
      <w:tr w:rsidR="00E13ED0" w:rsidRPr="00A6137D" w:rsidTr="007916CC">
        <w:tc>
          <w:tcPr>
            <w:tcW w:w="4962" w:type="dxa"/>
          </w:tcPr>
          <w:p w:rsidR="00E13ED0" w:rsidRDefault="00E13ED0" w:rsidP="00254788">
            <w:r>
              <w:t>Spolu:</w:t>
            </w:r>
          </w:p>
        </w:tc>
        <w:tc>
          <w:tcPr>
            <w:tcW w:w="5244" w:type="dxa"/>
          </w:tcPr>
          <w:p w:rsidR="00E13ED0" w:rsidRDefault="00E13ED0" w:rsidP="00E13ED0">
            <w:pPr>
              <w:jc w:val="center"/>
            </w:pPr>
            <w:r>
              <w:t>12 231,50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812FE0" w:rsidRPr="00B6370A" w:rsidRDefault="00812FE0" w:rsidP="00074670">
            <w:pPr>
              <w:jc w:val="center"/>
              <w:rPr>
                <w:b/>
                <w:color w:val="FF0000"/>
              </w:rPr>
            </w:pPr>
            <w:r w:rsidRPr="00B6370A">
              <w:rPr>
                <w:b/>
                <w:color w:val="FF0000"/>
              </w:rPr>
              <w:t>Zostatok k 31.12.2015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E13ED0" w:rsidP="00E13ED0">
            <w:pPr>
              <w:jc w:val="center"/>
            </w:pPr>
            <w:r>
              <w:t>512,77</w:t>
            </w:r>
          </w:p>
        </w:tc>
        <w:tc>
          <w:tcPr>
            <w:tcW w:w="2126" w:type="dxa"/>
          </w:tcPr>
          <w:p w:rsidR="00812FE0" w:rsidRPr="00010F84" w:rsidRDefault="00E13ED0" w:rsidP="00E13ED0">
            <w:pPr>
              <w:jc w:val="center"/>
            </w:pPr>
            <w:r>
              <w:t>383,01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>Príjmy budúcich období  spolu z</w:t>
            </w:r>
            <w:r w:rsidR="00E13ED0">
              <w:t> </w:t>
            </w:r>
            <w:r w:rsidRPr="00074670">
              <w:t xml:space="preserve">toho: </w:t>
            </w:r>
          </w:p>
        </w:tc>
        <w:tc>
          <w:tcPr>
            <w:tcW w:w="2410" w:type="dxa"/>
          </w:tcPr>
          <w:p w:rsidR="00812FE0" w:rsidRPr="00010F84" w:rsidRDefault="00E13ED0" w:rsidP="00E13ED0">
            <w:pPr>
              <w:jc w:val="center"/>
            </w:pPr>
            <w:r>
              <w:t>168,00</w:t>
            </w:r>
          </w:p>
        </w:tc>
        <w:tc>
          <w:tcPr>
            <w:tcW w:w="2126" w:type="dxa"/>
          </w:tcPr>
          <w:p w:rsidR="00812FE0" w:rsidRPr="00010F84" w:rsidRDefault="00E13ED0" w:rsidP="00E13ED0">
            <w:pPr>
              <w:jc w:val="center"/>
            </w:pPr>
            <w:r>
              <w:t>71,00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E13ED0" w:rsidP="00074670">
            <w:r>
              <w:t>školné uhradené vopred</w:t>
            </w:r>
          </w:p>
        </w:tc>
        <w:tc>
          <w:tcPr>
            <w:tcW w:w="2410" w:type="dxa"/>
          </w:tcPr>
          <w:p w:rsidR="00812FE0" w:rsidRPr="00010F84" w:rsidRDefault="00E13ED0" w:rsidP="00E13ED0">
            <w:pPr>
              <w:jc w:val="center"/>
            </w:pPr>
            <w:r>
              <w:t>168,00</w:t>
            </w:r>
          </w:p>
        </w:tc>
        <w:tc>
          <w:tcPr>
            <w:tcW w:w="2126" w:type="dxa"/>
          </w:tcPr>
          <w:p w:rsidR="00812FE0" w:rsidRPr="00010F84" w:rsidRDefault="00E13ED0" w:rsidP="00E13ED0">
            <w:pPr>
              <w:jc w:val="center"/>
            </w:pPr>
            <w:r>
              <w:t>71,00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7F5044" w:rsidRDefault="007F5044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03198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  <w:r w:rsidR="00031989">
        <w:rPr>
          <w:b/>
          <w:sz w:val="24"/>
          <w:szCs w:val="24"/>
        </w:rPr>
        <w:t xml:space="preserve"> 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031989" w:rsidRDefault="00031989" w:rsidP="00046E0C">
      <w:pPr>
        <w:rPr>
          <w:sz w:val="24"/>
          <w:szCs w:val="24"/>
        </w:rPr>
      </w:pPr>
    </w:p>
    <w:p w:rsidR="00031989" w:rsidRDefault="00031989" w:rsidP="00046E0C">
      <w:pPr>
        <w:rPr>
          <w:sz w:val="24"/>
          <w:szCs w:val="24"/>
        </w:rPr>
      </w:pPr>
      <w:r>
        <w:rPr>
          <w:sz w:val="24"/>
          <w:szCs w:val="24"/>
        </w:rPr>
        <w:t xml:space="preserve">Výsledok hospodárenia  za rok 2016 je vo výške 572,41  € (účet 431), na účet 428 </w:t>
      </w:r>
      <w:r w:rsidR="00D257E7">
        <w:rPr>
          <w:sz w:val="24"/>
          <w:szCs w:val="24"/>
        </w:rPr>
        <w:t>bol preúčtovaný</w:t>
      </w:r>
    </w:p>
    <w:p w:rsidR="00D257E7" w:rsidRDefault="00D257E7" w:rsidP="00046E0C">
      <w:pPr>
        <w:rPr>
          <w:sz w:val="24"/>
          <w:szCs w:val="24"/>
        </w:rPr>
      </w:pPr>
      <w:r>
        <w:rPr>
          <w:sz w:val="24"/>
          <w:szCs w:val="24"/>
        </w:rPr>
        <w:t>výsledok hospodárenia za rok 2015 vo výške 23,29 €.</w:t>
      </w:r>
    </w:p>
    <w:p w:rsidR="00C5229E" w:rsidRDefault="00C5229E" w:rsidP="00046E0C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C5229E" w:rsidRDefault="00C5229E" w:rsidP="00FA1A6F">
            <w:pPr>
              <w:rPr>
                <w:sz w:val="16"/>
                <w:szCs w:val="16"/>
              </w:rPr>
            </w:pPr>
            <w:r w:rsidRPr="00C5229E">
              <w:rPr>
                <w:sz w:val="16"/>
                <w:szCs w:val="16"/>
              </w:rPr>
              <w:t>Zostatok 2015</w:t>
            </w:r>
          </w:p>
        </w:tc>
        <w:tc>
          <w:tcPr>
            <w:tcW w:w="6662" w:type="dxa"/>
          </w:tcPr>
          <w:p w:rsidR="00596449" w:rsidRPr="00C5229E" w:rsidRDefault="00C5229E" w:rsidP="00C5229E">
            <w:pPr>
              <w:jc w:val="center"/>
              <w:rPr>
                <w:sz w:val="16"/>
                <w:szCs w:val="16"/>
              </w:rPr>
            </w:pPr>
            <w:r w:rsidRPr="00C5229E">
              <w:rPr>
                <w:sz w:val="16"/>
                <w:szCs w:val="16"/>
              </w:rPr>
              <w:t>23,29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C5229E" w:rsidRDefault="00C5229E" w:rsidP="00FA1A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6662" w:type="dxa"/>
          </w:tcPr>
          <w:p w:rsidR="00596449" w:rsidRPr="00C5229E" w:rsidRDefault="004C2A2F" w:rsidP="004C2A2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572,41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C5229E" w:rsidRDefault="004C2A2F" w:rsidP="00FA1A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6662" w:type="dxa"/>
          </w:tcPr>
          <w:p w:rsidR="00596449" w:rsidRPr="00C5229E" w:rsidRDefault="004C2A2F" w:rsidP="004C2A2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C5229E" w:rsidRDefault="004C2A2F" w:rsidP="00FA1A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6662" w:type="dxa"/>
          </w:tcPr>
          <w:p w:rsidR="00596449" w:rsidRPr="00C5229E" w:rsidRDefault="004C2A2F" w:rsidP="004C2A2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4C2A2F" w:rsidRDefault="004C2A2F" w:rsidP="00FA1A6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 rok 2016</w:t>
            </w:r>
          </w:p>
        </w:tc>
        <w:tc>
          <w:tcPr>
            <w:tcW w:w="6662" w:type="dxa"/>
          </w:tcPr>
          <w:p w:rsidR="00596449" w:rsidRPr="004C2A2F" w:rsidRDefault="004C2A2F" w:rsidP="004C2A2F">
            <w:pPr>
              <w:jc w:val="center"/>
              <w:rPr>
                <w:b/>
                <w:sz w:val="16"/>
                <w:szCs w:val="16"/>
              </w:rPr>
            </w:pPr>
            <w:r w:rsidRPr="004C2A2F">
              <w:rPr>
                <w:b/>
                <w:sz w:val="16"/>
                <w:szCs w:val="16"/>
              </w:rPr>
              <w:t>595,70</w:t>
            </w:r>
          </w:p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C2A2F" w:rsidRDefault="004C2A2F" w:rsidP="004C2A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záväzky majú zostatkovú hodnotu splatnosti do jedného roka. Rozpis záväzkov podľa jednotlivých účtov je uvedený v tabuľke.</w:t>
      </w:r>
    </w:p>
    <w:p w:rsidR="004C2A2F" w:rsidRDefault="004C2A2F" w:rsidP="007078C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na účtoch 331, 336, 342, 379 – v</w:t>
      </w:r>
      <w:r w:rsidR="007078CF">
        <w:rPr>
          <w:b w:val="0"/>
          <w:sz w:val="24"/>
          <w:szCs w:val="24"/>
        </w:rPr>
        <w:t>ýplata za mesiac december 2016.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944759" w:rsidRDefault="00B6370A" w:rsidP="00CF6A9E">
            <w:pPr>
              <w:jc w:val="center"/>
              <w:rPr>
                <w:b/>
                <w:color w:val="000000" w:themeColor="text1"/>
              </w:rPr>
            </w:pPr>
            <w:r w:rsidRPr="00944759">
              <w:rPr>
                <w:b/>
                <w:color w:val="000000" w:themeColor="text1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944759" w:rsidRDefault="00B6370A" w:rsidP="006B3396">
            <w:pPr>
              <w:jc w:val="center"/>
              <w:rPr>
                <w:b/>
                <w:color w:val="000000" w:themeColor="text1"/>
              </w:rPr>
            </w:pPr>
            <w:r w:rsidRPr="00944759">
              <w:rPr>
                <w:b/>
                <w:color w:val="000000" w:themeColor="text1"/>
              </w:rPr>
              <w:t>Hodnota záväzku k 31.12.2016 v €</w:t>
            </w:r>
          </w:p>
        </w:tc>
        <w:tc>
          <w:tcPr>
            <w:tcW w:w="1984" w:type="dxa"/>
            <w:shd w:val="clear" w:color="auto" w:fill="F2F2F2"/>
          </w:tcPr>
          <w:p w:rsidR="00B6370A" w:rsidRPr="00944759" w:rsidRDefault="00B6370A" w:rsidP="00B6370A">
            <w:pPr>
              <w:jc w:val="center"/>
              <w:rPr>
                <w:b/>
                <w:color w:val="000000" w:themeColor="text1"/>
              </w:rPr>
            </w:pPr>
            <w:r w:rsidRPr="00944759">
              <w:rPr>
                <w:b/>
                <w:color w:val="000000" w:themeColor="text1"/>
              </w:rPr>
              <w:t>Hodnota záväzku k 31.12.2015 v €</w:t>
            </w:r>
          </w:p>
        </w:tc>
        <w:tc>
          <w:tcPr>
            <w:tcW w:w="3261" w:type="dxa"/>
            <w:shd w:val="clear" w:color="auto" w:fill="F2F2F2"/>
          </w:tcPr>
          <w:p w:rsidR="00B6370A" w:rsidRPr="00944759" w:rsidRDefault="00B6370A" w:rsidP="007B06E1">
            <w:pPr>
              <w:jc w:val="center"/>
              <w:rPr>
                <w:b/>
                <w:color w:val="000000" w:themeColor="text1"/>
              </w:rPr>
            </w:pPr>
            <w:r w:rsidRPr="00944759">
              <w:rPr>
                <w:b/>
                <w:color w:val="000000" w:themeColor="text1"/>
              </w:rPr>
              <w:t>Opis</w:t>
            </w:r>
            <w:r w:rsidR="007B06E1" w:rsidRPr="00944759">
              <w:rPr>
                <w:b/>
                <w:color w:val="000000" w:themeColor="text1"/>
              </w:rPr>
              <w:t xml:space="preserve">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944759" w:rsidRDefault="00944759" w:rsidP="00D853F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Zamestnanci</w:t>
            </w:r>
          </w:p>
        </w:tc>
        <w:tc>
          <w:tcPr>
            <w:tcW w:w="1701" w:type="dxa"/>
          </w:tcPr>
          <w:p w:rsidR="00B6370A" w:rsidRPr="007B06E1" w:rsidRDefault="00944759" w:rsidP="00944759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7B06E1">
              <w:rPr>
                <w:color w:val="000000" w:themeColor="text1"/>
                <w:sz w:val="16"/>
                <w:szCs w:val="16"/>
              </w:rPr>
              <w:t>6 354,39</w:t>
            </w:r>
          </w:p>
        </w:tc>
        <w:tc>
          <w:tcPr>
            <w:tcW w:w="1984" w:type="dxa"/>
          </w:tcPr>
          <w:p w:rsidR="00B6370A" w:rsidRPr="007B06E1" w:rsidRDefault="00944759" w:rsidP="00944759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7B06E1">
              <w:rPr>
                <w:color w:val="000000" w:themeColor="text1"/>
                <w:sz w:val="16"/>
                <w:szCs w:val="16"/>
              </w:rPr>
              <w:t>5 209,53</w:t>
            </w:r>
          </w:p>
        </w:tc>
        <w:tc>
          <w:tcPr>
            <w:tcW w:w="3261" w:type="dxa"/>
          </w:tcPr>
          <w:p w:rsidR="00B6370A" w:rsidRPr="007B06E1" w:rsidRDefault="00944759" w:rsidP="005210D8">
            <w:pPr>
              <w:rPr>
                <w:color w:val="000000" w:themeColor="text1"/>
                <w:sz w:val="16"/>
                <w:szCs w:val="16"/>
              </w:rPr>
            </w:pPr>
            <w:r w:rsidRPr="007B06E1">
              <w:rPr>
                <w:color w:val="000000" w:themeColor="text1"/>
                <w:sz w:val="16"/>
                <w:szCs w:val="16"/>
              </w:rPr>
              <w:t>Zostatok na účte 331 - Zamestnanci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944759" w:rsidRDefault="00944759" w:rsidP="00D853F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záväzky</w:t>
            </w:r>
          </w:p>
        </w:tc>
        <w:tc>
          <w:tcPr>
            <w:tcW w:w="1701" w:type="dxa"/>
          </w:tcPr>
          <w:p w:rsidR="00B6370A" w:rsidRPr="007B06E1" w:rsidRDefault="00944759" w:rsidP="00944759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7B06E1">
              <w:rPr>
                <w:color w:val="000000" w:themeColor="text1"/>
                <w:sz w:val="16"/>
                <w:szCs w:val="16"/>
              </w:rPr>
              <w:t>28,32</w:t>
            </w:r>
          </w:p>
        </w:tc>
        <w:tc>
          <w:tcPr>
            <w:tcW w:w="1984" w:type="dxa"/>
          </w:tcPr>
          <w:p w:rsidR="00B6370A" w:rsidRPr="007B06E1" w:rsidRDefault="00944759" w:rsidP="00944759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7B06E1">
              <w:rPr>
                <w:color w:val="000000" w:themeColor="text1"/>
                <w:sz w:val="16"/>
                <w:szCs w:val="16"/>
              </w:rPr>
              <w:t>18,32</w:t>
            </w:r>
          </w:p>
        </w:tc>
        <w:tc>
          <w:tcPr>
            <w:tcW w:w="3261" w:type="dxa"/>
          </w:tcPr>
          <w:p w:rsidR="00B6370A" w:rsidRPr="007B06E1" w:rsidRDefault="00944759" w:rsidP="00D853F9">
            <w:pPr>
              <w:rPr>
                <w:color w:val="000000" w:themeColor="text1"/>
                <w:sz w:val="16"/>
                <w:szCs w:val="16"/>
              </w:rPr>
            </w:pPr>
            <w:r w:rsidRPr="007B06E1">
              <w:rPr>
                <w:color w:val="000000" w:themeColor="text1"/>
                <w:sz w:val="16"/>
                <w:szCs w:val="16"/>
              </w:rPr>
              <w:t>Zostatok na účte 379 - Zrážky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944759" w:rsidRDefault="00944759" w:rsidP="00D853F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Zúčtovanie s org. Soc. a zdr. Poistenia</w:t>
            </w:r>
          </w:p>
        </w:tc>
        <w:tc>
          <w:tcPr>
            <w:tcW w:w="1701" w:type="dxa"/>
          </w:tcPr>
          <w:p w:rsidR="00B6370A" w:rsidRPr="00944759" w:rsidRDefault="00944759" w:rsidP="0094475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4 180,04</w:t>
            </w:r>
          </w:p>
        </w:tc>
        <w:tc>
          <w:tcPr>
            <w:tcW w:w="1984" w:type="dxa"/>
          </w:tcPr>
          <w:p w:rsidR="00B6370A" w:rsidRPr="00944759" w:rsidRDefault="00944759" w:rsidP="0094475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3 706,22</w:t>
            </w:r>
          </w:p>
        </w:tc>
        <w:tc>
          <w:tcPr>
            <w:tcW w:w="3261" w:type="dxa"/>
          </w:tcPr>
          <w:p w:rsidR="00B6370A" w:rsidRPr="00944759" w:rsidRDefault="00944759" w:rsidP="00D853F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Zostatok na účte 336 – Odvody na poistenie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944759" w:rsidRDefault="00944759" w:rsidP="00D853F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priame dane</w:t>
            </w:r>
          </w:p>
        </w:tc>
        <w:tc>
          <w:tcPr>
            <w:tcW w:w="1701" w:type="dxa"/>
          </w:tcPr>
          <w:p w:rsidR="00B6370A" w:rsidRPr="007078CF" w:rsidRDefault="00944759" w:rsidP="00944759">
            <w:pPr>
              <w:jc w:val="center"/>
              <w:rPr>
                <w:sz w:val="16"/>
                <w:szCs w:val="16"/>
              </w:rPr>
            </w:pPr>
            <w:r w:rsidRPr="007078CF">
              <w:rPr>
                <w:sz w:val="16"/>
                <w:szCs w:val="16"/>
              </w:rPr>
              <w:t>938,51</w:t>
            </w:r>
          </w:p>
        </w:tc>
        <w:tc>
          <w:tcPr>
            <w:tcW w:w="1984" w:type="dxa"/>
          </w:tcPr>
          <w:p w:rsidR="00B6370A" w:rsidRPr="007078CF" w:rsidRDefault="00944759" w:rsidP="00944759">
            <w:pPr>
              <w:jc w:val="center"/>
              <w:rPr>
                <w:sz w:val="16"/>
                <w:szCs w:val="16"/>
              </w:rPr>
            </w:pPr>
            <w:r w:rsidRPr="007078CF">
              <w:rPr>
                <w:sz w:val="16"/>
                <w:szCs w:val="16"/>
              </w:rPr>
              <w:t>882,01</w:t>
            </w:r>
          </w:p>
        </w:tc>
        <w:tc>
          <w:tcPr>
            <w:tcW w:w="3261" w:type="dxa"/>
          </w:tcPr>
          <w:p w:rsidR="00B6370A" w:rsidRPr="007078CF" w:rsidRDefault="00944759" w:rsidP="00D853F9">
            <w:pPr>
              <w:rPr>
                <w:sz w:val="16"/>
                <w:szCs w:val="16"/>
              </w:rPr>
            </w:pPr>
            <w:r w:rsidRPr="007078CF">
              <w:rPr>
                <w:sz w:val="16"/>
                <w:szCs w:val="16"/>
              </w:rPr>
              <w:t>Zostatok na účte 342 - Daň</w:t>
            </w:r>
          </w:p>
        </w:tc>
      </w:tr>
      <w:tr w:rsidR="00944759" w:rsidRPr="00A6137D" w:rsidTr="00B6370A">
        <w:tc>
          <w:tcPr>
            <w:tcW w:w="3119" w:type="dxa"/>
          </w:tcPr>
          <w:p w:rsidR="00944759" w:rsidRPr="007078CF" w:rsidRDefault="00944759" w:rsidP="00D853F9">
            <w:pPr>
              <w:rPr>
                <w:b/>
                <w:sz w:val="16"/>
                <w:szCs w:val="16"/>
              </w:rPr>
            </w:pPr>
            <w:r w:rsidRPr="007078C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701" w:type="dxa"/>
          </w:tcPr>
          <w:p w:rsidR="00944759" w:rsidRPr="00944759" w:rsidRDefault="00944759" w:rsidP="0094475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11 501,26</w:t>
            </w:r>
          </w:p>
        </w:tc>
        <w:tc>
          <w:tcPr>
            <w:tcW w:w="1984" w:type="dxa"/>
          </w:tcPr>
          <w:p w:rsidR="00944759" w:rsidRPr="00944759" w:rsidRDefault="00944759" w:rsidP="0094475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9 816,08</w:t>
            </w:r>
          </w:p>
        </w:tc>
        <w:tc>
          <w:tcPr>
            <w:tcW w:w="3261" w:type="dxa"/>
          </w:tcPr>
          <w:p w:rsidR="00944759" w:rsidRPr="00944759" w:rsidRDefault="00944759" w:rsidP="00D853F9">
            <w:pPr>
              <w:rPr>
                <w:b/>
                <w:sz w:val="16"/>
                <w:szCs w:val="16"/>
              </w:rPr>
            </w:pPr>
          </w:p>
        </w:tc>
      </w:tr>
    </w:tbl>
    <w:p w:rsidR="007078CF" w:rsidRDefault="007078CF" w:rsidP="007078C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078CF" w:rsidRDefault="007078CF" w:rsidP="007078C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078CF" w:rsidRDefault="007078CF" w:rsidP="007078C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7078CF" w:rsidRDefault="007078CF" w:rsidP="007078C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záväzky účet 472 – Záväzok zo sociálneho fondu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27"/>
        <w:gridCol w:w="1741"/>
        <w:gridCol w:w="1988"/>
        <w:gridCol w:w="3217"/>
      </w:tblGrid>
      <w:tr w:rsidR="00F010B2" w:rsidTr="007B06E1">
        <w:tc>
          <w:tcPr>
            <w:tcW w:w="3227" w:type="dxa"/>
          </w:tcPr>
          <w:tbl>
            <w:tblPr>
              <w:tblStyle w:val="Mriekatabuky"/>
              <w:tblW w:w="0" w:type="auto"/>
              <w:tblInd w:w="5" w:type="dxa"/>
              <w:tblLook w:val="04A0"/>
            </w:tblPr>
            <w:tblGrid>
              <w:gridCol w:w="3001"/>
            </w:tblGrid>
            <w:tr w:rsidR="00F010B2" w:rsidTr="00F010B2">
              <w:trPr>
                <w:trHeight w:val="562"/>
              </w:trPr>
              <w:tc>
                <w:tcPr>
                  <w:tcW w:w="3001" w:type="dxa"/>
                  <w:tcBorders>
                    <w:left w:val="nil"/>
                    <w:bottom w:val="nil"/>
                    <w:right w:val="nil"/>
                  </w:tcBorders>
                </w:tcPr>
                <w:p w:rsidR="00F010B2" w:rsidRPr="007B06E1" w:rsidRDefault="007B06E1" w:rsidP="007B06E1">
                  <w:pPr>
                    <w:pStyle w:val="Pismenka"/>
                    <w:tabs>
                      <w:tab w:val="clear" w:pos="426"/>
                    </w:tabs>
                    <w:ind w:left="0" w:firstLine="0"/>
                    <w:jc w:val="center"/>
                    <w:rPr>
                      <w:sz w:val="24"/>
                      <w:szCs w:val="24"/>
                    </w:rPr>
                  </w:pPr>
                  <w:r w:rsidRPr="007B06E1">
                    <w:rPr>
                      <w:color w:val="000000" w:themeColor="text1"/>
                    </w:rPr>
                    <w:t>Záväzok</w:t>
                  </w:r>
                </w:p>
              </w:tc>
            </w:tr>
          </w:tbl>
          <w:p w:rsidR="00F010B2" w:rsidRDefault="00F010B2" w:rsidP="007078C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1741" w:type="dxa"/>
          </w:tcPr>
          <w:p w:rsidR="00F010B2" w:rsidRPr="007B06E1" w:rsidRDefault="007B06E1" w:rsidP="007B06E1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 w:rsidRPr="007B06E1">
              <w:rPr>
                <w:color w:val="000000" w:themeColor="text1"/>
              </w:rPr>
              <w:t>Hodnota záväzku k 31.12.2016 v €</w:t>
            </w:r>
          </w:p>
        </w:tc>
        <w:tc>
          <w:tcPr>
            <w:tcW w:w="1988" w:type="dxa"/>
          </w:tcPr>
          <w:p w:rsidR="00F010B2" w:rsidRDefault="007B06E1" w:rsidP="007B06E1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color w:val="000000" w:themeColor="text1"/>
              </w:rPr>
              <w:t xml:space="preserve">Hodnota </w:t>
            </w:r>
            <w:r w:rsidRPr="00944759">
              <w:rPr>
                <w:b w:val="0"/>
                <w:color w:val="000000" w:themeColor="text1"/>
              </w:rPr>
              <w:t>záväzku k 31.12.2015 v €</w:t>
            </w:r>
          </w:p>
        </w:tc>
        <w:tc>
          <w:tcPr>
            <w:tcW w:w="3217" w:type="dxa"/>
          </w:tcPr>
          <w:p w:rsidR="00F010B2" w:rsidRPr="007B06E1" w:rsidRDefault="007B06E1" w:rsidP="007B06E1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Cs w:val="18"/>
              </w:rPr>
            </w:pPr>
            <w:r w:rsidRPr="007B06E1">
              <w:rPr>
                <w:szCs w:val="18"/>
              </w:rPr>
              <w:t>Opis</w:t>
            </w:r>
          </w:p>
        </w:tc>
      </w:tr>
      <w:tr w:rsidR="00F010B2" w:rsidTr="007B06E1">
        <w:tc>
          <w:tcPr>
            <w:tcW w:w="3227" w:type="dxa"/>
          </w:tcPr>
          <w:p w:rsidR="00F010B2" w:rsidRPr="007B06E1" w:rsidRDefault="007B06E1" w:rsidP="007078C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7B06E1">
              <w:rPr>
                <w:b w:val="0"/>
                <w:szCs w:val="18"/>
              </w:rPr>
              <w:t xml:space="preserve">Účet 472 </w:t>
            </w:r>
            <w:r>
              <w:rPr>
                <w:b w:val="0"/>
                <w:szCs w:val="18"/>
              </w:rPr>
              <w:t>–</w:t>
            </w:r>
            <w:r w:rsidRPr="007B06E1">
              <w:rPr>
                <w:b w:val="0"/>
                <w:szCs w:val="18"/>
              </w:rPr>
              <w:t xml:space="preserve"> </w:t>
            </w:r>
            <w:r>
              <w:rPr>
                <w:b w:val="0"/>
                <w:szCs w:val="18"/>
              </w:rPr>
              <w:t>Záväzky zo soc. fondu</w:t>
            </w:r>
          </w:p>
        </w:tc>
        <w:tc>
          <w:tcPr>
            <w:tcW w:w="1741" w:type="dxa"/>
          </w:tcPr>
          <w:p w:rsidR="00F010B2" w:rsidRPr="007B06E1" w:rsidRDefault="007B06E1" w:rsidP="007B06E1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140,98</w:t>
            </w:r>
          </w:p>
        </w:tc>
        <w:tc>
          <w:tcPr>
            <w:tcW w:w="1988" w:type="dxa"/>
          </w:tcPr>
          <w:p w:rsidR="00F010B2" w:rsidRPr="007B06E1" w:rsidRDefault="007B06E1" w:rsidP="007B06E1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50,07</w:t>
            </w:r>
          </w:p>
        </w:tc>
        <w:tc>
          <w:tcPr>
            <w:tcW w:w="3217" w:type="dxa"/>
          </w:tcPr>
          <w:p w:rsidR="00F010B2" w:rsidRPr="007B06E1" w:rsidRDefault="007B06E1" w:rsidP="007B06E1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Cs w:val="18"/>
              </w:rPr>
            </w:pPr>
            <w:r>
              <w:rPr>
                <w:b w:val="0"/>
                <w:szCs w:val="18"/>
              </w:rPr>
              <w:t>Zostatok na účte 472 – Soc. fond</w:t>
            </w:r>
          </w:p>
        </w:tc>
      </w:tr>
    </w:tbl>
    <w:p w:rsidR="007078CF" w:rsidRDefault="007078CF" w:rsidP="007078C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B06E1" w:rsidRPr="00111B4C" w:rsidRDefault="007B06E1" w:rsidP="007078C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7B06E1" w:rsidTr="00083F08">
        <w:tc>
          <w:tcPr>
            <w:tcW w:w="5529" w:type="dxa"/>
            <w:shd w:val="clear" w:color="auto" w:fill="F2F2F2"/>
          </w:tcPr>
          <w:p w:rsidR="00083F08" w:rsidRPr="007B06E1" w:rsidRDefault="00083F08" w:rsidP="00074670">
            <w:pPr>
              <w:jc w:val="center"/>
              <w:rPr>
                <w:b/>
                <w:color w:val="000000" w:themeColor="text1"/>
              </w:rPr>
            </w:pPr>
            <w:r w:rsidRPr="007B06E1">
              <w:rPr>
                <w:b/>
                <w:color w:val="000000" w:themeColor="text1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7B06E1" w:rsidRDefault="00083F08" w:rsidP="00E90188">
            <w:pPr>
              <w:jc w:val="center"/>
              <w:rPr>
                <w:b/>
                <w:color w:val="000000" w:themeColor="text1"/>
              </w:rPr>
            </w:pPr>
            <w:r w:rsidRPr="007B06E1">
              <w:rPr>
                <w:b/>
                <w:color w:val="000000" w:themeColor="text1"/>
              </w:rPr>
              <w:t>Zostatok  k 31.12.2016</w:t>
            </w:r>
          </w:p>
        </w:tc>
        <w:tc>
          <w:tcPr>
            <w:tcW w:w="2410" w:type="dxa"/>
            <w:shd w:val="clear" w:color="auto" w:fill="F2F2F2"/>
          </w:tcPr>
          <w:p w:rsidR="00083F08" w:rsidRPr="007B06E1" w:rsidRDefault="00083F08" w:rsidP="00083F08">
            <w:pPr>
              <w:jc w:val="center"/>
              <w:rPr>
                <w:b/>
                <w:color w:val="000000" w:themeColor="text1"/>
              </w:rPr>
            </w:pPr>
            <w:r w:rsidRPr="007B06E1">
              <w:rPr>
                <w:b/>
                <w:color w:val="000000" w:themeColor="text1"/>
              </w:rPr>
              <w:t>Zostatok  k 31.12.2015</w:t>
            </w:r>
          </w:p>
        </w:tc>
      </w:tr>
      <w:tr w:rsidR="00083F08" w:rsidRPr="007B06E1" w:rsidTr="00083F08">
        <w:tc>
          <w:tcPr>
            <w:tcW w:w="5529" w:type="dxa"/>
          </w:tcPr>
          <w:p w:rsidR="00083F08" w:rsidRPr="007B06E1" w:rsidRDefault="00083F08" w:rsidP="00074670">
            <w:pPr>
              <w:rPr>
                <w:color w:val="000000" w:themeColor="text1"/>
              </w:rPr>
            </w:pPr>
            <w:r w:rsidRPr="007B06E1">
              <w:rPr>
                <w:color w:val="000000" w:themeColor="text1"/>
              </w:rPr>
              <w:t>Výnosy budúcich období spolu z toho:</w:t>
            </w:r>
          </w:p>
        </w:tc>
        <w:tc>
          <w:tcPr>
            <w:tcW w:w="2409" w:type="dxa"/>
          </w:tcPr>
          <w:p w:rsidR="00083F08" w:rsidRPr="001D2D1D" w:rsidRDefault="007B06E1" w:rsidP="007B06E1">
            <w:pPr>
              <w:jc w:val="center"/>
              <w:rPr>
                <w:b/>
                <w:color w:val="000000" w:themeColor="text1"/>
              </w:rPr>
            </w:pPr>
            <w:r w:rsidRPr="001D2D1D">
              <w:rPr>
                <w:b/>
                <w:color w:val="000000" w:themeColor="text1"/>
              </w:rPr>
              <w:t>168,00</w:t>
            </w:r>
          </w:p>
        </w:tc>
        <w:tc>
          <w:tcPr>
            <w:tcW w:w="2410" w:type="dxa"/>
          </w:tcPr>
          <w:p w:rsidR="00083F08" w:rsidRPr="007B06E1" w:rsidRDefault="007B06E1" w:rsidP="007B06E1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71,00</w:t>
            </w:r>
          </w:p>
        </w:tc>
      </w:tr>
      <w:tr w:rsidR="00083F08" w:rsidRPr="007B06E1" w:rsidTr="00083F08">
        <w:tc>
          <w:tcPr>
            <w:tcW w:w="5529" w:type="dxa"/>
          </w:tcPr>
          <w:p w:rsidR="00083F08" w:rsidRPr="007B06E1" w:rsidRDefault="007B06E1" w:rsidP="0007467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Účet 384 – Výnosy budúcich období</w:t>
            </w:r>
          </w:p>
        </w:tc>
        <w:tc>
          <w:tcPr>
            <w:tcW w:w="2409" w:type="dxa"/>
          </w:tcPr>
          <w:p w:rsidR="00083F08" w:rsidRPr="007B06E1" w:rsidRDefault="007B06E1" w:rsidP="007B06E1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168,00</w:t>
            </w:r>
          </w:p>
        </w:tc>
        <w:tc>
          <w:tcPr>
            <w:tcW w:w="2410" w:type="dxa"/>
          </w:tcPr>
          <w:p w:rsidR="00083F08" w:rsidRPr="007B06E1" w:rsidRDefault="007B06E1" w:rsidP="007B06E1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71,00</w:t>
            </w:r>
          </w:p>
        </w:tc>
      </w:tr>
      <w:tr w:rsidR="00083F08" w:rsidRPr="007B06E1" w:rsidTr="00083F08">
        <w:tc>
          <w:tcPr>
            <w:tcW w:w="5529" w:type="dxa"/>
          </w:tcPr>
          <w:p w:rsidR="00083F08" w:rsidRPr="007B06E1" w:rsidRDefault="00083F08" w:rsidP="00074670">
            <w:pPr>
              <w:rPr>
                <w:color w:val="000000" w:themeColor="text1"/>
              </w:rPr>
            </w:pPr>
          </w:p>
        </w:tc>
        <w:tc>
          <w:tcPr>
            <w:tcW w:w="2409" w:type="dxa"/>
          </w:tcPr>
          <w:p w:rsidR="00083F08" w:rsidRPr="007B06E1" w:rsidRDefault="00083F08" w:rsidP="00671D3A">
            <w:pPr>
              <w:rPr>
                <w:color w:val="000000" w:themeColor="text1"/>
              </w:rPr>
            </w:pPr>
          </w:p>
        </w:tc>
        <w:tc>
          <w:tcPr>
            <w:tcW w:w="2410" w:type="dxa"/>
          </w:tcPr>
          <w:p w:rsidR="00083F08" w:rsidRPr="007B06E1" w:rsidRDefault="00083F08" w:rsidP="00671D3A">
            <w:pPr>
              <w:rPr>
                <w:color w:val="000000" w:themeColor="text1"/>
              </w:rPr>
            </w:pPr>
          </w:p>
        </w:tc>
      </w:tr>
      <w:tr w:rsidR="00083F08" w:rsidRPr="007B06E1" w:rsidTr="00083F08">
        <w:tc>
          <w:tcPr>
            <w:tcW w:w="5529" w:type="dxa"/>
          </w:tcPr>
          <w:p w:rsidR="00083F08" w:rsidRPr="007B06E1" w:rsidRDefault="00083F08" w:rsidP="00074670">
            <w:pPr>
              <w:rPr>
                <w:color w:val="000000" w:themeColor="text1"/>
              </w:rPr>
            </w:pPr>
          </w:p>
        </w:tc>
        <w:tc>
          <w:tcPr>
            <w:tcW w:w="2409" w:type="dxa"/>
          </w:tcPr>
          <w:p w:rsidR="00083F08" w:rsidRPr="007B06E1" w:rsidRDefault="00083F08" w:rsidP="00671D3A">
            <w:pPr>
              <w:rPr>
                <w:color w:val="000000" w:themeColor="text1"/>
              </w:rPr>
            </w:pPr>
          </w:p>
        </w:tc>
        <w:tc>
          <w:tcPr>
            <w:tcW w:w="2410" w:type="dxa"/>
          </w:tcPr>
          <w:p w:rsidR="00083F08" w:rsidRPr="007B06E1" w:rsidRDefault="00083F08" w:rsidP="00671D3A">
            <w:pPr>
              <w:rPr>
                <w:color w:val="000000" w:themeColor="text1"/>
              </w:rPr>
            </w:pPr>
          </w:p>
        </w:tc>
      </w:tr>
    </w:tbl>
    <w:p w:rsidR="00B925F1" w:rsidRPr="007B06E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color w:val="000000" w:themeColor="text1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1D2D1D" w:rsidRDefault="003D6A70" w:rsidP="00074670">
            <w:pPr>
              <w:jc w:val="center"/>
              <w:rPr>
                <w:b/>
                <w:color w:val="000000" w:themeColor="text1"/>
              </w:rPr>
            </w:pPr>
            <w:r w:rsidRPr="001D2D1D">
              <w:rPr>
                <w:b/>
                <w:color w:val="000000" w:themeColor="text1"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D6A70" w:rsidRPr="001D2D1D" w:rsidRDefault="003D6A70" w:rsidP="003D6A70">
            <w:pPr>
              <w:jc w:val="center"/>
              <w:rPr>
                <w:b/>
                <w:color w:val="000000" w:themeColor="text1"/>
              </w:rPr>
            </w:pPr>
            <w:r w:rsidRPr="001D2D1D">
              <w:rPr>
                <w:b/>
                <w:color w:val="000000" w:themeColor="text1"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0434D9">
            <w:pPr>
              <w:jc w:val="center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Pr="00074670" w:rsidRDefault="003D6A70" w:rsidP="003954E0">
            <w:pPr>
              <w:ind w:left="678"/>
            </w:pPr>
          </w:p>
        </w:tc>
        <w:tc>
          <w:tcPr>
            <w:tcW w:w="2268" w:type="dxa"/>
          </w:tcPr>
          <w:p w:rsidR="003D6A70" w:rsidRDefault="003954E0" w:rsidP="003954E0">
            <w:pPr>
              <w:jc w:val="center"/>
            </w:pPr>
            <w:r>
              <w:t>2 372,00</w:t>
            </w:r>
          </w:p>
          <w:p w:rsidR="003954E0" w:rsidRPr="00C958C7" w:rsidRDefault="003954E0" w:rsidP="003954E0">
            <w:pPr>
              <w:jc w:val="center"/>
            </w:pPr>
            <w:r>
              <w:t>2 372,00</w:t>
            </w:r>
          </w:p>
        </w:tc>
        <w:tc>
          <w:tcPr>
            <w:tcW w:w="1984" w:type="dxa"/>
          </w:tcPr>
          <w:p w:rsidR="003D6A70" w:rsidRDefault="003954E0" w:rsidP="003954E0">
            <w:pPr>
              <w:jc w:val="center"/>
            </w:pPr>
            <w:r>
              <w:t>1 45240</w:t>
            </w:r>
          </w:p>
          <w:p w:rsidR="003954E0" w:rsidRPr="00C958C7" w:rsidRDefault="003954E0" w:rsidP="003954E0">
            <w:pPr>
              <w:jc w:val="center"/>
            </w:pPr>
            <w:r>
              <w:t>1 452,40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B13D6A" w:rsidP="00B13D6A">
            <w:pPr>
              <w:jc w:val="center"/>
            </w:pPr>
            <w:r>
              <w:t>134 110,66</w:t>
            </w:r>
          </w:p>
        </w:tc>
        <w:tc>
          <w:tcPr>
            <w:tcW w:w="1984" w:type="dxa"/>
          </w:tcPr>
          <w:p w:rsidR="003D6A70" w:rsidRPr="00074670" w:rsidRDefault="00B13D6A" w:rsidP="00B13D6A">
            <w:pPr>
              <w:jc w:val="center"/>
            </w:pPr>
            <w:r>
              <w:t>125 441,61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13D6A" w:rsidRDefault="003D6A70" w:rsidP="00074670">
            <w:r w:rsidRPr="00915134">
              <w:t xml:space="preserve">691 </w:t>
            </w:r>
            <w:r w:rsidR="00B13D6A">
              <w:t>–</w:t>
            </w:r>
            <w:r w:rsidRPr="00915134">
              <w:t xml:space="preserve"> Výnosy z</w:t>
            </w:r>
            <w:r w:rsidR="00B13D6A">
              <w:t> </w:t>
            </w:r>
            <w:r w:rsidRPr="00915134">
              <w:t>bežných transferov z</w:t>
            </w:r>
            <w:r w:rsidR="00B13D6A">
              <w:t> </w:t>
            </w:r>
            <w:r w:rsidRPr="00915134">
              <w:t>rozpočtu obce, VÚ</w:t>
            </w:r>
            <w:r w:rsidR="003954E0">
              <w:t>C</w:t>
            </w:r>
          </w:p>
          <w:p w:rsidR="003D6A70" w:rsidRPr="00915134" w:rsidRDefault="003D6A70" w:rsidP="00B13D6A">
            <w:pPr>
              <w:pStyle w:val="Odsekzoznamu"/>
              <w:ind w:left="678"/>
            </w:pPr>
          </w:p>
        </w:tc>
        <w:tc>
          <w:tcPr>
            <w:tcW w:w="2268" w:type="dxa"/>
          </w:tcPr>
          <w:p w:rsidR="003D6A70" w:rsidRPr="00074670" w:rsidRDefault="00B13D6A" w:rsidP="00B13D6A">
            <w:pPr>
              <w:jc w:val="center"/>
            </w:pPr>
            <w:r>
              <w:t>134 110,66</w:t>
            </w:r>
          </w:p>
        </w:tc>
        <w:tc>
          <w:tcPr>
            <w:tcW w:w="1984" w:type="dxa"/>
          </w:tcPr>
          <w:p w:rsidR="003D6A70" w:rsidRPr="00074670" w:rsidRDefault="00B13D6A" w:rsidP="00B13D6A">
            <w:pPr>
              <w:jc w:val="center"/>
            </w:pPr>
            <w:r>
              <w:t>125 441,61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B13D6A">
            <w:pPr>
              <w:pStyle w:val="Odsekzoznamu"/>
              <w:numPr>
                <w:ilvl w:val="0"/>
                <w:numId w:val="35"/>
              </w:numPr>
            </w:pPr>
            <w:r>
              <w:t>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B13D6A" w:rsidP="00B13D6A">
            <w:r>
              <w:t xml:space="preserve">        648 </w:t>
            </w:r>
            <w:r w:rsidR="003D6A70">
              <w:t>- Ostatné výnosy</w:t>
            </w:r>
          </w:p>
          <w:p w:rsidR="003D6A70" w:rsidRDefault="00B13D6A" w:rsidP="00B13D6A">
            <w:pPr>
              <w:ind w:left="720"/>
            </w:pPr>
            <w:r>
              <w:t>- Príjmy z vratiek ZP</w:t>
            </w: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B13D6A" w:rsidRPr="00074670" w:rsidRDefault="00B13D6A" w:rsidP="00B13D6A">
            <w:pPr>
              <w:jc w:val="center"/>
            </w:pPr>
            <w:r>
              <w:t>221,32</w:t>
            </w:r>
          </w:p>
        </w:tc>
        <w:tc>
          <w:tcPr>
            <w:tcW w:w="1984" w:type="dxa"/>
          </w:tcPr>
          <w:p w:rsidR="003D6A70" w:rsidRDefault="003D6A70" w:rsidP="00B13D6A">
            <w:pPr>
              <w:jc w:val="center"/>
            </w:pPr>
          </w:p>
          <w:p w:rsidR="00B13D6A" w:rsidRPr="00074670" w:rsidRDefault="00B13D6A" w:rsidP="00B13D6A">
            <w:pPr>
              <w:jc w:val="center"/>
            </w:pPr>
            <w:r>
              <w:t>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3F72" w:rsidRDefault="003D6A70" w:rsidP="00074670">
            <w:pPr>
              <w:jc w:val="center"/>
              <w:rPr>
                <w:b/>
                <w:color w:val="000000" w:themeColor="text1"/>
              </w:rPr>
            </w:pPr>
            <w:r w:rsidRPr="00093F72">
              <w:rPr>
                <w:b/>
                <w:color w:val="000000" w:themeColor="text1"/>
              </w:rPr>
              <w:t>Suma 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3F72" w:rsidRDefault="003D6A70" w:rsidP="00074670">
            <w:pPr>
              <w:jc w:val="center"/>
              <w:rPr>
                <w:b/>
                <w:color w:val="000000" w:themeColor="text1"/>
              </w:rPr>
            </w:pPr>
            <w:r w:rsidRPr="00093F72">
              <w:rPr>
                <w:b/>
                <w:color w:val="000000" w:themeColor="text1"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93F72" w:rsidP="00093F72">
            <w:pPr>
              <w:jc w:val="center"/>
            </w:pPr>
            <w:r>
              <w:t>5 453,55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93F72" w:rsidP="00093F72">
            <w:pPr>
              <w:jc w:val="center"/>
            </w:pPr>
            <w:r>
              <w:t>7 7571,73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93F72" w:rsidP="00093F72">
            <w:pPr>
              <w:jc w:val="center"/>
            </w:pPr>
            <w:r>
              <w:t>3 756,43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93F72" w:rsidRPr="008A784C" w:rsidRDefault="00093F72" w:rsidP="00093F72">
            <w:pPr>
              <w:jc w:val="center"/>
            </w:pPr>
            <w:r>
              <w:t>5 885,90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093F72" w:rsidP="00093F72">
            <w:pPr>
              <w:jc w:val="center"/>
            </w:pPr>
            <w:r>
              <w:t>1 697,12</w:t>
            </w:r>
          </w:p>
          <w:p w:rsidR="00093F72" w:rsidRDefault="00093F72" w:rsidP="00093F72">
            <w:pPr>
              <w:jc w:val="center"/>
            </w:pPr>
            <w:r>
              <w:t>386,40</w:t>
            </w:r>
          </w:p>
          <w:p w:rsidR="00093F72" w:rsidRDefault="00093F72" w:rsidP="00093F72">
            <w:pPr>
              <w:jc w:val="center"/>
            </w:pPr>
            <w:r>
              <w:t>159,00</w:t>
            </w:r>
          </w:p>
          <w:p w:rsidR="00093F72" w:rsidRPr="008A784C" w:rsidRDefault="00093F72" w:rsidP="00093F72">
            <w:pPr>
              <w:jc w:val="center"/>
            </w:pPr>
            <w:r>
              <w:t>1 151,72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093F72" w:rsidP="00093F72">
            <w:pPr>
              <w:jc w:val="center"/>
            </w:pPr>
            <w:r>
              <w:t>1 685,63</w:t>
            </w:r>
          </w:p>
          <w:p w:rsidR="00093F72" w:rsidRDefault="00093F72" w:rsidP="00093F72">
            <w:pPr>
              <w:jc w:val="center"/>
            </w:pPr>
            <w:r>
              <w:t>384,74</w:t>
            </w:r>
          </w:p>
          <w:p w:rsidR="00093F72" w:rsidRDefault="00093F72" w:rsidP="00093F72">
            <w:pPr>
              <w:jc w:val="center"/>
            </w:pPr>
            <w:r>
              <w:t>161,38</w:t>
            </w:r>
          </w:p>
          <w:p w:rsidR="00093F72" w:rsidRPr="008A784C" w:rsidRDefault="00093F72" w:rsidP="00093F72">
            <w:pPr>
              <w:jc w:val="center"/>
            </w:pPr>
            <w:r>
              <w:t>1 139,71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7F5044">
            <w:pPr>
              <w:ind w:left="67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93F72" w:rsidP="00093F72">
            <w:pPr>
              <w:jc w:val="center"/>
            </w:pPr>
            <w:r>
              <w:t>136,51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93F72" w:rsidP="00093F72">
            <w:pPr>
              <w:jc w:val="center"/>
            </w:pPr>
            <w:r>
              <w:t>155,34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93F72" w:rsidP="00093F72">
            <w:pPr>
              <w:jc w:val="center"/>
            </w:pPr>
            <w:r>
              <w:t>399,95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93F72" w:rsidP="00093F72">
            <w:pPr>
              <w:jc w:val="center"/>
            </w:pPr>
            <w:r>
              <w:t>508,38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93F72" w:rsidP="00093F72">
            <w:pPr>
              <w:jc w:val="center"/>
            </w:pPr>
            <w:r>
              <w:t>8 078,40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93F72" w:rsidP="00093F72">
            <w:pPr>
              <w:jc w:val="center"/>
            </w:pPr>
            <w:r>
              <w:t>7 473,51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B5D2D" w:rsidP="00093F72">
            <w:pPr>
              <w:jc w:val="center"/>
            </w:pPr>
            <w:r>
              <w:t>119 325,03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B5D2D" w:rsidP="00093F72">
            <w:pPr>
              <w:jc w:val="center"/>
            </w:pPr>
            <w:r>
              <w:t>109 611,70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B5D2D" w:rsidP="00093F72">
            <w:pPr>
              <w:jc w:val="center"/>
            </w:pPr>
            <w:r>
              <w:t>84 205,39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B5D2D" w:rsidP="00093F72">
            <w:pPr>
              <w:jc w:val="center"/>
            </w:pPr>
            <w:r>
              <w:t>76 934,12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lastRenderedPageBreak/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B5D2D" w:rsidP="00093F72">
            <w:pPr>
              <w:jc w:val="center"/>
            </w:pPr>
            <w:r>
              <w:t>30 410,91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B5D2D" w:rsidRPr="008A784C" w:rsidRDefault="003B5D2D" w:rsidP="003B5D2D">
            <w:pPr>
              <w:jc w:val="center"/>
            </w:pPr>
            <w:r>
              <w:t>27 945,82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093F72">
            <w:pPr>
              <w:jc w:val="center"/>
            </w:pPr>
          </w:p>
          <w:p w:rsidR="003D6A70" w:rsidRDefault="003D6A70" w:rsidP="00093F72">
            <w:pPr>
              <w:jc w:val="center"/>
            </w:pPr>
          </w:p>
          <w:p w:rsidR="003D6A70" w:rsidRPr="008A784C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3B5D2D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B5D2D" w:rsidP="00093F72">
            <w:pPr>
              <w:jc w:val="center"/>
            </w:pPr>
            <w:r>
              <w:t>96,46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B5D2D" w:rsidP="00093F72">
            <w:pPr>
              <w:jc w:val="center"/>
            </w:pPr>
            <w:r>
              <w:t>97,66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093F72">
            <w:pPr>
              <w:jc w:val="center"/>
            </w:pPr>
          </w:p>
          <w:p w:rsidR="003B5D2D" w:rsidRPr="00074670" w:rsidRDefault="003B5D2D" w:rsidP="00093F72">
            <w:pPr>
              <w:jc w:val="center"/>
            </w:pPr>
            <w:r>
              <w:t>2 184,02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093F72">
            <w:pPr>
              <w:jc w:val="center"/>
            </w:pPr>
          </w:p>
          <w:p w:rsidR="003B5D2D" w:rsidRPr="00074670" w:rsidRDefault="003B5D2D" w:rsidP="00093F72">
            <w:pPr>
              <w:jc w:val="center"/>
            </w:pPr>
            <w:r>
              <w:t>873,15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093F72">
            <w:pPr>
              <w:jc w:val="center"/>
            </w:pPr>
          </w:p>
          <w:p w:rsidR="003B5D2D" w:rsidRPr="00074670" w:rsidRDefault="003B5D2D" w:rsidP="00093F72">
            <w:pPr>
              <w:jc w:val="center"/>
            </w:pPr>
            <w:r>
              <w:t>457,65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093F72">
            <w:pPr>
              <w:jc w:val="center"/>
            </w:pPr>
          </w:p>
          <w:p w:rsidR="003B5D2D" w:rsidRPr="00074670" w:rsidRDefault="003B5D2D" w:rsidP="00093F72">
            <w:pPr>
              <w:jc w:val="center"/>
            </w:pPr>
            <w:r>
              <w:t>579,25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093F72">
            <w:pPr>
              <w:jc w:val="center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CE1383" w:rsidRDefault="00CE1383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3B5D2D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</w:t>
            </w:r>
          </w:p>
        </w:tc>
        <w:tc>
          <w:tcPr>
            <w:tcW w:w="3119" w:type="dxa"/>
          </w:tcPr>
          <w:p w:rsidR="00B122A0" w:rsidRPr="00170EDE" w:rsidRDefault="003B5D2D" w:rsidP="003B5D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20 554,62</w:t>
            </w:r>
          </w:p>
        </w:tc>
        <w:tc>
          <w:tcPr>
            <w:tcW w:w="2835" w:type="dxa"/>
          </w:tcPr>
          <w:p w:rsidR="00B122A0" w:rsidRPr="00170EDE" w:rsidRDefault="003B5D2D" w:rsidP="003B5D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6D2773" w:rsidRDefault="006D2773" w:rsidP="006D2773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34,00 €</w:t>
      </w:r>
      <w:r w:rsidRPr="00554B96">
        <w:rPr>
          <w:sz w:val="24"/>
        </w:rPr>
        <w:t>,</w:t>
      </w:r>
      <w:r>
        <w:rPr>
          <w:sz w:val="24"/>
        </w:rPr>
        <w:t>(kategória OTE) a drobný dlhodobý nehmotný majetok, ktorého obstarávacia hodnota je v rozmedzi 35,00 € až 1 700,00 € (kategória DHM)</w:t>
      </w:r>
      <w:r w:rsidRPr="00554B96">
        <w:rPr>
          <w:sz w:val="24"/>
        </w:rPr>
        <w:t xml:space="preserve"> ktorý podľa </w:t>
      </w:r>
      <w:r w:rsidRPr="000B3748">
        <w:rPr>
          <w:color w:val="000000" w:themeColor="text1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nehmotným majetkom sa účtuje pri obstaraní do nákladov na účet </w:t>
      </w:r>
      <w:r>
        <w:rPr>
          <w:sz w:val="24"/>
        </w:rPr>
        <w:t>501</w:t>
      </w:r>
      <w:r w:rsidRPr="00554B96">
        <w:rPr>
          <w:sz w:val="24"/>
        </w:rPr>
        <w:t xml:space="preserve"> </w:t>
      </w:r>
      <w:r>
        <w:rPr>
          <w:sz w:val="24"/>
        </w:rPr>
        <w:t>–</w:t>
      </w:r>
      <w:r w:rsidRPr="00554B96">
        <w:rPr>
          <w:sz w:val="24"/>
        </w:rPr>
        <w:t xml:space="preserve"> </w:t>
      </w:r>
      <w:r>
        <w:rPr>
          <w:sz w:val="24"/>
        </w:rPr>
        <w:t>Spotreba materiálu.</w:t>
      </w:r>
    </w:p>
    <w:p w:rsidR="006D2773" w:rsidRDefault="006D2773" w:rsidP="006D277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ZUŠ vedie  </w:t>
      </w:r>
      <w:r w:rsidRPr="004B687C">
        <w:rPr>
          <w:sz w:val="24"/>
          <w:szCs w:val="24"/>
        </w:rPr>
        <w:t>neúčtovnú evidenciu</w:t>
      </w:r>
      <w:r>
        <w:rPr>
          <w:b w:val="0"/>
          <w:sz w:val="24"/>
          <w:szCs w:val="24"/>
        </w:rPr>
        <w:t xml:space="preserve"> o majetku zaradeného do OTE a </w:t>
      </w:r>
      <w:r w:rsidRPr="004B687C">
        <w:rPr>
          <w:sz w:val="24"/>
          <w:szCs w:val="24"/>
        </w:rPr>
        <w:t>účtovnú evidenciu</w:t>
      </w:r>
      <w:r>
        <w:rPr>
          <w:b w:val="0"/>
          <w:sz w:val="24"/>
          <w:szCs w:val="24"/>
        </w:rPr>
        <w:t xml:space="preserve"> DHM na</w:t>
      </w:r>
    </w:p>
    <w:p w:rsidR="006D2773" w:rsidRDefault="006D2773" w:rsidP="006D277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posúvahovom účte 771 – DHM v používaní.</w:t>
      </w: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3B5D2D" w:rsidRPr="007F5044">
        <w:rPr>
          <w:color w:val="000000" w:themeColor="text1"/>
          <w:sz w:val="24"/>
          <w:szCs w:val="24"/>
        </w:rPr>
        <w:t>základnej umeleckej školy</w:t>
      </w:r>
      <w:r w:rsidRPr="007F5044">
        <w:rPr>
          <w:color w:val="000000" w:themeColor="text1"/>
          <w:sz w:val="24"/>
          <w:szCs w:val="24"/>
        </w:rPr>
        <w:t xml:space="preserve"> </w:t>
      </w:r>
      <w:r w:rsidR="00CE5477" w:rsidRPr="007F5044">
        <w:rPr>
          <w:color w:val="000000" w:themeColor="text1"/>
          <w:sz w:val="24"/>
          <w:szCs w:val="24"/>
        </w:rPr>
        <w:t>bol</w:t>
      </w:r>
      <w:r w:rsidRPr="007F5044">
        <w:rPr>
          <w:color w:val="000000" w:themeColor="text1"/>
          <w:sz w:val="24"/>
          <w:szCs w:val="24"/>
        </w:rPr>
        <w:t xml:space="preserve"> </w:t>
      </w:r>
      <w:r w:rsidR="00CE5477" w:rsidRPr="007F5044">
        <w:rPr>
          <w:color w:val="000000" w:themeColor="text1"/>
          <w:sz w:val="24"/>
          <w:szCs w:val="24"/>
        </w:rPr>
        <w:t>schválený</w:t>
      </w:r>
      <w:r w:rsidRPr="007F5044">
        <w:rPr>
          <w:color w:val="000000" w:themeColor="text1"/>
          <w:sz w:val="24"/>
          <w:szCs w:val="24"/>
        </w:rPr>
        <w:t xml:space="preserve"> </w:t>
      </w:r>
      <w:r w:rsidR="00050594" w:rsidRPr="007F5044">
        <w:rPr>
          <w:color w:val="000000" w:themeColor="text1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7F5044">
        <w:rPr>
          <w:sz w:val="24"/>
          <w:szCs w:val="24"/>
        </w:rPr>
        <w:t>10.12.2015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7F5044">
        <w:rPr>
          <w:sz w:val="24"/>
          <w:szCs w:val="24"/>
        </w:rPr>
        <w:t>. 142/2015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7F5044">
        <w:rPr>
          <w:sz w:val="24"/>
          <w:szCs w:val="24"/>
        </w:rPr>
        <w:t xml:space="preserve">   13.10.2016        uznesením č. 96/2016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7F5044">
        <w:rPr>
          <w:sz w:val="24"/>
          <w:szCs w:val="24"/>
        </w:rPr>
        <w:t xml:space="preserve">   07.12.2016       </w:t>
      </w:r>
      <w:r w:rsidRPr="00CE5477">
        <w:rPr>
          <w:sz w:val="24"/>
          <w:szCs w:val="24"/>
        </w:rPr>
        <w:t xml:space="preserve"> uznesením č. </w:t>
      </w:r>
      <w:r w:rsidR="007F5044">
        <w:rPr>
          <w:sz w:val="24"/>
          <w:szCs w:val="24"/>
        </w:rPr>
        <w:t>126/2016</w:t>
      </w:r>
    </w:p>
    <w:p w:rsidR="008C5B46" w:rsidRDefault="008C5B46" w:rsidP="007F5044">
      <w:pPr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2016</w:t>
      </w:r>
      <w:r w:rsidRPr="0071429A">
        <w:rPr>
          <w:sz w:val="24"/>
          <w:szCs w:val="24"/>
        </w:rPr>
        <w:t>.</w:t>
      </w:r>
    </w:p>
    <w:p w:rsidR="007F5044" w:rsidRDefault="007F5044" w:rsidP="0052674C">
      <w:pPr>
        <w:jc w:val="both"/>
        <w:rPr>
          <w:sz w:val="24"/>
          <w:szCs w:val="24"/>
        </w:rPr>
      </w:pPr>
    </w:p>
    <w:p w:rsidR="007F5044" w:rsidRDefault="007F5044" w:rsidP="0052674C">
      <w:pPr>
        <w:jc w:val="both"/>
        <w:rPr>
          <w:sz w:val="24"/>
          <w:szCs w:val="24"/>
        </w:rPr>
      </w:pPr>
    </w:p>
    <w:p w:rsidR="007F5044" w:rsidRDefault="007F5044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>V Rakúsoch 20.02.2017</w:t>
      </w:r>
    </w:p>
    <w:p w:rsidR="007F5044" w:rsidRDefault="007F5044" w:rsidP="0052674C">
      <w:pPr>
        <w:jc w:val="both"/>
        <w:rPr>
          <w:sz w:val="24"/>
          <w:szCs w:val="24"/>
        </w:rPr>
      </w:pPr>
    </w:p>
    <w:p w:rsidR="007F5044" w:rsidRDefault="007F5044" w:rsidP="0052674C">
      <w:pPr>
        <w:jc w:val="both"/>
        <w:rPr>
          <w:sz w:val="24"/>
          <w:szCs w:val="24"/>
        </w:rPr>
      </w:pPr>
    </w:p>
    <w:p w:rsidR="007F5044" w:rsidRPr="0071429A" w:rsidRDefault="007F5044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  Szentiványiová Anna, ekonómka ZUŠ 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524F" w:rsidRDefault="00BC524F">
      <w:r>
        <w:separator/>
      </w:r>
    </w:p>
  </w:endnote>
  <w:endnote w:type="continuationSeparator" w:id="1">
    <w:p w:rsidR="00BC524F" w:rsidRDefault="00BC52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4E0" w:rsidRDefault="003954E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954E0" w:rsidRDefault="003954E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4E0" w:rsidRDefault="003954E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D2773">
      <w:rPr>
        <w:rStyle w:val="slostrany"/>
        <w:noProof/>
      </w:rPr>
      <w:t>7</w:t>
    </w:r>
    <w:r>
      <w:rPr>
        <w:rStyle w:val="slostrany"/>
      </w:rPr>
      <w:fldChar w:fldCharType="end"/>
    </w:r>
  </w:p>
  <w:p w:rsidR="003954E0" w:rsidRDefault="003954E0" w:rsidP="0049143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4E0" w:rsidRDefault="003954E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524F" w:rsidRDefault="00BC524F">
      <w:r>
        <w:separator/>
      </w:r>
    </w:p>
  </w:footnote>
  <w:footnote w:type="continuationSeparator" w:id="1">
    <w:p w:rsidR="00BC524F" w:rsidRDefault="00BC52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4E0" w:rsidRDefault="003954E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4E0" w:rsidRPr="0065096D" w:rsidRDefault="003954E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umelecká škola Rakúsy 33, 059 76</w:t>
    </w:r>
  </w:p>
  <w:p w:rsidR="003954E0" w:rsidRPr="0065096D" w:rsidRDefault="003954E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3954E0" w:rsidRDefault="003954E0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4E0" w:rsidRDefault="003954E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2466C"/>
    <w:multiLevelType w:val="hybridMultilevel"/>
    <w:tmpl w:val="80301326"/>
    <w:lvl w:ilvl="0" w:tplc="2102AA8E">
      <w:start w:val="64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B83D9A"/>
    <w:multiLevelType w:val="hybridMultilevel"/>
    <w:tmpl w:val="9D94D0B0"/>
    <w:lvl w:ilvl="0" w:tplc="5476CAF4">
      <w:start w:val="6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9"/>
  </w:num>
  <w:num w:numId="3">
    <w:abstractNumId w:val="5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3"/>
  </w:num>
  <w:num w:numId="13">
    <w:abstractNumId w:val="28"/>
  </w:num>
  <w:num w:numId="14">
    <w:abstractNumId w:val="1"/>
  </w:num>
  <w:num w:numId="15">
    <w:abstractNumId w:val="3"/>
  </w:num>
  <w:num w:numId="16">
    <w:abstractNumId w:val="18"/>
  </w:num>
  <w:num w:numId="17">
    <w:abstractNumId w:val="29"/>
  </w:num>
  <w:num w:numId="18">
    <w:abstractNumId w:val="22"/>
  </w:num>
  <w:num w:numId="19">
    <w:abstractNumId w:val="15"/>
  </w:num>
  <w:num w:numId="20">
    <w:abstractNumId w:val="2"/>
  </w:num>
  <w:num w:numId="21">
    <w:abstractNumId w:val="23"/>
  </w:num>
  <w:num w:numId="22">
    <w:abstractNumId w:val="33"/>
  </w:num>
  <w:num w:numId="23">
    <w:abstractNumId w:val="12"/>
  </w:num>
  <w:num w:numId="24">
    <w:abstractNumId w:val="6"/>
  </w:num>
  <w:num w:numId="25">
    <w:abstractNumId w:val="4"/>
  </w:num>
  <w:num w:numId="26">
    <w:abstractNumId w:val="31"/>
  </w:num>
  <w:num w:numId="27">
    <w:abstractNumId w:val="8"/>
  </w:num>
  <w:num w:numId="28">
    <w:abstractNumId w:val="14"/>
  </w:num>
  <w:num w:numId="29">
    <w:abstractNumId w:val="26"/>
  </w:num>
  <w:num w:numId="30">
    <w:abstractNumId w:val="11"/>
  </w:num>
  <w:num w:numId="31">
    <w:abstractNumId w:val="10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17"/>
  </w:num>
  <w:num w:numId="35">
    <w:abstractNumId w:val="0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701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989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4D9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5905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3F72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748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37C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6F61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2D1D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A47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2F2B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2C5E"/>
    <w:rsid w:val="00263786"/>
    <w:rsid w:val="00264EC9"/>
    <w:rsid w:val="00267A10"/>
    <w:rsid w:val="002721C8"/>
    <w:rsid w:val="00273D60"/>
    <w:rsid w:val="00273FCE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3D2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4F85"/>
    <w:rsid w:val="002F5B6E"/>
    <w:rsid w:val="002F6C41"/>
    <w:rsid w:val="002F70CF"/>
    <w:rsid w:val="003024C9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57CD0"/>
    <w:rsid w:val="003622C5"/>
    <w:rsid w:val="003653B5"/>
    <w:rsid w:val="0036659F"/>
    <w:rsid w:val="00366930"/>
    <w:rsid w:val="003715B4"/>
    <w:rsid w:val="003716B5"/>
    <w:rsid w:val="003751AA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54E0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D2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72A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2044"/>
    <w:rsid w:val="004B324F"/>
    <w:rsid w:val="004B3278"/>
    <w:rsid w:val="004B482B"/>
    <w:rsid w:val="004B551B"/>
    <w:rsid w:val="004B5587"/>
    <w:rsid w:val="004B61BE"/>
    <w:rsid w:val="004B6366"/>
    <w:rsid w:val="004B67DB"/>
    <w:rsid w:val="004B687C"/>
    <w:rsid w:val="004B74CC"/>
    <w:rsid w:val="004B7813"/>
    <w:rsid w:val="004C09A8"/>
    <w:rsid w:val="004C0A22"/>
    <w:rsid w:val="004C1C3D"/>
    <w:rsid w:val="004C278A"/>
    <w:rsid w:val="004C279A"/>
    <w:rsid w:val="004C28F8"/>
    <w:rsid w:val="004C2A2F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E91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4A1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74B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84B"/>
    <w:rsid w:val="005B29AD"/>
    <w:rsid w:val="005B2B85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527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4A2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73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078CF"/>
    <w:rsid w:val="007101AF"/>
    <w:rsid w:val="00710961"/>
    <w:rsid w:val="0071123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26B4B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60B"/>
    <w:rsid w:val="00782C83"/>
    <w:rsid w:val="00783B4F"/>
    <w:rsid w:val="007849FD"/>
    <w:rsid w:val="007852B9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06E1"/>
    <w:rsid w:val="007B2DDB"/>
    <w:rsid w:val="007B3055"/>
    <w:rsid w:val="007B473F"/>
    <w:rsid w:val="007B4912"/>
    <w:rsid w:val="007B5813"/>
    <w:rsid w:val="007B6DF0"/>
    <w:rsid w:val="007C2CA1"/>
    <w:rsid w:val="007C5BC9"/>
    <w:rsid w:val="007C6223"/>
    <w:rsid w:val="007C6E6F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044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4759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2F5E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058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87E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3D6A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493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4205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675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36F"/>
    <w:rsid w:val="00B8455D"/>
    <w:rsid w:val="00B863F2"/>
    <w:rsid w:val="00B90721"/>
    <w:rsid w:val="00B925F1"/>
    <w:rsid w:val="00B95AC3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24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38D4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29E"/>
    <w:rsid w:val="00C52E28"/>
    <w:rsid w:val="00C54459"/>
    <w:rsid w:val="00C552E2"/>
    <w:rsid w:val="00C56190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0237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6F43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57E7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184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F8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244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2811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3ED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4D6E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0B2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498A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C01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F1F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B13D6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49591F-1096-4B4B-B32D-F3E12AEE0C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346</TotalTime>
  <Pages>1</Pages>
  <Words>1777</Words>
  <Characters>10134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11888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ZUŠ Rakúsy</cp:lastModifiedBy>
  <cp:revision>30</cp:revision>
  <cp:lastPrinted>2017-02-20T08:41:00Z</cp:lastPrinted>
  <dcterms:created xsi:type="dcterms:W3CDTF">2017-02-10T12:15:00Z</dcterms:created>
  <dcterms:modified xsi:type="dcterms:W3CDTF">2017-02-20T08:42:00Z</dcterms:modified>
</cp:coreProperties>
</file>