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1724" w:rsidRDefault="00C91724" w:rsidP="001E3109">
      <w:pPr>
        <w:rPr>
          <w:b/>
          <w:sz w:val="44"/>
        </w:rPr>
      </w:pPr>
    </w:p>
    <w:p w:rsidR="00C91724" w:rsidRDefault="00C91724" w:rsidP="001E3109">
      <w:pPr>
        <w:rPr>
          <w:b/>
          <w:sz w:val="44"/>
        </w:rPr>
      </w:pPr>
    </w:p>
    <w:p w:rsidR="00C91724" w:rsidRDefault="00C91724" w:rsidP="001E3109">
      <w:pPr>
        <w:rPr>
          <w:b/>
          <w:sz w:val="44"/>
        </w:rPr>
      </w:pPr>
    </w:p>
    <w:p w:rsidR="00C91724" w:rsidRDefault="00C91724" w:rsidP="001E3109">
      <w:pPr>
        <w:rPr>
          <w:b/>
          <w:sz w:val="44"/>
        </w:rPr>
      </w:pPr>
    </w:p>
    <w:p w:rsidR="00C91724" w:rsidRDefault="00C91724" w:rsidP="001E3109">
      <w:pPr>
        <w:rPr>
          <w:b/>
          <w:sz w:val="44"/>
        </w:rPr>
      </w:pPr>
    </w:p>
    <w:p w:rsidR="00C91724" w:rsidRDefault="00C91724" w:rsidP="001E3109">
      <w:pPr>
        <w:rPr>
          <w:b/>
          <w:sz w:val="44"/>
        </w:rPr>
      </w:pPr>
    </w:p>
    <w:p w:rsidR="00C91724" w:rsidRDefault="00C91724" w:rsidP="001E3109">
      <w:pPr>
        <w:rPr>
          <w:b/>
          <w:sz w:val="44"/>
        </w:rPr>
      </w:pPr>
    </w:p>
    <w:p w:rsidR="00C91724" w:rsidRDefault="00C91724" w:rsidP="001E3109">
      <w:pPr>
        <w:rPr>
          <w:b/>
          <w:sz w:val="44"/>
        </w:rPr>
      </w:pPr>
    </w:p>
    <w:p w:rsidR="00C91724" w:rsidRDefault="00C91724" w:rsidP="001E3109">
      <w:pPr>
        <w:rPr>
          <w:b/>
          <w:sz w:val="44"/>
        </w:rPr>
      </w:pPr>
    </w:p>
    <w:p w:rsidR="001E3109" w:rsidRDefault="001E3109" w:rsidP="00C91724">
      <w:pPr>
        <w:jc w:val="center"/>
        <w:rPr>
          <w:b/>
          <w:sz w:val="44"/>
        </w:rPr>
      </w:pPr>
      <w:r>
        <w:rPr>
          <w:b/>
          <w:sz w:val="44"/>
        </w:rPr>
        <w:t xml:space="preserve">Výročná správa </w:t>
      </w:r>
      <w:r w:rsidR="00C91724">
        <w:rPr>
          <w:b/>
          <w:sz w:val="44"/>
        </w:rPr>
        <w:t>n</w:t>
      </w:r>
      <w:r>
        <w:rPr>
          <w:b/>
          <w:sz w:val="44"/>
        </w:rPr>
        <w:t>einvestičného fondu</w:t>
      </w:r>
    </w:p>
    <w:p w:rsidR="00C91724" w:rsidRDefault="00C91724" w:rsidP="001E3109">
      <w:pPr>
        <w:rPr>
          <w:b/>
          <w:sz w:val="44"/>
        </w:rPr>
      </w:pPr>
    </w:p>
    <w:p w:rsidR="00C91724" w:rsidRDefault="00C91724" w:rsidP="00C91724">
      <w:pPr>
        <w:jc w:val="center"/>
        <w:rPr>
          <w:b/>
          <w:sz w:val="44"/>
        </w:rPr>
      </w:pPr>
      <w:r>
        <w:rPr>
          <w:b/>
          <w:sz w:val="44"/>
        </w:rPr>
        <w:t>Jozífek, n.f.</w:t>
      </w:r>
    </w:p>
    <w:p w:rsidR="00C91724" w:rsidRDefault="00C91724" w:rsidP="00C91724">
      <w:pPr>
        <w:jc w:val="center"/>
        <w:rPr>
          <w:b/>
          <w:sz w:val="44"/>
        </w:rPr>
      </w:pPr>
    </w:p>
    <w:p w:rsidR="001E3109" w:rsidRDefault="001E3109" w:rsidP="00C91724">
      <w:pPr>
        <w:jc w:val="center"/>
        <w:rPr>
          <w:b/>
          <w:sz w:val="44"/>
        </w:rPr>
      </w:pPr>
      <w:r>
        <w:rPr>
          <w:b/>
          <w:sz w:val="44"/>
        </w:rPr>
        <w:t>za rok 20</w:t>
      </w:r>
      <w:r w:rsidR="00F47F81">
        <w:rPr>
          <w:b/>
          <w:sz w:val="44"/>
        </w:rPr>
        <w:t>16</w:t>
      </w:r>
    </w:p>
    <w:p w:rsidR="00C91724" w:rsidRDefault="00C91724" w:rsidP="00C91724">
      <w:pPr>
        <w:jc w:val="center"/>
        <w:rPr>
          <w:b/>
          <w:sz w:val="44"/>
        </w:rPr>
      </w:pPr>
    </w:p>
    <w:p w:rsidR="00C91724" w:rsidRPr="00C91724" w:rsidRDefault="00C91724" w:rsidP="00C91724">
      <w:pPr>
        <w:jc w:val="center"/>
        <w:rPr>
          <w:b/>
          <w:sz w:val="28"/>
          <w:szCs w:val="28"/>
        </w:rPr>
      </w:pPr>
      <w:r w:rsidRPr="00C91724">
        <w:rPr>
          <w:b/>
          <w:sz w:val="28"/>
          <w:szCs w:val="28"/>
        </w:rPr>
        <w:t>zostavená ku dňu 31.12.2016</w:t>
      </w:r>
    </w:p>
    <w:p w:rsidR="00F47F81" w:rsidRDefault="00F47F81" w:rsidP="001E3109">
      <w:pPr>
        <w:rPr>
          <w:b/>
          <w:sz w:val="44"/>
        </w:rPr>
      </w:pPr>
    </w:p>
    <w:p w:rsidR="00F47F81" w:rsidRDefault="00F47F81" w:rsidP="001E3109">
      <w:pPr>
        <w:rPr>
          <w:b/>
          <w:sz w:val="44"/>
        </w:rPr>
      </w:pPr>
    </w:p>
    <w:p w:rsidR="00F47F81" w:rsidRDefault="00F47F81" w:rsidP="001E3109">
      <w:pPr>
        <w:rPr>
          <w:b/>
          <w:sz w:val="44"/>
        </w:rPr>
      </w:pPr>
    </w:p>
    <w:p w:rsidR="00C91724" w:rsidRDefault="00C91724" w:rsidP="001E3109">
      <w:pPr>
        <w:rPr>
          <w:b/>
          <w:sz w:val="44"/>
        </w:rPr>
      </w:pPr>
    </w:p>
    <w:p w:rsidR="00C91724" w:rsidRDefault="00C91724" w:rsidP="001E3109">
      <w:pPr>
        <w:rPr>
          <w:b/>
          <w:sz w:val="44"/>
        </w:rPr>
      </w:pPr>
    </w:p>
    <w:p w:rsidR="00C91724" w:rsidRDefault="00C91724" w:rsidP="001E3109">
      <w:pPr>
        <w:rPr>
          <w:b/>
          <w:sz w:val="44"/>
        </w:rPr>
      </w:pPr>
    </w:p>
    <w:p w:rsidR="00C91724" w:rsidRDefault="00C91724" w:rsidP="001E3109">
      <w:pPr>
        <w:rPr>
          <w:b/>
          <w:sz w:val="44"/>
        </w:rPr>
      </w:pPr>
    </w:p>
    <w:p w:rsidR="00F47F81" w:rsidRDefault="00F47F81" w:rsidP="001E3109">
      <w:pPr>
        <w:rPr>
          <w:b/>
          <w:sz w:val="44"/>
        </w:rPr>
      </w:pPr>
    </w:p>
    <w:p w:rsidR="00C91724" w:rsidRDefault="00C91724" w:rsidP="001E3109">
      <w:pPr>
        <w:rPr>
          <w:b/>
          <w:sz w:val="44"/>
        </w:rPr>
      </w:pPr>
    </w:p>
    <w:p w:rsidR="00C91724" w:rsidRDefault="00C91724" w:rsidP="001E3109">
      <w:pPr>
        <w:rPr>
          <w:b/>
          <w:sz w:val="44"/>
        </w:rPr>
      </w:pPr>
    </w:p>
    <w:p w:rsidR="00C91724" w:rsidRDefault="00C91724" w:rsidP="001E3109">
      <w:pPr>
        <w:rPr>
          <w:b/>
          <w:sz w:val="44"/>
        </w:rPr>
      </w:pPr>
    </w:p>
    <w:p w:rsidR="00C91724" w:rsidRDefault="003207F8" w:rsidP="001E3109">
      <w:pPr>
        <w:rPr>
          <w:b/>
          <w:sz w:val="44"/>
        </w:rPr>
      </w:pPr>
      <w:r>
        <w:rPr>
          <w:b/>
          <w:sz w:val="44"/>
        </w:rPr>
        <w:t xml:space="preserve">Ilava </w:t>
      </w:r>
      <w:r w:rsidR="00250FE0">
        <w:rPr>
          <w:b/>
          <w:sz w:val="44"/>
        </w:rPr>
        <w:t xml:space="preserve">marec </w:t>
      </w:r>
      <w:r>
        <w:rPr>
          <w:b/>
          <w:sz w:val="44"/>
        </w:rPr>
        <w:t>2017</w:t>
      </w:r>
    </w:p>
    <w:p w:rsidR="00F47F81" w:rsidRDefault="00C91724" w:rsidP="001E3109">
      <w:pPr>
        <w:rPr>
          <w:b/>
          <w:sz w:val="28"/>
          <w:szCs w:val="28"/>
        </w:rPr>
      </w:pPr>
      <w:r w:rsidRPr="00C91724">
        <w:rPr>
          <w:b/>
          <w:sz w:val="28"/>
          <w:szCs w:val="28"/>
        </w:rPr>
        <w:t xml:space="preserve">Názov: </w:t>
      </w:r>
      <w:r w:rsidR="00F47F81" w:rsidRPr="00C91724">
        <w:rPr>
          <w:b/>
          <w:sz w:val="28"/>
          <w:szCs w:val="28"/>
        </w:rPr>
        <w:t>Jozífek, n.f.</w:t>
      </w:r>
    </w:p>
    <w:p w:rsidR="00F47F81" w:rsidRDefault="00F47F81" w:rsidP="001E3109">
      <w:pPr>
        <w:rPr>
          <w:sz w:val="22"/>
          <w:szCs w:val="22"/>
        </w:rPr>
      </w:pPr>
      <w:r>
        <w:rPr>
          <w:bCs/>
          <w:sz w:val="22"/>
          <w:szCs w:val="22"/>
        </w:rPr>
        <w:t>Kpt. Nálepku 237/20</w:t>
      </w:r>
      <w:r w:rsidRPr="006F6072">
        <w:rPr>
          <w:sz w:val="22"/>
          <w:szCs w:val="22"/>
        </w:rPr>
        <w:t>, 019 01 Ilava</w:t>
      </w:r>
    </w:p>
    <w:p w:rsidR="00F47F81" w:rsidRDefault="00F47F81" w:rsidP="001E3109">
      <w:pPr>
        <w:rPr>
          <w:sz w:val="22"/>
          <w:szCs w:val="22"/>
        </w:rPr>
      </w:pPr>
      <w:r>
        <w:rPr>
          <w:sz w:val="22"/>
          <w:szCs w:val="22"/>
        </w:rPr>
        <w:t>IČO: 50647075</w:t>
      </w:r>
    </w:p>
    <w:p w:rsidR="00F47F81" w:rsidRDefault="00F47F81" w:rsidP="001E3109">
      <w:pPr>
        <w:rPr>
          <w:sz w:val="22"/>
          <w:szCs w:val="22"/>
        </w:rPr>
      </w:pPr>
      <w:r>
        <w:rPr>
          <w:sz w:val="22"/>
          <w:szCs w:val="22"/>
        </w:rPr>
        <w:t>DIČ: 2120431434</w:t>
      </w:r>
    </w:p>
    <w:p w:rsidR="00F47F81" w:rsidRDefault="00F47F81" w:rsidP="001E3109">
      <w:pPr>
        <w:rPr>
          <w:sz w:val="22"/>
          <w:szCs w:val="22"/>
        </w:rPr>
      </w:pPr>
      <w:hyperlink r:id="rId6" w:history="1">
        <w:r w:rsidRPr="00476B70">
          <w:rPr>
            <w:rStyle w:val="Hypertextovprepojenie"/>
            <w:sz w:val="22"/>
            <w:szCs w:val="22"/>
          </w:rPr>
          <w:t>www.jozifek.sk</w:t>
        </w:r>
      </w:hyperlink>
    </w:p>
    <w:p w:rsidR="00F47F81" w:rsidRDefault="00F47F81" w:rsidP="001E3109">
      <w:pPr>
        <w:rPr>
          <w:sz w:val="22"/>
          <w:szCs w:val="22"/>
        </w:rPr>
      </w:pPr>
      <w:hyperlink r:id="rId7" w:history="1">
        <w:r w:rsidRPr="00476B70">
          <w:rPr>
            <w:rStyle w:val="Hypertextovprepojenie"/>
            <w:sz w:val="22"/>
            <w:szCs w:val="22"/>
          </w:rPr>
          <w:t>jozifek@gmail.com</w:t>
        </w:r>
      </w:hyperlink>
    </w:p>
    <w:p w:rsidR="00F47F81" w:rsidRPr="00F47F81" w:rsidRDefault="00F47F81" w:rsidP="001E3109">
      <w:pPr>
        <w:rPr>
          <w:b/>
          <w:szCs w:val="24"/>
        </w:rPr>
      </w:pPr>
      <w:r>
        <w:rPr>
          <w:sz w:val="22"/>
          <w:szCs w:val="22"/>
        </w:rPr>
        <w:t>Dátum vzniku: 15.12.2016</w:t>
      </w:r>
    </w:p>
    <w:p w:rsidR="001E3109" w:rsidRDefault="001E3109" w:rsidP="001E3109">
      <w:pPr>
        <w:rPr>
          <w:szCs w:val="24"/>
        </w:rPr>
      </w:pPr>
    </w:p>
    <w:p w:rsidR="003207F8" w:rsidRDefault="003207F8" w:rsidP="001E3109">
      <w:pPr>
        <w:rPr>
          <w:szCs w:val="24"/>
        </w:rPr>
      </w:pPr>
      <w:r>
        <w:rPr>
          <w:szCs w:val="24"/>
        </w:rPr>
        <w:t>Registrový úrad: Okresný úrad Trenčín</w:t>
      </w:r>
    </w:p>
    <w:p w:rsidR="003207F8" w:rsidRDefault="003207F8" w:rsidP="001E3109">
      <w:pPr>
        <w:rPr>
          <w:szCs w:val="24"/>
        </w:rPr>
      </w:pPr>
    </w:p>
    <w:p w:rsidR="003207F8" w:rsidRPr="003207F8" w:rsidRDefault="003207F8" w:rsidP="003207F8">
      <w:pPr>
        <w:pStyle w:val="Zkladntext2"/>
        <w:jc w:val="left"/>
        <w:rPr>
          <w:b w:val="0"/>
          <w:sz w:val="24"/>
          <w:szCs w:val="24"/>
        </w:rPr>
      </w:pPr>
      <w:r w:rsidRPr="003207F8">
        <w:rPr>
          <w:b w:val="0"/>
          <w:sz w:val="24"/>
          <w:szCs w:val="24"/>
        </w:rPr>
        <w:t xml:space="preserve">Správna rada: </w:t>
      </w:r>
    </w:p>
    <w:p w:rsidR="003207F8" w:rsidRPr="003207F8" w:rsidRDefault="003207F8" w:rsidP="003207F8">
      <w:pPr>
        <w:pStyle w:val="Zkladntext2"/>
        <w:jc w:val="left"/>
        <w:rPr>
          <w:b w:val="0"/>
          <w:i/>
          <w:iCs/>
          <w:sz w:val="22"/>
          <w:szCs w:val="22"/>
        </w:rPr>
      </w:pPr>
      <w:r w:rsidRPr="003207F8">
        <w:rPr>
          <w:b w:val="0"/>
          <w:sz w:val="24"/>
          <w:szCs w:val="24"/>
        </w:rPr>
        <w:t>1</w:t>
      </w:r>
      <w:r w:rsidRPr="006F6072">
        <w:rPr>
          <w:sz w:val="24"/>
          <w:szCs w:val="24"/>
        </w:rPr>
        <w:t xml:space="preserve">. </w:t>
      </w:r>
      <w:r>
        <w:rPr>
          <w:b w:val="0"/>
          <w:iCs/>
          <w:sz w:val="24"/>
          <w:szCs w:val="24"/>
        </w:rPr>
        <w:t>Ing. Jozef Toman</w:t>
      </w:r>
      <w:r w:rsidRPr="00574931">
        <w:rPr>
          <w:b w:val="0"/>
          <w:iCs/>
          <w:sz w:val="24"/>
          <w:szCs w:val="24"/>
        </w:rPr>
        <w:t xml:space="preserve">, nar. </w:t>
      </w:r>
      <w:r>
        <w:rPr>
          <w:b w:val="0"/>
          <w:iCs/>
          <w:sz w:val="24"/>
          <w:szCs w:val="24"/>
        </w:rPr>
        <w:t>14</w:t>
      </w:r>
      <w:r w:rsidRPr="00574931">
        <w:rPr>
          <w:b w:val="0"/>
          <w:iCs/>
          <w:sz w:val="24"/>
          <w:szCs w:val="24"/>
        </w:rPr>
        <w:t>.0</w:t>
      </w:r>
      <w:r>
        <w:rPr>
          <w:b w:val="0"/>
          <w:iCs/>
          <w:sz w:val="24"/>
          <w:szCs w:val="24"/>
        </w:rPr>
        <w:t>6</w:t>
      </w:r>
      <w:r w:rsidRPr="00574931">
        <w:rPr>
          <w:b w:val="0"/>
          <w:iCs/>
          <w:sz w:val="24"/>
          <w:szCs w:val="24"/>
        </w:rPr>
        <w:t>.19</w:t>
      </w:r>
      <w:r>
        <w:rPr>
          <w:b w:val="0"/>
          <w:iCs/>
          <w:sz w:val="24"/>
          <w:szCs w:val="24"/>
        </w:rPr>
        <w:t>58</w:t>
      </w:r>
      <w:r w:rsidRPr="00574931">
        <w:rPr>
          <w:b w:val="0"/>
          <w:iCs/>
          <w:sz w:val="24"/>
          <w:szCs w:val="24"/>
        </w:rPr>
        <w:t xml:space="preserve">,  </w:t>
      </w:r>
      <w:r>
        <w:rPr>
          <w:b w:val="0"/>
          <w:iCs/>
          <w:sz w:val="24"/>
          <w:szCs w:val="24"/>
        </w:rPr>
        <w:t>Kpt. Nálepku 237/20</w:t>
      </w:r>
      <w:r w:rsidRPr="00574931">
        <w:rPr>
          <w:b w:val="0"/>
          <w:iCs/>
          <w:sz w:val="24"/>
          <w:szCs w:val="24"/>
        </w:rPr>
        <w:t>, 01</w:t>
      </w:r>
      <w:r>
        <w:rPr>
          <w:b w:val="0"/>
          <w:iCs/>
          <w:sz w:val="24"/>
          <w:szCs w:val="24"/>
        </w:rPr>
        <w:t>9</w:t>
      </w:r>
      <w:r w:rsidRPr="00574931">
        <w:rPr>
          <w:b w:val="0"/>
          <w:iCs/>
          <w:sz w:val="24"/>
          <w:szCs w:val="24"/>
        </w:rPr>
        <w:t xml:space="preserve"> </w:t>
      </w:r>
      <w:r>
        <w:rPr>
          <w:b w:val="0"/>
          <w:iCs/>
          <w:sz w:val="24"/>
          <w:szCs w:val="24"/>
        </w:rPr>
        <w:t>0</w:t>
      </w:r>
      <w:r w:rsidRPr="00574931">
        <w:rPr>
          <w:b w:val="0"/>
          <w:iCs/>
          <w:sz w:val="24"/>
          <w:szCs w:val="24"/>
        </w:rPr>
        <w:t xml:space="preserve">1 </w:t>
      </w:r>
      <w:r>
        <w:rPr>
          <w:b w:val="0"/>
          <w:iCs/>
          <w:sz w:val="24"/>
          <w:szCs w:val="24"/>
        </w:rPr>
        <w:t>Ilava</w:t>
      </w:r>
      <w:r>
        <w:rPr>
          <w:b w:val="0"/>
          <w:i/>
          <w:iCs/>
          <w:sz w:val="22"/>
          <w:szCs w:val="22"/>
        </w:rPr>
        <w:t xml:space="preserve"> </w:t>
      </w:r>
      <w:r w:rsidRPr="006F6072">
        <w:rPr>
          <w:sz w:val="24"/>
          <w:szCs w:val="24"/>
        </w:rPr>
        <w:t xml:space="preserve">-  </w:t>
      </w:r>
      <w:r w:rsidRPr="003207F8">
        <w:rPr>
          <w:b w:val="0"/>
          <w:sz w:val="24"/>
          <w:szCs w:val="24"/>
        </w:rPr>
        <w:t>predseda</w:t>
      </w:r>
    </w:p>
    <w:p w:rsidR="003207F8" w:rsidRPr="003207F8" w:rsidRDefault="003207F8" w:rsidP="003207F8">
      <w:pPr>
        <w:pStyle w:val="Zkladntext2"/>
        <w:jc w:val="left"/>
        <w:rPr>
          <w:b w:val="0"/>
          <w:iCs/>
          <w:sz w:val="24"/>
          <w:szCs w:val="24"/>
        </w:rPr>
      </w:pPr>
      <w:r w:rsidRPr="003207F8">
        <w:rPr>
          <w:b w:val="0"/>
          <w:sz w:val="24"/>
          <w:szCs w:val="24"/>
        </w:rPr>
        <w:t xml:space="preserve">2. </w:t>
      </w:r>
      <w:r w:rsidRPr="003207F8">
        <w:rPr>
          <w:b w:val="0"/>
          <w:iCs/>
          <w:sz w:val="24"/>
          <w:szCs w:val="24"/>
        </w:rPr>
        <w:t xml:space="preserve">Ing. Bohumila Donková, nar. 21.09.1969, Horná Poruba 8, 018 35 Horná Poruba - </w:t>
      </w:r>
      <w:r w:rsidRPr="003207F8">
        <w:rPr>
          <w:b w:val="0"/>
          <w:sz w:val="24"/>
          <w:szCs w:val="24"/>
        </w:rPr>
        <w:t>člen</w:t>
      </w:r>
    </w:p>
    <w:p w:rsidR="003207F8" w:rsidRDefault="003207F8" w:rsidP="001E3109">
      <w:pPr>
        <w:rPr>
          <w:szCs w:val="24"/>
        </w:rPr>
      </w:pPr>
    </w:p>
    <w:p w:rsidR="003207F8" w:rsidRDefault="003207F8" w:rsidP="003207F8">
      <w:pPr>
        <w:pStyle w:val="Zkladntext2"/>
        <w:jc w:val="left"/>
        <w:rPr>
          <w:sz w:val="24"/>
          <w:szCs w:val="24"/>
        </w:rPr>
      </w:pPr>
      <w:r w:rsidRPr="001A5903">
        <w:rPr>
          <w:b w:val="0"/>
          <w:sz w:val="24"/>
          <w:szCs w:val="24"/>
        </w:rPr>
        <w:t>Správca fondu:</w:t>
      </w:r>
      <w:r w:rsidRPr="006F6072">
        <w:rPr>
          <w:sz w:val="24"/>
          <w:szCs w:val="24"/>
        </w:rPr>
        <w:t xml:space="preserve">  </w:t>
      </w:r>
    </w:p>
    <w:p w:rsidR="003207F8" w:rsidRDefault="003207F8" w:rsidP="003207F8">
      <w:pPr>
        <w:pStyle w:val="Zkladntext2"/>
        <w:jc w:val="left"/>
        <w:rPr>
          <w:b w:val="0"/>
          <w:iCs/>
          <w:sz w:val="24"/>
          <w:szCs w:val="24"/>
        </w:rPr>
      </w:pPr>
      <w:r>
        <w:rPr>
          <w:b w:val="0"/>
          <w:iCs/>
          <w:sz w:val="24"/>
          <w:szCs w:val="24"/>
        </w:rPr>
        <w:t>Ing. Jozef Toman</w:t>
      </w:r>
      <w:r w:rsidRPr="00574931">
        <w:rPr>
          <w:b w:val="0"/>
          <w:iCs/>
          <w:sz w:val="24"/>
          <w:szCs w:val="24"/>
        </w:rPr>
        <w:t xml:space="preserve">, nar. </w:t>
      </w:r>
      <w:r>
        <w:rPr>
          <w:b w:val="0"/>
          <w:iCs/>
          <w:sz w:val="24"/>
          <w:szCs w:val="24"/>
        </w:rPr>
        <w:t>14</w:t>
      </w:r>
      <w:r w:rsidRPr="00574931">
        <w:rPr>
          <w:b w:val="0"/>
          <w:iCs/>
          <w:sz w:val="24"/>
          <w:szCs w:val="24"/>
        </w:rPr>
        <w:t>.0</w:t>
      </w:r>
      <w:r>
        <w:rPr>
          <w:b w:val="0"/>
          <w:iCs/>
          <w:sz w:val="24"/>
          <w:szCs w:val="24"/>
        </w:rPr>
        <w:t>6</w:t>
      </w:r>
      <w:r w:rsidRPr="00574931">
        <w:rPr>
          <w:b w:val="0"/>
          <w:iCs/>
          <w:sz w:val="24"/>
          <w:szCs w:val="24"/>
        </w:rPr>
        <w:t>.19</w:t>
      </w:r>
      <w:r>
        <w:rPr>
          <w:b w:val="0"/>
          <w:iCs/>
          <w:sz w:val="24"/>
          <w:szCs w:val="24"/>
        </w:rPr>
        <w:t>58</w:t>
      </w:r>
      <w:r w:rsidRPr="00574931">
        <w:rPr>
          <w:b w:val="0"/>
          <w:iCs/>
          <w:sz w:val="24"/>
          <w:szCs w:val="24"/>
        </w:rPr>
        <w:t xml:space="preserve">,  </w:t>
      </w:r>
      <w:r>
        <w:rPr>
          <w:b w:val="0"/>
          <w:iCs/>
          <w:sz w:val="24"/>
          <w:szCs w:val="24"/>
        </w:rPr>
        <w:t>Kpt. Nálepku 237/20</w:t>
      </w:r>
      <w:r w:rsidRPr="00574931">
        <w:rPr>
          <w:b w:val="0"/>
          <w:iCs/>
          <w:sz w:val="24"/>
          <w:szCs w:val="24"/>
        </w:rPr>
        <w:t>, 01</w:t>
      </w:r>
      <w:r>
        <w:rPr>
          <w:b w:val="0"/>
          <w:iCs/>
          <w:sz w:val="24"/>
          <w:szCs w:val="24"/>
        </w:rPr>
        <w:t>9</w:t>
      </w:r>
      <w:r w:rsidRPr="00574931">
        <w:rPr>
          <w:b w:val="0"/>
          <w:iCs/>
          <w:sz w:val="24"/>
          <w:szCs w:val="24"/>
        </w:rPr>
        <w:t xml:space="preserve"> </w:t>
      </w:r>
      <w:r>
        <w:rPr>
          <w:b w:val="0"/>
          <w:iCs/>
          <w:sz w:val="24"/>
          <w:szCs w:val="24"/>
        </w:rPr>
        <w:t>0</w:t>
      </w:r>
      <w:r w:rsidRPr="00574931">
        <w:rPr>
          <w:b w:val="0"/>
          <w:iCs/>
          <w:sz w:val="24"/>
          <w:szCs w:val="24"/>
        </w:rPr>
        <w:t xml:space="preserve">1 </w:t>
      </w:r>
      <w:r>
        <w:rPr>
          <w:b w:val="0"/>
          <w:iCs/>
          <w:sz w:val="24"/>
          <w:szCs w:val="24"/>
        </w:rPr>
        <w:t>Ilava</w:t>
      </w:r>
    </w:p>
    <w:p w:rsidR="003207F8" w:rsidRDefault="003207F8" w:rsidP="003207F8">
      <w:pPr>
        <w:pStyle w:val="Zkladntext2"/>
        <w:jc w:val="left"/>
        <w:rPr>
          <w:b w:val="0"/>
          <w:iCs/>
          <w:sz w:val="24"/>
          <w:szCs w:val="24"/>
        </w:rPr>
      </w:pPr>
    </w:p>
    <w:p w:rsidR="0067123E" w:rsidRDefault="0067123E" w:rsidP="003207F8">
      <w:pPr>
        <w:pStyle w:val="Zkladntext2"/>
        <w:jc w:val="left"/>
        <w:rPr>
          <w:b w:val="0"/>
          <w:iCs/>
          <w:sz w:val="24"/>
          <w:szCs w:val="24"/>
        </w:rPr>
      </w:pPr>
    </w:p>
    <w:p w:rsidR="0067123E" w:rsidRDefault="0067123E" w:rsidP="003207F8">
      <w:pPr>
        <w:pStyle w:val="Zkladntext2"/>
        <w:jc w:val="left"/>
        <w:rPr>
          <w:b w:val="0"/>
          <w:iCs/>
          <w:sz w:val="24"/>
          <w:szCs w:val="24"/>
        </w:rPr>
      </w:pPr>
    </w:p>
    <w:p w:rsidR="003207F8" w:rsidRPr="00C51E31" w:rsidRDefault="003207F8" w:rsidP="00C51E31">
      <w:pPr>
        <w:pStyle w:val="Odsekzoznamu"/>
        <w:numPr>
          <w:ilvl w:val="0"/>
          <w:numId w:val="1"/>
        </w:numPr>
        <w:rPr>
          <w:szCs w:val="24"/>
          <w:u w:val="single"/>
        </w:rPr>
      </w:pPr>
      <w:r w:rsidRPr="00C51E31">
        <w:rPr>
          <w:szCs w:val="24"/>
          <w:u w:val="single"/>
        </w:rPr>
        <w:t>Účel,  ktorý bude z prostriedkov fondu podporovaný</w:t>
      </w:r>
      <w:r w:rsidRPr="00C51E31">
        <w:rPr>
          <w:szCs w:val="24"/>
          <w:u w:val="single"/>
        </w:rPr>
        <w:t>:</w:t>
      </w:r>
    </w:p>
    <w:p w:rsidR="003207F8" w:rsidRPr="003207F8" w:rsidRDefault="003207F8" w:rsidP="003207F8">
      <w:pPr>
        <w:rPr>
          <w:color w:val="FF0000"/>
          <w:szCs w:val="24"/>
        </w:rPr>
      </w:pPr>
      <w:r w:rsidRPr="003207F8">
        <w:rPr>
          <w:color w:val="FF0000"/>
          <w:szCs w:val="24"/>
        </w:rPr>
        <w:t xml:space="preserve"> </w:t>
      </w:r>
    </w:p>
    <w:p w:rsidR="003207F8" w:rsidRPr="003207F8" w:rsidRDefault="003207F8" w:rsidP="003207F8">
      <w:pPr>
        <w:jc w:val="both"/>
        <w:rPr>
          <w:bCs/>
          <w:szCs w:val="24"/>
        </w:rPr>
      </w:pPr>
      <w:r w:rsidRPr="003207F8">
        <w:rPr>
          <w:bCs/>
          <w:szCs w:val="24"/>
        </w:rPr>
        <w:t>Ochrana a podpora zdravia a vzdelávania</w:t>
      </w:r>
    </w:p>
    <w:p w:rsidR="003207F8" w:rsidRPr="008A7F22" w:rsidRDefault="003207F8" w:rsidP="003207F8">
      <w:pPr>
        <w:jc w:val="both"/>
        <w:rPr>
          <w:szCs w:val="24"/>
        </w:rPr>
      </w:pPr>
      <w:r w:rsidRPr="008A7F22">
        <w:rPr>
          <w:szCs w:val="24"/>
        </w:rPr>
        <w:t xml:space="preserve">Účelom fondu je združenie finančných prostriedkov určených na plnenie všeobecne prospešného účelu v oblasti  ochrany a podpory zdravia a vzdelávania. </w:t>
      </w:r>
    </w:p>
    <w:p w:rsidR="003207F8" w:rsidRPr="0059521E" w:rsidRDefault="003207F8" w:rsidP="003207F8">
      <w:pPr>
        <w:jc w:val="both"/>
        <w:rPr>
          <w:rStyle w:val="cell"/>
          <w:szCs w:val="24"/>
        </w:rPr>
      </w:pPr>
      <w:r w:rsidRPr="008A7F22">
        <w:rPr>
          <w:szCs w:val="24"/>
        </w:rPr>
        <w:t>Zameria sa najmä na:</w:t>
      </w:r>
      <w:r>
        <w:rPr>
          <w:szCs w:val="24"/>
        </w:rPr>
        <w:t xml:space="preserve"> </w:t>
      </w:r>
      <w:r w:rsidRPr="006F6072">
        <w:rPr>
          <w:rStyle w:val="cell"/>
          <w:szCs w:val="24"/>
        </w:rPr>
        <w:t>aktivity súvisiace s plnohodnotným začlenením zdravotne ťažko postihnutého Jozefa Donka, postihnutého ťažkou mozgovou príhodou na artéria basilaris, do bežného života spoločnosti.</w:t>
      </w:r>
    </w:p>
    <w:p w:rsidR="003207F8" w:rsidRDefault="003207F8" w:rsidP="003207F8">
      <w:pPr>
        <w:pStyle w:val="Bezriadkovania"/>
        <w:jc w:val="both"/>
        <w:rPr>
          <w:rStyle w:val="cell"/>
          <w:rFonts w:ascii="Times New Roman" w:hAnsi="Times New Roman"/>
          <w:sz w:val="24"/>
          <w:szCs w:val="24"/>
        </w:rPr>
      </w:pPr>
      <w:r w:rsidRPr="006F6072">
        <w:rPr>
          <w:rStyle w:val="cell"/>
          <w:rFonts w:ascii="Times New Roman" w:hAnsi="Times New Roman"/>
          <w:sz w:val="24"/>
          <w:szCs w:val="24"/>
        </w:rPr>
        <w:t xml:space="preserve"> Finančné prostriedky budú združené najmä na:</w:t>
      </w:r>
    </w:p>
    <w:p w:rsidR="003207F8" w:rsidRPr="006F6072" w:rsidRDefault="003207F8" w:rsidP="003207F8">
      <w:pPr>
        <w:pStyle w:val="Bezriadkovania"/>
        <w:rPr>
          <w:rStyle w:val="cell"/>
          <w:rFonts w:ascii="Times New Roman" w:hAnsi="Times New Roman"/>
          <w:sz w:val="24"/>
          <w:szCs w:val="24"/>
        </w:rPr>
      </w:pPr>
      <w:r w:rsidRPr="006F6072">
        <w:rPr>
          <w:rStyle w:val="cell"/>
          <w:rFonts w:ascii="Times New Roman" w:hAnsi="Times New Roman"/>
          <w:sz w:val="24"/>
          <w:szCs w:val="24"/>
        </w:rPr>
        <w:t xml:space="preserve">- Zabezpečenie zdravotnej, materiálnej a technickej pomoci a podpory </w:t>
      </w:r>
      <w:r w:rsidRPr="006F6072">
        <w:rPr>
          <w:rFonts w:ascii="Times New Roman" w:hAnsi="Times New Roman"/>
        </w:rPr>
        <w:br/>
      </w:r>
      <w:r w:rsidRPr="006F6072">
        <w:rPr>
          <w:rStyle w:val="cell"/>
          <w:rFonts w:ascii="Times New Roman" w:hAnsi="Times New Roman"/>
          <w:sz w:val="24"/>
          <w:szCs w:val="24"/>
        </w:rPr>
        <w:t xml:space="preserve">- Zabezpečenie liečebnej a rehabilitačnej starostlivosti </w:t>
      </w:r>
    </w:p>
    <w:p w:rsidR="003207F8" w:rsidRPr="006F6072" w:rsidRDefault="003207F8" w:rsidP="003207F8">
      <w:pPr>
        <w:pStyle w:val="Bezriadkovania"/>
        <w:jc w:val="both"/>
        <w:rPr>
          <w:rStyle w:val="cell"/>
          <w:rFonts w:ascii="Times New Roman" w:hAnsi="Times New Roman"/>
          <w:sz w:val="24"/>
          <w:szCs w:val="24"/>
        </w:rPr>
      </w:pPr>
      <w:r w:rsidRPr="006F6072">
        <w:rPr>
          <w:rStyle w:val="cell"/>
          <w:rFonts w:ascii="Times New Roman" w:hAnsi="Times New Roman"/>
          <w:sz w:val="24"/>
          <w:szCs w:val="24"/>
        </w:rPr>
        <w:t xml:space="preserve">- Zaobstaranie rehabilitačných a zdravotníckych pomôcok ako aj pomôcok  </w:t>
      </w:r>
    </w:p>
    <w:p w:rsidR="003207F8" w:rsidRPr="006F6072" w:rsidRDefault="003207F8" w:rsidP="003207F8">
      <w:pPr>
        <w:pStyle w:val="Bezriadkovania"/>
        <w:rPr>
          <w:rStyle w:val="cell"/>
          <w:rFonts w:ascii="Times New Roman" w:hAnsi="Times New Roman"/>
          <w:sz w:val="24"/>
          <w:szCs w:val="24"/>
        </w:rPr>
      </w:pPr>
      <w:r w:rsidRPr="006F6072">
        <w:rPr>
          <w:rStyle w:val="cell"/>
          <w:rFonts w:ascii="Times New Roman" w:hAnsi="Times New Roman"/>
          <w:sz w:val="24"/>
          <w:szCs w:val="24"/>
        </w:rPr>
        <w:t xml:space="preserve">   uľahčujúcich jeho právoplatné a plnohodnotné začlenenie do spoločnosti</w:t>
      </w:r>
      <w:r w:rsidRPr="006F6072">
        <w:rPr>
          <w:rFonts w:ascii="Times New Roman" w:hAnsi="Times New Roman"/>
        </w:rPr>
        <w:br/>
      </w:r>
      <w:r w:rsidRPr="006F6072">
        <w:rPr>
          <w:rStyle w:val="cell"/>
          <w:rFonts w:ascii="Times New Roman" w:hAnsi="Times New Roman"/>
          <w:sz w:val="24"/>
          <w:szCs w:val="24"/>
        </w:rPr>
        <w:t>- Podpora pri zisťovaní a aplikácii inovatívnych medicínskych metód a postupov</w:t>
      </w:r>
    </w:p>
    <w:p w:rsidR="003207F8" w:rsidRPr="006F6072" w:rsidRDefault="003207F8" w:rsidP="003207F8">
      <w:pPr>
        <w:pStyle w:val="Bezriadkovania"/>
        <w:rPr>
          <w:rStyle w:val="cell"/>
          <w:rFonts w:ascii="Times New Roman" w:hAnsi="Times New Roman"/>
          <w:sz w:val="24"/>
          <w:szCs w:val="24"/>
        </w:rPr>
      </w:pPr>
      <w:r w:rsidRPr="006F6072">
        <w:rPr>
          <w:rStyle w:val="cell"/>
          <w:rFonts w:ascii="Times New Roman" w:hAnsi="Times New Roman"/>
          <w:sz w:val="24"/>
          <w:szCs w:val="24"/>
        </w:rPr>
        <w:t xml:space="preserve">  súvisiacich so zdravotným postihnutím Jozefa Donka</w:t>
      </w:r>
      <w:r w:rsidRPr="006F6072">
        <w:rPr>
          <w:rFonts w:ascii="Times New Roman" w:hAnsi="Times New Roman"/>
        </w:rPr>
        <w:br/>
      </w:r>
      <w:r w:rsidRPr="006F6072">
        <w:rPr>
          <w:rStyle w:val="cell"/>
          <w:rFonts w:ascii="Times New Roman" w:hAnsi="Times New Roman"/>
          <w:sz w:val="24"/>
          <w:szCs w:val="24"/>
        </w:rPr>
        <w:t>- Podpora pri zabezpečení technických, dopravných a iných prostriedkov pre</w:t>
      </w:r>
    </w:p>
    <w:p w:rsidR="003207F8" w:rsidRPr="006F6072" w:rsidRDefault="003207F8" w:rsidP="003207F8">
      <w:pPr>
        <w:pStyle w:val="Bezriadkovania"/>
        <w:jc w:val="both"/>
        <w:rPr>
          <w:rStyle w:val="cell"/>
          <w:rFonts w:ascii="Times New Roman" w:hAnsi="Times New Roman"/>
          <w:sz w:val="24"/>
          <w:szCs w:val="24"/>
        </w:rPr>
      </w:pPr>
      <w:r w:rsidRPr="006F6072">
        <w:rPr>
          <w:rStyle w:val="cell"/>
          <w:rFonts w:ascii="Times New Roman" w:hAnsi="Times New Roman"/>
          <w:sz w:val="24"/>
          <w:szCs w:val="24"/>
        </w:rPr>
        <w:t xml:space="preserve">  zdravotne postihnutú osobu</w:t>
      </w:r>
    </w:p>
    <w:p w:rsidR="003207F8" w:rsidRDefault="003207F8" w:rsidP="003207F8">
      <w:pPr>
        <w:jc w:val="both"/>
        <w:rPr>
          <w:rStyle w:val="cell"/>
          <w:szCs w:val="24"/>
        </w:rPr>
      </w:pPr>
      <w:r w:rsidRPr="006F6072">
        <w:rPr>
          <w:rStyle w:val="cell"/>
          <w:szCs w:val="24"/>
        </w:rPr>
        <w:t>-Podpora liečebných postupov a operácií na území SR.</w:t>
      </w:r>
    </w:p>
    <w:p w:rsidR="003207F8" w:rsidRDefault="003207F8" w:rsidP="003207F8">
      <w:pPr>
        <w:pStyle w:val="Zkladntext2"/>
        <w:jc w:val="left"/>
        <w:rPr>
          <w:b w:val="0"/>
          <w:iCs/>
          <w:sz w:val="22"/>
          <w:szCs w:val="22"/>
        </w:rPr>
      </w:pPr>
    </w:p>
    <w:p w:rsidR="0067123E" w:rsidRDefault="0067123E" w:rsidP="003207F8">
      <w:pPr>
        <w:pStyle w:val="Zkladntext2"/>
        <w:jc w:val="left"/>
        <w:rPr>
          <w:b w:val="0"/>
          <w:iCs/>
          <w:sz w:val="22"/>
          <w:szCs w:val="22"/>
        </w:rPr>
      </w:pPr>
    </w:p>
    <w:p w:rsidR="0067123E" w:rsidRPr="003207F8" w:rsidRDefault="0067123E" w:rsidP="003207F8">
      <w:pPr>
        <w:pStyle w:val="Zkladntext2"/>
        <w:jc w:val="left"/>
        <w:rPr>
          <w:b w:val="0"/>
          <w:iCs/>
          <w:sz w:val="22"/>
          <w:szCs w:val="22"/>
        </w:rPr>
      </w:pPr>
    </w:p>
    <w:p w:rsidR="003207F8" w:rsidRDefault="00C51E31" w:rsidP="00C51E31">
      <w:pPr>
        <w:pStyle w:val="Odsekzoznamu"/>
        <w:numPr>
          <w:ilvl w:val="0"/>
          <w:numId w:val="1"/>
        </w:numPr>
        <w:rPr>
          <w:szCs w:val="24"/>
          <w:u w:val="single"/>
        </w:rPr>
      </w:pPr>
      <w:r w:rsidRPr="00C51E31">
        <w:rPr>
          <w:szCs w:val="24"/>
          <w:u w:val="single"/>
        </w:rPr>
        <w:t>Prehľad činnosti vo vzťahu k účelu neinvestičného fondu:</w:t>
      </w:r>
    </w:p>
    <w:p w:rsidR="00C51E31" w:rsidRDefault="00C51E31" w:rsidP="00C51E31">
      <w:pPr>
        <w:rPr>
          <w:szCs w:val="24"/>
          <w:u w:val="single"/>
        </w:rPr>
      </w:pPr>
    </w:p>
    <w:p w:rsidR="00C51E31" w:rsidRPr="00C51E31" w:rsidRDefault="00C51E31" w:rsidP="00C51E31">
      <w:pPr>
        <w:jc w:val="both"/>
        <w:rPr>
          <w:szCs w:val="24"/>
        </w:rPr>
      </w:pPr>
      <w:r>
        <w:rPr>
          <w:szCs w:val="24"/>
        </w:rPr>
        <w:t>Neinvestičný fond Jozífek, n.f. nevykonáva žiadnu podnikateľskú činnosť a nemá žiadnych zamestnancov. Nakoľko vznikol v decembri 2016, nemohli sme sa uchádzať o 2%  dane z príjmov fyzických a právnických osôb.  V roku 2016 pozostávali príjmy neinvestičného fondu Jozífek, n.f z vkladu zriaďovateľov vo výške 140,00€ a z pôžičky 230,00€.</w:t>
      </w:r>
    </w:p>
    <w:p w:rsidR="001E3109" w:rsidRDefault="001E3109" w:rsidP="00C91724">
      <w:r>
        <w:t xml:space="preserve">     </w:t>
      </w:r>
    </w:p>
    <w:p w:rsidR="00C51E31" w:rsidRDefault="00C51E31" w:rsidP="00C91724">
      <w:r>
        <w:t xml:space="preserve">    Z toho bolo použité 92,00€ na výdavky späté so zriadením a začiatkom pôsobenia fondu. </w:t>
      </w:r>
    </w:p>
    <w:p w:rsidR="00C51E31" w:rsidRDefault="00C51E31" w:rsidP="00C91724">
      <w:r>
        <w:t>K 31.12.2016</w:t>
      </w:r>
      <w:r w:rsidR="0067123E">
        <w:t xml:space="preserve"> bol konečný zostatok finančných prostriedkov  vo výške 278,00€ , ktoré boli preúčtované do nasledujúceho roka.</w:t>
      </w:r>
    </w:p>
    <w:p w:rsidR="0067123E" w:rsidRDefault="0067123E" w:rsidP="00C91724"/>
    <w:p w:rsidR="0067123E" w:rsidRDefault="0067123E" w:rsidP="0067123E">
      <w:pPr>
        <w:pStyle w:val="Odsekzoznamu"/>
        <w:numPr>
          <w:ilvl w:val="0"/>
          <w:numId w:val="1"/>
        </w:numPr>
        <w:rPr>
          <w:u w:val="single"/>
        </w:rPr>
      </w:pPr>
      <w:r w:rsidRPr="0067123E">
        <w:rPr>
          <w:u w:val="single"/>
        </w:rPr>
        <w:t>Účtovná závierka za rok 2016:</w:t>
      </w:r>
    </w:p>
    <w:p w:rsidR="0067123E" w:rsidRDefault="0067123E" w:rsidP="0067123E">
      <w:pPr>
        <w:rPr>
          <w:u w:val="single"/>
        </w:rPr>
      </w:pPr>
    </w:p>
    <w:p w:rsidR="0067123E" w:rsidRDefault="0067123E" w:rsidP="0067123E">
      <w:pPr>
        <w:pStyle w:val="Odsekzoznamu"/>
        <w:numPr>
          <w:ilvl w:val="0"/>
          <w:numId w:val="2"/>
        </w:numPr>
      </w:pPr>
      <w:r>
        <w:t>Výkaz majetku</w:t>
      </w:r>
    </w:p>
    <w:p w:rsidR="0067123E" w:rsidRPr="0067123E" w:rsidRDefault="0067123E" w:rsidP="0067123E"/>
    <w:p w:rsidR="0067123E" w:rsidRDefault="0067123E" w:rsidP="00C91724">
      <w:r>
        <w:t>Peniaze</w:t>
      </w:r>
      <w:r>
        <w:tab/>
      </w:r>
      <w:r>
        <w:tab/>
      </w:r>
      <w:r>
        <w:tab/>
        <w:t>119,00</w:t>
      </w:r>
    </w:p>
    <w:p w:rsidR="0067123E" w:rsidRDefault="0067123E" w:rsidP="00C91724">
      <w:r>
        <w:t>Bankové účty</w:t>
      </w:r>
      <w:r w:rsidR="00990D19">
        <w:tab/>
      </w:r>
      <w:r>
        <w:tab/>
      </w:r>
      <w:r>
        <w:tab/>
        <w:t>159,00</w:t>
      </w:r>
    </w:p>
    <w:p w:rsidR="0067123E" w:rsidRDefault="0067123E" w:rsidP="00C91724">
      <w:r>
        <w:t>Majetok celkom</w:t>
      </w:r>
      <w:r>
        <w:tab/>
      </w:r>
      <w:r>
        <w:tab/>
        <w:t>278,00</w:t>
      </w:r>
    </w:p>
    <w:p w:rsidR="0067123E" w:rsidRDefault="0067123E" w:rsidP="00C91724"/>
    <w:p w:rsidR="00EB0643" w:rsidRDefault="00EB0643">
      <w:r>
        <w:t xml:space="preserve">Úvery a pôžičky   </w:t>
      </w:r>
      <w:r>
        <w:tab/>
      </w:r>
      <w:r>
        <w:tab/>
        <w:t>230,00</w:t>
      </w:r>
    </w:p>
    <w:p w:rsidR="00D108EA" w:rsidRDefault="00D108EA"/>
    <w:p w:rsidR="00EB0643" w:rsidRDefault="00EB0643">
      <w:r>
        <w:t>Rozdiel majetku a záväzkov   48,00</w:t>
      </w:r>
    </w:p>
    <w:p w:rsidR="00D108EA" w:rsidRDefault="00D108EA"/>
    <w:p w:rsidR="00990D19" w:rsidRDefault="00990D19">
      <w:r>
        <w:t>Stav pokladne k 31.12.2016</w:t>
      </w:r>
      <w:r>
        <w:tab/>
      </w:r>
      <w:r>
        <w:tab/>
      </w:r>
      <w:r w:rsidR="00D108EA">
        <w:t>119,00€</w:t>
      </w:r>
    </w:p>
    <w:p w:rsidR="00D108EA" w:rsidRDefault="00D108EA">
      <w:r>
        <w:t>Stav účtu k 31.12.2016</w:t>
      </w:r>
      <w:r>
        <w:tab/>
      </w:r>
      <w:r>
        <w:tab/>
        <w:t>159,00€</w:t>
      </w:r>
    </w:p>
    <w:p w:rsidR="00EB0643" w:rsidRDefault="00EB0643"/>
    <w:p w:rsidR="00EB0643" w:rsidRDefault="00EB0643" w:rsidP="00EB0643">
      <w:pPr>
        <w:pStyle w:val="Odsekzoznamu"/>
        <w:numPr>
          <w:ilvl w:val="0"/>
          <w:numId w:val="2"/>
        </w:numPr>
      </w:pPr>
      <w:r>
        <w:t xml:space="preserve">Výkaz </w:t>
      </w:r>
      <w:r>
        <w:t>príjmov a výdavkov za rok 2016</w:t>
      </w:r>
    </w:p>
    <w:p w:rsidR="00EB0643" w:rsidRDefault="00EB0643" w:rsidP="00EB0643"/>
    <w:p w:rsidR="00EB0643" w:rsidRDefault="00EB0643" w:rsidP="00EB0643">
      <w:r>
        <w:t>Príjmy</w:t>
      </w:r>
    </w:p>
    <w:p w:rsidR="00D108EA" w:rsidRDefault="00D108EA" w:rsidP="00EB0643"/>
    <w:p w:rsidR="00EB0643" w:rsidRDefault="00EB0643" w:rsidP="00EB0643">
      <w:r>
        <w:t xml:space="preserve">Z vkladu </w:t>
      </w:r>
      <w:r w:rsidR="00D108EA">
        <w:t>zriaďovateľa</w:t>
      </w:r>
      <w:r>
        <w:tab/>
      </w:r>
      <w:r>
        <w:tab/>
      </w:r>
      <w:r>
        <w:tab/>
        <w:t>140,00</w:t>
      </w:r>
    </w:p>
    <w:p w:rsidR="00EB0643" w:rsidRDefault="00D108EA" w:rsidP="00EB0643">
      <w:r>
        <w:t xml:space="preserve">Z pôžičky poskytnutej fondu </w:t>
      </w:r>
      <w:r>
        <w:tab/>
      </w:r>
      <w:r>
        <w:tab/>
      </w:r>
      <w:r>
        <w:tab/>
        <w:t>230,00</w:t>
      </w:r>
    </w:p>
    <w:p w:rsidR="00D108EA" w:rsidRDefault="00D108EA" w:rsidP="00EB0643">
      <w:r>
        <w:t xml:space="preserve">Príjmy spolu: </w:t>
      </w:r>
      <w:r>
        <w:tab/>
      </w:r>
      <w:r>
        <w:tab/>
      </w:r>
      <w:r>
        <w:tab/>
      </w:r>
      <w:r>
        <w:tab/>
      </w:r>
      <w:r>
        <w:tab/>
        <w:t>370,00</w:t>
      </w:r>
    </w:p>
    <w:p w:rsidR="00D108EA" w:rsidRDefault="00D108EA" w:rsidP="00EB0643"/>
    <w:p w:rsidR="00D108EA" w:rsidRDefault="00D108EA" w:rsidP="00EB0643">
      <w:r>
        <w:t>Výdavky</w:t>
      </w:r>
    </w:p>
    <w:p w:rsidR="00D108EA" w:rsidRDefault="00D108EA" w:rsidP="00EB0643"/>
    <w:p w:rsidR="00D108EA" w:rsidRDefault="00D108EA" w:rsidP="00EB0643">
      <w:r>
        <w:t>Služby (za vedenie bankového účtu)</w:t>
      </w:r>
      <w:r>
        <w:tab/>
      </w:r>
      <w:r>
        <w:tab/>
        <w:t>11,00</w:t>
      </w:r>
    </w:p>
    <w:p w:rsidR="00D108EA" w:rsidRDefault="00D108EA" w:rsidP="00EB0643">
      <w:proofErr w:type="spellStart"/>
      <w:r>
        <w:t>Ostatné-správne</w:t>
      </w:r>
      <w:proofErr w:type="spellEnd"/>
      <w:r>
        <w:t xml:space="preserve"> poplatky, overenie podpisu</w:t>
      </w:r>
      <w:r>
        <w:tab/>
        <w:t xml:space="preserve"> 81,00</w:t>
      </w:r>
    </w:p>
    <w:p w:rsidR="00D108EA" w:rsidRDefault="00D108EA" w:rsidP="00EB0643">
      <w:r>
        <w:t>Výdavky spolu:</w:t>
      </w:r>
      <w:r>
        <w:tab/>
      </w:r>
      <w:r>
        <w:tab/>
      </w:r>
      <w:r>
        <w:tab/>
      </w:r>
      <w:r>
        <w:tab/>
        <w:t>92,00</w:t>
      </w:r>
    </w:p>
    <w:p w:rsidR="00D108EA" w:rsidRDefault="00D108EA" w:rsidP="00EB0643"/>
    <w:p w:rsidR="00D108EA" w:rsidRDefault="00D108EA" w:rsidP="00EB0643">
      <w:r>
        <w:t>Rozdiel príjmov a výdavkov:</w:t>
      </w:r>
      <w:r>
        <w:tab/>
      </w:r>
      <w:r>
        <w:tab/>
      </w:r>
      <w:r>
        <w:tab/>
        <w:t>278,00</w:t>
      </w:r>
    </w:p>
    <w:p w:rsidR="00D108EA" w:rsidRDefault="00D108EA" w:rsidP="00EB0643"/>
    <w:p w:rsidR="00EB0643" w:rsidRDefault="00D108EA" w:rsidP="00D108EA">
      <w:pPr>
        <w:pStyle w:val="Odsekzoznamu"/>
        <w:numPr>
          <w:ilvl w:val="0"/>
          <w:numId w:val="1"/>
        </w:numPr>
        <w:rPr>
          <w:u w:val="single"/>
        </w:rPr>
      </w:pPr>
      <w:r w:rsidRPr="00D108EA">
        <w:rPr>
          <w:u w:val="single"/>
        </w:rPr>
        <w:t>Záver</w:t>
      </w:r>
    </w:p>
    <w:p w:rsidR="00D108EA" w:rsidRDefault="00D108EA" w:rsidP="007D7B8F">
      <w:pPr>
        <w:ind w:left="142"/>
        <w:jc w:val="both"/>
        <w:rPr>
          <w:u w:val="single"/>
        </w:rPr>
      </w:pPr>
    </w:p>
    <w:p w:rsidR="00D108EA" w:rsidRDefault="00305AD9" w:rsidP="007D7B8F">
      <w:pPr>
        <w:ind w:left="142"/>
        <w:jc w:val="both"/>
      </w:pPr>
      <w:r w:rsidRPr="00305AD9">
        <w:t>Jozífek, n.f.</w:t>
      </w:r>
      <w:r>
        <w:t xml:space="preserve"> plánuje na rok 2017 posilniť získavanie darcov a sponzorov, oslovovať potenciálnych darcov, zvýraznenie existencie fondu formou reklamy, zaevidovať sa na príjem 2% z dane z príjmu.</w:t>
      </w:r>
    </w:p>
    <w:p w:rsidR="00305AD9" w:rsidRDefault="00305AD9" w:rsidP="007D7B8F">
      <w:pPr>
        <w:ind w:left="142"/>
        <w:jc w:val="both"/>
      </w:pPr>
      <w:r>
        <w:t>Zo získaných prostriedkov plánuje zabezpečiť rehabilitácie pre Jozefa Donka podľa špecifikácie v zmysle účelu fondu.</w:t>
      </w:r>
    </w:p>
    <w:p w:rsidR="00305AD9" w:rsidRDefault="00305AD9" w:rsidP="007D7B8F">
      <w:pPr>
        <w:ind w:left="142"/>
        <w:jc w:val="both"/>
      </w:pPr>
    </w:p>
    <w:p w:rsidR="00305AD9" w:rsidRPr="00305AD9" w:rsidRDefault="00305AD9" w:rsidP="007D7B8F">
      <w:pPr>
        <w:ind w:left="142"/>
        <w:jc w:val="both"/>
        <w:rPr>
          <w:szCs w:val="24"/>
        </w:rPr>
      </w:pPr>
      <w:r>
        <w:t xml:space="preserve">Výročná správa Jozífek, n.f. bola prerokovaná a schválená správnou radou Jozífek, n.f.  v súlade so štatútom v súlade so zákonom č. 147/1997 Z.z. o neinvestičných fondoch a o </w:t>
      </w:r>
      <w:r w:rsidRPr="00305AD9">
        <w:rPr>
          <w:szCs w:val="24"/>
        </w:rPr>
        <w:t>doplnení zákona Národnej rady Slovenskej republiky č. 207/1996 Z. z.</w:t>
      </w:r>
      <w:r w:rsidR="007D7B8F">
        <w:rPr>
          <w:szCs w:val="24"/>
        </w:rPr>
        <w:t xml:space="preserve"> v znení neskorších predpisov </w:t>
      </w:r>
      <w:r w:rsidR="007D7B8F">
        <w:t>dňa 0</w:t>
      </w:r>
      <w:r w:rsidR="00250FE0">
        <w:t>8</w:t>
      </w:r>
      <w:r w:rsidR="007D7B8F">
        <w:t>. 03. 2017</w:t>
      </w:r>
      <w:r w:rsidR="007D7B8F">
        <w:t>.</w:t>
      </w:r>
    </w:p>
    <w:p w:rsidR="00305AD9" w:rsidRDefault="00305AD9" w:rsidP="00D108EA">
      <w:pPr>
        <w:ind w:left="142"/>
      </w:pPr>
    </w:p>
    <w:p w:rsidR="007D7B8F" w:rsidRDefault="007D7B8F" w:rsidP="00D108EA">
      <w:pPr>
        <w:ind w:left="142"/>
      </w:pPr>
    </w:p>
    <w:p w:rsidR="007D7B8F" w:rsidRDefault="007D7B8F" w:rsidP="00D108EA">
      <w:pPr>
        <w:ind w:left="142"/>
      </w:pPr>
      <w:r>
        <w:t xml:space="preserve">V Ilave, dňa </w:t>
      </w:r>
      <w:r w:rsidR="00250FE0">
        <w:t>08.03.2017</w:t>
      </w:r>
      <w:r w:rsidR="00250FE0">
        <w:tab/>
      </w:r>
      <w:r w:rsidR="00250FE0">
        <w:tab/>
      </w:r>
      <w:r w:rsidR="00250FE0">
        <w:tab/>
        <w:t>..............................................................</w:t>
      </w:r>
    </w:p>
    <w:p w:rsidR="00250FE0" w:rsidRDefault="00250FE0" w:rsidP="00D108EA">
      <w:pPr>
        <w:ind w:left="142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Jozef Toman</w:t>
      </w:r>
    </w:p>
    <w:p w:rsidR="00250FE0" w:rsidRDefault="00250FE0" w:rsidP="00D108EA">
      <w:pPr>
        <w:ind w:left="142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správca Jozífek, n.f.</w:t>
      </w:r>
    </w:p>
    <w:p w:rsidR="00250FE0" w:rsidRDefault="00250FE0" w:rsidP="00D108EA">
      <w:pPr>
        <w:ind w:left="142"/>
      </w:pPr>
    </w:p>
    <w:sectPr w:rsidR="00250F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A319F6"/>
    <w:multiLevelType w:val="hybridMultilevel"/>
    <w:tmpl w:val="CAD84FF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6DC03B3B"/>
    <w:multiLevelType w:val="hybridMultilevel"/>
    <w:tmpl w:val="F1C6FBAE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ADE"/>
    <w:rsid w:val="00004CE8"/>
    <w:rsid w:val="00005D3E"/>
    <w:rsid w:val="00024274"/>
    <w:rsid w:val="00047662"/>
    <w:rsid w:val="00055B23"/>
    <w:rsid w:val="00065D5C"/>
    <w:rsid w:val="00070AD3"/>
    <w:rsid w:val="00075FD5"/>
    <w:rsid w:val="0009298E"/>
    <w:rsid w:val="000E63EF"/>
    <w:rsid w:val="000F413F"/>
    <w:rsid w:val="001153F9"/>
    <w:rsid w:val="00141AE4"/>
    <w:rsid w:val="00162468"/>
    <w:rsid w:val="00167612"/>
    <w:rsid w:val="00175725"/>
    <w:rsid w:val="001C3AD5"/>
    <w:rsid w:val="001E3109"/>
    <w:rsid w:val="001E32B8"/>
    <w:rsid w:val="002047FB"/>
    <w:rsid w:val="00205451"/>
    <w:rsid w:val="00216959"/>
    <w:rsid w:val="00221A88"/>
    <w:rsid w:val="00231C26"/>
    <w:rsid w:val="002436C1"/>
    <w:rsid w:val="00250FE0"/>
    <w:rsid w:val="0027098E"/>
    <w:rsid w:val="00275F7B"/>
    <w:rsid w:val="002805F5"/>
    <w:rsid w:val="0028703B"/>
    <w:rsid w:val="002961AB"/>
    <w:rsid w:val="002A1988"/>
    <w:rsid w:val="002A341E"/>
    <w:rsid w:val="002A4ACA"/>
    <w:rsid w:val="002A5C2D"/>
    <w:rsid w:val="002B01BC"/>
    <w:rsid w:val="002B7D04"/>
    <w:rsid w:val="002C492E"/>
    <w:rsid w:val="002E0816"/>
    <w:rsid w:val="00305AD9"/>
    <w:rsid w:val="003169FC"/>
    <w:rsid w:val="003207F8"/>
    <w:rsid w:val="003349BE"/>
    <w:rsid w:val="00387F1B"/>
    <w:rsid w:val="003C67F8"/>
    <w:rsid w:val="003F45D9"/>
    <w:rsid w:val="00400B56"/>
    <w:rsid w:val="0045475E"/>
    <w:rsid w:val="00460ADE"/>
    <w:rsid w:val="00471F37"/>
    <w:rsid w:val="0049497C"/>
    <w:rsid w:val="00495D62"/>
    <w:rsid w:val="004A19E2"/>
    <w:rsid w:val="004C3375"/>
    <w:rsid w:val="00534C1B"/>
    <w:rsid w:val="005367A0"/>
    <w:rsid w:val="00551188"/>
    <w:rsid w:val="00551356"/>
    <w:rsid w:val="005875E4"/>
    <w:rsid w:val="0059725E"/>
    <w:rsid w:val="005A62C5"/>
    <w:rsid w:val="005C24F0"/>
    <w:rsid w:val="00606DDC"/>
    <w:rsid w:val="00631AF6"/>
    <w:rsid w:val="0067123E"/>
    <w:rsid w:val="00685185"/>
    <w:rsid w:val="006950B4"/>
    <w:rsid w:val="006968A0"/>
    <w:rsid w:val="006A278E"/>
    <w:rsid w:val="006D33EC"/>
    <w:rsid w:val="006D4485"/>
    <w:rsid w:val="006E2744"/>
    <w:rsid w:val="006E47AB"/>
    <w:rsid w:val="00700BBB"/>
    <w:rsid w:val="00732D13"/>
    <w:rsid w:val="00786E71"/>
    <w:rsid w:val="00790875"/>
    <w:rsid w:val="007B338B"/>
    <w:rsid w:val="007B4B2B"/>
    <w:rsid w:val="007C269E"/>
    <w:rsid w:val="007D254F"/>
    <w:rsid w:val="007D7B8F"/>
    <w:rsid w:val="007E6508"/>
    <w:rsid w:val="00855E6F"/>
    <w:rsid w:val="0088269E"/>
    <w:rsid w:val="008A2786"/>
    <w:rsid w:val="008B5873"/>
    <w:rsid w:val="008D5952"/>
    <w:rsid w:val="008E0A5E"/>
    <w:rsid w:val="008E6C87"/>
    <w:rsid w:val="0090248D"/>
    <w:rsid w:val="009029EE"/>
    <w:rsid w:val="009132BA"/>
    <w:rsid w:val="009163CE"/>
    <w:rsid w:val="00932E74"/>
    <w:rsid w:val="0095549C"/>
    <w:rsid w:val="00966BC2"/>
    <w:rsid w:val="00990D19"/>
    <w:rsid w:val="009A4633"/>
    <w:rsid w:val="009C1C71"/>
    <w:rsid w:val="009C607C"/>
    <w:rsid w:val="009D0531"/>
    <w:rsid w:val="009E64D6"/>
    <w:rsid w:val="00A0032C"/>
    <w:rsid w:val="00A01806"/>
    <w:rsid w:val="00A25E9B"/>
    <w:rsid w:val="00A327F8"/>
    <w:rsid w:val="00A74A8C"/>
    <w:rsid w:val="00A95DB8"/>
    <w:rsid w:val="00AC55C3"/>
    <w:rsid w:val="00AE2DC3"/>
    <w:rsid w:val="00AE7AF3"/>
    <w:rsid w:val="00AF3149"/>
    <w:rsid w:val="00AF3EB7"/>
    <w:rsid w:val="00B07E6A"/>
    <w:rsid w:val="00B11CD0"/>
    <w:rsid w:val="00B238D1"/>
    <w:rsid w:val="00B25244"/>
    <w:rsid w:val="00B67AF6"/>
    <w:rsid w:val="00B93EBC"/>
    <w:rsid w:val="00BC3073"/>
    <w:rsid w:val="00BC571B"/>
    <w:rsid w:val="00BE6DB3"/>
    <w:rsid w:val="00C0020D"/>
    <w:rsid w:val="00C0679B"/>
    <w:rsid w:val="00C117ED"/>
    <w:rsid w:val="00C26A47"/>
    <w:rsid w:val="00C42CA9"/>
    <w:rsid w:val="00C455C2"/>
    <w:rsid w:val="00C51E31"/>
    <w:rsid w:val="00C60261"/>
    <w:rsid w:val="00C641FB"/>
    <w:rsid w:val="00C75AD7"/>
    <w:rsid w:val="00C86851"/>
    <w:rsid w:val="00C91724"/>
    <w:rsid w:val="00C93125"/>
    <w:rsid w:val="00CD1222"/>
    <w:rsid w:val="00CD4337"/>
    <w:rsid w:val="00CF1B3A"/>
    <w:rsid w:val="00CF2331"/>
    <w:rsid w:val="00CF7D89"/>
    <w:rsid w:val="00D108EA"/>
    <w:rsid w:val="00D23552"/>
    <w:rsid w:val="00D4552C"/>
    <w:rsid w:val="00D54188"/>
    <w:rsid w:val="00D576D2"/>
    <w:rsid w:val="00DC07E0"/>
    <w:rsid w:val="00DC364F"/>
    <w:rsid w:val="00DC6B36"/>
    <w:rsid w:val="00DF23B6"/>
    <w:rsid w:val="00DF26CB"/>
    <w:rsid w:val="00E01B08"/>
    <w:rsid w:val="00E40942"/>
    <w:rsid w:val="00E5367B"/>
    <w:rsid w:val="00EB0643"/>
    <w:rsid w:val="00EB4EB2"/>
    <w:rsid w:val="00EB5F05"/>
    <w:rsid w:val="00EB7DE6"/>
    <w:rsid w:val="00ED76E8"/>
    <w:rsid w:val="00EF2DB6"/>
    <w:rsid w:val="00F23D44"/>
    <w:rsid w:val="00F34A33"/>
    <w:rsid w:val="00F47F81"/>
    <w:rsid w:val="00F50B3D"/>
    <w:rsid w:val="00F85740"/>
    <w:rsid w:val="00FA5E6D"/>
    <w:rsid w:val="00FC446D"/>
    <w:rsid w:val="00FD3E07"/>
    <w:rsid w:val="00FF0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3109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28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F47F81"/>
    <w:rPr>
      <w:color w:val="0000FF" w:themeColor="hyperlink"/>
      <w:u w:val="single"/>
    </w:rPr>
  </w:style>
  <w:style w:type="paragraph" w:styleId="Zkladntext2">
    <w:name w:val="Body Text 2"/>
    <w:basedOn w:val="Normlny"/>
    <w:link w:val="Zkladntext2Char"/>
    <w:rsid w:val="003207F8"/>
    <w:pPr>
      <w:overflowPunct/>
      <w:autoSpaceDE/>
      <w:autoSpaceDN/>
      <w:adjustRightInd/>
      <w:jc w:val="center"/>
      <w:textAlignment w:val="auto"/>
    </w:pPr>
    <w:rPr>
      <w:b/>
      <w:kern w:val="0"/>
      <w:sz w:val="32"/>
    </w:rPr>
  </w:style>
  <w:style w:type="character" w:customStyle="1" w:styleId="Zkladntext2Char">
    <w:name w:val="Základný text 2 Char"/>
    <w:basedOn w:val="Predvolenpsmoodseku"/>
    <w:link w:val="Zkladntext2"/>
    <w:rsid w:val="003207F8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customStyle="1" w:styleId="cell">
    <w:name w:val="cell"/>
    <w:rsid w:val="003207F8"/>
  </w:style>
  <w:style w:type="paragraph" w:styleId="Bezriadkovania">
    <w:name w:val="No Spacing"/>
    <w:uiPriority w:val="1"/>
    <w:qFormat/>
    <w:rsid w:val="003207F8"/>
    <w:pPr>
      <w:spacing w:after="0" w:line="240" w:lineRule="auto"/>
    </w:pPr>
    <w:rPr>
      <w:rFonts w:ascii="Calibri" w:eastAsia="Times New Roman" w:hAnsi="Calibri" w:cs="Times New Roman"/>
    </w:rPr>
  </w:style>
  <w:style w:type="paragraph" w:styleId="Odsekzoznamu">
    <w:name w:val="List Paragraph"/>
    <w:basedOn w:val="Normlny"/>
    <w:uiPriority w:val="34"/>
    <w:qFormat/>
    <w:rsid w:val="00C51E3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3109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28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F47F81"/>
    <w:rPr>
      <w:color w:val="0000FF" w:themeColor="hyperlink"/>
      <w:u w:val="single"/>
    </w:rPr>
  </w:style>
  <w:style w:type="paragraph" w:styleId="Zkladntext2">
    <w:name w:val="Body Text 2"/>
    <w:basedOn w:val="Normlny"/>
    <w:link w:val="Zkladntext2Char"/>
    <w:rsid w:val="003207F8"/>
    <w:pPr>
      <w:overflowPunct/>
      <w:autoSpaceDE/>
      <w:autoSpaceDN/>
      <w:adjustRightInd/>
      <w:jc w:val="center"/>
      <w:textAlignment w:val="auto"/>
    </w:pPr>
    <w:rPr>
      <w:b/>
      <w:kern w:val="0"/>
      <w:sz w:val="32"/>
    </w:rPr>
  </w:style>
  <w:style w:type="character" w:customStyle="1" w:styleId="Zkladntext2Char">
    <w:name w:val="Základný text 2 Char"/>
    <w:basedOn w:val="Predvolenpsmoodseku"/>
    <w:link w:val="Zkladntext2"/>
    <w:rsid w:val="003207F8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customStyle="1" w:styleId="cell">
    <w:name w:val="cell"/>
    <w:rsid w:val="003207F8"/>
  </w:style>
  <w:style w:type="paragraph" w:styleId="Bezriadkovania">
    <w:name w:val="No Spacing"/>
    <w:uiPriority w:val="1"/>
    <w:qFormat/>
    <w:rsid w:val="003207F8"/>
    <w:pPr>
      <w:spacing w:after="0" w:line="240" w:lineRule="auto"/>
    </w:pPr>
    <w:rPr>
      <w:rFonts w:ascii="Calibri" w:eastAsia="Times New Roman" w:hAnsi="Calibri" w:cs="Times New Roman"/>
    </w:rPr>
  </w:style>
  <w:style w:type="paragraph" w:styleId="Odsekzoznamu">
    <w:name w:val="List Paragraph"/>
    <w:basedOn w:val="Normlny"/>
    <w:uiPriority w:val="34"/>
    <w:qFormat/>
    <w:rsid w:val="00C51E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jozifek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jozifek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544</Words>
  <Characters>3105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MVSR</Company>
  <LinksUpToDate>false</LinksUpToDate>
  <CharactersWithSpaces>3642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Bohumila Donková</dc:creator>
  <cp:lastModifiedBy>Bohumila Donková</cp:lastModifiedBy>
  <cp:revision>2</cp:revision>
  <cp:lastPrinted>2017-03-06T12:12:00Z</cp:lastPrinted>
  <dcterms:created xsi:type="dcterms:W3CDTF">2017-03-06T12:12:00Z</dcterms:created>
  <dcterms:modified xsi:type="dcterms:W3CDTF">2017-03-06T12:12:00Z</dcterms:modified>
</cp:coreProperties>
</file>