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31439764                                   DIČ   2020372992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ELTTRAS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bola založená spoločenskou zmluvou 23.11.1992 v zmysle § 24,§57, §105 a nasl.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zákona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513/1991 Zb. Starý spis Sr.o.10103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Prevod obchodného podielu schválený na valnom zhromaždení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27.1.1999. Zápisnica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valného zhromaždenia konaného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7.7.1999. Dodatok č. 1 k spoločenskej zmluve zo dňa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25.8.1999 v súlade so zák.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11/1998 z.z. zmena obchodnéhomena z pôvodného Ľudovít &amp;Lajos,spol sr.o. na nové ELLtras, spol.sr.o. Dodatok č. 2 k spoločenksej zmluve zo dňa 4.10.1999.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31.12.2016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6640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v roku 2014  neodpisuje  žiaden hmotný majetok.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  44004190                                   DIČ    2023183701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2016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Obchodná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 priemyselným tovarom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 vrátane bleskozvodov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ľským spôsobom v rozsahu do 1000 prevádzkového napätia v objektoch bez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- vykonávanie jednoduchích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stavbyvedúceho - vodohospodárske stavby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izolácii proti vlhkosti a vibráciám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