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31439764                                   DIČ   2020372992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ELTTRAS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bola založená spoločenskou zmluvou 23.11.1992 v zmysle § 24,§57, §105 a nasl.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513/1991 Zb. Starý spis Sr.o.10103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Prevod obchodného podielu schválený na valnom zhromaždení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27.1.1999. Zápisnica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valného zhromaždenia konaného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7.7.1999. Dodatok č. 1 k spoločenskej zmluve zo dňa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25.8.1999 v súlade so zák.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11/1998 z.z. zmena obchodnéhomena z pôvodného Ľudovít &amp;Lajos,spol sr.o. na nové ELLtras, spol.sr.o. Dodatok č. 2 k spoločenksej zmluve zo dňa 4.10.1999.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31.12.2016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2014  neodpisuje  žiaden hmotný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  44004190                                   DIČ    2023183701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Obchodná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 priemyselným tovarom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 vrátane bleskozvodov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prevádzkového napätia v objektoch bez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jednoduchích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stavbyvedúceho - vodohospodárske stavby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izolácii proti vlhkosti a vibráciám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