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EA3E92">
        <w:rPr>
          <w:rFonts w:ascii="Arial CE" w:eastAsia="Arial CE" w:hAnsi="Arial CE" w:cs="Arial CE"/>
          <w:b/>
        </w:rPr>
        <w:t>ro účtovnej závierke za rok 2016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6F347B">
            <w:pPr>
              <w:spacing w:line="259" w:lineRule="auto"/>
            </w:pPr>
            <w:r>
              <w:rPr>
                <w:rStyle w:val="ra"/>
              </w:rPr>
              <w:t>Pro Form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6F347B">
            <w:pPr>
              <w:spacing w:line="259" w:lineRule="auto"/>
            </w:pPr>
            <w:r>
              <w:rPr>
                <w:rStyle w:val="ra"/>
              </w:rPr>
              <w:t>47 471 565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Františka Hečku 680/8, Žarnovica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  <w:bookmarkStart w:id="0" w:name="_GoBack"/>
      <w:bookmarkEnd w:id="0"/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automobily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Rovnomerná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38CB" w:rsidRDefault="001D38CB" w:rsidP="00CC094E">
      <w:pPr>
        <w:spacing w:after="0" w:line="240" w:lineRule="auto"/>
      </w:pPr>
      <w:r>
        <w:separator/>
      </w:r>
    </w:p>
  </w:endnote>
  <w:endnote w:type="continuationSeparator" w:id="0">
    <w:p w:rsidR="001D38CB" w:rsidRDefault="001D38C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A3E92" w:rsidRPr="00EA3E92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38CB" w:rsidRDefault="001D38CB" w:rsidP="00CC094E">
      <w:pPr>
        <w:spacing w:after="0" w:line="240" w:lineRule="auto"/>
      </w:pPr>
      <w:r>
        <w:separator/>
      </w:r>
    </w:p>
  </w:footnote>
  <w:footnote w:type="continuationSeparator" w:id="0">
    <w:p w:rsidR="001D38CB" w:rsidRDefault="001D38C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Pr="00296B24">
            <w:t>47471565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Pr="00296B24">
            <w:t>2023920261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B15F2"/>
    <w:rsid w:val="0062452F"/>
    <w:rsid w:val="006F347B"/>
    <w:rsid w:val="00941660"/>
    <w:rsid w:val="00976C72"/>
    <w:rsid w:val="00A066E7"/>
    <w:rsid w:val="00AF1FC3"/>
    <w:rsid w:val="00CC094E"/>
    <w:rsid w:val="00D93784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2017-03-08T06:36:00Z</dcterms:created>
  <dcterms:modified xsi:type="dcterms:W3CDTF">2017-03-08T06:36:00Z</dcterms:modified>
</cp:coreProperties>
</file>