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E60D24">
        <w:rPr>
          <w:rFonts w:ascii="Arial Narrow" w:hAnsi="Arial Narrow"/>
          <w:b/>
        </w:rPr>
        <w:t>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73673D">
              <w:rPr>
                <w:rFonts w:ascii="Arial Narrow" w:hAnsi="Arial Narrow" w:cs="Arial Narrow"/>
                <w:b/>
                <w:sz w:val="22"/>
                <w:szCs w:val="22"/>
              </w:rPr>
              <w:t xml:space="preserve">Ing. Štefan </w:t>
            </w:r>
            <w:proofErr w:type="spellStart"/>
            <w:r w:rsidR="0073673D">
              <w:rPr>
                <w:rFonts w:ascii="Arial Narrow" w:hAnsi="Arial Narrow" w:cs="Arial Narrow"/>
                <w:b/>
                <w:sz w:val="22"/>
                <w:szCs w:val="22"/>
              </w:rPr>
              <w:t>Vrátny</w:t>
            </w:r>
            <w:proofErr w:type="spellEnd"/>
            <w:r w:rsidR="0073673D"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 w:rsidR="0073673D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73673D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3673D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930 40 Štvrtok na Ostrove, Alžbetínska 200/32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3673D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BA561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</w:t>
            </w:r>
            <w:r w:rsidR="0073673D">
              <w:rPr>
                <w:rFonts w:ascii="Arial Narrow" w:hAnsi="Arial Narrow" w:cs="Arial Narrow"/>
                <w:sz w:val="22"/>
                <w:szCs w:val="22"/>
              </w:rPr>
              <w:t>pis do obchodného registra: 28.1.2005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73673D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Prekladanie a tlmočenie z/do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jazky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anglického, nemeckého a slovenského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73673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BA561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73673D">
              <w:rPr>
                <w:rFonts w:ascii="Arial Narrow" w:hAnsi="Arial Narrow" w:cs="Arial Narrow"/>
                <w:sz w:val="22"/>
                <w:szCs w:val="22"/>
              </w:rPr>
              <w:t xml:space="preserve">Ing. Štefan </w:t>
            </w:r>
            <w:proofErr w:type="spellStart"/>
            <w:r w:rsidR="0073673D">
              <w:rPr>
                <w:rFonts w:ascii="Arial Narrow" w:hAnsi="Arial Narrow" w:cs="Arial Narrow"/>
                <w:sz w:val="22"/>
                <w:szCs w:val="22"/>
              </w:rPr>
              <w:t>Vrátny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</w:t>
            </w:r>
            <w:r w:rsidR="00BB5BB0">
              <w:rPr>
                <w:rFonts w:ascii="Arial Narrow" w:hAnsi="Arial Narrow" w:cs="Arial Narrow"/>
                <w:sz w:val="22"/>
                <w:szCs w:val="22"/>
              </w:rPr>
              <w:t>endárny rok 2016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BB5BB0" w:rsidRPr="00755848" w:rsidTr="000764C2">
        <w:tc>
          <w:tcPr>
            <w:tcW w:w="2197" w:type="dxa"/>
            <w:shd w:val="clear" w:color="auto" w:fill="auto"/>
          </w:tcPr>
          <w:p w:rsidR="00BB5BB0" w:rsidRPr="00755848" w:rsidRDefault="00BB5BB0" w:rsidP="00BB5BB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BB5BB0" w:rsidRPr="00755848" w:rsidRDefault="00BB5BB0" w:rsidP="00BB5BB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25 136</w:t>
            </w:r>
          </w:p>
        </w:tc>
        <w:tc>
          <w:tcPr>
            <w:tcW w:w="3260" w:type="dxa"/>
            <w:shd w:val="clear" w:color="auto" w:fill="auto"/>
          </w:tcPr>
          <w:p w:rsidR="00BB5BB0" w:rsidRPr="00755848" w:rsidRDefault="00BB5BB0" w:rsidP="00BB5BB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23 900</w:t>
            </w:r>
          </w:p>
        </w:tc>
        <w:tc>
          <w:tcPr>
            <w:tcW w:w="1276" w:type="dxa"/>
            <w:shd w:val="clear" w:color="auto" w:fill="auto"/>
          </w:tcPr>
          <w:p w:rsidR="00BB5BB0" w:rsidRPr="00755848" w:rsidRDefault="00BB5BB0" w:rsidP="00BB5BB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B5BB0" w:rsidRPr="00755848" w:rsidTr="000764C2">
        <w:tc>
          <w:tcPr>
            <w:tcW w:w="2197" w:type="dxa"/>
            <w:shd w:val="clear" w:color="auto" w:fill="auto"/>
          </w:tcPr>
          <w:p w:rsidR="00BB5BB0" w:rsidRPr="00755848" w:rsidRDefault="00BB5BB0" w:rsidP="00BB5BB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BB5BB0" w:rsidRPr="00755848" w:rsidRDefault="00BB5BB0" w:rsidP="00BB5BB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6 356</w:t>
            </w:r>
          </w:p>
        </w:tc>
        <w:tc>
          <w:tcPr>
            <w:tcW w:w="3260" w:type="dxa"/>
            <w:shd w:val="clear" w:color="auto" w:fill="auto"/>
          </w:tcPr>
          <w:p w:rsidR="00BB5BB0" w:rsidRPr="00755848" w:rsidRDefault="00BB5BB0" w:rsidP="00BB5BB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10 029</w:t>
            </w:r>
          </w:p>
        </w:tc>
        <w:tc>
          <w:tcPr>
            <w:tcW w:w="1276" w:type="dxa"/>
            <w:shd w:val="clear" w:color="auto" w:fill="auto"/>
          </w:tcPr>
          <w:p w:rsidR="00BB5BB0" w:rsidRPr="00755848" w:rsidRDefault="00BB5BB0" w:rsidP="00BB5BB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B5BB0" w:rsidRPr="00755848" w:rsidTr="000764C2">
        <w:tc>
          <w:tcPr>
            <w:tcW w:w="2197" w:type="dxa"/>
            <w:shd w:val="clear" w:color="auto" w:fill="auto"/>
          </w:tcPr>
          <w:p w:rsidR="00BB5BB0" w:rsidRPr="00755848" w:rsidRDefault="00BB5BB0" w:rsidP="00BB5BB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BB5BB0" w:rsidRPr="00755848" w:rsidRDefault="00BB5BB0" w:rsidP="00BB5BB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BB5BB0" w:rsidRPr="00755848" w:rsidRDefault="00BB5BB0" w:rsidP="00BB5BB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BB5BB0" w:rsidRPr="00755848" w:rsidRDefault="00BB5BB0" w:rsidP="00BB5BB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BA5618" w:rsidRPr="00BA5618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A5618">
        <w:rPr>
          <w:rFonts w:ascii="Arial Narrow" w:hAnsi="Arial Narrow" w:cs="Arial Narrow"/>
          <w:sz w:val="22"/>
          <w:szCs w:val="22"/>
        </w:rPr>
        <w:t xml:space="preserve">pričom sa </w:t>
      </w:r>
      <w:r w:rsidR="00B07F5C">
        <w:rPr>
          <w:rFonts w:ascii="Arial Narrow" w:hAnsi="Arial Narrow" w:cs="Arial Narrow"/>
          <w:sz w:val="22"/>
          <w:szCs w:val="22"/>
        </w:rPr>
        <w:t xml:space="preserve">UJ </w:t>
      </w:r>
      <w:r w:rsidR="00BA5618">
        <w:rPr>
          <w:rFonts w:ascii="Arial Narrow" w:hAnsi="Arial Narrow" w:cs="Arial Narrow"/>
          <w:sz w:val="22"/>
          <w:szCs w:val="22"/>
        </w:rPr>
        <w:t xml:space="preserve">v zmysle § 2 ods. 12 zákona č. 431/2002 Z. z. o účtovníctve </w:t>
      </w:r>
      <w:r w:rsidR="00B07F5C">
        <w:rPr>
          <w:rFonts w:ascii="Arial Narrow" w:hAnsi="Arial Narrow" w:cs="Arial Narrow"/>
          <w:sz w:val="22"/>
          <w:szCs w:val="22"/>
        </w:rPr>
        <w:t xml:space="preserve">rozhodla, že bude postupovať ako </w:t>
      </w:r>
      <w:r w:rsidR="00B07F5C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B07F5C">
        <w:rPr>
          <w:rFonts w:ascii="Arial Narrow" w:hAnsi="Arial Narrow" w:cs="Arial Narrow"/>
          <w:sz w:val="22"/>
          <w:szCs w:val="22"/>
        </w:rPr>
        <w:t xml:space="preserve"> a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B07F5C" w:rsidRDefault="00E76CF5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BB5BB0">
        <w:rPr>
          <w:rFonts w:ascii="Arial Narrow" w:hAnsi="Arial Narrow" w:cs="Arial Narrow"/>
          <w:b/>
          <w:sz w:val="22"/>
          <w:szCs w:val="22"/>
        </w:rPr>
        <w:t>30.6.2016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B07F5C" w:rsidRDefault="00E76CF5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b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07F5C">
        <w:rPr>
          <w:rFonts w:ascii="Arial Narrow" w:hAnsi="Arial Narrow" w:cs="Arial Narrow"/>
          <w:bCs/>
          <w:sz w:val="22"/>
          <w:szCs w:val="22"/>
        </w:rPr>
        <w:t xml:space="preserve"> spoločnosť nemá obsahovú náplň.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73673D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B07F5C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B5BB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B5BB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B5BB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  <w:bookmarkStart w:id="0" w:name="_GoBack"/>
            <w:bookmarkEnd w:id="0"/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B07F5C">
        <w:rPr>
          <w:rFonts w:ascii="Arial Narrow" w:hAnsi="Arial Narrow" w:cs="Arial Narrow"/>
          <w:sz w:val="22"/>
          <w:szCs w:val="22"/>
        </w:rPr>
        <w:t>nebolo účtované.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65426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začína </w:t>
      </w:r>
      <w:r>
        <w:rPr>
          <w:rFonts w:ascii="Arial Narrow" w:hAnsi="Arial Narrow" w:cs="Arial"/>
          <w:sz w:val="22"/>
          <w:szCs w:val="22"/>
        </w:rPr>
        <w:t xml:space="preserve">majetok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odpisovať v mesiaci, kedy bol </w:t>
      </w:r>
      <w:r w:rsidR="000B05BB"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>
        <w:rPr>
          <w:rFonts w:ascii="Arial Narrow" w:hAnsi="Arial Narrow" w:cs="Arial"/>
          <w:sz w:val="22"/>
          <w:szCs w:val="22"/>
        </w:rPr>
        <w:t xml:space="preserve">v súlade s účtovnými </w:t>
      </w:r>
      <w:proofErr w:type="spellStart"/>
      <w:r>
        <w:rPr>
          <w:rFonts w:ascii="Arial Narrow" w:hAnsi="Arial Narrow" w:cs="Arial"/>
          <w:sz w:val="22"/>
          <w:szCs w:val="22"/>
        </w:rPr>
        <w:t>odpismy</w:t>
      </w:r>
      <w:proofErr w:type="spellEnd"/>
      <w:r w:rsidR="000B05BB" w:rsidRPr="00755848">
        <w:rPr>
          <w:rFonts w:ascii="Arial Narrow" w:hAnsi="Arial Narrow" w:cs="Arial"/>
          <w:sz w:val="22"/>
          <w:szCs w:val="22"/>
        </w:rPr>
        <w:t>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65426D">
        <w:rPr>
          <w:rFonts w:ascii="Arial Narrow" w:hAnsi="Arial Narrow" w:cs="Arial"/>
          <w:sz w:val="22"/>
          <w:szCs w:val="22"/>
        </w:rPr>
        <w:t>Fibu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5426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65426D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73673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65426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005DE" w:rsidRDefault="004005DE">
      <w:r>
        <w:separator/>
      </w:r>
    </w:p>
  </w:endnote>
  <w:endnote w:type="continuationSeparator" w:id="0">
    <w:p w:rsidR="004005DE" w:rsidRDefault="004005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B5BB0">
      <w:rPr>
        <w:noProof/>
      </w:rPr>
      <w:t>7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005DE" w:rsidRDefault="004005DE">
      <w:r>
        <w:separator/>
      </w:r>
    </w:p>
  </w:footnote>
  <w:footnote w:type="continuationSeparator" w:id="0">
    <w:p w:rsidR="004005DE" w:rsidRDefault="004005D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73673D">
      <w:rPr>
        <w:rFonts w:ascii="Arial" w:hAnsi="Arial" w:cs="Arial"/>
        <w:sz w:val="22"/>
        <w:szCs w:val="22"/>
        <w:bdr w:val="single" w:sz="4" w:space="0" w:color="auto" w:frame="1"/>
      </w:rPr>
      <w:t>ČO: 36267996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73673D">
      <w:rPr>
        <w:rFonts w:ascii="Arial" w:hAnsi="Arial" w:cs="Arial"/>
        <w:sz w:val="22"/>
        <w:szCs w:val="22"/>
        <w:bdr w:val="single" w:sz="4" w:space="0" w:color="auto" w:frame="1"/>
      </w:rPr>
      <w:t>2021939018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5DE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3673D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3427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A5618"/>
    <w:rsid w:val="00BB5BB0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0D24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  <w14:docId w14:val="55607C93"/>
  <w15:chartTrackingRefBased/>
  <w15:docId w15:val="{920405E5-E571-4DAE-A309-220E971FF9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4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935F2F-F56A-4076-80D5-87FF34F641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2775</Words>
  <Characters>16812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Asistent6</cp:lastModifiedBy>
  <cp:revision>3</cp:revision>
  <cp:lastPrinted>2015-07-22T08:26:00Z</cp:lastPrinted>
  <dcterms:created xsi:type="dcterms:W3CDTF">2017-03-13T16:21:00Z</dcterms:created>
  <dcterms:modified xsi:type="dcterms:W3CDTF">2017-03-13T16:24:00Z</dcterms:modified>
</cp:coreProperties>
</file>