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2DD" w:rsidRPr="00166EDE" w:rsidRDefault="00663205" w:rsidP="00C96F64">
      <w:pPr>
        <w:jc w:val="center"/>
        <w:rPr>
          <w:b/>
          <w:sz w:val="36"/>
          <w:szCs w:val="36"/>
        </w:rPr>
      </w:pPr>
      <w:r w:rsidRPr="00166EDE">
        <w:rPr>
          <w:b/>
          <w:sz w:val="36"/>
          <w:szCs w:val="36"/>
        </w:rPr>
        <w:t xml:space="preserve">Poznámky </w:t>
      </w:r>
      <w:r w:rsidR="00AF4195">
        <w:rPr>
          <w:b/>
          <w:sz w:val="36"/>
          <w:szCs w:val="36"/>
        </w:rPr>
        <w:t>k účtovnej závierke k 31.12.2016</w:t>
      </w:r>
    </w:p>
    <w:p w:rsidR="00663205" w:rsidRDefault="00663205" w:rsidP="00C96F64">
      <w:pPr>
        <w:jc w:val="both"/>
      </w:pP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</w:t>
      </w: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Všeobecné údaje</w:t>
      </w:r>
    </w:p>
    <w:p w:rsidR="00663205" w:rsidRDefault="00663205" w:rsidP="00C96F64">
      <w:pPr>
        <w:jc w:val="both"/>
      </w:pPr>
    </w:p>
    <w:p w:rsidR="00166EDE" w:rsidRDefault="00166EDE" w:rsidP="00C96F64">
      <w:pPr>
        <w:jc w:val="both"/>
      </w:pP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Obchodné meno účtovnej jednotky:</w:t>
      </w:r>
      <w:r>
        <w:tab/>
      </w:r>
      <w:r w:rsidR="006842C0">
        <w:t>TAJOMNÉ KARPATY s.r.o.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Sídlo účtovnej jednotky:</w:t>
      </w:r>
      <w:r>
        <w:tab/>
      </w:r>
      <w:r>
        <w:tab/>
      </w:r>
      <w:r w:rsidR="006842C0">
        <w:t>Suchá 19, 090 23 Havaj</w:t>
      </w:r>
    </w:p>
    <w:p w:rsidR="00663205" w:rsidRDefault="006842C0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Dátum vzniku:</w:t>
      </w:r>
      <w:r>
        <w:tab/>
      </w:r>
      <w:r>
        <w:tab/>
      </w:r>
      <w:r>
        <w:tab/>
      </w:r>
      <w:r>
        <w:tab/>
        <w:t>08.10.2013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 xml:space="preserve">Daňové </w:t>
      </w:r>
      <w:r w:rsidR="006842C0">
        <w:t>identifikačné číslo:</w:t>
      </w:r>
      <w:r w:rsidR="006842C0">
        <w:tab/>
      </w:r>
      <w:r w:rsidR="006842C0">
        <w:tab/>
        <w:t>2023880276</w:t>
      </w:r>
    </w:p>
    <w:p w:rsidR="006842C0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Opis hospodárskej činnosti:</w:t>
      </w:r>
      <w:r>
        <w:tab/>
      </w:r>
      <w:r>
        <w:tab/>
      </w:r>
      <w:r w:rsidR="006842C0">
        <w:t>Služby súvisiace s chovom zvierat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Počet zamestnancov:</w:t>
      </w:r>
      <w:r>
        <w:tab/>
      </w:r>
      <w:r>
        <w:tab/>
      </w:r>
      <w:r>
        <w:tab/>
        <w:t>Spoločnosť nemala v zdaňovacom období žiadnych zamestnancov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Dôvod zostavenia uzávierky:</w:t>
      </w:r>
      <w:r>
        <w:tab/>
      </w:r>
      <w:r>
        <w:tab/>
        <w:t>riadna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Štatutárny orgán:</w:t>
      </w:r>
      <w:r>
        <w:tab/>
      </w:r>
      <w:r>
        <w:tab/>
      </w:r>
      <w:r>
        <w:tab/>
      </w:r>
      <w:proofErr w:type="spellStart"/>
      <w:r>
        <w:t>Jiří</w:t>
      </w:r>
      <w:proofErr w:type="spellEnd"/>
      <w:r>
        <w:t xml:space="preserve"> Brada – konateľ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Informácie o konsolidovanom celku:</w:t>
      </w:r>
      <w:r>
        <w:tab/>
        <w:t>Spoločnosť nie je súčasťou konsolidovaného celku inej obchodnej spoločnosti.</w:t>
      </w:r>
    </w:p>
    <w:p w:rsidR="00166EDE" w:rsidRDefault="00166EDE" w:rsidP="00C96F64">
      <w:pPr>
        <w:spacing w:line="360" w:lineRule="auto"/>
        <w:jc w:val="center"/>
        <w:rPr>
          <w:b/>
          <w:sz w:val="28"/>
          <w:szCs w:val="28"/>
        </w:rPr>
      </w:pP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II</w:t>
      </w: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Informácie o prijatých postupoch</w:t>
      </w:r>
    </w:p>
    <w:p w:rsidR="00663205" w:rsidRDefault="00663205" w:rsidP="00C96F64">
      <w:pPr>
        <w:spacing w:line="360" w:lineRule="auto"/>
        <w:jc w:val="both"/>
      </w:pPr>
      <w:r>
        <w:t>Účtovná závierka bola zostavená za predpokladu nepretržitého trvania účtovnej jednotky, pričom účtovná  jednotka účtovala v sústave podvojného účtovníctva.</w:t>
      </w:r>
    </w:p>
    <w:p w:rsidR="00166EDE" w:rsidRDefault="00166EDE" w:rsidP="00C96F64">
      <w:pPr>
        <w:spacing w:line="360" w:lineRule="auto"/>
        <w:jc w:val="both"/>
      </w:pPr>
    </w:p>
    <w:p w:rsidR="00166EDE" w:rsidRDefault="00166EDE" w:rsidP="00166EDE">
      <w:pPr>
        <w:spacing w:line="360" w:lineRule="auto"/>
        <w:jc w:val="center"/>
        <w:rPr>
          <w:b/>
          <w:sz w:val="28"/>
          <w:szCs w:val="28"/>
        </w:rPr>
      </w:pPr>
    </w:p>
    <w:p w:rsidR="006842C0" w:rsidRDefault="006842C0" w:rsidP="00166EDE">
      <w:pPr>
        <w:spacing w:line="360" w:lineRule="auto"/>
        <w:jc w:val="center"/>
        <w:rPr>
          <w:b/>
          <w:sz w:val="28"/>
          <w:szCs w:val="28"/>
        </w:rPr>
      </w:pP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lastRenderedPageBreak/>
        <w:t>Čl. III</w:t>
      </w: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t>Doplňujúce informácie k súvahe a výkazu ziskov a strát</w:t>
      </w:r>
    </w:p>
    <w:p w:rsidR="00663205" w:rsidRDefault="00C96F64" w:rsidP="00C96F64">
      <w:pPr>
        <w:spacing w:line="360" w:lineRule="auto"/>
        <w:jc w:val="both"/>
      </w:pPr>
      <w:r>
        <w:t xml:space="preserve">Spoločnosť nevlastní investičné majetkové cenné papiere a majetkové účasti. Účtovná jednotka </w:t>
      </w:r>
      <w:r w:rsidR="00AF4195">
        <w:t xml:space="preserve">na konci účtovného obdobia 2016 </w:t>
      </w:r>
      <w:r>
        <w:t xml:space="preserve"> nedisponuje žiadnym hnuteľným ani nehnuteľným majetkom.</w:t>
      </w:r>
    </w:p>
    <w:p w:rsidR="00C96F64" w:rsidRDefault="00C96F64" w:rsidP="00C96F64">
      <w:pPr>
        <w:spacing w:line="360" w:lineRule="auto"/>
        <w:jc w:val="both"/>
      </w:pPr>
      <w:r>
        <w:t xml:space="preserve">Spoločnosť eviduje záväzky vo výške </w:t>
      </w:r>
      <w:r w:rsidR="006842C0">
        <w:t>0</w:t>
      </w:r>
      <w:r>
        <w:t xml:space="preserve"> eur a pohľadávky vo výške </w:t>
      </w:r>
      <w:r w:rsidR="006842C0">
        <w:t>0</w:t>
      </w:r>
      <w:r>
        <w:t xml:space="preserve"> eur.</w:t>
      </w:r>
    </w:p>
    <w:p w:rsidR="00C96F64" w:rsidRDefault="00C96F64" w:rsidP="00C96F64">
      <w:pPr>
        <w:spacing w:line="360" w:lineRule="auto"/>
        <w:jc w:val="both"/>
      </w:pPr>
      <w:r>
        <w:t>Spoločnosť nekúpila ani nevlastní akcie.</w:t>
      </w:r>
    </w:p>
    <w:p w:rsidR="00C96F64" w:rsidRDefault="00C96F64" w:rsidP="00C96F64">
      <w:pPr>
        <w:spacing w:line="360" w:lineRule="auto"/>
        <w:jc w:val="both"/>
      </w:pPr>
      <w:r>
        <w:t>Spoločnosť nemá žiadne informácie o finančných povinnostiach, ktoré sa nevykazujú v závierke.</w:t>
      </w:r>
    </w:p>
    <w:p w:rsidR="00C96F64" w:rsidRDefault="00C96F64" w:rsidP="00C96F64">
      <w:pPr>
        <w:spacing w:line="360" w:lineRule="auto"/>
        <w:jc w:val="both"/>
      </w:pPr>
    </w:p>
    <w:p w:rsidR="00166EDE" w:rsidRDefault="00166EDE" w:rsidP="00C96F64">
      <w:pPr>
        <w:spacing w:line="360" w:lineRule="auto"/>
        <w:jc w:val="both"/>
      </w:pPr>
    </w:p>
    <w:p w:rsidR="00166EDE" w:rsidRDefault="00166EDE" w:rsidP="00C96F64">
      <w:pPr>
        <w:spacing w:line="360" w:lineRule="auto"/>
        <w:jc w:val="both"/>
      </w:pPr>
    </w:p>
    <w:p w:rsidR="00166EDE" w:rsidRDefault="00166EDE" w:rsidP="00C96F64">
      <w:pPr>
        <w:spacing w:line="360" w:lineRule="auto"/>
        <w:jc w:val="both"/>
      </w:pPr>
    </w:p>
    <w:p w:rsidR="00166EDE" w:rsidRDefault="006842C0" w:rsidP="00C96F64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Kamil </w:t>
      </w:r>
      <w:proofErr w:type="spellStart"/>
      <w:r>
        <w:t>Soóš</w:t>
      </w:r>
      <w:proofErr w:type="spellEnd"/>
      <w:r>
        <w:t xml:space="preserve"> - štatutár</w:t>
      </w:r>
    </w:p>
    <w:p w:rsidR="00C96F64" w:rsidRDefault="006842C0" w:rsidP="00C96F64">
      <w:pPr>
        <w:spacing w:line="360" w:lineRule="auto"/>
        <w:jc w:val="both"/>
      </w:pPr>
      <w:r>
        <w:t>V Suchej</w:t>
      </w:r>
      <w:r w:rsidR="00C96F64">
        <w:t xml:space="preserve">, </w:t>
      </w:r>
      <w:r w:rsidR="00AF4195">
        <w:t>14.03.2017</w:t>
      </w:r>
      <w:r w:rsidR="00C96F64">
        <w:tab/>
      </w:r>
      <w:r w:rsidR="00C96F64">
        <w:tab/>
      </w:r>
      <w:r w:rsidR="00C96F64">
        <w:tab/>
      </w:r>
      <w:r w:rsidR="00C96F64">
        <w:tab/>
      </w:r>
      <w:r w:rsidR="00C96F64">
        <w:tab/>
      </w:r>
      <w:r w:rsidR="00C96F64">
        <w:tab/>
        <w:t>......................................</w:t>
      </w:r>
    </w:p>
    <w:sectPr w:rsidR="00C96F64" w:rsidSect="000442D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1568F"/>
    <w:multiLevelType w:val="hybridMultilevel"/>
    <w:tmpl w:val="65AE5B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63205"/>
    <w:rsid w:val="000442DD"/>
    <w:rsid w:val="000B26B0"/>
    <w:rsid w:val="000E01E0"/>
    <w:rsid w:val="00166EDE"/>
    <w:rsid w:val="00350040"/>
    <w:rsid w:val="00663205"/>
    <w:rsid w:val="006842C0"/>
    <w:rsid w:val="00877873"/>
    <w:rsid w:val="00AF4195"/>
    <w:rsid w:val="00C129BF"/>
    <w:rsid w:val="00C96F64"/>
    <w:rsid w:val="00D735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42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6320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cp:lastPrinted>2016-03-25T12:39:00Z</cp:lastPrinted>
  <dcterms:created xsi:type="dcterms:W3CDTF">2017-03-14T20:02:00Z</dcterms:created>
  <dcterms:modified xsi:type="dcterms:W3CDTF">2017-03-14T20:05:00Z</dcterms:modified>
</cp:coreProperties>
</file>