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617" w:rsidRDefault="00307617" w:rsidP="00307617">
      <w:pPr>
        <w:spacing w:after="0"/>
        <w:ind w:firstLine="708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                             Poznámky k účtovnej závierke </w:t>
      </w:r>
    </w:p>
    <w:p w:rsidR="00307617" w:rsidRDefault="00307617" w:rsidP="00307617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pre </w:t>
      </w:r>
      <w:proofErr w:type="spellStart"/>
      <w:r>
        <w:rPr>
          <w:b/>
          <w:sz w:val="28"/>
          <w:szCs w:val="28"/>
        </w:rPr>
        <w:t>mikroúčtovné</w:t>
      </w:r>
      <w:proofErr w:type="spellEnd"/>
      <w:r>
        <w:rPr>
          <w:b/>
          <w:sz w:val="28"/>
          <w:szCs w:val="28"/>
        </w:rPr>
        <w:t xml:space="preserve"> jednotky   zostavenej k 31.12.2016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Čl. l.</w:t>
      </w:r>
    </w:p>
    <w:p w:rsidR="00307617" w:rsidRDefault="00307617" w:rsidP="00307617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Všeobecné údaje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1/  UNITERM – TEAM, spol. </w:t>
      </w:r>
      <w:proofErr w:type="spellStart"/>
      <w:r>
        <w:rPr>
          <w:sz w:val="28"/>
          <w:szCs w:val="28"/>
        </w:rPr>
        <w:t>s.r.o</w:t>
      </w:r>
      <w:proofErr w:type="spellEnd"/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sídlo: Dlhá 75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010 090 Žilina - </w:t>
      </w:r>
      <w:proofErr w:type="spellStart"/>
      <w:r>
        <w:rPr>
          <w:sz w:val="28"/>
          <w:szCs w:val="28"/>
        </w:rPr>
        <w:t>Bytčia</w:t>
      </w:r>
      <w:proofErr w:type="spellEnd"/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Založenia: 12.08.1994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zápisu do OR 19.09.1994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IČO: 316 145 91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DIČ: 2020476315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2/  Spoločnosť nemá povinnosť zostavovať konsolidovanú účtovnú závierku. Nemá podiel na ZI v iných spoločnostiach.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3/ Priemerný počet zamestnancov: 3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Z toho vedúcich : 1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Čl.ll</w:t>
      </w:r>
      <w:proofErr w:type="spellEnd"/>
    </w:p>
    <w:p w:rsidR="00307617" w:rsidRDefault="00307617" w:rsidP="00307617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Informácie o prijatých postupoch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1/ Spoločnosť zostavila MÚ</w:t>
      </w:r>
      <w:r w:rsidR="0059057E">
        <w:rPr>
          <w:sz w:val="28"/>
          <w:szCs w:val="28"/>
        </w:rPr>
        <w:t>J</w:t>
      </w:r>
      <w:r>
        <w:rPr>
          <w:sz w:val="28"/>
          <w:szCs w:val="28"/>
        </w:rPr>
        <w:t xml:space="preserve"> závierku  za predpokladu nepretržitého pokračovania vo svojej činnosti.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oceňuje  majetok a záväzky ku dňu úč</w:t>
      </w:r>
      <w:r w:rsidR="0059057E">
        <w:rPr>
          <w:sz w:val="28"/>
          <w:szCs w:val="28"/>
        </w:rPr>
        <w:t>tovného</w:t>
      </w:r>
      <w:r>
        <w:rPr>
          <w:sz w:val="28"/>
          <w:szCs w:val="28"/>
        </w:rPr>
        <w:t xml:space="preserve"> prípadu a to obstarávacou cenou.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O dlhodobom  nehmotnom majetku a dlhodobom finančnom majetku spoločnosť neúčtovala – nevlastní.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Dlhodobý hmotný  majetok nakupovaný sa oceňuje obstarávacou  cenou, ktorá zahŕňa cenu obstarania a náklady súvisiace s obstaraním.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Zásoby sú ocenené  obstarávacou  cenou.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Stav zásob ku 31.12.2016                                                                       </w:t>
      </w:r>
      <w:r w:rsidR="00C6739F">
        <w:rPr>
          <w:sz w:val="28"/>
          <w:szCs w:val="28"/>
        </w:rPr>
        <w:t>46 384</w:t>
      </w:r>
      <w:r>
        <w:rPr>
          <w:sz w:val="28"/>
          <w:szCs w:val="28"/>
        </w:rPr>
        <w:t>€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Obstarávacia cena obsahuje náklady súvisiace s obstaraním.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Menovitou hodnotou oceňovala krátkodobý finančný majetok, peňažné prostriedky, ceniny, záväzky a pohľadávky pri ich vzniku.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O dlhopisoch, úveroch , pôžičkách a derivátoch spoločnosť neúčtuje nakoľko nemá  opodstatnenie.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Spoločnosť v priebehu účt</w:t>
      </w:r>
      <w:r w:rsidR="0059057E">
        <w:rPr>
          <w:sz w:val="28"/>
          <w:szCs w:val="28"/>
        </w:rPr>
        <w:t>ovného</w:t>
      </w:r>
      <w:r>
        <w:rPr>
          <w:sz w:val="28"/>
          <w:szCs w:val="28"/>
        </w:rPr>
        <w:t xml:space="preserve"> obdobia neoceňovala majetok vlastnými nákladmi ani reprodukčnou obstarávacou cenou.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3/ Spoločnosť má vytvorený odpisový plán pre jednotlivé druhy dlhodobého hmotného majetku. Majetok do výšky 1700€ je účtovaný priamo do spotreby a nad sumu 100€ je vedený na inventárnych listoch. Je účtova</w:t>
      </w:r>
      <w:r w:rsidR="0059057E">
        <w:rPr>
          <w:sz w:val="28"/>
          <w:szCs w:val="28"/>
        </w:rPr>
        <w:t xml:space="preserve">ný cez obstaranie materiálu  účet </w:t>
      </w:r>
      <w:r>
        <w:rPr>
          <w:sz w:val="28"/>
          <w:szCs w:val="28"/>
        </w:rPr>
        <w:t xml:space="preserve"> 112.01  následne zaradený do spotreby na účet 501.05.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Majetok nad 1 700€ je  zaradený na príslušný majetkový účet 021, 022  a má inventárnu kartu, na ktorej sú vyznačené odpisy, spôsob, doba, sadzba a odpisová skupina.</w:t>
      </w:r>
    </w:p>
    <w:tbl>
      <w:tblPr>
        <w:tblStyle w:val="Mriekatabuky"/>
        <w:tblW w:w="0" w:type="auto"/>
        <w:tblLook w:val="0000"/>
      </w:tblPr>
      <w:tblGrid>
        <w:gridCol w:w="3345"/>
        <w:gridCol w:w="2985"/>
        <w:gridCol w:w="2861"/>
      </w:tblGrid>
      <w:tr w:rsidR="00307617" w:rsidTr="005F1D7D">
        <w:trPr>
          <w:trHeight w:val="381"/>
        </w:trPr>
        <w:tc>
          <w:tcPr>
            <w:tcW w:w="3345" w:type="dxa"/>
            <w:tcBorders>
              <w:bottom w:val="single" w:sz="4" w:space="0" w:color="auto"/>
              <w:right w:val="single" w:sz="4" w:space="0" w:color="auto"/>
            </w:tcBorders>
          </w:tcPr>
          <w:p w:rsidR="00307617" w:rsidRDefault="00307617" w:rsidP="005F1D7D">
            <w:pPr>
              <w:tabs>
                <w:tab w:val="right" w:pos="3129"/>
              </w:tabs>
              <w:ind w:left="-68"/>
              <w:rPr>
                <w:sz w:val="24"/>
                <w:szCs w:val="24"/>
              </w:rPr>
            </w:pPr>
            <w:r w:rsidRPr="00F87B61">
              <w:rPr>
                <w:sz w:val="24"/>
                <w:szCs w:val="24"/>
              </w:rPr>
              <w:t>TYP  HMOTNÉHO MAJETKU</w:t>
            </w:r>
            <w:r>
              <w:rPr>
                <w:sz w:val="24"/>
                <w:szCs w:val="24"/>
              </w:rPr>
              <w:tab/>
            </w:r>
          </w:p>
          <w:p w:rsidR="00307617" w:rsidRDefault="00307617" w:rsidP="005F1D7D">
            <w:pPr>
              <w:rPr>
                <w:sz w:val="28"/>
                <w:szCs w:val="28"/>
              </w:rPr>
            </w:pPr>
          </w:p>
        </w:tc>
        <w:tc>
          <w:tcPr>
            <w:tcW w:w="29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7617" w:rsidRDefault="00307617" w:rsidP="005F1D7D">
            <w:pPr>
              <w:ind w:left="304"/>
              <w:rPr>
                <w:sz w:val="24"/>
                <w:szCs w:val="24"/>
              </w:rPr>
            </w:pPr>
            <w:r w:rsidRPr="00F87B61">
              <w:rPr>
                <w:sz w:val="24"/>
                <w:szCs w:val="24"/>
              </w:rPr>
              <w:t>MEDÓDA ODPISOVANIA</w:t>
            </w:r>
          </w:p>
          <w:p w:rsidR="00307617" w:rsidRDefault="00307617" w:rsidP="005F1D7D">
            <w:pPr>
              <w:rPr>
                <w:sz w:val="28"/>
                <w:szCs w:val="28"/>
              </w:rPr>
            </w:pPr>
          </w:p>
        </w:tc>
        <w:tc>
          <w:tcPr>
            <w:tcW w:w="2861" w:type="dxa"/>
            <w:tcBorders>
              <w:left w:val="single" w:sz="4" w:space="0" w:color="auto"/>
              <w:bottom w:val="single" w:sz="4" w:space="0" w:color="auto"/>
            </w:tcBorders>
          </w:tcPr>
          <w:p w:rsidR="00307617" w:rsidRDefault="00307617" w:rsidP="005F1D7D">
            <w:pPr>
              <w:ind w:left="451"/>
              <w:rPr>
                <w:sz w:val="24"/>
                <w:szCs w:val="24"/>
              </w:rPr>
            </w:pPr>
            <w:r w:rsidRPr="00F87B61">
              <w:rPr>
                <w:sz w:val="24"/>
                <w:szCs w:val="24"/>
              </w:rPr>
              <w:t>DOBA ODPISOVANIA</w:t>
            </w:r>
          </w:p>
          <w:p w:rsidR="00307617" w:rsidRDefault="00307617" w:rsidP="005F1D7D">
            <w:pPr>
              <w:ind w:left="-68"/>
              <w:rPr>
                <w:sz w:val="28"/>
                <w:szCs w:val="28"/>
              </w:rPr>
            </w:pPr>
          </w:p>
        </w:tc>
      </w:tr>
      <w:tr w:rsidR="00307617" w:rsidTr="005F1D7D">
        <w:trPr>
          <w:trHeight w:val="1215"/>
        </w:trPr>
        <w:tc>
          <w:tcPr>
            <w:tcW w:w="3345" w:type="dxa"/>
            <w:tcBorders>
              <w:top w:val="single" w:sz="4" w:space="0" w:color="auto"/>
              <w:right w:val="single" w:sz="4" w:space="0" w:color="auto"/>
            </w:tcBorders>
          </w:tcPr>
          <w:p w:rsidR="00307617" w:rsidRDefault="00307617" w:rsidP="005F1D7D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Samostatne hnuteľné veci</w:t>
            </w:r>
          </w:p>
          <w:p w:rsidR="00307617" w:rsidRDefault="00307617" w:rsidP="005F1D7D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Budovy, stavby</w:t>
            </w:r>
          </w:p>
          <w:p w:rsidR="00307617" w:rsidRPr="00F87B61" w:rsidRDefault="00307617" w:rsidP="005F1D7D">
            <w:pPr>
              <w:ind w:left="-68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Dopravné prostriedky</w:t>
            </w:r>
          </w:p>
        </w:tc>
        <w:tc>
          <w:tcPr>
            <w:tcW w:w="2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07617" w:rsidRDefault="00307617" w:rsidP="005F1D7D">
            <w:pPr>
              <w:ind w:left="34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307617" w:rsidRDefault="00307617" w:rsidP="005F1D7D">
            <w:pPr>
              <w:ind w:left="36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307617" w:rsidRPr="00F87B61" w:rsidRDefault="00307617" w:rsidP="005F1D7D">
            <w:pPr>
              <w:ind w:left="364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lineárna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</w:tcBorders>
          </w:tcPr>
          <w:p w:rsidR="00307617" w:rsidRDefault="00307617" w:rsidP="005F1D7D">
            <w:pPr>
              <w:ind w:left="70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 mesiacov</w:t>
            </w:r>
          </w:p>
          <w:p w:rsidR="00307617" w:rsidRDefault="00307617" w:rsidP="005F1D7D">
            <w:pPr>
              <w:ind w:left="61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240 mesiacov</w:t>
            </w:r>
          </w:p>
          <w:p w:rsidR="00307617" w:rsidRPr="00F87B61" w:rsidRDefault="00307617" w:rsidP="005F1D7D">
            <w:pPr>
              <w:ind w:left="736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48 mesiacov</w:t>
            </w:r>
          </w:p>
        </w:tc>
      </w:tr>
    </w:tbl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4/ V tomto účtovnom období spoločnosť nemenila spôsoby a zásady účtovania.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5/Spoločnosťi neboli poskytnuté žiadne dotácie, neúčtovala o nich.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6/ Účtovná jednotka v aktuálnom uč. období nevykonala žiadne opravy  významných a bezvýznamných chybách,  ktoré by mali vplyv na   výsledok hospodárenia bežného úč</w:t>
      </w:r>
      <w:r w:rsidR="0059057E">
        <w:rPr>
          <w:sz w:val="28"/>
          <w:szCs w:val="28"/>
        </w:rPr>
        <w:t>tovného</w:t>
      </w:r>
      <w:r>
        <w:rPr>
          <w:sz w:val="28"/>
          <w:szCs w:val="28"/>
        </w:rPr>
        <w:t xml:space="preserve">  obdobia.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7/ Spoločnosť vykazuje pohľadávky z obchodného styku  ku dňu 31.12.2016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v celkovej sume                                                                                            </w:t>
      </w:r>
      <w:r w:rsidR="00C6739F">
        <w:rPr>
          <w:sz w:val="28"/>
          <w:szCs w:val="28"/>
        </w:rPr>
        <w:t xml:space="preserve">3 092 </w:t>
      </w:r>
      <w:r w:rsidRPr="007B1BDD">
        <w:rPr>
          <w:b/>
          <w:sz w:val="28"/>
          <w:szCs w:val="28"/>
        </w:rPr>
        <w:t>€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 toho v lehote splatnosti                                                                           </w:t>
      </w:r>
      <w:r w:rsidR="00C6739F">
        <w:rPr>
          <w:sz w:val="28"/>
          <w:szCs w:val="28"/>
        </w:rPr>
        <w:t xml:space="preserve">   370</w:t>
      </w:r>
      <w:r>
        <w:rPr>
          <w:sz w:val="28"/>
          <w:szCs w:val="28"/>
        </w:rPr>
        <w:t xml:space="preserve"> €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30 dní                                                                  </w:t>
      </w:r>
      <w:r w:rsidR="00C6739F">
        <w:rPr>
          <w:sz w:val="28"/>
          <w:szCs w:val="28"/>
        </w:rPr>
        <w:t xml:space="preserve"> 2 722</w:t>
      </w:r>
      <w:r>
        <w:rPr>
          <w:sz w:val="28"/>
          <w:szCs w:val="28"/>
        </w:rPr>
        <w:t xml:space="preserve"> €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60 dní                                                                </w:t>
      </w:r>
      <w:r w:rsidR="00C6739F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</w:t>
      </w:r>
      <w:r w:rsidR="00C6739F">
        <w:rPr>
          <w:sz w:val="28"/>
          <w:szCs w:val="28"/>
        </w:rPr>
        <w:t>0</w:t>
      </w:r>
      <w:r>
        <w:rPr>
          <w:sz w:val="28"/>
          <w:szCs w:val="28"/>
        </w:rPr>
        <w:t xml:space="preserve"> €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90 dní                                                                </w:t>
      </w:r>
      <w:r w:rsidR="00C6739F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   </w:t>
      </w:r>
      <w:r w:rsidR="00C6739F">
        <w:rPr>
          <w:sz w:val="28"/>
          <w:szCs w:val="28"/>
        </w:rPr>
        <w:t>0</w:t>
      </w:r>
      <w:r>
        <w:rPr>
          <w:sz w:val="28"/>
          <w:szCs w:val="28"/>
        </w:rPr>
        <w:t xml:space="preserve"> € 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Úč</w:t>
      </w:r>
      <w:r w:rsidR="0059057E">
        <w:rPr>
          <w:sz w:val="28"/>
          <w:szCs w:val="28"/>
        </w:rPr>
        <w:t>tovná</w:t>
      </w:r>
      <w:r>
        <w:rPr>
          <w:sz w:val="28"/>
          <w:szCs w:val="28"/>
        </w:rPr>
        <w:t xml:space="preserve"> jednotka netvorila ku ním opravné položky a nie je na ne  zriadené záložné právo.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8/ O rezervách spoločnosť neúčtovala.                                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Článok </w:t>
      </w:r>
      <w:proofErr w:type="spellStart"/>
      <w:r>
        <w:rPr>
          <w:b/>
          <w:sz w:val="28"/>
          <w:szCs w:val="28"/>
        </w:rPr>
        <w:t>lll</w:t>
      </w:r>
      <w:proofErr w:type="spellEnd"/>
      <w:r>
        <w:rPr>
          <w:b/>
          <w:sz w:val="28"/>
          <w:szCs w:val="28"/>
        </w:rPr>
        <w:t>.</w:t>
      </w:r>
    </w:p>
    <w:p w:rsidR="00307617" w:rsidRDefault="00307617" w:rsidP="00307617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307617" w:rsidRDefault="00307617" w:rsidP="00307617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1/</w:t>
      </w:r>
    </w:p>
    <w:tbl>
      <w:tblPr>
        <w:tblW w:w="5000" w:type="pct"/>
        <w:tblLook w:val="04A0"/>
      </w:tblPr>
      <w:tblGrid>
        <w:gridCol w:w="5886"/>
        <w:gridCol w:w="1701"/>
        <w:gridCol w:w="1701"/>
      </w:tblGrid>
      <w:tr w:rsidR="00307617" w:rsidTr="005F1D7D">
        <w:trPr>
          <w:trHeight w:val="1005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7617" w:rsidRDefault="00307617" w:rsidP="005F1D7D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307617" w:rsidTr="005F1D7D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lang w:eastAsia="en-US"/>
              </w:rPr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</w:tr>
      <w:tr w:rsidR="00307617" w:rsidTr="005F1D7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lang w:eastAsia="en-US"/>
              </w:rPr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6A53EF" w:rsidP="005F1D7D">
            <w:pPr>
              <w:spacing w:after="0" w:line="240" w:lineRule="auto"/>
              <w:jc w:val="right"/>
              <w:rPr>
                <w:lang w:eastAsia="en-US"/>
              </w:rPr>
            </w:pPr>
            <w:r>
              <w:t>5 413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4E6923" w:rsidP="005F1D7D">
            <w:pPr>
              <w:spacing w:after="0" w:line="240" w:lineRule="auto"/>
              <w:jc w:val="right"/>
              <w:rPr>
                <w:lang w:eastAsia="en-US"/>
              </w:rPr>
            </w:pPr>
            <w:r>
              <w:t>3 142</w:t>
            </w:r>
            <w:r w:rsidR="00307617">
              <w:t> </w:t>
            </w:r>
          </w:p>
        </w:tc>
      </w:tr>
      <w:tr w:rsidR="00307617" w:rsidTr="005F1D7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lang w:eastAsia="en-US"/>
              </w:rPr>
            </w:pPr>
            <w:r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6A53EF" w:rsidP="006A53EF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283 569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4E6923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</w:t>
            </w:r>
            <w:r w:rsidR="008C3C5A">
              <w:rPr>
                <w:lang w:eastAsia="en-US"/>
              </w:rPr>
              <w:t xml:space="preserve">   </w:t>
            </w:r>
            <w:r>
              <w:rPr>
                <w:lang w:eastAsia="en-US"/>
              </w:rPr>
              <w:t xml:space="preserve">     </w:t>
            </w:r>
            <w:r w:rsidR="004E6923">
              <w:rPr>
                <w:lang w:eastAsia="en-US"/>
              </w:rPr>
              <w:t>294 878</w:t>
            </w:r>
          </w:p>
        </w:tc>
      </w:tr>
      <w:tr w:rsidR="00307617" w:rsidTr="005F1D7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lang w:eastAsia="en-US"/>
              </w:rPr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spacing w:after="0" w:line="240" w:lineRule="auto"/>
              <w:jc w:val="right"/>
              <w:rPr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spacing w:after="0" w:line="240" w:lineRule="auto"/>
              <w:jc w:val="right"/>
              <w:rPr>
                <w:lang w:eastAsia="en-US"/>
              </w:rPr>
            </w:pPr>
            <w:r>
              <w:t> </w:t>
            </w:r>
          </w:p>
        </w:tc>
      </w:tr>
      <w:tr w:rsidR="00307617" w:rsidTr="005F1D7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lang w:eastAsia="en-US"/>
              </w:rPr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6A53EF" w:rsidP="005F1D7D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4E6923" w:rsidP="005F1D7D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</w:t>
            </w:r>
          </w:p>
        </w:tc>
      </w:tr>
      <w:tr w:rsidR="00307617" w:rsidTr="005F1D7D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6A53EF" w:rsidP="004E6923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288 990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4E6923" w:rsidP="005F1D7D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298 299</w:t>
            </w:r>
          </w:p>
        </w:tc>
      </w:tr>
    </w:tbl>
    <w:p w:rsidR="00307617" w:rsidRDefault="00307617" w:rsidP="00307617">
      <w:pPr>
        <w:pStyle w:val="Nzov"/>
        <w:spacing w:before="0" w:beforeAutospacing="0" w:after="0"/>
        <w:jc w:val="left"/>
        <w:rPr>
          <w:rFonts w:ascii="Calibri" w:hAnsi="Calibri"/>
        </w:rPr>
      </w:pPr>
    </w:p>
    <w:p w:rsidR="00307617" w:rsidRDefault="00307617" w:rsidP="00307617">
      <w:pPr>
        <w:pStyle w:val="Nzov"/>
        <w:spacing w:before="0" w:beforeAutospacing="0" w:after="0"/>
        <w:jc w:val="left"/>
        <w:rPr>
          <w:rFonts w:ascii="Calibri" w:hAnsi="Calibri"/>
        </w:rPr>
      </w:pPr>
    </w:p>
    <w:tbl>
      <w:tblPr>
        <w:tblW w:w="4950" w:type="pct"/>
        <w:jc w:val="center"/>
        <w:tblLook w:val="04A0"/>
      </w:tblPr>
      <w:tblGrid>
        <w:gridCol w:w="6378"/>
        <w:gridCol w:w="1136"/>
        <w:gridCol w:w="1681"/>
      </w:tblGrid>
      <w:tr w:rsidR="00307617" w:rsidTr="005F1D7D">
        <w:trPr>
          <w:trHeight w:val="1005"/>
          <w:jc w:val="center"/>
        </w:trPr>
        <w:tc>
          <w:tcPr>
            <w:tcW w:w="34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6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7617" w:rsidRDefault="00307617" w:rsidP="005F1D7D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9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7617" w:rsidRDefault="00307617" w:rsidP="005F1D7D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307617" w:rsidTr="005F1D7D">
        <w:trPr>
          <w:trHeight w:val="377"/>
          <w:jc w:val="center"/>
        </w:trPr>
        <w:tc>
          <w:tcPr>
            <w:tcW w:w="34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Náklady za poskytnuté služby</w:t>
            </w:r>
          </w:p>
        </w:tc>
        <w:tc>
          <w:tcPr>
            <w:tcW w:w="6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8C3C5A" w:rsidP="005F1D7D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7 295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Pr="004D1EBC" w:rsidRDefault="000B0CEE" w:rsidP="005F1D7D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7 292</w:t>
            </w:r>
          </w:p>
        </w:tc>
      </w:tr>
      <w:tr w:rsidR="00307617" w:rsidTr="005F1D7D">
        <w:trPr>
          <w:trHeight w:val="330"/>
          <w:jc w:val="center"/>
        </w:trPr>
        <w:tc>
          <w:tcPr>
            <w:tcW w:w="34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b/>
                <w:lang w:eastAsia="en-US"/>
              </w:rPr>
            </w:pPr>
            <w:r>
              <w:rPr>
                <w:b/>
                <w:bCs/>
              </w:rPr>
              <w:t>Ostatné položky nákladov z hospodárskej činnosti</w:t>
            </w:r>
          </w:p>
        </w:tc>
        <w:tc>
          <w:tcPr>
            <w:tcW w:w="6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2287A" w:rsidP="00825838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240 3</w:t>
            </w:r>
            <w:r w:rsidR="00825838">
              <w:rPr>
                <w:b/>
                <w:lang w:eastAsia="en-US"/>
              </w:rPr>
              <w:t>12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Pr="004D1EBC" w:rsidRDefault="000B0CEE" w:rsidP="005F1D7D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251 867</w:t>
            </w:r>
          </w:p>
        </w:tc>
      </w:tr>
      <w:tr w:rsidR="00307617" w:rsidTr="005F1D7D">
        <w:trPr>
          <w:trHeight w:val="330"/>
          <w:jc w:val="center"/>
        </w:trPr>
        <w:tc>
          <w:tcPr>
            <w:tcW w:w="34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lang w:eastAsia="en-US"/>
              </w:rPr>
            </w:pPr>
            <w:r>
              <w:t>Poistenie majetku</w:t>
            </w:r>
          </w:p>
        </w:tc>
        <w:tc>
          <w:tcPr>
            <w:tcW w:w="6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8C3C5A" w:rsidP="005F1D7D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1092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0B0CEE" w:rsidP="004E6923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1 087</w:t>
            </w:r>
          </w:p>
        </w:tc>
      </w:tr>
      <w:tr w:rsidR="00307617" w:rsidTr="005F1D7D">
        <w:trPr>
          <w:trHeight w:val="330"/>
          <w:jc w:val="center"/>
        </w:trPr>
        <w:tc>
          <w:tcPr>
            <w:tcW w:w="34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lang w:eastAsia="en-US"/>
              </w:rPr>
            </w:pPr>
            <w:r>
              <w:t>Náklady na predaný tovar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8C3C5A" w:rsidP="008C3C5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183 869</w:t>
            </w:r>
          </w:p>
        </w:tc>
        <w:tc>
          <w:tcPr>
            <w:tcW w:w="9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0B0CEE" w:rsidP="004E6923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197 103</w:t>
            </w:r>
          </w:p>
        </w:tc>
      </w:tr>
      <w:tr w:rsidR="00307617" w:rsidTr="005F1D7D">
        <w:trPr>
          <w:trHeight w:val="330"/>
          <w:jc w:val="center"/>
        </w:trPr>
        <w:tc>
          <w:tcPr>
            <w:tcW w:w="34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lang w:eastAsia="en-US"/>
              </w:rPr>
            </w:pPr>
            <w:r>
              <w:t>Mzdové náklady</w:t>
            </w:r>
          </w:p>
        </w:tc>
        <w:tc>
          <w:tcPr>
            <w:tcW w:w="6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8C3C5A" w:rsidP="005F1D7D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42 888</w:t>
            </w:r>
            <w:r w:rsidR="000B0CEE">
              <w:rPr>
                <w:lang w:eastAsia="en-US"/>
              </w:rPr>
              <w:t xml:space="preserve">    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0B0CEE" w:rsidP="004E6923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39 585</w:t>
            </w:r>
          </w:p>
        </w:tc>
      </w:tr>
      <w:tr w:rsidR="00307617" w:rsidTr="005F1D7D">
        <w:trPr>
          <w:trHeight w:val="330"/>
          <w:jc w:val="center"/>
        </w:trPr>
        <w:tc>
          <w:tcPr>
            <w:tcW w:w="34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7617" w:rsidRDefault="00307617" w:rsidP="005F1D7D">
            <w:pPr>
              <w:spacing w:after="0" w:line="240" w:lineRule="auto"/>
            </w:pPr>
            <w:r>
              <w:t>Spotreba materiálu a energii</w:t>
            </w:r>
          </w:p>
        </w:tc>
        <w:tc>
          <w:tcPr>
            <w:tcW w:w="6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8C3C5A" w:rsidP="005F1D7D">
            <w:pPr>
              <w:spacing w:after="0" w:line="240" w:lineRule="auto"/>
              <w:jc w:val="right"/>
            </w:pPr>
            <w:r>
              <w:t>6 445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0B0CEE" w:rsidP="005F1D7D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6 497</w:t>
            </w:r>
          </w:p>
        </w:tc>
      </w:tr>
      <w:tr w:rsidR="00307617" w:rsidTr="005F1D7D">
        <w:trPr>
          <w:trHeight w:val="330"/>
          <w:jc w:val="center"/>
        </w:trPr>
        <w:tc>
          <w:tcPr>
            <w:tcW w:w="34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07617" w:rsidRDefault="00307617" w:rsidP="005F1D7D">
            <w:pPr>
              <w:spacing w:after="0" w:line="240" w:lineRule="auto"/>
            </w:pPr>
            <w:r>
              <w:t>Ostatné dane a poplatky</w:t>
            </w:r>
          </w:p>
        </w:tc>
        <w:tc>
          <w:tcPr>
            <w:tcW w:w="62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8C3C5A" w:rsidP="005F1D7D">
            <w:pPr>
              <w:spacing w:after="0" w:line="240" w:lineRule="auto"/>
              <w:jc w:val="right"/>
            </w:pPr>
            <w:r>
              <w:t>1 159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spacing w:after="0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</w:t>
            </w:r>
            <w:r w:rsidR="000B0CEE">
              <w:rPr>
                <w:rFonts w:cs="Times New Roman"/>
              </w:rPr>
              <w:t xml:space="preserve">        </w:t>
            </w:r>
            <w:r>
              <w:rPr>
                <w:rFonts w:cs="Times New Roman"/>
              </w:rPr>
              <w:t xml:space="preserve">   </w:t>
            </w:r>
            <w:r w:rsidR="000B0CEE">
              <w:rPr>
                <w:rFonts w:cs="Times New Roman"/>
              </w:rPr>
              <w:t xml:space="preserve"> 1 120</w:t>
            </w:r>
            <w:r>
              <w:rPr>
                <w:rFonts w:cs="Times New Roman"/>
              </w:rPr>
              <w:t xml:space="preserve">      </w:t>
            </w:r>
          </w:p>
        </w:tc>
      </w:tr>
      <w:tr w:rsidR="00307617" w:rsidTr="005F1D7D">
        <w:trPr>
          <w:trHeight w:val="330"/>
          <w:jc w:val="center"/>
        </w:trPr>
        <w:tc>
          <w:tcPr>
            <w:tcW w:w="34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lang w:eastAsia="en-US"/>
              </w:rPr>
            </w:pPr>
            <w:r>
              <w:t>Ostatné náklady, odpisy, spotreba DSHM</w:t>
            </w:r>
          </w:p>
        </w:tc>
        <w:tc>
          <w:tcPr>
            <w:tcW w:w="62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2287A" w:rsidP="005F1D7D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4 859</w:t>
            </w:r>
          </w:p>
        </w:tc>
        <w:tc>
          <w:tcPr>
            <w:tcW w:w="9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0B0CEE" w:rsidP="005F1D7D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6 475</w:t>
            </w:r>
          </w:p>
        </w:tc>
      </w:tr>
      <w:tr w:rsidR="00307617" w:rsidTr="005F1D7D">
        <w:trPr>
          <w:trHeight w:val="330"/>
          <w:jc w:val="center"/>
        </w:trPr>
        <w:tc>
          <w:tcPr>
            <w:tcW w:w="34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 xml:space="preserve">Finančné náklady, poplatky za </w:t>
            </w:r>
            <w:proofErr w:type="spellStart"/>
            <w:r>
              <w:rPr>
                <w:b/>
                <w:bCs/>
              </w:rPr>
              <w:t>ved</w:t>
            </w:r>
            <w:proofErr w:type="spellEnd"/>
            <w:r>
              <w:rPr>
                <w:b/>
                <w:bCs/>
              </w:rPr>
              <w:t xml:space="preserve"> účtov a transakcie </w:t>
            </w:r>
            <w:proofErr w:type="spellStart"/>
            <w:r>
              <w:rPr>
                <w:b/>
                <w:bCs/>
              </w:rPr>
              <w:t>platob</w:t>
            </w:r>
            <w:proofErr w:type="spellEnd"/>
            <w:r>
              <w:rPr>
                <w:b/>
                <w:bCs/>
              </w:rPr>
              <w:t xml:space="preserve"> kartou</w:t>
            </w:r>
          </w:p>
        </w:tc>
        <w:tc>
          <w:tcPr>
            <w:tcW w:w="6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Default="0032287A" w:rsidP="005F1D7D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859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7617" w:rsidRPr="004D1EBC" w:rsidRDefault="000B0CEE" w:rsidP="005F1D7D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562</w:t>
            </w:r>
          </w:p>
        </w:tc>
      </w:tr>
    </w:tbl>
    <w:p w:rsidR="00307617" w:rsidRDefault="00307617" w:rsidP="00307617">
      <w:pPr>
        <w:spacing w:after="0" w:line="240" w:lineRule="auto"/>
        <w:rPr>
          <w:b/>
          <w:bCs/>
          <w:kern w:val="28"/>
          <w:szCs w:val="32"/>
          <w:lang w:eastAsia="en-US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má krátkodobé záväzky v lehote splatnosti  ku dňu 31.12.201</w:t>
      </w:r>
      <w:r w:rsidR="000B0CEE">
        <w:rPr>
          <w:sz w:val="28"/>
          <w:szCs w:val="28"/>
        </w:rPr>
        <w:t xml:space="preserve">6 </w:t>
      </w:r>
      <w:r>
        <w:rPr>
          <w:sz w:val="28"/>
          <w:szCs w:val="28"/>
        </w:rPr>
        <w:t>a neeviduje ku ním zábezpeky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z obchodného styku                                                                       </w:t>
      </w:r>
      <w:r w:rsidR="000B0CE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     </w:t>
      </w:r>
      <w:r w:rsidR="00150EE0">
        <w:rPr>
          <w:sz w:val="28"/>
          <w:szCs w:val="28"/>
        </w:rPr>
        <w:t>2 794</w:t>
      </w:r>
      <w:r>
        <w:rPr>
          <w:sz w:val="28"/>
          <w:szCs w:val="28"/>
        </w:rPr>
        <w:t xml:space="preserve"> €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záväzky voči zamestnancom                                                                  </w:t>
      </w:r>
      <w:r w:rsidR="00DF3D72">
        <w:rPr>
          <w:sz w:val="28"/>
          <w:szCs w:val="28"/>
        </w:rPr>
        <w:t>2 093</w:t>
      </w:r>
      <w:r>
        <w:rPr>
          <w:sz w:val="28"/>
          <w:szCs w:val="28"/>
        </w:rPr>
        <w:t xml:space="preserve"> €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daňové záväzky                                                                                        </w:t>
      </w:r>
      <w:r w:rsidR="00150EE0">
        <w:rPr>
          <w:sz w:val="28"/>
          <w:szCs w:val="28"/>
        </w:rPr>
        <w:t>3 315</w:t>
      </w:r>
      <w:r>
        <w:rPr>
          <w:sz w:val="28"/>
          <w:szCs w:val="28"/>
        </w:rPr>
        <w:t xml:space="preserve"> €            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a, Spoločnosť nemá záväzky po splatnosti   ani s dobou dlhšou ako 5 rokov. t.j.     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nemá dlhodobé záväzky.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b, Záväzky nie sú zabezpečené záložným právom ani inak kryté.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3/ Informácie o akciách. Spoločnosť  nevlastní žiadne akcie ani o nich neúčtuje.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4/ Informácie o orgánoch účt</w:t>
      </w:r>
      <w:r w:rsidR="00A93B11">
        <w:rPr>
          <w:sz w:val="28"/>
          <w:szCs w:val="28"/>
        </w:rPr>
        <w:t xml:space="preserve">ovnej </w:t>
      </w:r>
      <w:r>
        <w:rPr>
          <w:sz w:val="28"/>
          <w:szCs w:val="28"/>
        </w:rPr>
        <w:t>jednotky.</w:t>
      </w:r>
      <w: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698"/>
        <w:gridCol w:w="1643"/>
        <w:gridCol w:w="1496"/>
        <w:gridCol w:w="1805"/>
        <w:gridCol w:w="1646"/>
      </w:tblGrid>
      <w:tr w:rsidR="00307617" w:rsidTr="005F1D7D">
        <w:trPr>
          <w:trHeight w:val="231"/>
          <w:jc w:val="center"/>
        </w:trPr>
        <w:tc>
          <w:tcPr>
            <w:tcW w:w="26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7617" w:rsidRDefault="00307617" w:rsidP="005F1D7D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7617" w:rsidRDefault="00307617" w:rsidP="005F1D7D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8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7617" w:rsidRDefault="00307617" w:rsidP="005F1D7D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7617" w:rsidRDefault="00307617" w:rsidP="005F1D7D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Iný podiel na ostatných položkách VI ako na ZI</w:t>
            </w:r>
          </w:p>
          <w:p w:rsidR="00307617" w:rsidRDefault="00307617" w:rsidP="005F1D7D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</w:tr>
      <w:tr w:rsidR="00307617" w:rsidTr="005F1D7D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7617" w:rsidRDefault="00307617" w:rsidP="005F1D7D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7617" w:rsidRDefault="00307617" w:rsidP="005F1D7D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7617" w:rsidRDefault="00307617" w:rsidP="005F1D7D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</w:tr>
      <w:tr w:rsidR="00307617" w:rsidTr="005F1D7D">
        <w:trPr>
          <w:trHeight w:val="107"/>
          <w:jc w:val="center"/>
        </w:trPr>
        <w:tc>
          <w:tcPr>
            <w:tcW w:w="2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7617" w:rsidRDefault="00307617" w:rsidP="005F1D7D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307617" w:rsidRDefault="00307617" w:rsidP="005F1D7D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307617" w:rsidRDefault="00307617" w:rsidP="005F1D7D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7617" w:rsidRDefault="00307617" w:rsidP="005F1D7D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d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7617" w:rsidRDefault="00307617" w:rsidP="005F1D7D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e</w:t>
            </w:r>
          </w:p>
        </w:tc>
      </w:tr>
      <w:tr w:rsidR="00307617" w:rsidTr="005F1D7D">
        <w:trPr>
          <w:trHeight w:val="278"/>
          <w:jc w:val="center"/>
        </w:trPr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307617" w:rsidRDefault="00307617" w:rsidP="005F1D7D">
            <w:pPr>
              <w:spacing w:after="0"/>
              <w:rPr>
                <w:szCs w:val="24"/>
                <w:lang w:eastAsia="en-US"/>
              </w:rPr>
            </w:pPr>
            <w:r>
              <w:t>UNITOP s.r.o.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307617" w:rsidRDefault="00307617" w:rsidP="005F1D7D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7 967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307617" w:rsidRDefault="00307617" w:rsidP="005F1D7D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80</w:t>
            </w:r>
          </w:p>
        </w:tc>
        <w:tc>
          <w:tcPr>
            <w:tcW w:w="1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07617" w:rsidRDefault="00307617" w:rsidP="005F1D7D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80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7617" w:rsidRDefault="00307617" w:rsidP="005F1D7D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307617" w:rsidTr="005F1D7D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307617" w:rsidRDefault="00307617" w:rsidP="005F1D7D">
            <w:pPr>
              <w:spacing w:after="0"/>
              <w:rPr>
                <w:szCs w:val="24"/>
                <w:lang w:eastAsia="en-US"/>
              </w:rPr>
            </w:pPr>
            <w:r>
              <w:t>MACKO Karol - štatutár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307617" w:rsidRDefault="00307617" w:rsidP="005F1D7D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1 992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307617" w:rsidRDefault="00307617" w:rsidP="005F1D7D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20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07617" w:rsidRDefault="00307617" w:rsidP="005F1D7D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20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7617" w:rsidRDefault="00307617" w:rsidP="005F1D7D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307617" w:rsidTr="005F1D7D">
        <w:trPr>
          <w:trHeight w:hRule="exact"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307617" w:rsidRDefault="00307617" w:rsidP="005F1D7D">
            <w:pPr>
              <w:spacing w:after="0"/>
              <w:rPr>
                <w:szCs w:val="24"/>
                <w:lang w:eastAsia="en-US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307617" w:rsidRDefault="00307617" w:rsidP="005F1D7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307617" w:rsidRDefault="00307617" w:rsidP="005F1D7D">
            <w:pPr>
              <w:spacing w:after="0"/>
              <w:jc w:val="right"/>
              <w:rPr>
                <w:rFonts w:cs="Arial"/>
              </w:rPr>
            </w:pP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07617" w:rsidRDefault="00307617" w:rsidP="005F1D7D">
            <w:pPr>
              <w:spacing w:after="0"/>
              <w:jc w:val="right"/>
              <w:rPr>
                <w:szCs w:val="24"/>
                <w:lang w:eastAsia="en-US"/>
              </w:rPr>
            </w:pP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7617" w:rsidRDefault="00307617" w:rsidP="005F1D7D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307617" w:rsidTr="005F1D7D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307617" w:rsidRDefault="00307617" w:rsidP="005F1D7D">
            <w:pPr>
              <w:spacing w:after="0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307617" w:rsidRDefault="00307617" w:rsidP="005F1D7D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9 959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307617" w:rsidRDefault="00307617" w:rsidP="005F1D7D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307617" w:rsidRDefault="00307617" w:rsidP="005F1D7D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100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07617" w:rsidRDefault="00307617" w:rsidP="005F1D7D">
            <w:pPr>
              <w:spacing w:after="0"/>
              <w:rPr>
                <w:szCs w:val="24"/>
                <w:lang w:eastAsia="en-US"/>
              </w:rPr>
            </w:pPr>
          </w:p>
        </w:tc>
      </w:tr>
    </w:tbl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Spoločnosť neposkytla žiadne záruky, pôžičky ani iné  výhody a zábezpeky spoločníkom a štatutárnemu orgánu. 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5/ Spoločnosť neúčtuje o žiadnych významných finančných ani iných povinnostiach, ktoré nie sú súčasťou súvahy , a ktoré by mali ovplyvniť budúce  posúdenie ekonomickej situácie úč</w:t>
      </w:r>
      <w:r w:rsidR="00A93B11">
        <w:rPr>
          <w:sz w:val="28"/>
          <w:szCs w:val="28"/>
        </w:rPr>
        <w:t xml:space="preserve">tovnej </w:t>
      </w:r>
      <w:r>
        <w:rPr>
          <w:sz w:val="28"/>
          <w:szCs w:val="28"/>
        </w:rPr>
        <w:t xml:space="preserve"> jednotky.</w:t>
      </w:r>
      <w:r>
        <w:rPr>
          <w:sz w:val="28"/>
          <w:szCs w:val="28"/>
        </w:rPr>
        <w:tab/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0B0CEE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>Zostavené dňa</w:t>
      </w:r>
      <w:r w:rsidR="00DF3D72">
        <w:rPr>
          <w:sz w:val="28"/>
          <w:szCs w:val="28"/>
        </w:rPr>
        <w:t xml:space="preserve"> 27.2.</w:t>
      </w:r>
      <w:r w:rsidR="00307617">
        <w:rPr>
          <w:sz w:val="28"/>
          <w:szCs w:val="28"/>
        </w:rPr>
        <w:t>201</w:t>
      </w:r>
      <w:r>
        <w:rPr>
          <w:sz w:val="28"/>
          <w:szCs w:val="28"/>
        </w:rPr>
        <w:t>7</w:t>
      </w:r>
      <w:r w:rsidR="00307617">
        <w:rPr>
          <w:sz w:val="28"/>
          <w:szCs w:val="28"/>
        </w:rPr>
        <w:t xml:space="preserve">                                          </w:t>
      </w:r>
      <w:r w:rsidR="00DF3D72">
        <w:rPr>
          <w:sz w:val="28"/>
          <w:szCs w:val="28"/>
        </w:rPr>
        <w:t xml:space="preserve">   </w:t>
      </w:r>
      <w:r w:rsidR="00307617">
        <w:rPr>
          <w:sz w:val="28"/>
          <w:szCs w:val="28"/>
        </w:rPr>
        <w:t xml:space="preserve">        .................................                 </w:t>
      </w:r>
    </w:p>
    <w:p w:rsidR="00307617" w:rsidRDefault="00307617" w:rsidP="0030761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Macková Jozefína</w:t>
      </w:r>
    </w:p>
    <w:p w:rsidR="00307617" w:rsidRDefault="00307617" w:rsidP="00307617">
      <w:pPr>
        <w:spacing w:after="0"/>
        <w:rPr>
          <w:sz w:val="28"/>
          <w:szCs w:val="28"/>
        </w:rPr>
      </w:pPr>
    </w:p>
    <w:p w:rsidR="00307617" w:rsidRDefault="00307617" w:rsidP="00307617"/>
    <w:p w:rsidR="00BB41FB" w:rsidRDefault="00BB41FB"/>
    <w:sectPr w:rsidR="00BB41FB" w:rsidSect="00CA40BA">
      <w:headerReference w:type="default" r:id="rId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804" w:type="dxa"/>
      <w:tblInd w:w="-176" w:type="dxa"/>
      <w:tblLayout w:type="fixed"/>
      <w:tblLook w:val="04A0"/>
    </w:tblPr>
    <w:tblGrid>
      <w:gridCol w:w="2628"/>
      <w:gridCol w:w="556"/>
      <w:gridCol w:w="339"/>
      <w:gridCol w:w="339"/>
      <w:gridCol w:w="339"/>
      <w:gridCol w:w="338"/>
      <w:gridCol w:w="337"/>
      <w:gridCol w:w="337"/>
      <w:gridCol w:w="337"/>
      <w:gridCol w:w="337"/>
      <w:gridCol w:w="54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1F295D" w:rsidTr="001F295D">
      <w:tc>
        <w:tcPr>
          <w:tcW w:w="2665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3 -01</w:t>
          </w:r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IČO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3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1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5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9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1</w:t>
          </w: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DIČ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7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3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1F295D" w:rsidRDefault="00BB41FB">
          <w:pPr>
            <w:pStyle w:val="Hlavika"/>
          </w:pPr>
          <w:r>
            <w:t>5</w:t>
          </w:r>
        </w:p>
      </w:tc>
    </w:tr>
    <w:tr w:rsidR="001F295D" w:rsidTr="001F295D">
      <w:tc>
        <w:tcPr>
          <w:tcW w:w="2665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hideMark/>
        </w:tcPr>
        <w:p w:rsidR="001F295D" w:rsidRDefault="00BB41FB">
          <w:pPr>
            <w:pStyle w:val="Hlavika"/>
          </w:pPr>
          <w:r>
            <w:t xml:space="preserve">UNITERM-TEAM, </w:t>
          </w:r>
          <w:proofErr w:type="spellStart"/>
          <w:r>
            <w:t>spol.s.r.o</w:t>
          </w:r>
          <w:proofErr w:type="spellEnd"/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  <w:tr2bl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1F295D" w:rsidRDefault="00BB41FB">
          <w:pPr>
            <w:pStyle w:val="Hlavika"/>
          </w:pPr>
        </w:p>
      </w:tc>
    </w:tr>
  </w:tbl>
  <w:p w:rsidR="001F295D" w:rsidRDefault="00BB41FB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307617"/>
    <w:rsid w:val="000B0CEE"/>
    <w:rsid w:val="00150EE0"/>
    <w:rsid w:val="00307617"/>
    <w:rsid w:val="0032287A"/>
    <w:rsid w:val="004E6923"/>
    <w:rsid w:val="0059057E"/>
    <w:rsid w:val="006A53EF"/>
    <w:rsid w:val="00825838"/>
    <w:rsid w:val="008C3C5A"/>
    <w:rsid w:val="00A93B11"/>
    <w:rsid w:val="00BB41FB"/>
    <w:rsid w:val="00C6739F"/>
    <w:rsid w:val="00DF3D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307617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307617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paragraph" w:customStyle="1" w:styleId="TopHeader">
    <w:name w:val="Top Header"/>
    <w:basedOn w:val="Normlny"/>
    <w:qFormat/>
    <w:rsid w:val="00307617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table" w:styleId="Mriekatabuky">
    <w:name w:val="Table Grid"/>
    <w:basedOn w:val="Normlnatabuka"/>
    <w:uiPriority w:val="59"/>
    <w:rsid w:val="0030761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076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0761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4</Pages>
  <Words>892</Words>
  <Characters>5089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Uniterm-Team</Company>
  <LinksUpToDate>false</LinksUpToDate>
  <CharactersWithSpaces>5970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Jozefína</dc:creator>
  <cp:keywords/>
  <dc:description/>
  <cp:lastModifiedBy>Jozefína</cp:lastModifiedBy>
  <cp:revision>5</cp:revision>
  <cp:lastPrinted>2017-02-27T09:09:00Z</cp:lastPrinted>
  <dcterms:created xsi:type="dcterms:W3CDTF">2017-02-27T07:35:00Z</dcterms:created>
  <dcterms:modified xsi:type="dcterms:W3CDTF">2017-02-27T09:10:00Z</dcterms:modified>
</cp:coreProperties>
</file>