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3142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3142E0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425C0" w:rsidP="00884E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884E98">
              <w:rPr>
                <w:rFonts w:ascii="Arial" w:hAnsi="Arial" w:cs="Arial"/>
              </w:rPr>
              <w:t>RS-STATIK</w:t>
            </w:r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425C0" w:rsidP="00884E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r w:rsidR="00884E98">
              <w:rPr>
                <w:rFonts w:ascii="Arial" w:hAnsi="Arial" w:cs="Arial"/>
              </w:rPr>
              <w:t>44 369 816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884E98" w:rsidRDefault="00884E98" w:rsidP="00884E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M. Rázusa 59, 972 71 Nováky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991292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991292" w:rsidRPr="00991292">
        <w:rPr>
          <w:rFonts w:ascii="Arial" w:hAnsi="Arial" w:cs="Arial"/>
          <w:sz w:val="22"/>
          <w:szCs w:val="22"/>
        </w:rPr>
        <w:t>Spoločnosť nie je súčasťou konsolidovaného celku .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91292" w:rsidP="00884E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</w:t>
            </w:r>
            <w:r w:rsidR="00884E98"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91292" w:rsidP="00884E9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  <w:r w:rsidR="00884E98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991292">
        <w:rPr>
          <w:rFonts w:ascii="Arial" w:hAnsi="Arial" w:cs="Arial"/>
          <w:spacing w:val="-4"/>
          <w:sz w:val="22"/>
          <w:szCs w:val="22"/>
        </w:rPr>
        <w:t>Účtovná závierka je zostavená za splnenia predpokladu nepretržitého pokračovania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3E618C" w:rsidRPr="00A55E63" w:rsidRDefault="003E618C" w:rsidP="00FE234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E618C" w:rsidRPr="00A55E63" w:rsidRDefault="003E618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3E618C" w:rsidRPr="00A55E63" w:rsidTr="002D7E6D">
        <w:tc>
          <w:tcPr>
            <w:tcW w:w="4843" w:type="dxa"/>
          </w:tcPr>
          <w:p w:rsidR="003E618C" w:rsidRPr="00A55E63" w:rsidRDefault="003E618C" w:rsidP="00884E9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 xml:space="preserve">Dlhodobý </w:t>
            </w:r>
            <w:r w:rsidR="00884E98">
              <w:rPr>
                <w:rFonts w:ascii="Arial" w:hAnsi="Arial" w:cs="Arial"/>
                <w:sz w:val="22"/>
                <w:szCs w:val="22"/>
              </w:rPr>
              <w:t>nehmotný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3E618C" w:rsidRPr="00A55E63" w:rsidRDefault="003E618C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7425C0" w:rsidRPr="00A55E63" w:rsidTr="002D7E6D">
        <w:tc>
          <w:tcPr>
            <w:tcW w:w="4843" w:type="dxa"/>
          </w:tcPr>
          <w:p w:rsidR="007425C0" w:rsidRPr="00A55E63" w:rsidRDefault="007425C0" w:rsidP="0057148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7425C0" w:rsidRPr="00A55E63" w:rsidRDefault="007425C0" w:rsidP="0057148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7425C0" w:rsidRPr="00A55E63" w:rsidTr="002D7E6D">
        <w:tc>
          <w:tcPr>
            <w:tcW w:w="4843" w:type="dxa"/>
          </w:tcPr>
          <w:p w:rsidR="007425C0" w:rsidRPr="00A55E63" w:rsidRDefault="007425C0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44" w:type="dxa"/>
          </w:tcPr>
          <w:p w:rsidR="007425C0" w:rsidRPr="00A55E63" w:rsidRDefault="007425C0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991292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3. Odpisy dlhodobého majetku sú stanovené na základe predpokladanej doby jeho používania a predpokladaného priebehu jeho opotrebenia. Drobný hmotný majetok, ktorého obstarávacia cena je 1700 EUR a menej, sa odpisuje jednorázovo pri uvedení do používania.</w:t>
      </w: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84E98" w:rsidRPr="00A55E63" w:rsidRDefault="00884E9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91292" w:rsidRDefault="00991292" w:rsidP="00991292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 w:rsidRPr="003E618C">
        <w:rPr>
          <w:rFonts w:ascii="Arial" w:hAnsi="Arial" w:cs="Arial"/>
          <w:spacing w:val="-4"/>
          <w:sz w:val="22"/>
          <w:szCs w:val="22"/>
        </w:rPr>
        <w:t xml:space="preserve">Najvyššie položky výnosov : </w:t>
      </w:r>
      <w:r w:rsidR="00884E98">
        <w:rPr>
          <w:rFonts w:ascii="Arial" w:hAnsi="Arial" w:cs="Arial"/>
          <w:spacing w:val="-4"/>
          <w:sz w:val="22"/>
          <w:szCs w:val="22"/>
        </w:rPr>
        <w:t>8 605,00</w:t>
      </w:r>
      <w:r w:rsidRPr="003E618C">
        <w:rPr>
          <w:rFonts w:ascii="Arial" w:hAnsi="Arial" w:cs="Arial"/>
          <w:spacing w:val="-4"/>
          <w:sz w:val="22"/>
          <w:szCs w:val="22"/>
        </w:rPr>
        <w:t xml:space="preserve"> – </w:t>
      </w:r>
      <w:r w:rsidR="009F701D" w:rsidRPr="003E618C">
        <w:rPr>
          <w:rFonts w:ascii="Arial" w:hAnsi="Arial" w:cs="Arial"/>
          <w:spacing w:val="-4"/>
          <w:sz w:val="22"/>
          <w:szCs w:val="22"/>
        </w:rPr>
        <w:t xml:space="preserve">tržby za </w:t>
      </w:r>
      <w:r w:rsidR="00884E98">
        <w:rPr>
          <w:rFonts w:ascii="Arial" w:hAnsi="Arial" w:cs="Arial"/>
          <w:spacing w:val="-4"/>
          <w:sz w:val="22"/>
          <w:szCs w:val="22"/>
        </w:rPr>
        <w:t>služby</w:t>
      </w:r>
      <w:r w:rsidR="00AF10D7">
        <w:rPr>
          <w:rFonts w:ascii="Arial" w:hAnsi="Arial" w:cs="Arial"/>
          <w:spacing w:val="-4"/>
          <w:sz w:val="22"/>
          <w:szCs w:val="22"/>
        </w:rPr>
        <w:t xml:space="preserve"> / </w:t>
      </w:r>
      <w:r w:rsidR="00884E98">
        <w:rPr>
          <w:rFonts w:ascii="Arial" w:hAnsi="Arial" w:cs="Arial"/>
          <w:spacing w:val="-4"/>
          <w:sz w:val="22"/>
          <w:szCs w:val="22"/>
        </w:rPr>
        <w:t>projektová činnosť</w:t>
      </w:r>
      <w:r w:rsidR="00AF10D7">
        <w:rPr>
          <w:rFonts w:ascii="Arial" w:hAnsi="Arial" w:cs="Arial"/>
          <w:spacing w:val="-4"/>
          <w:sz w:val="22"/>
          <w:szCs w:val="22"/>
        </w:rPr>
        <w:t xml:space="preserve"> /</w:t>
      </w:r>
      <w:r w:rsidRPr="003E618C">
        <w:rPr>
          <w:rFonts w:ascii="Arial" w:hAnsi="Arial" w:cs="Arial"/>
          <w:spacing w:val="-4"/>
          <w:sz w:val="22"/>
          <w:szCs w:val="22"/>
        </w:rPr>
        <w:t xml:space="preserve"> </w:t>
      </w:r>
    </w:p>
    <w:p w:rsidR="00AF10D7" w:rsidRDefault="00AF10D7" w:rsidP="00AF10D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                                               </w:t>
      </w:r>
    </w:p>
    <w:p w:rsidR="003E618C" w:rsidRDefault="003E618C" w:rsidP="003E618C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4"/>
          <w:sz w:val="22"/>
          <w:szCs w:val="22"/>
        </w:rPr>
      </w:pPr>
    </w:p>
    <w:p w:rsidR="00884E98" w:rsidRPr="00884E98" w:rsidRDefault="00884E98" w:rsidP="00884E98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Informácie o záväzkoch , a to:</w:t>
      </w:r>
    </w:p>
    <w:p w:rsidR="00884E98" w:rsidRDefault="00884E98" w:rsidP="00884E98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celková suma záväzkov so zostatkovou dobou splatnosti do 5 rokov : 18,14</w:t>
      </w: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3.Informácie o pohľadávkach, a to :</w:t>
      </w: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celková suma pohľadávok so zostatkovou dobou splatnosti do 5 rokov : 470,00</w:t>
      </w: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84E98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:rsidR="00861B87" w:rsidRDefault="00884E98" w:rsidP="00884E98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61B87" w:rsidRPr="00A55E63" w:rsidRDefault="00861B87" w:rsidP="00861B87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3E618C">
        <w:rPr>
          <w:rFonts w:ascii="Arial" w:hAnsi="Arial" w:cs="Arial"/>
          <w:sz w:val="22"/>
          <w:szCs w:val="22"/>
        </w:rPr>
        <w:t xml:space="preserve"> </w:t>
      </w:r>
    </w:p>
    <w:sectPr w:rsidR="00861B87" w:rsidRPr="00A55E63" w:rsidSect="00B4051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7DA4" w:rsidRDefault="00547DA4">
      <w:r>
        <w:separator/>
      </w:r>
    </w:p>
  </w:endnote>
  <w:endnote w:type="continuationSeparator" w:id="0">
    <w:p w:rsidR="00547DA4" w:rsidRDefault="00547D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42C51">
    <w:pPr>
      <w:spacing w:line="200" w:lineRule="exact"/>
      <w:rPr>
        <w:sz w:val="20"/>
        <w:szCs w:val="20"/>
      </w:rPr>
    </w:pPr>
    <w:r w:rsidRPr="00B42C51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42C5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42C51">
                  <w:fldChar w:fldCharType="separate"/>
                </w:r>
                <w:r w:rsidR="00884E98">
                  <w:rPr>
                    <w:rFonts w:cs="Times New Roman"/>
                    <w:noProof/>
                  </w:rPr>
                  <w:t>2</w:t>
                </w:r>
                <w:r w:rsidR="00B42C5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7DA4" w:rsidRDefault="00547DA4">
      <w:r>
        <w:separator/>
      </w:r>
    </w:p>
  </w:footnote>
  <w:footnote w:type="continuationSeparator" w:id="0">
    <w:p w:rsidR="00547DA4" w:rsidRDefault="00547D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3142E0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84E98">
      <w:rPr>
        <w:rFonts w:ascii="Arial" w:hAnsi="Arial" w:cs="Arial"/>
        <w:sz w:val="22"/>
        <w:szCs w:val="22"/>
        <w:bdr w:val="single" w:sz="4" w:space="0" w:color="auto"/>
      </w:rPr>
      <w:t>44369816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E618C">
      <w:rPr>
        <w:rFonts w:ascii="Arial" w:hAnsi="Arial" w:cs="Arial"/>
        <w:sz w:val="22"/>
        <w:szCs w:val="22"/>
        <w:bdr w:val="single" w:sz="4" w:space="0" w:color="auto"/>
      </w:rPr>
      <w:t>202</w:t>
    </w:r>
    <w:r w:rsidR="00884E98">
      <w:rPr>
        <w:rFonts w:ascii="Arial" w:hAnsi="Arial" w:cs="Arial"/>
        <w:sz w:val="22"/>
        <w:szCs w:val="22"/>
        <w:bdr w:val="single" w:sz="4" w:space="0" w:color="auto"/>
      </w:rPr>
      <w:t>2685335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B4EE6"/>
    <w:multiLevelType w:val="hybridMultilevel"/>
    <w:tmpl w:val="DFC2B586"/>
    <w:lvl w:ilvl="0" w:tplc="27D8F0E4">
      <w:start w:val="3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4783C48"/>
    <w:multiLevelType w:val="hybridMultilevel"/>
    <w:tmpl w:val="0CCC49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>
    <w:nsid w:val="5B0B022D"/>
    <w:multiLevelType w:val="hybridMultilevel"/>
    <w:tmpl w:val="6256DD60"/>
    <w:lvl w:ilvl="0" w:tplc="1C6A8E8E">
      <w:start w:val="3"/>
      <w:numFmt w:val="bullet"/>
      <w:lvlText w:val="-"/>
      <w:lvlJc w:val="left"/>
      <w:pPr>
        <w:ind w:left="82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7">
    <w:nsid w:val="66FB7574"/>
    <w:multiLevelType w:val="hybridMultilevel"/>
    <w:tmpl w:val="A75C035A"/>
    <w:lvl w:ilvl="0" w:tplc="6EECD45E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4539D"/>
    <w:rsid w:val="001406AD"/>
    <w:rsid w:val="001A1B05"/>
    <w:rsid w:val="002401F1"/>
    <w:rsid w:val="002C12B4"/>
    <w:rsid w:val="002D7E6D"/>
    <w:rsid w:val="002E5E81"/>
    <w:rsid w:val="003142E0"/>
    <w:rsid w:val="003657F5"/>
    <w:rsid w:val="00373635"/>
    <w:rsid w:val="003D056F"/>
    <w:rsid w:val="003E618C"/>
    <w:rsid w:val="00401155"/>
    <w:rsid w:val="00451ED3"/>
    <w:rsid w:val="004A2BF3"/>
    <w:rsid w:val="00547DA4"/>
    <w:rsid w:val="0055784D"/>
    <w:rsid w:val="00560DB1"/>
    <w:rsid w:val="00623868"/>
    <w:rsid w:val="00637F73"/>
    <w:rsid w:val="00676DB4"/>
    <w:rsid w:val="006831DF"/>
    <w:rsid w:val="006B70A7"/>
    <w:rsid w:val="006D7263"/>
    <w:rsid w:val="007425C0"/>
    <w:rsid w:val="008548DD"/>
    <w:rsid w:val="00861175"/>
    <w:rsid w:val="00861B87"/>
    <w:rsid w:val="008771A6"/>
    <w:rsid w:val="00884E98"/>
    <w:rsid w:val="00913435"/>
    <w:rsid w:val="00916772"/>
    <w:rsid w:val="00951A36"/>
    <w:rsid w:val="00973C8B"/>
    <w:rsid w:val="00991292"/>
    <w:rsid w:val="009A27D0"/>
    <w:rsid w:val="009D5C84"/>
    <w:rsid w:val="009F701D"/>
    <w:rsid w:val="00A55E63"/>
    <w:rsid w:val="00AD6C8A"/>
    <w:rsid w:val="00AD749D"/>
    <w:rsid w:val="00AF10D7"/>
    <w:rsid w:val="00B15E67"/>
    <w:rsid w:val="00B4051C"/>
    <w:rsid w:val="00B42C51"/>
    <w:rsid w:val="00B7440A"/>
    <w:rsid w:val="00C01CB7"/>
    <w:rsid w:val="00C71636"/>
    <w:rsid w:val="00CC3205"/>
    <w:rsid w:val="00CD545D"/>
    <w:rsid w:val="00E1750C"/>
    <w:rsid w:val="00E27CED"/>
    <w:rsid w:val="00E532AD"/>
    <w:rsid w:val="00E70F0E"/>
    <w:rsid w:val="00EB4798"/>
    <w:rsid w:val="00EB55FA"/>
    <w:rsid w:val="00EC0764"/>
    <w:rsid w:val="00EE5474"/>
    <w:rsid w:val="00F404E8"/>
    <w:rsid w:val="00F817B0"/>
    <w:rsid w:val="00FD1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4051C"/>
    <w:rPr>
      <w:lang w:val="sk-SK"/>
    </w:rPr>
  </w:style>
  <w:style w:type="paragraph" w:styleId="Nadpis1">
    <w:name w:val="heading 1"/>
    <w:basedOn w:val="Normlny"/>
    <w:uiPriority w:val="1"/>
    <w:qFormat/>
    <w:rsid w:val="00B4051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051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4051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4051C"/>
  </w:style>
  <w:style w:type="paragraph" w:customStyle="1" w:styleId="TableParagraph">
    <w:name w:val="Table Paragraph"/>
    <w:basedOn w:val="Normlny"/>
    <w:uiPriority w:val="1"/>
    <w:qFormat/>
    <w:rsid w:val="00B4051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_</cp:lastModifiedBy>
  <cp:revision>11</cp:revision>
  <cp:lastPrinted>2017-03-16T10:50:00Z</cp:lastPrinted>
  <dcterms:created xsi:type="dcterms:W3CDTF">2016-03-25T14:08:00Z</dcterms:created>
  <dcterms:modified xsi:type="dcterms:W3CDTF">2017-03-16T12:19:00Z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