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4DFF" w:rsidRDefault="00FA4DFF" w:rsidP="00033AF7">
      <w:pPr>
        <w:pStyle w:val="Bezriadkovania"/>
        <w:numPr>
          <w:ilvl w:val="0"/>
          <w:numId w:val="4"/>
        </w:numPr>
      </w:pPr>
      <w:r w:rsidRPr="002B2E75">
        <w:t>Informácie k časti A. písm. c) prílohy č. 3 o počte zamestnancov</w:t>
      </w:r>
    </w:p>
    <w:p w:rsidR="00033AF7" w:rsidRDefault="00033AF7" w:rsidP="00033AF7">
      <w:pPr>
        <w:pStyle w:val="Bezriadkovania"/>
        <w:ind w:left="720"/>
      </w:pPr>
    </w:p>
    <w:p w:rsidR="00033AF7" w:rsidRDefault="00033AF7" w:rsidP="00033AF7">
      <w:pPr>
        <w:pStyle w:val="Bezriadkovania"/>
        <w:ind w:left="720"/>
      </w:pPr>
    </w:p>
    <w:p w:rsidR="00033AF7" w:rsidRPr="002B2E75" w:rsidRDefault="00033AF7" w:rsidP="00033AF7">
      <w:pPr>
        <w:pStyle w:val="Bezriadkovania"/>
        <w:ind w:left="720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FA4DFF" w:rsidRPr="002B2E75" w:rsidTr="00E624AC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E624AC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A4DFF" w:rsidRPr="00BB0D36" w:rsidRDefault="00FA4DFF" w:rsidP="00FA4DFF">
            <w:pPr>
              <w:pStyle w:val="Bezriadkovania"/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A4DFF" w:rsidRPr="002B2E75" w:rsidRDefault="00FA4DFF" w:rsidP="00033AF7">
            <w:pPr>
              <w:pStyle w:val="Bezriadkovania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FA4DFF" w:rsidRPr="002B2E75" w:rsidRDefault="00835B97" w:rsidP="00033AF7">
            <w:pPr>
              <w:pStyle w:val="Bezriadkovania"/>
              <w:jc w:val="center"/>
            </w:pPr>
            <w:r>
              <w:t>20</w:t>
            </w:r>
          </w:p>
        </w:tc>
      </w:tr>
      <w:tr w:rsidR="00FA4DFF" w:rsidRPr="002B2E75" w:rsidTr="00E624AC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FA4DFF" w:rsidRPr="002B2E75" w:rsidRDefault="00FA4DFF" w:rsidP="00835B97">
            <w:pPr>
              <w:pStyle w:val="Bezriadkovania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FA4DFF" w:rsidRPr="002B2E75" w:rsidRDefault="00835B97" w:rsidP="00033AF7">
            <w:pPr>
              <w:pStyle w:val="Bezriadkovania"/>
              <w:jc w:val="center"/>
            </w:pPr>
            <w:r>
              <w:t>20</w:t>
            </w:r>
          </w:p>
        </w:tc>
      </w:tr>
      <w:tr w:rsidR="00FA4DFF" w:rsidRPr="002B2E75" w:rsidTr="00E624AC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highlight w:val="green"/>
              </w:rPr>
            </w:pPr>
            <w:r>
              <w:t>p</w:t>
            </w:r>
            <w:r w:rsidRPr="002B2E75"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4DFF" w:rsidRPr="002B2E75" w:rsidRDefault="00FA4DFF" w:rsidP="00033AF7">
            <w:pPr>
              <w:pStyle w:val="Bezriadkovania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FA4DFF" w:rsidRPr="002B2E75" w:rsidRDefault="00835B97" w:rsidP="00033AF7">
            <w:pPr>
              <w:pStyle w:val="Bezriadkovania"/>
              <w:jc w:val="center"/>
            </w:pPr>
            <w:r>
              <w:t>2</w:t>
            </w:r>
          </w:p>
        </w:tc>
      </w:tr>
    </w:tbl>
    <w:p w:rsidR="00FA4DFF" w:rsidRDefault="00FA4DFF" w:rsidP="00FA4DFF">
      <w:pPr>
        <w:pStyle w:val="Nzov"/>
        <w:spacing w:before="0" w:beforeAutospacing="0" w:after="0"/>
        <w:jc w:val="left"/>
      </w:pPr>
    </w:p>
    <w:p w:rsidR="00033AF7" w:rsidRPr="00033AF7" w:rsidRDefault="00033AF7" w:rsidP="00033AF7">
      <w:pPr>
        <w:rPr>
          <w:lang w:eastAsia="en-US"/>
        </w:rPr>
      </w:pPr>
    </w:p>
    <w:p w:rsidR="00033AF7" w:rsidRDefault="00033AF7" w:rsidP="00FA4DFF">
      <w:pPr>
        <w:pStyle w:val="Bezriadkovania"/>
      </w:pPr>
    </w:p>
    <w:p w:rsidR="00033AF7" w:rsidRDefault="00033AF7" w:rsidP="00FA4DFF">
      <w:pPr>
        <w:pStyle w:val="Bezriadkovania"/>
      </w:pPr>
    </w:p>
    <w:p w:rsidR="00FA4DFF" w:rsidRPr="002B2E75" w:rsidRDefault="00FA4DFF" w:rsidP="00FA4DFF">
      <w:pPr>
        <w:pStyle w:val="Bezriadkovania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033AF7" w:rsidRDefault="00033AF7" w:rsidP="00FA4DFF">
      <w:pPr>
        <w:pStyle w:val="Bezriadkovania"/>
      </w:pPr>
    </w:p>
    <w:p w:rsidR="00033AF7" w:rsidRDefault="00033AF7" w:rsidP="00FA4DFF">
      <w:pPr>
        <w:pStyle w:val="Bezriadkovania"/>
      </w:pPr>
    </w:p>
    <w:p w:rsidR="00033AF7" w:rsidRDefault="00033AF7" w:rsidP="00FA4DFF">
      <w:pPr>
        <w:pStyle w:val="Bezriadkovania"/>
      </w:pPr>
    </w:p>
    <w:p w:rsidR="00FA4DFF" w:rsidRDefault="00FA4DFF" w:rsidP="00FA4DFF">
      <w:pPr>
        <w:pStyle w:val="Bezriadkovania"/>
      </w:pPr>
      <w:r w:rsidRPr="002B2E75">
        <w:t>Tabuľka č. 1</w:t>
      </w:r>
    </w:p>
    <w:p w:rsidR="00033AF7" w:rsidRPr="002B2E75" w:rsidRDefault="00033AF7" w:rsidP="00FA4DFF">
      <w:pPr>
        <w:pStyle w:val="Bezriadkovania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808"/>
        <w:gridCol w:w="1584"/>
        <w:gridCol w:w="1584"/>
        <w:gridCol w:w="1728"/>
        <w:gridCol w:w="1584"/>
      </w:tblGrid>
      <w:tr w:rsidR="00FA4DFF" w:rsidRPr="002B2E75" w:rsidTr="00033AF7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FA4DFF" w:rsidRPr="002B2E75" w:rsidTr="00033AF7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033AF7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  <w:r w:rsidRPr="002B2E75"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A4DFF" w:rsidRPr="002B2E75" w:rsidRDefault="00FA4DFF" w:rsidP="00FA4DFF">
            <w:pPr>
              <w:pStyle w:val="Bezriadkovania"/>
            </w:pPr>
            <w:r w:rsidRPr="002B2E75"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A4DFF" w:rsidRPr="002B2E75" w:rsidRDefault="00FA4DFF" w:rsidP="00FA4DFF">
            <w:pPr>
              <w:pStyle w:val="Bezriadkovania"/>
            </w:pPr>
            <w:r w:rsidRPr="002B2E75"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4DFF" w:rsidRPr="002B2E75" w:rsidRDefault="00033AF7" w:rsidP="00FA4DFF">
            <w:pPr>
              <w:pStyle w:val="Bezriadkovania"/>
            </w:pPr>
            <w:r w:rsidRPr="002B2E75"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  <w:r w:rsidRPr="002B2E75">
              <w:t>e</w:t>
            </w:r>
          </w:p>
        </w:tc>
      </w:tr>
      <w:tr w:rsidR="00FA4DFF" w:rsidRPr="002B2E75" w:rsidTr="00033AF7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033AF7" w:rsidP="00033AF7">
            <w:pPr>
              <w:pStyle w:val="Bezriadkovania"/>
            </w:pPr>
            <w:r>
              <w:t>Lučivjanská spoločnosť IVAN s spol., p.s.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AF7" w:rsidRPr="002B2E75" w:rsidRDefault="00033AF7" w:rsidP="00033AF7">
            <w:pPr>
              <w:pStyle w:val="Bezriadkovania"/>
              <w:jc w:val="center"/>
            </w:pPr>
            <w:r>
              <w:t>20 000,00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A4DFF" w:rsidRPr="002B2E75" w:rsidRDefault="00033AF7" w:rsidP="00033AF7">
            <w:pPr>
              <w:pStyle w:val="Bezriadkovania"/>
              <w:jc w:val="center"/>
            </w:pPr>
            <w:r>
              <w:t>100,00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3AF7" w:rsidRDefault="00033AF7" w:rsidP="00033AF7">
            <w:pPr>
              <w:pStyle w:val="Bezriadkovania"/>
              <w:jc w:val="center"/>
            </w:pPr>
          </w:p>
          <w:p w:rsidR="00033AF7" w:rsidRPr="002B2E75" w:rsidRDefault="00033AF7" w:rsidP="00033AF7">
            <w:pPr>
              <w:pStyle w:val="Bezriadkovania"/>
              <w:jc w:val="center"/>
            </w:pPr>
            <w:r>
              <w:t>100,00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033AF7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A4DFF" w:rsidRPr="002B2E75" w:rsidRDefault="00FA4DFF" w:rsidP="00033AF7">
            <w:pPr>
              <w:pStyle w:val="Bezriadkovania"/>
              <w:jc w:val="center"/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A4DFF" w:rsidRPr="002B2E75" w:rsidRDefault="00FA4DFF" w:rsidP="00033AF7">
            <w:pPr>
              <w:pStyle w:val="Bezriadkovania"/>
              <w:jc w:val="center"/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033AF7">
            <w:pPr>
              <w:pStyle w:val="Bezriadkovania"/>
              <w:jc w:val="center"/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033AF7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A4DFF" w:rsidRPr="002B2E75" w:rsidRDefault="00FA4DFF" w:rsidP="00033AF7">
            <w:pPr>
              <w:pStyle w:val="Bezriadkovania"/>
              <w:jc w:val="center"/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A4DFF" w:rsidRPr="002B2E75" w:rsidRDefault="00FA4DFF" w:rsidP="00033AF7">
            <w:pPr>
              <w:pStyle w:val="Bezriadkovania"/>
              <w:jc w:val="center"/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033AF7">
            <w:pPr>
              <w:pStyle w:val="Bezriadkovania"/>
              <w:jc w:val="center"/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033AF7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A4DFF" w:rsidRPr="002B2E75" w:rsidRDefault="00FA4DFF" w:rsidP="00033AF7">
            <w:pPr>
              <w:pStyle w:val="Bezriadkovania"/>
              <w:jc w:val="center"/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A4DFF" w:rsidRPr="002B2E75" w:rsidRDefault="00FA4DFF" w:rsidP="00033AF7">
            <w:pPr>
              <w:pStyle w:val="Bezriadkovania"/>
              <w:jc w:val="center"/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033AF7">
            <w:pPr>
              <w:pStyle w:val="Bezriadkovania"/>
              <w:jc w:val="center"/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033AF7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FA4DFF" w:rsidRPr="002B2E75" w:rsidRDefault="00033AF7" w:rsidP="00033AF7">
            <w:pPr>
              <w:pStyle w:val="Bezriadkovania"/>
              <w:jc w:val="center"/>
            </w:pPr>
            <w:r>
              <w:t>20 000,00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FA4DFF" w:rsidRPr="002B2E75" w:rsidRDefault="00FA4DFF" w:rsidP="00033AF7">
            <w:pPr>
              <w:pStyle w:val="Bezriadkovania"/>
              <w:jc w:val="center"/>
            </w:pPr>
            <w:r>
              <w:t>100</w:t>
            </w:r>
            <w:r w:rsidR="00033AF7">
              <w:t>,00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A4DFF" w:rsidRPr="002B2E75" w:rsidRDefault="00FA4DFF" w:rsidP="00033AF7">
            <w:pPr>
              <w:pStyle w:val="Bezriadkovania"/>
              <w:jc w:val="center"/>
            </w:pPr>
            <w:r>
              <w:t>100</w:t>
            </w:r>
            <w:r w:rsidR="00033AF7">
              <w:t>,00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</w:tbl>
    <w:p w:rsidR="00FA4DFF" w:rsidRPr="002B2E75" w:rsidRDefault="00FA4DFF" w:rsidP="00FA4DFF"/>
    <w:p w:rsidR="00FA4DFF" w:rsidRDefault="00FA4DFF" w:rsidP="00FA4DFF">
      <w:pPr>
        <w:pStyle w:val="Bezriadkovania"/>
      </w:pPr>
    </w:p>
    <w:p w:rsidR="00033AF7" w:rsidRDefault="00033AF7" w:rsidP="00FA4DFF">
      <w:pPr>
        <w:pStyle w:val="Bezriadkovania"/>
      </w:pPr>
    </w:p>
    <w:p w:rsidR="00033AF7" w:rsidRDefault="00033AF7" w:rsidP="00FA4DFF">
      <w:pPr>
        <w:pStyle w:val="Bezriadkovania"/>
      </w:pPr>
    </w:p>
    <w:p w:rsidR="00033AF7" w:rsidRDefault="00033AF7" w:rsidP="00FA4DFF">
      <w:pPr>
        <w:pStyle w:val="Bezriadkovania"/>
      </w:pPr>
    </w:p>
    <w:p w:rsidR="00033AF7" w:rsidRDefault="00033AF7" w:rsidP="00FA4DFF">
      <w:pPr>
        <w:pStyle w:val="Bezriadkovania"/>
      </w:pPr>
    </w:p>
    <w:p w:rsidR="00033AF7" w:rsidRDefault="00033AF7" w:rsidP="00FA4DFF">
      <w:pPr>
        <w:pStyle w:val="Bezriadkovania"/>
      </w:pPr>
    </w:p>
    <w:p w:rsidR="00033AF7" w:rsidRDefault="00033AF7" w:rsidP="00FA4DFF">
      <w:pPr>
        <w:pStyle w:val="Bezriadkovania"/>
      </w:pPr>
    </w:p>
    <w:p w:rsidR="00033AF7" w:rsidRDefault="00033AF7" w:rsidP="00FA4DFF">
      <w:pPr>
        <w:pStyle w:val="Bezriadkovania"/>
      </w:pPr>
    </w:p>
    <w:p w:rsidR="00033AF7" w:rsidRDefault="00033AF7" w:rsidP="00FA4DFF">
      <w:pPr>
        <w:pStyle w:val="Bezriadkovania"/>
      </w:pPr>
    </w:p>
    <w:p w:rsidR="00033AF7" w:rsidRDefault="00033AF7" w:rsidP="00FA4DFF">
      <w:pPr>
        <w:pStyle w:val="Bezriadkovania"/>
      </w:pPr>
    </w:p>
    <w:p w:rsidR="00033AF7" w:rsidRPr="002B2E75" w:rsidRDefault="00033AF7" w:rsidP="00FA4DFF">
      <w:pPr>
        <w:pStyle w:val="Bezriadkovania"/>
      </w:pPr>
    </w:p>
    <w:p w:rsidR="00FA4DFF" w:rsidRDefault="00FA4DFF" w:rsidP="00FA4DFF">
      <w:pPr>
        <w:pStyle w:val="Bezriadkovania"/>
      </w:pPr>
    </w:p>
    <w:p w:rsidR="00FA4DFF" w:rsidRPr="002B2E75" w:rsidRDefault="00FA4DFF" w:rsidP="00033AF7">
      <w:pPr>
        <w:pStyle w:val="Bezriadkovania"/>
      </w:pPr>
      <w:r w:rsidRPr="002B2E75">
        <w:lastRenderedPageBreak/>
        <w:t>5.  Informácie k časti F. písm. a) prílohy č. 3 o dlhodobom hmotnom majetku</w:t>
      </w:r>
      <w:r w:rsidRPr="002B2E75">
        <w:tab/>
      </w:r>
    </w:p>
    <w:p w:rsidR="00FA4DFF" w:rsidRPr="002B2E75" w:rsidRDefault="00FA4DFF" w:rsidP="00033AF7">
      <w:pPr>
        <w:pStyle w:val="Bezriadkovania"/>
      </w:pPr>
      <w:r w:rsidRPr="002B2E75">
        <w:t>Tabuľka č. 1</w:t>
      </w:r>
    </w:p>
    <w:tbl>
      <w:tblPr>
        <w:tblW w:w="5532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796"/>
        <w:gridCol w:w="1134"/>
        <w:gridCol w:w="1134"/>
        <w:gridCol w:w="851"/>
        <w:gridCol w:w="850"/>
        <w:gridCol w:w="992"/>
        <w:gridCol w:w="567"/>
        <w:gridCol w:w="993"/>
        <w:gridCol w:w="1224"/>
      </w:tblGrid>
      <w:tr w:rsidR="00FA4DFF" w:rsidRPr="002B2E75" w:rsidTr="00E624AC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8559" w:type="dxa"/>
            <w:gridSpan w:val="1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E624AC" w:rsidRPr="002B2E75" w:rsidTr="00D060E8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rFonts w:ascii="Calibri" w:hAnsi="Calibri" w:cs="Calibri"/>
              </w:rPr>
            </w:pPr>
          </w:p>
        </w:tc>
        <w:tc>
          <w:tcPr>
            <w:tcW w:w="81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12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E624AC" w:rsidRPr="002B2E75" w:rsidTr="00D060E8">
        <w:trPr>
          <w:trHeight w:val="155"/>
          <w:tblHeader/>
          <w:jc w:val="center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a</w:t>
            </w:r>
          </w:p>
        </w:tc>
        <w:tc>
          <w:tcPr>
            <w:tcW w:w="81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4DFF" w:rsidRPr="002B2E75" w:rsidRDefault="00FA4DFF" w:rsidP="00033AF7">
            <w:pPr>
              <w:pStyle w:val="Bezriadkovania"/>
            </w:pPr>
            <w:r w:rsidRPr="002B2E75">
              <w:t>c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d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e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F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g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h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i</w:t>
            </w:r>
          </w:p>
        </w:tc>
        <w:tc>
          <w:tcPr>
            <w:tcW w:w="12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4DFF" w:rsidRPr="002B2E75" w:rsidRDefault="00FA4DFF" w:rsidP="00033AF7">
            <w:pPr>
              <w:pStyle w:val="Bezriadkovania"/>
            </w:pPr>
            <w:r w:rsidRPr="002B2E75">
              <w:t>j</w:t>
            </w:r>
          </w:p>
        </w:tc>
      </w:tr>
      <w:tr w:rsidR="00FA4DFF" w:rsidRPr="002B2E75" w:rsidTr="00E624AC">
        <w:trPr>
          <w:trHeight w:val="278"/>
          <w:tblHeader/>
          <w:jc w:val="center"/>
        </w:trPr>
        <w:tc>
          <w:tcPr>
            <w:tcW w:w="1010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Prvotné ocenenie</w:t>
            </w:r>
          </w:p>
        </w:tc>
      </w:tr>
      <w:tr w:rsidR="00E624AC" w:rsidRPr="002B2E75" w:rsidTr="00D060E8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0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835B97" w:rsidP="00E624AC">
            <w:pPr>
              <w:pStyle w:val="Bezriadkovania"/>
              <w:jc w:val="center"/>
            </w:pPr>
            <w:r>
              <w:t>120000,00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835B97" w:rsidP="00E624AC">
            <w:pPr>
              <w:pStyle w:val="Bezriadkovania"/>
              <w:jc w:val="center"/>
            </w:pPr>
            <w:r>
              <w:t>121406,38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060E8" w:rsidRDefault="00D060E8" w:rsidP="00E624AC">
            <w:pPr>
              <w:pStyle w:val="Bezriadkovania"/>
              <w:jc w:val="center"/>
            </w:pPr>
          </w:p>
          <w:p w:rsidR="00FA4DFF" w:rsidRPr="002B2E75" w:rsidRDefault="00835B97" w:rsidP="00E624AC">
            <w:pPr>
              <w:pStyle w:val="Bezriadkovania"/>
              <w:jc w:val="center"/>
            </w:pPr>
            <w:r>
              <w:t>241406,38</w:t>
            </w:r>
          </w:p>
        </w:tc>
      </w:tr>
      <w:tr w:rsidR="00E624AC" w:rsidRPr="002B2E75" w:rsidTr="00D060E8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Prírastky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835B97">
            <w:pPr>
              <w:pStyle w:val="Bezriadkovania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5B97" w:rsidRPr="002B2E75" w:rsidRDefault="00835B97" w:rsidP="00835B97">
            <w:pPr>
              <w:pStyle w:val="Bezriadkovania"/>
              <w:jc w:val="center"/>
            </w:pPr>
            <w:r>
              <w:t>5514,22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835B97" w:rsidP="00E624AC">
            <w:pPr>
              <w:pStyle w:val="Bezriadkovania"/>
              <w:jc w:val="center"/>
            </w:pPr>
            <w:r>
              <w:t>5514,22</w:t>
            </w:r>
          </w:p>
        </w:tc>
      </w:tr>
      <w:tr w:rsidR="00E624AC" w:rsidRPr="002B2E75" w:rsidTr="00D060E8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Úbytky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</w:tr>
      <w:tr w:rsidR="00E624AC" w:rsidRPr="002B2E75" w:rsidTr="00D060E8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Presuny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</w:tr>
      <w:tr w:rsidR="00E624AC" w:rsidRPr="002B2E75" w:rsidTr="00D060E8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90D09" w:rsidRDefault="00A90D09" w:rsidP="00E624AC">
            <w:pPr>
              <w:pStyle w:val="Bezriadkovania"/>
              <w:jc w:val="center"/>
            </w:pPr>
          </w:p>
          <w:p w:rsidR="00FA4DFF" w:rsidRPr="002B2E75" w:rsidRDefault="00A90D09" w:rsidP="00E624AC">
            <w:pPr>
              <w:pStyle w:val="Bezriadkovania"/>
              <w:jc w:val="center"/>
            </w:pPr>
            <w:r>
              <w:t>120000,00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835B97" w:rsidP="00835B97">
            <w:pPr>
              <w:pStyle w:val="Bezriadkovania"/>
              <w:jc w:val="center"/>
            </w:pPr>
            <w:r>
              <w:t>126920,60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A4DFF" w:rsidRDefault="00835B97" w:rsidP="00835B97">
            <w:pPr>
              <w:pStyle w:val="Bezriadkovania"/>
              <w:jc w:val="center"/>
            </w:pPr>
            <w:r>
              <w:t>246920,60</w:t>
            </w:r>
          </w:p>
          <w:p w:rsidR="00E624AC" w:rsidRPr="002B2E75" w:rsidRDefault="00E624AC" w:rsidP="00E624AC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278"/>
          <w:tblHeader/>
          <w:jc w:val="center"/>
        </w:trPr>
        <w:tc>
          <w:tcPr>
            <w:tcW w:w="1010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Oprávky</w:t>
            </w:r>
          </w:p>
        </w:tc>
      </w:tr>
      <w:tr w:rsidR="00E624AC" w:rsidRPr="002B2E75" w:rsidTr="00D060E8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0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A90D09" w:rsidP="00E624AC">
            <w:pPr>
              <w:pStyle w:val="Bezriadkovania"/>
              <w:jc w:val="center"/>
            </w:pPr>
            <w:r>
              <w:t>208,32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90D09" w:rsidRDefault="00A90D09" w:rsidP="00E624AC">
            <w:pPr>
              <w:pStyle w:val="Bezriadkovania"/>
              <w:jc w:val="center"/>
            </w:pPr>
          </w:p>
          <w:p w:rsidR="00FA4DFF" w:rsidRPr="002B2E75" w:rsidRDefault="00A90D09" w:rsidP="00E624AC">
            <w:pPr>
              <w:pStyle w:val="Bezriadkovania"/>
              <w:jc w:val="center"/>
            </w:pPr>
            <w:r>
              <w:t>208,32</w:t>
            </w:r>
          </w:p>
        </w:tc>
      </w:tr>
      <w:tr w:rsidR="00E624AC" w:rsidRPr="002B2E75" w:rsidTr="00D060E8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Prírastky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</w:tr>
      <w:tr w:rsidR="00E624AC" w:rsidRPr="002B2E75" w:rsidTr="00D060E8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Úbytky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</w:tr>
      <w:tr w:rsidR="00E624AC" w:rsidRPr="002B2E75" w:rsidTr="00D060E8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E624AC" w:rsidP="00E624AC">
            <w:pPr>
              <w:pStyle w:val="Bezriadkovania"/>
              <w:jc w:val="center"/>
            </w:pPr>
            <w:r>
              <w:t>208,32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624AC" w:rsidRDefault="00E624AC" w:rsidP="00E624AC">
            <w:pPr>
              <w:pStyle w:val="Bezriadkovania"/>
              <w:jc w:val="center"/>
            </w:pPr>
          </w:p>
          <w:p w:rsidR="00FA4DFF" w:rsidRPr="002B2E75" w:rsidRDefault="00E624AC" w:rsidP="00E624AC">
            <w:pPr>
              <w:pStyle w:val="Bezriadkovania"/>
              <w:jc w:val="center"/>
            </w:pPr>
            <w:r>
              <w:t>208,32</w:t>
            </w:r>
          </w:p>
        </w:tc>
      </w:tr>
      <w:tr w:rsidR="00FA4DFF" w:rsidRPr="002B2E75" w:rsidTr="00E624AC">
        <w:trPr>
          <w:trHeight w:val="278"/>
          <w:tblHeader/>
          <w:jc w:val="center"/>
        </w:trPr>
        <w:tc>
          <w:tcPr>
            <w:tcW w:w="1010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Opravné položky</w:t>
            </w:r>
          </w:p>
        </w:tc>
      </w:tr>
      <w:tr w:rsidR="00E624AC" w:rsidRPr="002B2E75" w:rsidTr="00D060E8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12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033AF7">
            <w:pPr>
              <w:pStyle w:val="Bezriadkovania"/>
            </w:pPr>
          </w:p>
        </w:tc>
      </w:tr>
      <w:tr w:rsidR="00E624AC" w:rsidRPr="002B2E75" w:rsidTr="00D060E8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Prírastky</w:t>
            </w:r>
          </w:p>
        </w:tc>
        <w:tc>
          <w:tcPr>
            <w:tcW w:w="8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033AF7">
            <w:pPr>
              <w:pStyle w:val="Bezriadkovania"/>
            </w:pPr>
          </w:p>
        </w:tc>
      </w:tr>
      <w:tr w:rsidR="00E624AC" w:rsidRPr="002B2E75" w:rsidTr="00D060E8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Úbytky</w:t>
            </w:r>
          </w:p>
        </w:tc>
        <w:tc>
          <w:tcPr>
            <w:tcW w:w="8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033AF7">
            <w:pPr>
              <w:pStyle w:val="Bezriadkovania"/>
            </w:pPr>
          </w:p>
        </w:tc>
      </w:tr>
      <w:tr w:rsidR="00E624AC" w:rsidRPr="002B2E75" w:rsidTr="00D060E8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A4DFF" w:rsidRPr="002B2E75" w:rsidRDefault="00FA4DFF" w:rsidP="00033AF7">
            <w:pPr>
              <w:pStyle w:val="Bezriadkovania"/>
            </w:pPr>
          </w:p>
        </w:tc>
      </w:tr>
      <w:tr w:rsidR="00FA4DFF" w:rsidRPr="002B2E75" w:rsidTr="00E624AC">
        <w:trPr>
          <w:trHeight w:val="278"/>
          <w:tblHeader/>
          <w:jc w:val="center"/>
        </w:trPr>
        <w:tc>
          <w:tcPr>
            <w:tcW w:w="1010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</w:pPr>
            <w:r w:rsidRPr="002B2E75">
              <w:t>Zostatková hodnota </w:t>
            </w:r>
          </w:p>
        </w:tc>
      </w:tr>
      <w:tr w:rsidR="00E624AC" w:rsidRPr="002B2E75" w:rsidTr="00D060E8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</w:tr>
      <w:tr w:rsidR="00E624AC" w:rsidRPr="002B2E75" w:rsidTr="00D060E8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033AF7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90D09" w:rsidRDefault="00A90D09" w:rsidP="00E624AC">
            <w:pPr>
              <w:pStyle w:val="Bezriadkovania"/>
              <w:jc w:val="center"/>
            </w:pPr>
          </w:p>
          <w:p w:rsidR="00FA4DFF" w:rsidRPr="002B2E75" w:rsidRDefault="00A90D09" w:rsidP="00E624AC">
            <w:pPr>
              <w:pStyle w:val="Bezriadkovania"/>
              <w:jc w:val="center"/>
            </w:pPr>
            <w:r>
              <w:t>120000,00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8A683A" w:rsidP="00E624AC">
            <w:pPr>
              <w:pStyle w:val="Bezriadkovania"/>
              <w:jc w:val="center"/>
            </w:pPr>
            <w:r>
              <w:t>126920,60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12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624AC" w:rsidRDefault="00E624AC" w:rsidP="00E624AC">
            <w:pPr>
              <w:pStyle w:val="Bezriadkovania"/>
              <w:jc w:val="center"/>
            </w:pPr>
          </w:p>
          <w:p w:rsidR="00FA4DFF" w:rsidRPr="002B2E75" w:rsidRDefault="008A683A" w:rsidP="00E624AC">
            <w:pPr>
              <w:pStyle w:val="Bezriadkovania"/>
              <w:jc w:val="center"/>
            </w:pPr>
            <w:r>
              <w:t>246920,60</w:t>
            </w:r>
          </w:p>
        </w:tc>
      </w:tr>
    </w:tbl>
    <w:p w:rsidR="00FA4DFF" w:rsidRDefault="00FA4DFF" w:rsidP="00FA4DFF"/>
    <w:p w:rsidR="00FA4DFF" w:rsidRDefault="00FA4DFF" w:rsidP="00FA4DFF"/>
    <w:p w:rsidR="00FA4DFF" w:rsidRDefault="00FA4DFF" w:rsidP="00FA4DFF">
      <w:pPr>
        <w:pStyle w:val="Bezriadkovania"/>
      </w:pPr>
      <w:r w:rsidRPr="002B2E75">
        <w:t>Tabuľka č. 2</w:t>
      </w:r>
    </w:p>
    <w:p w:rsidR="00FA4DFF" w:rsidRDefault="00FA4DFF" w:rsidP="00FA4DFF">
      <w:pPr>
        <w:pStyle w:val="Bezriadkovania"/>
      </w:pPr>
    </w:p>
    <w:tbl>
      <w:tblPr>
        <w:tblW w:w="5716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2"/>
        <w:gridCol w:w="762"/>
        <w:gridCol w:w="69"/>
        <w:gridCol w:w="1065"/>
        <w:gridCol w:w="1134"/>
        <w:gridCol w:w="825"/>
        <w:gridCol w:w="589"/>
        <w:gridCol w:w="14"/>
        <w:gridCol w:w="105"/>
        <w:gridCol w:w="851"/>
        <w:gridCol w:w="992"/>
        <w:gridCol w:w="851"/>
        <w:gridCol w:w="1701"/>
      </w:tblGrid>
      <w:tr w:rsidR="00FA4DFF" w:rsidRPr="002B2E75" w:rsidTr="00835B97">
        <w:trPr>
          <w:trHeight w:val="145"/>
          <w:tblHeader/>
          <w:jc w:val="center"/>
        </w:trPr>
        <w:tc>
          <w:tcPr>
            <w:tcW w:w="148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8958" w:type="dxa"/>
            <w:gridSpan w:val="1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FA4DFF" w:rsidRPr="002B2E75" w:rsidTr="00835B97">
        <w:trPr>
          <w:trHeight w:val="1537"/>
          <w:tblHeader/>
          <w:jc w:val="center"/>
        </w:trPr>
        <w:tc>
          <w:tcPr>
            <w:tcW w:w="148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rFonts w:ascii="Calibri" w:hAnsi="Calibri" w:cs="Calibri"/>
              </w:rPr>
            </w:pPr>
          </w:p>
        </w:tc>
        <w:tc>
          <w:tcPr>
            <w:tcW w:w="7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70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FA4DFF" w:rsidRPr="002B2E75" w:rsidTr="00835B97">
        <w:trPr>
          <w:trHeight w:val="155"/>
          <w:tblHeader/>
          <w:jc w:val="center"/>
        </w:trPr>
        <w:tc>
          <w:tcPr>
            <w:tcW w:w="14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a</w:t>
            </w:r>
          </w:p>
        </w:tc>
        <w:tc>
          <w:tcPr>
            <w:tcW w:w="7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</w:t>
            </w:r>
          </w:p>
        </w:tc>
        <w:tc>
          <w:tcPr>
            <w:tcW w:w="11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  <w:r w:rsidRPr="002B2E75">
              <w:t>c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</w:t>
            </w:r>
          </w:p>
        </w:tc>
        <w:tc>
          <w:tcPr>
            <w:tcW w:w="8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e</w:t>
            </w:r>
          </w:p>
        </w:tc>
        <w:tc>
          <w:tcPr>
            <w:tcW w:w="70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F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g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h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  <w:r w:rsidRPr="002B2E75">
              <w:t>j</w:t>
            </w:r>
          </w:p>
        </w:tc>
      </w:tr>
      <w:tr w:rsidR="00FA4DFF" w:rsidRPr="002B2E75" w:rsidTr="00835B97">
        <w:trPr>
          <w:trHeight w:val="278"/>
          <w:tblHeader/>
          <w:jc w:val="center"/>
        </w:trPr>
        <w:tc>
          <w:tcPr>
            <w:tcW w:w="1044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Prvotné ocenenie</w:t>
            </w:r>
          </w:p>
        </w:tc>
      </w:tr>
      <w:tr w:rsidR="00FA4DFF" w:rsidRPr="002B2E75" w:rsidTr="00835B97">
        <w:trPr>
          <w:trHeight w:val="278"/>
          <w:tblHeader/>
          <w:jc w:val="center"/>
        </w:trPr>
        <w:tc>
          <w:tcPr>
            <w:tcW w:w="14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7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835B97" w:rsidP="00835B97">
            <w:pPr>
              <w:pStyle w:val="Bezriadkovania"/>
              <w:jc w:val="center"/>
            </w:pPr>
            <w:r>
              <w:t>4791,68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835B97" w:rsidP="00835B97">
            <w:pPr>
              <w:pStyle w:val="Bezriadkovania"/>
              <w:jc w:val="center"/>
            </w:pPr>
            <w:r>
              <w:t>4791,68</w:t>
            </w:r>
          </w:p>
        </w:tc>
      </w:tr>
      <w:tr w:rsidR="00FA4DFF" w:rsidRPr="002B2E75" w:rsidTr="00835B97">
        <w:trPr>
          <w:trHeight w:val="278"/>
          <w:tblHeader/>
          <w:jc w:val="center"/>
        </w:trPr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Prírastky</w:t>
            </w:r>
          </w:p>
        </w:tc>
        <w:tc>
          <w:tcPr>
            <w:tcW w:w="7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835B97" w:rsidP="00FA4DFF">
            <w:pPr>
              <w:pStyle w:val="Bezriadkovania"/>
            </w:pPr>
            <w:r>
              <w:t>120000,00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835B97" w:rsidP="00D060E8">
            <w:pPr>
              <w:pStyle w:val="Bezriadkovania"/>
              <w:jc w:val="center"/>
            </w:pPr>
            <w:r>
              <w:t>116614,70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835B97" w:rsidP="00D060E8">
            <w:pPr>
              <w:pStyle w:val="Bezriadkovania"/>
              <w:jc w:val="center"/>
            </w:pPr>
            <w:r>
              <w:t>236614,70</w:t>
            </w:r>
          </w:p>
        </w:tc>
      </w:tr>
      <w:tr w:rsidR="00FA4DFF" w:rsidRPr="002B2E75" w:rsidTr="00835B97">
        <w:trPr>
          <w:trHeight w:val="278"/>
          <w:tblHeader/>
          <w:jc w:val="center"/>
        </w:trPr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Úbytky</w:t>
            </w:r>
          </w:p>
        </w:tc>
        <w:tc>
          <w:tcPr>
            <w:tcW w:w="7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</w:tr>
      <w:tr w:rsidR="00FA4DFF" w:rsidRPr="002B2E75" w:rsidTr="00835B97">
        <w:trPr>
          <w:trHeight w:val="278"/>
          <w:tblHeader/>
          <w:jc w:val="center"/>
        </w:trPr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Presuny</w:t>
            </w:r>
          </w:p>
        </w:tc>
        <w:tc>
          <w:tcPr>
            <w:tcW w:w="7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</w:tr>
      <w:tr w:rsidR="00FA4DFF" w:rsidRPr="002B2E75" w:rsidTr="00835B97">
        <w:trPr>
          <w:trHeight w:val="278"/>
          <w:tblHeader/>
          <w:jc w:val="center"/>
        </w:trPr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7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A4DFF" w:rsidRPr="002B2E75" w:rsidRDefault="00835B97" w:rsidP="00835B97">
            <w:pPr>
              <w:pStyle w:val="Bezriadkovania"/>
              <w:jc w:val="center"/>
            </w:pPr>
            <w:r>
              <w:t>120000,00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5B97" w:rsidRPr="002B2E75" w:rsidRDefault="00835B97" w:rsidP="00835B97">
            <w:pPr>
              <w:pStyle w:val="Bezriadkovania"/>
              <w:jc w:val="center"/>
            </w:pPr>
            <w:r>
              <w:t>121406,38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A4DFF" w:rsidRPr="002B2E75" w:rsidRDefault="00835B97" w:rsidP="00D060E8">
            <w:pPr>
              <w:pStyle w:val="Bezriadkovania"/>
              <w:jc w:val="center"/>
            </w:pPr>
            <w:r>
              <w:t>241406,38</w:t>
            </w:r>
          </w:p>
        </w:tc>
      </w:tr>
      <w:tr w:rsidR="00FA4DFF" w:rsidRPr="002B2E75" w:rsidTr="00835B97">
        <w:trPr>
          <w:trHeight w:val="278"/>
          <w:tblHeader/>
          <w:jc w:val="center"/>
        </w:trPr>
        <w:tc>
          <w:tcPr>
            <w:tcW w:w="1044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Oprávky</w:t>
            </w:r>
          </w:p>
        </w:tc>
      </w:tr>
      <w:tr w:rsidR="00FA4DFF" w:rsidRPr="002B2E75" w:rsidTr="00835B97">
        <w:trPr>
          <w:trHeight w:val="278"/>
          <w:tblHeader/>
          <w:jc w:val="center"/>
        </w:trPr>
        <w:tc>
          <w:tcPr>
            <w:tcW w:w="14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7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835B97" w:rsidP="00835B97">
            <w:pPr>
              <w:pStyle w:val="Bezriadkovania"/>
              <w:jc w:val="center"/>
            </w:pPr>
            <w:r>
              <w:t>208,32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835B97" w:rsidP="00835B97">
            <w:pPr>
              <w:pStyle w:val="Bezriadkovania"/>
              <w:jc w:val="center"/>
            </w:pPr>
            <w:r>
              <w:t>208,32</w:t>
            </w:r>
          </w:p>
        </w:tc>
      </w:tr>
      <w:tr w:rsidR="00FA4DFF" w:rsidRPr="002B2E75" w:rsidTr="00835B97">
        <w:trPr>
          <w:trHeight w:val="278"/>
          <w:tblHeader/>
          <w:jc w:val="center"/>
        </w:trPr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Prírastky</w:t>
            </w:r>
          </w:p>
        </w:tc>
        <w:tc>
          <w:tcPr>
            <w:tcW w:w="7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</w:tr>
      <w:tr w:rsidR="00FA4DFF" w:rsidRPr="002B2E75" w:rsidTr="00835B97">
        <w:trPr>
          <w:trHeight w:val="278"/>
          <w:tblHeader/>
          <w:jc w:val="center"/>
        </w:trPr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Úbytky</w:t>
            </w:r>
          </w:p>
        </w:tc>
        <w:tc>
          <w:tcPr>
            <w:tcW w:w="7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</w:tr>
      <w:tr w:rsidR="00FA4DFF" w:rsidRPr="002B2E75" w:rsidTr="00835B97">
        <w:trPr>
          <w:trHeight w:val="278"/>
          <w:tblHeader/>
          <w:jc w:val="center"/>
        </w:trPr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7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D060E8" w:rsidP="00D060E8">
            <w:pPr>
              <w:pStyle w:val="Bezriadkovania"/>
              <w:jc w:val="center"/>
            </w:pPr>
            <w:r>
              <w:t>208,32</w:t>
            </w: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7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060E8" w:rsidRDefault="00D060E8" w:rsidP="00D060E8">
            <w:pPr>
              <w:pStyle w:val="Bezriadkovania"/>
              <w:jc w:val="center"/>
            </w:pPr>
          </w:p>
          <w:p w:rsidR="00FA4DFF" w:rsidRPr="002B2E75" w:rsidRDefault="00D060E8" w:rsidP="00D060E8">
            <w:pPr>
              <w:pStyle w:val="Bezriadkovania"/>
              <w:jc w:val="center"/>
            </w:pPr>
            <w:r>
              <w:t>208,32</w:t>
            </w:r>
          </w:p>
        </w:tc>
      </w:tr>
      <w:tr w:rsidR="00FA4DFF" w:rsidRPr="002B2E75" w:rsidTr="00835B97">
        <w:trPr>
          <w:trHeight w:val="278"/>
          <w:tblHeader/>
          <w:jc w:val="center"/>
        </w:trPr>
        <w:tc>
          <w:tcPr>
            <w:tcW w:w="1044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Opravné položky</w:t>
            </w:r>
          </w:p>
        </w:tc>
      </w:tr>
      <w:tr w:rsidR="00FA4DFF" w:rsidRPr="002B2E75" w:rsidTr="00835B97">
        <w:trPr>
          <w:trHeight w:val="278"/>
          <w:tblHeader/>
          <w:jc w:val="center"/>
        </w:trPr>
        <w:tc>
          <w:tcPr>
            <w:tcW w:w="14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7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8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6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835B97">
        <w:trPr>
          <w:trHeight w:val="278"/>
          <w:tblHeader/>
          <w:jc w:val="center"/>
        </w:trPr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Prírastky</w:t>
            </w:r>
          </w:p>
        </w:tc>
        <w:tc>
          <w:tcPr>
            <w:tcW w:w="7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6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835B97">
        <w:trPr>
          <w:trHeight w:val="278"/>
          <w:tblHeader/>
          <w:jc w:val="center"/>
        </w:trPr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Úbytky</w:t>
            </w:r>
          </w:p>
        </w:tc>
        <w:tc>
          <w:tcPr>
            <w:tcW w:w="7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6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835B97">
        <w:trPr>
          <w:trHeight w:val="278"/>
          <w:tblHeader/>
          <w:jc w:val="center"/>
        </w:trPr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7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6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835B97">
        <w:trPr>
          <w:trHeight w:val="278"/>
          <w:tblHeader/>
          <w:jc w:val="center"/>
        </w:trPr>
        <w:tc>
          <w:tcPr>
            <w:tcW w:w="1044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Zostatková hodnota </w:t>
            </w:r>
          </w:p>
        </w:tc>
      </w:tr>
      <w:tr w:rsidR="00FA4DFF" w:rsidRPr="002B2E75" w:rsidTr="00835B97">
        <w:trPr>
          <w:trHeight w:val="278"/>
          <w:tblHeader/>
          <w:jc w:val="center"/>
        </w:trPr>
        <w:tc>
          <w:tcPr>
            <w:tcW w:w="14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0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8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8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835B97">
        <w:trPr>
          <w:trHeight w:val="290"/>
          <w:tblHeader/>
          <w:jc w:val="center"/>
        </w:trPr>
        <w:tc>
          <w:tcPr>
            <w:tcW w:w="14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0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A4DFF" w:rsidRPr="002B2E75" w:rsidRDefault="00835B97" w:rsidP="00D060E8">
            <w:pPr>
              <w:pStyle w:val="Bezriadkovania"/>
              <w:jc w:val="center"/>
            </w:pPr>
            <w:r>
              <w:t>120000,00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835B97" w:rsidP="00D060E8">
            <w:pPr>
              <w:pStyle w:val="Bezriadkovania"/>
              <w:jc w:val="center"/>
            </w:pPr>
            <w:r>
              <w:t>121406,38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58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9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DFF" w:rsidRPr="002B2E75" w:rsidRDefault="00FA4DFF" w:rsidP="00D060E8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060E8" w:rsidRDefault="00D060E8" w:rsidP="00D060E8">
            <w:pPr>
              <w:pStyle w:val="Bezriadkovania"/>
              <w:jc w:val="center"/>
            </w:pPr>
          </w:p>
          <w:p w:rsidR="00FA4DFF" w:rsidRPr="002B2E75" w:rsidRDefault="00835B97" w:rsidP="00D060E8">
            <w:pPr>
              <w:pStyle w:val="Bezriadkovania"/>
              <w:jc w:val="center"/>
            </w:pPr>
            <w:r>
              <w:t>241406,38</w:t>
            </w:r>
          </w:p>
        </w:tc>
      </w:tr>
    </w:tbl>
    <w:p w:rsidR="00FA4DFF" w:rsidRDefault="00FA4DFF" w:rsidP="00FA4DFF">
      <w:pPr>
        <w:pStyle w:val="Nzov"/>
        <w:spacing w:before="0" w:beforeAutospacing="0" w:after="0"/>
        <w:jc w:val="left"/>
      </w:pPr>
    </w:p>
    <w:p w:rsidR="00E624AC" w:rsidRDefault="00E624AC" w:rsidP="00E624AC">
      <w:pPr>
        <w:rPr>
          <w:lang w:eastAsia="en-US"/>
        </w:rPr>
      </w:pPr>
    </w:p>
    <w:p w:rsidR="00E624AC" w:rsidRPr="00E624AC" w:rsidRDefault="00E624AC" w:rsidP="00E624AC">
      <w:pPr>
        <w:rPr>
          <w:lang w:eastAsia="en-US"/>
        </w:rPr>
      </w:pPr>
    </w:p>
    <w:p w:rsidR="00FA4DFF" w:rsidRPr="002B2E75" w:rsidRDefault="00FA4DFF" w:rsidP="00FA4DFF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 xml:space="preserve">16. Informácie k časti F. písm. s) prílohy č. 3 o  vekovej štruktúre pohľadávok </w:t>
      </w:r>
    </w:p>
    <w:p w:rsidR="00FA4DFF" w:rsidRPr="002B2E75" w:rsidRDefault="00FA4DFF" w:rsidP="00FA4DFF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68"/>
        <w:gridCol w:w="2040"/>
        <w:gridCol w:w="2040"/>
        <w:gridCol w:w="2040"/>
      </w:tblGrid>
      <w:tr w:rsidR="00FA4DFF" w:rsidRPr="002B2E75" w:rsidTr="00E624AC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A4DFF" w:rsidRPr="002B2E75" w:rsidRDefault="00FA4DFF" w:rsidP="00E624AC">
            <w:pPr>
              <w:pStyle w:val="TopHeader"/>
            </w:pPr>
            <w:r w:rsidRPr="002B2E75">
              <w:t>Pohľadávky spolu</w:t>
            </w:r>
          </w:p>
        </w:tc>
      </w:tr>
      <w:tr w:rsidR="00FA4DFF" w:rsidRPr="002B2E75" w:rsidTr="00E624AC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rPr>
                <w:b/>
                <w:bCs/>
              </w:rPr>
            </w:pPr>
            <w:r w:rsidRPr="002B2E75"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FA4DFF" w:rsidRPr="002B2E75" w:rsidTr="00E624AC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FA4DFF" w:rsidRPr="002B2E75" w:rsidTr="00E624AC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</w:pPr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E624A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</w:pPr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E624A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</w:pPr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E624AC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</w:pPr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E624AC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</w:pPr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E624AC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  <w:rPr>
                <w:b/>
                <w:bCs/>
              </w:rPr>
            </w:pPr>
          </w:p>
        </w:tc>
      </w:tr>
      <w:tr w:rsidR="00FA4DFF" w:rsidRPr="002B2E75" w:rsidTr="00E624AC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FA4DFF" w:rsidRPr="002B2E75" w:rsidTr="00E624AC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</w:pPr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E624A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</w:pPr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E624A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</w:pPr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E624A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</w:pPr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E624AC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</w:pPr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E624AC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</w:pPr>
            <w:r w:rsidRPr="002B2E75"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E624AC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</w:pPr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A4DFF" w:rsidRPr="002B2E75" w:rsidRDefault="00FA4DFF" w:rsidP="00A90D09">
            <w:pPr>
              <w:jc w:val="center"/>
            </w:pPr>
          </w:p>
        </w:tc>
        <w:tc>
          <w:tcPr>
            <w:tcW w:w="2030" w:type="dxa"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2030" w:type="dxa"/>
            <w:vAlign w:val="center"/>
          </w:tcPr>
          <w:p w:rsidR="00FA4DFF" w:rsidRPr="002B2E75" w:rsidRDefault="00FA4DFF" w:rsidP="00A90D09">
            <w:pPr>
              <w:jc w:val="center"/>
            </w:pPr>
          </w:p>
        </w:tc>
      </w:tr>
      <w:tr w:rsidR="00FA4DFF" w:rsidRPr="002B2E75" w:rsidTr="00E624AC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A4DFF" w:rsidRPr="002B2E75" w:rsidRDefault="00FA4DFF" w:rsidP="00A90D0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vAlign w:val="center"/>
          </w:tcPr>
          <w:p w:rsidR="00FA4DFF" w:rsidRPr="002B2E75" w:rsidRDefault="00FA4DFF" w:rsidP="00E624AC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vAlign w:val="center"/>
          </w:tcPr>
          <w:p w:rsidR="00FA4DFF" w:rsidRPr="002B2E75" w:rsidRDefault="00FA4DFF" w:rsidP="00A90D09">
            <w:pPr>
              <w:jc w:val="center"/>
              <w:rPr>
                <w:b/>
                <w:bCs/>
              </w:rPr>
            </w:pPr>
          </w:p>
        </w:tc>
      </w:tr>
      <w:tr w:rsidR="00FA4DFF" w:rsidRPr="002B2E75" w:rsidTr="00E624AC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rPr>
                <w:b/>
                <w:bCs/>
              </w:rPr>
            </w:pP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Default="00FA4DFF" w:rsidP="00E624AC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A4DFF" w:rsidRDefault="00FA4DFF" w:rsidP="00E624AC">
            <w:pPr>
              <w:jc w:val="center"/>
              <w:rPr>
                <w:b/>
                <w:bCs/>
              </w:rPr>
            </w:pPr>
          </w:p>
        </w:tc>
      </w:tr>
    </w:tbl>
    <w:p w:rsidR="00FA4DFF" w:rsidRPr="002B2E75" w:rsidRDefault="00FA4DFF" w:rsidP="00FA4DFF">
      <w:pPr>
        <w:jc w:val="both"/>
      </w:pPr>
    </w:p>
    <w:p w:rsidR="00FA4DFF" w:rsidRPr="002B2E75" w:rsidRDefault="00FA4DFF" w:rsidP="00FA4DFF">
      <w:pPr>
        <w:pStyle w:val="Bezriadkovania"/>
        <w:rPr>
          <w:b/>
          <w:bCs/>
        </w:rPr>
      </w:pPr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FA4DFF" w:rsidRPr="002B2E75" w:rsidTr="00E624AC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E624AC" w:rsidRDefault="00FA4DFF" w:rsidP="00E624AC">
            <w:pPr>
              <w:pStyle w:val="Bezriadkovania"/>
            </w:pPr>
            <w:r w:rsidRPr="00E624AC">
              <w:t>Pohľadávky podľa zostatkovej</w:t>
            </w:r>
          </w:p>
          <w:p w:rsidR="00FA4DFF" w:rsidRPr="00E624AC" w:rsidRDefault="00FA4DFF" w:rsidP="00E624AC">
            <w:pPr>
              <w:pStyle w:val="Bezriadkovania"/>
            </w:pPr>
            <w:r w:rsidRPr="00E624AC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E624AC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E624AC" w:rsidRDefault="00FA4DFF" w:rsidP="00E624AC">
            <w:pPr>
              <w:pStyle w:val="Bezriadkovania"/>
            </w:pPr>
            <w:r w:rsidRPr="00E624AC"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t>C</w:t>
            </w:r>
          </w:p>
        </w:tc>
      </w:tr>
      <w:tr w:rsidR="00FA4DFF" w:rsidRPr="002B2E75" w:rsidTr="00E624AC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E624AC" w:rsidRDefault="00FA4DFF" w:rsidP="00E624AC">
            <w:pPr>
              <w:pStyle w:val="Bezriadkovania"/>
            </w:pPr>
            <w:r w:rsidRPr="00E624AC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E624AC" w:rsidRDefault="00FA4DFF" w:rsidP="00E624AC">
            <w:pPr>
              <w:pStyle w:val="Bezriadkovania"/>
            </w:pPr>
            <w:r w:rsidRPr="00E624AC"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A4DFF" w:rsidRPr="002B2E75" w:rsidRDefault="008A683A" w:rsidP="00E624AC">
            <w:pPr>
              <w:pStyle w:val="Bezriadkovania"/>
              <w:jc w:val="center"/>
            </w:pPr>
            <w:r>
              <w:t>2166,50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A4DFF" w:rsidRPr="002B2E75" w:rsidRDefault="008A683A" w:rsidP="00E624AC">
            <w:pPr>
              <w:pStyle w:val="Bezriadkovania"/>
              <w:jc w:val="center"/>
            </w:pPr>
            <w:r>
              <w:t>23969,09</w:t>
            </w:r>
          </w:p>
        </w:tc>
      </w:tr>
      <w:tr w:rsidR="00FA4DFF" w:rsidRPr="002B2E75" w:rsidTr="00E624AC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A4DFF" w:rsidRPr="00E624AC" w:rsidRDefault="00FA4DFF" w:rsidP="00E624AC">
            <w:pPr>
              <w:pStyle w:val="Bezriadkovania"/>
            </w:pPr>
            <w:r w:rsidRPr="00E624AC"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A4DFF" w:rsidRPr="002B2E75" w:rsidRDefault="008A683A" w:rsidP="00E624AC">
            <w:pPr>
              <w:pStyle w:val="Bezriadkovania"/>
              <w:jc w:val="center"/>
            </w:pPr>
            <w:r>
              <w:t>2166,50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FA4DFF" w:rsidRPr="002B2E75" w:rsidRDefault="008A683A" w:rsidP="008A683A">
            <w:pPr>
              <w:pStyle w:val="Bezriadkovania"/>
              <w:jc w:val="center"/>
            </w:pPr>
            <w:r>
              <w:t>23969,09</w:t>
            </w:r>
          </w:p>
        </w:tc>
      </w:tr>
      <w:tr w:rsidR="00FA4DFF" w:rsidRPr="002B2E75" w:rsidTr="00E624AC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FA4DFF" w:rsidRPr="00E624AC" w:rsidRDefault="00FA4DFF" w:rsidP="00E624AC">
            <w:pPr>
              <w:pStyle w:val="Bezriadkovania"/>
            </w:pPr>
            <w:r w:rsidRPr="00E624AC"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spacing w:line="360" w:lineRule="auto"/>
              <w:jc w:val="center"/>
            </w:pPr>
          </w:p>
        </w:tc>
        <w:tc>
          <w:tcPr>
            <w:tcW w:w="2757" w:type="dxa"/>
            <w:vAlign w:val="center"/>
          </w:tcPr>
          <w:p w:rsidR="00FA4DFF" w:rsidRPr="002B2E75" w:rsidRDefault="00FA4DFF" w:rsidP="00E624AC">
            <w:pPr>
              <w:spacing w:line="360" w:lineRule="auto"/>
              <w:jc w:val="center"/>
            </w:pPr>
          </w:p>
        </w:tc>
      </w:tr>
      <w:tr w:rsidR="00FA4DFF" w:rsidRPr="002B2E75" w:rsidTr="00E624AC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FA4DFF" w:rsidRPr="00E624AC" w:rsidRDefault="00FA4DFF" w:rsidP="00E624AC">
            <w:pPr>
              <w:pStyle w:val="Bezriadkovania"/>
            </w:pPr>
            <w:r w:rsidRPr="00E624AC"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spacing w:line="360" w:lineRule="auto"/>
              <w:jc w:val="center"/>
            </w:pPr>
          </w:p>
        </w:tc>
        <w:tc>
          <w:tcPr>
            <w:tcW w:w="2757" w:type="dxa"/>
            <w:vAlign w:val="center"/>
          </w:tcPr>
          <w:p w:rsidR="00FA4DFF" w:rsidRPr="002B2E75" w:rsidRDefault="00FA4DFF" w:rsidP="00E624AC">
            <w:pPr>
              <w:spacing w:line="360" w:lineRule="auto"/>
              <w:jc w:val="center"/>
            </w:pPr>
          </w:p>
        </w:tc>
      </w:tr>
      <w:tr w:rsidR="00FA4DFF" w:rsidRPr="002B2E75" w:rsidTr="00E624AC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E624AC" w:rsidRDefault="00FA4DFF" w:rsidP="00E624AC">
            <w:pPr>
              <w:pStyle w:val="Bezriadkovania"/>
            </w:pPr>
            <w:r w:rsidRPr="00E624AC"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FA4DFF" w:rsidRPr="002B2E75" w:rsidRDefault="00FA4DFF" w:rsidP="00FA4DFF">
      <w:pPr>
        <w:pStyle w:val="Bezriadkovania"/>
      </w:pPr>
      <w:r w:rsidRPr="002B2E75">
        <w:lastRenderedPageBreak/>
        <w:t xml:space="preserve">18. Informácie k časti F. písm. w)  prílohy č. 3 o krátkodobom finančnom majetku </w:t>
      </w:r>
    </w:p>
    <w:p w:rsidR="00E624AC" w:rsidRDefault="00E624AC" w:rsidP="00FA4DFF">
      <w:pPr>
        <w:pStyle w:val="Bezriadkovania"/>
      </w:pPr>
    </w:p>
    <w:p w:rsidR="00FA4DFF" w:rsidRDefault="00FA4DFF" w:rsidP="00FA4DFF">
      <w:pPr>
        <w:pStyle w:val="Bezriadkovania"/>
      </w:pPr>
      <w:r w:rsidRPr="002B2E75">
        <w:t xml:space="preserve">Tabuľka č. 1 </w:t>
      </w:r>
    </w:p>
    <w:p w:rsidR="00E624AC" w:rsidRPr="002B2E75" w:rsidRDefault="00E624AC" w:rsidP="00FA4DFF">
      <w:pPr>
        <w:pStyle w:val="Bezriadkovania"/>
        <w:rPr>
          <w:b/>
          <w:bCs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706"/>
        <w:gridCol w:w="2342"/>
      </w:tblGrid>
      <w:tr w:rsidR="00FA4DFF" w:rsidRPr="002B2E75" w:rsidTr="00E624AC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A4DFF" w:rsidRPr="002B2E75" w:rsidRDefault="008A683A" w:rsidP="00A90D09">
            <w:pPr>
              <w:pStyle w:val="Bezriadkovania"/>
              <w:jc w:val="center"/>
            </w:pPr>
            <w:r>
              <w:t>14402,95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FA4DFF" w:rsidRPr="002B2E75" w:rsidRDefault="008A683A" w:rsidP="00A90D09">
            <w:pPr>
              <w:pStyle w:val="Bezriadkovania"/>
              <w:jc w:val="center"/>
            </w:pPr>
            <w:r>
              <w:t>9316,10</w:t>
            </w: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FA4DFF" w:rsidRPr="002B2E75" w:rsidRDefault="008A683A" w:rsidP="00A90D09">
            <w:pPr>
              <w:pStyle w:val="Bezriadkovania"/>
              <w:jc w:val="center"/>
            </w:pPr>
            <w:r>
              <w:t>0,07</w:t>
            </w:r>
          </w:p>
        </w:tc>
        <w:tc>
          <w:tcPr>
            <w:tcW w:w="2331" w:type="dxa"/>
            <w:vAlign w:val="center"/>
          </w:tcPr>
          <w:p w:rsidR="00FA4DFF" w:rsidRPr="002B2E75" w:rsidRDefault="008A683A" w:rsidP="00A90D09">
            <w:pPr>
              <w:pStyle w:val="Bezriadkovania"/>
              <w:jc w:val="center"/>
            </w:pPr>
            <w:r>
              <w:t>39352,06</w:t>
            </w: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2331" w:type="dxa"/>
            <w:vAlign w:val="center"/>
          </w:tcPr>
          <w:p w:rsidR="00FA4DFF" w:rsidRPr="002B2E75" w:rsidRDefault="00FA4DFF" w:rsidP="00A90D09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2331" w:type="dxa"/>
            <w:vAlign w:val="center"/>
          </w:tcPr>
          <w:p w:rsidR="00FA4DFF" w:rsidRPr="002B2E75" w:rsidRDefault="00FA4DFF" w:rsidP="00A90D09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8A683A" w:rsidP="00A90D09">
            <w:pPr>
              <w:pStyle w:val="Bezriadkovania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13303,43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FA4DFF" w:rsidRPr="002B2E75" w:rsidRDefault="008A683A" w:rsidP="00A90D09">
            <w:pPr>
              <w:pStyle w:val="Bezriadkovania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48668,16</w:t>
            </w:r>
          </w:p>
        </w:tc>
      </w:tr>
    </w:tbl>
    <w:p w:rsidR="00FA4DFF" w:rsidRDefault="00FA4DFF" w:rsidP="00FA4DF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E624AC" w:rsidRDefault="00E624AC" w:rsidP="00E624AC">
      <w:pPr>
        <w:rPr>
          <w:lang w:eastAsia="en-US"/>
        </w:rPr>
      </w:pPr>
    </w:p>
    <w:p w:rsidR="00E624AC" w:rsidRPr="00E624AC" w:rsidRDefault="00E624AC" w:rsidP="00E624AC">
      <w:pPr>
        <w:rPr>
          <w:lang w:eastAsia="en-US"/>
        </w:rPr>
      </w:pPr>
    </w:p>
    <w:p w:rsidR="00FA4DFF" w:rsidRPr="002B2E75" w:rsidRDefault="00FA4DFF" w:rsidP="00FA4DFF">
      <w:pPr>
        <w:pStyle w:val="Bezriadkovania"/>
      </w:pPr>
    </w:p>
    <w:p w:rsidR="00FA4DFF" w:rsidRDefault="00FA4DFF" w:rsidP="00FA4DFF">
      <w:pPr>
        <w:pStyle w:val="Bezriadkovania"/>
      </w:pPr>
      <w:r w:rsidRPr="002B2E75">
        <w:t>22. Informácie k časti F. písm.  zb) prílohy č. 3 o významných položkách časového rozlíšenia na strane aktív</w:t>
      </w:r>
    </w:p>
    <w:p w:rsidR="00E624AC" w:rsidRDefault="00E624AC" w:rsidP="00FA4DFF">
      <w:pPr>
        <w:pStyle w:val="Bezriadkovania"/>
      </w:pPr>
    </w:p>
    <w:p w:rsidR="00E624AC" w:rsidRPr="002B2E75" w:rsidRDefault="00E624AC" w:rsidP="00FA4DFF">
      <w:pPr>
        <w:pStyle w:val="Bezriadkovania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FA4DFF" w:rsidRPr="002B2E75" w:rsidTr="00E624AC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8A683A" w:rsidP="00E624AC">
            <w:pPr>
              <w:pStyle w:val="Bezriadkovania"/>
              <w:jc w:val="center"/>
            </w:pPr>
            <w:r>
              <w:t>124,55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8A683A" w:rsidP="00A90D09">
            <w:pPr>
              <w:pStyle w:val="Bezriadkovania"/>
              <w:jc w:val="center"/>
            </w:pPr>
            <w:r>
              <w:t>780,51</w:t>
            </w: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>
              <w:t>TEL.POPLATKY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FA4DFF" w:rsidRPr="002B2E75" w:rsidRDefault="00FA4DFF" w:rsidP="00A90D09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>
              <w:t>ZMLUVNÉ POISTENIA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FA4DFF" w:rsidRPr="002B2E75" w:rsidRDefault="008A683A" w:rsidP="00A90D09">
            <w:pPr>
              <w:pStyle w:val="Bezriadkovania"/>
              <w:jc w:val="center"/>
            </w:pPr>
            <w:r>
              <w:t>729,15</w:t>
            </w: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624AC" w:rsidRDefault="00E624AC" w:rsidP="00FA4DFF">
            <w:pPr>
              <w:pStyle w:val="Bezriadkovania"/>
            </w:pPr>
            <w:r>
              <w:t>WEBSTRÁNKA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Default="00FA4DFF" w:rsidP="00E624AC">
            <w:pPr>
              <w:pStyle w:val="Bezriadkovania"/>
              <w:jc w:val="center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FA4DFF" w:rsidRDefault="008A683A" w:rsidP="00A90D09">
            <w:pPr>
              <w:pStyle w:val="Bezriadkovania"/>
              <w:jc w:val="center"/>
            </w:pPr>
            <w:r>
              <w:t>51,36</w:t>
            </w: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7339EF" w:rsidRDefault="00FA4DFF" w:rsidP="00FA4DFF">
            <w:pPr>
              <w:pStyle w:val="Bezriadkovania"/>
              <w:rPr>
                <w:bCs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A4DFF" w:rsidRPr="002B2E75" w:rsidRDefault="00FA4DFF" w:rsidP="00E624AC">
            <w:pPr>
              <w:pStyle w:val="Bezriadkovania"/>
              <w:jc w:val="center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</w:tbl>
    <w:p w:rsidR="00FA4DFF" w:rsidRDefault="00FA4DFF" w:rsidP="00FA4DFF">
      <w:pPr>
        <w:pStyle w:val="Nzov"/>
        <w:spacing w:before="0" w:beforeAutospacing="0" w:after="60"/>
        <w:jc w:val="left"/>
      </w:pPr>
    </w:p>
    <w:p w:rsidR="00FA4DFF" w:rsidRDefault="00FA4DFF" w:rsidP="00FA4DFF">
      <w:pPr>
        <w:pStyle w:val="Nzov"/>
        <w:spacing w:before="0" w:beforeAutospacing="0" w:after="0"/>
        <w:jc w:val="both"/>
      </w:pPr>
    </w:p>
    <w:p w:rsidR="00E624AC" w:rsidRDefault="00E624AC" w:rsidP="00E624AC">
      <w:pPr>
        <w:rPr>
          <w:lang w:eastAsia="en-US"/>
        </w:rPr>
      </w:pPr>
    </w:p>
    <w:p w:rsidR="00E624AC" w:rsidRDefault="00E624AC" w:rsidP="00E624AC">
      <w:pPr>
        <w:rPr>
          <w:lang w:eastAsia="en-US"/>
        </w:rPr>
      </w:pPr>
    </w:p>
    <w:p w:rsidR="00E624AC" w:rsidRPr="00E624AC" w:rsidRDefault="00E624AC" w:rsidP="00E624AC">
      <w:pPr>
        <w:rPr>
          <w:lang w:eastAsia="en-US"/>
        </w:rPr>
      </w:pPr>
    </w:p>
    <w:p w:rsidR="00FA4DFF" w:rsidRPr="002B2E75" w:rsidRDefault="00FA4DFF" w:rsidP="00FA4DFF">
      <w:pPr>
        <w:pStyle w:val="Bezriadkovania"/>
      </w:pPr>
      <w:r w:rsidRPr="002B2E75">
        <w:lastRenderedPageBreak/>
        <w:t xml:space="preserve">24. Informácie k časti G. písm. a) tretiemu bodu prílohy č. 3 o rozdelení účtovného zisku alebo o vysporiadaní účtovnej straty </w:t>
      </w:r>
    </w:p>
    <w:p w:rsidR="004E6122" w:rsidRDefault="004E6122" w:rsidP="00FA4DFF">
      <w:pPr>
        <w:pStyle w:val="Bezriadkovania"/>
      </w:pPr>
    </w:p>
    <w:p w:rsidR="004E6122" w:rsidRDefault="004E6122" w:rsidP="00FA4DFF">
      <w:pPr>
        <w:pStyle w:val="Bezriadkovania"/>
      </w:pPr>
    </w:p>
    <w:p w:rsidR="00FA4DFF" w:rsidRDefault="00FA4DFF" w:rsidP="00FA4DFF">
      <w:pPr>
        <w:pStyle w:val="Bezriadkovania"/>
      </w:pPr>
      <w:r w:rsidRPr="002B2E75">
        <w:t>Tabuľka č. 1</w:t>
      </w:r>
    </w:p>
    <w:p w:rsidR="004E6122" w:rsidRPr="002B2E75" w:rsidRDefault="004E6122" w:rsidP="00FA4DFF">
      <w:pPr>
        <w:pStyle w:val="Bezriadkovania"/>
      </w:pPr>
    </w:p>
    <w:tbl>
      <w:tblPr>
        <w:tblW w:w="5000" w:type="pct"/>
        <w:jc w:val="center"/>
        <w:tblLook w:val="00A0"/>
      </w:tblPr>
      <w:tblGrid>
        <w:gridCol w:w="6946"/>
        <w:gridCol w:w="2342"/>
      </w:tblGrid>
      <w:tr w:rsidR="00FA4DFF" w:rsidRPr="002B2E75" w:rsidTr="00E624AC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C79AD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C79AD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C79AD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C79AD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C79AD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C79AD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Prevod do</w:t>
            </w:r>
            <w:r>
              <w:t xml:space="preserve"> </w:t>
            </w:r>
            <w:r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C79AD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C79AD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C79AD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C79AD">
            <w:pPr>
              <w:pStyle w:val="Bezriadkovania"/>
              <w:jc w:val="center"/>
            </w:pPr>
          </w:p>
        </w:tc>
      </w:tr>
    </w:tbl>
    <w:p w:rsidR="00632942" w:rsidRPr="002B2E75" w:rsidRDefault="00632942" w:rsidP="006D5D45">
      <w:pPr>
        <w:pStyle w:val="Bezriadkovania"/>
      </w:pPr>
    </w:p>
    <w:p w:rsidR="004E6122" w:rsidRDefault="004E6122" w:rsidP="006D5D45">
      <w:pPr>
        <w:pStyle w:val="Bezriadkovania"/>
      </w:pPr>
    </w:p>
    <w:p w:rsidR="00632942" w:rsidRDefault="00632942" w:rsidP="006D5D45">
      <w:pPr>
        <w:pStyle w:val="Bezriadkovania"/>
      </w:pPr>
      <w:r w:rsidRPr="002B2E75">
        <w:t>Tabuľka č. 2</w:t>
      </w:r>
    </w:p>
    <w:p w:rsidR="004E6122" w:rsidRDefault="004E6122" w:rsidP="006D5D45">
      <w:pPr>
        <w:pStyle w:val="Bezriadkovania"/>
      </w:pPr>
    </w:p>
    <w:tbl>
      <w:tblPr>
        <w:tblW w:w="5000" w:type="pct"/>
        <w:jc w:val="center"/>
        <w:tblLook w:val="00A0"/>
      </w:tblPr>
      <w:tblGrid>
        <w:gridCol w:w="6946"/>
        <w:gridCol w:w="2342"/>
      </w:tblGrid>
      <w:tr w:rsidR="00632942" w:rsidRPr="002B2E75" w:rsidTr="006D5D45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632942" w:rsidRPr="002B2E75" w:rsidTr="006D5D45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683A" w:rsidRPr="002B2E75" w:rsidRDefault="008A683A" w:rsidP="008A683A">
            <w:pPr>
              <w:pStyle w:val="Bezriadkovania"/>
              <w:jc w:val="center"/>
            </w:pPr>
            <w:r>
              <w:t>2464,53</w:t>
            </w:r>
          </w:p>
        </w:tc>
      </w:tr>
      <w:tr w:rsidR="00632942" w:rsidRPr="002B2E75" w:rsidTr="006D5D45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</w:pPr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32942" w:rsidRPr="002B2E75" w:rsidRDefault="00632942" w:rsidP="006D5D45">
            <w:pPr>
              <w:pStyle w:val="Bezriadkovania"/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632942" w:rsidRPr="002B2E75" w:rsidTr="006D5D45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</w:pPr>
            <w:r w:rsidRPr="002B2E75">
              <w:t>Zo zákonného rezervného fondu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  <w:jc w:val="center"/>
            </w:pPr>
          </w:p>
        </w:tc>
      </w:tr>
      <w:tr w:rsidR="00632942" w:rsidRPr="002B2E75" w:rsidTr="006D5D45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</w:pPr>
            <w:r w:rsidRPr="002B2E75">
              <w:t>Zo štatutárnych a ostatných fondov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  <w:jc w:val="center"/>
            </w:pPr>
          </w:p>
        </w:tc>
      </w:tr>
      <w:tr w:rsidR="00632942" w:rsidRPr="002B2E75" w:rsidTr="006D5D45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</w:pPr>
            <w:r w:rsidRPr="002B2E75">
              <w:t>Z nerozdeleného zisku minulých rokov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  <w:jc w:val="center"/>
            </w:pPr>
          </w:p>
        </w:tc>
      </w:tr>
      <w:tr w:rsidR="00632942" w:rsidRPr="002B2E75" w:rsidTr="006D5D45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</w:pPr>
            <w:r w:rsidRPr="002B2E75">
              <w:t>Úhrada straty spoločníkmi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  <w:jc w:val="center"/>
            </w:pPr>
          </w:p>
        </w:tc>
      </w:tr>
      <w:tr w:rsidR="00632942" w:rsidRPr="002B2E75" w:rsidTr="006D5D45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</w:pPr>
            <w:r w:rsidRPr="002B2E75">
              <w:t>Prevod do neuhradenej straty minulých rokov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8A683A" w:rsidP="006D5D45">
            <w:pPr>
              <w:pStyle w:val="Bezriadkovania"/>
              <w:jc w:val="center"/>
            </w:pPr>
            <w:r>
              <w:t>2464,53</w:t>
            </w:r>
          </w:p>
        </w:tc>
      </w:tr>
      <w:tr w:rsidR="00632942" w:rsidRPr="002B2E75" w:rsidTr="006D5D45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</w:pPr>
            <w:r w:rsidRPr="002B2E75">
              <w:t xml:space="preserve">Iné 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  <w:jc w:val="center"/>
            </w:pPr>
          </w:p>
        </w:tc>
      </w:tr>
      <w:tr w:rsidR="00632942" w:rsidRPr="002B2E75" w:rsidTr="006D5D45">
        <w:trPr>
          <w:trHeight w:val="345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632942" w:rsidP="006D5D45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2942" w:rsidRPr="002B2E75" w:rsidRDefault="008A683A" w:rsidP="006D5D45">
            <w:pPr>
              <w:pStyle w:val="Bezriadkovania"/>
              <w:jc w:val="center"/>
            </w:pPr>
            <w:r>
              <w:t>2464,53</w:t>
            </w:r>
          </w:p>
        </w:tc>
      </w:tr>
    </w:tbl>
    <w:p w:rsidR="00632942" w:rsidRDefault="00632942" w:rsidP="00FA4DFF"/>
    <w:p w:rsidR="00632942" w:rsidRDefault="00632942" w:rsidP="00FA4DFF"/>
    <w:p w:rsidR="00632942" w:rsidRDefault="00632942" w:rsidP="00FA4DFF"/>
    <w:p w:rsidR="00632942" w:rsidRDefault="00632942" w:rsidP="00FA4DFF"/>
    <w:p w:rsidR="00FA4DFF" w:rsidRPr="002B2E75" w:rsidRDefault="00FA4DFF" w:rsidP="00FA4DFF">
      <w:pPr>
        <w:pStyle w:val="Bezriadkovania"/>
      </w:pPr>
      <w:r w:rsidRPr="002B2E75">
        <w:lastRenderedPageBreak/>
        <w:t>25. Informácie k časti G. písm. b) prílohy č. 3 o rezervách</w:t>
      </w:r>
    </w:p>
    <w:p w:rsidR="004E6122" w:rsidRDefault="004E6122" w:rsidP="00FA4DFF">
      <w:pPr>
        <w:pStyle w:val="Bezriadkovania"/>
      </w:pPr>
    </w:p>
    <w:p w:rsidR="00FA4DFF" w:rsidRPr="002B2E75" w:rsidRDefault="00FA4DFF" w:rsidP="00FA4DFF">
      <w:pPr>
        <w:pStyle w:val="Bezriadkovania"/>
      </w:pPr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FA4DFF" w:rsidRPr="002B2E75" w:rsidTr="00E624AC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Stav na konci účtovného obdobia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F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</w:tr>
    </w:tbl>
    <w:p w:rsidR="004E6122" w:rsidRDefault="004E6122" w:rsidP="00FA4DFF">
      <w:pPr>
        <w:pStyle w:val="Bezriadkovania"/>
      </w:pPr>
    </w:p>
    <w:p w:rsidR="00FA4DFF" w:rsidRPr="002B2E75" w:rsidRDefault="00FA4DFF" w:rsidP="00FA4DFF">
      <w:pPr>
        <w:pStyle w:val="Bezriadkovania"/>
      </w:pPr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FA4DFF" w:rsidRPr="002B2E75" w:rsidTr="00E624AC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Stav na konci účtovného obdobia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F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</w:tr>
    </w:tbl>
    <w:p w:rsidR="00FA4DFF" w:rsidRPr="002B2E75" w:rsidRDefault="00FA4DFF" w:rsidP="00FA4DFF">
      <w:pPr>
        <w:pStyle w:val="Nzov"/>
        <w:spacing w:before="0" w:beforeAutospacing="0" w:after="0"/>
        <w:jc w:val="left"/>
      </w:pPr>
    </w:p>
    <w:p w:rsidR="00FA4DFF" w:rsidRDefault="00FA4DFF" w:rsidP="00FA4DFF">
      <w:pPr>
        <w:pStyle w:val="Bezriadkovania"/>
      </w:pPr>
    </w:p>
    <w:p w:rsidR="00FA4DFF" w:rsidRPr="002B2E75" w:rsidRDefault="00FA4DFF" w:rsidP="00FA4DFF">
      <w:pPr>
        <w:pStyle w:val="Bezriadkovania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FA4DFF" w:rsidRPr="002B2E75" w:rsidTr="00E624AC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FA4DFF" w:rsidRPr="002B2E75" w:rsidTr="00E624AC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DFF" w:rsidRPr="004E6122" w:rsidRDefault="001F10B0" w:rsidP="004E6122">
            <w:pPr>
              <w:pStyle w:val="Bezriadkovania"/>
              <w:jc w:val="center"/>
              <w:rPr>
                <w:bCs/>
              </w:rPr>
            </w:pPr>
            <w:r>
              <w:rPr>
                <w:bCs/>
              </w:rPr>
              <w:t>28908,44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73077B" w:rsidRDefault="001F10B0" w:rsidP="004E6122">
            <w:pPr>
              <w:pStyle w:val="Bezriadkovania"/>
              <w:jc w:val="center"/>
              <w:rPr>
                <w:bCs/>
              </w:rPr>
            </w:pPr>
            <w:r>
              <w:rPr>
                <w:bCs/>
              </w:rPr>
              <w:t>13979,35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DFF" w:rsidRPr="004E6122" w:rsidRDefault="001F10B0" w:rsidP="0073077B">
            <w:pPr>
              <w:pStyle w:val="Bezriadkovania"/>
              <w:jc w:val="center"/>
              <w:rPr>
                <w:b/>
              </w:rPr>
            </w:pPr>
            <w:r>
              <w:rPr>
                <w:b/>
              </w:rPr>
              <w:t>28908,44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73077B" w:rsidRDefault="001F10B0" w:rsidP="004E6122">
            <w:pPr>
              <w:pStyle w:val="Bezriadkovania"/>
              <w:jc w:val="center"/>
              <w:rPr>
                <w:b/>
              </w:rPr>
            </w:pPr>
            <w:r>
              <w:rPr>
                <w:b/>
              </w:rPr>
              <w:t>13979,35</w:t>
            </w:r>
          </w:p>
        </w:tc>
      </w:tr>
      <w:tr w:rsidR="00FA4DFF" w:rsidRPr="002B2E75" w:rsidTr="00E624AC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</w:tr>
    </w:tbl>
    <w:p w:rsidR="00FA4DFF" w:rsidRDefault="00FA4DFF" w:rsidP="00FA4DFF">
      <w:pPr>
        <w:pStyle w:val="Bezriadkovania"/>
      </w:pPr>
    </w:p>
    <w:p w:rsidR="00FA4DFF" w:rsidRPr="002B2E75" w:rsidRDefault="00FA4DFF" w:rsidP="00FA4DFF">
      <w:pPr>
        <w:pStyle w:val="Bezriadkovania"/>
      </w:pPr>
      <w:r>
        <w:lastRenderedPageBreak/>
        <w:t>2</w:t>
      </w:r>
      <w:r w:rsidRPr="002B2E75">
        <w:t>8. Informácie k časti G. písm. g) prílohy č. 3 o záväzkoch zo sociálneho fondu</w:t>
      </w:r>
    </w:p>
    <w:tbl>
      <w:tblPr>
        <w:tblW w:w="5000" w:type="pct"/>
        <w:jc w:val="center"/>
        <w:tblLook w:val="00A0"/>
      </w:tblPr>
      <w:tblGrid>
        <w:gridCol w:w="4301"/>
        <w:gridCol w:w="2489"/>
        <w:gridCol w:w="2498"/>
      </w:tblGrid>
      <w:tr w:rsidR="00FA4DFF" w:rsidRPr="002B2E75" w:rsidTr="00E624A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</w:tbl>
    <w:p w:rsidR="00FA4DFF" w:rsidRPr="002B2E75" w:rsidRDefault="00FA4DFF" w:rsidP="00FA4DFF">
      <w:pPr>
        <w:pStyle w:val="Bezriadkovania"/>
      </w:pPr>
    </w:p>
    <w:p w:rsidR="00FA4DFF" w:rsidRPr="002B2E75" w:rsidRDefault="00FA4DFF" w:rsidP="00FA4DFF">
      <w:pPr>
        <w:pStyle w:val="Bezriadkovania"/>
      </w:pPr>
    </w:p>
    <w:p w:rsidR="00FA4DFF" w:rsidRPr="002B2E75" w:rsidRDefault="00FA4DFF" w:rsidP="00FA4DFF">
      <w:pPr>
        <w:pStyle w:val="Bezriadkovania"/>
      </w:pPr>
      <w:r w:rsidRPr="002B2E75">
        <w:t>30. Informácie k časti G. písm. i)  prílohy č. 3 o bankových úveroch, pôžičkách a krátkodobých finančných výpomociach</w:t>
      </w:r>
    </w:p>
    <w:p w:rsidR="00FA4DFF" w:rsidRPr="002B2E75" w:rsidRDefault="00FA4DFF" w:rsidP="00FA4DFF">
      <w:pPr>
        <w:pStyle w:val="Bezriadkovania"/>
      </w:pPr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20"/>
        <w:gridCol w:w="789"/>
        <w:gridCol w:w="694"/>
        <w:gridCol w:w="1289"/>
        <w:gridCol w:w="1701"/>
        <w:gridCol w:w="1795"/>
      </w:tblGrid>
      <w:tr w:rsidR="00FA4DFF" w:rsidRPr="002B2E75" w:rsidTr="0073077B">
        <w:trPr>
          <w:trHeight w:val="990"/>
          <w:jc w:val="center"/>
        </w:trPr>
        <w:tc>
          <w:tcPr>
            <w:tcW w:w="302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Mena</w:t>
            </w:r>
          </w:p>
        </w:tc>
        <w:tc>
          <w:tcPr>
            <w:tcW w:w="6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FA4DFF" w:rsidRPr="002B2E75" w:rsidRDefault="00FA4DFF" w:rsidP="00FA4DFF">
            <w:pPr>
              <w:pStyle w:val="Bezriadkovania"/>
            </w:pPr>
            <w:r w:rsidRPr="002B2E75">
              <w:t>v %</w:t>
            </w:r>
          </w:p>
        </w:tc>
        <w:tc>
          <w:tcPr>
            <w:tcW w:w="12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Dátum splatnosti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Suma istiny v príslušnej mene za bežné účtovné obdobie</w:t>
            </w:r>
          </w:p>
        </w:tc>
        <w:tc>
          <w:tcPr>
            <w:tcW w:w="179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Suma istiny v príslušnej mene za bezprostredne predchádzajúce účtovné obdobie</w:t>
            </w:r>
          </w:p>
        </w:tc>
      </w:tr>
      <w:tr w:rsidR="00FA4DFF" w:rsidRPr="002B2E75" w:rsidTr="0073077B">
        <w:trPr>
          <w:trHeight w:val="330"/>
          <w:jc w:val="center"/>
        </w:trPr>
        <w:tc>
          <w:tcPr>
            <w:tcW w:w="302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a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</w:t>
            </w:r>
          </w:p>
        </w:tc>
        <w:tc>
          <w:tcPr>
            <w:tcW w:w="6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c</w:t>
            </w:r>
          </w:p>
        </w:tc>
        <w:tc>
          <w:tcPr>
            <w:tcW w:w="12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e</w:t>
            </w:r>
          </w:p>
        </w:tc>
        <w:tc>
          <w:tcPr>
            <w:tcW w:w="179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f</w:t>
            </w:r>
          </w:p>
        </w:tc>
      </w:tr>
      <w:tr w:rsidR="00FA4DFF" w:rsidRPr="002B2E75" w:rsidTr="0073077B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Dlhodobé bankové úvery</w:t>
            </w:r>
          </w:p>
        </w:tc>
      </w:tr>
      <w:tr w:rsidR="00FA4DFF" w:rsidRPr="002B2E75" w:rsidTr="0073077B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  <w:r w:rsidR="0073077B">
              <w:t>Úver SZRB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  <w:r w:rsidR="0073077B">
              <w:t>Eur</w:t>
            </w:r>
          </w:p>
        </w:tc>
        <w:tc>
          <w:tcPr>
            <w:tcW w:w="694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89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  <w:r w:rsidR="0073077B">
              <w:t>21.03.2019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1F10B0" w:rsidP="00FA4DFF">
            <w:pPr>
              <w:pStyle w:val="Bezriadkovania"/>
            </w:pPr>
            <w:r>
              <w:t>65000,00</w:t>
            </w: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73077B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694" w:type="dxa"/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89" w:type="dxa"/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795" w:type="dxa"/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73077B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Krátkodobé bankové úvery</w:t>
            </w:r>
          </w:p>
        </w:tc>
      </w:tr>
      <w:tr w:rsidR="00FA4DFF" w:rsidRPr="002B2E75" w:rsidTr="0073077B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694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89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73077B">
        <w:trPr>
          <w:trHeight w:val="345"/>
          <w:jc w:val="center"/>
        </w:trPr>
        <w:tc>
          <w:tcPr>
            <w:tcW w:w="302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694" w:type="dxa"/>
            <w:tcBorders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289" w:type="dxa"/>
            <w:tcBorders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95" w:type="dxa"/>
            <w:tcBorders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</w:tbl>
    <w:p w:rsidR="00FA4DFF" w:rsidRPr="002B2E75" w:rsidRDefault="00FA4DFF" w:rsidP="00FA4DFF">
      <w:pPr>
        <w:pStyle w:val="Nzov"/>
        <w:spacing w:before="0" w:beforeAutospacing="0" w:after="0"/>
        <w:jc w:val="both"/>
      </w:pPr>
    </w:p>
    <w:p w:rsidR="00FA4DFF" w:rsidRPr="002B2E75" w:rsidRDefault="00FA4DFF" w:rsidP="00FA4DFF">
      <w:pPr>
        <w:pStyle w:val="Bezriadkovania"/>
      </w:pPr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20"/>
        <w:gridCol w:w="789"/>
        <w:gridCol w:w="914"/>
        <w:gridCol w:w="1083"/>
        <w:gridCol w:w="1687"/>
        <w:gridCol w:w="1795"/>
      </w:tblGrid>
      <w:tr w:rsidR="00FA4DFF" w:rsidRPr="002B2E75" w:rsidTr="00E624AC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FA4DFF" w:rsidRPr="002B2E75" w:rsidRDefault="00FA4DFF" w:rsidP="00FA4DFF">
            <w:pPr>
              <w:pStyle w:val="Bezriadkovania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Suma istiny v príslušnej mene za bezprostredne predchádzajúce účtovné obdobie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f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Dlhodobé pôžičky</w:t>
            </w: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Krátkodobé pôžičky</w:t>
            </w: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</w:tbl>
    <w:p w:rsidR="00FA4DFF" w:rsidRDefault="00FA4DFF" w:rsidP="00FA4DFF">
      <w:pPr>
        <w:pStyle w:val="Bezriadkovania"/>
      </w:pPr>
    </w:p>
    <w:p w:rsidR="00FA4DFF" w:rsidRPr="002B2E75" w:rsidRDefault="00FA4DFF" w:rsidP="00FA4DFF">
      <w:pPr>
        <w:pStyle w:val="Bezriadkovania"/>
      </w:pPr>
    </w:p>
    <w:p w:rsidR="00FA4DFF" w:rsidRPr="002B2E75" w:rsidRDefault="00FA4DFF" w:rsidP="00FA4DFF">
      <w:pPr>
        <w:pStyle w:val="Bezriadkovania"/>
      </w:pPr>
      <w:r w:rsidRPr="002B2E75">
        <w:t>35. Informácie k časti H. písm. a) prílohy č. 3 o tržbách</w:t>
      </w:r>
    </w:p>
    <w:tbl>
      <w:tblPr>
        <w:tblW w:w="5220" w:type="pct"/>
        <w:jc w:val="center"/>
        <w:tblLook w:val="00A0"/>
      </w:tblPr>
      <w:tblGrid>
        <w:gridCol w:w="2694"/>
        <w:gridCol w:w="1386"/>
        <w:gridCol w:w="1626"/>
        <w:gridCol w:w="976"/>
        <w:gridCol w:w="1626"/>
        <w:gridCol w:w="1049"/>
        <w:gridCol w:w="1825"/>
      </w:tblGrid>
      <w:tr w:rsidR="00FA4DFF" w:rsidRPr="002B2E75" w:rsidTr="00E624AC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Oblasť odbytu</w:t>
            </w:r>
          </w:p>
        </w:tc>
        <w:tc>
          <w:tcPr>
            <w:tcW w:w="27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Typ výrobkov, tovarov, služieb  (napríklad A)</w:t>
            </w:r>
          </w:p>
        </w:tc>
        <w:tc>
          <w:tcPr>
            <w:tcW w:w="255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Typ výrobkov, tovarov, služieb  (napríklad B)</w:t>
            </w:r>
          </w:p>
        </w:tc>
        <w:tc>
          <w:tcPr>
            <w:tcW w:w="28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Typ výrobkov, tovarov, služieb  (napríklad C)</w:t>
            </w:r>
          </w:p>
        </w:tc>
      </w:tr>
      <w:tr w:rsidR="00FA4DFF" w:rsidRPr="002B2E75" w:rsidTr="00E624AC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3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13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15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18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E624AC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a</w:t>
            </w:r>
          </w:p>
        </w:tc>
        <w:tc>
          <w:tcPr>
            <w:tcW w:w="13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</w:t>
            </w:r>
          </w:p>
        </w:tc>
        <w:tc>
          <w:tcPr>
            <w:tcW w:w="13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c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</w:t>
            </w:r>
          </w:p>
        </w:tc>
        <w:tc>
          <w:tcPr>
            <w:tcW w:w="15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e</w:t>
            </w:r>
          </w:p>
        </w:tc>
        <w:tc>
          <w:tcPr>
            <w:tcW w:w="10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f</w:t>
            </w:r>
          </w:p>
        </w:tc>
        <w:tc>
          <w:tcPr>
            <w:tcW w:w="18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g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Default="004E6122" w:rsidP="00FA4DFF">
            <w:pPr>
              <w:pStyle w:val="Bezriadkovania"/>
            </w:pPr>
            <w:r>
              <w:t>Prevádzkovanie športového</w:t>
            </w:r>
          </w:p>
          <w:p w:rsidR="00FA4DFF" w:rsidRPr="002B2E75" w:rsidRDefault="004E6122" w:rsidP="004E6122">
            <w:pPr>
              <w:pStyle w:val="Bezriadkovania"/>
            </w:pPr>
            <w:r>
              <w:t>zariadenie</w:t>
            </w:r>
          </w:p>
        </w:tc>
        <w:tc>
          <w:tcPr>
            <w:tcW w:w="13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1F10B0" w:rsidP="00720F6D">
            <w:pPr>
              <w:pStyle w:val="Bezriadkovania"/>
              <w:jc w:val="center"/>
            </w:pPr>
            <w:r>
              <w:t>154413,54</w:t>
            </w:r>
          </w:p>
        </w:tc>
        <w:tc>
          <w:tcPr>
            <w:tcW w:w="13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1F10B0" w:rsidP="00720F6D">
            <w:pPr>
              <w:pStyle w:val="Bezriadkovania"/>
              <w:jc w:val="center"/>
            </w:pPr>
            <w:r>
              <w:t>150925,30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5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8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  <w:tc>
          <w:tcPr>
            <w:tcW w:w="1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720F6D">
            <w:pPr>
              <w:pStyle w:val="Bezriadkovania"/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  <w:tc>
          <w:tcPr>
            <w:tcW w:w="1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720F6D">
            <w:pPr>
              <w:pStyle w:val="Bezriadkovania"/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  <w:tc>
          <w:tcPr>
            <w:tcW w:w="13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720F6D">
            <w:pPr>
              <w:pStyle w:val="Bezriadkovania"/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1F10B0" w:rsidP="00720F6D">
            <w:pPr>
              <w:pStyle w:val="Bezriadkovania"/>
              <w:jc w:val="center"/>
            </w:pPr>
            <w:r>
              <w:t>154413,54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1F10B0" w:rsidP="00720F6D">
            <w:pPr>
              <w:pStyle w:val="Bezriadkovania"/>
              <w:jc w:val="center"/>
            </w:pPr>
            <w:r>
              <w:t>150925,30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</w:tbl>
    <w:p w:rsidR="00FA4DFF" w:rsidRPr="002B2E75" w:rsidRDefault="00FA4DFF" w:rsidP="00FA4DFF">
      <w:pPr>
        <w:pStyle w:val="Nzov"/>
        <w:keepNext w:val="0"/>
        <w:widowControl w:val="0"/>
        <w:spacing w:before="0" w:beforeAutospacing="0" w:after="0"/>
        <w:jc w:val="both"/>
      </w:pPr>
    </w:p>
    <w:p w:rsidR="00FA4DFF" w:rsidRDefault="00FA4DFF" w:rsidP="00FA4DFF">
      <w:pPr>
        <w:pStyle w:val="Bezriadkovania"/>
      </w:pPr>
    </w:p>
    <w:p w:rsidR="00FA4DFF" w:rsidRPr="007361C2" w:rsidRDefault="00FA4DFF" w:rsidP="00FA4DFF">
      <w:pPr>
        <w:pStyle w:val="Bezriadkovania"/>
      </w:pPr>
    </w:p>
    <w:p w:rsidR="00FA4DFF" w:rsidRPr="002B2E75" w:rsidRDefault="00FA4DFF" w:rsidP="00FA4DFF">
      <w:pPr>
        <w:pStyle w:val="Bezriadkovania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5931"/>
        <w:gridCol w:w="1676"/>
        <w:gridCol w:w="1681"/>
      </w:tblGrid>
      <w:tr w:rsidR="00FA4DFF" w:rsidRPr="002B2E75" w:rsidTr="00E624AC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Významné položky pri aktivácii nákladov,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3B1B28" w:rsidTr="00E624A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A4DFF">
            <w:pPr>
              <w:pStyle w:val="Bezriadkovania"/>
              <w:rPr>
                <w:i/>
                <w:iCs/>
              </w:rPr>
            </w:pPr>
            <w:r w:rsidRPr="003B1B28">
              <w:rPr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A4DFF">
            <w:pPr>
              <w:pStyle w:val="Bezriadkovania"/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A4DFF">
            <w:pPr>
              <w:pStyle w:val="Bezriadkovania"/>
              <w:rPr>
                <w:i/>
                <w:iCs/>
              </w:rPr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>
              <w:t>k</w:t>
            </w:r>
            <w:r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3B1B28" w:rsidTr="00E624A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A4DFF">
            <w:pPr>
              <w:pStyle w:val="Bezriadkovania"/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A4DFF">
            <w:pPr>
              <w:pStyle w:val="Bezriadkovania"/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A4DFF">
            <w:pPr>
              <w:pStyle w:val="Bezriadkovania"/>
              <w:rPr>
                <w:i/>
                <w:iCs/>
              </w:rPr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</w:tbl>
    <w:p w:rsidR="004E6122" w:rsidRDefault="004E6122" w:rsidP="00FA4DFF">
      <w:pPr>
        <w:pStyle w:val="Bezriadkovania"/>
      </w:pPr>
    </w:p>
    <w:p w:rsidR="00F94A36" w:rsidRDefault="00F94A36" w:rsidP="00FA4DFF">
      <w:pPr>
        <w:pStyle w:val="Bezriadkovania"/>
      </w:pPr>
    </w:p>
    <w:p w:rsidR="00FA4DFF" w:rsidRPr="002B2E75" w:rsidRDefault="00FA4DFF" w:rsidP="00FA4DFF">
      <w:pPr>
        <w:pStyle w:val="Bezriadkovania"/>
      </w:pPr>
      <w:r w:rsidRPr="002B2E75">
        <w:lastRenderedPageBreak/>
        <w:t>38. Informácie k časti H. písm. g)  prílohy č. 3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FA4DFF" w:rsidRPr="002B2E75" w:rsidTr="00E624A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1F10B0" w:rsidP="00720F6D">
            <w:pPr>
              <w:pStyle w:val="Bezriadkovania"/>
              <w:jc w:val="center"/>
            </w:pPr>
            <w:r>
              <w:t>154413,54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1F10B0" w:rsidP="00720F6D">
            <w:pPr>
              <w:pStyle w:val="Bezriadkovania"/>
              <w:jc w:val="center"/>
            </w:pPr>
            <w:r>
              <w:t>150925,30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720F6D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720F6D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4E6122">
            <w:pPr>
              <w:pStyle w:val="Bezriadkovania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720F6D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1F10B0" w:rsidP="00720F6D">
            <w:pPr>
              <w:pStyle w:val="Bezriadkovania"/>
              <w:jc w:val="center"/>
            </w:pPr>
            <w:r>
              <w:t>2,69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1F10B0" w:rsidP="00720F6D">
            <w:pPr>
              <w:pStyle w:val="Bezriadkovania"/>
              <w:jc w:val="center"/>
            </w:pPr>
            <w:r>
              <w:t>2,76</w:t>
            </w: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1F10B0" w:rsidP="00720F6D">
            <w:pPr>
              <w:pStyle w:val="Bezriadkovania"/>
              <w:jc w:val="center"/>
            </w:pPr>
            <w:r>
              <w:t>154416,23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1F10B0" w:rsidP="00720F6D">
            <w:pPr>
              <w:pStyle w:val="Bezriadkovania"/>
              <w:jc w:val="center"/>
            </w:pPr>
            <w:r>
              <w:t>150928,06</w:t>
            </w:r>
          </w:p>
        </w:tc>
      </w:tr>
    </w:tbl>
    <w:p w:rsidR="00FA4DFF" w:rsidRPr="002B2E75" w:rsidRDefault="00FA4DFF" w:rsidP="00FA4DFF">
      <w:pPr>
        <w:pStyle w:val="Bezriadkovania"/>
      </w:pPr>
    </w:p>
    <w:p w:rsidR="00FA4DFF" w:rsidRPr="002B2E75" w:rsidRDefault="00FA4DFF" w:rsidP="00FA4DFF">
      <w:pPr>
        <w:pStyle w:val="Bezriadkovania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0A0"/>
      </w:tblPr>
      <w:tblGrid>
        <w:gridCol w:w="5890"/>
        <w:gridCol w:w="1711"/>
        <w:gridCol w:w="1687"/>
      </w:tblGrid>
      <w:tr w:rsidR="00FA4DFF" w:rsidRPr="002B2E75" w:rsidTr="00E624AC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E624A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1F10B0" w:rsidP="00720F6D">
            <w:pPr>
              <w:pStyle w:val="Bezriadkovania"/>
              <w:jc w:val="center"/>
            </w:pPr>
            <w:r>
              <w:t>41551,89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1F10B0" w:rsidP="00F94A36">
            <w:pPr>
              <w:pStyle w:val="Bezriadkovania"/>
              <w:jc w:val="center"/>
            </w:pPr>
            <w:r>
              <w:t>42483,9</w:t>
            </w:r>
          </w:p>
        </w:tc>
      </w:tr>
      <w:tr w:rsidR="00FA4DFF" w:rsidRPr="003B1B28" w:rsidTr="00E624A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3B1B28" w:rsidRDefault="00FA4DFF" w:rsidP="00FA4DFF">
            <w:pPr>
              <w:pStyle w:val="Bezriadkovania"/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94A36">
            <w:pPr>
              <w:pStyle w:val="Bezriadkovania"/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94A36">
            <w:pPr>
              <w:pStyle w:val="Bezriadkovania"/>
              <w:jc w:val="center"/>
              <w:rPr>
                <w:i/>
                <w:iCs/>
              </w:rPr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>
              <w:t>i</w:t>
            </w:r>
            <w:r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>
              <w:t>s</w:t>
            </w:r>
            <w:r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</w:tr>
      <w:tr w:rsidR="00FA4DFF" w:rsidRPr="003B1B28" w:rsidTr="00E624A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A4DFF">
            <w:pPr>
              <w:pStyle w:val="Bezriadkovania"/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1F10B0" w:rsidP="00F94A36">
            <w:pPr>
              <w:pStyle w:val="Bezriadkovania"/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41551,89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1F10B0" w:rsidP="00F94A36">
            <w:pPr>
              <w:pStyle w:val="Bezriadkovania"/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42483,89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94A36" w:rsidP="00F94A36">
            <w:pPr>
              <w:pStyle w:val="Bezriadkovania"/>
            </w:pPr>
            <w:r>
              <w:t>Nájomné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1F10B0" w:rsidP="00720F6D">
            <w:pPr>
              <w:pStyle w:val="Bezriadkovania"/>
              <w:jc w:val="center"/>
            </w:pPr>
            <w:r>
              <w:t>501,00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1F10B0" w:rsidP="00F94A36">
            <w:pPr>
              <w:pStyle w:val="Bezriadkovania"/>
              <w:jc w:val="center"/>
            </w:pPr>
            <w:r>
              <w:t>16001,00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>
              <w:t>ÚČTOVNÍCTVO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1F10B0" w:rsidP="00720F6D">
            <w:pPr>
              <w:pStyle w:val="Bezriadkovania"/>
              <w:jc w:val="center"/>
            </w:pPr>
            <w:r>
              <w:t>2029,00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1F10B0" w:rsidP="00F94A36">
            <w:pPr>
              <w:pStyle w:val="Bezriadkovania"/>
              <w:jc w:val="center"/>
            </w:pPr>
            <w:r>
              <w:t>1779,50</w:t>
            </w:r>
          </w:p>
        </w:tc>
      </w:tr>
      <w:tr w:rsidR="00FA4DFF" w:rsidRPr="002B2E75" w:rsidTr="00E624AC">
        <w:trPr>
          <w:trHeight w:val="41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>
              <w:t>OPRAVY A ÚDRŽBY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1F10B0" w:rsidP="00720F6D">
            <w:pPr>
              <w:pStyle w:val="Bezriadkovania"/>
              <w:jc w:val="center"/>
            </w:pPr>
            <w:r>
              <w:t>23572,09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1F10B0" w:rsidP="00F94A36">
            <w:pPr>
              <w:pStyle w:val="Bezriadkovania"/>
              <w:jc w:val="center"/>
            </w:pPr>
            <w:r>
              <w:t>11509,16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A86567" w:rsidRDefault="00FA4DFF" w:rsidP="00FA4DFF">
            <w:pPr>
              <w:pStyle w:val="Bezriadkovania"/>
              <w:rPr>
                <w:bCs/>
              </w:rPr>
            </w:pPr>
            <w:r w:rsidRPr="00A86567">
              <w:rPr>
                <w:bCs/>
              </w:rPr>
              <w:t>OSTATNÉ SLUZBY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Default="001F10B0" w:rsidP="00720F6D">
            <w:pPr>
              <w:pStyle w:val="Bezriadkovania"/>
              <w:jc w:val="center"/>
            </w:pPr>
            <w:r>
              <w:t>15449,80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Default="001F10B0" w:rsidP="00F94A36">
            <w:pPr>
              <w:pStyle w:val="Bezriadkovania"/>
              <w:jc w:val="center"/>
            </w:pPr>
            <w:r>
              <w:t>13194,23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A86567" w:rsidRDefault="00FA4DFF" w:rsidP="00FA4DFF">
            <w:pPr>
              <w:pStyle w:val="Bezriadkovania"/>
              <w:rPr>
                <w:b/>
                <w:bCs/>
              </w:rPr>
            </w:pPr>
            <w:r w:rsidRPr="00A86567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1F10B0" w:rsidP="00720F6D">
            <w:pPr>
              <w:pStyle w:val="Bezriadkovania"/>
              <w:jc w:val="center"/>
            </w:pPr>
            <w:r>
              <w:t>2977,99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1F10B0" w:rsidP="00F94A36">
            <w:pPr>
              <w:pStyle w:val="Bezriadkovania"/>
              <w:jc w:val="center"/>
            </w:pPr>
            <w:r>
              <w:t>413,89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>
              <w:t>ZMLUVNÉ POISTNÉ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1F10B0" w:rsidP="00720F6D">
            <w:pPr>
              <w:pStyle w:val="Bezriadkovania"/>
              <w:jc w:val="center"/>
            </w:pPr>
            <w:r>
              <w:t>2977,99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1F10B0" w:rsidP="00F94A36">
            <w:pPr>
              <w:pStyle w:val="Bezriadkovania"/>
              <w:jc w:val="center"/>
            </w:pPr>
            <w:r>
              <w:t>513,89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</w:tr>
      <w:tr w:rsidR="00FA4DFF" w:rsidRPr="003B1B28" w:rsidTr="00E624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A4DFF">
            <w:pPr>
              <w:pStyle w:val="Bezriadkovania"/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94A36">
            <w:pPr>
              <w:pStyle w:val="Bezriadkovania"/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94A36">
            <w:pPr>
              <w:pStyle w:val="Bezriadkovania"/>
              <w:jc w:val="center"/>
              <w:rPr>
                <w:i/>
                <w:iCs/>
              </w:rPr>
            </w:pPr>
          </w:p>
        </w:tc>
      </w:tr>
      <w:tr w:rsidR="00FA4DFF" w:rsidRPr="002B2E75" w:rsidTr="00E624AC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</w:tr>
      <w:tr w:rsidR="00FA4DFF" w:rsidRPr="003B1B28" w:rsidTr="00E624A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A4DFF">
            <w:pPr>
              <w:pStyle w:val="Bezriadkovania"/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94A36">
            <w:pPr>
              <w:pStyle w:val="Bezriadkovania"/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3B1B28" w:rsidRDefault="00FA4DFF" w:rsidP="00F94A36">
            <w:pPr>
              <w:pStyle w:val="Bezriadkovania"/>
              <w:jc w:val="center"/>
              <w:rPr>
                <w:i/>
                <w:iCs/>
              </w:rPr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94A36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1F10B0" w:rsidP="00720F6D">
            <w:pPr>
              <w:pStyle w:val="Bezriadkovania"/>
              <w:jc w:val="center"/>
            </w:pPr>
            <w:r>
              <w:t>2094,29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1F10B0" w:rsidP="00F94A36">
            <w:pPr>
              <w:pStyle w:val="Bezriadkovania"/>
              <w:jc w:val="center"/>
            </w:pPr>
            <w:r>
              <w:t>2096,02</w:t>
            </w: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7361C2" w:rsidRDefault="00F94A36" w:rsidP="00F94A36">
            <w:pPr>
              <w:pStyle w:val="Bezriadkovania"/>
              <w:rPr>
                <w:bCs/>
              </w:rPr>
            </w:pPr>
            <w:r>
              <w:rPr>
                <w:bCs/>
              </w:rPr>
              <w:t>Ostatné náklady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1F10B0" w:rsidP="00F94A36">
            <w:pPr>
              <w:pStyle w:val="Bezriadkovania"/>
              <w:jc w:val="center"/>
            </w:pPr>
            <w:r>
              <w:t>2094,29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1F10B0" w:rsidP="001F10B0">
            <w:pPr>
              <w:pStyle w:val="Bezriadkovania"/>
              <w:jc w:val="center"/>
            </w:pPr>
            <w:r>
              <w:t>2096,02</w:t>
            </w:r>
          </w:p>
        </w:tc>
      </w:tr>
    </w:tbl>
    <w:p w:rsidR="00FA4DFF" w:rsidRPr="002B2E75" w:rsidRDefault="00FA4DFF" w:rsidP="00FA4DFF">
      <w:pPr>
        <w:pStyle w:val="Bezriadkovania"/>
      </w:pPr>
      <w:r w:rsidRPr="002B2E75">
        <w:lastRenderedPageBreak/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36"/>
        <w:gridCol w:w="1461"/>
        <w:gridCol w:w="1200"/>
        <w:gridCol w:w="665"/>
        <w:gridCol w:w="1554"/>
        <w:gridCol w:w="1107"/>
        <w:gridCol w:w="665"/>
      </w:tblGrid>
      <w:tr w:rsidR="00FA4DFF" w:rsidRPr="002B2E75" w:rsidTr="00E624AC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Základ dane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Daň v %</w:t>
            </w:r>
          </w:p>
        </w:tc>
        <w:tc>
          <w:tcPr>
            <w:tcW w:w="15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Základ dane</w:t>
            </w:r>
          </w:p>
        </w:tc>
        <w:tc>
          <w:tcPr>
            <w:tcW w:w="1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Daň v %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a</w:t>
            </w:r>
          </w:p>
        </w:tc>
        <w:tc>
          <w:tcPr>
            <w:tcW w:w="145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</w:t>
            </w:r>
          </w:p>
        </w:tc>
        <w:tc>
          <w:tcPr>
            <w:tcW w:w="154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e</w:t>
            </w:r>
          </w:p>
        </w:tc>
        <w:tc>
          <w:tcPr>
            <w:tcW w:w="1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g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Výsledok hospodárenia pred  zdanením, z toho:</w:t>
            </w:r>
          </w:p>
        </w:tc>
        <w:tc>
          <w:tcPr>
            <w:tcW w:w="14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1F10B0" w:rsidP="00A270CC">
            <w:pPr>
              <w:pStyle w:val="Bezriadkovania"/>
              <w:ind w:left="360"/>
              <w:jc w:val="center"/>
            </w:pPr>
            <w:r>
              <w:t>1124,80</w:t>
            </w:r>
          </w:p>
        </w:tc>
        <w:tc>
          <w:tcPr>
            <w:tcW w:w="119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720F6D" w:rsidP="00A270CC">
            <w:pPr>
              <w:pStyle w:val="Bezriadkovania"/>
              <w:jc w:val="center"/>
            </w:pPr>
            <w:r w:rsidRPr="002B2E75">
              <w:t>X</w:t>
            </w:r>
          </w:p>
        </w:tc>
        <w:tc>
          <w:tcPr>
            <w:tcW w:w="15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Default="00FA4DFF" w:rsidP="00720F6D">
            <w:pPr>
              <w:pStyle w:val="Bezriadkovania"/>
            </w:pPr>
          </w:p>
          <w:p w:rsidR="001F10B0" w:rsidRPr="002B2E75" w:rsidRDefault="001F10B0" w:rsidP="00720F6D">
            <w:pPr>
              <w:pStyle w:val="Bezriadkovania"/>
            </w:pPr>
            <w:r>
              <w:t>-1504,53</w:t>
            </w:r>
          </w:p>
        </w:tc>
        <w:tc>
          <w:tcPr>
            <w:tcW w:w="11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1F10B0" w:rsidP="00720F6D">
            <w:pPr>
              <w:pStyle w:val="Bezriadkovania"/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720F6D">
            <w:pPr>
              <w:pStyle w:val="Bezriadkovania"/>
              <w:jc w:val="center"/>
            </w:pPr>
            <w:r w:rsidRPr="002B2E75">
              <w:t>x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>
              <w:t>t</w:t>
            </w:r>
            <w:r w:rsidRPr="002B2E75">
              <w:t xml:space="preserve">eoretická daň 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94A36" w:rsidP="00A270CC">
            <w:pPr>
              <w:pStyle w:val="Bezriadkovania"/>
              <w:jc w:val="center"/>
            </w:pPr>
            <w:r w:rsidRPr="002B2E75">
              <w:t>X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4A36" w:rsidRPr="002B2E75" w:rsidRDefault="00F94A36" w:rsidP="00A270CC">
            <w:pPr>
              <w:pStyle w:val="Bezriadkovania"/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720F6D" w:rsidP="00720F6D">
            <w:pPr>
              <w:pStyle w:val="Bezriadkovania"/>
              <w:jc w:val="center"/>
            </w:pPr>
            <w:r w:rsidRPr="002B2E75">
              <w:t>X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720F6D">
            <w:pPr>
              <w:pStyle w:val="Bezriadkovania"/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720F6D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Daňovo neuznané náklady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021CB1" w:rsidP="00A270CC">
            <w:pPr>
              <w:pStyle w:val="Bezriadkovania"/>
              <w:jc w:val="center"/>
            </w:pPr>
            <w:r>
              <w:t>2213,82</w:t>
            </w:r>
          </w:p>
        </w:tc>
        <w:tc>
          <w:tcPr>
            <w:tcW w:w="11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021CB1" w:rsidP="00021CB1">
            <w:pPr>
              <w:pStyle w:val="Bezriadkovania"/>
              <w:jc w:val="center"/>
            </w:pPr>
            <w:r>
              <w:t>487,04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94A36" w:rsidP="00A270CC">
            <w:pPr>
              <w:pStyle w:val="Bezriadkovania"/>
              <w:jc w:val="center"/>
            </w:pPr>
            <w:r>
              <w:t>22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1F10B0" w:rsidP="001F10B0">
            <w:pPr>
              <w:pStyle w:val="Bezriadkovania"/>
              <w:jc w:val="center"/>
            </w:pPr>
            <w:r>
              <w:t>3381,52</w:t>
            </w:r>
          </w:p>
        </w:tc>
        <w:tc>
          <w:tcPr>
            <w:tcW w:w="11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1F10B0" w:rsidP="00720F6D">
            <w:pPr>
              <w:pStyle w:val="Bezriadkovania"/>
              <w:jc w:val="center"/>
            </w:pPr>
            <w:r>
              <w:t>743,93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720F6D" w:rsidP="00720F6D">
            <w:pPr>
              <w:pStyle w:val="Bezriadkovania"/>
              <w:jc w:val="center"/>
            </w:pPr>
            <w:r>
              <w:t>22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Výnosy nepodliehajúce dani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021CB1" w:rsidP="00021CB1">
            <w:pPr>
              <w:pStyle w:val="Bezriadkovania"/>
              <w:jc w:val="center"/>
            </w:pPr>
            <w:r>
              <w:t>2,69</w:t>
            </w:r>
          </w:p>
        </w:tc>
        <w:tc>
          <w:tcPr>
            <w:tcW w:w="119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4A36" w:rsidRPr="002B2E75" w:rsidRDefault="00021CB1" w:rsidP="00A270CC">
            <w:pPr>
              <w:pStyle w:val="Bezriadkovania"/>
              <w:jc w:val="center"/>
            </w:pPr>
            <w:r>
              <w:t>0,59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94A36" w:rsidP="00A270CC">
            <w:pPr>
              <w:pStyle w:val="Bezriadkovania"/>
              <w:jc w:val="center"/>
            </w:pPr>
            <w:r>
              <w:t>22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1F10B0" w:rsidP="001F10B0">
            <w:pPr>
              <w:pStyle w:val="Bezriadkovania"/>
              <w:jc w:val="center"/>
            </w:pPr>
            <w:r>
              <w:t>2,76</w:t>
            </w:r>
          </w:p>
        </w:tc>
        <w:tc>
          <w:tcPr>
            <w:tcW w:w="11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1F10B0" w:rsidP="00720F6D">
            <w:pPr>
              <w:pStyle w:val="Bezriadkovania"/>
              <w:jc w:val="center"/>
            </w:pPr>
            <w:r>
              <w:t>0,60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720F6D" w:rsidP="00720F6D">
            <w:pPr>
              <w:pStyle w:val="Bezriadkovania"/>
              <w:jc w:val="center"/>
            </w:pPr>
            <w:r>
              <w:t>22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Umorenie daňovej straty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021CB1" w:rsidP="00A270CC">
            <w:pPr>
              <w:pStyle w:val="Bezriadkovania"/>
              <w:jc w:val="center"/>
            </w:pPr>
            <w:r>
              <w:t>3335,93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021CB1" w:rsidP="00A270CC">
            <w:pPr>
              <w:pStyle w:val="Bezriadkovania"/>
              <w:jc w:val="center"/>
            </w:pPr>
            <w:r>
              <w:t>733,90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021CB1" w:rsidP="00A270CC">
            <w:pPr>
              <w:pStyle w:val="Bezriadkovania"/>
              <w:jc w:val="center"/>
            </w:pPr>
            <w:r>
              <w:t>22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720F6D">
            <w:pPr>
              <w:pStyle w:val="Bezriadkovania"/>
              <w:jc w:val="center"/>
            </w:pP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720F6D">
            <w:pPr>
              <w:pStyle w:val="Bezriadkovania"/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720F6D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Spolu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1CB1" w:rsidRPr="002B2E75" w:rsidRDefault="00021CB1" w:rsidP="00021CB1">
            <w:pPr>
              <w:pStyle w:val="Bezriadkovania"/>
              <w:jc w:val="center"/>
            </w:pPr>
            <w:r>
              <w:t>0,00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021CB1" w:rsidP="00021CB1">
            <w:pPr>
              <w:pStyle w:val="Bezriadkovania"/>
              <w:jc w:val="center"/>
            </w:pPr>
            <w:r>
              <w:t>0,00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A270CC" w:rsidP="00021CB1">
            <w:pPr>
              <w:pStyle w:val="Bezriadkovania"/>
              <w:jc w:val="center"/>
            </w:pPr>
            <w:r>
              <w:t>22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1F10B0" w:rsidP="00720F6D">
            <w:pPr>
              <w:pStyle w:val="Bezriadkovania"/>
              <w:jc w:val="center"/>
            </w:pPr>
            <w:r>
              <w:t>1874,23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1F10B0" w:rsidP="00720F6D">
            <w:pPr>
              <w:pStyle w:val="Bezriadkovania"/>
              <w:jc w:val="center"/>
            </w:pPr>
            <w:r>
              <w:t>412,33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1F10B0" w:rsidP="00720F6D">
            <w:pPr>
              <w:pStyle w:val="Bezriadkovania"/>
              <w:jc w:val="center"/>
            </w:pPr>
            <w:r>
              <w:t>22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Splatná daň z príjmov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  <w:r w:rsidRPr="002B2E75">
              <w:t>x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A270CC" w:rsidP="00A270CC">
            <w:pPr>
              <w:pStyle w:val="Bezriadkovania"/>
              <w:jc w:val="center"/>
            </w:pPr>
            <w:r>
              <w:t>960,00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720F6D">
            <w:pPr>
              <w:pStyle w:val="Bezriadkovania"/>
              <w:jc w:val="center"/>
            </w:pPr>
            <w:r w:rsidRPr="002B2E75">
              <w:t>x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1F10B0" w:rsidP="00720F6D">
            <w:pPr>
              <w:pStyle w:val="Bezriadkovania"/>
              <w:jc w:val="center"/>
            </w:pPr>
            <w:r>
              <w:t>960,00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720F6D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Odložená daň z príjmov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  <w:r w:rsidRPr="002B2E75">
              <w:t>x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720F6D">
            <w:pPr>
              <w:pStyle w:val="Bezriadkovania"/>
              <w:jc w:val="center"/>
            </w:pPr>
            <w:r w:rsidRPr="002B2E75">
              <w:t>x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720F6D">
            <w:pPr>
              <w:pStyle w:val="Bezriadkovania"/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720F6D">
            <w:pPr>
              <w:pStyle w:val="Bezriadkovania"/>
              <w:jc w:val="center"/>
            </w:pP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 xml:space="preserve">Celková daň z príjmov 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  <w:r w:rsidRPr="002B2E75">
              <w:t>x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A270CC" w:rsidP="00A270CC">
            <w:pPr>
              <w:pStyle w:val="Bezriadkovania"/>
              <w:jc w:val="center"/>
            </w:pPr>
            <w:r>
              <w:t>960,00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720F6D">
            <w:pPr>
              <w:pStyle w:val="Bezriadkovania"/>
              <w:jc w:val="center"/>
            </w:pPr>
            <w:r w:rsidRPr="002B2E75">
              <w:t>x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1F10B0" w:rsidP="00720F6D">
            <w:pPr>
              <w:pStyle w:val="Bezriadkovania"/>
              <w:jc w:val="center"/>
            </w:pPr>
            <w:r>
              <w:t>960,00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720F6D">
            <w:pPr>
              <w:pStyle w:val="Bezriadkovania"/>
              <w:jc w:val="center"/>
            </w:pPr>
          </w:p>
        </w:tc>
      </w:tr>
    </w:tbl>
    <w:p w:rsidR="00FA4DFF" w:rsidRDefault="00FA4DFF" w:rsidP="00FA4DFF">
      <w:pPr>
        <w:pStyle w:val="Nzov"/>
        <w:keepNext w:val="0"/>
        <w:widowControl w:val="0"/>
        <w:spacing w:before="0" w:beforeAutospacing="0" w:after="60"/>
        <w:jc w:val="both"/>
      </w:pPr>
    </w:p>
    <w:p w:rsidR="00FA4DFF" w:rsidRDefault="00FA4DFF" w:rsidP="00FA4DFF">
      <w:pPr>
        <w:pStyle w:val="Bezriadkovania"/>
      </w:pPr>
    </w:p>
    <w:p w:rsidR="00FA4DFF" w:rsidRPr="002B2E75" w:rsidRDefault="00FA4DFF" w:rsidP="00FA4DFF">
      <w:pPr>
        <w:pStyle w:val="Bezriadkovania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FA4DFF" w:rsidRPr="002B2E75" w:rsidTr="00E624AC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A4DFF" w:rsidRPr="002B2E75" w:rsidTr="00E624AC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c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iných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t>Časť 1 - Bežné účtovné obdobie</w:t>
            </w: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  <w:rPr>
                <w:b/>
                <w:bCs/>
              </w:rPr>
            </w:pPr>
            <w:r w:rsidRPr="002B2E75">
              <w:t>Časť 2 - Bezprostredne predchádzajúce účtovné obdobie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 xml:space="preserve">Peňažné </w:t>
            </w:r>
            <w:r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  <w:tr w:rsidR="00FA4DFF" w:rsidRPr="002B2E75" w:rsidTr="00E624AC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 </w:t>
            </w:r>
          </w:p>
        </w:tc>
      </w:tr>
    </w:tbl>
    <w:p w:rsidR="00FA4DFF" w:rsidRPr="002B2E75" w:rsidRDefault="00FA4DFF" w:rsidP="00FA4DFF">
      <w:pPr>
        <w:pStyle w:val="Bezriadkovania"/>
      </w:pPr>
      <w:r w:rsidRPr="002B2E75">
        <w:lastRenderedPageBreak/>
        <w:t>47. Informácie k časti P. prílohy č. 3 o zmenách vlastného imania</w:t>
      </w:r>
    </w:p>
    <w:p w:rsidR="00FA4DFF" w:rsidRPr="002B2E75" w:rsidRDefault="00FA4DFF" w:rsidP="00FA4DFF">
      <w:pPr>
        <w:pStyle w:val="Bezriadkovania"/>
      </w:pPr>
      <w:r w:rsidRPr="002B2E75">
        <w:t>Tabuľka č. 1</w:t>
      </w:r>
    </w:p>
    <w:tbl>
      <w:tblPr>
        <w:tblW w:w="5219" w:type="pct"/>
        <w:jc w:val="center"/>
        <w:tblInd w:w="-176" w:type="dxa"/>
        <w:tblLayout w:type="fixed"/>
        <w:tblLook w:val="00A0"/>
      </w:tblPr>
      <w:tblGrid>
        <w:gridCol w:w="2580"/>
        <w:gridCol w:w="1177"/>
        <w:gridCol w:w="1427"/>
        <w:gridCol w:w="1427"/>
        <w:gridCol w:w="1427"/>
        <w:gridCol w:w="1657"/>
      </w:tblGrid>
      <w:tr w:rsidR="00FA4DFF" w:rsidRPr="002B2E75" w:rsidTr="00BB1AEA">
        <w:trPr>
          <w:trHeight w:val="318"/>
          <w:jc w:val="center"/>
        </w:trPr>
        <w:tc>
          <w:tcPr>
            <w:tcW w:w="25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Položka vlastného imania</w:t>
            </w:r>
          </w:p>
        </w:tc>
        <w:tc>
          <w:tcPr>
            <w:tcW w:w="711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Bežné účtovné obdobie</w:t>
            </w:r>
          </w:p>
        </w:tc>
      </w:tr>
      <w:tr w:rsidR="00FA4DFF" w:rsidRPr="002B2E75" w:rsidTr="00BB1AEA">
        <w:trPr>
          <w:jc w:val="center"/>
        </w:trPr>
        <w:tc>
          <w:tcPr>
            <w:tcW w:w="258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BB1AEA" w:rsidRDefault="00FA4DFF" w:rsidP="00BB1AEA">
            <w:pPr>
              <w:pStyle w:val="Bezriadkovania"/>
            </w:pPr>
          </w:p>
        </w:tc>
        <w:tc>
          <w:tcPr>
            <w:tcW w:w="11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Presuny</w:t>
            </w:r>
          </w:p>
        </w:tc>
        <w:tc>
          <w:tcPr>
            <w:tcW w:w="16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Stav na konci účtovného obdobia</w:t>
            </w: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a</w:t>
            </w:r>
          </w:p>
        </w:tc>
        <w:tc>
          <w:tcPr>
            <w:tcW w:w="11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e</w:t>
            </w:r>
          </w:p>
        </w:tc>
        <w:tc>
          <w:tcPr>
            <w:tcW w:w="16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f</w:t>
            </w: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Základné imanie</w:t>
            </w:r>
          </w:p>
        </w:tc>
        <w:tc>
          <w:tcPr>
            <w:tcW w:w="11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BB1AEA" w:rsidP="00BB1AEA">
            <w:pPr>
              <w:jc w:val="center"/>
            </w:pPr>
            <w:r>
              <w:t>20000,00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BB1AEA" w:rsidP="00E624AC">
            <w:pPr>
              <w:jc w:val="center"/>
            </w:pPr>
            <w:r>
              <w:t>20000,00</w:t>
            </w: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Vlastné akcie a vlastné obchodné podiely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Zmena základného imania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Pohľadávky za upísané vlastné imanie</w:t>
            </w:r>
          </w:p>
        </w:tc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Emisné ážio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Ostatné kapitálové fondy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Zákonný rezervný fond (nedeliteľný fond) z kapitálových vkladov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Oceňovacie rozdiely z precenenia majetku a záväzkov</w:t>
            </w:r>
          </w:p>
        </w:tc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Oceňovacie rozdiely z kapitálových účastín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660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Oceňovacie rozdiely z precenenia pri zlúčení, splynutí a rozdelení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Zákonný rezervný fond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Nedeliteľný fond</w:t>
            </w:r>
          </w:p>
        </w:tc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Štatutárne fondy a ostatné fondy</w:t>
            </w:r>
          </w:p>
        </w:tc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Nerozdelený zisk minulých rokov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Neuhradená strata minulých rokov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70CC" w:rsidRPr="002B2E75" w:rsidRDefault="00021CB1" w:rsidP="00021CB1">
            <w:pPr>
              <w:jc w:val="center"/>
            </w:pPr>
            <w:r>
              <w:t>17155,21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1AEA" w:rsidRPr="002B2E75" w:rsidRDefault="00BB1AEA" w:rsidP="00BB1AEA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021CB1" w:rsidP="00E624AC">
            <w:pPr>
              <w:jc w:val="center"/>
            </w:pPr>
            <w:r>
              <w:t>17155,21</w:t>
            </w: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Výsledok hospodárenia bežného účtovného obdobia</w:t>
            </w:r>
          </w:p>
        </w:tc>
        <w:tc>
          <w:tcPr>
            <w:tcW w:w="11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021CB1" w:rsidP="00E624AC">
            <w:pPr>
              <w:jc w:val="center"/>
            </w:pPr>
            <w:r>
              <w:t>164,80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021CB1" w:rsidP="00E624AC">
            <w:pPr>
              <w:jc w:val="center"/>
            </w:pPr>
            <w:r>
              <w:t>164,80</w:t>
            </w: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Vyplatené dividendy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Ostatné položky vlastného imania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  <w:tr w:rsidR="00FA4DFF" w:rsidRPr="002B2E75" w:rsidTr="00BB1AEA">
        <w:trPr>
          <w:trHeight w:val="345"/>
          <w:jc w:val="center"/>
        </w:trPr>
        <w:tc>
          <w:tcPr>
            <w:tcW w:w="25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BB1AEA" w:rsidRDefault="00FA4DFF" w:rsidP="00BB1AEA">
            <w:pPr>
              <w:pStyle w:val="Bezriadkovania"/>
            </w:pPr>
            <w:r w:rsidRPr="00BB1AEA">
              <w:t>Účet 491 - Vlastné imanie fyzickej osoby - podnikateľa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  <w:tc>
          <w:tcPr>
            <w:tcW w:w="165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E624AC">
            <w:pPr>
              <w:jc w:val="center"/>
            </w:pPr>
          </w:p>
        </w:tc>
      </w:tr>
    </w:tbl>
    <w:p w:rsidR="00FA4DFF" w:rsidRPr="002B2E75" w:rsidRDefault="00FA4DFF" w:rsidP="00FA4DFF">
      <w:pPr>
        <w:pStyle w:val="Bezriadkovania"/>
      </w:pPr>
      <w:r w:rsidRPr="002B2E75">
        <w:lastRenderedPageBreak/>
        <w:t>Tabuľka č. 2</w:t>
      </w:r>
    </w:p>
    <w:tbl>
      <w:tblPr>
        <w:tblW w:w="5142" w:type="pct"/>
        <w:jc w:val="center"/>
        <w:tblInd w:w="-176" w:type="dxa"/>
        <w:tblLayout w:type="fixed"/>
        <w:tblLook w:val="00A0"/>
      </w:tblPr>
      <w:tblGrid>
        <w:gridCol w:w="2464"/>
        <w:gridCol w:w="1292"/>
        <w:gridCol w:w="1427"/>
        <w:gridCol w:w="1427"/>
        <w:gridCol w:w="1427"/>
        <w:gridCol w:w="1515"/>
      </w:tblGrid>
      <w:tr w:rsidR="00FA4DFF" w:rsidRPr="002B2E75" w:rsidTr="00BB1AEA">
        <w:trPr>
          <w:trHeight w:val="396"/>
          <w:jc w:val="center"/>
        </w:trPr>
        <w:tc>
          <w:tcPr>
            <w:tcW w:w="24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Položka vlastného imania</w:t>
            </w:r>
          </w:p>
        </w:tc>
        <w:tc>
          <w:tcPr>
            <w:tcW w:w="708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Bezprostredne predchádzajúce účtovné obdobie</w:t>
            </w:r>
          </w:p>
        </w:tc>
      </w:tr>
      <w:tr w:rsidR="00FA4DFF" w:rsidRPr="002B2E75" w:rsidTr="00BB1AEA">
        <w:trPr>
          <w:jc w:val="center"/>
        </w:trPr>
        <w:tc>
          <w:tcPr>
            <w:tcW w:w="246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2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Presuny</w:t>
            </w:r>
          </w:p>
        </w:tc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Stav na konci účtovného obdobia</w:t>
            </w: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a</w:t>
            </w:r>
          </w:p>
        </w:tc>
        <w:tc>
          <w:tcPr>
            <w:tcW w:w="12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e</w:t>
            </w:r>
          </w:p>
        </w:tc>
        <w:tc>
          <w:tcPr>
            <w:tcW w:w="15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f</w:t>
            </w: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Základné imanie</w:t>
            </w:r>
          </w:p>
        </w:tc>
        <w:tc>
          <w:tcPr>
            <w:tcW w:w="12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A270CC" w:rsidP="00A270CC">
            <w:pPr>
              <w:pStyle w:val="Bezriadkovania"/>
              <w:jc w:val="center"/>
            </w:pPr>
            <w:r>
              <w:t>20000,00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1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A270CC" w:rsidP="00A270CC">
            <w:pPr>
              <w:pStyle w:val="Bezriadkovania"/>
              <w:jc w:val="center"/>
            </w:pPr>
            <w:r>
              <w:t>20000,00</w:t>
            </w: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Vlastné akcie a vlastné obchodné podiely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Zmena základného imania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Pohľadávky za upísané vlastné imanie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Emisné ážio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Ostatné kapitálové fondy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1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Zákonný rezervný fond (nedeliteľný fond) z kapitálových vkladov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Oceňovacie rozdiely z precenenia majetku a záväzkov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Oceňovacie rozdiely z kapitálových účastín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</w:tr>
      <w:tr w:rsidR="00FA4DFF" w:rsidRPr="002B2E75" w:rsidTr="00BB1AEA">
        <w:trPr>
          <w:trHeight w:val="66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Oceňovacie rozdiely z precenenia pri zlúčení, splynutí a rozdelení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Zákonný rezervný fond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Nedeliteľný fond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Štatutárne fondy a ostatné fondy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Nerozdelený zisk minulých rokov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1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Neuhradená strata minulých rokov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021CB1" w:rsidP="00A270CC">
            <w:pPr>
              <w:pStyle w:val="Bezriadkovania"/>
              <w:jc w:val="center"/>
            </w:pPr>
            <w:r>
              <w:t>14690,68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1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A270CC" w:rsidP="00021CB1">
            <w:pPr>
              <w:pStyle w:val="Bezriadkovania"/>
              <w:jc w:val="center"/>
            </w:pPr>
            <w:r>
              <w:t>14690,</w:t>
            </w:r>
            <w:r w:rsidR="00021CB1">
              <w:t>68</w:t>
            </w: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Výsledok hospodárenia bežného účtovného obdobia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021CB1" w:rsidP="00A270CC">
            <w:pPr>
              <w:pStyle w:val="Bezriadkovania"/>
              <w:jc w:val="center"/>
            </w:pPr>
            <w:r>
              <w:t>1874,23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A270CC">
            <w:pPr>
              <w:pStyle w:val="Bezriadkovania"/>
              <w:jc w:val="center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021CB1" w:rsidP="00A270CC">
            <w:pPr>
              <w:pStyle w:val="Bezriadkovania"/>
              <w:jc w:val="center"/>
            </w:pPr>
            <w:r>
              <w:t>1874,23</w:t>
            </w: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Vyplatené dividendy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BB1AEA">
        <w:trPr>
          <w:trHeight w:val="330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Ostatné položky vlastného imania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  <w:tr w:rsidR="00FA4DFF" w:rsidRPr="002B2E75" w:rsidTr="00BB1AEA">
        <w:trPr>
          <w:trHeight w:val="345"/>
          <w:jc w:val="center"/>
        </w:trPr>
        <w:tc>
          <w:tcPr>
            <w:tcW w:w="2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  <w:r w:rsidRPr="002B2E75">
              <w:t>Účet 491 - Vlastné imanie fyzickej osoby - podnikateľa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  <w:tc>
          <w:tcPr>
            <w:tcW w:w="151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4DFF" w:rsidRPr="002B2E75" w:rsidRDefault="00FA4DFF" w:rsidP="00FA4DFF">
            <w:pPr>
              <w:pStyle w:val="Bezriadkovania"/>
            </w:pPr>
          </w:p>
        </w:tc>
      </w:tr>
    </w:tbl>
    <w:p w:rsidR="00E624AC" w:rsidRDefault="00E624AC" w:rsidP="009F09A8">
      <w:pPr>
        <w:pStyle w:val="Odsekzoznamu"/>
        <w:numPr>
          <w:ilvl w:val="0"/>
          <w:numId w:val="3"/>
        </w:numPr>
      </w:pPr>
    </w:p>
    <w:sectPr w:rsidR="00E624AC" w:rsidSect="00EA251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84E37" w:rsidRDefault="00584E37" w:rsidP="009F09A8">
      <w:pPr>
        <w:spacing w:after="0" w:line="240" w:lineRule="auto"/>
      </w:pPr>
      <w:r>
        <w:separator/>
      </w:r>
    </w:p>
  </w:endnote>
  <w:endnote w:type="continuationSeparator" w:id="1">
    <w:p w:rsidR="00584E37" w:rsidRDefault="00584E37" w:rsidP="009F09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5B97" w:rsidRDefault="00835B9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0209063"/>
      <w:docPartObj>
        <w:docPartGallery w:val="Page Numbers (Bottom of Page)"/>
        <w:docPartUnique/>
      </w:docPartObj>
    </w:sdtPr>
    <w:sdtContent>
      <w:p w:rsidR="00835B97" w:rsidRDefault="00835B97">
        <w:pPr>
          <w:pStyle w:val="Pta"/>
        </w:pPr>
        <w:fldSimple w:instr=" PAGE   \* MERGEFORMAT ">
          <w:r w:rsidR="00021CB1">
            <w:rPr>
              <w:noProof/>
            </w:rPr>
            <w:t>12</w:t>
          </w:r>
        </w:fldSimple>
      </w:p>
    </w:sdtContent>
  </w:sdt>
  <w:p w:rsidR="00835B97" w:rsidRDefault="00835B9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5B97" w:rsidRDefault="00835B9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84E37" w:rsidRDefault="00584E37" w:rsidP="009F09A8">
      <w:pPr>
        <w:spacing w:after="0" w:line="240" w:lineRule="auto"/>
      </w:pPr>
      <w:r>
        <w:separator/>
      </w:r>
    </w:p>
  </w:footnote>
  <w:footnote w:type="continuationSeparator" w:id="1">
    <w:p w:rsidR="00584E37" w:rsidRDefault="00584E37" w:rsidP="009F09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5B97" w:rsidRDefault="00835B9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5B97" w:rsidRDefault="00835B97">
    <w:pPr>
      <w:pStyle w:val="Hlavika"/>
    </w:pPr>
    <w:r>
      <w:t>Poznámky Úč POD 3-01                                                                                                 IČO: 47907631      DIČ: 2024137115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5B97" w:rsidRDefault="00835B9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432DD1"/>
    <w:multiLevelType w:val="hybridMultilevel"/>
    <w:tmpl w:val="66ECFA52"/>
    <w:lvl w:ilvl="0" w:tplc="BEFEB1CC">
      <w:start w:val="21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6B009DE"/>
    <w:multiLevelType w:val="hybridMultilevel"/>
    <w:tmpl w:val="7036347E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>
    <w:nsid w:val="39DA12C9"/>
    <w:multiLevelType w:val="hybridMultilevel"/>
    <w:tmpl w:val="94309E26"/>
    <w:lvl w:ilvl="0" w:tplc="041B000F">
      <w:start w:val="1"/>
      <w:numFmt w:val="decimal"/>
      <w:lvlText w:val="%1."/>
      <w:lvlJc w:val="left"/>
      <w:pPr>
        <w:ind w:left="2148" w:hanging="360"/>
      </w:pPr>
    </w:lvl>
    <w:lvl w:ilvl="1" w:tplc="041B0019" w:tentative="1">
      <w:start w:val="1"/>
      <w:numFmt w:val="lowerLetter"/>
      <w:lvlText w:val="%2."/>
      <w:lvlJc w:val="left"/>
      <w:pPr>
        <w:ind w:left="2868" w:hanging="360"/>
      </w:pPr>
    </w:lvl>
    <w:lvl w:ilvl="2" w:tplc="041B001B" w:tentative="1">
      <w:start w:val="1"/>
      <w:numFmt w:val="lowerRoman"/>
      <w:lvlText w:val="%3."/>
      <w:lvlJc w:val="right"/>
      <w:pPr>
        <w:ind w:left="3588" w:hanging="180"/>
      </w:pPr>
    </w:lvl>
    <w:lvl w:ilvl="3" w:tplc="041B000F" w:tentative="1">
      <w:start w:val="1"/>
      <w:numFmt w:val="decimal"/>
      <w:lvlText w:val="%4."/>
      <w:lvlJc w:val="left"/>
      <w:pPr>
        <w:ind w:left="4308" w:hanging="360"/>
      </w:pPr>
    </w:lvl>
    <w:lvl w:ilvl="4" w:tplc="041B0019" w:tentative="1">
      <w:start w:val="1"/>
      <w:numFmt w:val="lowerLetter"/>
      <w:lvlText w:val="%5."/>
      <w:lvlJc w:val="left"/>
      <w:pPr>
        <w:ind w:left="5028" w:hanging="360"/>
      </w:pPr>
    </w:lvl>
    <w:lvl w:ilvl="5" w:tplc="041B001B" w:tentative="1">
      <w:start w:val="1"/>
      <w:numFmt w:val="lowerRoman"/>
      <w:lvlText w:val="%6."/>
      <w:lvlJc w:val="right"/>
      <w:pPr>
        <w:ind w:left="5748" w:hanging="180"/>
      </w:pPr>
    </w:lvl>
    <w:lvl w:ilvl="6" w:tplc="041B000F" w:tentative="1">
      <w:start w:val="1"/>
      <w:numFmt w:val="decimal"/>
      <w:lvlText w:val="%7."/>
      <w:lvlJc w:val="left"/>
      <w:pPr>
        <w:ind w:left="6468" w:hanging="360"/>
      </w:pPr>
    </w:lvl>
    <w:lvl w:ilvl="7" w:tplc="041B0019" w:tentative="1">
      <w:start w:val="1"/>
      <w:numFmt w:val="lowerLetter"/>
      <w:lvlText w:val="%8."/>
      <w:lvlJc w:val="left"/>
      <w:pPr>
        <w:ind w:left="7188" w:hanging="360"/>
      </w:pPr>
    </w:lvl>
    <w:lvl w:ilvl="8" w:tplc="041B001B" w:tentative="1">
      <w:start w:val="1"/>
      <w:numFmt w:val="lowerRoman"/>
      <w:lvlText w:val="%9."/>
      <w:lvlJc w:val="right"/>
      <w:pPr>
        <w:ind w:left="7908" w:hanging="180"/>
      </w:pPr>
    </w:lvl>
  </w:abstractNum>
  <w:abstractNum w:abstractNumId="3">
    <w:nsid w:val="3D581478"/>
    <w:multiLevelType w:val="hybridMultilevel"/>
    <w:tmpl w:val="2CF89068"/>
    <w:lvl w:ilvl="0" w:tplc="5BCAA62A">
      <w:numFmt w:val="bullet"/>
      <w:lvlText w:val="-"/>
      <w:lvlJc w:val="left"/>
      <w:pPr>
        <w:ind w:left="390" w:hanging="360"/>
      </w:pPr>
      <w:rPr>
        <w:rFonts w:ascii="Calibri" w:eastAsiaTheme="minorEastAsia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4">
    <w:nsid w:val="4D6A3263"/>
    <w:multiLevelType w:val="hybridMultilevel"/>
    <w:tmpl w:val="096AAAB6"/>
    <w:lvl w:ilvl="0" w:tplc="17EE4FAC">
      <w:start w:val="25"/>
      <w:numFmt w:val="bullet"/>
      <w:lvlText w:val="-"/>
      <w:lvlJc w:val="left"/>
      <w:pPr>
        <w:ind w:left="785" w:hanging="360"/>
      </w:pPr>
      <w:rPr>
        <w:rFonts w:ascii="Calibri" w:eastAsiaTheme="minorEastAsia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5">
    <w:nsid w:val="4F105660"/>
    <w:multiLevelType w:val="hybridMultilevel"/>
    <w:tmpl w:val="C85C0E14"/>
    <w:lvl w:ilvl="0" w:tplc="B99C5002">
      <w:start w:val="25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E9B0964"/>
    <w:multiLevelType w:val="hybridMultilevel"/>
    <w:tmpl w:val="03AC25A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"/>
  </w:num>
  <w:num w:numId="3">
    <w:abstractNumId w:val="2"/>
  </w:num>
  <w:num w:numId="4">
    <w:abstractNumId w:val="6"/>
  </w:num>
  <w:num w:numId="5">
    <w:abstractNumId w:val="5"/>
  </w:num>
  <w:num w:numId="6">
    <w:abstractNumId w:val="4"/>
  </w:num>
  <w:num w:numId="7">
    <w:abstractNumId w:val="3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FA4DFF"/>
    <w:rsid w:val="00021CB1"/>
    <w:rsid w:val="00033AF7"/>
    <w:rsid w:val="00095E95"/>
    <w:rsid w:val="00123515"/>
    <w:rsid w:val="001F10B0"/>
    <w:rsid w:val="0040511D"/>
    <w:rsid w:val="00481006"/>
    <w:rsid w:val="004C79AD"/>
    <w:rsid w:val="004E6122"/>
    <w:rsid w:val="00584E37"/>
    <w:rsid w:val="00632942"/>
    <w:rsid w:val="006D5D45"/>
    <w:rsid w:val="00720F6D"/>
    <w:rsid w:val="0073077B"/>
    <w:rsid w:val="00835B97"/>
    <w:rsid w:val="008A683A"/>
    <w:rsid w:val="009F09A8"/>
    <w:rsid w:val="00A270CC"/>
    <w:rsid w:val="00A90D09"/>
    <w:rsid w:val="00B108B6"/>
    <w:rsid w:val="00B45AD2"/>
    <w:rsid w:val="00BB1AEA"/>
    <w:rsid w:val="00C73EA5"/>
    <w:rsid w:val="00D060E8"/>
    <w:rsid w:val="00E624AC"/>
    <w:rsid w:val="00EA2516"/>
    <w:rsid w:val="00F94A36"/>
    <w:rsid w:val="00FA4D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A2516"/>
  </w:style>
  <w:style w:type="paragraph" w:styleId="Nadpis1">
    <w:name w:val="heading 1"/>
    <w:basedOn w:val="Normlny"/>
    <w:next w:val="Normlny"/>
    <w:link w:val="Nadpis1Char"/>
    <w:uiPriority w:val="99"/>
    <w:qFormat/>
    <w:rsid w:val="00FA4DFF"/>
    <w:pPr>
      <w:keepNext/>
      <w:spacing w:before="240" w:after="60" w:line="240" w:lineRule="auto"/>
      <w:outlineLvl w:val="0"/>
    </w:pPr>
    <w:rPr>
      <w:rFonts w:ascii="Cambria" w:eastAsia="Times New Roman" w:hAnsi="Cambria" w:cs="Cambria"/>
      <w:b/>
      <w:bCs/>
      <w:kern w:val="32"/>
      <w:sz w:val="32"/>
      <w:szCs w:val="32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A4DFF"/>
    <w:pPr>
      <w:keepNext/>
      <w:spacing w:before="240" w:after="60" w:line="240" w:lineRule="auto"/>
      <w:outlineLvl w:val="1"/>
    </w:pPr>
    <w:rPr>
      <w:rFonts w:ascii="Cambria" w:eastAsia="Times New Roman" w:hAnsi="Cambria" w:cs="Cambria"/>
      <w:b/>
      <w:bCs/>
      <w:i/>
      <w:iCs/>
      <w:sz w:val="28"/>
      <w:szCs w:val="28"/>
      <w:lang w:eastAsia="en-US"/>
    </w:rPr>
  </w:style>
  <w:style w:type="paragraph" w:styleId="Nadpis3">
    <w:name w:val="heading 3"/>
    <w:basedOn w:val="Normlny"/>
    <w:next w:val="Normlny"/>
    <w:link w:val="Nadpis3Char"/>
    <w:uiPriority w:val="99"/>
    <w:qFormat/>
    <w:rsid w:val="00FA4DFF"/>
    <w:pPr>
      <w:keepNext/>
      <w:spacing w:before="240" w:after="60" w:line="240" w:lineRule="auto"/>
      <w:outlineLvl w:val="2"/>
    </w:pPr>
    <w:rPr>
      <w:rFonts w:ascii="Cambria" w:eastAsia="Times New Roman" w:hAnsi="Cambria" w:cs="Cambria"/>
      <w:b/>
      <w:bCs/>
      <w:sz w:val="26"/>
      <w:szCs w:val="26"/>
      <w:lang w:eastAsia="en-US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A4DFF"/>
    <w:pPr>
      <w:keepNext/>
      <w:spacing w:before="240" w:after="60" w:line="240" w:lineRule="auto"/>
      <w:outlineLvl w:val="3"/>
    </w:pPr>
    <w:rPr>
      <w:rFonts w:ascii="Arial Narrow" w:eastAsia="Times New Roman" w:hAnsi="Arial Narrow" w:cs="Arial Narrow"/>
      <w:b/>
      <w:bCs/>
      <w:sz w:val="28"/>
      <w:szCs w:val="28"/>
      <w:lang w:eastAsia="en-US"/>
    </w:rPr>
  </w:style>
  <w:style w:type="paragraph" w:styleId="Nadpis5">
    <w:name w:val="heading 5"/>
    <w:basedOn w:val="Normlny"/>
    <w:next w:val="Normlny"/>
    <w:link w:val="Nadpis5Char"/>
    <w:uiPriority w:val="99"/>
    <w:qFormat/>
    <w:rsid w:val="00FA4DFF"/>
    <w:pPr>
      <w:spacing w:before="240" w:after="60" w:line="240" w:lineRule="auto"/>
      <w:outlineLvl w:val="4"/>
    </w:pPr>
    <w:rPr>
      <w:rFonts w:ascii="Arial Narrow" w:eastAsia="Times New Roman" w:hAnsi="Arial Narrow" w:cs="Arial Narrow"/>
      <w:b/>
      <w:bCs/>
      <w:i/>
      <w:iCs/>
      <w:sz w:val="26"/>
      <w:szCs w:val="26"/>
      <w:lang w:eastAsia="en-US"/>
    </w:rPr>
  </w:style>
  <w:style w:type="paragraph" w:styleId="Nadpis6">
    <w:name w:val="heading 6"/>
    <w:basedOn w:val="Normlny"/>
    <w:next w:val="Normlny"/>
    <w:link w:val="Nadpis6Char"/>
    <w:uiPriority w:val="99"/>
    <w:qFormat/>
    <w:rsid w:val="00FA4DFF"/>
    <w:pPr>
      <w:spacing w:before="240" w:after="60" w:line="240" w:lineRule="auto"/>
      <w:outlineLvl w:val="5"/>
    </w:pPr>
    <w:rPr>
      <w:rFonts w:ascii="Arial Narrow" w:eastAsia="Times New Roman" w:hAnsi="Arial Narrow" w:cs="Arial Narrow"/>
      <w:b/>
      <w:bCs/>
      <w:lang w:eastAsia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FA4DFF"/>
    <w:pPr>
      <w:spacing w:before="240" w:after="60" w:line="240" w:lineRule="auto"/>
      <w:outlineLvl w:val="6"/>
    </w:pPr>
    <w:rPr>
      <w:rFonts w:ascii="Arial Narrow" w:eastAsia="Times New Roman" w:hAnsi="Arial Narrow" w:cs="Arial Narrow"/>
      <w:lang w:eastAsia="en-US"/>
    </w:rPr>
  </w:style>
  <w:style w:type="paragraph" w:styleId="Nadpis8">
    <w:name w:val="heading 8"/>
    <w:basedOn w:val="Normlny"/>
    <w:next w:val="Normlny"/>
    <w:link w:val="Nadpis8Char"/>
    <w:uiPriority w:val="99"/>
    <w:qFormat/>
    <w:rsid w:val="00FA4DFF"/>
    <w:pPr>
      <w:spacing w:before="240" w:after="60" w:line="240" w:lineRule="auto"/>
      <w:outlineLvl w:val="7"/>
    </w:pPr>
    <w:rPr>
      <w:rFonts w:ascii="Arial Narrow" w:eastAsia="Times New Roman" w:hAnsi="Arial Narrow" w:cs="Arial Narrow"/>
      <w:i/>
      <w:iCs/>
      <w:lang w:eastAsia="en-US"/>
    </w:rPr>
  </w:style>
  <w:style w:type="paragraph" w:styleId="Nadpis9">
    <w:name w:val="heading 9"/>
    <w:basedOn w:val="Normlny"/>
    <w:next w:val="Normlny"/>
    <w:link w:val="Nadpis9Char"/>
    <w:uiPriority w:val="99"/>
    <w:qFormat/>
    <w:rsid w:val="00FA4DFF"/>
    <w:pPr>
      <w:spacing w:before="240" w:after="60" w:line="240" w:lineRule="auto"/>
      <w:outlineLvl w:val="8"/>
    </w:pPr>
    <w:rPr>
      <w:rFonts w:ascii="Cambria" w:eastAsia="Times New Roman" w:hAnsi="Cambria" w:cs="Cambria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FA4DFF"/>
    <w:rPr>
      <w:rFonts w:ascii="Cambria" w:eastAsia="Times New Roman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rsid w:val="00FA4DFF"/>
    <w:rPr>
      <w:rFonts w:ascii="Cambria" w:eastAsia="Times New Roman" w:hAnsi="Cambria" w:cs="Cambria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rsid w:val="00FA4DFF"/>
    <w:rPr>
      <w:rFonts w:ascii="Cambria" w:eastAsia="Times New Roman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rsid w:val="00FA4DFF"/>
    <w:rPr>
      <w:rFonts w:ascii="Arial Narrow" w:eastAsia="Times New Roman" w:hAnsi="Arial Narrow" w:cs="Arial Narrow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rsid w:val="00FA4DFF"/>
    <w:rPr>
      <w:rFonts w:ascii="Arial Narrow" w:eastAsia="Times New Roman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rsid w:val="00FA4DFF"/>
    <w:rPr>
      <w:rFonts w:ascii="Arial Narrow" w:eastAsia="Times New Roman" w:hAnsi="Arial Narrow" w:cs="Arial Narrow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rsid w:val="00FA4DFF"/>
    <w:rPr>
      <w:rFonts w:ascii="Arial Narrow" w:eastAsia="Times New Roman" w:hAnsi="Arial Narrow" w:cs="Arial Narrow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rsid w:val="00FA4DFF"/>
    <w:rPr>
      <w:rFonts w:ascii="Arial Narrow" w:eastAsia="Times New Roman" w:hAnsi="Arial Narrow" w:cs="Arial Narrow"/>
      <w:i/>
      <w:iCs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rsid w:val="00FA4DFF"/>
    <w:rPr>
      <w:rFonts w:ascii="Cambria" w:eastAsia="Times New Roman" w:hAnsi="Cambria" w:cs="Cambria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FA4DFF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Arial Narrow"/>
      <w:b/>
      <w:bCs/>
      <w:kern w:val="28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FA4DFF"/>
    <w:rPr>
      <w:rFonts w:ascii="Arial Narrow" w:eastAsia="Times New Roman" w:hAnsi="Arial Narrow" w:cs="Arial Narrow"/>
      <w:b/>
      <w:bCs/>
      <w:kern w:val="28"/>
      <w:lang w:eastAsia="en-US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FA4DFF"/>
    <w:pPr>
      <w:spacing w:after="60" w:line="240" w:lineRule="auto"/>
      <w:jc w:val="center"/>
      <w:outlineLvl w:val="1"/>
    </w:pPr>
    <w:rPr>
      <w:rFonts w:ascii="Cambria" w:eastAsia="Times New Roman" w:hAnsi="Cambria" w:cs="Cambria"/>
      <w:lang w:eastAsia="en-US"/>
    </w:rPr>
  </w:style>
  <w:style w:type="character" w:customStyle="1" w:styleId="PodtitulChar">
    <w:name w:val="Podtitul Char"/>
    <w:basedOn w:val="Predvolenpsmoodseku"/>
    <w:link w:val="Podtitul"/>
    <w:uiPriority w:val="99"/>
    <w:rsid w:val="00FA4DFF"/>
    <w:rPr>
      <w:rFonts w:ascii="Cambria" w:eastAsia="Times New Roman" w:hAnsi="Cambria" w:cs="Cambria"/>
      <w:lang w:eastAsia="en-US"/>
    </w:rPr>
  </w:style>
  <w:style w:type="character" w:styleId="Siln">
    <w:name w:val="Strong"/>
    <w:basedOn w:val="Predvolenpsmoodseku"/>
    <w:uiPriority w:val="99"/>
    <w:qFormat/>
    <w:rsid w:val="00FA4DF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FA4DF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FA4DFF"/>
    <w:pPr>
      <w:outlineLvl w:val="9"/>
    </w:pPr>
  </w:style>
  <w:style w:type="paragraph" w:customStyle="1" w:styleId="TopHeader">
    <w:name w:val="Top Header"/>
    <w:basedOn w:val="Normlny"/>
    <w:uiPriority w:val="99"/>
    <w:rsid w:val="00FA4DFF"/>
    <w:pPr>
      <w:spacing w:after="0" w:line="240" w:lineRule="auto"/>
      <w:jc w:val="center"/>
    </w:pPr>
    <w:rPr>
      <w:rFonts w:ascii="Arial Narrow" w:eastAsia="Times New Roman" w:hAnsi="Arial Narrow" w:cs="Arial Narrow"/>
      <w:b/>
      <w:bCs/>
      <w:lang w:eastAsia="en-US"/>
    </w:rPr>
  </w:style>
  <w:style w:type="paragraph" w:styleId="Zkladntext">
    <w:name w:val="Body Text"/>
    <w:basedOn w:val="Normlny"/>
    <w:link w:val="ZkladntextChar"/>
    <w:uiPriority w:val="99"/>
    <w:rsid w:val="00FA4DFF"/>
    <w:pPr>
      <w:spacing w:after="0" w:line="240" w:lineRule="auto"/>
      <w:jc w:val="both"/>
    </w:pPr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FA4DFF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FA4DFF"/>
    <w:pPr>
      <w:spacing w:after="0" w:line="240" w:lineRule="auto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FA4DFF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FA4DFF"/>
    <w:pPr>
      <w:spacing w:after="0" w:line="240" w:lineRule="auto"/>
      <w:ind w:left="2124" w:hanging="2124"/>
      <w:jc w:val="both"/>
    </w:pPr>
    <w:rPr>
      <w:rFonts w:ascii="Arial Narrow" w:eastAsia="Times New Roman" w:hAnsi="Arial Narrow"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FA4DFF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FA4DFF"/>
    <w:pPr>
      <w:spacing w:after="0" w:line="240" w:lineRule="auto"/>
      <w:ind w:firstLine="708"/>
      <w:jc w:val="both"/>
    </w:pPr>
    <w:rPr>
      <w:rFonts w:ascii="Arial Narrow" w:eastAsia="Times New Roman" w:hAnsi="Arial Narrow"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FA4DFF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FA4DFF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FA4DFF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FA4DFF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FA4DFF"/>
    <w:pPr>
      <w:spacing w:after="0" w:line="240" w:lineRule="auto"/>
      <w:ind w:left="708" w:firstLine="708"/>
      <w:jc w:val="both"/>
    </w:pPr>
    <w:rPr>
      <w:rFonts w:ascii="Arial Narrow" w:eastAsia="Times New Roman" w:hAnsi="Arial Narrow"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FA4DFF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FA4DFF"/>
    <w:pPr>
      <w:spacing w:after="0" w:line="240" w:lineRule="auto"/>
    </w:pPr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A4DFF"/>
    <w:rPr>
      <w:rFonts w:ascii="Tahoma" w:eastAsia="Times New Roman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FA4DFF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FA4DFF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Bezriadkovania">
    <w:name w:val="No Spacing"/>
    <w:uiPriority w:val="1"/>
    <w:qFormat/>
    <w:rsid w:val="00FA4DFF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9F09A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63A479-BEAC-4FB3-BFF3-DF6007ABB6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226</TotalTime>
  <Pages>13</Pages>
  <Words>2178</Words>
  <Characters>12417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Užívateľ</dc:creator>
  <cp:keywords/>
  <dc:description/>
  <cp:lastModifiedBy>Užívateľ</cp:lastModifiedBy>
  <cp:revision>10</cp:revision>
  <dcterms:created xsi:type="dcterms:W3CDTF">2015-02-27T12:46:00Z</dcterms:created>
  <dcterms:modified xsi:type="dcterms:W3CDTF">2017-03-18T14:05:00Z</dcterms:modified>
</cp:coreProperties>
</file>