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6715" w:rsidRDefault="00436715" w:rsidP="0043671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Čl.I</w:t>
      </w:r>
      <w:proofErr w:type="spellEnd"/>
      <w:r>
        <w:rPr>
          <w:i/>
          <w:szCs w:val="22"/>
        </w:rPr>
        <w:t xml:space="preserve"> - Všeobecné informácie </w:t>
      </w:r>
    </w:p>
    <w:p w:rsidR="00436715" w:rsidRDefault="00436715" w:rsidP="00436715">
      <w:pPr>
        <w:pStyle w:val="Odsekzoznamu"/>
        <w:keepNext/>
        <w:numPr>
          <w:ilvl w:val="0"/>
          <w:numId w:val="1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6"/>
      </w:tblGrid>
      <w:tr w:rsidR="00436715" w:rsidTr="00436715">
        <w:trPr>
          <w:trHeight w:val="1327"/>
        </w:trPr>
        <w:tc>
          <w:tcPr>
            <w:tcW w:w="10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715" w:rsidRDefault="00436715">
            <w:pPr>
              <w:rPr>
                <w:rFonts w:cs="Arial Narrow"/>
                <w:szCs w:val="22"/>
              </w:rPr>
            </w:pPr>
          </w:p>
          <w:p w:rsidR="00436715" w:rsidRDefault="00436715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 STAS s.r.o., </w:t>
            </w:r>
          </w:p>
        </w:tc>
      </w:tr>
      <w:tr w:rsidR="00436715" w:rsidTr="00436715">
        <w:trPr>
          <w:trHeight w:val="340"/>
        </w:trPr>
        <w:tc>
          <w:tcPr>
            <w:tcW w:w="10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Brezovská  459/7, 907 01  Myjava</w:t>
            </w:r>
          </w:p>
        </w:tc>
      </w:tr>
    </w:tbl>
    <w:p w:rsidR="00436715" w:rsidRDefault="00436715" w:rsidP="00436715">
      <w:pPr>
        <w:jc w:val="both"/>
        <w:rPr>
          <w:bCs/>
          <w:szCs w:val="22"/>
        </w:rPr>
      </w:pPr>
      <w:r>
        <w:rPr>
          <w:bCs/>
          <w:szCs w:val="22"/>
        </w:rPr>
        <w:t>Opis vykonávanej  činnosti účtovnej jednotky: stavebná činnosť, cestná motorová doprava</w:t>
      </w:r>
    </w:p>
    <w:p w:rsidR="00436715" w:rsidRDefault="00436715" w:rsidP="00436715">
      <w:pPr>
        <w:jc w:val="both"/>
        <w:rPr>
          <w:bCs/>
          <w:szCs w:val="22"/>
        </w:rPr>
      </w:pPr>
    </w:p>
    <w:p w:rsidR="00436715" w:rsidRDefault="00436715" w:rsidP="00436715">
      <w:pPr>
        <w:pStyle w:val="Odsekzoznamu"/>
        <w:keepNext/>
        <w:numPr>
          <w:ilvl w:val="0"/>
          <w:numId w:val="1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>
        <w:rPr>
          <w:szCs w:val="22"/>
        </w:rPr>
        <w:t xml:space="preserve">Dátum schválenia účtovnej závierky za bezprostredne predchádzajúce účtovné obdobie:  </w:t>
      </w:r>
      <w:r w:rsidR="002A3FAF">
        <w:rPr>
          <w:szCs w:val="22"/>
        </w:rPr>
        <w:t>30.11.2016</w:t>
      </w:r>
    </w:p>
    <w:p w:rsidR="00436715" w:rsidRDefault="00436715" w:rsidP="00436715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3"/>
        <w:gridCol w:w="2809"/>
        <w:gridCol w:w="1552"/>
        <w:gridCol w:w="318"/>
      </w:tblGrid>
      <w:tr w:rsidR="00436715" w:rsidTr="00436715">
        <w:trPr>
          <w:trHeight w:hRule="exact" w:val="340"/>
        </w:trPr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715" w:rsidRDefault="00436715" w:rsidP="000E153F">
            <w:pPr>
              <w:pStyle w:val="Odsekzoznamu"/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36715" w:rsidTr="00436715">
        <w:trPr>
          <w:trHeight w:hRule="exact" w:val="340"/>
        </w:trPr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8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715" w:rsidRDefault="00436715">
            <w:pPr>
              <w:spacing w:after="0" w:line="240" w:lineRule="auto"/>
              <w:rPr>
                <w:szCs w:val="22"/>
              </w:rPr>
            </w:pPr>
          </w:p>
        </w:tc>
      </w:tr>
      <w:tr w:rsidR="00436715" w:rsidTr="00436715">
        <w:trPr>
          <w:trHeight w:hRule="exact" w:val="340"/>
        </w:trPr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715" w:rsidRDefault="00436715">
            <w:pPr>
              <w:spacing w:after="0" w:line="240" w:lineRule="auto"/>
              <w:rPr>
                <w:szCs w:val="22"/>
              </w:rPr>
            </w:pPr>
          </w:p>
        </w:tc>
      </w:tr>
    </w:tbl>
    <w:p w:rsidR="00436715" w:rsidRDefault="00436715" w:rsidP="0043671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436715" w:rsidRDefault="00436715" w:rsidP="00436715">
      <w:pPr>
        <w:pStyle w:val="Odsekzoznamu"/>
        <w:keepNext/>
        <w:numPr>
          <w:ilvl w:val="0"/>
          <w:numId w:val="1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436715" w:rsidTr="00436715">
        <w:tc>
          <w:tcPr>
            <w:tcW w:w="3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715" w:rsidRDefault="00436715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436715" w:rsidRDefault="00436715" w:rsidP="00436715">
      <w:pPr>
        <w:pStyle w:val="Odsekzoznamu"/>
        <w:keepNext/>
        <w:numPr>
          <w:ilvl w:val="0"/>
          <w:numId w:val="2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436715" w:rsidRDefault="00436715" w:rsidP="00436715">
      <w:pPr>
        <w:pStyle w:val="Odsekzoznamu"/>
        <w:keepNext/>
        <w:numPr>
          <w:ilvl w:val="0"/>
          <w:numId w:val="2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436715" w:rsidRDefault="00436715" w:rsidP="00436715">
      <w:pPr>
        <w:pStyle w:val="Odsekzoznamu"/>
        <w:keepNext/>
        <w:numPr>
          <w:ilvl w:val="0"/>
          <w:numId w:val="2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adresa, kde sa môže vyžiadať kópia konsolidovaných účtovných závierok uvedených v písmenách a) a b),</w:t>
      </w:r>
    </w:p>
    <w:p w:rsidR="00436715" w:rsidRDefault="00436715" w:rsidP="00436715">
      <w:pPr>
        <w:pStyle w:val="Odsekzoznamu"/>
        <w:keepNext/>
        <w:numPr>
          <w:ilvl w:val="0"/>
          <w:numId w:val="2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436715" w:rsidRDefault="00436715" w:rsidP="00436715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436715" w:rsidRDefault="00436715" w:rsidP="00436715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10 a 12 zákona obchodné meno a sídlo dcérskych účtovných jednotiek.</w:t>
      </w:r>
    </w:p>
    <w:p w:rsidR="00436715" w:rsidRDefault="00436715" w:rsidP="00436715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00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8"/>
        <w:gridCol w:w="6575"/>
        <w:gridCol w:w="1296"/>
      </w:tblGrid>
      <w:tr w:rsidR="00436715" w:rsidTr="00436715">
        <w:trPr>
          <w:trHeight w:val="340"/>
          <w:jc w:val="center"/>
        </w:trPr>
        <w:tc>
          <w:tcPr>
            <w:tcW w:w="8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 w:line="240" w:lineRule="auto"/>
              <w:rPr>
                <w:sz w:val="20"/>
                <w:szCs w:val="20"/>
                <w:lang w:eastAsia="sk-SK"/>
              </w:rPr>
            </w:pPr>
          </w:p>
        </w:tc>
        <w:tc>
          <w:tcPr>
            <w:tcW w:w="6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715" w:rsidRDefault="00436715">
            <w:pPr>
              <w:pStyle w:val="Odsekzoznamu"/>
              <w:spacing w:after="0" w:line="240" w:lineRule="auto"/>
              <w:rPr>
                <w:szCs w:val="22"/>
              </w:rPr>
            </w:pPr>
            <w:r w:rsidRPr="001522B7">
              <w:rPr>
                <w:szCs w:val="22"/>
              </w:rPr>
              <w:t>44</w:t>
            </w:r>
          </w:p>
        </w:tc>
      </w:tr>
      <w:tr w:rsidR="00436715" w:rsidRPr="00436715" w:rsidTr="00436715">
        <w:trPr>
          <w:trHeight w:val="340"/>
          <w:jc w:val="center"/>
        </w:trPr>
        <w:tc>
          <w:tcPr>
            <w:tcW w:w="8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 w:line="240" w:lineRule="auto"/>
              <w:rPr>
                <w:sz w:val="20"/>
                <w:szCs w:val="20"/>
                <w:lang w:eastAsia="sk-SK"/>
              </w:rPr>
            </w:pPr>
          </w:p>
        </w:tc>
        <w:tc>
          <w:tcPr>
            <w:tcW w:w="6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PO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715" w:rsidRPr="00436715" w:rsidRDefault="002A3FAF">
            <w:pPr>
              <w:pStyle w:val="Odsekzoznamu"/>
              <w:spacing w:after="0" w:line="240" w:lineRule="auto"/>
              <w:rPr>
                <w:szCs w:val="22"/>
                <w:highlight w:val="yellow"/>
              </w:rPr>
            </w:pPr>
            <w:r w:rsidRPr="001522B7">
              <w:rPr>
                <w:szCs w:val="22"/>
              </w:rPr>
              <w:t>44</w:t>
            </w:r>
          </w:p>
        </w:tc>
      </w:tr>
    </w:tbl>
    <w:p w:rsidR="00436715" w:rsidRDefault="00436715" w:rsidP="00436715">
      <w:pPr>
        <w:spacing w:after="0"/>
        <w:ind w:left="705" w:hanging="705"/>
        <w:jc w:val="both"/>
        <w:rPr>
          <w:i/>
          <w:szCs w:val="22"/>
        </w:rPr>
      </w:pPr>
    </w:p>
    <w:p w:rsidR="00436715" w:rsidRDefault="00436715" w:rsidP="00436715">
      <w:pPr>
        <w:spacing w:after="0"/>
        <w:ind w:left="705" w:hanging="705"/>
        <w:jc w:val="both"/>
        <w:rPr>
          <w:i/>
          <w:szCs w:val="22"/>
        </w:rPr>
      </w:pPr>
      <w:bookmarkStart w:id="0" w:name="_GoBack"/>
      <w:bookmarkEnd w:id="0"/>
    </w:p>
    <w:p w:rsidR="00436715" w:rsidRDefault="00436715" w:rsidP="0043671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Čl.II</w:t>
      </w:r>
      <w:proofErr w:type="spellEnd"/>
      <w:r>
        <w:rPr>
          <w:i/>
          <w:szCs w:val="22"/>
        </w:rPr>
        <w:t xml:space="preserve"> - Informácie o orgánoch spoločnosti</w:t>
      </w:r>
    </w:p>
    <w:p w:rsidR="00436715" w:rsidRDefault="00436715" w:rsidP="00436715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436715" w:rsidRDefault="00436715" w:rsidP="00436715">
      <w:pPr>
        <w:spacing w:after="0" w:line="240" w:lineRule="auto"/>
        <w:jc w:val="both"/>
        <w:rPr>
          <w:szCs w:val="22"/>
        </w:rPr>
      </w:pPr>
      <w:r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436715" w:rsidTr="00436715">
        <w:trPr>
          <w:trHeight w:val="57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6715" w:rsidRDefault="00436715">
            <w:pPr>
              <w:spacing w:after="0"/>
              <w:rPr>
                <w:b/>
                <w:szCs w:val="22"/>
              </w:rPr>
            </w:pPr>
            <w:r>
              <w:rPr>
                <w:szCs w:val="22"/>
              </w:rPr>
              <w:t>a</w:t>
            </w:r>
            <w:r>
              <w:rPr>
                <w:b/>
                <w:szCs w:val="22"/>
              </w:rPr>
              <w:t xml:space="preserve">)Výška jednotlivých druhov záruk alebo iných zabezpečení pre členov štatutárneho orgánu, </w:t>
            </w:r>
          </w:p>
          <w:p w:rsidR="00436715" w:rsidRDefault="00436715">
            <w:pPr>
              <w:spacing w:after="0"/>
              <w:rPr>
                <w:szCs w:val="22"/>
              </w:rPr>
            </w:pPr>
            <w:r>
              <w:rPr>
                <w:b/>
                <w:szCs w:val="22"/>
              </w:rPr>
              <w:t>dozorného orgánu a iného orgánu ÚJ</w:t>
            </w:r>
          </w:p>
        </w:tc>
      </w:tr>
      <w:tr w:rsidR="00436715" w:rsidTr="00436715">
        <w:trPr>
          <w:trHeight w:val="57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6715" w:rsidRDefault="0043671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436715" w:rsidTr="0043671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</w:p>
        </w:tc>
      </w:tr>
      <w:tr w:rsidR="00436715" w:rsidTr="0043671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</w:p>
        </w:tc>
      </w:tr>
      <w:tr w:rsidR="00436715" w:rsidTr="00436715">
        <w:trPr>
          <w:trHeight w:val="340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6715" w:rsidRDefault="0043671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b</w:t>
            </w:r>
            <w:r>
              <w:rPr>
                <w:b/>
                <w:szCs w:val="22"/>
              </w:rPr>
              <w:t>)Pôžičky poskytnuté členom štatutárneho orgánu, dozorného orgánu a iného orgánu ÚJ</w:t>
            </w:r>
          </w:p>
        </w:tc>
      </w:tr>
      <w:tr w:rsidR="00436715" w:rsidTr="00436715">
        <w:trPr>
          <w:trHeight w:val="340"/>
        </w:trPr>
        <w:tc>
          <w:tcPr>
            <w:tcW w:w="4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436715" w:rsidRDefault="00436715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6715" w:rsidRDefault="004367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436715" w:rsidTr="00436715">
        <w:trPr>
          <w:trHeight w:val="340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6715" w:rsidRDefault="00436715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436715" w:rsidTr="0043671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436715" w:rsidRDefault="00436715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436715" w:rsidRDefault="00436715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436715" w:rsidRDefault="00436715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436715" w:rsidRDefault="00436715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36715" w:rsidRDefault="00436715">
            <w:pPr>
              <w:spacing w:after="0"/>
              <w:rPr>
                <w:szCs w:val="22"/>
              </w:rPr>
            </w:pPr>
          </w:p>
        </w:tc>
      </w:tr>
      <w:tr w:rsidR="00436715" w:rsidTr="0043671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436715" w:rsidRDefault="00436715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436715" w:rsidRDefault="00436715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436715" w:rsidRDefault="00436715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436715" w:rsidRDefault="00436715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36715" w:rsidRDefault="00436715">
            <w:pPr>
              <w:spacing w:after="0"/>
              <w:rPr>
                <w:szCs w:val="22"/>
              </w:rPr>
            </w:pPr>
          </w:p>
        </w:tc>
      </w:tr>
      <w:tr w:rsidR="00436715" w:rsidTr="00436715">
        <w:trPr>
          <w:trHeight w:val="340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6715" w:rsidRDefault="00436715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2.Celková suma splatených pôžičiek k poslednému dňu účtovného obdobia</w:t>
            </w:r>
          </w:p>
        </w:tc>
      </w:tr>
      <w:tr w:rsidR="00436715" w:rsidTr="00436715">
        <w:trPr>
          <w:trHeight w:val="368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436715" w:rsidRDefault="00436715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436715" w:rsidRDefault="00436715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436715" w:rsidRDefault="00436715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436715" w:rsidRDefault="00436715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36715" w:rsidRDefault="00436715">
            <w:pPr>
              <w:spacing w:after="0"/>
              <w:rPr>
                <w:szCs w:val="22"/>
              </w:rPr>
            </w:pPr>
          </w:p>
        </w:tc>
      </w:tr>
      <w:tr w:rsidR="00436715" w:rsidTr="0043671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436715" w:rsidRDefault="00436715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436715" w:rsidRDefault="00436715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436715" w:rsidRDefault="00436715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436715" w:rsidRDefault="00436715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36715" w:rsidRDefault="00436715">
            <w:pPr>
              <w:spacing w:after="0"/>
              <w:rPr>
                <w:szCs w:val="22"/>
              </w:rPr>
            </w:pPr>
          </w:p>
        </w:tc>
      </w:tr>
      <w:tr w:rsidR="00436715" w:rsidTr="00436715">
        <w:trPr>
          <w:trHeight w:val="340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6715" w:rsidRDefault="00436715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436715" w:rsidTr="00436715">
        <w:trPr>
          <w:trHeight w:val="422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436715" w:rsidRDefault="00436715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436715" w:rsidRDefault="00436715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436715" w:rsidRDefault="00436715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436715" w:rsidRDefault="00436715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36715" w:rsidRDefault="00436715">
            <w:pPr>
              <w:spacing w:after="0"/>
              <w:rPr>
                <w:szCs w:val="22"/>
              </w:rPr>
            </w:pPr>
          </w:p>
        </w:tc>
      </w:tr>
      <w:tr w:rsidR="00436715" w:rsidTr="0043671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436715" w:rsidRDefault="00436715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436715" w:rsidRDefault="00436715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436715" w:rsidRDefault="00436715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436715" w:rsidRDefault="00436715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36715" w:rsidRDefault="00436715">
            <w:pPr>
              <w:spacing w:after="0"/>
              <w:rPr>
                <w:szCs w:val="22"/>
              </w:rPr>
            </w:pPr>
          </w:p>
        </w:tc>
      </w:tr>
      <w:tr w:rsidR="00436715" w:rsidTr="00436715">
        <w:trPr>
          <w:trHeight w:val="340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6715" w:rsidRDefault="0043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d)</w:t>
            </w: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436715" w:rsidTr="0043671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6715" w:rsidRDefault="004367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436715" w:rsidTr="0043671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436715" w:rsidRDefault="00436715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436715" w:rsidTr="0043671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436715" w:rsidRDefault="00436715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436715" w:rsidRDefault="00436715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36715" w:rsidRDefault="00436715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436715" w:rsidRDefault="00436715" w:rsidP="00436715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436715" w:rsidRDefault="00436715" w:rsidP="00436715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436715" w:rsidRDefault="00436715" w:rsidP="00436715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436715" w:rsidRDefault="00436715" w:rsidP="0043671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Čl.III</w:t>
      </w:r>
      <w:proofErr w:type="spellEnd"/>
      <w:r>
        <w:rPr>
          <w:i/>
          <w:szCs w:val="22"/>
        </w:rPr>
        <w:t xml:space="preserve"> - Informácie o prijatých postupoch</w:t>
      </w:r>
    </w:p>
    <w:p w:rsidR="00436715" w:rsidRDefault="00436715" w:rsidP="00436715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436715" w:rsidRDefault="00436715" w:rsidP="00436715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6512"/>
        <w:gridCol w:w="824"/>
        <w:gridCol w:w="291"/>
        <w:gridCol w:w="578"/>
        <w:gridCol w:w="291"/>
      </w:tblGrid>
      <w:tr w:rsidR="00436715" w:rsidTr="00436715">
        <w:trPr>
          <w:trHeight w:hRule="exact" w:val="340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715" w:rsidRDefault="00436715" w:rsidP="000E153F">
            <w:pPr>
              <w:pStyle w:val="Odsekzoznamu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36715" w:rsidTr="00436715">
        <w:trPr>
          <w:trHeight w:hRule="exact" w:val="340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715" w:rsidRDefault="00436715" w:rsidP="000E153F">
            <w:pPr>
              <w:numPr>
                <w:ilvl w:val="0"/>
                <w:numId w:val="4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715" w:rsidRDefault="0043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436715" w:rsidRDefault="00436715" w:rsidP="00436715">
      <w:pPr>
        <w:pStyle w:val="Odsekzoznamu"/>
        <w:spacing w:after="0" w:line="240" w:lineRule="auto"/>
        <w:ind w:left="357"/>
        <w:jc w:val="both"/>
        <w:rPr>
          <w:szCs w:val="22"/>
        </w:rPr>
      </w:pPr>
      <w:r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436715" w:rsidRDefault="00436715" w:rsidP="00436715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436715" w:rsidRDefault="00436715" w:rsidP="00436715">
      <w:pPr>
        <w:numPr>
          <w:ilvl w:val="0"/>
          <w:numId w:val="4"/>
        </w:numPr>
        <w:spacing w:after="0" w:line="240" w:lineRule="auto"/>
        <w:rPr>
          <w:szCs w:val="22"/>
        </w:rPr>
      </w:pPr>
      <w:r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436715" w:rsidRDefault="00436715" w:rsidP="00436715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7"/>
      </w:tblGrid>
      <w:tr w:rsidR="00436715" w:rsidTr="00436715">
        <w:trPr>
          <w:trHeight w:hRule="exact" w:val="340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715" w:rsidRDefault="00436715" w:rsidP="000E153F">
            <w:pPr>
              <w:numPr>
                <w:ilvl w:val="0"/>
                <w:numId w:val="4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436715" w:rsidRDefault="00436715" w:rsidP="00436715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436715" w:rsidTr="00436715"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Obstarávacou cenou</w:t>
            </w:r>
          </w:p>
        </w:tc>
      </w:tr>
      <w:tr w:rsidR="00436715" w:rsidTr="00436715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36715" w:rsidTr="00436715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36715" w:rsidTr="00436715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36715" w:rsidTr="00436715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36715" w:rsidTr="00436715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36715" w:rsidTr="00436715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36715" w:rsidTr="00436715"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Vlastnými nákladmi</w:t>
            </w:r>
          </w:p>
        </w:tc>
      </w:tr>
      <w:tr w:rsidR="00436715" w:rsidTr="00436715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36715" w:rsidTr="00436715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36715" w:rsidTr="00436715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36715" w:rsidTr="00436715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36715" w:rsidTr="00436715"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menovitou hodnotou</w:t>
            </w:r>
          </w:p>
        </w:tc>
      </w:tr>
      <w:tr w:rsidR="00436715" w:rsidTr="00436715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36715" w:rsidTr="00436715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36715" w:rsidTr="00436715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36715" w:rsidTr="00436715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36715" w:rsidTr="00436715"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Reálnou hodnotou</w:t>
            </w:r>
          </w:p>
        </w:tc>
      </w:tr>
      <w:tr w:rsidR="00436715" w:rsidTr="00436715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36715" w:rsidTr="00436715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36715" w:rsidTr="00436715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36715" w:rsidTr="00436715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436715" w:rsidRDefault="00436715" w:rsidP="00436715">
      <w:pPr>
        <w:spacing w:after="0"/>
        <w:jc w:val="both"/>
        <w:rPr>
          <w:szCs w:val="22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436715" w:rsidTr="00436715">
        <w:trPr>
          <w:trHeight w:val="227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Úbytok zásob rovnakého druhu sa účtuje v ocenení: </w:t>
            </w:r>
          </w:p>
        </w:tc>
      </w:tr>
      <w:tr w:rsidR="00436715" w:rsidTr="00436715">
        <w:trPr>
          <w:trHeight w:val="22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36715" w:rsidTr="00436715">
        <w:trPr>
          <w:trHeight w:val="22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36715" w:rsidTr="00436715">
        <w:trPr>
          <w:trHeight w:val="22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Obstarávacia cena zásob sa rozdeľuje na cenu za ktoré sa zásoby obstarali</w:t>
            </w:r>
          </w:p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36715" w:rsidTr="00436715">
        <w:trPr>
          <w:trHeight w:val="22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436715" w:rsidRDefault="00436715" w:rsidP="00436715">
      <w:pPr>
        <w:spacing w:after="0"/>
        <w:jc w:val="both"/>
        <w:rPr>
          <w:szCs w:val="22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436715" w:rsidTr="00436715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36715" w:rsidTr="00436715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36715" w:rsidTr="00436715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 z príjmov splatná - menovitá hodnota, 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36715" w:rsidTr="00436715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715" w:rsidRDefault="0043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436715" w:rsidRDefault="00436715" w:rsidP="00436715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7"/>
        <w:gridCol w:w="5812"/>
        <w:gridCol w:w="300"/>
      </w:tblGrid>
      <w:tr w:rsidR="00436715" w:rsidTr="00436715">
        <w:trPr>
          <w:trHeight w:val="340"/>
        </w:trPr>
        <w:tc>
          <w:tcPr>
            <w:tcW w:w="90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 w:rsidP="000E153F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436715" w:rsidTr="00436715">
        <w:trPr>
          <w:trHeight w:val="350"/>
        </w:trPr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36715" w:rsidTr="00436715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715" w:rsidRDefault="00436715">
            <w:pPr>
              <w:spacing w:after="0"/>
              <w:rPr>
                <w:szCs w:val="22"/>
              </w:rPr>
            </w:pPr>
          </w:p>
          <w:p w:rsidR="00436715" w:rsidRDefault="0043671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36715" w:rsidTr="00436715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715" w:rsidRDefault="00436715">
            <w:pPr>
              <w:spacing w:after="0"/>
              <w:jc w:val="center"/>
              <w:rPr>
                <w:szCs w:val="22"/>
              </w:rPr>
            </w:pPr>
          </w:p>
        </w:tc>
      </w:tr>
      <w:tr w:rsidR="00436715" w:rsidTr="00436715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715" w:rsidRDefault="00436715">
            <w:pPr>
              <w:spacing w:after="0"/>
              <w:jc w:val="center"/>
              <w:rPr>
                <w:szCs w:val="22"/>
              </w:rPr>
            </w:pPr>
          </w:p>
        </w:tc>
      </w:tr>
      <w:tr w:rsidR="00436715" w:rsidTr="00436715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715" w:rsidRDefault="00436715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715" w:rsidRDefault="00436715">
            <w:pPr>
              <w:spacing w:after="0"/>
              <w:jc w:val="center"/>
              <w:rPr>
                <w:szCs w:val="22"/>
              </w:rPr>
            </w:pPr>
          </w:p>
        </w:tc>
      </w:tr>
      <w:tr w:rsidR="00436715" w:rsidTr="00436715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715" w:rsidRDefault="00436715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715" w:rsidRDefault="00436715">
            <w:pPr>
              <w:spacing w:after="0"/>
              <w:jc w:val="center"/>
              <w:rPr>
                <w:szCs w:val="22"/>
              </w:rPr>
            </w:pPr>
          </w:p>
        </w:tc>
      </w:tr>
      <w:tr w:rsidR="00436715" w:rsidTr="00436715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715" w:rsidRDefault="00436715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715" w:rsidRDefault="00436715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436715" w:rsidRDefault="00436715" w:rsidP="00436715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79"/>
        <w:gridCol w:w="5510"/>
        <w:gridCol w:w="300"/>
      </w:tblGrid>
      <w:tr w:rsidR="00436715" w:rsidTr="00436715">
        <w:trPr>
          <w:trHeight w:val="340"/>
        </w:trPr>
        <w:tc>
          <w:tcPr>
            <w:tcW w:w="90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715" w:rsidRDefault="00436715" w:rsidP="000E153F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 w:rsidR="00436715" w:rsidTr="00436715">
        <w:trPr>
          <w:trHeight w:val="340"/>
        </w:trPr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715" w:rsidRDefault="00436715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36715" w:rsidTr="00436715">
        <w:trPr>
          <w:trHeight w:val="340"/>
        </w:trPr>
        <w:tc>
          <w:tcPr>
            <w:tcW w:w="327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36715" w:rsidTr="00436715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715" w:rsidRDefault="00436715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715" w:rsidRDefault="00436715">
            <w:pPr>
              <w:spacing w:after="0"/>
              <w:jc w:val="center"/>
              <w:rPr>
                <w:szCs w:val="22"/>
              </w:rPr>
            </w:pPr>
          </w:p>
        </w:tc>
      </w:tr>
      <w:tr w:rsidR="00436715" w:rsidTr="00436715">
        <w:trPr>
          <w:trHeight w:val="340"/>
        </w:trPr>
        <w:tc>
          <w:tcPr>
            <w:tcW w:w="327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36715" w:rsidTr="00436715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715" w:rsidRDefault="00436715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715" w:rsidRDefault="00436715">
            <w:pPr>
              <w:spacing w:after="0"/>
              <w:jc w:val="center"/>
              <w:rPr>
                <w:szCs w:val="22"/>
              </w:rPr>
            </w:pPr>
          </w:p>
        </w:tc>
      </w:tr>
      <w:tr w:rsidR="00436715" w:rsidTr="00436715">
        <w:trPr>
          <w:trHeight w:val="340"/>
        </w:trPr>
        <w:tc>
          <w:tcPr>
            <w:tcW w:w="327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715" w:rsidRDefault="00436715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715" w:rsidRDefault="00436715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715" w:rsidRDefault="00436715">
            <w:pPr>
              <w:spacing w:after="0"/>
              <w:jc w:val="center"/>
              <w:rPr>
                <w:szCs w:val="22"/>
              </w:rPr>
            </w:pPr>
          </w:p>
        </w:tc>
      </w:tr>
      <w:tr w:rsidR="00436715" w:rsidTr="00436715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715" w:rsidRDefault="00436715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715" w:rsidRDefault="00436715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436715" w:rsidRDefault="00436715" w:rsidP="00436715">
      <w:pPr>
        <w:spacing w:after="0"/>
        <w:jc w:val="both"/>
        <w:rPr>
          <w:szCs w:val="22"/>
        </w:rPr>
      </w:pPr>
    </w:p>
    <w:p w:rsidR="00436715" w:rsidRDefault="00436715" w:rsidP="00436715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 xml:space="preserve">Určenie ocenenia finančných nástrojov alebo majetku, ktorý nie je finančným nástrojom pri oceňovaní reálnou hodnotou, a to: </w:t>
      </w:r>
      <w:r>
        <w:rPr>
          <w:szCs w:val="22"/>
          <w:u w:val="single"/>
        </w:rPr>
        <w:t>- bez náplne</w:t>
      </w:r>
    </w:p>
    <w:p w:rsidR="00436715" w:rsidRDefault="00436715" w:rsidP="00436715">
      <w:pPr>
        <w:pStyle w:val="Odsekzoznamu"/>
        <w:numPr>
          <w:ilvl w:val="0"/>
          <w:numId w:val="6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436715" w:rsidRDefault="00436715" w:rsidP="00436715">
      <w:pPr>
        <w:pStyle w:val="Odsekzoznamu"/>
        <w:numPr>
          <w:ilvl w:val="0"/>
          <w:numId w:val="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436715" w:rsidRDefault="00436715" w:rsidP="00436715">
      <w:pPr>
        <w:pStyle w:val="Odsekzoznamu"/>
        <w:numPr>
          <w:ilvl w:val="0"/>
          <w:numId w:val="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436715" w:rsidRDefault="00436715" w:rsidP="00436715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Určenie ocenenia finančných nástrojov alebo majetku, ktorý nie je finančným nástrojom pri oceňovaní obstarávacou cenou alebo vlastnými nákladmi, a to</w:t>
      </w:r>
      <w:r>
        <w:rPr>
          <w:b/>
          <w:szCs w:val="22"/>
        </w:rPr>
        <w:t xml:space="preserve">: </w:t>
      </w:r>
      <w:r>
        <w:rPr>
          <w:szCs w:val="22"/>
          <w:u w:val="single"/>
        </w:rPr>
        <w:t>- bez náplne</w:t>
      </w:r>
    </w:p>
    <w:p w:rsidR="00436715" w:rsidRDefault="00436715" w:rsidP="00436715">
      <w:pPr>
        <w:pStyle w:val="Odsekzoznamu"/>
        <w:numPr>
          <w:ilvl w:val="0"/>
          <w:numId w:val="7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436715" w:rsidRDefault="00436715" w:rsidP="00436715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436715" w:rsidRDefault="00436715" w:rsidP="00436715">
      <w:pPr>
        <w:pStyle w:val="Odsekzoznamu"/>
        <w:numPr>
          <w:ilvl w:val="0"/>
          <w:numId w:val="8"/>
        </w:numPr>
        <w:spacing w:after="0" w:line="240" w:lineRule="auto"/>
        <w:ind w:left="1418" w:hanging="284"/>
        <w:jc w:val="both"/>
        <w:rPr>
          <w:szCs w:val="22"/>
        </w:rPr>
      </w:pPr>
      <w:r>
        <w:rPr>
          <w:szCs w:val="22"/>
        </w:rPr>
        <w:t>účtovná hodnota a reálna hodnota za jednotlivé položky majetku alebo skupiny týchto jednotlivých položiek majetku,</w:t>
      </w:r>
    </w:p>
    <w:p w:rsidR="00436715" w:rsidRDefault="00436715" w:rsidP="00436715">
      <w:pPr>
        <w:pStyle w:val="Odsekzoznamu"/>
        <w:numPr>
          <w:ilvl w:val="0"/>
          <w:numId w:val="9"/>
        </w:numPr>
        <w:spacing w:after="0" w:line="240" w:lineRule="auto"/>
        <w:ind w:left="1418" w:hanging="284"/>
        <w:jc w:val="both"/>
        <w:rPr>
          <w:szCs w:val="22"/>
        </w:rPr>
      </w:pPr>
      <w:r>
        <w:rPr>
          <w:szCs w:val="22"/>
        </w:rPr>
        <w:t>dôvod pre nezníženie účtovnej hodnoty vrátane povahy dôkazov pre predpoklad, že sa účtovná hodnota opätovne dosiahne,</w:t>
      </w:r>
    </w:p>
    <w:p w:rsidR="00436715" w:rsidRDefault="00436715" w:rsidP="00436715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 xml:space="preserve">Stanovenie metódy vlastného imania </w:t>
      </w:r>
      <w:r>
        <w:rPr>
          <w:szCs w:val="22"/>
          <w:u w:val="single"/>
        </w:rPr>
        <w:t>:- bez náplne</w:t>
      </w:r>
    </w:p>
    <w:p w:rsidR="00436715" w:rsidRDefault="00436715" w:rsidP="00436715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Tvorba odpisového plánu pre dlhodobý majetok, pričom sa uvádza doba odpisovania, sadzby odpisov a odpisové metódy pre účtovné odpisy: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436715" w:rsidTr="00436715">
        <w:tc>
          <w:tcPr>
            <w:tcW w:w="8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0" w:line="240" w:lineRule="auto"/>
              <w:rPr>
                <w:szCs w:val="22"/>
              </w:rPr>
            </w:pPr>
          </w:p>
          <w:p w:rsidR="00436715" w:rsidRDefault="00436715">
            <w:pPr>
              <w:spacing w:after="0" w:line="240" w:lineRule="auto"/>
              <w:rPr>
                <w:szCs w:val="22"/>
              </w:rPr>
            </w:pPr>
          </w:p>
          <w:p w:rsidR="00436715" w:rsidRDefault="00436715">
            <w:pPr>
              <w:spacing w:after="0" w:line="240" w:lineRule="auto"/>
              <w:rPr>
                <w:szCs w:val="22"/>
              </w:rPr>
            </w:pPr>
          </w:p>
        </w:tc>
      </w:tr>
      <w:tr w:rsidR="00436715" w:rsidTr="00436715">
        <w:trPr>
          <w:trHeight w:val="963"/>
        </w:trPr>
        <w:tc>
          <w:tcPr>
            <w:tcW w:w="8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0" w:line="240" w:lineRule="auto"/>
              <w:rPr>
                <w:szCs w:val="22"/>
              </w:rPr>
            </w:pPr>
          </w:p>
          <w:p w:rsidR="00436715" w:rsidRDefault="0043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436715" w:rsidRDefault="00436715">
            <w:pPr>
              <w:spacing w:after="0" w:line="240" w:lineRule="auto"/>
              <w:rPr>
                <w:szCs w:val="22"/>
              </w:rPr>
            </w:pPr>
          </w:p>
        </w:tc>
      </w:tr>
      <w:tr w:rsidR="00436715" w:rsidTr="00436715">
        <w:trPr>
          <w:trHeight w:val="1217"/>
        </w:trPr>
        <w:tc>
          <w:tcPr>
            <w:tcW w:w="8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0" w:line="240" w:lineRule="auto"/>
              <w:rPr>
                <w:szCs w:val="22"/>
              </w:rPr>
            </w:pPr>
          </w:p>
        </w:tc>
      </w:tr>
      <w:tr w:rsidR="00436715" w:rsidTr="00436715">
        <w:trPr>
          <w:trHeight w:val="340"/>
        </w:trPr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715" w:rsidRDefault="0043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36715" w:rsidTr="00436715">
        <w:trPr>
          <w:trHeight w:val="340"/>
        </w:trPr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715" w:rsidRDefault="004367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715" w:rsidRDefault="0043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436715" w:rsidRDefault="00436715" w:rsidP="00436715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436715" w:rsidTr="00436715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715" w:rsidRDefault="0043671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Majetok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715" w:rsidRDefault="0043671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715" w:rsidRDefault="0043671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Doba odpisovania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715" w:rsidRDefault="0043671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Lineárne odpisy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715" w:rsidRDefault="0043671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Zrýchlené odpisy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120"/>
              <w:rPr>
                <w:szCs w:val="22"/>
              </w:rPr>
            </w:pPr>
          </w:p>
        </w:tc>
      </w:tr>
      <w:tr w:rsidR="00436715" w:rsidTr="00436715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715" w:rsidRDefault="00436715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Softwér</w:t>
            </w:r>
            <w:proofErr w:type="spellEnd"/>
            <w:r>
              <w:rPr>
                <w:szCs w:val="22"/>
              </w:rPr>
              <w:t xml:space="preserve">  013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715" w:rsidRDefault="0043671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715" w:rsidRDefault="0043671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715" w:rsidRDefault="0043671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120"/>
              <w:rPr>
                <w:szCs w:val="22"/>
              </w:rPr>
            </w:pPr>
          </w:p>
        </w:tc>
      </w:tr>
      <w:tr w:rsidR="00436715" w:rsidTr="00436715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715" w:rsidRDefault="0043671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Stavby  021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715" w:rsidRDefault="0043671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715" w:rsidRDefault="0043671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715" w:rsidRDefault="0043671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120"/>
              <w:rPr>
                <w:szCs w:val="22"/>
              </w:rPr>
            </w:pPr>
          </w:p>
        </w:tc>
      </w:tr>
      <w:tr w:rsidR="00436715" w:rsidTr="00436715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715" w:rsidRDefault="00436715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Samostatne </w:t>
            </w:r>
            <w:proofErr w:type="spellStart"/>
            <w:r>
              <w:rPr>
                <w:szCs w:val="22"/>
              </w:rPr>
              <w:t>hnut</w:t>
            </w:r>
            <w:proofErr w:type="spellEnd"/>
            <w:r>
              <w:rPr>
                <w:szCs w:val="22"/>
              </w:rPr>
              <w:t>. veci  022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715" w:rsidRDefault="00436715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1,2,3,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715" w:rsidRDefault="00436715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4,6,8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715" w:rsidRDefault="00436715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120"/>
              <w:jc w:val="both"/>
              <w:rPr>
                <w:szCs w:val="22"/>
              </w:rPr>
            </w:pPr>
          </w:p>
        </w:tc>
      </w:tr>
      <w:tr w:rsidR="00436715" w:rsidTr="00436715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715" w:rsidRDefault="00436715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Dopravné </w:t>
            </w:r>
            <w:proofErr w:type="spellStart"/>
            <w:r>
              <w:rPr>
                <w:szCs w:val="22"/>
              </w:rPr>
              <w:t>prostr</w:t>
            </w:r>
            <w:proofErr w:type="spellEnd"/>
            <w:r>
              <w:rPr>
                <w:szCs w:val="22"/>
              </w:rPr>
              <w:t>. 023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715" w:rsidRDefault="00436715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715" w:rsidRDefault="00436715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715" w:rsidRDefault="00436715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120"/>
              <w:jc w:val="both"/>
              <w:rPr>
                <w:szCs w:val="22"/>
              </w:rPr>
            </w:pPr>
          </w:p>
        </w:tc>
      </w:tr>
      <w:tr w:rsidR="00436715" w:rsidTr="00436715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715" w:rsidRDefault="00436715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Inventár 024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715" w:rsidRDefault="00436715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715" w:rsidRDefault="00436715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715" w:rsidRDefault="00436715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120"/>
              <w:jc w:val="both"/>
              <w:rPr>
                <w:szCs w:val="22"/>
              </w:rPr>
            </w:pPr>
          </w:p>
        </w:tc>
      </w:tr>
      <w:tr w:rsidR="00436715" w:rsidTr="00436715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120"/>
              <w:jc w:val="both"/>
              <w:rPr>
                <w:szCs w:val="22"/>
              </w:rPr>
            </w:pPr>
          </w:p>
        </w:tc>
      </w:tr>
      <w:tr w:rsidR="00436715" w:rsidTr="00436715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120"/>
              <w:jc w:val="both"/>
              <w:rPr>
                <w:szCs w:val="22"/>
              </w:rPr>
            </w:pPr>
          </w:p>
        </w:tc>
      </w:tr>
      <w:tr w:rsidR="00436715" w:rsidTr="00436715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436715" w:rsidRDefault="00436715" w:rsidP="00436715">
      <w:pPr>
        <w:spacing w:after="0"/>
        <w:jc w:val="both"/>
        <w:rPr>
          <w:szCs w:val="22"/>
        </w:rPr>
      </w:pPr>
    </w:p>
    <w:p w:rsidR="00436715" w:rsidRDefault="00436715" w:rsidP="00436715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Informácia o poskytnutých dotáciách a pri dotáciách na obstaranie majetku sa uvedú zložky majetku a ich ocenenie: - bez náplne</w:t>
      </w:r>
    </w:p>
    <w:p w:rsidR="00436715" w:rsidRDefault="00436715" w:rsidP="00436715">
      <w:pPr>
        <w:spacing w:after="0"/>
        <w:jc w:val="both"/>
        <w:rPr>
          <w:szCs w:val="22"/>
        </w:rPr>
      </w:pPr>
    </w:p>
    <w:tbl>
      <w:tblPr>
        <w:tblW w:w="9075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7"/>
        <w:gridCol w:w="851"/>
        <w:gridCol w:w="2126"/>
        <w:gridCol w:w="2411"/>
      </w:tblGrid>
      <w:tr w:rsidR="00436715" w:rsidTr="00436715">
        <w:tc>
          <w:tcPr>
            <w:tcW w:w="907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6715" w:rsidRDefault="00436715" w:rsidP="000E153F">
            <w:pPr>
              <w:numPr>
                <w:ilvl w:val="0"/>
                <w:numId w:val="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Informácia </w:t>
            </w:r>
            <w:r>
              <w:rPr>
                <w:b/>
                <w:szCs w:val="22"/>
              </w:rPr>
              <w:t xml:space="preserve">o </w:t>
            </w:r>
            <w:r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>
              <w:rPr>
                <w:szCs w:val="22"/>
                <w:lang w:eastAsia="sk-SK"/>
              </w:rPr>
              <w:t xml:space="preserve">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      </w:r>
          </w:p>
        </w:tc>
      </w:tr>
      <w:tr w:rsidR="00436715" w:rsidTr="00436715">
        <w:trPr>
          <w:trHeight w:val="397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436715" w:rsidRDefault="00436715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436715" w:rsidTr="00436715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</w:p>
        </w:tc>
      </w:tr>
      <w:tr w:rsidR="00436715" w:rsidTr="00436715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</w:p>
        </w:tc>
      </w:tr>
      <w:tr w:rsidR="00436715" w:rsidTr="00436715">
        <w:trPr>
          <w:trHeight w:val="340"/>
        </w:trPr>
        <w:tc>
          <w:tcPr>
            <w:tcW w:w="368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</w:p>
        </w:tc>
      </w:tr>
      <w:tr w:rsidR="00436715" w:rsidTr="00436715">
        <w:trPr>
          <w:trHeight w:val="340"/>
        </w:trPr>
        <w:tc>
          <w:tcPr>
            <w:tcW w:w="368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</w:p>
        </w:tc>
      </w:tr>
      <w:tr w:rsidR="00436715" w:rsidTr="00436715">
        <w:trPr>
          <w:trHeight w:val="340"/>
        </w:trPr>
        <w:tc>
          <w:tcPr>
            <w:tcW w:w="368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</w:p>
        </w:tc>
      </w:tr>
      <w:tr w:rsidR="00436715" w:rsidTr="00436715">
        <w:trPr>
          <w:trHeight w:val="340"/>
        </w:trPr>
        <w:tc>
          <w:tcPr>
            <w:tcW w:w="368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436715" w:rsidRDefault="00436715" w:rsidP="00436715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436715" w:rsidRDefault="00436715" w:rsidP="00436715"/>
    <w:p w:rsidR="00436715" w:rsidRDefault="00436715" w:rsidP="0043671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Čl.IV</w:t>
      </w:r>
      <w:proofErr w:type="spellEnd"/>
      <w:r>
        <w:rPr>
          <w:i/>
          <w:szCs w:val="22"/>
        </w:rPr>
        <w:t xml:space="preserve"> – Informácie, ktoré vysvetľujú a dopĺňajú súvahu a výkaz ziskov a strát </w:t>
      </w:r>
    </w:p>
    <w:p w:rsidR="00436715" w:rsidRDefault="00436715" w:rsidP="00436715"/>
    <w:p w:rsidR="00436715" w:rsidRDefault="00436715" w:rsidP="00436715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>
        <w:rPr>
          <w:szCs w:val="22"/>
          <w:u w:val="single"/>
        </w:rPr>
        <w:t xml:space="preserve"> - bez náplne</w:t>
      </w:r>
    </w:p>
    <w:p w:rsidR="00436715" w:rsidRDefault="00436715" w:rsidP="00436715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>
        <w:rPr>
          <w:szCs w:val="22"/>
          <w:u w:val="single"/>
        </w:rPr>
        <w:t xml:space="preserve"> - bez náplne</w:t>
      </w:r>
    </w:p>
    <w:p w:rsidR="00436715" w:rsidRDefault="00436715" w:rsidP="00436715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436715" w:rsidRDefault="00436715" w:rsidP="00436715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584"/>
        <w:gridCol w:w="2201"/>
      </w:tblGrid>
      <w:tr w:rsidR="00436715" w:rsidTr="00436715">
        <w:trPr>
          <w:trHeight w:val="340"/>
        </w:trPr>
        <w:tc>
          <w:tcPr>
            <w:tcW w:w="242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 w:rsidP="000E153F">
            <w:pPr>
              <w:numPr>
                <w:ilvl w:val="0"/>
                <w:numId w:val="11"/>
              </w:numPr>
              <w:spacing w:after="0"/>
              <w:rPr>
                <w:b/>
                <w:szCs w:val="22"/>
              </w:rPr>
            </w:pPr>
            <w:r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36715" w:rsidRDefault="0043671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BO</w:t>
            </w: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715" w:rsidRDefault="0043671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PO</w:t>
            </w:r>
          </w:p>
        </w:tc>
      </w:tr>
      <w:tr w:rsidR="00436715" w:rsidTr="00436715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36715" w:rsidRDefault="0043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X</w:t>
            </w: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36715" w:rsidRDefault="0043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X</w:t>
            </w:r>
          </w:p>
        </w:tc>
      </w:tr>
      <w:tr w:rsidR="00436715" w:rsidTr="00436715">
        <w:trPr>
          <w:trHeight w:val="340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 w:rsidP="000E153F">
            <w:pPr>
              <w:numPr>
                <w:ilvl w:val="0"/>
                <w:numId w:val="11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Celková suma zabezpečených záväzkov, opis a spôsoby zabezpečenia záväzkov:</w:t>
            </w:r>
          </w:p>
        </w:tc>
      </w:tr>
      <w:tr w:rsidR="00436715" w:rsidTr="00436715">
        <w:trPr>
          <w:trHeight w:val="340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Spôsob zabezpečenia:</w:t>
            </w:r>
          </w:p>
        </w:tc>
      </w:tr>
      <w:tr w:rsidR="00436715" w:rsidTr="00436715">
        <w:trPr>
          <w:trHeight w:val="340"/>
        </w:trPr>
        <w:tc>
          <w:tcPr>
            <w:tcW w:w="2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 w:line="240" w:lineRule="auto"/>
              <w:rPr>
                <w:szCs w:val="22"/>
              </w:rPr>
            </w:pPr>
            <w:r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15" w:rsidRDefault="00436715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715" w:rsidRDefault="00436715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436715" w:rsidTr="00436715">
        <w:trPr>
          <w:trHeight w:val="340"/>
        </w:trPr>
        <w:tc>
          <w:tcPr>
            <w:tcW w:w="2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Inak zabezpečené</w:t>
            </w: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715" w:rsidRDefault="0043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715" w:rsidRDefault="0043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36715" w:rsidTr="00436715">
        <w:trPr>
          <w:trHeight w:val="340"/>
        </w:trPr>
        <w:tc>
          <w:tcPr>
            <w:tcW w:w="2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Inak zabezpečené</w:t>
            </w: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715" w:rsidRDefault="0043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715" w:rsidRDefault="0043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36715" w:rsidTr="00436715">
        <w:trPr>
          <w:trHeight w:val="340"/>
        </w:trPr>
        <w:tc>
          <w:tcPr>
            <w:tcW w:w="2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715" w:rsidRDefault="0043671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715" w:rsidRDefault="0043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715" w:rsidRDefault="0043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436715" w:rsidRDefault="00436715" w:rsidP="00436715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436715" w:rsidRDefault="00436715" w:rsidP="00436715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 vlastných akciách:</w:t>
      </w:r>
    </w:p>
    <w:p w:rsidR="00436715" w:rsidRDefault="00436715" w:rsidP="00436715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dôvod nadobudnutia vlastných akcií počas účtovného obdobia,</w:t>
      </w:r>
    </w:p>
    <w:p w:rsidR="00436715" w:rsidRDefault="00436715" w:rsidP="00436715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informácie </w:t>
      </w:r>
    </w:p>
    <w:p w:rsidR="00436715" w:rsidRDefault="00436715" w:rsidP="00436715">
      <w:pPr>
        <w:pStyle w:val="Odsekzoznamu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lastRenderedPageBreak/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436715" w:rsidRDefault="00436715" w:rsidP="00436715">
      <w:pPr>
        <w:pStyle w:val="Odsekzoznamu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436715" w:rsidRDefault="00436715" w:rsidP="00436715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:rsidR="00436715" w:rsidRDefault="00436715" w:rsidP="00436715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436715" w:rsidRDefault="00436715" w:rsidP="00436715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436715" w:rsidTr="00436715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Popis nákladov ,výnosov výnimočného rozsahu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36715" w:rsidRDefault="0043671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6715" w:rsidRDefault="0043671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436715" w:rsidTr="00436715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436715" w:rsidRDefault="00436715">
            <w:pPr>
              <w:pStyle w:val="TopHeader"/>
              <w:jc w:val="left"/>
              <w:rPr>
                <w:b w:val="0"/>
              </w:rPr>
            </w:pPr>
          </w:p>
        </w:tc>
      </w:tr>
      <w:tr w:rsidR="00436715" w:rsidTr="00436715">
        <w:trPr>
          <w:trHeight w:val="340"/>
        </w:trPr>
        <w:tc>
          <w:tcPr>
            <w:tcW w:w="411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436715" w:rsidRDefault="00436715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436715" w:rsidRDefault="00436715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36715" w:rsidRDefault="00436715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436715" w:rsidRDefault="00436715" w:rsidP="00436715"/>
    <w:p w:rsidR="00436715" w:rsidRDefault="00436715" w:rsidP="00436715"/>
    <w:p w:rsidR="00436715" w:rsidRDefault="00436715" w:rsidP="0043671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Čl.V</w:t>
      </w:r>
      <w:proofErr w:type="spellEnd"/>
      <w:r>
        <w:rPr>
          <w:i/>
          <w:szCs w:val="22"/>
        </w:rPr>
        <w:t xml:space="preserve"> - Informácie o iných aktívach a iných pasívach </w:t>
      </w:r>
    </w:p>
    <w:p w:rsidR="00436715" w:rsidRDefault="00436715" w:rsidP="00436715"/>
    <w:p w:rsidR="00436715" w:rsidRDefault="00436715" w:rsidP="00436715">
      <w:pPr>
        <w:pStyle w:val="Odsekzoznamu"/>
        <w:numPr>
          <w:ilvl w:val="0"/>
          <w:numId w:val="14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k iným aktívam a iným pasívam :</w:t>
      </w:r>
    </w:p>
    <w:p w:rsidR="00436715" w:rsidRDefault="00436715" w:rsidP="00436715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436715" w:rsidRDefault="00436715" w:rsidP="00436715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436715" w:rsidRDefault="00436715" w:rsidP="00436715">
      <w:pPr>
        <w:pStyle w:val="Odsekzoznamu"/>
        <w:numPr>
          <w:ilvl w:val="0"/>
          <w:numId w:val="16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436715" w:rsidRDefault="00436715" w:rsidP="00436715">
      <w:pPr>
        <w:pStyle w:val="Odsekzoznamu"/>
        <w:numPr>
          <w:ilvl w:val="0"/>
          <w:numId w:val="16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436715" w:rsidRDefault="00436715" w:rsidP="00436715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436715" w:rsidTr="00436715">
        <w:tc>
          <w:tcPr>
            <w:tcW w:w="94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6715" w:rsidRDefault="00436715" w:rsidP="000E153F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Významné položky ostatných finančných povinností, ktoré sa nevykazujú v účtovných výkazoch, napríklad zákonná povinnosť alebo zmluvná povinnosť odobrať určité množstvo produktu, uskutočniť investície a  veľké opravy:</w:t>
            </w:r>
          </w:p>
        </w:tc>
      </w:tr>
      <w:tr w:rsidR="00436715" w:rsidTr="00436715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436715" w:rsidRDefault="00436715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</w:p>
        </w:tc>
      </w:tr>
      <w:tr w:rsidR="00436715" w:rsidTr="00436715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436715" w:rsidRDefault="00436715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</w:p>
        </w:tc>
      </w:tr>
      <w:tr w:rsidR="00436715" w:rsidTr="00436715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436715" w:rsidRDefault="00436715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436715" w:rsidRDefault="00436715" w:rsidP="00436715">
      <w:pPr>
        <w:spacing w:after="0"/>
        <w:ind w:right="-471"/>
        <w:rPr>
          <w:szCs w:val="22"/>
        </w:rPr>
      </w:pPr>
    </w:p>
    <w:p w:rsidR="00436715" w:rsidRDefault="00436715" w:rsidP="00436715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436715" w:rsidRDefault="00436715" w:rsidP="00436715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436715" w:rsidRDefault="00436715" w:rsidP="00436715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436715" w:rsidRDefault="00436715" w:rsidP="00436715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436715" w:rsidRDefault="00436715" w:rsidP="00436715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436715" w:rsidTr="00436715">
        <w:tc>
          <w:tcPr>
            <w:tcW w:w="94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6715" w:rsidRDefault="00436715" w:rsidP="000E153F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 xml:space="preserve">Podsúvahové </w:t>
            </w:r>
            <w:proofErr w:type="spellStart"/>
            <w:r>
              <w:rPr>
                <w:bCs/>
                <w:szCs w:val="22"/>
                <w:lang w:eastAsia="sk-SK"/>
              </w:rPr>
              <w:t>účty-Informácie</w:t>
            </w:r>
            <w:proofErr w:type="spellEnd"/>
            <w:r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 podobne:</w:t>
            </w:r>
          </w:p>
        </w:tc>
      </w:tr>
      <w:tr w:rsidR="00436715" w:rsidTr="00436715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436715" w:rsidRDefault="00436715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</w:tr>
      <w:tr w:rsidR="00436715" w:rsidTr="00436715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436715" w:rsidRDefault="00436715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</w:p>
        </w:tc>
      </w:tr>
      <w:tr w:rsidR="00436715" w:rsidTr="00436715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</w:p>
        </w:tc>
      </w:tr>
      <w:tr w:rsidR="00436715" w:rsidTr="00436715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36715" w:rsidRDefault="00436715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436715" w:rsidRDefault="00436715" w:rsidP="00436715"/>
    <w:p w:rsidR="00436715" w:rsidRDefault="00436715" w:rsidP="00436715"/>
    <w:p w:rsidR="00436715" w:rsidRDefault="00436715" w:rsidP="0043671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Čl.VI</w:t>
      </w:r>
      <w:proofErr w:type="spellEnd"/>
      <w:r>
        <w:rPr>
          <w:i/>
          <w:szCs w:val="22"/>
        </w:rPr>
        <w:t xml:space="preserve"> – Udalosti ,ktoré nastali po dni ,ku ktorému sa zostavuje účtovná závierka  -   nenastali</w:t>
      </w:r>
    </w:p>
    <w:p w:rsidR="00436715" w:rsidRDefault="00436715" w:rsidP="00436715"/>
    <w:p w:rsidR="00436715" w:rsidRDefault="00436715" w:rsidP="0043671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436715" w:rsidRDefault="00436715" w:rsidP="00436715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pokles alebo zvýšenie trhovej ceny finančného majetku ako dôsledku udalostí, ktoré nastali po dni, ku ktorému sa zostavuje účtovná závierka do dňa zostavenia účtovnej závierky, s uvedením dôvodu týchto zmien,</w:t>
      </w:r>
    </w:p>
    <w:p w:rsidR="00436715" w:rsidRDefault="00436715" w:rsidP="00436715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dôvody pre zmenu výšky rezerv a opravných položiek, ktoré nastali v dôsledku udalostí po dni, ku ktorému sa zostavuje účtovná závierka do dňa zostavenia účtovnej závierky,</w:t>
      </w:r>
    </w:p>
    <w:p w:rsidR="00436715" w:rsidRDefault="00436715" w:rsidP="00436715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zmena spoločníkov účtovnej jednotky,</w:t>
      </w:r>
    </w:p>
    <w:p w:rsidR="00436715" w:rsidRDefault="00436715" w:rsidP="00436715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 predaji účtovnej jednotky alebo jej časti,</w:t>
      </w:r>
    </w:p>
    <w:p w:rsidR="00436715" w:rsidRDefault="00436715" w:rsidP="00436715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 významných položiek dlhodobého finančného majetku,</w:t>
      </w:r>
    </w:p>
    <w:p w:rsidR="00436715" w:rsidRDefault="00436715" w:rsidP="00436715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 účtovnej jednotky, napríklad odštepného závodu, organizačnej zložky, prevádzkarne,</w:t>
      </w:r>
    </w:p>
    <w:p w:rsidR="00436715" w:rsidRDefault="00436715" w:rsidP="00436715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 dlhopisov a iných cenných papierov,</w:t>
      </w:r>
    </w:p>
    <w:p w:rsidR="00436715" w:rsidRDefault="00436715" w:rsidP="00436715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zlúčenie, splynutie, rozdelenie a zmena právnej formy účtovnej jednotky,</w:t>
      </w:r>
    </w:p>
    <w:p w:rsidR="00436715" w:rsidRDefault="00436715" w:rsidP="00436715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mimoriadne udalosti, ak majú vplyv na hospodárenie účtovnej jednotky, napríklad o živelnej  pohrome,</w:t>
      </w:r>
    </w:p>
    <w:p w:rsidR="00436715" w:rsidRDefault="00436715" w:rsidP="00436715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získanie alebo odobratie licencií alebo iných povolení významných pre činnosť účtovnej jednotky a podobne.</w:t>
      </w:r>
    </w:p>
    <w:p w:rsidR="00436715" w:rsidRDefault="00436715" w:rsidP="00436715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436715" w:rsidRDefault="00436715" w:rsidP="0043671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Čl.VII</w:t>
      </w:r>
      <w:proofErr w:type="spellEnd"/>
      <w:r>
        <w:rPr>
          <w:i/>
          <w:szCs w:val="22"/>
        </w:rPr>
        <w:t xml:space="preserve"> – Ostatné informácie</w:t>
      </w:r>
    </w:p>
    <w:p w:rsidR="00436715" w:rsidRDefault="00436715" w:rsidP="00436715"/>
    <w:p w:rsidR="00436715" w:rsidRDefault="00436715" w:rsidP="00436715">
      <w:pPr>
        <w:numPr>
          <w:ilvl w:val="0"/>
          <w:numId w:val="18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436715" w:rsidRDefault="00436715" w:rsidP="00436715">
      <w:pPr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formách prijatej náhrady,</w:t>
      </w:r>
    </w:p>
    <w:p w:rsidR="00436715" w:rsidRDefault="00436715" w:rsidP="00436715">
      <w:pPr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účtovných zásadách použitých pri prideľovaní nákladov a výnosov,</w:t>
      </w:r>
    </w:p>
    <w:p w:rsidR="00436715" w:rsidRDefault="00436715" w:rsidP="00436715">
      <w:pPr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 činností účtovnej jednotky.</w:t>
      </w:r>
    </w:p>
    <w:p w:rsidR="00436715" w:rsidRDefault="00436715" w:rsidP="00436715">
      <w:pPr>
        <w:spacing w:after="0" w:line="240" w:lineRule="auto"/>
        <w:ind w:left="641"/>
        <w:jc w:val="both"/>
        <w:rPr>
          <w:szCs w:val="22"/>
        </w:rPr>
      </w:pPr>
    </w:p>
    <w:p w:rsidR="00436715" w:rsidRDefault="00436715" w:rsidP="00436715">
      <w:pPr>
        <w:numPr>
          <w:ilvl w:val="0"/>
          <w:numId w:val="18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:rsidR="00436715" w:rsidRDefault="00436715" w:rsidP="00436715">
      <w:pPr>
        <w:numPr>
          <w:ilvl w:val="0"/>
          <w:numId w:val="18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:rsidR="00436715" w:rsidRDefault="00436715" w:rsidP="00436715">
      <w:pPr>
        <w:spacing w:after="0" w:line="240" w:lineRule="auto"/>
        <w:rPr>
          <w:szCs w:val="22"/>
        </w:rPr>
      </w:pPr>
    </w:p>
    <w:p w:rsidR="00436715" w:rsidRDefault="00436715" w:rsidP="00436715">
      <w:pPr>
        <w:spacing w:after="0" w:line="240" w:lineRule="auto"/>
        <w:rPr>
          <w:szCs w:val="22"/>
        </w:rPr>
      </w:pPr>
    </w:p>
    <w:p w:rsidR="00436715" w:rsidRDefault="00436715" w:rsidP="00436715">
      <w:pPr>
        <w:spacing w:after="0" w:line="240" w:lineRule="auto"/>
        <w:rPr>
          <w:szCs w:val="22"/>
        </w:rPr>
      </w:pPr>
      <w:r>
        <w:rPr>
          <w:szCs w:val="22"/>
        </w:rPr>
        <w:t>Použité  skratky:</w:t>
      </w:r>
    </w:p>
    <w:p w:rsidR="00436715" w:rsidRDefault="00436715" w:rsidP="00436715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436715" w:rsidRDefault="00436715" w:rsidP="00436715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436715" w:rsidRDefault="00436715" w:rsidP="00436715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436715" w:rsidRDefault="00436715" w:rsidP="00436715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p w:rsidR="009B1E7A" w:rsidRDefault="009B1E7A"/>
    <w:sectPr w:rsidR="009B1E7A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1E01" w:rsidRDefault="00AB1E01" w:rsidP="00FC65EB">
      <w:pPr>
        <w:spacing w:after="0" w:line="240" w:lineRule="auto"/>
      </w:pPr>
      <w:r>
        <w:separator/>
      </w:r>
    </w:p>
  </w:endnote>
  <w:endnote w:type="continuationSeparator" w:id="0">
    <w:p w:rsidR="00AB1E01" w:rsidRDefault="00AB1E01" w:rsidP="00FC65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15463281"/>
      <w:docPartObj>
        <w:docPartGallery w:val="Page Numbers (Bottom of Page)"/>
        <w:docPartUnique/>
      </w:docPartObj>
    </w:sdtPr>
    <w:sdtEndPr/>
    <w:sdtContent>
      <w:p w:rsidR="00FC65EB" w:rsidRDefault="00FC65EB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522B7">
          <w:rPr>
            <w:noProof/>
          </w:rPr>
          <w:t>7</w:t>
        </w:r>
        <w:r>
          <w:fldChar w:fldCharType="end"/>
        </w:r>
      </w:p>
    </w:sdtContent>
  </w:sdt>
  <w:p w:rsidR="00FC65EB" w:rsidRDefault="00FC65E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1E01" w:rsidRDefault="00AB1E01" w:rsidP="00FC65EB">
      <w:pPr>
        <w:spacing w:after="0" w:line="240" w:lineRule="auto"/>
      </w:pPr>
      <w:r>
        <w:separator/>
      </w:r>
    </w:p>
  </w:footnote>
  <w:footnote w:type="continuationSeparator" w:id="0">
    <w:p w:rsidR="00AB1E01" w:rsidRDefault="00AB1E01" w:rsidP="00FC65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65EB" w:rsidRDefault="00FC65EB">
    <w:pPr>
      <w:pStyle w:val="Hlavika"/>
    </w:pPr>
    <w:r>
      <w:t>Poznámky Uč POD 3-01                             IČO: 36 298 891                                      DIČ: 2020189226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5B3D"/>
    <w:rsid w:val="00002FD9"/>
    <w:rsid w:val="00020E45"/>
    <w:rsid w:val="00040629"/>
    <w:rsid w:val="00045439"/>
    <w:rsid w:val="00050C5D"/>
    <w:rsid w:val="0007071B"/>
    <w:rsid w:val="00080964"/>
    <w:rsid w:val="0009734E"/>
    <w:rsid w:val="000F7643"/>
    <w:rsid w:val="001039CF"/>
    <w:rsid w:val="001341D4"/>
    <w:rsid w:val="001522B7"/>
    <w:rsid w:val="00162837"/>
    <w:rsid w:val="00185A78"/>
    <w:rsid w:val="00196231"/>
    <w:rsid w:val="001A64F9"/>
    <w:rsid w:val="001B716C"/>
    <w:rsid w:val="001D1EF3"/>
    <w:rsid w:val="00230455"/>
    <w:rsid w:val="00242307"/>
    <w:rsid w:val="002522EF"/>
    <w:rsid w:val="00275DE0"/>
    <w:rsid w:val="002A1727"/>
    <w:rsid w:val="002A3FAF"/>
    <w:rsid w:val="002B19DE"/>
    <w:rsid w:val="002F3747"/>
    <w:rsid w:val="00384959"/>
    <w:rsid w:val="00396525"/>
    <w:rsid w:val="003A290B"/>
    <w:rsid w:val="003B7463"/>
    <w:rsid w:val="00436715"/>
    <w:rsid w:val="0046377E"/>
    <w:rsid w:val="004D020B"/>
    <w:rsid w:val="004D6ACF"/>
    <w:rsid w:val="004F686C"/>
    <w:rsid w:val="005215C5"/>
    <w:rsid w:val="00536F09"/>
    <w:rsid w:val="00561AB8"/>
    <w:rsid w:val="00571DA5"/>
    <w:rsid w:val="005879F5"/>
    <w:rsid w:val="005A62AB"/>
    <w:rsid w:val="005D6CED"/>
    <w:rsid w:val="005F513C"/>
    <w:rsid w:val="00603A39"/>
    <w:rsid w:val="00671039"/>
    <w:rsid w:val="00681BBD"/>
    <w:rsid w:val="006E7E5E"/>
    <w:rsid w:val="00701A1B"/>
    <w:rsid w:val="00702F50"/>
    <w:rsid w:val="007224C0"/>
    <w:rsid w:val="00736D49"/>
    <w:rsid w:val="00747103"/>
    <w:rsid w:val="00773883"/>
    <w:rsid w:val="0077507C"/>
    <w:rsid w:val="007770F3"/>
    <w:rsid w:val="00780783"/>
    <w:rsid w:val="00781738"/>
    <w:rsid w:val="0079097A"/>
    <w:rsid w:val="007A0A1B"/>
    <w:rsid w:val="007D461C"/>
    <w:rsid w:val="007E2755"/>
    <w:rsid w:val="007F6D42"/>
    <w:rsid w:val="00800BD9"/>
    <w:rsid w:val="00803682"/>
    <w:rsid w:val="0084684E"/>
    <w:rsid w:val="00865A4D"/>
    <w:rsid w:val="008B4887"/>
    <w:rsid w:val="008F54C9"/>
    <w:rsid w:val="00915A63"/>
    <w:rsid w:val="009371A4"/>
    <w:rsid w:val="009422C3"/>
    <w:rsid w:val="00943CCE"/>
    <w:rsid w:val="00974972"/>
    <w:rsid w:val="00974AB0"/>
    <w:rsid w:val="00994C83"/>
    <w:rsid w:val="00996A24"/>
    <w:rsid w:val="00997622"/>
    <w:rsid w:val="009B1E7A"/>
    <w:rsid w:val="009D16E3"/>
    <w:rsid w:val="009D675B"/>
    <w:rsid w:val="009E5444"/>
    <w:rsid w:val="00A0005B"/>
    <w:rsid w:val="00A174AD"/>
    <w:rsid w:val="00A55BC0"/>
    <w:rsid w:val="00A61E72"/>
    <w:rsid w:val="00AB1E01"/>
    <w:rsid w:val="00AB788A"/>
    <w:rsid w:val="00AC1453"/>
    <w:rsid w:val="00AC401A"/>
    <w:rsid w:val="00B46EF5"/>
    <w:rsid w:val="00B7541C"/>
    <w:rsid w:val="00BC2E56"/>
    <w:rsid w:val="00BF3367"/>
    <w:rsid w:val="00C55716"/>
    <w:rsid w:val="00C82425"/>
    <w:rsid w:val="00C877A5"/>
    <w:rsid w:val="00C91068"/>
    <w:rsid w:val="00C92286"/>
    <w:rsid w:val="00C929FB"/>
    <w:rsid w:val="00C9639B"/>
    <w:rsid w:val="00CB1052"/>
    <w:rsid w:val="00CB3F36"/>
    <w:rsid w:val="00CF0CF6"/>
    <w:rsid w:val="00CF52D5"/>
    <w:rsid w:val="00D05790"/>
    <w:rsid w:val="00D13CC3"/>
    <w:rsid w:val="00D24936"/>
    <w:rsid w:val="00D301F9"/>
    <w:rsid w:val="00D372FB"/>
    <w:rsid w:val="00D47EC3"/>
    <w:rsid w:val="00D65B3D"/>
    <w:rsid w:val="00D71BA2"/>
    <w:rsid w:val="00D72517"/>
    <w:rsid w:val="00D942DB"/>
    <w:rsid w:val="00DA03F3"/>
    <w:rsid w:val="00DA2D15"/>
    <w:rsid w:val="00E37E4E"/>
    <w:rsid w:val="00E841A6"/>
    <w:rsid w:val="00E947A4"/>
    <w:rsid w:val="00E94B75"/>
    <w:rsid w:val="00E97C78"/>
    <w:rsid w:val="00EA7350"/>
    <w:rsid w:val="00EB76AA"/>
    <w:rsid w:val="00EE0F4C"/>
    <w:rsid w:val="00F017D9"/>
    <w:rsid w:val="00F304E2"/>
    <w:rsid w:val="00F30B9D"/>
    <w:rsid w:val="00F32339"/>
    <w:rsid w:val="00F3661B"/>
    <w:rsid w:val="00F650B1"/>
    <w:rsid w:val="00F67F6A"/>
    <w:rsid w:val="00F94B5F"/>
    <w:rsid w:val="00F97BB7"/>
    <w:rsid w:val="00FB4F9B"/>
    <w:rsid w:val="00FB6B10"/>
    <w:rsid w:val="00FC0495"/>
    <w:rsid w:val="00FC65EB"/>
    <w:rsid w:val="00FD0D85"/>
    <w:rsid w:val="00FD5F73"/>
    <w:rsid w:val="00FE6280"/>
    <w:rsid w:val="00FF20D2"/>
    <w:rsid w:val="00FF48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6715"/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436715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436715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Odsekzoznamu">
    <w:name w:val="List Paragraph"/>
    <w:basedOn w:val="Normlny"/>
    <w:uiPriority w:val="99"/>
    <w:qFormat/>
    <w:rsid w:val="00436715"/>
    <w:pPr>
      <w:ind w:left="720"/>
      <w:contextualSpacing/>
    </w:pPr>
  </w:style>
  <w:style w:type="paragraph" w:customStyle="1" w:styleId="TopHeader">
    <w:name w:val="Top Header"/>
    <w:basedOn w:val="Normlny"/>
    <w:qFormat/>
    <w:rsid w:val="00436715"/>
    <w:pPr>
      <w:spacing w:after="0" w:line="240" w:lineRule="auto"/>
      <w:jc w:val="center"/>
    </w:pPr>
    <w:rPr>
      <w:b/>
      <w:bCs/>
      <w:szCs w:val="22"/>
    </w:rPr>
  </w:style>
  <w:style w:type="paragraph" w:styleId="Hlavika">
    <w:name w:val="header"/>
    <w:basedOn w:val="Normlny"/>
    <w:link w:val="HlavikaChar"/>
    <w:uiPriority w:val="99"/>
    <w:unhideWhenUsed/>
    <w:rsid w:val="00FC65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C65EB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FC65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C65EB"/>
    <w:rPr>
      <w:rFonts w:ascii="Arial Narrow" w:eastAsia="Times New Roman" w:hAnsi="Arial Narrow" w:cs="Times New Roman"/>
      <w:szCs w:val="3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6715"/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436715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436715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Odsekzoznamu">
    <w:name w:val="List Paragraph"/>
    <w:basedOn w:val="Normlny"/>
    <w:uiPriority w:val="99"/>
    <w:qFormat/>
    <w:rsid w:val="00436715"/>
    <w:pPr>
      <w:ind w:left="720"/>
      <w:contextualSpacing/>
    </w:pPr>
  </w:style>
  <w:style w:type="paragraph" w:customStyle="1" w:styleId="TopHeader">
    <w:name w:val="Top Header"/>
    <w:basedOn w:val="Normlny"/>
    <w:qFormat/>
    <w:rsid w:val="00436715"/>
    <w:pPr>
      <w:spacing w:after="0" w:line="240" w:lineRule="auto"/>
      <w:jc w:val="center"/>
    </w:pPr>
    <w:rPr>
      <w:b/>
      <w:bCs/>
      <w:szCs w:val="22"/>
    </w:rPr>
  </w:style>
  <w:style w:type="paragraph" w:styleId="Hlavika">
    <w:name w:val="header"/>
    <w:basedOn w:val="Normlny"/>
    <w:link w:val="HlavikaChar"/>
    <w:uiPriority w:val="99"/>
    <w:unhideWhenUsed/>
    <w:rsid w:val="00FC65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C65EB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FC65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C65EB"/>
    <w:rPr>
      <w:rFonts w:ascii="Arial Narrow" w:eastAsia="Times New Roman" w:hAnsi="Arial Narrow" w:cs="Times New Roman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2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2443</Words>
  <Characters>13928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STAS s.r.o., Myjava</Company>
  <LinksUpToDate>false</LinksUpToDate>
  <CharactersWithSpaces>16339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Lubica Kovárová</dc:creator>
  <cp:keywords/>
  <dc:description/>
  <cp:lastModifiedBy>Lubica Kovárová</cp:lastModifiedBy>
  <cp:revision>7</cp:revision>
  <dcterms:created xsi:type="dcterms:W3CDTF">2017-02-24T06:16:00Z</dcterms:created>
  <dcterms:modified xsi:type="dcterms:W3CDTF">2017-03-20T11:08:00Z</dcterms:modified>
</cp:coreProperties>
</file>