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b/>
          <w:b/>
          <w:bCs/>
          <w:u w:val="single"/>
        </w:rPr>
      </w:pPr>
      <w:r>
        <w:rPr>
          <w:b/>
          <w:bCs/>
          <w:u w:val="single"/>
        </w:rPr>
        <w:t>Deti nádeje nezisková organiácia, Malé Tatry 3, 03401 Ružomberok</w:t>
      </w:r>
    </w:p>
    <w:p>
      <w:pPr>
        <w:pStyle w:val="Normal"/>
        <w:jc w:val="center"/>
        <w:rPr>
          <w:b/>
          <w:b/>
          <w:bCs/>
          <w:u w:val="single"/>
        </w:rPr>
      </w:pPr>
      <w:r>
        <w:rPr>
          <w:b/>
          <w:bCs/>
          <w:u w:val="single"/>
        </w:rPr>
      </w:r>
    </w:p>
    <w:p>
      <w:pPr>
        <w:pStyle w:val="Normal"/>
        <w:jc w:val="center"/>
        <w:rPr>
          <w:b/>
          <w:b/>
          <w:bCs/>
          <w:u w:val="single"/>
        </w:rPr>
      </w:pPr>
      <w:r>
        <w:rPr>
          <w:b/>
          <w:bCs/>
          <w:u w:val="single"/>
        </w:rPr>
      </w:r>
    </w:p>
    <w:p>
      <w:pPr>
        <w:pStyle w:val="Normal"/>
        <w:jc w:val="center"/>
        <w:rPr>
          <w:b/>
          <w:b/>
          <w:bCs/>
          <w:u w:val="single"/>
        </w:rPr>
      </w:pPr>
      <w:r>
        <w:rPr>
          <w:b/>
          <w:bCs/>
          <w:u w:val="single"/>
        </w:rPr>
        <w:t>Výročná správa za rok 2016</w:t>
      </w:r>
    </w:p>
    <w:p>
      <w:pPr>
        <w:pStyle w:val="Normal"/>
        <w:jc w:val="center"/>
        <w:rPr>
          <w:b/>
          <w:b/>
          <w:bCs/>
          <w:u w:val="single"/>
        </w:rPr>
      </w:pPr>
      <w:r>
        <w:rPr>
          <w:b/>
          <w:bCs/>
          <w:u w:val="single"/>
        </w:rPr>
      </w:r>
    </w:p>
    <w:p>
      <w:pPr>
        <w:pStyle w:val="Normal"/>
        <w:jc w:val="left"/>
        <w:rPr>
          <w:b w:val="false"/>
          <w:b w:val="false"/>
          <w:bCs w:val="false"/>
          <w:u w:val="none"/>
        </w:rPr>
      </w:pPr>
      <w:r>
        <w:rPr>
          <w:b w:val="false"/>
          <w:bCs w:val="false"/>
          <w:u w:val="none"/>
        </w:rPr>
      </w:r>
    </w:p>
    <w:p>
      <w:pPr>
        <w:pStyle w:val="Normal"/>
        <w:jc w:val="left"/>
        <w:rPr>
          <w:b w:val="false"/>
          <w:b w:val="false"/>
          <w:bCs w:val="false"/>
          <w:u w:val="none"/>
        </w:rPr>
      </w:pPr>
      <w:r>
        <w:rPr>
          <w:b w:val="false"/>
          <w:bCs w:val="false"/>
          <w:u w:val="none"/>
        </w:rPr>
        <w:t xml:space="preserve">Stav finančných prostriedkov </w:t>
      </w:r>
    </w:p>
    <w:p>
      <w:pPr>
        <w:pStyle w:val="Normal"/>
        <w:jc w:val="left"/>
        <w:rPr>
          <w:b w:val="false"/>
          <w:b w:val="false"/>
          <w:bCs w:val="false"/>
          <w:u w:val="none"/>
        </w:rPr>
      </w:pPr>
      <w:r>
        <w:rPr>
          <w:b w:val="false"/>
          <w:bCs w:val="false"/>
          <w:u w:val="none"/>
        </w:rPr>
      </w:r>
    </w:p>
    <w:p>
      <w:pPr>
        <w:pStyle w:val="Normal"/>
        <w:jc w:val="left"/>
        <w:rPr>
          <w:b w:val="false"/>
          <w:b w:val="false"/>
          <w:bCs w:val="false"/>
          <w:u w:val="none"/>
        </w:rPr>
      </w:pPr>
      <w:r>
        <w:rPr>
          <w:b w:val="false"/>
          <w:bCs w:val="false"/>
          <w:u w:val="none"/>
        </w:rPr>
        <w:t xml:space="preserve">Zostatok k 1.1. 2016 </w:t>
      </w:r>
    </w:p>
    <w:p>
      <w:pPr>
        <w:pStyle w:val="Normal"/>
        <w:jc w:val="left"/>
        <w:rPr/>
      </w:pPr>
      <w:r>
        <w:rPr>
          <w:b w:val="false"/>
          <w:bCs w:val="false"/>
          <w:u w:val="none"/>
        </w:rPr>
        <w:t xml:space="preserve">pokladňa: 131.31 </w:t>
      </w:r>
      <w:r>
        <w:rPr/>
        <w:t xml:space="preserve">€ </w:t>
      </w:r>
    </w:p>
    <w:p>
      <w:pPr>
        <w:pStyle w:val="Normal"/>
        <w:jc w:val="left"/>
        <w:rPr/>
      </w:pPr>
      <w:r>
        <w:rPr/>
        <w:t xml:space="preserve">účet : 233,19 </w:t>
      </w:r>
      <w:r>
        <w:rPr/>
        <w:t xml:space="preserve">€ </w:t>
      </w:r>
    </w:p>
    <w:p>
      <w:pPr>
        <w:pStyle w:val="Normal"/>
        <w:jc w:val="left"/>
        <w:rPr/>
      </w:pPr>
      <w:r>
        <w:rPr/>
      </w:r>
    </w:p>
    <w:p>
      <w:pPr>
        <w:pStyle w:val="Normal"/>
        <w:jc w:val="left"/>
        <w:rPr>
          <w:b/>
          <w:b/>
          <w:bCs/>
        </w:rPr>
      </w:pPr>
      <w:r>
        <w:rPr>
          <w:b/>
          <w:bCs/>
        </w:rPr>
        <w:t>pokladňa</w:t>
      </w:r>
    </w:p>
    <w:p>
      <w:pPr>
        <w:pStyle w:val="Normal"/>
        <w:jc w:val="left"/>
        <w:rPr/>
      </w:pPr>
      <w:r>
        <w:rPr/>
      </w:r>
    </w:p>
    <w:p>
      <w:pPr>
        <w:pStyle w:val="Normal"/>
        <w:jc w:val="left"/>
        <w:rPr/>
      </w:pPr>
      <w:r>
        <w:rPr/>
        <w:t>príjmy: 0</w:t>
      </w:r>
      <w:r>
        <w:rPr/>
        <w:t xml:space="preserve">€ </w:t>
      </w:r>
    </w:p>
    <w:p>
      <w:pPr>
        <w:pStyle w:val="Normal"/>
        <w:jc w:val="left"/>
        <w:rPr/>
      </w:pPr>
      <w:r>
        <w:rPr/>
      </w:r>
    </w:p>
    <w:p>
      <w:pPr>
        <w:pStyle w:val="Normal"/>
        <w:jc w:val="left"/>
        <w:rPr/>
      </w:pPr>
      <w:r>
        <w:rPr/>
        <w:t>podpora vzdelávania 11,00</w:t>
      </w:r>
      <w:r>
        <w:rPr/>
        <w:t xml:space="preserve">€ </w:t>
      </w:r>
    </w:p>
    <w:p>
      <w:pPr>
        <w:pStyle w:val="Normal"/>
        <w:jc w:val="left"/>
        <w:rPr/>
      </w:pPr>
      <w:r>
        <w:rPr/>
        <w:t>odmena správanie 42,20</w:t>
      </w:r>
      <w:r>
        <w:rPr/>
        <w:t xml:space="preserve">€ </w:t>
      </w:r>
    </w:p>
    <w:p>
      <w:pPr>
        <w:pStyle w:val="Normal"/>
        <w:jc w:val="left"/>
        <w:rPr/>
      </w:pPr>
      <w:r>
        <w:rPr/>
        <w:t>propagácia školy 24,00</w:t>
      </w:r>
      <w:r>
        <w:rPr/>
        <w:t xml:space="preserve">€ </w:t>
      </w:r>
    </w:p>
    <w:p>
      <w:pPr>
        <w:pStyle w:val="Normal"/>
        <w:jc w:val="left"/>
        <w:rPr/>
      </w:pPr>
      <w:r>
        <w:rPr/>
        <w:t>odmena súťaže 28,48</w:t>
      </w:r>
      <w:r>
        <w:rPr/>
        <w:t xml:space="preserve">€ </w:t>
      </w:r>
      <w:r>
        <w:rPr/>
        <w:t xml:space="preserve"> </w:t>
      </w:r>
    </w:p>
    <w:p>
      <w:pPr>
        <w:pStyle w:val="Normal"/>
        <w:jc w:val="left"/>
        <w:rPr/>
      </w:pPr>
      <w:r>
        <w:rPr/>
      </w:r>
    </w:p>
    <w:p>
      <w:pPr>
        <w:pStyle w:val="Normal"/>
        <w:jc w:val="left"/>
        <w:rPr/>
      </w:pPr>
      <w:r>
        <w:rPr/>
        <w:t xml:space="preserve">výdaje spolu : 105,68 </w:t>
      </w:r>
      <w:r>
        <w:rPr/>
        <w:t xml:space="preserve">€ </w:t>
      </w:r>
    </w:p>
    <w:p>
      <w:pPr>
        <w:pStyle w:val="Normal"/>
        <w:jc w:val="left"/>
        <w:rPr/>
      </w:pPr>
      <w:r>
        <w:rPr/>
      </w:r>
    </w:p>
    <w:p>
      <w:pPr>
        <w:pStyle w:val="Normal"/>
        <w:jc w:val="left"/>
        <w:rPr/>
      </w:pPr>
      <w:r>
        <w:rPr/>
        <w:t>zostatok k 31.12.2016    25,63</w:t>
      </w:r>
    </w:p>
    <w:p>
      <w:pPr>
        <w:pStyle w:val="Normal"/>
        <w:jc w:val="left"/>
        <w:rPr/>
      </w:pPr>
      <w:r>
        <w:rPr/>
      </w:r>
    </w:p>
    <w:p>
      <w:pPr>
        <w:pStyle w:val="Normal"/>
        <w:jc w:val="left"/>
        <w:rPr>
          <w:b/>
          <w:b/>
          <w:bCs/>
        </w:rPr>
      </w:pPr>
      <w:r>
        <w:rPr>
          <w:b/>
          <w:bCs/>
        </w:rPr>
        <w:t>účet :</w:t>
      </w:r>
    </w:p>
    <w:p>
      <w:pPr>
        <w:pStyle w:val="Normal"/>
        <w:jc w:val="left"/>
        <w:rPr/>
      </w:pPr>
      <w:r>
        <w:rPr/>
      </w:r>
    </w:p>
    <w:p>
      <w:pPr>
        <w:pStyle w:val="Normal"/>
        <w:jc w:val="left"/>
        <w:rPr/>
      </w:pPr>
      <w:r>
        <w:rPr/>
        <w:t>príjmy 0</w:t>
      </w:r>
      <w:r>
        <w:rPr/>
        <w:t xml:space="preserve">€ </w:t>
      </w:r>
    </w:p>
    <w:p>
      <w:pPr>
        <w:pStyle w:val="Normal"/>
        <w:jc w:val="left"/>
        <w:rPr/>
      </w:pPr>
      <w:r>
        <w:rPr/>
        <w:t xml:space="preserve">výdaje  </w:t>
      </w:r>
    </w:p>
    <w:p>
      <w:pPr>
        <w:pStyle w:val="Normal"/>
        <w:jc w:val="left"/>
        <w:rPr/>
      </w:pPr>
      <w:r>
        <w:rPr/>
        <w:t xml:space="preserve">poplatky 84,00 </w:t>
      </w:r>
      <w:r>
        <w:rPr/>
        <w:t xml:space="preserve">€ </w:t>
      </w:r>
    </w:p>
    <w:p>
      <w:pPr>
        <w:pStyle w:val="Normal"/>
        <w:jc w:val="left"/>
        <w:rPr/>
      </w:pPr>
      <w:r>
        <w:rPr/>
      </w:r>
    </w:p>
    <w:p>
      <w:pPr>
        <w:pStyle w:val="Normal"/>
        <w:jc w:val="left"/>
        <w:rPr/>
      </w:pPr>
      <w:r>
        <w:rPr/>
        <w:t>zostatok ku 31.12.2016   149,19</w:t>
      </w:r>
      <w:r>
        <w:rPr/>
        <w:t xml:space="preserve">€ </w:t>
      </w:r>
    </w:p>
    <w:p>
      <w:pPr>
        <w:pStyle w:val="Normal"/>
        <w:jc w:val="left"/>
        <w:rPr/>
      </w:pPr>
      <w:r>
        <w:rPr/>
      </w:r>
    </w:p>
    <w:p>
      <w:pPr>
        <w:pStyle w:val="Normal"/>
        <w:jc w:val="left"/>
        <w:rPr/>
      </w:pPr>
      <w:r>
        <w:rPr/>
        <w:t>Spolu zostatok ku dňu 31.12.2016 pokladňa 25,63</w:t>
      </w:r>
      <w:r>
        <w:rPr/>
        <w:t xml:space="preserve">€ </w:t>
      </w:r>
    </w:p>
    <w:p>
      <w:pPr>
        <w:pStyle w:val="Normal"/>
        <w:jc w:val="left"/>
        <w:rPr/>
      </w:pPr>
      <w:r>
        <w:rPr/>
        <w:t xml:space="preserve">                                                        </w:t>
      </w:r>
      <w:r>
        <w:rPr/>
        <w:t xml:space="preserve">účet 149,19 </w:t>
      </w:r>
      <w:r>
        <w:rPr/>
        <w:t xml:space="preserve">€ 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</w:pPr>
    <w:rPr>
      <w:rFonts w:ascii="Liberation Serif" w:hAnsi="Liberation Serif" w:eastAsia="SimSun" w:cs="Mangal"/>
      <w:color w:val="auto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13</TotalTime>
  <Application>LibreOffice/5.0.4.2$Windows_x86 LibreOffice_project/2b9802c1994aa0b7dc6079e128979269cf95bc78</Application>
  <Paragraphs>21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2017-03-20T15:09:21Z</dcterms:created>
  <dc:language>sk-SK</dc:language>
  <dcterms:modified xsi:type="dcterms:W3CDTF">2017-03-20T15:23:04Z</dcterms:modified>
  <cp:revision>1</cp:revision>
</cp:coreProperties>
</file>