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50584" w:rsidRDefault="0023548A" w:rsidP="00B50584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Poznámky Úč POD</w:t>
      </w:r>
      <w:r w:rsidR="00B50584">
        <w:rPr>
          <w:rFonts w:cs="Tahoma"/>
          <w:b/>
          <w:bCs/>
          <w:sz w:val="26"/>
          <w:szCs w:val="26"/>
        </w:rPr>
        <w:t xml:space="preserve"> 3 – 01 </w:t>
      </w:r>
      <w:r w:rsidR="00B50584">
        <w:rPr>
          <w:rFonts w:cs="Tahoma"/>
          <w:b/>
          <w:bCs/>
          <w:sz w:val="26"/>
          <w:szCs w:val="26"/>
        </w:rPr>
        <w:tab/>
        <w:t>IČO</w:t>
      </w:r>
      <w:r>
        <w:rPr>
          <w:rFonts w:cs="Tahoma"/>
          <w:b/>
          <w:bCs/>
          <w:sz w:val="26"/>
          <w:szCs w:val="26"/>
        </w:rPr>
        <w:t>:31685005</w:t>
      </w:r>
      <w:r w:rsidR="00B50584">
        <w:rPr>
          <w:rFonts w:cs="Tahoma"/>
          <w:b/>
          <w:bCs/>
          <w:sz w:val="26"/>
          <w:szCs w:val="26"/>
        </w:rPr>
        <w:tab/>
      </w:r>
      <w:r w:rsidR="00B50584">
        <w:rPr>
          <w:rFonts w:cs="Tahoma"/>
          <w:b/>
          <w:bCs/>
          <w:sz w:val="26"/>
          <w:szCs w:val="26"/>
        </w:rPr>
        <w:tab/>
        <w:t xml:space="preserve"> DIČ</w:t>
      </w:r>
      <w:r>
        <w:rPr>
          <w:rFonts w:cs="Tahoma"/>
          <w:b/>
          <w:bCs/>
          <w:sz w:val="26"/>
          <w:szCs w:val="26"/>
        </w:rPr>
        <w:t>:2020525650</w:t>
      </w:r>
    </w:p>
    <w:p w:rsidR="00B50584" w:rsidRDefault="00B50584" w:rsidP="002D33B8">
      <w:pPr>
        <w:rPr>
          <w:rFonts w:cs="Tahoma"/>
          <w:b/>
          <w:bCs/>
          <w:sz w:val="26"/>
          <w:szCs w:val="26"/>
        </w:rPr>
      </w:pPr>
    </w:p>
    <w:p w:rsidR="00B50584" w:rsidRDefault="00B50584" w:rsidP="002D33B8">
      <w:pPr>
        <w:rPr>
          <w:rFonts w:cs="Tahoma"/>
          <w:b/>
          <w:bCs/>
          <w:sz w:val="26"/>
          <w:szCs w:val="26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A. Všeobecné údaje</w:t>
      </w: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Obchodné meno účto</w:t>
      </w:r>
      <w:r w:rsidR="0023548A">
        <w:rPr>
          <w:rFonts w:cs="Tahoma"/>
        </w:rPr>
        <w:t>vnej jednotky: T I S, s.r.o.</w:t>
      </w: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Sídlo účtovnej jedn</w:t>
      </w:r>
      <w:r w:rsidR="00E56B66">
        <w:rPr>
          <w:rFonts w:cs="Tahoma"/>
        </w:rPr>
        <w:t>otky: Levočská 36B/1613, 064 01 Stará Ľubovňa</w:t>
      </w: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Dátum založenia: </w:t>
      </w:r>
      <w:r w:rsidR="0053520C">
        <w:rPr>
          <w:rFonts w:cs="Tahoma"/>
        </w:rPr>
        <w:t>02. 12. 2015</w:t>
      </w:r>
    </w:p>
    <w:p w:rsidR="002D33B8" w:rsidRDefault="0053520C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Dátum vzniku: 02. 12. 2015</w:t>
      </w: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Opis hospodárskej či</w:t>
      </w:r>
      <w:r w:rsidR="00E56B66">
        <w:rPr>
          <w:rFonts w:cs="Tahoma"/>
        </w:rPr>
        <w:t>nnosti: veľkoobchod v rozsahu voľnej živnosti</w:t>
      </w:r>
    </w:p>
    <w:p w:rsidR="002D33B8" w:rsidRDefault="00A844B5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Priemerný počet zamestnancov: 18</w:t>
      </w:r>
    </w:p>
    <w:p w:rsidR="002D33B8" w:rsidRDefault="002D33B8" w:rsidP="002D33B8">
      <w:pPr>
        <w:rPr>
          <w:rFonts w:cs="Tahoma"/>
        </w:rPr>
      </w:pPr>
      <w:r>
        <w:rPr>
          <w:rFonts w:cs="Tahoma"/>
        </w:rPr>
        <w:t xml:space="preserve">            </w:t>
      </w:r>
      <w:r w:rsidR="00E56B66">
        <w:rPr>
          <w:rFonts w:cs="Tahoma"/>
        </w:rPr>
        <w:t>Z toho vedúcich zamestnancov:   2</w:t>
      </w: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Účtovná jednotka nie je neobmedzene ručiacim spoločníkom v iných účt. jednotkách</w:t>
      </w: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Účtovná závierka je zostavená k poslednému dňu účtovného obdobia /riadna/</w:t>
      </w:r>
    </w:p>
    <w:p w:rsidR="00B50584" w:rsidRPr="00A45262" w:rsidRDefault="002D33B8" w:rsidP="00B50584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 w:rsidRPr="00A45262">
        <w:rPr>
          <w:rFonts w:cs="Tahoma"/>
        </w:rPr>
        <w:t>Účtovná závierka za bezprostredne predchádzajúce účtovné obdobie bola schvá</w:t>
      </w:r>
      <w:r w:rsidR="00A844B5" w:rsidRPr="00A45262">
        <w:rPr>
          <w:rFonts w:cs="Tahoma"/>
        </w:rPr>
        <w:t xml:space="preserve">lená valným zhromaždením dňa: </w:t>
      </w:r>
      <w:r w:rsidR="00FF3CF1">
        <w:rPr>
          <w:rFonts w:cs="Tahoma"/>
        </w:rPr>
        <w:t xml:space="preserve"> 21.06.2016</w:t>
      </w:r>
    </w:p>
    <w:p w:rsidR="00B50584" w:rsidRDefault="00B50584" w:rsidP="00B50584">
      <w:pPr>
        <w:rPr>
          <w:rFonts w:cs="Tahoma"/>
        </w:rPr>
      </w:pPr>
    </w:p>
    <w:p w:rsidR="00B50584" w:rsidRPr="009D6B23" w:rsidRDefault="00B50584" w:rsidP="00B50584">
      <w:pPr>
        <w:rPr>
          <w:rFonts w:cs="Tahoma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B. Členovia orgánov spoločnosti</w:t>
      </w:r>
    </w:p>
    <w:p w:rsidR="002D33B8" w:rsidRDefault="002D33B8" w:rsidP="002D33B8">
      <w:pPr>
        <w:rPr>
          <w:rFonts w:cs="Tahoma"/>
        </w:rPr>
      </w:pPr>
    </w:p>
    <w:p w:rsidR="002D33B8" w:rsidRDefault="00E56B66" w:rsidP="002D33B8">
      <w:pPr>
        <w:numPr>
          <w:ilvl w:val="0"/>
          <w:numId w:val="2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Konatelia: Ing. Ľuboš REGEC</w:t>
      </w:r>
    </w:p>
    <w:p w:rsidR="002D33B8" w:rsidRDefault="002D33B8" w:rsidP="002D33B8">
      <w:pPr>
        <w:numPr>
          <w:ilvl w:val="0"/>
          <w:numId w:val="2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Štruktúra spoločníkov:</w:t>
      </w:r>
    </w:p>
    <w:p w:rsidR="002D33B8" w:rsidRDefault="002D33B8" w:rsidP="002D33B8">
      <w:pPr>
        <w:rPr>
          <w:rFonts w:cs="Tahoma"/>
        </w:rPr>
      </w:pPr>
      <w:r>
        <w:rPr>
          <w:rFonts w:cs="Tahoma"/>
        </w:rPr>
        <w:t xml:space="preserve">            P. č. </w:t>
      </w:r>
      <w:r>
        <w:rPr>
          <w:rFonts w:cs="Tahoma"/>
        </w:rPr>
        <w:tab/>
      </w:r>
      <w:r>
        <w:rPr>
          <w:rFonts w:cs="Tahoma"/>
        </w:rPr>
        <w:tab/>
        <w:t xml:space="preserve">      Spoločník:</w:t>
      </w:r>
      <w:r>
        <w:rPr>
          <w:rFonts w:cs="Tahoma"/>
        </w:rPr>
        <w:tab/>
      </w:r>
      <w:r>
        <w:rPr>
          <w:rFonts w:cs="Tahoma"/>
        </w:rPr>
        <w:tab/>
        <w:t>Výška podielu na ZI          Podiel na hlas. právach v %</w:t>
      </w:r>
    </w:p>
    <w:p w:rsidR="002D33B8" w:rsidRDefault="002D33B8" w:rsidP="002D33B8">
      <w:pPr>
        <w:rPr>
          <w:rFonts w:cs="Tahoma"/>
        </w:rPr>
      </w:pP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  <w:t>absolútne                v %</w:t>
      </w:r>
    </w:p>
    <w:p w:rsidR="002D33B8" w:rsidRDefault="002D33B8" w:rsidP="002D33B8">
      <w:pPr>
        <w:rPr>
          <w:rFonts w:cs="Tahoma"/>
          <w:bCs/>
        </w:rPr>
      </w:pPr>
      <w:r>
        <w:rPr>
          <w:rFonts w:cs="Tahoma"/>
          <w:b/>
          <w:bCs/>
        </w:rPr>
        <w:t xml:space="preserve">            1.                        </w:t>
      </w:r>
      <w:r w:rsidR="00E56B66">
        <w:rPr>
          <w:rFonts w:cs="Tahoma"/>
          <w:bCs/>
        </w:rPr>
        <w:t xml:space="preserve">   </w:t>
      </w:r>
      <w:r w:rsidR="0023548A">
        <w:rPr>
          <w:rFonts w:cs="Tahoma"/>
          <w:bCs/>
        </w:rPr>
        <w:t>Ľ. Regec                5 000,00</w:t>
      </w:r>
      <w:r w:rsidR="00E56B66">
        <w:rPr>
          <w:rFonts w:cs="Tahoma"/>
          <w:bCs/>
        </w:rPr>
        <w:t xml:space="preserve">               50                         50</w:t>
      </w:r>
    </w:p>
    <w:p w:rsidR="002D33B8" w:rsidRDefault="00E56B66" w:rsidP="002D33B8">
      <w:pPr>
        <w:rPr>
          <w:rFonts w:cs="Tahoma"/>
          <w:bCs/>
        </w:rPr>
      </w:pPr>
      <w:r>
        <w:rPr>
          <w:rFonts w:cs="Tahoma"/>
          <w:bCs/>
        </w:rPr>
        <w:t xml:space="preserve">            2.                           </w:t>
      </w:r>
      <w:r w:rsidR="0023548A">
        <w:rPr>
          <w:rFonts w:cs="Tahoma"/>
          <w:bCs/>
        </w:rPr>
        <w:t>R. Regec                5 000,00</w:t>
      </w:r>
      <w:r>
        <w:rPr>
          <w:rFonts w:cs="Tahoma"/>
          <w:bCs/>
        </w:rPr>
        <w:t xml:space="preserve">               50                         50 </w:t>
      </w:r>
    </w:p>
    <w:p w:rsidR="002D33B8" w:rsidRDefault="002D33B8" w:rsidP="002D33B8">
      <w:pPr>
        <w:rPr>
          <w:rFonts w:cs="Tahoma"/>
        </w:rPr>
      </w:pPr>
      <w:r>
        <w:rPr>
          <w:rFonts w:cs="Tahoma"/>
        </w:rPr>
        <w:t xml:space="preserve">        Účtovná jednotka nie je súčasťou konsolidovaného celku.</w:t>
      </w:r>
    </w:p>
    <w:p w:rsidR="00B50584" w:rsidRDefault="00B50584" w:rsidP="002D33B8">
      <w:pPr>
        <w:rPr>
          <w:rFonts w:cs="Tahoma"/>
        </w:rPr>
      </w:pPr>
    </w:p>
    <w:p w:rsidR="00B50584" w:rsidRDefault="00B50584" w:rsidP="002D33B8">
      <w:pPr>
        <w:rPr>
          <w:rFonts w:cs="Tahoma"/>
        </w:rPr>
      </w:pPr>
    </w:p>
    <w:p w:rsidR="00B50584" w:rsidRDefault="00B50584" w:rsidP="002D33B8">
      <w:pPr>
        <w:rPr>
          <w:rFonts w:cs="Tahoma"/>
        </w:rPr>
      </w:pPr>
    </w:p>
    <w:p w:rsidR="002D33B8" w:rsidRDefault="002D33B8" w:rsidP="002D33B8">
      <w:pPr>
        <w:rPr>
          <w:rFonts w:cs="Tahoma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D. Použité účtovné zásady a účtovné metódy</w:t>
      </w:r>
    </w:p>
    <w:p w:rsidR="002D33B8" w:rsidRDefault="002D33B8" w:rsidP="002D33B8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zostavila účtovnú závierku za predpokladu nepretržitého pokračovania v činnosti</w:t>
      </w:r>
    </w:p>
    <w:p w:rsidR="002D33B8" w:rsidRDefault="002D33B8" w:rsidP="002D33B8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nezmenila účtovné metódy a zásady oproti predchádzajúcemu účtovnému obdobiu</w:t>
      </w:r>
    </w:p>
    <w:p w:rsidR="002D33B8" w:rsidRDefault="002D33B8" w:rsidP="002D33B8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Oceňovanie jednotlivých zložiek majetku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a/ obstarávacou cenou – dlhodobý a krátkodobý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b/ menovitou hodnotou – peňažné prostriedky, ceniny, záväzky a pohľadávky pri ich vzniku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príjmov za bežné účtovné obdobie: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Daň z príjmov z bežnej činnosti splatná                        </w:t>
      </w:r>
      <w:r w:rsidR="0023548A">
        <w:rPr>
          <w:rFonts w:cs="Tahoma"/>
          <w:sz w:val="22"/>
          <w:szCs w:val="22"/>
        </w:rPr>
        <w:t xml:space="preserve">   </w:t>
      </w:r>
      <w:r w:rsidR="00FF3CF1">
        <w:rPr>
          <w:rFonts w:cs="Tahoma"/>
          <w:sz w:val="22"/>
          <w:szCs w:val="22"/>
        </w:rPr>
        <w:t xml:space="preserve">                     3 205</w:t>
      </w:r>
    </w:p>
    <w:p w:rsidR="00B50584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Daň z príjmov z mimor. činnosti splatná         </w:t>
      </w:r>
      <w:r w:rsidR="0023548A">
        <w:rPr>
          <w:rFonts w:cs="Tahoma"/>
          <w:sz w:val="22"/>
          <w:szCs w:val="22"/>
        </w:rPr>
        <w:tab/>
      </w:r>
      <w:r w:rsidR="0023548A">
        <w:rPr>
          <w:rFonts w:cs="Tahoma"/>
          <w:sz w:val="22"/>
          <w:szCs w:val="22"/>
        </w:rPr>
        <w:tab/>
      </w:r>
      <w:r w:rsidR="0023548A">
        <w:rPr>
          <w:rFonts w:cs="Tahoma"/>
          <w:sz w:val="22"/>
          <w:szCs w:val="22"/>
        </w:rPr>
        <w:tab/>
      </w:r>
      <w:r w:rsidR="0023548A">
        <w:rPr>
          <w:rFonts w:cs="Tahoma"/>
          <w:sz w:val="22"/>
          <w:szCs w:val="22"/>
        </w:rPr>
        <w:tab/>
        <w:t xml:space="preserve"> -</w:t>
      </w:r>
      <w:r w:rsidR="0023548A">
        <w:rPr>
          <w:rFonts w:cs="Tahoma"/>
          <w:sz w:val="22"/>
          <w:szCs w:val="22"/>
        </w:rPr>
        <w:tab/>
      </w:r>
    </w:p>
    <w:p w:rsidR="00B50584" w:rsidRDefault="00B50584" w:rsidP="002D33B8">
      <w:pPr>
        <w:ind w:left="720"/>
        <w:rPr>
          <w:rFonts w:cs="Tahoma"/>
          <w:sz w:val="22"/>
          <w:szCs w:val="22"/>
        </w:rPr>
      </w:pPr>
    </w:p>
    <w:p w:rsidR="00B50584" w:rsidRDefault="00B50584" w:rsidP="002D33B8">
      <w:pPr>
        <w:ind w:left="720"/>
        <w:rPr>
          <w:rFonts w:cs="Tahoma"/>
          <w:sz w:val="22"/>
          <w:szCs w:val="22"/>
        </w:rPr>
      </w:pPr>
    </w:p>
    <w:p w:rsidR="00B50584" w:rsidRDefault="00B50584" w:rsidP="002D33B8">
      <w:pPr>
        <w:ind w:left="720"/>
        <w:rPr>
          <w:rFonts w:cs="Tahoma"/>
          <w:sz w:val="22"/>
          <w:szCs w:val="22"/>
        </w:rPr>
      </w:pPr>
    </w:p>
    <w:p w:rsidR="00B50584" w:rsidRDefault="00B50584" w:rsidP="002D33B8">
      <w:pPr>
        <w:ind w:left="720"/>
        <w:rPr>
          <w:rFonts w:cs="Tahoma"/>
          <w:sz w:val="22"/>
          <w:szCs w:val="22"/>
        </w:rPr>
      </w:pPr>
    </w:p>
    <w:p w:rsidR="00B50584" w:rsidRDefault="00B50584" w:rsidP="002D33B8">
      <w:pPr>
        <w:ind w:left="720"/>
        <w:rPr>
          <w:rFonts w:cs="Tahoma"/>
          <w:sz w:val="22"/>
          <w:szCs w:val="22"/>
        </w:rPr>
      </w:pPr>
    </w:p>
    <w:p w:rsidR="00B50584" w:rsidRDefault="00B50584" w:rsidP="002D33B8">
      <w:pPr>
        <w:ind w:left="720"/>
        <w:rPr>
          <w:rFonts w:cs="Tahoma"/>
          <w:sz w:val="22"/>
          <w:szCs w:val="22"/>
        </w:rPr>
      </w:pPr>
    </w:p>
    <w:p w:rsidR="00B50584" w:rsidRDefault="00B50584" w:rsidP="002D33B8">
      <w:pPr>
        <w:ind w:left="720"/>
        <w:rPr>
          <w:rFonts w:cs="Tahoma"/>
          <w:sz w:val="22"/>
          <w:szCs w:val="22"/>
        </w:rPr>
      </w:pPr>
    </w:p>
    <w:p w:rsidR="00B50584" w:rsidRDefault="00B50584" w:rsidP="002D33B8">
      <w:pPr>
        <w:ind w:left="720"/>
        <w:rPr>
          <w:rFonts w:cs="Tahoma"/>
          <w:sz w:val="22"/>
          <w:szCs w:val="22"/>
        </w:rPr>
      </w:pPr>
    </w:p>
    <w:p w:rsidR="00B50584" w:rsidRDefault="00B50584" w:rsidP="002D33B8">
      <w:pPr>
        <w:ind w:left="720"/>
        <w:rPr>
          <w:rFonts w:cs="Tahoma"/>
          <w:sz w:val="22"/>
          <w:szCs w:val="22"/>
        </w:rPr>
      </w:pPr>
    </w:p>
    <w:p w:rsidR="00B50584" w:rsidRDefault="00B50584" w:rsidP="002D33B8">
      <w:pPr>
        <w:ind w:left="720"/>
        <w:rPr>
          <w:rFonts w:cs="Tahoma"/>
          <w:sz w:val="22"/>
          <w:szCs w:val="22"/>
        </w:rPr>
      </w:pPr>
    </w:p>
    <w:p w:rsidR="00B50584" w:rsidRDefault="00B50584" w:rsidP="002D33B8">
      <w:pPr>
        <w:ind w:left="720"/>
        <w:rPr>
          <w:rFonts w:cs="Tahoma"/>
          <w:sz w:val="22"/>
          <w:szCs w:val="22"/>
        </w:rPr>
      </w:pPr>
    </w:p>
    <w:p w:rsidR="0023548A" w:rsidRDefault="0023548A" w:rsidP="0023548A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lastRenderedPageBreak/>
        <w:t xml:space="preserve">Poznámky Úč POD 3 – 01 </w:t>
      </w:r>
      <w:r>
        <w:rPr>
          <w:rFonts w:cs="Tahoma"/>
          <w:b/>
          <w:bCs/>
          <w:sz w:val="26"/>
          <w:szCs w:val="26"/>
        </w:rPr>
        <w:tab/>
        <w:t>IČO:31685005</w:t>
      </w:r>
      <w:r>
        <w:rPr>
          <w:rFonts w:cs="Tahoma"/>
          <w:b/>
          <w:bCs/>
          <w:sz w:val="26"/>
          <w:szCs w:val="26"/>
        </w:rPr>
        <w:tab/>
      </w:r>
      <w:r>
        <w:rPr>
          <w:rFonts w:cs="Tahoma"/>
          <w:b/>
          <w:bCs/>
          <w:sz w:val="26"/>
          <w:szCs w:val="26"/>
        </w:rPr>
        <w:tab/>
        <w:t xml:space="preserve"> DIČ:2020525650</w:t>
      </w:r>
    </w:p>
    <w:p w:rsidR="0023548A" w:rsidRDefault="0023548A" w:rsidP="0023548A">
      <w:pPr>
        <w:rPr>
          <w:rFonts w:cs="Tahoma"/>
          <w:b/>
          <w:bCs/>
          <w:sz w:val="26"/>
          <w:szCs w:val="26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E. Údaje vykázané na strane aktív súvahy</w:t>
      </w:r>
    </w:p>
    <w:p w:rsidR="002D33B8" w:rsidRDefault="002D33B8" w:rsidP="002D33B8">
      <w:pPr>
        <w:rPr>
          <w:rFonts w:cs="Tahoma"/>
          <w:sz w:val="26"/>
          <w:szCs w:val="26"/>
        </w:rPr>
      </w:pP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</w:rPr>
        <w:t xml:space="preserve">      </w:t>
      </w:r>
      <w:r>
        <w:rPr>
          <w:rFonts w:cs="Tahoma"/>
          <w:b/>
          <w:bCs/>
        </w:rPr>
        <w:t>1. Dlhodobý nehmotný majetok: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DNM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DNM podľa pol. súvahy</w:t>
      </w:r>
      <w:r>
        <w:rPr>
          <w:rFonts w:cs="Tahoma"/>
          <w:sz w:val="22"/>
          <w:szCs w:val="22"/>
        </w:rPr>
        <w:tab/>
        <w:t xml:space="preserve">          Riadok       Ocenenie na      Prírastky        Úbytky         Stav na konci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súvahy       zač. účt.ob.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</w:t>
      </w:r>
      <w:r w:rsidR="00A844B5">
        <w:rPr>
          <w:rFonts w:cs="Tahoma"/>
          <w:sz w:val="22"/>
          <w:szCs w:val="22"/>
        </w:rPr>
        <w:t xml:space="preserve">   Ostatný DNM</w:t>
      </w:r>
      <w:r w:rsidR="00A844B5">
        <w:rPr>
          <w:rFonts w:cs="Tahoma"/>
          <w:sz w:val="22"/>
          <w:szCs w:val="22"/>
        </w:rPr>
        <w:tab/>
      </w:r>
      <w:r w:rsidR="00A844B5">
        <w:rPr>
          <w:rFonts w:cs="Tahoma"/>
          <w:sz w:val="22"/>
          <w:szCs w:val="22"/>
        </w:rPr>
        <w:tab/>
        <w:t xml:space="preserve">             008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0                    0                    0                        0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</w:t>
      </w:r>
      <w:r w:rsidR="00A844B5">
        <w:rPr>
          <w:rFonts w:cs="Tahoma"/>
          <w:sz w:val="22"/>
          <w:szCs w:val="22"/>
        </w:rPr>
        <w:t>aný DNM                      009</w:t>
      </w:r>
      <w:r>
        <w:rPr>
          <w:rFonts w:cs="Tahoma"/>
          <w:sz w:val="22"/>
          <w:szCs w:val="22"/>
        </w:rPr>
        <w:t xml:space="preserve">                    0                    0                    0                        0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1b – Oprávky a opravné položky k DNM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a opr. pol. podľa        Riadok        Ocenenie na       Prírastky        Úbytky       Stav na konci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súvahy                                       súvahy        zač. účt. ob.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Ostatný DNM                    </w:t>
      </w:r>
      <w:r w:rsidR="00A844B5">
        <w:rPr>
          <w:rFonts w:cs="Tahoma"/>
          <w:sz w:val="22"/>
          <w:szCs w:val="22"/>
        </w:rPr>
        <w:t xml:space="preserve">        008</w:t>
      </w:r>
      <w:r>
        <w:rPr>
          <w:rFonts w:cs="Tahoma"/>
          <w:sz w:val="22"/>
          <w:szCs w:val="22"/>
        </w:rPr>
        <w:t xml:space="preserve">                       0                    0                    0                       0    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</w:t>
      </w:r>
      <w:r w:rsidR="00A844B5">
        <w:rPr>
          <w:rFonts w:cs="Tahoma"/>
          <w:sz w:val="22"/>
          <w:szCs w:val="22"/>
        </w:rPr>
        <w:t>ávaný DNM                    009</w:t>
      </w:r>
      <w:r>
        <w:rPr>
          <w:rFonts w:cs="Tahoma"/>
          <w:sz w:val="22"/>
          <w:szCs w:val="22"/>
        </w:rPr>
        <w:t xml:space="preserve">                        0                    0                   0                       0       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7C7B66" w:rsidRDefault="007C7B66" w:rsidP="002D33B8">
      <w:pPr>
        <w:rPr>
          <w:rFonts w:cs="Tahoma"/>
          <w:sz w:val="22"/>
          <w:szCs w:val="22"/>
        </w:rPr>
      </w:pPr>
    </w:p>
    <w:p w:rsidR="00B50584" w:rsidRDefault="00B50584" w:rsidP="002D33B8">
      <w:pPr>
        <w:rPr>
          <w:rFonts w:cs="Tahoma"/>
          <w:sz w:val="22"/>
          <w:szCs w:val="22"/>
        </w:rPr>
      </w:pPr>
    </w:p>
    <w:p w:rsidR="00B50584" w:rsidRDefault="00B50584" w:rsidP="002D33B8">
      <w:pPr>
        <w:rPr>
          <w:rFonts w:cs="Tahoma"/>
          <w:sz w:val="22"/>
          <w:szCs w:val="22"/>
        </w:rPr>
      </w:pPr>
    </w:p>
    <w:p w:rsidR="00B50584" w:rsidRDefault="00B50584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</w:rPr>
        <w:t xml:space="preserve"> </w:t>
      </w:r>
      <w:r>
        <w:rPr>
          <w:rFonts w:cs="Tahoma"/>
          <w:b/>
          <w:bCs/>
        </w:rPr>
        <w:t>2</w:t>
      </w:r>
      <w:r>
        <w:rPr>
          <w:rFonts w:cs="Tahoma"/>
        </w:rPr>
        <w:t>.</w:t>
      </w:r>
      <w:r>
        <w:rPr>
          <w:rFonts w:cs="Tahoma"/>
          <w:b/>
          <w:bCs/>
        </w:rPr>
        <w:t>Dlhodobý hmotný majetok: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DHM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DHM podľa pol. súvahy</w:t>
      </w:r>
      <w:r>
        <w:rPr>
          <w:rFonts w:cs="Tahoma"/>
          <w:sz w:val="22"/>
          <w:szCs w:val="22"/>
        </w:rPr>
        <w:tab/>
        <w:t xml:space="preserve">          Riadok       Ocenenie na      Prírastky        Úbytky         Stav na konci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súvahy       zač. účt.ob.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Pozemky  </w:t>
      </w:r>
      <w:r w:rsidR="00E56B66">
        <w:rPr>
          <w:rFonts w:cs="Tahoma"/>
          <w:sz w:val="22"/>
          <w:szCs w:val="22"/>
        </w:rPr>
        <w:t xml:space="preserve">      </w:t>
      </w:r>
      <w:r w:rsidR="00E56B66">
        <w:rPr>
          <w:rFonts w:cs="Tahoma"/>
          <w:sz w:val="22"/>
          <w:szCs w:val="22"/>
        </w:rPr>
        <w:tab/>
      </w:r>
      <w:r w:rsidR="00A844B5">
        <w:rPr>
          <w:rFonts w:cs="Tahoma"/>
          <w:sz w:val="22"/>
          <w:szCs w:val="22"/>
        </w:rPr>
        <w:tab/>
      </w:r>
      <w:r w:rsidR="00A844B5">
        <w:rPr>
          <w:rFonts w:cs="Tahoma"/>
          <w:sz w:val="22"/>
          <w:szCs w:val="22"/>
        </w:rPr>
        <w:tab/>
        <w:t>012</w:t>
      </w:r>
      <w:r w:rsidR="00E56B66">
        <w:rPr>
          <w:rFonts w:cs="Tahoma"/>
          <w:sz w:val="22"/>
          <w:szCs w:val="22"/>
        </w:rPr>
        <w:t xml:space="preserve">             </w:t>
      </w:r>
      <w:r w:rsidR="00FF3CF1">
        <w:rPr>
          <w:rFonts w:cs="Tahoma"/>
          <w:sz w:val="22"/>
          <w:szCs w:val="22"/>
        </w:rPr>
        <w:t>219 518</w:t>
      </w:r>
      <w:r w:rsidR="00FF3CF1">
        <w:rPr>
          <w:rFonts w:cs="Tahoma"/>
          <w:sz w:val="22"/>
          <w:szCs w:val="22"/>
        </w:rPr>
        <w:tab/>
        <w:t xml:space="preserve">                0</w:t>
      </w:r>
      <w:r w:rsidR="0023548A">
        <w:rPr>
          <w:rFonts w:cs="Tahoma"/>
          <w:sz w:val="22"/>
          <w:szCs w:val="22"/>
        </w:rPr>
        <w:tab/>
        <w:t xml:space="preserve">      0</w:t>
      </w:r>
      <w:r w:rsidR="0023548A">
        <w:rPr>
          <w:rFonts w:cs="Tahoma"/>
          <w:sz w:val="22"/>
          <w:szCs w:val="22"/>
        </w:rPr>
        <w:tab/>
      </w:r>
      <w:r w:rsidR="0023548A">
        <w:rPr>
          <w:rFonts w:cs="Tahoma"/>
          <w:sz w:val="22"/>
          <w:szCs w:val="22"/>
        </w:rPr>
        <w:tab/>
        <w:t>219 518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Sta</w:t>
      </w:r>
      <w:r w:rsidR="00E10FFE">
        <w:rPr>
          <w:rFonts w:cs="Tahoma"/>
          <w:sz w:val="22"/>
          <w:szCs w:val="22"/>
        </w:rPr>
        <w:t xml:space="preserve">vby </w:t>
      </w:r>
      <w:r w:rsidR="00E10FFE">
        <w:rPr>
          <w:rFonts w:cs="Tahoma"/>
          <w:sz w:val="22"/>
          <w:szCs w:val="22"/>
        </w:rPr>
        <w:tab/>
      </w:r>
      <w:r w:rsidR="00E10FFE">
        <w:rPr>
          <w:rFonts w:cs="Tahoma"/>
          <w:sz w:val="22"/>
          <w:szCs w:val="22"/>
        </w:rPr>
        <w:tab/>
      </w:r>
      <w:r w:rsidR="00E10FFE">
        <w:rPr>
          <w:rFonts w:cs="Tahoma"/>
          <w:sz w:val="22"/>
          <w:szCs w:val="22"/>
        </w:rPr>
        <w:tab/>
      </w:r>
      <w:r w:rsidR="00E10FFE">
        <w:rPr>
          <w:rFonts w:cs="Tahoma"/>
          <w:sz w:val="22"/>
          <w:szCs w:val="22"/>
        </w:rPr>
        <w:tab/>
        <w:t xml:space="preserve">013            </w:t>
      </w:r>
      <w:r w:rsidR="00465536">
        <w:rPr>
          <w:rFonts w:cs="Tahoma"/>
          <w:sz w:val="22"/>
          <w:szCs w:val="22"/>
        </w:rPr>
        <w:t xml:space="preserve"> </w:t>
      </w:r>
      <w:r w:rsidR="00FF3CF1">
        <w:rPr>
          <w:rFonts w:cs="Tahoma"/>
          <w:sz w:val="22"/>
          <w:szCs w:val="22"/>
        </w:rPr>
        <w:t>487 928             46 177</w:t>
      </w:r>
      <w:r w:rsidR="00E10FFE">
        <w:rPr>
          <w:rFonts w:cs="Tahoma"/>
          <w:sz w:val="22"/>
          <w:szCs w:val="22"/>
        </w:rPr>
        <w:t xml:space="preserve">  </w:t>
      </w:r>
      <w:r w:rsidR="007C7B66">
        <w:rPr>
          <w:rFonts w:cs="Tahoma"/>
          <w:sz w:val="22"/>
          <w:szCs w:val="22"/>
        </w:rPr>
        <w:t xml:space="preserve">     </w:t>
      </w:r>
      <w:r w:rsidR="0023548A">
        <w:rPr>
          <w:rFonts w:cs="Tahoma"/>
          <w:sz w:val="22"/>
          <w:szCs w:val="22"/>
        </w:rPr>
        <w:t xml:space="preserve">       0        </w:t>
      </w:r>
      <w:r w:rsidR="00FF3CF1">
        <w:rPr>
          <w:rFonts w:cs="Tahoma"/>
          <w:sz w:val="22"/>
          <w:szCs w:val="22"/>
        </w:rPr>
        <w:t xml:space="preserve"> </w:t>
      </w:r>
      <w:r w:rsidR="0023548A">
        <w:rPr>
          <w:rFonts w:cs="Tahoma"/>
          <w:sz w:val="22"/>
          <w:szCs w:val="22"/>
        </w:rPr>
        <w:t xml:space="preserve">         </w:t>
      </w:r>
      <w:r w:rsidR="00FF3CF1">
        <w:rPr>
          <w:rFonts w:cs="Tahoma"/>
          <w:sz w:val="22"/>
          <w:szCs w:val="22"/>
        </w:rPr>
        <w:t>534 105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Samostatne hnu</w:t>
      </w:r>
      <w:r w:rsidR="00E56B66">
        <w:rPr>
          <w:rFonts w:cs="Tahoma"/>
          <w:sz w:val="22"/>
          <w:szCs w:val="22"/>
        </w:rPr>
        <w:t>t</w:t>
      </w:r>
      <w:r w:rsidR="00A844B5">
        <w:rPr>
          <w:rFonts w:cs="Tahoma"/>
          <w:sz w:val="22"/>
          <w:szCs w:val="22"/>
        </w:rPr>
        <w:t>. veci</w:t>
      </w:r>
      <w:r w:rsidR="00A844B5">
        <w:rPr>
          <w:rFonts w:cs="Tahoma"/>
          <w:sz w:val="22"/>
          <w:szCs w:val="22"/>
        </w:rPr>
        <w:tab/>
      </w:r>
      <w:r w:rsidR="00A844B5">
        <w:rPr>
          <w:rFonts w:cs="Tahoma"/>
          <w:sz w:val="22"/>
          <w:szCs w:val="22"/>
        </w:rPr>
        <w:tab/>
        <w:t>014</w:t>
      </w:r>
      <w:r w:rsidR="00E865A7">
        <w:rPr>
          <w:rFonts w:cs="Tahoma"/>
          <w:sz w:val="22"/>
          <w:szCs w:val="22"/>
        </w:rPr>
        <w:t xml:space="preserve">       </w:t>
      </w:r>
      <w:r w:rsidR="0023548A">
        <w:rPr>
          <w:rFonts w:cs="Tahoma"/>
          <w:sz w:val="22"/>
          <w:szCs w:val="22"/>
        </w:rPr>
        <w:t xml:space="preserve">    </w:t>
      </w:r>
      <w:r w:rsidR="000D0608">
        <w:rPr>
          <w:rFonts w:cs="Tahoma"/>
          <w:sz w:val="22"/>
          <w:szCs w:val="22"/>
        </w:rPr>
        <w:t xml:space="preserve"> </w:t>
      </w:r>
      <w:r w:rsidR="0023548A">
        <w:rPr>
          <w:rFonts w:cs="Tahoma"/>
          <w:sz w:val="22"/>
          <w:szCs w:val="22"/>
        </w:rPr>
        <w:t xml:space="preserve"> </w:t>
      </w:r>
      <w:r w:rsidR="00FF3CF1">
        <w:rPr>
          <w:rFonts w:cs="Tahoma"/>
          <w:sz w:val="22"/>
          <w:szCs w:val="22"/>
        </w:rPr>
        <w:t>444 429</w:t>
      </w:r>
      <w:r w:rsidR="0023548A">
        <w:rPr>
          <w:rFonts w:cs="Tahoma"/>
          <w:sz w:val="22"/>
          <w:szCs w:val="22"/>
        </w:rPr>
        <w:tab/>
        <w:t xml:space="preserve">  </w:t>
      </w:r>
      <w:r w:rsidR="0053520C">
        <w:rPr>
          <w:rFonts w:cs="Tahoma"/>
          <w:sz w:val="22"/>
          <w:szCs w:val="22"/>
        </w:rPr>
        <w:t xml:space="preserve"> </w:t>
      </w:r>
      <w:r w:rsidR="000D0608">
        <w:rPr>
          <w:rFonts w:cs="Tahoma"/>
          <w:sz w:val="22"/>
          <w:szCs w:val="22"/>
        </w:rPr>
        <w:t xml:space="preserve"> </w:t>
      </w:r>
      <w:r w:rsidR="0023548A">
        <w:rPr>
          <w:rFonts w:cs="Tahoma"/>
          <w:sz w:val="22"/>
          <w:szCs w:val="22"/>
        </w:rPr>
        <w:t xml:space="preserve"> </w:t>
      </w:r>
      <w:r w:rsidR="00FF3CF1">
        <w:rPr>
          <w:rFonts w:cs="Tahoma"/>
          <w:sz w:val="22"/>
          <w:szCs w:val="22"/>
        </w:rPr>
        <w:t xml:space="preserve"> 11 907</w:t>
      </w:r>
      <w:r w:rsidR="0023548A">
        <w:rPr>
          <w:rFonts w:cs="Tahoma"/>
          <w:sz w:val="22"/>
          <w:szCs w:val="22"/>
        </w:rPr>
        <w:tab/>
        <w:t xml:space="preserve">      0</w:t>
      </w:r>
      <w:r w:rsidR="00FF3CF1">
        <w:rPr>
          <w:rFonts w:cs="Tahoma"/>
          <w:sz w:val="22"/>
          <w:szCs w:val="22"/>
        </w:rPr>
        <w:tab/>
      </w:r>
      <w:r w:rsidR="00FF3CF1">
        <w:rPr>
          <w:rFonts w:cs="Tahoma"/>
          <w:sz w:val="22"/>
          <w:szCs w:val="22"/>
        </w:rPr>
        <w:tab/>
        <w:t>456 336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</w:t>
      </w:r>
      <w:r w:rsidR="00E10FFE">
        <w:rPr>
          <w:rFonts w:cs="Tahoma"/>
          <w:sz w:val="22"/>
          <w:szCs w:val="22"/>
        </w:rPr>
        <w:t>aný DHM</w:t>
      </w:r>
      <w:r w:rsidR="00E10FFE">
        <w:rPr>
          <w:rFonts w:cs="Tahoma"/>
          <w:sz w:val="22"/>
          <w:szCs w:val="22"/>
        </w:rPr>
        <w:tab/>
      </w:r>
      <w:r w:rsidR="00E10FFE">
        <w:rPr>
          <w:rFonts w:cs="Tahoma"/>
          <w:sz w:val="22"/>
          <w:szCs w:val="22"/>
        </w:rPr>
        <w:tab/>
        <w:t xml:space="preserve">018      </w:t>
      </w:r>
      <w:r w:rsidR="00FF3CF1">
        <w:rPr>
          <w:rFonts w:cs="Tahoma"/>
          <w:sz w:val="22"/>
          <w:szCs w:val="22"/>
        </w:rPr>
        <w:t xml:space="preserve">         45 638</w:t>
      </w:r>
      <w:r w:rsidR="0023548A">
        <w:rPr>
          <w:rFonts w:cs="Tahoma"/>
          <w:sz w:val="22"/>
          <w:szCs w:val="22"/>
        </w:rPr>
        <w:tab/>
        <w:t xml:space="preserve">               0</w:t>
      </w:r>
      <w:r w:rsidR="007C7B66">
        <w:rPr>
          <w:rFonts w:cs="Tahoma"/>
          <w:sz w:val="22"/>
          <w:szCs w:val="22"/>
        </w:rPr>
        <w:tab/>
      </w:r>
      <w:r w:rsidR="00FF3CF1">
        <w:rPr>
          <w:rFonts w:cs="Tahoma"/>
          <w:sz w:val="22"/>
          <w:szCs w:val="22"/>
        </w:rPr>
        <w:t xml:space="preserve">  12 519</w:t>
      </w:r>
      <w:r w:rsidR="0023548A">
        <w:rPr>
          <w:rFonts w:cs="Tahoma"/>
          <w:sz w:val="22"/>
          <w:szCs w:val="22"/>
        </w:rPr>
        <w:t xml:space="preserve"> </w:t>
      </w:r>
      <w:r w:rsidR="00FF3CF1">
        <w:rPr>
          <w:rFonts w:cs="Tahoma"/>
          <w:sz w:val="22"/>
          <w:szCs w:val="22"/>
        </w:rPr>
        <w:tab/>
        <w:t xml:space="preserve">  33 119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1b – Oprávky a opravné položky k DHM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a opr. pol. podľa        Riadok       Ocenenie na      Prírastky        Úbytky         Stav na konci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súvahy       zač. účt.ob.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k p</w:t>
      </w:r>
      <w:r w:rsidR="00A844B5">
        <w:rPr>
          <w:rFonts w:cs="Tahoma"/>
          <w:sz w:val="22"/>
          <w:szCs w:val="22"/>
        </w:rPr>
        <w:t>ozemkom</w:t>
      </w:r>
      <w:r w:rsidR="00A844B5">
        <w:rPr>
          <w:rFonts w:cs="Tahoma"/>
          <w:sz w:val="22"/>
          <w:szCs w:val="22"/>
        </w:rPr>
        <w:tab/>
      </w:r>
      <w:r w:rsidR="00A844B5">
        <w:rPr>
          <w:rFonts w:cs="Tahoma"/>
          <w:sz w:val="22"/>
          <w:szCs w:val="22"/>
        </w:rPr>
        <w:tab/>
        <w:t>012</w:t>
      </w:r>
      <w:r w:rsidR="00E56B66">
        <w:rPr>
          <w:rFonts w:cs="Tahoma"/>
          <w:sz w:val="22"/>
          <w:szCs w:val="22"/>
        </w:rPr>
        <w:t xml:space="preserve">              </w:t>
      </w:r>
      <w:r w:rsidR="00492514">
        <w:rPr>
          <w:rFonts w:cs="Tahoma"/>
          <w:sz w:val="22"/>
          <w:szCs w:val="22"/>
        </w:rPr>
        <w:t xml:space="preserve">     0   </w:t>
      </w:r>
      <w:r>
        <w:rPr>
          <w:rFonts w:cs="Tahoma"/>
          <w:sz w:val="22"/>
          <w:szCs w:val="22"/>
        </w:rPr>
        <w:t xml:space="preserve">     </w:t>
      </w:r>
      <w:r w:rsidR="00492514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      </w:t>
      </w:r>
      <w:r w:rsidR="00492514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 0               </w:t>
      </w:r>
      <w:r w:rsidR="00492514">
        <w:rPr>
          <w:rFonts w:cs="Tahoma"/>
          <w:sz w:val="22"/>
          <w:szCs w:val="22"/>
        </w:rPr>
        <w:t xml:space="preserve">      0                        0  </w:t>
      </w:r>
      <w:r>
        <w:rPr>
          <w:rFonts w:cs="Tahoma"/>
          <w:sz w:val="22"/>
          <w:szCs w:val="22"/>
        </w:rPr>
        <w:t xml:space="preserve">       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k stavbám</w:t>
      </w:r>
      <w:r w:rsidR="00FF3CF1">
        <w:rPr>
          <w:rFonts w:cs="Tahoma"/>
          <w:sz w:val="22"/>
          <w:szCs w:val="22"/>
        </w:rPr>
        <w:t xml:space="preserve"> </w:t>
      </w:r>
      <w:r w:rsidR="00FF3CF1">
        <w:rPr>
          <w:rFonts w:cs="Tahoma"/>
          <w:sz w:val="22"/>
          <w:szCs w:val="22"/>
        </w:rPr>
        <w:tab/>
      </w:r>
      <w:r w:rsidR="00FF3CF1">
        <w:rPr>
          <w:rFonts w:cs="Tahoma"/>
          <w:sz w:val="22"/>
          <w:szCs w:val="22"/>
        </w:rPr>
        <w:tab/>
        <w:t>013               112 370</w:t>
      </w:r>
      <w:r w:rsidR="00E97C2C">
        <w:rPr>
          <w:rFonts w:cs="Tahoma"/>
          <w:sz w:val="22"/>
          <w:szCs w:val="22"/>
        </w:rPr>
        <w:t xml:space="preserve">   </w:t>
      </w:r>
      <w:r w:rsidR="000D0608">
        <w:rPr>
          <w:rFonts w:cs="Tahoma"/>
          <w:sz w:val="22"/>
          <w:szCs w:val="22"/>
        </w:rPr>
        <w:t xml:space="preserve"> </w:t>
      </w:r>
      <w:r w:rsidR="000D0608">
        <w:rPr>
          <w:rFonts w:cs="Tahoma"/>
          <w:sz w:val="22"/>
          <w:szCs w:val="22"/>
        </w:rPr>
        <w:tab/>
      </w:r>
      <w:r w:rsidR="00FF3CF1">
        <w:rPr>
          <w:rFonts w:cs="Tahoma"/>
          <w:sz w:val="22"/>
          <w:szCs w:val="22"/>
        </w:rPr>
        <w:t xml:space="preserve">    23 224                 0</w:t>
      </w:r>
      <w:r w:rsidR="00FF3CF1">
        <w:rPr>
          <w:rFonts w:cs="Tahoma"/>
          <w:sz w:val="22"/>
          <w:szCs w:val="22"/>
        </w:rPr>
        <w:tab/>
        <w:t xml:space="preserve">             135 594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k samost. hn</w:t>
      </w:r>
      <w:r w:rsidR="00A844B5">
        <w:rPr>
          <w:rFonts w:cs="Tahoma"/>
          <w:sz w:val="22"/>
          <w:szCs w:val="22"/>
        </w:rPr>
        <w:t>. vec.</w:t>
      </w:r>
      <w:r w:rsidR="00A844B5">
        <w:rPr>
          <w:rFonts w:cs="Tahoma"/>
          <w:sz w:val="22"/>
          <w:szCs w:val="22"/>
        </w:rPr>
        <w:tab/>
        <w:t xml:space="preserve">014          </w:t>
      </w:r>
      <w:r w:rsidR="00B8040B">
        <w:rPr>
          <w:rFonts w:cs="Tahoma"/>
          <w:sz w:val="22"/>
          <w:szCs w:val="22"/>
        </w:rPr>
        <w:t xml:space="preserve"> </w:t>
      </w:r>
      <w:r w:rsidR="00A844B5">
        <w:rPr>
          <w:rFonts w:cs="Tahoma"/>
          <w:sz w:val="22"/>
          <w:szCs w:val="22"/>
        </w:rPr>
        <w:t xml:space="preserve">   </w:t>
      </w:r>
      <w:r w:rsidR="00D67CC0">
        <w:rPr>
          <w:rFonts w:cs="Tahoma"/>
          <w:sz w:val="22"/>
          <w:szCs w:val="22"/>
        </w:rPr>
        <w:t xml:space="preserve"> </w:t>
      </w:r>
      <w:r w:rsidR="00FF3CF1">
        <w:rPr>
          <w:rFonts w:cs="Tahoma"/>
          <w:sz w:val="22"/>
          <w:szCs w:val="22"/>
        </w:rPr>
        <w:t>203 624</w:t>
      </w:r>
      <w:r w:rsidR="000D0608">
        <w:rPr>
          <w:rFonts w:cs="Tahoma"/>
          <w:sz w:val="22"/>
          <w:szCs w:val="22"/>
        </w:rPr>
        <w:tab/>
      </w:r>
      <w:r w:rsidR="00FF3CF1">
        <w:rPr>
          <w:rFonts w:cs="Tahoma"/>
          <w:sz w:val="22"/>
          <w:szCs w:val="22"/>
        </w:rPr>
        <w:t xml:space="preserve">    66 989</w:t>
      </w:r>
      <w:r w:rsidR="00FF3CF1">
        <w:rPr>
          <w:rFonts w:cs="Tahoma"/>
          <w:sz w:val="22"/>
          <w:szCs w:val="22"/>
        </w:rPr>
        <w:tab/>
        <w:t xml:space="preserve">      0 </w:t>
      </w:r>
      <w:r w:rsidR="00FF3CF1">
        <w:rPr>
          <w:rFonts w:cs="Tahoma"/>
          <w:sz w:val="22"/>
          <w:szCs w:val="22"/>
        </w:rPr>
        <w:tab/>
        <w:t xml:space="preserve">             270 613</w:t>
      </w:r>
      <w:r w:rsidR="00E97C2C">
        <w:rPr>
          <w:rFonts w:cs="Tahoma"/>
          <w:sz w:val="22"/>
          <w:szCs w:val="22"/>
        </w:rPr>
        <w:t xml:space="preserve">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Obstaráva</w:t>
      </w:r>
      <w:r w:rsidR="00A844B5">
        <w:rPr>
          <w:rFonts w:cs="Tahoma"/>
          <w:sz w:val="22"/>
          <w:szCs w:val="22"/>
        </w:rPr>
        <w:t>ný DHM</w:t>
      </w:r>
      <w:r w:rsidR="00A844B5">
        <w:rPr>
          <w:rFonts w:cs="Tahoma"/>
          <w:sz w:val="22"/>
          <w:szCs w:val="22"/>
        </w:rPr>
        <w:tab/>
      </w:r>
      <w:r w:rsidR="00A844B5">
        <w:rPr>
          <w:rFonts w:cs="Tahoma"/>
          <w:sz w:val="22"/>
          <w:szCs w:val="22"/>
        </w:rPr>
        <w:tab/>
        <w:t>018</w:t>
      </w:r>
      <w:r w:rsidR="00492514">
        <w:rPr>
          <w:rFonts w:cs="Tahoma"/>
          <w:sz w:val="22"/>
          <w:szCs w:val="22"/>
        </w:rPr>
        <w:t xml:space="preserve">                    0   </w:t>
      </w:r>
      <w:r>
        <w:rPr>
          <w:rFonts w:cs="Tahoma"/>
          <w:sz w:val="22"/>
          <w:szCs w:val="22"/>
        </w:rPr>
        <w:t xml:space="preserve">              </w:t>
      </w:r>
      <w:r w:rsidR="00492514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0                </w:t>
      </w:r>
      <w:r w:rsidR="00492514">
        <w:rPr>
          <w:rFonts w:cs="Tahoma"/>
          <w:sz w:val="22"/>
          <w:szCs w:val="22"/>
        </w:rPr>
        <w:t xml:space="preserve">     0                  </w:t>
      </w:r>
      <w:r>
        <w:rPr>
          <w:rFonts w:cs="Tahoma"/>
          <w:sz w:val="22"/>
          <w:szCs w:val="22"/>
        </w:rPr>
        <w:t xml:space="preserve"> </w:t>
      </w:r>
      <w:r w:rsidR="00492514">
        <w:rPr>
          <w:rFonts w:cs="Tahoma"/>
          <w:sz w:val="22"/>
          <w:szCs w:val="22"/>
        </w:rPr>
        <w:t xml:space="preserve">     0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1c – Zostatková  hodnota DHM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Zostatková hodnota podľa</w:t>
      </w:r>
      <w:r>
        <w:rPr>
          <w:rFonts w:cs="Tahoma"/>
          <w:sz w:val="22"/>
          <w:szCs w:val="22"/>
        </w:rPr>
        <w:tab/>
        <w:t>Riadok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Zostat.cena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Zostat.cena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položiek súvahy                         súvahy                     na zač. účt. obd.             na konci účt. obd.</w:t>
      </w:r>
      <w:r>
        <w:rPr>
          <w:rFonts w:cs="Tahoma"/>
          <w:sz w:val="22"/>
          <w:szCs w:val="22"/>
        </w:rPr>
        <w:tab/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</w:t>
      </w:r>
      <w:r w:rsidR="00A844B5">
        <w:rPr>
          <w:rFonts w:cs="Tahoma"/>
          <w:sz w:val="22"/>
          <w:szCs w:val="22"/>
        </w:rPr>
        <w:t xml:space="preserve">            Ostatný DNM</w:t>
      </w:r>
      <w:r w:rsidR="00A844B5">
        <w:rPr>
          <w:rFonts w:cs="Tahoma"/>
          <w:sz w:val="22"/>
          <w:szCs w:val="22"/>
        </w:rPr>
        <w:tab/>
      </w:r>
      <w:r w:rsidR="00A844B5">
        <w:rPr>
          <w:rFonts w:cs="Tahoma"/>
          <w:sz w:val="22"/>
          <w:szCs w:val="22"/>
        </w:rPr>
        <w:tab/>
      </w:r>
      <w:r w:rsidR="00A844B5">
        <w:rPr>
          <w:rFonts w:cs="Tahoma"/>
          <w:sz w:val="22"/>
          <w:szCs w:val="22"/>
        </w:rPr>
        <w:tab/>
        <w:t xml:space="preserve">   008</w:t>
      </w:r>
      <w:r>
        <w:rPr>
          <w:rFonts w:cs="Tahoma"/>
          <w:sz w:val="22"/>
          <w:szCs w:val="22"/>
        </w:rPr>
        <w:t xml:space="preserve">                                    0                                      </w:t>
      </w:r>
      <w:r w:rsidR="00B70BDC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 0                  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Obstaráva</w:t>
      </w:r>
      <w:r w:rsidR="00A844B5">
        <w:rPr>
          <w:rFonts w:cs="Tahoma"/>
          <w:sz w:val="22"/>
          <w:szCs w:val="22"/>
        </w:rPr>
        <w:t>ný DNM                       009</w:t>
      </w:r>
      <w:r>
        <w:rPr>
          <w:rFonts w:cs="Tahoma"/>
          <w:sz w:val="22"/>
          <w:szCs w:val="22"/>
        </w:rPr>
        <w:t xml:space="preserve">                                    0                                       </w:t>
      </w:r>
      <w:r w:rsidR="00B70BDC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0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Pozemky          </w:t>
      </w:r>
      <w:r w:rsidR="00A844B5">
        <w:rPr>
          <w:rFonts w:cs="Tahoma"/>
          <w:sz w:val="22"/>
          <w:szCs w:val="22"/>
        </w:rPr>
        <w:t xml:space="preserve">                             012</w:t>
      </w:r>
      <w:r>
        <w:rPr>
          <w:rFonts w:cs="Tahoma"/>
          <w:sz w:val="22"/>
          <w:szCs w:val="22"/>
        </w:rPr>
        <w:t xml:space="preserve">     </w:t>
      </w:r>
      <w:r w:rsidR="00A844B5">
        <w:rPr>
          <w:rFonts w:cs="Tahoma"/>
          <w:sz w:val="22"/>
          <w:szCs w:val="22"/>
        </w:rPr>
        <w:t xml:space="preserve">                       </w:t>
      </w:r>
      <w:r w:rsidR="00FF3CF1">
        <w:rPr>
          <w:rFonts w:cs="Tahoma"/>
          <w:sz w:val="22"/>
          <w:szCs w:val="22"/>
        </w:rPr>
        <w:t xml:space="preserve"> 219518 </w:t>
      </w:r>
      <w:r w:rsidR="000D0608">
        <w:rPr>
          <w:rFonts w:cs="Tahoma"/>
          <w:sz w:val="22"/>
          <w:szCs w:val="22"/>
        </w:rPr>
        <w:tab/>
      </w:r>
      <w:r w:rsidR="000D0608">
        <w:rPr>
          <w:rFonts w:cs="Tahoma"/>
          <w:sz w:val="22"/>
          <w:szCs w:val="22"/>
        </w:rPr>
        <w:tab/>
        <w:t xml:space="preserve">      219 518</w:t>
      </w:r>
      <w:r w:rsidR="000D0608">
        <w:rPr>
          <w:rFonts w:cs="Tahoma"/>
          <w:sz w:val="22"/>
          <w:szCs w:val="22"/>
        </w:rPr>
        <w:tab/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Stavby              </w:t>
      </w:r>
      <w:r w:rsidR="00A844B5">
        <w:rPr>
          <w:rFonts w:cs="Tahoma"/>
          <w:sz w:val="22"/>
          <w:szCs w:val="22"/>
        </w:rPr>
        <w:t xml:space="preserve">                             013</w:t>
      </w:r>
      <w:r>
        <w:rPr>
          <w:rFonts w:cs="Tahoma"/>
          <w:sz w:val="22"/>
          <w:szCs w:val="22"/>
        </w:rPr>
        <w:t xml:space="preserve">     </w:t>
      </w:r>
      <w:r w:rsidR="00FF3CF1">
        <w:rPr>
          <w:rFonts w:cs="Tahoma"/>
          <w:sz w:val="22"/>
          <w:szCs w:val="22"/>
        </w:rPr>
        <w:t xml:space="preserve">                        375558</w:t>
      </w:r>
      <w:r w:rsidR="00FF3CF1">
        <w:rPr>
          <w:rFonts w:cs="Tahoma"/>
          <w:sz w:val="22"/>
          <w:szCs w:val="22"/>
        </w:rPr>
        <w:tab/>
      </w:r>
      <w:r w:rsidR="00FF3CF1">
        <w:rPr>
          <w:rFonts w:cs="Tahoma"/>
          <w:sz w:val="22"/>
          <w:szCs w:val="22"/>
        </w:rPr>
        <w:tab/>
      </w:r>
      <w:r w:rsidR="00FF3CF1">
        <w:rPr>
          <w:rFonts w:cs="Tahoma"/>
          <w:sz w:val="22"/>
          <w:szCs w:val="22"/>
        </w:rPr>
        <w:tab/>
        <w:t xml:space="preserve">      398 517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Samost. hnut</w:t>
      </w:r>
      <w:r w:rsidR="00A844B5">
        <w:rPr>
          <w:rFonts w:cs="Tahoma"/>
          <w:sz w:val="22"/>
          <w:szCs w:val="22"/>
        </w:rPr>
        <w:t>eľ. veci                     014</w:t>
      </w:r>
      <w:r w:rsidR="00E73C63">
        <w:rPr>
          <w:rFonts w:cs="Tahoma"/>
          <w:sz w:val="22"/>
          <w:szCs w:val="22"/>
        </w:rPr>
        <w:t xml:space="preserve">                           </w:t>
      </w:r>
      <w:r w:rsidR="000D0608">
        <w:rPr>
          <w:rFonts w:cs="Tahoma"/>
          <w:sz w:val="22"/>
          <w:szCs w:val="22"/>
        </w:rPr>
        <w:t xml:space="preserve"> </w:t>
      </w:r>
      <w:r w:rsidR="00492514">
        <w:rPr>
          <w:rFonts w:cs="Tahoma"/>
          <w:sz w:val="22"/>
          <w:szCs w:val="22"/>
        </w:rPr>
        <w:t xml:space="preserve"> </w:t>
      </w:r>
      <w:r w:rsidR="00FF3CF1">
        <w:rPr>
          <w:rFonts w:cs="Tahoma"/>
          <w:sz w:val="22"/>
          <w:szCs w:val="22"/>
        </w:rPr>
        <w:t>240805</w:t>
      </w:r>
      <w:r w:rsidR="00E73C63">
        <w:rPr>
          <w:rFonts w:cs="Tahoma"/>
          <w:sz w:val="22"/>
          <w:szCs w:val="22"/>
        </w:rPr>
        <w:t xml:space="preserve">  </w:t>
      </w:r>
      <w:r w:rsidR="00FF3CF1">
        <w:rPr>
          <w:rFonts w:cs="Tahoma"/>
          <w:sz w:val="22"/>
          <w:szCs w:val="22"/>
        </w:rPr>
        <w:t xml:space="preserve"> </w:t>
      </w:r>
      <w:r w:rsidR="00FF3CF1">
        <w:rPr>
          <w:rFonts w:cs="Tahoma"/>
          <w:sz w:val="22"/>
          <w:szCs w:val="22"/>
        </w:rPr>
        <w:tab/>
      </w:r>
      <w:r w:rsidR="00FF3CF1">
        <w:rPr>
          <w:rFonts w:cs="Tahoma"/>
          <w:sz w:val="22"/>
          <w:szCs w:val="22"/>
        </w:rPr>
        <w:tab/>
        <w:t xml:space="preserve">      185 723</w:t>
      </w:r>
      <w:r w:rsidR="00E73C63">
        <w:rPr>
          <w:rFonts w:cs="Tahoma"/>
          <w:sz w:val="22"/>
          <w:szCs w:val="22"/>
        </w:rPr>
        <w:t xml:space="preserve">    </w:t>
      </w:r>
    </w:p>
    <w:p w:rsidR="00B50584" w:rsidRDefault="002D33B8" w:rsidP="002D33B8">
      <w:pPr>
        <w:tabs>
          <w:tab w:val="left" w:pos="1065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Obstarávan</w:t>
      </w:r>
      <w:r w:rsidR="00A844B5">
        <w:rPr>
          <w:rFonts w:cs="Tahoma"/>
          <w:sz w:val="22"/>
          <w:szCs w:val="22"/>
        </w:rPr>
        <w:t>ý DHM                       018</w:t>
      </w:r>
      <w:r>
        <w:rPr>
          <w:rFonts w:cs="Tahoma"/>
          <w:sz w:val="22"/>
          <w:szCs w:val="22"/>
        </w:rPr>
        <w:t xml:space="preserve">    </w:t>
      </w:r>
      <w:r w:rsidR="00492514">
        <w:rPr>
          <w:rFonts w:cs="Tahoma"/>
          <w:sz w:val="22"/>
          <w:szCs w:val="22"/>
        </w:rPr>
        <w:t xml:space="preserve">                   </w:t>
      </w:r>
      <w:r w:rsidR="00FF3CF1">
        <w:rPr>
          <w:rFonts w:cs="Tahoma"/>
          <w:sz w:val="22"/>
          <w:szCs w:val="22"/>
        </w:rPr>
        <w:t xml:space="preserve">         45638  </w:t>
      </w:r>
      <w:r w:rsidR="008F43EE">
        <w:rPr>
          <w:rFonts w:cs="Tahoma"/>
          <w:sz w:val="22"/>
          <w:szCs w:val="22"/>
        </w:rPr>
        <w:tab/>
        <w:t xml:space="preserve">     </w:t>
      </w:r>
      <w:r w:rsidR="00FF3CF1">
        <w:rPr>
          <w:rFonts w:cs="Tahoma"/>
          <w:sz w:val="22"/>
          <w:szCs w:val="22"/>
        </w:rPr>
        <w:t xml:space="preserve">                33 119</w:t>
      </w:r>
      <w:r w:rsidR="008F43EE">
        <w:rPr>
          <w:rFonts w:cs="Tahoma"/>
          <w:sz w:val="22"/>
          <w:szCs w:val="22"/>
        </w:rPr>
        <w:tab/>
      </w:r>
    </w:p>
    <w:p w:rsidR="00B50584" w:rsidRDefault="00B50584" w:rsidP="002D33B8">
      <w:pPr>
        <w:tabs>
          <w:tab w:val="left" w:pos="1065"/>
        </w:tabs>
        <w:rPr>
          <w:rFonts w:cs="Tahoma"/>
          <w:sz w:val="22"/>
          <w:szCs w:val="22"/>
        </w:rPr>
      </w:pPr>
    </w:p>
    <w:p w:rsidR="00B50584" w:rsidRDefault="00B50584" w:rsidP="002D33B8">
      <w:pPr>
        <w:tabs>
          <w:tab w:val="left" w:pos="1065"/>
        </w:tabs>
        <w:rPr>
          <w:rFonts w:cs="Tahoma"/>
          <w:sz w:val="22"/>
          <w:szCs w:val="22"/>
        </w:rPr>
      </w:pPr>
    </w:p>
    <w:p w:rsidR="00B50584" w:rsidRDefault="00B50584" w:rsidP="002D33B8">
      <w:pPr>
        <w:tabs>
          <w:tab w:val="left" w:pos="1065"/>
        </w:tabs>
        <w:rPr>
          <w:rFonts w:cs="Tahoma"/>
          <w:sz w:val="22"/>
          <w:szCs w:val="22"/>
        </w:rPr>
      </w:pPr>
    </w:p>
    <w:p w:rsidR="00B50584" w:rsidRDefault="00B50584" w:rsidP="002D33B8">
      <w:pPr>
        <w:tabs>
          <w:tab w:val="left" w:pos="1065"/>
        </w:tabs>
        <w:rPr>
          <w:rFonts w:cs="Tahoma"/>
          <w:sz w:val="22"/>
          <w:szCs w:val="22"/>
        </w:rPr>
      </w:pPr>
    </w:p>
    <w:p w:rsidR="00FF3CF1" w:rsidRDefault="00FF3CF1" w:rsidP="0023548A">
      <w:pPr>
        <w:rPr>
          <w:rFonts w:cs="Tahoma"/>
          <w:b/>
          <w:bCs/>
          <w:sz w:val="26"/>
          <w:szCs w:val="26"/>
        </w:rPr>
      </w:pPr>
    </w:p>
    <w:p w:rsidR="0023548A" w:rsidRDefault="0023548A" w:rsidP="0023548A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lastRenderedPageBreak/>
        <w:t xml:space="preserve">Poznámky Úč POD 3 – 01 </w:t>
      </w:r>
      <w:r>
        <w:rPr>
          <w:rFonts w:cs="Tahoma"/>
          <w:b/>
          <w:bCs/>
          <w:sz w:val="26"/>
          <w:szCs w:val="26"/>
        </w:rPr>
        <w:tab/>
        <w:t>IČO:31685005</w:t>
      </w:r>
      <w:r>
        <w:rPr>
          <w:rFonts w:cs="Tahoma"/>
          <w:b/>
          <w:bCs/>
          <w:sz w:val="26"/>
          <w:szCs w:val="26"/>
        </w:rPr>
        <w:tab/>
      </w:r>
      <w:r>
        <w:rPr>
          <w:rFonts w:cs="Tahoma"/>
          <w:b/>
          <w:bCs/>
          <w:sz w:val="26"/>
          <w:szCs w:val="26"/>
        </w:rPr>
        <w:tab/>
        <w:t xml:space="preserve"> DIČ:2020525650</w:t>
      </w:r>
    </w:p>
    <w:p w:rsidR="0023548A" w:rsidRDefault="0023548A" w:rsidP="0023548A">
      <w:pPr>
        <w:rPr>
          <w:rFonts w:cs="Tahoma"/>
          <w:b/>
          <w:bCs/>
          <w:sz w:val="26"/>
          <w:szCs w:val="26"/>
        </w:rPr>
      </w:pPr>
    </w:p>
    <w:p w:rsidR="002D33B8" w:rsidRDefault="008F43EE" w:rsidP="002D33B8">
      <w:pPr>
        <w:tabs>
          <w:tab w:val="left" w:pos="1065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  <w:b/>
          <w:bCs/>
        </w:rPr>
        <w:t>3. Pohľadávky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Z obchodného styku podľa splatnosti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Pohľadávky do lehoty splatnosti                                   </w:t>
      </w:r>
      <w:r w:rsidR="00B8040B">
        <w:rPr>
          <w:rFonts w:cs="Tahoma"/>
          <w:sz w:val="22"/>
          <w:szCs w:val="22"/>
        </w:rPr>
        <w:t xml:space="preserve">                         </w:t>
      </w:r>
      <w:r w:rsidR="00FF3CF1">
        <w:rPr>
          <w:rFonts w:cs="Tahoma"/>
          <w:sz w:val="22"/>
          <w:szCs w:val="22"/>
        </w:rPr>
        <w:t>21 204</w:t>
      </w:r>
      <w:r w:rsidR="00B70BDC">
        <w:rPr>
          <w:rFonts w:cs="Tahoma"/>
          <w:sz w:val="22"/>
          <w:szCs w:val="22"/>
        </w:rPr>
        <w:t xml:space="preserve">     </w:t>
      </w:r>
      <w:r>
        <w:rPr>
          <w:rFonts w:cs="Tahoma"/>
          <w:sz w:val="22"/>
          <w:szCs w:val="22"/>
        </w:rPr>
        <w:t xml:space="preserve">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Pohľadávky po lehote splatnosti                                                                  0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B50584" w:rsidRDefault="00B50584" w:rsidP="002D33B8">
      <w:pPr>
        <w:rPr>
          <w:rFonts w:cs="Tahoma"/>
          <w:sz w:val="22"/>
          <w:szCs w:val="22"/>
        </w:rPr>
      </w:pPr>
    </w:p>
    <w:p w:rsidR="00B50584" w:rsidRDefault="00B50584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F. Údaje vykázané na strane pasív súvahy</w:t>
      </w:r>
    </w:p>
    <w:p w:rsidR="002D33B8" w:rsidRDefault="002D33B8" w:rsidP="002D33B8">
      <w:pPr>
        <w:numPr>
          <w:ilvl w:val="0"/>
          <w:numId w:val="4"/>
        </w:numPr>
        <w:tabs>
          <w:tab w:val="left" w:pos="720"/>
        </w:tabs>
        <w:rPr>
          <w:rFonts w:cs="Tahoma"/>
          <w:b/>
          <w:bCs/>
        </w:rPr>
      </w:pPr>
      <w:r>
        <w:rPr>
          <w:rFonts w:cs="Tahoma"/>
          <w:b/>
          <w:bCs/>
        </w:rPr>
        <w:t>Vlastné imanie za bežné účtovné obdobie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a. Opis zákl. imania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Text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Základné imanie celkom                                           </w:t>
      </w:r>
      <w:r w:rsidR="00B70BDC">
        <w:rPr>
          <w:rFonts w:cs="Tahoma"/>
          <w:sz w:val="22"/>
          <w:szCs w:val="22"/>
        </w:rPr>
        <w:t xml:space="preserve">                         </w:t>
      </w:r>
      <w:r w:rsidR="000D0608">
        <w:rPr>
          <w:rFonts w:cs="Tahoma"/>
          <w:sz w:val="22"/>
          <w:szCs w:val="22"/>
        </w:rPr>
        <w:t xml:space="preserve">   10 000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Základné imanie splatené                                         </w:t>
      </w:r>
      <w:r w:rsidR="00B8040B">
        <w:rPr>
          <w:rFonts w:cs="Tahoma"/>
          <w:sz w:val="22"/>
          <w:szCs w:val="22"/>
        </w:rPr>
        <w:t xml:space="preserve">                          </w:t>
      </w:r>
      <w:r w:rsidR="000D0608">
        <w:rPr>
          <w:rFonts w:cs="Tahoma"/>
          <w:sz w:val="22"/>
          <w:szCs w:val="22"/>
        </w:rPr>
        <w:t xml:space="preserve">   10 000</w:t>
      </w:r>
      <w:r w:rsidR="00B8040B">
        <w:rPr>
          <w:rFonts w:cs="Tahoma"/>
          <w:sz w:val="22"/>
          <w:szCs w:val="22"/>
        </w:rPr>
        <w:t xml:space="preserve">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Vlastné imanie                                                                  </w:t>
      </w:r>
      <w:r w:rsidR="00B8040B">
        <w:rPr>
          <w:rFonts w:cs="Tahoma"/>
          <w:sz w:val="22"/>
          <w:szCs w:val="22"/>
        </w:rPr>
        <w:t xml:space="preserve">             </w:t>
      </w:r>
      <w:r w:rsidR="00ED3EC1">
        <w:rPr>
          <w:rFonts w:cs="Tahoma"/>
          <w:sz w:val="22"/>
          <w:szCs w:val="22"/>
        </w:rPr>
        <w:t xml:space="preserve">   </w:t>
      </w:r>
      <w:r w:rsidR="00B8040B">
        <w:rPr>
          <w:rFonts w:cs="Tahoma"/>
          <w:sz w:val="22"/>
          <w:szCs w:val="22"/>
        </w:rPr>
        <w:t xml:space="preserve">  </w:t>
      </w:r>
      <w:r w:rsidR="00FF3CF1">
        <w:rPr>
          <w:rFonts w:cs="Tahoma"/>
          <w:sz w:val="22"/>
          <w:szCs w:val="22"/>
        </w:rPr>
        <w:t>312 019</w:t>
      </w:r>
      <w:r w:rsidR="00B70BDC">
        <w:rPr>
          <w:rFonts w:cs="Tahoma"/>
          <w:sz w:val="22"/>
          <w:szCs w:val="22"/>
        </w:rPr>
        <w:t xml:space="preserve">    </w:t>
      </w:r>
      <w:r>
        <w:rPr>
          <w:rFonts w:cs="Tahoma"/>
          <w:sz w:val="22"/>
          <w:szCs w:val="22"/>
        </w:rPr>
        <w:t xml:space="preserve">  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Podiel základného imania na vl. </w:t>
      </w:r>
      <w:r w:rsidR="00087D67">
        <w:rPr>
          <w:rFonts w:cs="Tahoma"/>
          <w:sz w:val="22"/>
          <w:szCs w:val="22"/>
        </w:rPr>
        <w:t>i</w:t>
      </w:r>
      <w:r>
        <w:rPr>
          <w:rFonts w:cs="Tahoma"/>
          <w:sz w:val="22"/>
          <w:szCs w:val="22"/>
        </w:rPr>
        <w:t xml:space="preserve">maní                       </w:t>
      </w:r>
      <w:r w:rsidR="00B70BDC">
        <w:rPr>
          <w:rFonts w:cs="Tahoma"/>
          <w:sz w:val="22"/>
          <w:szCs w:val="22"/>
        </w:rPr>
        <w:t xml:space="preserve">      </w:t>
      </w:r>
      <w:r w:rsidR="00B8040B">
        <w:rPr>
          <w:rFonts w:cs="Tahoma"/>
          <w:sz w:val="22"/>
          <w:szCs w:val="22"/>
        </w:rPr>
        <w:t xml:space="preserve">              </w:t>
      </w:r>
      <w:r w:rsidR="00ED3EC1">
        <w:rPr>
          <w:rFonts w:cs="Tahoma"/>
          <w:sz w:val="22"/>
          <w:szCs w:val="22"/>
        </w:rPr>
        <w:t xml:space="preserve">    </w:t>
      </w:r>
      <w:r w:rsidR="00FF3CF1">
        <w:rPr>
          <w:rFonts w:cs="Tahoma"/>
          <w:sz w:val="22"/>
          <w:szCs w:val="22"/>
        </w:rPr>
        <w:t xml:space="preserve">    3,20</w:t>
      </w:r>
      <w:r w:rsidR="00B8040B">
        <w:rPr>
          <w:rFonts w:cs="Tahoma"/>
          <w:sz w:val="22"/>
          <w:szCs w:val="22"/>
        </w:rPr>
        <w:t xml:space="preserve">  </w:t>
      </w:r>
      <w:r w:rsidR="00B70BDC">
        <w:rPr>
          <w:rFonts w:cs="Tahoma"/>
          <w:sz w:val="22"/>
          <w:szCs w:val="22"/>
        </w:rPr>
        <w:t xml:space="preserve">%     </w:t>
      </w:r>
      <w:r>
        <w:rPr>
          <w:rFonts w:cs="Tahoma"/>
          <w:sz w:val="22"/>
          <w:szCs w:val="22"/>
        </w:rPr>
        <w:t xml:space="preserve">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b. Rozdelenie účtovného zisku vykázaného v predchádzajúcom účtovnom období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Účtovný zisk                                                             </w:t>
      </w:r>
      <w:r w:rsidR="00B70BDC">
        <w:rPr>
          <w:rFonts w:cs="Tahoma"/>
          <w:sz w:val="22"/>
          <w:szCs w:val="22"/>
        </w:rPr>
        <w:t xml:space="preserve">                     </w:t>
      </w:r>
      <w:r w:rsidR="00172FBF">
        <w:rPr>
          <w:rFonts w:cs="Tahoma"/>
          <w:sz w:val="22"/>
          <w:szCs w:val="22"/>
        </w:rPr>
        <w:t xml:space="preserve">   </w:t>
      </w:r>
      <w:r w:rsidR="00B70BDC">
        <w:rPr>
          <w:rFonts w:cs="Tahoma"/>
          <w:sz w:val="22"/>
          <w:szCs w:val="22"/>
        </w:rPr>
        <w:t xml:space="preserve">  </w:t>
      </w:r>
      <w:r w:rsidR="00FF3CF1">
        <w:rPr>
          <w:rFonts w:cs="Tahoma"/>
          <w:sz w:val="22"/>
          <w:szCs w:val="22"/>
        </w:rPr>
        <w:t xml:space="preserve">  11 361</w:t>
      </w:r>
      <w:r>
        <w:rPr>
          <w:rFonts w:cs="Tahoma"/>
          <w:sz w:val="22"/>
          <w:szCs w:val="22"/>
        </w:rPr>
        <w:t xml:space="preserve">        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Prídel do RF                                                                                            0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Použ</w:t>
      </w:r>
      <w:r w:rsidR="00ED3EC1">
        <w:rPr>
          <w:rFonts w:cs="Tahoma"/>
          <w:sz w:val="22"/>
          <w:szCs w:val="22"/>
        </w:rPr>
        <w:t>itie na vyrovnanie straty min. r</w:t>
      </w:r>
      <w:r>
        <w:rPr>
          <w:rFonts w:cs="Tahoma"/>
          <w:sz w:val="22"/>
          <w:szCs w:val="22"/>
        </w:rPr>
        <w:t xml:space="preserve">okov                                             </w:t>
      </w:r>
      <w:r w:rsidR="007066FE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0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Nerozdelený zisk minulých rokov                            </w:t>
      </w:r>
      <w:r w:rsidR="00B8040B">
        <w:rPr>
          <w:rFonts w:cs="Tahoma"/>
          <w:sz w:val="22"/>
          <w:szCs w:val="22"/>
        </w:rPr>
        <w:t xml:space="preserve">                        </w:t>
      </w:r>
      <w:r w:rsidR="007066FE">
        <w:rPr>
          <w:rFonts w:cs="Tahoma"/>
          <w:sz w:val="22"/>
          <w:szCs w:val="22"/>
        </w:rPr>
        <w:t xml:space="preserve">     </w:t>
      </w:r>
      <w:r w:rsidR="00B8040B">
        <w:rPr>
          <w:rFonts w:cs="Tahoma"/>
          <w:sz w:val="22"/>
          <w:szCs w:val="22"/>
        </w:rPr>
        <w:t xml:space="preserve"> </w:t>
      </w:r>
      <w:r w:rsidR="007066FE">
        <w:rPr>
          <w:rFonts w:cs="Tahoma"/>
          <w:sz w:val="22"/>
          <w:szCs w:val="22"/>
        </w:rPr>
        <w:t>0</w:t>
      </w:r>
      <w:r w:rsidR="00B70BDC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Iné rozdelenie – prídel spoločníkovi                                                    </w:t>
      </w:r>
      <w:r w:rsidR="00991558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</w:t>
      </w:r>
      <w:r w:rsidR="007066FE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>0</w:t>
      </w:r>
    </w:p>
    <w:p w:rsidR="002D33B8" w:rsidRDefault="007066FE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c. Vysporiadanie účtovnej straty vykázanej v predchádzajúcom období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Text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</w:t>
      </w:r>
      <w:r w:rsidR="00172FBF">
        <w:rPr>
          <w:rFonts w:cs="Tahoma"/>
          <w:sz w:val="22"/>
          <w:szCs w:val="22"/>
        </w:rPr>
        <w:t>čtovná strata: úhrada z rezer. f</w:t>
      </w:r>
      <w:r>
        <w:rPr>
          <w:rFonts w:cs="Tahoma"/>
          <w:sz w:val="22"/>
          <w:szCs w:val="22"/>
        </w:rPr>
        <w:t xml:space="preserve">ondu                                                    </w:t>
      </w:r>
      <w:r w:rsidR="000D0608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>0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úhrada spoločníkmi                                                      </w:t>
      </w:r>
      <w:r w:rsidR="0053520C">
        <w:rPr>
          <w:rFonts w:cs="Tahoma"/>
          <w:sz w:val="22"/>
          <w:szCs w:val="22"/>
        </w:rPr>
        <w:t xml:space="preserve"> </w:t>
      </w:r>
      <w:r w:rsidR="000D0608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0      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prevod na neuhr. stratu min. rokov </w:t>
      </w:r>
      <w:r w:rsidR="00B70BDC">
        <w:rPr>
          <w:rFonts w:cs="Tahoma"/>
          <w:sz w:val="22"/>
          <w:szCs w:val="22"/>
        </w:rPr>
        <w:t xml:space="preserve">                           </w:t>
      </w:r>
      <w:r w:rsidR="0053520C">
        <w:rPr>
          <w:rFonts w:cs="Tahoma"/>
          <w:sz w:val="22"/>
          <w:szCs w:val="22"/>
        </w:rPr>
        <w:t xml:space="preserve">  </w:t>
      </w:r>
      <w:r w:rsidR="00B70BDC">
        <w:rPr>
          <w:rFonts w:cs="Tahoma"/>
          <w:sz w:val="22"/>
          <w:szCs w:val="22"/>
        </w:rPr>
        <w:t xml:space="preserve">  0</w:t>
      </w:r>
      <w:r>
        <w:rPr>
          <w:rFonts w:cs="Tahoma"/>
          <w:sz w:val="22"/>
          <w:szCs w:val="22"/>
        </w:rPr>
        <w:t xml:space="preserve"> 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</w:p>
    <w:p w:rsidR="002D33B8" w:rsidRDefault="002D33B8" w:rsidP="002D33B8">
      <w:pPr>
        <w:numPr>
          <w:ilvl w:val="0"/>
          <w:numId w:val="4"/>
        </w:numPr>
        <w:tabs>
          <w:tab w:val="left" w:pos="720"/>
        </w:tabs>
        <w:rPr>
          <w:rFonts w:cs="Tahoma"/>
          <w:b/>
          <w:bCs/>
        </w:rPr>
      </w:pPr>
      <w:r>
        <w:rPr>
          <w:rFonts w:cs="Tahoma"/>
          <w:b/>
          <w:bCs/>
        </w:rPr>
        <w:t>a.  Záväzky z obchod. styku podľa splatnosti v EUR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do lehoty splatn./FA/               </w:t>
      </w:r>
      <w:r w:rsidR="00B8040B">
        <w:rPr>
          <w:rFonts w:cs="Tahoma"/>
          <w:sz w:val="22"/>
          <w:szCs w:val="22"/>
        </w:rPr>
        <w:t xml:space="preserve">                       </w:t>
      </w:r>
      <w:r w:rsidR="00FF3CF1">
        <w:rPr>
          <w:rFonts w:cs="Tahoma"/>
          <w:sz w:val="22"/>
          <w:szCs w:val="22"/>
        </w:rPr>
        <w:t xml:space="preserve"> 182 016</w:t>
      </w:r>
      <w:r>
        <w:rPr>
          <w:rFonts w:cs="Tahoma"/>
          <w:sz w:val="22"/>
          <w:szCs w:val="22"/>
        </w:rPr>
        <w:t xml:space="preserve">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po lehote splatn. /FA/                                             0    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</w:p>
    <w:p w:rsidR="002D33B8" w:rsidRDefault="002D33B8" w:rsidP="002D33B8">
      <w:pPr>
        <w:ind w:left="720"/>
        <w:rPr>
          <w:rFonts w:cs="Tahoma"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b. Krátkodobé záväzky v členení podľa jednotl. položiek súvahy  / do jedného roka/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Riadok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B70BDC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 obch. styku</w:t>
      </w:r>
      <w:r>
        <w:rPr>
          <w:rFonts w:cs="Tahoma"/>
          <w:sz w:val="22"/>
          <w:szCs w:val="22"/>
        </w:rPr>
        <w:tab/>
      </w:r>
      <w:r w:rsidR="00B8040B">
        <w:rPr>
          <w:rFonts w:cs="Tahoma"/>
          <w:sz w:val="22"/>
          <w:szCs w:val="22"/>
        </w:rPr>
        <w:tab/>
      </w:r>
      <w:r w:rsidR="00B8040B">
        <w:rPr>
          <w:rFonts w:cs="Tahoma"/>
          <w:sz w:val="22"/>
          <w:szCs w:val="22"/>
        </w:rPr>
        <w:tab/>
        <w:t>1</w:t>
      </w:r>
      <w:r w:rsidR="009B49B3">
        <w:rPr>
          <w:rFonts w:cs="Tahoma"/>
          <w:sz w:val="22"/>
          <w:szCs w:val="22"/>
        </w:rPr>
        <w:t>23</w:t>
      </w:r>
      <w:r w:rsidR="00B8040B">
        <w:rPr>
          <w:rFonts w:cs="Tahoma"/>
          <w:sz w:val="22"/>
          <w:szCs w:val="22"/>
        </w:rPr>
        <w:tab/>
      </w:r>
      <w:r w:rsidR="00B8040B">
        <w:rPr>
          <w:rFonts w:cs="Tahoma"/>
          <w:sz w:val="22"/>
          <w:szCs w:val="22"/>
        </w:rPr>
        <w:tab/>
        <w:t xml:space="preserve">                 </w:t>
      </w:r>
      <w:r w:rsidR="00FF3CF1">
        <w:rPr>
          <w:rFonts w:cs="Tahoma"/>
          <w:sz w:val="22"/>
          <w:szCs w:val="22"/>
        </w:rPr>
        <w:t xml:space="preserve"> 182 016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voči spoločníko</w:t>
      </w:r>
      <w:r w:rsidR="00B8040B">
        <w:rPr>
          <w:rFonts w:cs="Tahoma"/>
          <w:sz w:val="22"/>
          <w:szCs w:val="22"/>
        </w:rPr>
        <w:t>m                     1</w:t>
      </w:r>
      <w:r w:rsidR="009B49B3">
        <w:rPr>
          <w:rFonts w:cs="Tahoma"/>
          <w:sz w:val="22"/>
          <w:szCs w:val="22"/>
        </w:rPr>
        <w:t>30</w:t>
      </w:r>
      <w:r w:rsidR="00B70BDC">
        <w:rPr>
          <w:rFonts w:cs="Tahoma"/>
          <w:sz w:val="22"/>
          <w:szCs w:val="22"/>
        </w:rPr>
        <w:t xml:space="preserve">  </w:t>
      </w:r>
      <w:r w:rsidR="00B70BDC">
        <w:rPr>
          <w:rFonts w:cs="Tahoma"/>
          <w:sz w:val="22"/>
          <w:szCs w:val="22"/>
        </w:rPr>
        <w:tab/>
      </w:r>
      <w:r w:rsidR="00B70BDC">
        <w:rPr>
          <w:rFonts w:cs="Tahoma"/>
          <w:sz w:val="22"/>
          <w:szCs w:val="22"/>
        </w:rPr>
        <w:tab/>
      </w:r>
      <w:r w:rsidR="00B70BDC">
        <w:rPr>
          <w:rFonts w:cs="Tahoma"/>
          <w:sz w:val="22"/>
          <w:szCs w:val="22"/>
        </w:rPr>
        <w:tab/>
      </w:r>
      <w:r w:rsidR="00B70BDC"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 xml:space="preserve">  </w:t>
      </w:r>
      <w:r w:rsidR="00B70BDC">
        <w:rPr>
          <w:rFonts w:cs="Tahoma"/>
          <w:sz w:val="22"/>
          <w:szCs w:val="22"/>
        </w:rPr>
        <w:t>0</w:t>
      </w:r>
      <w:r>
        <w:rPr>
          <w:rFonts w:cs="Tahoma"/>
          <w:sz w:val="22"/>
          <w:szCs w:val="22"/>
        </w:rPr>
        <w:t xml:space="preserve">                                    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</w:t>
      </w:r>
      <w:r w:rsidR="00B8040B">
        <w:rPr>
          <w:rFonts w:cs="Tahoma"/>
          <w:sz w:val="22"/>
          <w:szCs w:val="22"/>
        </w:rPr>
        <w:t>äzky voči zamest</w:t>
      </w:r>
      <w:r w:rsidR="00B231A5">
        <w:rPr>
          <w:rFonts w:cs="Tahoma"/>
          <w:sz w:val="22"/>
          <w:szCs w:val="22"/>
        </w:rPr>
        <w:t>n</w:t>
      </w:r>
      <w:r w:rsidR="00B8040B">
        <w:rPr>
          <w:rFonts w:cs="Tahoma"/>
          <w:sz w:val="22"/>
          <w:szCs w:val="22"/>
        </w:rPr>
        <w:t>ancom</w:t>
      </w:r>
      <w:r w:rsidR="00B8040B">
        <w:rPr>
          <w:rFonts w:cs="Tahoma"/>
          <w:sz w:val="22"/>
          <w:szCs w:val="22"/>
        </w:rPr>
        <w:tab/>
      </w:r>
      <w:r w:rsidR="00B8040B">
        <w:rPr>
          <w:rFonts w:cs="Tahoma"/>
          <w:sz w:val="22"/>
          <w:szCs w:val="22"/>
        </w:rPr>
        <w:tab/>
        <w:t>1</w:t>
      </w:r>
      <w:r w:rsidR="009B49B3">
        <w:rPr>
          <w:rFonts w:cs="Tahoma"/>
          <w:sz w:val="22"/>
          <w:szCs w:val="22"/>
        </w:rPr>
        <w:t>31</w:t>
      </w:r>
      <w:r w:rsidR="00B8040B">
        <w:rPr>
          <w:rFonts w:cs="Tahoma"/>
          <w:sz w:val="22"/>
          <w:szCs w:val="22"/>
        </w:rPr>
        <w:t xml:space="preserve"> </w:t>
      </w:r>
      <w:r w:rsidR="00B8040B">
        <w:rPr>
          <w:rFonts w:cs="Tahoma"/>
          <w:sz w:val="22"/>
          <w:szCs w:val="22"/>
        </w:rPr>
        <w:tab/>
      </w:r>
      <w:r w:rsidR="00B8040B">
        <w:rPr>
          <w:rFonts w:cs="Tahoma"/>
          <w:sz w:val="22"/>
          <w:szCs w:val="22"/>
        </w:rPr>
        <w:tab/>
      </w:r>
      <w:r w:rsidR="00B8040B">
        <w:rPr>
          <w:rFonts w:cs="Tahoma"/>
          <w:sz w:val="22"/>
          <w:szCs w:val="22"/>
        </w:rPr>
        <w:tab/>
        <w:t xml:space="preserve">         </w:t>
      </w:r>
      <w:r w:rsidR="006843B5">
        <w:rPr>
          <w:rFonts w:cs="Tahoma"/>
          <w:sz w:val="22"/>
          <w:szCs w:val="22"/>
        </w:rPr>
        <w:t>2 183</w:t>
      </w:r>
      <w:r w:rsidR="00B8040B">
        <w:rPr>
          <w:rFonts w:cs="Tahoma"/>
          <w:sz w:val="22"/>
          <w:szCs w:val="22"/>
        </w:rPr>
        <w:t xml:space="preserve">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</w:t>
      </w:r>
      <w:r w:rsidR="00B8040B">
        <w:rPr>
          <w:rFonts w:cs="Tahoma"/>
          <w:sz w:val="22"/>
          <w:szCs w:val="22"/>
        </w:rPr>
        <w:t xml:space="preserve"> zo soc. zabezpečenia</w:t>
      </w:r>
      <w:r w:rsidR="00B8040B">
        <w:rPr>
          <w:rFonts w:cs="Tahoma"/>
          <w:sz w:val="22"/>
          <w:szCs w:val="22"/>
        </w:rPr>
        <w:tab/>
      </w:r>
      <w:r w:rsidR="00B8040B">
        <w:rPr>
          <w:rFonts w:cs="Tahoma"/>
          <w:sz w:val="22"/>
          <w:szCs w:val="22"/>
        </w:rPr>
        <w:tab/>
        <w:t>1</w:t>
      </w:r>
      <w:r w:rsidR="009B49B3">
        <w:rPr>
          <w:rFonts w:cs="Tahoma"/>
          <w:sz w:val="22"/>
          <w:szCs w:val="22"/>
        </w:rPr>
        <w:t>32</w:t>
      </w:r>
      <w:r w:rsidR="00B8040B">
        <w:rPr>
          <w:rFonts w:cs="Tahoma"/>
          <w:sz w:val="22"/>
          <w:szCs w:val="22"/>
        </w:rPr>
        <w:t xml:space="preserve"> </w:t>
      </w:r>
      <w:r w:rsidR="00B8040B">
        <w:rPr>
          <w:rFonts w:cs="Tahoma"/>
          <w:sz w:val="22"/>
          <w:szCs w:val="22"/>
        </w:rPr>
        <w:tab/>
      </w:r>
      <w:r w:rsidR="00B8040B">
        <w:rPr>
          <w:rFonts w:cs="Tahoma"/>
          <w:sz w:val="22"/>
          <w:szCs w:val="22"/>
        </w:rPr>
        <w:tab/>
      </w:r>
      <w:r w:rsidR="006843B5">
        <w:rPr>
          <w:rFonts w:cs="Tahoma"/>
          <w:sz w:val="22"/>
          <w:szCs w:val="22"/>
        </w:rPr>
        <w:t xml:space="preserve">                      1 214 </w:t>
      </w:r>
      <w:r>
        <w:rPr>
          <w:rFonts w:cs="Tahoma"/>
          <w:sz w:val="22"/>
          <w:szCs w:val="22"/>
        </w:rPr>
        <w:t xml:space="preserve">                                  </w:t>
      </w:r>
    </w:p>
    <w:p w:rsidR="002D33B8" w:rsidRDefault="00B8040B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Daňové záväzky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</w:t>
      </w:r>
      <w:r w:rsidR="009B49B3">
        <w:rPr>
          <w:rFonts w:cs="Tahoma"/>
          <w:sz w:val="22"/>
          <w:szCs w:val="22"/>
        </w:rPr>
        <w:t>33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6843B5">
        <w:rPr>
          <w:rFonts w:cs="Tahoma"/>
          <w:sz w:val="22"/>
          <w:szCs w:val="22"/>
        </w:rPr>
        <w:t xml:space="preserve">            105</w:t>
      </w:r>
      <w:r w:rsidR="00B70BDC">
        <w:rPr>
          <w:rFonts w:cs="Tahoma"/>
          <w:sz w:val="22"/>
          <w:szCs w:val="22"/>
        </w:rPr>
        <w:tab/>
      </w:r>
    </w:p>
    <w:p w:rsidR="002D33B8" w:rsidRDefault="00B8040B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Ostatné záväzky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</w:t>
      </w:r>
      <w:r w:rsidR="009B49B3">
        <w:rPr>
          <w:rFonts w:cs="Tahoma"/>
          <w:sz w:val="22"/>
          <w:szCs w:val="22"/>
        </w:rPr>
        <w:t>35</w:t>
      </w:r>
      <w:r w:rsidR="006843B5">
        <w:rPr>
          <w:rFonts w:cs="Tahoma"/>
          <w:sz w:val="22"/>
          <w:szCs w:val="22"/>
        </w:rPr>
        <w:t xml:space="preserve"> </w:t>
      </w:r>
      <w:r w:rsidR="006843B5">
        <w:rPr>
          <w:rFonts w:cs="Tahoma"/>
          <w:sz w:val="22"/>
          <w:szCs w:val="22"/>
        </w:rPr>
        <w:tab/>
      </w:r>
      <w:r w:rsidR="006843B5">
        <w:rPr>
          <w:rFonts w:cs="Tahoma"/>
          <w:sz w:val="22"/>
          <w:szCs w:val="22"/>
        </w:rPr>
        <w:tab/>
      </w:r>
      <w:r w:rsidR="006843B5">
        <w:rPr>
          <w:rFonts w:cs="Tahoma"/>
          <w:sz w:val="22"/>
          <w:szCs w:val="22"/>
        </w:rPr>
        <w:tab/>
        <w:t xml:space="preserve">            136 </w:t>
      </w:r>
    </w:p>
    <w:p w:rsidR="002D33B8" w:rsidRDefault="00B70BDC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</w:t>
      </w:r>
    </w:p>
    <w:p w:rsidR="002D33B8" w:rsidRDefault="002D33B8" w:rsidP="002D33B8">
      <w:pPr>
        <w:ind w:left="720"/>
        <w:rPr>
          <w:rFonts w:cs="Tahoma"/>
          <w:b/>
          <w:bCs/>
        </w:rPr>
      </w:pPr>
      <w:r>
        <w:rPr>
          <w:rFonts w:cs="Tahoma"/>
          <w:b/>
          <w:bCs/>
        </w:rPr>
        <w:t>c. Dlhodobé záväzky v členení podľa položiek súvahy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Riadok 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B8040B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SF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</w:t>
      </w:r>
      <w:r w:rsidR="00184137">
        <w:rPr>
          <w:rFonts w:cs="Tahoma"/>
          <w:sz w:val="22"/>
          <w:szCs w:val="22"/>
        </w:rPr>
        <w:t>14</w:t>
      </w:r>
      <w:r w:rsidR="002D33B8">
        <w:rPr>
          <w:rFonts w:cs="Tahoma"/>
          <w:sz w:val="22"/>
          <w:szCs w:val="22"/>
        </w:rPr>
        <w:t xml:space="preserve">               </w:t>
      </w:r>
      <w:r w:rsidR="00B70BDC">
        <w:rPr>
          <w:rFonts w:cs="Tahoma"/>
          <w:sz w:val="22"/>
          <w:szCs w:val="22"/>
        </w:rPr>
        <w:t xml:space="preserve">  </w:t>
      </w:r>
      <w:r w:rsidR="006843B5">
        <w:rPr>
          <w:rFonts w:cs="Tahoma"/>
          <w:sz w:val="22"/>
          <w:szCs w:val="22"/>
        </w:rPr>
        <w:t xml:space="preserve">                         -227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B50584" w:rsidRDefault="00B50584" w:rsidP="002D33B8">
      <w:pPr>
        <w:rPr>
          <w:rFonts w:cs="Tahoma"/>
          <w:sz w:val="22"/>
          <w:szCs w:val="22"/>
        </w:rPr>
      </w:pPr>
    </w:p>
    <w:p w:rsidR="00B50584" w:rsidRDefault="00B50584" w:rsidP="002D33B8">
      <w:pPr>
        <w:rPr>
          <w:rFonts w:cs="Tahoma"/>
          <w:sz w:val="22"/>
          <w:szCs w:val="22"/>
        </w:rPr>
      </w:pPr>
    </w:p>
    <w:p w:rsidR="0023548A" w:rsidRDefault="002D33B8" w:rsidP="0023548A">
      <w:pPr>
        <w:rPr>
          <w:rFonts w:cs="Tahoma"/>
          <w:b/>
          <w:bCs/>
          <w:sz w:val="26"/>
          <w:szCs w:val="26"/>
        </w:rPr>
      </w:pPr>
      <w:r>
        <w:rPr>
          <w:rFonts w:cs="Tahoma"/>
          <w:sz w:val="22"/>
          <w:szCs w:val="22"/>
        </w:rPr>
        <w:lastRenderedPageBreak/>
        <w:t xml:space="preserve">   </w:t>
      </w:r>
      <w:r w:rsidR="0023548A">
        <w:rPr>
          <w:rFonts w:cs="Tahoma"/>
          <w:b/>
          <w:bCs/>
          <w:sz w:val="26"/>
          <w:szCs w:val="26"/>
        </w:rPr>
        <w:t xml:space="preserve">Poznámky Úč POD 3 – 01 </w:t>
      </w:r>
      <w:r w:rsidR="0023548A">
        <w:rPr>
          <w:rFonts w:cs="Tahoma"/>
          <w:b/>
          <w:bCs/>
          <w:sz w:val="26"/>
          <w:szCs w:val="26"/>
        </w:rPr>
        <w:tab/>
        <w:t>IČO:31685005</w:t>
      </w:r>
      <w:r w:rsidR="0023548A">
        <w:rPr>
          <w:rFonts w:cs="Tahoma"/>
          <w:b/>
          <w:bCs/>
          <w:sz w:val="26"/>
          <w:szCs w:val="26"/>
        </w:rPr>
        <w:tab/>
      </w:r>
      <w:r w:rsidR="0023548A">
        <w:rPr>
          <w:rFonts w:cs="Tahoma"/>
          <w:b/>
          <w:bCs/>
          <w:sz w:val="26"/>
          <w:szCs w:val="26"/>
        </w:rPr>
        <w:tab/>
        <w:t xml:space="preserve"> DIČ:2020525650</w:t>
      </w:r>
    </w:p>
    <w:p w:rsidR="0023548A" w:rsidRDefault="0023548A" w:rsidP="0023548A">
      <w:pPr>
        <w:rPr>
          <w:rFonts w:cs="Tahoma"/>
          <w:b/>
          <w:bCs/>
          <w:sz w:val="26"/>
          <w:szCs w:val="26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</w:t>
      </w:r>
      <w:r>
        <w:rPr>
          <w:rFonts w:cs="Tahoma"/>
          <w:b/>
          <w:bCs/>
        </w:rPr>
        <w:t>3. Záväzky zo soc. fondu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    </w:t>
      </w:r>
      <w:r>
        <w:rPr>
          <w:rFonts w:cs="Tahoma"/>
          <w:sz w:val="22"/>
          <w:szCs w:val="22"/>
        </w:rPr>
        <w:t xml:space="preserve">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Stav na začiatku bež. účt. obdobia                                                 </w:t>
      </w:r>
      <w:r w:rsidR="00B8040B">
        <w:rPr>
          <w:rFonts w:cs="Tahoma"/>
          <w:sz w:val="22"/>
          <w:szCs w:val="22"/>
        </w:rPr>
        <w:t xml:space="preserve">             </w:t>
      </w:r>
      <w:r w:rsidR="006843B5">
        <w:rPr>
          <w:rFonts w:cs="Tahoma"/>
          <w:sz w:val="22"/>
          <w:szCs w:val="22"/>
        </w:rPr>
        <w:t xml:space="preserve">   -64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Tvorba soc. </w:t>
      </w:r>
      <w:r w:rsidR="00431906">
        <w:rPr>
          <w:rFonts w:cs="Tahoma"/>
          <w:sz w:val="22"/>
          <w:szCs w:val="22"/>
        </w:rPr>
        <w:t>f</w:t>
      </w:r>
      <w:r>
        <w:rPr>
          <w:rFonts w:cs="Tahoma"/>
          <w:sz w:val="22"/>
          <w:szCs w:val="22"/>
        </w:rPr>
        <w:t xml:space="preserve">ondu                                                           </w:t>
      </w:r>
      <w:r w:rsidR="00B70BDC">
        <w:rPr>
          <w:rFonts w:cs="Tahoma"/>
          <w:sz w:val="22"/>
          <w:szCs w:val="22"/>
        </w:rPr>
        <w:t xml:space="preserve"> </w:t>
      </w:r>
      <w:r w:rsidR="00431906">
        <w:rPr>
          <w:rFonts w:cs="Tahoma"/>
          <w:sz w:val="22"/>
          <w:szCs w:val="22"/>
        </w:rPr>
        <w:t xml:space="preserve">                                  0</w:t>
      </w:r>
      <w:r w:rsidR="00B70BDC">
        <w:rPr>
          <w:rFonts w:cs="Tahoma"/>
          <w:sz w:val="22"/>
          <w:szCs w:val="22"/>
        </w:rPr>
        <w:t xml:space="preserve">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Čerpanie                                                                                                  </w:t>
      </w:r>
      <w:r w:rsidR="00B70BDC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</w:t>
      </w:r>
      <w:r w:rsidR="006843B5">
        <w:rPr>
          <w:rFonts w:cs="Tahoma"/>
          <w:sz w:val="22"/>
          <w:szCs w:val="22"/>
        </w:rPr>
        <w:t xml:space="preserve">  -163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Stav na konci bež. účt.obdobia                                        </w:t>
      </w:r>
      <w:r w:rsidR="00B70BDC">
        <w:rPr>
          <w:rFonts w:cs="Tahoma"/>
          <w:sz w:val="22"/>
          <w:szCs w:val="22"/>
        </w:rPr>
        <w:t xml:space="preserve"> </w:t>
      </w:r>
      <w:r w:rsidR="00431906">
        <w:rPr>
          <w:rFonts w:cs="Tahoma"/>
          <w:sz w:val="22"/>
          <w:szCs w:val="22"/>
        </w:rPr>
        <w:t xml:space="preserve">                           </w:t>
      </w:r>
      <w:r w:rsidR="006843B5">
        <w:rPr>
          <w:rFonts w:cs="Tahoma"/>
          <w:sz w:val="22"/>
          <w:szCs w:val="22"/>
        </w:rPr>
        <w:t>-227</w:t>
      </w:r>
      <w:r w:rsidR="00EE6DD6">
        <w:rPr>
          <w:rFonts w:cs="Tahoma"/>
          <w:sz w:val="22"/>
          <w:szCs w:val="22"/>
        </w:rPr>
        <w:t xml:space="preserve">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</w:t>
      </w:r>
      <w:r>
        <w:rPr>
          <w:rFonts w:cs="Tahoma"/>
          <w:b/>
          <w:bCs/>
        </w:rPr>
        <w:t xml:space="preserve"> 4. Rezervy – údaje o rezervách podľa druhov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rezervy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Stav na zač. ÚO       Tvorba</w:t>
      </w:r>
      <w:r>
        <w:rPr>
          <w:rFonts w:cs="Tahoma"/>
          <w:sz w:val="22"/>
          <w:szCs w:val="22"/>
        </w:rPr>
        <w:tab/>
        <w:t xml:space="preserve"> Zníženie         Zrušenie     Stav na konci ÚO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Rezerva na nevyč. dov.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  <w:r>
        <w:rPr>
          <w:rFonts w:cs="Tahoma"/>
          <w:sz w:val="22"/>
          <w:szCs w:val="22"/>
        </w:rPr>
        <w:tab/>
        <w:t xml:space="preserve">       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0</w:t>
      </w:r>
      <w:r>
        <w:rPr>
          <w:rFonts w:cs="Tahoma"/>
          <w:sz w:val="22"/>
          <w:szCs w:val="22"/>
        </w:rPr>
        <w:tab/>
        <w:t xml:space="preserve">                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              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</w:t>
      </w:r>
      <w:r>
        <w:rPr>
          <w:rFonts w:cs="Tahoma"/>
          <w:b/>
          <w:bCs/>
        </w:rPr>
        <w:t>5. Bankové úvery a pôžička, finančné výpomoci: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Na začiatku ÚO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Na konci ÚO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</w:t>
      </w:r>
      <w:r w:rsidR="00571A63">
        <w:rPr>
          <w:rFonts w:cs="Tahoma"/>
          <w:sz w:val="22"/>
          <w:szCs w:val="22"/>
        </w:rPr>
        <w:t xml:space="preserve">              Dlhodobý bank. ú</w:t>
      </w:r>
      <w:r>
        <w:rPr>
          <w:rFonts w:cs="Tahoma"/>
          <w:sz w:val="22"/>
          <w:szCs w:val="22"/>
        </w:rPr>
        <w:t xml:space="preserve">ver  </w:t>
      </w:r>
      <w:r w:rsidR="00571A63">
        <w:rPr>
          <w:rFonts w:cs="Tahoma"/>
          <w:sz w:val="22"/>
          <w:szCs w:val="22"/>
        </w:rPr>
        <w:t xml:space="preserve">                       </w:t>
      </w:r>
      <w:r w:rsidR="0084123B">
        <w:rPr>
          <w:rFonts w:cs="Tahoma"/>
          <w:sz w:val="22"/>
          <w:szCs w:val="22"/>
        </w:rPr>
        <w:t xml:space="preserve">   </w:t>
      </w:r>
      <w:r w:rsidR="0084123B">
        <w:rPr>
          <w:rFonts w:cs="Tahoma"/>
          <w:sz w:val="22"/>
          <w:szCs w:val="22"/>
        </w:rPr>
        <w:tab/>
      </w:r>
      <w:r w:rsidR="006843B5">
        <w:rPr>
          <w:rFonts w:cs="Tahoma"/>
          <w:sz w:val="22"/>
          <w:szCs w:val="22"/>
        </w:rPr>
        <w:t>0                                             51 014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Leasingy                      </w:t>
      </w:r>
      <w:r w:rsidR="00CF0BA7">
        <w:rPr>
          <w:rFonts w:cs="Tahoma"/>
          <w:sz w:val="22"/>
          <w:szCs w:val="22"/>
        </w:rPr>
        <w:t xml:space="preserve">                               </w:t>
      </w:r>
      <w:r>
        <w:rPr>
          <w:rFonts w:cs="Tahoma"/>
          <w:sz w:val="22"/>
          <w:szCs w:val="22"/>
        </w:rPr>
        <w:t xml:space="preserve">  </w:t>
      </w:r>
      <w:r w:rsidR="006843B5">
        <w:rPr>
          <w:rFonts w:cs="Tahoma"/>
          <w:sz w:val="22"/>
          <w:szCs w:val="22"/>
        </w:rPr>
        <w:t>0</w:t>
      </w:r>
      <w:r>
        <w:rPr>
          <w:rFonts w:cs="Tahoma"/>
          <w:sz w:val="22"/>
          <w:szCs w:val="22"/>
        </w:rPr>
        <w:t xml:space="preserve">                                       </w:t>
      </w:r>
      <w:r w:rsidR="00571A63">
        <w:rPr>
          <w:rFonts w:cs="Tahoma"/>
          <w:sz w:val="22"/>
          <w:szCs w:val="22"/>
        </w:rPr>
        <w:t xml:space="preserve">   </w:t>
      </w:r>
      <w:r w:rsidR="00CF0BA7">
        <w:rPr>
          <w:rFonts w:cs="Tahoma"/>
          <w:sz w:val="22"/>
          <w:szCs w:val="22"/>
        </w:rPr>
        <w:t xml:space="preserve">    </w:t>
      </w:r>
      <w:r w:rsidR="006843B5">
        <w:rPr>
          <w:rFonts w:cs="Tahoma"/>
          <w:sz w:val="22"/>
          <w:szCs w:val="22"/>
        </w:rPr>
        <w:t xml:space="preserve">  0</w:t>
      </w:r>
      <w:r w:rsidR="00CF0BA7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                                                                                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G. Informácie o výnosoch: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výnosu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Opis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Suma v EUR</w:t>
      </w:r>
    </w:p>
    <w:p w:rsidR="002D33B8" w:rsidRDefault="002D33B8" w:rsidP="002D33B8">
      <w:pPr>
        <w:tabs>
          <w:tab w:val="left" w:pos="7605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Tr</w:t>
      </w:r>
      <w:r w:rsidR="00B70BDC">
        <w:rPr>
          <w:rFonts w:cs="Tahoma"/>
          <w:sz w:val="22"/>
          <w:szCs w:val="22"/>
        </w:rPr>
        <w:t>žba z pr</w:t>
      </w:r>
      <w:r w:rsidR="006843B5">
        <w:rPr>
          <w:rFonts w:cs="Tahoma"/>
          <w:sz w:val="22"/>
          <w:szCs w:val="22"/>
        </w:rPr>
        <w:t>edaja služieb                                                                                       112 344</w:t>
      </w:r>
      <w:r w:rsidR="006843B5">
        <w:rPr>
          <w:rFonts w:cs="Tahoma"/>
          <w:sz w:val="22"/>
          <w:szCs w:val="22"/>
        </w:rPr>
        <w:tab/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Tržba za tovar                                                  predaj tovaru  </w:t>
      </w:r>
      <w:r w:rsidR="00B70BDC">
        <w:rPr>
          <w:rFonts w:cs="Tahoma"/>
          <w:sz w:val="22"/>
          <w:szCs w:val="22"/>
        </w:rPr>
        <w:t xml:space="preserve">   </w:t>
      </w:r>
      <w:r w:rsidR="00B8040B">
        <w:rPr>
          <w:rFonts w:cs="Tahoma"/>
          <w:sz w:val="22"/>
          <w:szCs w:val="22"/>
        </w:rPr>
        <w:t xml:space="preserve">                      </w:t>
      </w:r>
      <w:r w:rsidR="007066FE">
        <w:rPr>
          <w:rFonts w:cs="Tahoma"/>
          <w:sz w:val="22"/>
          <w:szCs w:val="22"/>
        </w:rPr>
        <w:t xml:space="preserve">   </w:t>
      </w:r>
      <w:r w:rsidR="006843B5">
        <w:rPr>
          <w:rFonts w:cs="Tahoma"/>
          <w:sz w:val="22"/>
          <w:szCs w:val="22"/>
        </w:rPr>
        <w:t>102 227</w:t>
      </w:r>
      <w:r>
        <w:rPr>
          <w:rFonts w:cs="Tahoma"/>
          <w:sz w:val="22"/>
          <w:szCs w:val="22"/>
        </w:rPr>
        <w:t xml:space="preserve">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Finančné výnosy                                            úrok výnosové  </w:t>
      </w:r>
      <w:r w:rsidR="00CB24DC">
        <w:rPr>
          <w:rFonts w:cs="Tahoma"/>
          <w:sz w:val="22"/>
          <w:szCs w:val="22"/>
        </w:rPr>
        <w:t xml:space="preserve">                                  </w:t>
      </w:r>
      <w:r w:rsidR="0053520C">
        <w:rPr>
          <w:rFonts w:cs="Tahoma"/>
          <w:sz w:val="22"/>
          <w:szCs w:val="22"/>
        </w:rPr>
        <w:t xml:space="preserve">     0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Ostatné finanč. výnosy                                                                                </w:t>
      </w:r>
      <w:r w:rsidR="00B8040B">
        <w:rPr>
          <w:rFonts w:cs="Tahoma"/>
          <w:sz w:val="22"/>
          <w:szCs w:val="22"/>
        </w:rPr>
        <w:t xml:space="preserve">       </w:t>
      </w:r>
      <w:r w:rsidR="0053520C">
        <w:rPr>
          <w:rFonts w:cs="Tahoma"/>
          <w:sz w:val="22"/>
          <w:szCs w:val="22"/>
        </w:rPr>
        <w:t xml:space="preserve">            0</w:t>
      </w:r>
    </w:p>
    <w:p w:rsidR="002D33B8" w:rsidRDefault="00EE6DD6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Zmena st</w:t>
      </w:r>
      <w:r w:rsidR="0053520C">
        <w:rPr>
          <w:rFonts w:cs="Tahoma"/>
          <w:sz w:val="22"/>
          <w:szCs w:val="22"/>
        </w:rPr>
        <w:t>av</w:t>
      </w:r>
      <w:r w:rsidR="006843B5">
        <w:rPr>
          <w:rFonts w:cs="Tahoma"/>
          <w:sz w:val="22"/>
          <w:szCs w:val="22"/>
        </w:rPr>
        <w:t>u zásob</w:t>
      </w:r>
      <w:r w:rsidR="006843B5">
        <w:rPr>
          <w:rFonts w:cs="Tahoma"/>
          <w:sz w:val="22"/>
          <w:szCs w:val="22"/>
        </w:rPr>
        <w:tab/>
      </w:r>
      <w:r w:rsidR="006843B5">
        <w:rPr>
          <w:rFonts w:cs="Tahoma"/>
          <w:sz w:val="22"/>
          <w:szCs w:val="22"/>
        </w:rPr>
        <w:tab/>
      </w:r>
      <w:r w:rsidR="006843B5">
        <w:rPr>
          <w:rFonts w:cs="Tahoma"/>
          <w:sz w:val="22"/>
          <w:szCs w:val="22"/>
        </w:rPr>
        <w:tab/>
      </w:r>
      <w:r w:rsidR="006843B5">
        <w:rPr>
          <w:rFonts w:cs="Tahoma"/>
          <w:sz w:val="22"/>
          <w:szCs w:val="22"/>
        </w:rPr>
        <w:tab/>
      </w:r>
      <w:r w:rsidR="006843B5">
        <w:rPr>
          <w:rFonts w:cs="Tahoma"/>
          <w:sz w:val="22"/>
          <w:szCs w:val="22"/>
        </w:rPr>
        <w:tab/>
      </w:r>
      <w:r w:rsidR="006843B5">
        <w:rPr>
          <w:rFonts w:cs="Tahoma"/>
          <w:sz w:val="22"/>
          <w:szCs w:val="22"/>
        </w:rPr>
        <w:tab/>
      </w:r>
      <w:r w:rsidR="006843B5">
        <w:rPr>
          <w:rFonts w:cs="Tahoma"/>
          <w:sz w:val="22"/>
          <w:szCs w:val="22"/>
        </w:rPr>
        <w:tab/>
        <w:t xml:space="preserve">            6 517</w:t>
      </w:r>
      <w:r>
        <w:rPr>
          <w:rFonts w:cs="Tahoma"/>
          <w:sz w:val="22"/>
          <w:szCs w:val="22"/>
        </w:rPr>
        <w:tab/>
      </w:r>
    </w:p>
    <w:p w:rsidR="00EE6DD6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 w:rsidR="00EE6DD6">
        <w:rPr>
          <w:rFonts w:cs="Tahoma"/>
          <w:sz w:val="22"/>
          <w:szCs w:val="22"/>
        </w:rPr>
        <w:t xml:space="preserve"> A</w:t>
      </w:r>
      <w:r w:rsidR="0053520C">
        <w:rPr>
          <w:rFonts w:cs="Tahoma"/>
          <w:sz w:val="22"/>
          <w:szCs w:val="22"/>
        </w:rPr>
        <w:t>kt</w:t>
      </w:r>
      <w:r w:rsidR="006843B5">
        <w:rPr>
          <w:rFonts w:cs="Tahoma"/>
          <w:sz w:val="22"/>
          <w:szCs w:val="22"/>
        </w:rPr>
        <w:t>ivácia</w:t>
      </w:r>
      <w:r w:rsidR="006843B5">
        <w:rPr>
          <w:rFonts w:cs="Tahoma"/>
          <w:sz w:val="22"/>
          <w:szCs w:val="22"/>
        </w:rPr>
        <w:tab/>
      </w:r>
      <w:r w:rsidR="006843B5">
        <w:rPr>
          <w:rFonts w:cs="Tahoma"/>
          <w:sz w:val="22"/>
          <w:szCs w:val="22"/>
        </w:rPr>
        <w:tab/>
      </w:r>
      <w:r w:rsidR="006843B5">
        <w:rPr>
          <w:rFonts w:cs="Tahoma"/>
          <w:sz w:val="22"/>
          <w:szCs w:val="22"/>
        </w:rPr>
        <w:tab/>
      </w:r>
      <w:r w:rsidR="006843B5">
        <w:rPr>
          <w:rFonts w:cs="Tahoma"/>
          <w:sz w:val="22"/>
          <w:szCs w:val="22"/>
        </w:rPr>
        <w:tab/>
      </w:r>
      <w:r w:rsidR="006843B5">
        <w:rPr>
          <w:rFonts w:cs="Tahoma"/>
          <w:sz w:val="22"/>
          <w:szCs w:val="22"/>
        </w:rPr>
        <w:tab/>
      </w:r>
      <w:r w:rsidR="006843B5">
        <w:rPr>
          <w:rFonts w:cs="Tahoma"/>
          <w:sz w:val="22"/>
          <w:szCs w:val="22"/>
        </w:rPr>
        <w:tab/>
      </w:r>
      <w:r w:rsidR="006843B5">
        <w:rPr>
          <w:rFonts w:cs="Tahoma"/>
          <w:sz w:val="22"/>
          <w:szCs w:val="22"/>
        </w:rPr>
        <w:tab/>
      </w:r>
      <w:r w:rsidR="006843B5">
        <w:rPr>
          <w:rFonts w:cs="Tahoma"/>
          <w:sz w:val="22"/>
          <w:szCs w:val="22"/>
        </w:rPr>
        <w:tab/>
        <w:t xml:space="preserve">          47 185</w:t>
      </w:r>
      <w:r>
        <w:rPr>
          <w:rFonts w:cs="Tahoma"/>
          <w:sz w:val="22"/>
          <w:szCs w:val="22"/>
        </w:rPr>
        <w:t xml:space="preserve"> </w:t>
      </w:r>
    </w:p>
    <w:p w:rsidR="002D33B8" w:rsidRDefault="00EE6DD6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 w:rsidR="002D33B8">
        <w:rPr>
          <w:rFonts w:cs="Tahoma"/>
          <w:sz w:val="22"/>
          <w:szCs w:val="22"/>
        </w:rPr>
        <w:t xml:space="preserve">Mimoriadne výnosy                                        kurzové zisky   </w:t>
      </w:r>
      <w:r w:rsidR="00CB24DC">
        <w:rPr>
          <w:rFonts w:cs="Tahoma"/>
          <w:sz w:val="22"/>
          <w:szCs w:val="22"/>
        </w:rPr>
        <w:t xml:space="preserve">    </w:t>
      </w:r>
      <w:r w:rsidR="00B8040B">
        <w:rPr>
          <w:rFonts w:cs="Tahoma"/>
          <w:sz w:val="22"/>
          <w:szCs w:val="22"/>
        </w:rPr>
        <w:t xml:space="preserve">                           </w:t>
      </w:r>
      <w:r w:rsidR="007066FE">
        <w:rPr>
          <w:rFonts w:cs="Tahoma"/>
          <w:sz w:val="22"/>
          <w:szCs w:val="22"/>
        </w:rPr>
        <w:t xml:space="preserve">   </w:t>
      </w:r>
      <w:r>
        <w:rPr>
          <w:rFonts w:cs="Tahoma"/>
          <w:sz w:val="22"/>
          <w:szCs w:val="22"/>
        </w:rPr>
        <w:t xml:space="preserve"> </w:t>
      </w:r>
      <w:r w:rsidR="0053520C">
        <w:rPr>
          <w:rFonts w:cs="Tahoma"/>
          <w:sz w:val="22"/>
          <w:szCs w:val="22"/>
        </w:rPr>
        <w:t xml:space="preserve"> </w:t>
      </w:r>
      <w:r w:rsidR="007066FE">
        <w:rPr>
          <w:rFonts w:cs="Tahoma"/>
          <w:sz w:val="22"/>
          <w:szCs w:val="22"/>
        </w:rPr>
        <w:t xml:space="preserve">  </w:t>
      </w:r>
      <w:r w:rsidR="006843B5">
        <w:rPr>
          <w:rFonts w:cs="Tahoma"/>
          <w:sz w:val="22"/>
          <w:szCs w:val="22"/>
        </w:rPr>
        <w:t>2</w:t>
      </w:r>
    </w:p>
    <w:p w:rsidR="00EE6DD6" w:rsidRDefault="006843B5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Tržby z predaja HIM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1 831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H. Informácie o nákladoch: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</w:t>
      </w:r>
      <w:r>
        <w:rPr>
          <w:rFonts w:cs="Tahoma"/>
          <w:sz w:val="22"/>
          <w:szCs w:val="22"/>
        </w:rPr>
        <w:t>Druh nákladov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Opis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Suma v EUR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Náklady za posk. služby                      </w:t>
      </w:r>
      <w:r w:rsidR="00CB24DC">
        <w:rPr>
          <w:rFonts w:cs="Tahoma"/>
          <w:sz w:val="22"/>
          <w:szCs w:val="22"/>
        </w:rPr>
        <w:t xml:space="preserve">      oprav</w:t>
      </w:r>
      <w:r w:rsidR="00B8040B">
        <w:rPr>
          <w:rFonts w:cs="Tahoma"/>
          <w:sz w:val="22"/>
          <w:szCs w:val="22"/>
        </w:rPr>
        <w:t xml:space="preserve">y a udržiavanie  </w:t>
      </w:r>
      <w:r w:rsidR="00B8040B">
        <w:rPr>
          <w:rFonts w:cs="Tahoma"/>
          <w:sz w:val="22"/>
          <w:szCs w:val="22"/>
        </w:rPr>
        <w:tab/>
      </w:r>
      <w:r w:rsidR="00B8040B">
        <w:rPr>
          <w:rFonts w:cs="Tahoma"/>
          <w:sz w:val="22"/>
          <w:szCs w:val="22"/>
        </w:rPr>
        <w:tab/>
        <w:t xml:space="preserve">       </w:t>
      </w:r>
      <w:r w:rsidR="006843B5">
        <w:rPr>
          <w:rFonts w:cs="Tahoma"/>
          <w:sz w:val="22"/>
          <w:szCs w:val="22"/>
        </w:rPr>
        <w:t xml:space="preserve">  7 587</w:t>
      </w:r>
      <w:r w:rsidR="00CB24DC"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 xml:space="preserve">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</w:t>
      </w:r>
      <w:r w:rsidR="00CB24DC">
        <w:rPr>
          <w:rFonts w:cs="Tahoma"/>
          <w:sz w:val="22"/>
          <w:szCs w:val="22"/>
        </w:rPr>
        <w:t xml:space="preserve">                Cesto</w:t>
      </w:r>
      <w:r w:rsidR="006843B5">
        <w:rPr>
          <w:rFonts w:cs="Tahoma"/>
          <w:sz w:val="22"/>
          <w:szCs w:val="22"/>
        </w:rPr>
        <w:t xml:space="preserve">vné    </w:t>
      </w:r>
      <w:r w:rsidR="006843B5">
        <w:rPr>
          <w:rFonts w:cs="Tahoma"/>
          <w:sz w:val="22"/>
          <w:szCs w:val="22"/>
        </w:rPr>
        <w:tab/>
        <w:t xml:space="preserve">                     </w:t>
      </w:r>
      <w:r>
        <w:rPr>
          <w:rFonts w:cs="Tahoma"/>
          <w:sz w:val="22"/>
          <w:szCs w:val="22"/>
        </w:rPr>
        <w:t xml:space="preserve"> </w:t>
      </w:r>
      <w:r w:rsidR="006843B5">
        <w:rPr>
          <w:rFonts w:cs="Tahoma"/>
          <w:sz w:val="22"/>
          <w:szCs w:val="22"/>
        </w:rPr>
        <w:t xml:space="preserve">      0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</w:t>
      </w:r>
      <w:r w:rsidR="00CB24DC">
        <w:rPr>
          <w:rFonts w:cs="Tahoma"/>
          <w:sz w:val="22"/>
          <w:szCs w:val="22"/>
        </w:rPr>
        <w:t xml:space="preserve">              výkony spojov </w:t>
      </w:r>
      <w:r w:rsidR="00CB24DC">
        <w:rPr>
          <w:rFonts w:cs="Tahoma"/>
          <w:sz w:val="22"/>
          <w:szCs w:val="22"/>
        </w:rPr>
        <w:tab/>
      </w:r>
      <w:r w:rsidR="00CB24DC">
        <w:rPr>
          <w:rFonts w:cs="Tahoma"/>
          <w:sz w:val="22"/>
          <w:szCs w:val="22"/>
        </w:rPr>
        <w:tab/>
      </w:r>
      <w:r w:rsidR="00B8040B">
        <w:rPr>
          <w:rFonts w:cs="Tahoma"/>
          <w:sz w:val="22"/>
          <w:szCs w:val="22"/>
        </w:rPr>
        <w:t xml:space="preserve">       </w:t>
      </w:r>
      <w:r w:rsidR="00887861">
        <w:rPr>
          <w:rFonts w:cs="Tahoma"/>
          <w:sz w:val="22"/>
          <w:szCs w:val="22"/>
        </w:rPr>
        <w:t xml:space="preserve"> </w:t>
      </w:r>
      <w:r w:rsidR="00B8040B">
        <w:rPr>
          <w:rFonts w:cs="Tahoma"/>
          <w:sz w:val="22"/>
          <w:szCs w:val="22"/>
        </w:rPr>
        <w:t xml:space="preserve"> </w:t>
      </w:r>
      <w:r w:rsidR="006843B5">
        <w:rPr>
          <w:rFonts w:cs="Tahoma"/>
          <w:sz w:val="22"/>
          <w:szCs w:val="22"/>
        </w:rPr>
        <w:t xml:space="preserve">1 362     </w:t>
      </w:r>
      <w:r w:rsidR="0053520C">
        <w:rPr>
          <w:rFonts w:cs="Tahoma"/>
          <w:sz w:val="22"/>
          <w:szCs w:val="22"/>
        </w:rPr>
        <w:t xml:space="preserve"> </w:t>
      </w:r>
      <w:r w:rsidR="00CB24DC"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 xml:space="preserve">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</w:t>
      </w:r>
      <w:r w:rsidR="00CB24DC">
        <w:rPr>
          <w:rFonts w:cs="Tahoma"/>
          <w:sz w:val="22"/>
          <w:szCs w:val="22"/>
        </w:rPr>
        <w:t xml:space="preserve">        </w:t>
      </w:r>
      <w:r w:rsidR="00887861">
        <w:rPr>
          <w:rFonts w:cs="Tahoma"/>
          <w:sz w:val="22"/>
          <w:szCs w:val="22"/>
        </w:rPr>
        <w:t xml:space="preserve">  účtovné a právne  </w:t>
      </w:r>
      <w:r w:rsidR="00887861">
        <w:rPr>
          <w:rFonts w:cs="Tahoma"/>
          <w:sz w:val="22"/>
          <w:szCs w:val="22"/>
        </w:rPr>
        <w:tab/>
      </w:r>
      <w:r w:rsidR="00887861">
        <w:rPr>
          <w:rFonts w:cs="Tahoma"/>
          <w:sz w:val="22"/>
          <w:szCs w:val="22"/>
        </w:rPr>
        <w:tab/>
        <w:t xml:space="preserve">          </w:t>
      </w:r>
      <w:r w:rsidR="007C17DF">
        <w:rPr>
          <w:rFonts w:cs="Tahoma"/>
          <w:sz w:val="22"/>
          <w:szCs w:val="22"/>
        </w:rPr>
        <w:t xml:space="preserve"> </w:t>
      </w:r>
      <w:r w:rsidR="00EE6DD6">
        <w:rPr>
          <w:rFonts w:cs="Tahoma"/>
          <w:sz w:val="22"/>
          <w:szCs w:val="22"/>
        </w:rPr>
        <w:t xml:space="preserve"> </w:t>
      </w:r>
      <w:r w:rsidR="006843B5">
        <w:rPr>
          <w:rFonts w:cs="Tahoma"/>
          <w:sz w:val="22"/>
          <w:szCs w:val="22"/>
        </w:rPr>
        <w:t>250</w:t>
      </w:r>
      <w:r w:rsidR="00887861">
        <w:rPr>
          <w:rFonts w:cs="Tahoma"/>
          <w:sz w:val="22"/>
          <w:szCs w:val="22"/>
        </w:rPr>
        <w:t xml:space="preserve">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</w:t>
      </w:r>
      <w:r w:rsidR="007C17DF">
        <w:rPr>
          <w:rFonts w:cs="Tahoma"/>
          <w:sz w:val="22"/>
          <w:szCs w:val="22"/>
        </w:rPr>
        <w:t xml:space="preserve">            </w:t>
      </w:r>
      <w:r w:rsidR="00B8040B">
        <w:rPr>
          <w:rFonts w:cs="Tahoma"/>
          <w:sz w:val="22"/>
          <w:szCs w:val="22"/>
        </w:rPr>
        <w:t xml:space="preserve">    prenájom    </w:t>
      </w:r>
      <w:r w:rsidR="00B8040B">
        <w:rPr>
          <w:rFonts w:cs="Tahoma"/>
          <w:sz w:val="22"/>
          <w:szCs w:val="22"/>
        </w:rPr>
        <w:tab/>
      </w:r>
      <w:r w:rsidR="00B8040B">
        <w:rPr>
          <w:rFonts w:cs="Tahoma"/>
          <w:sz w:val="22"/>
          <w:szCs w:val="22"/>
        </w:rPr>
        <w:tab/>
        <w:t xml:space="preserve">       </w:t>
      </w:r>
      <w:r w:rsidR="006843B5">
        <w:rPr>
          <w:rFonts w:cs="Tahoma"/>
          <w:sz w:val="22"/>
          <w:szCs w:val="22"/>
        </w:rPr>
        <w:t xml:space="preserve">  4 137</w:t>
      </w:r>
      <w:r w:rsidR="007C17DF">
        <w:rPr>
          <w:rFonts w:cs="Tahoma"/>
          <w:sz w:val="22"/>
          <w:szCs w:val="22"/>
        </w:rPr>
        <w:tab/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 o</w:t>
      </w:r>
      <w:r w:rsidR="007C17DF">
        <w:rPr>
          <w:rFonts w:cs="Tahoma"/>
          <w:sz w:val="22"/>
          <w:szCs w:val="22"/>
        </w:rPr>
        <w:t>stat</w:t>
      </w:r>
      <w:r w:rsidR="00151FBF">
        <w:rPr>
          <w:rFonts w:cs="Tahoma"/>
          <w:sz w:val="22"/>
          <w:szCs w:val="22"/>
        </w:rPr>
        <w:t xml:space="preserve">né     </w:t>
      </w:r>
      <w:r w:rsidR="00151FBF">
        <w:rPr>
          <w:rFonts w:cs="Tahoma"/>
          <w:sz w:val="22"/>
          <w:szCs w:val="22"/>
        </w:rPr>
        <w:tab/>
      </w:r>
      <w:r w:rsidR="00887861">
        <w:rPr>
          <w:rFonts w:cs="Tahoma"/>
          <w:sz w:val="22"/>
          <w:szCs w:val="22"/>
        </w:rPr>
        <w:t xml:space="preserve">                 </w:t>
      </w:r>
      <w:r w:rsidR="006843B5">
        <w:rPr>
          <w:rFonts w:cs="Tahoma"/>
          <w:sz w:val="22"/>
          <w:szCs w:val="22"/>
        </w:rPr>
        <w:t xml:space="preserve"> 341 485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práce v subdod.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887861">
        <w:rPr>
          <w:rFonts w:cs="Tahoma"/>
          <w:sz w:val="22"/>
          <w:szCs w:val="22"/>
        </w:rPr>
        <w:t xml:space="preserve">   </w:t>
      </w:r>
      <w:r>
        <w:rPr>
          <w:rFonts w:cs="Tahoma"/>
          <w:sz w:val="22"/>
          <w:szCs w:val="22"/>
        </w:rPr>
        <w:t xml:space="preserve">0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Finančné náklady                                </w:t>
      </w:r>
      <w:r w:rsidR="00CB24DC">
        <w:rPr>
          <w:rFonts w:cs="Tahoma"/>
          <w:sz w:val="22"/>
          <w:szCs w:val="22"/>
        </w:rPr>
        <w:t xml:space="preserve">             kurzové str</w:t>
      </w:r>
      <w:r w:rsidR="00B8040B">
        <w:rPr>
          <w:rFonts w:cs="Tahoma"/>
          <w:sz w:val="22"/>
          <w:szCs w:val="22"/>
        </w:rPr>
        <w:t xml:space="preserve">aty </w:t>
      </w:r>
      <w:r w:rsidR="00B8040B">
        <w:rPr>
          <w:rFonts w:cs="Tahoma"/>
          <w:sz w:val="22"/>
          <w:szCs w:val="22"/>
        </w:rPr>
        <w:tab/>
      </w:r>
      <w:r w:rsidR="00C43D2C">
        <w:rPr>
          <w:rFonts w:cs="Tahoma"/>
          <w:sz w:val="22"/>
          <w:szCs w:val="22"/>
        </w:rPr>
        <w:tab/>
        <w:t xml:space="preserve">      </w:t>
      </w:r>
      <w:r w:rsidR="006843B5">
        <w:rPr>
          <w:rFonts w:cs="Tahoma"/>
          <w:sz w:val="22"/>
          <w:szCs w:val="22"/>
        </w:rPr>
        <w:t xml:space="preserve">         51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</w:t>
      </w:r>
      <w:r w:rsidR="00CB24DC">
        <w:rPr>
          <w:rFonts w:cs="Tahoma"/>
          <w:sz w:val="22"/>
          <w:szCs w:val="22"/>
        </w:rPr>
        <w:t xml:space="preserve">           </w:t>
      </w:r>
      <w:r w:rsidR="00C43D2C">
        <w:rPr>
          <w:rFonts w:cs="Tahoma"/>
          <w:sz w:val="22"/>
          <w:szCs w:val="22"/>
        </w:rPr>
        <w:t>bankové poplatky</w:t>
      </w:r>
      <w:r w:rsidR="00C43D2C">
        <w:rPr>
          <w:rFonts w:cs="Tahoma"/>
          <w:sz w:val="22"/>
          <w:szCs w:val="22"/>
        </w:rPr>
        <w:tab/>
      </w:r>
      <w:r w:rsidR="00C43D2C">
        <w:rPr>
          <w:rFonts w:cs="Tahoma"/>
          <w:sz w:val="22"/>
          <w:szCs w:val="22"/>
        </w:rPr>
        <w:tab/>
        <w:t xml:space="preserve">        </w:t>
      </w:r>
      <w:r w:rsidR="00887861">
        <w:rPr>
          <w:rFonts w:cs="Tahoma"/>
          <w:sz w:val="22"/>
          <w:szCs w:val="22"/>
        </w:rPr>
        <w:t xml:space="preserve">    </w:t>
      </w:r>
      <w:r w:rsidR="006843B5">
        <w:rPr>
          <w:rFonts w:cs="Tahoma"/>
          <w:sz w:val="22"/>
          <w:szCs w:val="22"/>
        </w:rPr>
        <w:t xml:space="preserve"> 838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</w:t>
      </w:r>
      <w:r w:rsidR="00CB24DC">
        <w:rPr>
          <w:rFonts w:cs="Tahoma"/>
          <w:sz w:val="22"/>
          <w:szCs w:val="22"/>
        </w:rPr>
        <w:t xml:space="preserve">          úroky platené </w:t>
      </w:r>
      <w:r w:rsidR="00C43D2C">
        <w:rPr>
          <w:rFonts w:cs="Tahoma"/>
          <w:sz w:val="22"/>
          <w:szCs w:val="22"/>
        </w:rPr>
        <w:t xml:space="preserve">    </w:t>
      </w:r>
      <w:r w:rsidR="00C43D2C">
        <w:rPr>
          <w:rFonts w:cs="Tahoma"/>
          <w:sz w:val="22"/>
          <w:szCs w:val="22"/>
        </w:rPr>
        <w:tab/>
        <w:t xml:space="preserve">                   </w:t>
      </w:r>
      <w:r w:rsidR="006843B5">
        <w:rPr>
          <w:rFonts w:cs="Tahoma"/>
          <w:sz w:val="22"/>
          <w:szCs w:val="22"/>
        </w:rPr>
        <w:t xml:space="preserve">    8 348</w:t>
      </w:r>
      <w:r>
        <w:rPr>
          <w:rFonts w:cs="Tahoma"/>
          <w:sz w:val="22"/>
          <w:szCs w:val="22"/>
        </w:rPr>
        <w:t xml:space="preserve">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Mimoriadne náklady                                týkajúce sa bežného ÚO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887861">
        <w:rPr>
          <w:rFonts w:cs="Tahoma"/>
          <w:sz w:val="22"/>
          <w:szCs w:val="22"/>
        </w:rPr>
        <w:t xml:space="preserve">  </w:t>
      </w:r>
      <w:r w:rsidR="00991558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0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týkajúce sa predchádz. ÚO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887861">
        <w:rPr>
          <w:rFonts w:cs="Tahoma"/>
          <w:sz w:val="22"/>
          <w:szCs w:val="22"/>
        </w:rPr>
        <w:t xml:space="preserve">  </w:t>
      </w:r>
      <w:r w:rsidR="00991558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>0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9066E0" w:rsidRDefault="009066E0" w:rsidP="00B50584">
      <w:pPr>
        <w:rPr>
          <w:rFonts w:cs="Tahoma"/>
          <w:b/>
          <w:bCs/>
          <w:sz w:val="26"/>
          <w:szCs w:val="26"/>
        </w:rPr>
      </w:pPr>
    </w:p>
    <w:p w:rsidR="009066E0" w:rsidRDefault="009066E0" w:rsidP="00B50584">
      <w:pPr>
        <w:rPr>
          <w:rFonts w:cs="Tahoma"/>
          <w:b/>
          <w:bCs/>
          <w:sz w:val="26"/>
          <w:szCs w:val="26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9066E0" w:rsidRDefault="009066E0" w:rsidP="009066E0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lastRenderedPageBreak/>
        <w:t xml:space="preserve">Poznámky Úč POD 3 – 01 </w:t>
      </w:r>
      <w:r>
        <w:rPr>
          <w:rFonts w:cs="Tahoma"/>
          <w:b/>
          <w:bCs/>
          <w:sz w:val="26"/>
          <w:szCs w:val="26"/>
        </w:rPr>
        <w:tab/>
        <w:t>IČO:31685005</w:t>
      </w:r>
      <w:r>
        <w:rPr>
          <w:rFonts w:cs="Tahoma"/>
          <w:b/>
          <w:bCs/>
          <w:sz w:val="26"/>
          <w:szCs w:val="26"/>
        </w:rPr>
        <w:tab/>
      </w:r>
      <w:r>
        <w:rPr>
          <w:rFonts w:cs="Tahoma"/>
          <w:b/>
          <w:bCs/>
          <w:sz w:val="26"/>
          <w:szCs w:val="26"/>
        </w:rPr>
        <w:tab/>
        <w:t xml:space="preserve"> DIČ:2020525650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  <w:b/>
          <w:bCs/>
          <w:sz w:val="26"/>
          <w:szCs w:val="26"/>
        </w:rPr>
        <w:t xml:space="preserve">I. Prehľad zmien vlastného imania  </w:t>
      </w:r>
      <w:r>
        <w:rPr>
          <w:rFonts w:cs="Tahoma"/>
          <w:b/>
          <w:bCs/>
        </w:rPr>
        <w:t xml:space="preserve">        /v EUR/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Členenie vlastného imania          </w:t>
      </w:r>
      <w:r>
        <w:rPr>
          <w:rFonts w:cs="Tahoma"/>
          <w:sz w:val="22"/>
          <w:szCs w:val="22"/>
        </w:rPr>
        <w:tab/>
        <w:t>Stav na zač. ÚO</w:t>
      </w:r>
      <w:r>
        <w:rPr>
          <w:rFonts w:cs="Tahoma"/>
          <w:sz w:val="22"/>
          <w:szCs w:val="22"/>
        </w:rPr>
        <w:tab/>
        <w:t xml:space="preserve"> Zvýšenie</w:t>
      </w:r>
      <w:r>
        <w:rPr>
          <w:rFonts w:cs="Tahoma"/>
          <w:sz w:val="22"/>
          <w:szCs w:val="22"/>
        </w:rPr>
        <w:tab/>
        <w:t xml:space="preserve">  Stav na konci ÚO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7C17DF">
        <w:rPr>
          <w:rFonts w:cs="Tahoma"/>
          <w:sz w:val="22"/>
          <w:szCs w:val="22"/>
        </w:rPr>
        <w:t xml:space="preserve">                                                                                           Zníženie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Vlastné imanie spolu        </w:t>
      </w:r>
      <w:r w:rsidR="00151FBF">
        <w:rPr>
          <w:rFonts w:cs="Tahoma"/>
          <w:sz w:val="22"/>
          <w:szCs w:val="22"/>
        </w:rPr>
        <w:t xml:space="preserve">                        </w:t>
      </w:r>
      <w:r w:rsidR="006843B5">
        <w:rPr>
          <w:rFonts w:cs="Tahoma"/>
          <w:sz w:val="22"/>
          <w:szCs w:val="22"/>
        </w:rPr>
        <w:t xml:space="preserve"> 298 035</w:t>
      </w:r>
      <w:r w:rsidR="00887861">
        <w:rPr>
          <w:rFonts w:cs="Tahoma"/>
          <w:sz w:val="22"/>
          <w:szCs w:val="22"/>
        </w:rPr>
        <w:tab/>
      </w:r>
      <w:r w:rsidR="00887861">
        <w:rPr>
          <w:rFonts w:cs="Tahoma"/>
          <w:sz w:val="22"/>
          <w:szCs w:val="22"/>
        </w:rPr>
        <w:tab/>
      </w:r>
      <w:r w:rsidR="006843B5">
        <w:rPr>
          <w:rFonts w:cs="Tahoma"/>
          <w:sz w:val="22"/>
          <w:szCs w:val="22"/>
        </w:rPr>
        <w:t xml:space="preserve">   13 984        </w:t>
      </w:r>
      <w:r w:rsidR="006843B5">
        <w:rPr>
          <w:rFonts w:cs="Tahoma"/>
          <w:sz w:val="22"/>
          <w:szCs w:val="22"/>
        </w:rPr>
        <w:tab/>
      </w:r>
      <w:r w:rsidR="006843B5">
        <w:rPr>
          <w:rFonts w:cs="Tahoma"/>
          <w:sz w:val="22"/>
          <w:szCs w:val="22"/>
        </w:rPr>
        <w:tab/>
        <w:t xml:space="preserve"> 312 019</w:t>
      </w:r>
      <w:r w:rsidR="009066E0">
        <w:rPr>
          <w:rFonts w:cs="Tahoma"/>
          <w:sz w:val="22"/>
          <w:szCs w:val="22"/>
        </w:rPr>
        <w:t xml:space="preserve"> </w:t>
      </w:r>
    </w:p>
    <w:p w:rsidR="009066E0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-základné  imanie </w:t>
      </w:r>
      <w:r w:rsidR="007C17DF">
        <w:rPr>
          <w:rFonts w:cs="Tahoma"/>
          <w:sz w:val="22"/>
          <w:szCs w:val="22"/>
        </w:rPr>
        <w:t xml:space="preserve">zapísané v OR             </w:t>
      </w:r>
      <w:r w:rsidR="006843B5">
        <w:rPr>
          <w:rFonts w:cs="Tahoma"/>
          <w:sz w:val="22"/>
          <w:szCs w:val="22"/>
        </w:rPr>
        <w:t xml:space="preserve">  10 000</w:t>
      </w:r>
      <w:r>
        <w:rPr>
          <w:rFonts w:cs="Tahoma"/>
          <w:sz w:val="22"/>
          <w:szCs w:val="22"/>
        </w:rPr>
        <w:t xml:space="preserve">            </w:t>
      </w:r>
      <w:r w:rsidR="006843B5">
        <w:rPr>
          <w:rFonts w:cs="Tahoma"/>
          <w:sz w:val="22"/>
          <w:szCs w:val="22"/>
        </w:rPr>
        <w:t xml:space="preserve">                    0</w:t>
      </w:r>
      <w:r w:rsidR="009066E0">
        <w:rPr>
          <w:rFonts w:cs="Tahoma"/>
          <w:sz w:val="22"/>
          <w:szCs w:val="22"/>
        </w:rPr>
        <w:tab/>
      </w:r>
      <w:r w:rsidR="009066E0">
        <w:rPr>
          <w:rFonts w:cs="Tahoma"/>
          <w:sz w:val="22"/>
          <w:szCs w:val="22"/>
        </w:rPr>
        <w:tab/>
        <w:t xml:space="preserve"> </w:t>
      </w:r>
      <w:r w:rsidR="00991558">
        <w:rPr>
          <w:rFonts w:cs="Tahoma"/>
          <w:sz w:val="22"/>
          <w:szCs w:val="22"/>
        </w:rPr>
        <w:t xml:space="preserve"> </w:t>
      </w:r>
      <w:r w:rsidR="009066E0">
        <w:rPr>
          <w:rFonts w:cs="Tahoma"/>
          <w:sz w:val="22"/>
          <w:szCs w:val="22"/>
        </w:rPr>
        <w:t xml:space="preserve"> 10 000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-ostatné kapitálové fondy </w:t>
      </w:r>
      <w:r w:rsidR="00B217A5">
        <w:rPr>
          <w:rFonts w:cs="Tahoma"/>
          <w:sz w:val="22"/>
          <w:szCs w:val="22"/>
        </w:rPr>
        <w:t xml:space="preserve"> </w:t>
      </w:r>
      <w:r w:rsidR="006843B5">
        <w:rPr>
          <w:rFonts w:cs="Tahoma"/>
          <w:sz w:val="22"/>
          <w:szCs w:val="22"/>
        </w:rPr>
        <w:t xml:space="preserve">                       285 593</w:t>
      </w:r>
      <w:r w:rsidR="001D4235">
        <w:rPr>
          <w:rFonts w:cs="Tahoma"/>
          <w:sz w:val="22"/>
          <w:szCs w:val="22"/>
        </w:rPr>
        <w:t xml:space="preserve">                  </w:t>
      </w:r>
      <w:r>
        <w:rPr>
          <w:rFonts w:cs="Tahoma"/>
          <w:sz w:val="22"/>
          <w:szCs w:val="22"/>
        </w:rPr>
        <w:t xml:space="preserve"> </w:t>
      </w:r>
      <w:r w:rsidR="00DB4AB0">
        <w:rPr>
          <w:rFonts w:cs="Tahoma"/>
          <w:sz w:val="22"/>
          <w:szCs w:val="22"/>
        </w:rPr>
        <w:t xml:space="preserve">      2 624</w:t>
      </w:r>
      <w:r>
        <w:rPr>
          <w:rFonts w:cs="Tahoma"/>
          <w:sz w:val="22"/>
          <w:szCs w:val="22"/>
        </w:rPr>
        <w:t xml:space="preserve">          </w:t>
      </w:r>
      <w:r w:rsidR="009066E0">
        <w:rPr>
          <w:rFonts w:cs="Tahoma"/>
          <w:sz w:val="22"/>
          <w:szCs w:val="22"/>
        </w:rPr>
        <w:t xml:space="preserve">            </w:t>
      </w:r>
      <w:r w:rsidR="00991558">
        <w:rPr>
          <w:rFonts w:cs="Tahoma"/>
          <w:sz w:val="22"/>
          <w:szCs w:val="22"/>
        </w:rPr>
        <w:t xml:space="preserve">  </w:t>
      </w:r>
      <w:r w:rsidR="006843B5">
        <w:rPr>
          <w:rFonts w:cs="Tahoma"/>
          <w:sz w:val="22"/>
          <w:szCs w:val="22"/>
        </w:rPr>
        <w:t xml:space="preserve"> </w:t>
      </w:r>
      <w:r w:rsidR="00DB4AB0">
        <w:rPr>
          <w:rFonts w:cs="Tahoma"/>
          <w:sz w:val="22"/>
          <w:szCs w:val="22"/>
        </w:rPr>
        <w:t xml:space="preserve"> </w:t>
      </w:r>
      <w:r w:rsidR="006843B5">
        <w:rPr>
          <w:rFonts w:cs="Tahoma"/>
          <w:sz w:val="22"/>
          <w:szCs w:val="22"/>
        </w:rPr>
        <w:t xml:space="preserve"> 288 217</w:t>
      </w:r>
      <w:r w:rsidR="009066E0">
        <w:rPr>
          <w:rFonts w:cs="Tahoma"/>
          <w:sz w:val="22"/>
          <w:szCs w:val="22"/>
        </w:rPr>
        <w:t xml:space="preserve">   </w:t>
      </w:r>
      <w:r>
        <w:rPr>
          <w:rFonts w:cs="Tahoma"/>
          <w:sz w:val="22"/>
          <w:szCs w:val="22"/>
        </w:rPr>
        <w:t xml:space="preserve">      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-zákonný rezervný fond   </w:t>
      </w:r>
      <w:r w:rsidR="007C17DF">
        <w:rPr>
          <w:rFonts w:cs="Tahoma"/>
          <w:sz w:val="22"/>
          <w:szCs w:val="22"/>
        </w:rPr>
        <w:t xml:space="preserve">                              </w:t>
      </w:r>
      <w:r w:rsidR="00061AC4">
        <w:rPr>
          <w:rFonts w:cs="Tahoma"/>
          <w:sz w:val="22"/>
          <w:szCs w:val="22"/>
        </w:rPr>
        <w:t xml:space="preserve"> </w:t>
      </w:r>
      <w:r w:rsidR="007C17DF">
        <w:rPr>
          <w:rFonts w:cs="Tahoma"/>
          <w:sz w:val="22"/>
          <w:szCs w:val="22"/>
        </w:rPr>
        <w:t xml:space="preserve"> </w:t>
      </w:r>
      <w:r w:rsidR="004D1D29">
        <w:rPr>
          <w:rFonts w:cs="Tahoma"/>
          <w:sz w:val="22"/>
          <w:szCs w:val="22"/>
        </w:rPr>
        <w:t>0</w:t>
      </w:r>
      <w:r>
        <w:rPr>
          <w:rFonts w:cs="Tahoma"/>
          <w:sz w:val="22"/>
          <w:szCs w:val="22"/>
        </w:rPr>
        <w:t xml:space="preserve">                         </w:t>
      </w:r>
      <w:r w:rsidR="004D1D29">
        <w:rPr>
          <w:rFonts w:cs="Tahoma"/>
          <w:sz w:val="22"/>
          <w:szCs w:val="22"/>
        </w:rPr>
        <w:t xml:space="preserve">     </w:t>
      </w:r>
      <w:r>
        <w:rPr>
          <w:rFonts w:cs="Tahoma"/>
          <w:sz w:val="22"/>
          <w:szCs w:val="22"/>
        </w:rPr>
        <w:t xml:space="preserve"> </w:t>
      </w:r>
      <w:r w:rsidR="004D1D29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 0  </w:t>
      </w:r>
      <w:r w:rsidR="007C17DF">
        <w:rPr>
          <w:rFonts w:cs="Tahoma"/>
          <w:sz w:val="22"/>
          <w:szCs w:val="22"/>
        </w:rPr>
        <w:t xml:space="preserve">                          </w:t>
      </w:r>
      <w:r>
        <w:rPr>
          <w:rFonts w:cs="Tahoma"/>
          <w:sz w:val="22"/>
          <w:szCs w:val="22"/>
        </w:rPr>
        <w:t xml:space="preserve"> </w:t>
      </w:r>
      <w:r w:rsidR="004D1D29">
        <w:rPr>
          <w:rFonts w:cs="Tahoma"/>
          <w:sz w:val="22"/>
          <w:szCs w:val="22"/>
        </w:rPr>
        <w:t xml:space="preserve"> </w:t>
      </w:r>
      <w:r w:rsidR="00061AC4">
        <w:rPr>
          <w:rFonts w:cs="Tahoma"/>
          <w:sz w:val="22"/>
          <w:szCs w:val="22"/>
        </w:rPr>
        <w:t xml:space="preserve"> </w:t>
      </w:r>
      <w:r w:rsidR="003F1442">
        <w:rPr>
          <w:rFonts w:cs="Tahoma"/>
          <w:sz w:val="22"/>
          <w:szCs w:val="22"/>
        </w:rPr>
        <w:t xml:space="preserve"> </w:t>
      </w:r>
      <w:r w:rsidR="00061AC4">
        <w:rPr>
          <w:rFonts w:cs="Tahoma"/>
          <w:sz w:val="22"/>
          <w:szCs w:val="22"/>
        </w:rPr>
        <w:t xml:space="preserve">   </w:t>
      </w:r>
      <w:r w:rsidR="00B217A5">
        <w:rPr>
          <w:rFonts w:cs="Tahoma"/>
          <w:sz w:val="22"/>
          <w:szCs w:val="22"/>
        </w:rPr>
        <w:t xml:space="preserve"> 0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-nerozdelený zisk mi</w:t>
      </w:r>
      <w:r w:rsidR="00151FBF">
        <w:rPr>
          <w:rFonts w:cs="Tahoma"/>
          <w:sz w:val="22"/>
          <w:szCs w:val="22"/>
        </w:rPr>
        <w:t xml:space="preserve">nulých rokov          </w:t>
      </w:r>
      <w:r w:rsidR="00B217A5">
        <w:rPr>
          <w:rFonts w:cs="Tahoma"/>
          <w:sz w:val="22"/>
          <w:szCs w:val="22"/>
        </w:rPr>
        <w:t xml:space="preserve"> </w:t>
      </w:r>
      <w:r w:rsidR="00061AC4">
        <w:rPr>
          <w:rFonts w:cs="Tahoma"/>
          <w:sz w:val="22"/>
          <w:szCs w:val="22"/>
        </w:rPr>
        <w:t xml:space="preserve">       0 </w:t>
      </w:r>
      <w:r w:rsidR="00DB4AB0">
        <w:rPr>
          <w:rFonts w:cs="Tahoma"/>
          <w:sz w:val="22"/>
          <w:szCs w:val="22"/>
        </w:rPr>
        <w:t xml:space="preserve">                                  0</w:t>
      </w:r>
      <w:r w:rsidR="00DB4AB0">
        <w:rPr>
          <w:rFonts w:cs="Tahoma"/>
          <w:sz w:val="22"/>
          <w:szCs w:val="22"/>
        </w:rPr>
        <w:tab/>
      </w:r>
      <w:r w:rsidR="00DB4AB0">
        <w:rPr>
          <w:rFonts w:cs="Tahoma"/>
          <w:sz w:val="22"/>
          <w:szCs w:val="22"/>
        </w:rPr>
        <w:tab/>
      </w:r>
      <w:r w:rsidR="003F1442">
        <w:rPr>
          <w:rFonts w:cs="Tahoma"/>
          <w:sz w:val="22"/>
          <w:szCs w:val="22"/>
        </w:rPr>
        <w:t xml:space="preserve">            </w:t>
      </w:r>
      <w:bookmarkStart w:id="0" w:name="_GoBack"/>
      <w:bookmarkEnd w:id="0"/>
      <w:r w:rsidR="00DB4AB0">
        <w:rPr>
          <w:rFonts w:cs="Tahoma"/>
          <w:sz w:val="22"/>
          <w:szCs w:val="22"/>
        </w:rPr>
        <w:t xml:space="preserve">   </w:t>
      </w:r>
      <w:r w:rsidR="003F1442">
        <w:rPr>
          <w:rFonts w:cs="Tahoma"/>
          <w:sz w:val="22"/>
          <w:szCs w:val="22"/>
        </w:rPr>
        <w:t xml:space="preserve"> </w:t>
      </w:r>
      <w:r w:rsidR="00DB4AB0">
        <w:rPr>
          <w:rFonts w:cs="Tahoma"/>
          <w:sz w:val="22"/>
          <w:szCs w:val="22"/>
        </w:rPr>
        <w:t xml:space="preserve">      0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-neuhradená strat</w:t>
      </w:r>
      <w:r w:rsidR="004D1D29">
        <w:rPr>
          <w:rFonts w:cs="Tahoma"/>
          <w:sz w:val="22"/>
          <w:szCs w:val="22"/>
        </w:rPr>
        <w:t>a minulých rokov                 0</w:t>
      </w:r>
      <w:r>
        <w:rPr>
          <w:rFonts w:cs="Tahoma"/>
          <w:sz w:val="22"/>
          <w:szCs w:val="22"/>
        </w:rPr>
        <w:t xml:space="preserve"> </w:t>
      </w:r>
      <w:r w:rsidR="004D1D29">
        <w:rPr>
          <w:rFonts w:cs="Tahoma"/>
          <w:sz w:val="22"/>
          <w:szCs w:val="22"/>
        </w:rPr>
        <w:t xml:space="preserve">   </w:t>
      </w:r>
      <w:r>
        <w:rPr>
          <w:rFonts w:cs="Tahoma"/>
          <w:sz w:val="22"/>
          <w:szCs w:val="22"/>
        </w:rPr>
        <w:t xml:space="preserve">                           </w:t>
      </w:r>
      <w:r w:rsidR="004D1D29">
        <w:rPr>
          <w:rFonts w:cs="Tahoma"/>
          <w:sz w:val="22"/>
          <w:szCs w:val="22"/>
        </w:rPr>
        <w:t xml:space="preserve"> </w:t>
      </w:r>
      <w:r w:rsidR="00991558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</w:t>
      </w:r>
      <w:r w:rsidR="004D1D29">
        <w:rPr>
          <w:rFonts w:cs="Tahoma"/>
          <w:sz w:val="22"/>
          <w:szCs w:val="22"/>
        </w:rPr>
        <w:t xml:space="preserve"> 0                               </w:t>
      </w:r>
      <w:r w:rsidR="003F1442">
        <w:rPr>
          <w:rFonts w:cs="Tahoma"/>
          <w:sz w:val="22"/>
          <w:szCs w:val="22"/>
        </w:rPr>
        <w:t xml:space="preserve">  </w:t>
      </w:r>
      <w:r w:rsidR="00061AC4">
        <w:rPr>
          <w:rFonts w:cs="Tahoma"/>
          <w:sz w:val="22"/>
          <w:szCs w:val="22"/>
        </w:rPr>
        <w:t xml:space="preserve">   </w:t>
      </w:r>
      <w:r w:rsidR="004D1D29">
        <w:rPr>
          <w:rFonts w:cs="Tahoma"/>
          <w:sz w:val="22"/>
          <w:szCs w:val="22"/>
        </w:rPr>
        <w:t>0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-účtovný zisk, </w:t>
      </w:r>
      <w:r w:rsidR="004D1D29">
        <w:rPr>
          <w:rFonts w:cs="Tahoma"/>
          <w:sz w:val="22"/>
          <w:szCs w:val="22"/>
        </w:rPr>
        <w:t>stra</w:t>
      </w:r>
      <w:r w:rsidR="00B217A5">
        <w:rPr>
          <w:rFonts w:cs="Tahoma"/>
          <w:sz w:val="22"/>
          <w:szCs w:val="22"/>
        </w:rPr>
        <w:t xml:space="preserve">ta             </w:t>
      </w:r>
      <w:r w:rsidR="004D1D29">
        <w:rPr>
          <w:rFonts w:cs="Tahoma"/>
          <w:sz w:val="22"/>
          <w:szCs w:val="22"/>
        </w:rPr>
        <w:t xml:space="preserve">                 </w:t>
      </w:r>
      <w:r w:rsidR="00DB4AB0">
        <w:rPr>
          <w:rFonts w:cs="Tahoma"/>
          <w:sz w:val="22"/>
          <w:szCs w:val="22"/>
        </w:rPr>
        <w:t xml:space="preserve">      1 529</w:t>
      </w:r>
      <w:r w:rsidR="00DB4AB0">
        <w:rPr>
          <w:rFonts w:cs="Tahoma"/>
          <w:sz w:val="22"/>
          <w:szCs w:val="22"/>
        </w:rPr>
        <w:tab/>
        <w:t xml:space="preserve">             +9 832</w:t>
      </w:r>
      <w:r w:rsidR="001D4235">
        <w:rPr>
          <w:rFonts w:cs="Tahoma"/>
          <w:sz w:val="22"/>
          <w:szCs w:val="22"/>
        </w:rPr>
        <w:t xml:space="preserve"> </w:t>
      </w:r>
      <w:r w:rsidR="009066E0">
        <w:rPr>
          <w:rFonts w:cs="Tahoma"/>
          <w:sz w:val="22"/>
          <w:szCs w:val="22"/>
        </w:rPr>
        <w:t xml:space="preserve"> </w:t>
      </w:r>
      <w:r w:rsidR="00991558">
        <w:rPr>
          <w:rFonts w:cs="Tahoma"/>
          <w:sz w:val="22"/>
          <w:szCs w:val="22"/>
        </w:rPr>
        <w:t xml:space="preserve"> </w:t>
      </w:r>
      <w:r w:rsidR="00DB4AB0">
        <w:rPr>
          <w:rFonts w:cs="Tahoma"/>
          <w:sz w:val="22"/>
          <w:szCs w:val="22"/>
        </w:rPr>
        <w:t xml:space="preserve">                         11 361</w:t>
      </w:r>
    </w:p>
    <w:p w:rsidR="002D33B8" w:rsidRDefault="002D33B8" w:rsidP="002D33B8"/>
    <w:p w:rsidR="000D4F74" w:rsidRDefault="000D4F74"/>
    <w:p w:rsidR="006F2992" w:rsidRDefault="006F2992"/>
    <w:p w:rsidR="006F2992" w:rsidRDefault="006F2992"/>
    <w:p w:rsidR="006F2992" w:rsidRDefault="006F2992"/>
    <w:p w:rsidR="006F2992" w:rsidRDefault="006F2992"/>
    <w:p w:rsidR="006F2992" w:rsidRDefault="006F2992"/>
    <w:p w:rsidR="006F2992" w:rsidRDefault="006F2992"/>
    <w:p w:rsidR="006F2992" w:rsidRDefault="006F2992"/>
    <w:p w:rsidR="006F2992" w:rsidRDefault="006F2992"/>
    <w:p w:rsidR="006F2992" w:rsidRDefault="006F2992"/>
    <w:p w:rsidR="006F2992" w:rsidRDefault="006F2992"/>
    <w:p w:rsidR="006F2992" w:rsidRDefault="006F2992"/>
    <w:p w:rsidR="006F2992" w:rsidRDefault="006F2992"/>
    <w:p w:rsidR="006F2992" w:rsidRDefault="006F2992"/>
    <w:p w:rsidR="006F2992" w:rsidRDefault="006F2992"/>
    <w:p w:rsidR="006F2992" w:rsidRDefault="006F2992"/>
    <w:p w:rsidR="006F2992" w:rsidRDefault="006F2992"/>
    <w:p w:rsidR="006F2992" w:rsidRDefault="006F2992"/>
    <w:p w:rsidR="006F2992" w:rsidRDefault="006F2992"/>
    <w:p w:rsidR="006F2992" w:rsidRDefault="006F2992"/>
    <w:p w:rsidR="006F2992" w:rsidRDefault="006F2992"/>
    <w:p w:rsidR="006F2992" w:rsidRDefault="006F2992"/>
    <w:p w:rsidR="006F2992" w:rsidRDefault="006F2992"/>
    <w:p w:rsidR="006F2992" w:rsidRDefault="006F2992"/>
    <w:p w:rsidR="006F2992" w:rsidRDefault="006F2992"/>
    <w:p w:rsidR="006F2992" w:rsidRDefault="006F2992"/>
    <w:p w:rsidR="006F2992" w:rsidRDefault="006F2992"/>
    <w:p w:rsidR="006F2992" w:rsidRDefault="006F2992"/>
    <w:p w:rsidR="006F2992" w:rsidRDefault="006F2992"/>
    <w:p w:rsidR="006F2992" w:rsidRDefault="006F2992"/>
    <w:p w:rsidR="006F2992" w:rsidRDefault="006F2992"/>
    <w:p w:rsidR="006F2992" w:rsidRDefault="006F2992"/>
    <w:p w:rsidR="006F2992" w:rsidRDefault="006F2992"/>
    <w:p w:rsidR="006F2992" w:rsidRDefault="006F2992"/>
    <w:p w:rsidR="006F2992" w:rsidRDefault="006F2992"/>
    <w:p w:rsidR="006F2992" w:rsidRDefault="006F2992"/>
    <w:p w:rsidR="006F2992" w:rsidRDefault="006F2992"/>
    <w:p w:rsidR="006F2992" w:rsidRDefault="006F2992">
      <w:r>
        <w:t>V Starej Ľubovni, dňa 21. 06. 2016</w:t>
      </w:r>
    </w:p>
    <w:p w:rsidR="006F2992" w:rsidRDefault="006F2992"/>
    <w:p w:rsidR="006F2992" w:rsidRDefault="006F2992"/>
    <w:p w:rsidR="006F2992" w:rsidRDefault="006F2992"/>
    <w:p w:rsidR="006F2992" w:rsidRDefault="006F2992"/>
    <w:p w:rsidR="006F2992" w:rsidRDefault="006F2992"/>
    <w:p w:rsidR="006F2992" w:rsidRDefault="006F2992"/>
    <w:p w:rsidR="006F2992" w:rsidRDefault="006F2992"/>
    <w:p w:rsidR="006F2992" w:rsidRDefault="006F2992"/>
    <w:p w:rsidR="006F2992" w:rsidRDefault="006F2992"/>
    <w:p w:rsidR="006F2992" w:rsidRDefault="006F2992"/>
    <w:p w:rsidR="006F2992" w:rsidRDefault="006F2992"/>
    <w:p w:rsidR="006F2992" w:rsidRDefault="006F2992"/>
    <w:p w:rsidR="006F2992" w:rsidRDefault="006F2992"/>
    <w:p w:rsidR="006F2992" w:rsidRDefault="006F2992"/>
    <w:p w:rsidR="006F2992" w:rsidRDefault="006F2992"/>
    <w:p w:rsidR="006F2992" w:rsidRDefault="006F2992"/>
    <w:p w:rsidR="006F2992" w:rsidRDefault="006F2992"/>
    <w:sectPr w:rsidR="006F2992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0000002"/>
    <w:multiLevelType w:val="multilevel"/>
    <w:tmpl w:val="00000002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nsid w:val="00000003"/>
    <w:multiLevelType w:val="multilevel"/>
    <w:tmpl w:val="00000003"/>
    <w:name w:val="WW8Num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00000004"/>
    <w:multiLevelType w:val="multi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pos w:val="beneathText"/>
  </w:foot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33B8"/>
    <w:rsid w:val="000335F3"/>
    <w:rsid w:val="00061AC4"/>
    <w:rsid w:val="00064050"/>
    <w:rsid w:val="00087D67"/>
    <w:rsid w:val="00093D4E"/>
    <w:rsid w:val="000D0608"/>
    <w:rsid w:val="000D4F74"/>
    <w:rsid w:val="00151FBF"/>
    <w:rsid w:val="00172FBF"/>
    <w:rsid w:val="00184137"/>
    <w:rsid w:val="001D4235"/>
    <w:rsid w:val="0023548A"/>
    <w:rsid w:val="00261184"/>
    <w:rsid w:val="00296B4E"/>
    <w:rsid w:val="002D33B8"/>
    <w:rsid w:val="00317AB2"/>
    <w:rsid w:val="003C6604"/>
    <w:rsid w:val="003F1442"/>
    <w:rsid w:val="00431906"/>
    <w:rsid w:val="00465536"/>
    <w:rsid w:val="00492514"/>
    <w:rsid w:val="004D1D29"/>
    <w:rsid w:val="00511B1A"/>
    <w:rsid w:val="0053520C"/>
    <w:rsid w:val="00571A63"/>
    <w:rsid w:val="005D712E"/>
    <w:rsid w:val="00627F6A"/>
    <w:rsid w:val="006707EE"/>
    <w:rsid w:val="006843B5"/>
    <w:rsid w:val="006F2992"/>
    <w:rsid w:val="007066FE"/>
    <w:rsid w:val="00761020"/>
    <w:rsid w:val="007642F8"/>
    <w:rsid w:val="007C17DF"/>
    <w:rsid w:val="007C7B66"/>
    <w:rsid w:val="0084123B"/>
    <w:rsid w:val="0087443E"/>
    <w:rsid w:val="00887861"/>
    <w:rsid w:val="008F43EE"/>
    <w:rsid w:val="009066E0"/>
    <w:rsid w:val="00991558"/>
    <w:rsid w:val="009B49B3"/>
    <w:rsid w:val="009C33CF"/>
    <w:rsid w:val="009D6B23"/>
    <w:rsid w:val="009F3B84"/>
    <w:rsid w:val="00A45262"/>
    <w:rsid w:val="00A61DBE"/>
    <w:rsid w:val="00A650AA"/>
    <w:rsid w:val="00A844B5"/>
    <w:rsid w:val="00B217A5"/>
    <w:rsid w:val="00B231A5"/>
    <w:rsid w:val="00B50584"/>
    <w:rsid w:val="00B511FB"/>
    <w:rsid w:val="00B70BDC"/>
    <w:rsid w:val="00B8040B"/>
    <w:rsid w:val="00BB2337"/>
    <w:rsid w:val="00C43D2C"/>
    <w:rsid w:val="00CB24DC"/>
    <w:rsid w:val="00CD6DC7"/>
    <w:rsid w:val="00CF0BA7"/>
    <w:rsid w:val="00D24931"/>
    <w:rsid w:val="00D67CC0"/>
    <w:rsid w:val="00DB4AB0"/>
    <w:rsid w:val="00E10FFE"/>
    <w:rsid w:val="00E56B66"/>
    <w:rsid w:val="00E73C63"/>
    <w:rsid w:val="00E865A7"/>
    <w:rsid w:val="00E97C2C"/>
    <w:rsid w:val="00ED3EC1"/>
    <w:rsid w:val="00EE6DD6"/>
    <w:rsid w:val="00FF3C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33B8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571A6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71A63"/>
    <w:rPr>
      <w:rFonts w:ascii="Tahoma" w:eastAsia="Lucida Sans Unicode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33B8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571A6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71A63"/>
    <w:rPr>
      <w:rFonts w:ascii="Tahoma" w:eastAsia="Lucida Sans Unicode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0366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49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79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54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31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D4BFD3-555F-4869-838F-5D8C627F19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1996</Words>
  <Characters>11378</Characters>
  <Application>Microsoft Office Word</Application>
  <DocSecurity>0</DocSecurity>
  <Lines>94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root</dc:creator>
  <cp:lastModifiedBy>root</cp:lastModifiedBy>
  <cp:revision>4</cp:revision>
  <cp:lastPrinted>2016-03-21T09:28:00Z</cp:lastPrinted>
  <dcterms:created xsi:type="dcterms:W3CDTF">2017-03-20T08:41:00Z</dcterms:created>
  <dcterms:modified xsi:type="dcterms:W3CDTF">2017-03-20T08:41:00Z</dcterms:modified>
</cp:coreProperties>
</file>