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7AB0" w:rsidRDefault="001F7AB0" w:rsidP="002545C4">
      <w:pPr>
        <w:pStyle w:val="Zkladntext"/>
        <w:tabs>
          <w:tab w:val="left" w:pos="2990"/>
          <w:tab w:val="left" w:pos="6348"/>
        </w:tabs>
        <w:ind w:left="-397" w:right="98"/>
        <w:jc w:val="center"/>
        <w:rPr>
          <w:rFonts w:ascii="Arial" w:hAnsi="Arial" w:cs="Arial"/>
          <w:b/>
          <w:sz w:val="22"/>
          <w:szCs w:val="22"/>
        </w:rPr>
      </w:pPr>
    </w:p>
    <w:p w:rsidR="002545C4" w:rsidRDefault="002545C4" w:rsidP="002545C4">
      <w:pPr>
        <w:pStyle w:val="Zkladntext"/>
        <w:tabs>
          <w:tab w:val="left" w:pos="2990"/>
          <w:tab w:val="left" w:pos="6348"/>
        </w:tabs>
        <w:ind w:left="-397" w:right="98"/>
        <w:jc w:val="center"/>
        <w:rPr>
          <w:b/>
          <w:sz w:val="36"/>
          <w:szCs w:val="36"/>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pStyle w:val="Obyajntext1"/>
        <w:jc w:val="center"/>
        <w:rPr>
          <w:rFonts w:ascii="Times New Roman" w:hAnsi="Times New Roman" w:cs="Times New Roman"/>
          <w:b/>
          <w:sz w:val="28"/>
          <w:szCs w:val="28"/>
        </w:rPr>
      </w:pPr>
      <w:r>
        <w:rPr>
          <w:rFonts w:ascii="Times New Roman" w:hAnsi="Times New Roman" w:cs="Times New Roman"/>
          <w:b/>
          <w:sz w:val="36"/>
          <w:szCs w:val="36"/>
        </w:rPr>
        <w:t>Poznámky individuálnej účtovnej závierky</w:t>
      </w:r>
    </w:p>
    <w:p w:rsidR="002545C4" w:rsidRDefault="002545C4" w:rsidP="002545C4">
      <w:pPr>
        <w:pStyle w:val="Obyajntext1"/>
        <w:jc w:val="center"/>
        <w:rPr>
          <w:rFonts w:ascii="Times New Roman" w:eastAsia="Times New Roman" w:hAnsi="Times New Roman" w:cs="Times New Roman"/>
        </w:rPr>
      </w:pPr>
      <w:r>
        <w:rPr>
          <w:rFonts w:ascii="Times New Roman" w:hAnsi="Times New Roman" w:cs="Times New Roman"/>
          <w:b/>
          <w:sz w:val="28"/>
          <w:szCs w:val="28"/>
        </w:rPr>
        <w:t>zostavenej k 31.12.201</w:t>
      </w:r>
      <w:r w:rsidR="007E57FF">
        <w:rPr>
          <w:rFonts w:ascii="Times New Roman" w:hAnsi="Times New Roman" w:cs="Times New Roman"/>
          <w:b/>
          <w:sz w:val="28"/>
          <w:szCs w:val="28"/>
        </w:rPr>
        <w:t>6</w:t>
      </w:r>
    </w:p>
    <w:p w:rsidR="002545C4" w:rsidRDefault="002545C4" w:rsidP="002545C4">
      <w:pPr>
        <w:pStyle w:val="Obyajntext1"/>
        <w:rPr>
          <w:rFonts w:ascii="Times New Roman" w:hAnsi="Times New Roman" w:cs="Times New Roman"/>
          <w:b/>
          <w:sz w:val="28"/>
          <w:szCs w:val="28"/>
        </w:rPr>
      </w:pPr>
      <w:r>
        <w:rPr>
          <w:rFonts w:ascii="Times New Roman" w:eastAsia="Times New Roman" w:hAnsi="Times New Roman" w:cs="Times New Roman"/>
        </w:rPr>
        <w:t xml:space="preserve">                                                                             </w:t>
      </w:r>
      <w:r>
        <w:rPr>
          <w:rFonts w:ascii="Times New Roman" w:hAnsi="Times New Roman" w:cs="Times New Roman"/>
        </w:rPr>
        <w:t>(v celých eurách)</w:t>
      </w:r>
    </w:p>
    <w:p w:rsidR="002545C4" w:rsidRDefault="002545C4" w:rsidP="002545C4">
      <w:pPr>
        <w:pStyle w:val="Obyajntext1"/>
        <w:rPr>
          <w:rFonts w:ascii="Times New Roman" w:hAnsi="Times New Roman" w:cs="Times New Roman"/>
          <w:b/>
          <w:sz w:val="28"/>
          <w:szCs w:val="28"/>
        </w:rPr>
      </w:pPr>
    </w:p>
    <w:p w:rsidR="002545C4" w:rsidRPr="005C55DD" w:rsidRDefault="002545C4" w:rsidP="002545C4">
      <w:pPr>
        <w:pStyle w:val="Obyajntext1"/>
        <w:rPr>
          <w:rFonts w:ascii="Times New Roman" w:hAnsi="Times New Roman" w:cs="Times New Roman"/>
          <w:b/>
          <w:sz w:val="24"/>
          <w:szCs w:val="24"/>
        </w:rPr>
      </w:pPr>
      <w:r w:rsidRPr="005C55DD">
        <w:rPr>
          <w:rFonts w:ascii="Times New Roman" w:hAnsi="Times New Roman" w:cs="Times New Roman"/>
          <w:b/>
          <w:sz w:val="24"/>
          <w:szCs w:val="24"/>
        </w:rPr>
        <w:t xml:space="preserve">                                                                     Čl. I</w:t>
      </w:r>
    </w:p>
    <w:p w:rsidR="002545C4" w:rsidRPr="005C55DD" w:rsidRDefault="002545C4" w:rsidP="002545C4">
      <w:pPr>
        <w:pStyle w:val="Obyajntext1"/>
        <w:rPr>
          <w:rFonts w:ascii="Times New Roman" w:hAnsi="Times New Roman" w:cs="Times New Roman"/>
          <w:b/>
          <w:sz w:val="24"/>
          <w:szCs w:val="24"/>
        </w:rPr>
      </w:pPr>
      <w:r w:rsidRPr="005C55DD">
        <w:rPr>
          <w:rFonts w:ascii="Times New Roman" w:hAnsi="Times New Roman" w:cs="Times New Roman"/>
          <w:b/>
          <w:sz w:val="24"/>
          <w:szCs w:val="24"/>
        </w:rPr>
        <w:t xml:space="preserve">                                                         Všeobecné informácie</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sidRPr="005C55DD">
        <w:rPr>
          <w:rFonts w:ascii="Times New Roman" w:hAnsi="Times New Roman" w:cs="Times New Roman"/>
          <w:b/>
          <w:sz w:val="24"/>
          <w:szCs w:val="24"/>
        </w:rPr>
        <w:t>1.</w:t>
      </w:r>
      <w:r>
        <w:rPr>
          <w:rFonts w:ascii="Times New Roman" w:hAnsi="Times New Roman" w:cs="Times New Roman"/>
          <w:sz w:val="24"/>
          <w:szCs w:val="24"/>
        </w:rPr>
        <w:t xml:space="preserve"> Obchodné meno:                AGRO-RACIO, s. r. o.</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sídlo:                                  Palugyayho 896</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031 01 Liptovský Mikuláš</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IČO:                                   36 388 378</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Deň založenia:                   07.10.1999</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Deň vzniku:                       14.10.1999</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Hospodárska činnosť účtovnej jednotky:</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-spracovanie zemiakov, výroba zemiakovej múčky</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-agrotechnické práce strojmi</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-čistenie, triedenie a vákuové balenie ovocia a zeleniny</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-zemné práce strojmi</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-ubytovacie služby v rozsahu voľných živností</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-sprostredkovateľská činnosť v rozsahu voľných živností</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-poľnohospodárstvo včítane predaja nespracovaných poľnohospodárskych  výrobkov za </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účelom spracovania, alebo ďalšieho  predaja</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-kúpa tovaru na účely jeho predaja konečnému spotrebiteľovi (maloobchod) alebo iným</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prevádzkovateľom živnosti (veľkoobchod)</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sidRPr="005C55DD">
        <w:rPr>
          <w:rFonts w:ascii="Times New Roman" w:hAnsi="Times New Roman" w:cs="Times New Roman"/>
          <w:b/>
          <w:sz w:val="24"/>
          <w:szCs w:val="24"/>
        </w:rPr>
        <w:t>2.</w:t>
      </w:r>
      <w:r>
        <w:rPr>
          <w:rFonts w:ascii="Times New Roman" w:hAnsi="Times New Roman" w:cs="Times New Roman"/>
          <w:sz w:val="24"/>
          <w:szCs w:val="24"/>
        </w:rPr>
        <w:t xml:space="preserve"> Spoločnosť  nie je  neobmedzene ručiacim  spoločníkom v  iných  účtovných jednotkách.</w:t>
      </w:r>
    </w:p>
    <w:p w:rsidR="002545C4" w:rsidRDefault="002545C4" w:rsidP="002545C4">
      <w:pPr>
        <w:pStyle w:val="Obyajntext1"/>
        <w:rPr>
          <w:rFonts w:ascii="Times New Roman" w:hAnsi="Times New Roman" w:cs="Times New Roman"/>
          <w:b/>
          <w:sz w:val="24"/>
          <w:szCs w:val="24"/>
        </w:rPr>
      </w:pPr>
    </w:p>
    <w:p w:rsidR="002545C4" w:rsidRDefault="002545C4" w:rsidP="002545C4">
      <w:pPr>
        <w:pStyle w:val="Obyajntext1"/>
        <w:rPr>
          <w:rFonts w:ascii="Times New Roman" w:hAnsi="Times New Roman" w:cs="Times New Roman"/>
          <w:sz w:val="24"/>
          <w:szCs w:val="24"/>
        </w:rPr>
      </w:pPr>
      <w:r w:rsidRPr="005C55DD">
        <w:rPr>
          <w:rFonts w:ascii="Times New Roman" w:hAnsi="Times New Roman" w:cs="Times New Roman"/>
          <w:b/>
          <w:sz w:val="24"/>
          <w:szCs w:val="24"/>
        </w:rPr>
        <w:t>3.</w:t>
      </w:r>
      <w:r>
        <w:rPr>
          <w:rFonts w:ascii="Times New Roman" w:hAnsi="Times New Roman" w:cs="Times New Roman"/>
          <w:sz w:val="24"/>
          <w:szCs w:val="24"/>
        </w:rPr>
        <w:t xml:space="preserve"> Účtovná  závierka  za   bezprostredne  predchádzajúce  účtovné  obdobie  bola  schválená </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dňa 2</w:t>
      </w:r>
      <w:r w:rsidR="007E57FF">
        <w:rPr>
          <w:rFonts w:ascii="Times New Roman" w:hAnsi="Times New Roman" w:cs="Times New Roman"/>
          <w:sz w:val="24"/>
          <w:szCs w:val="24"/>
        </w:rPr>
        <w:t>1</w:t>
      </w:r>
      <w:r>
        <w:rPr>
          <w:rFonts w:ascii="Times New Roman" w:hAnsi="Times New Roman" w:cs="Times New Roman"/>
          <w:sz w:val="24"/>
          <w:szCs w:val="24"/>
        </w:rPr>
        <w:t>. 3. 201</w:t>
      </w:r>
      <w:r w:rsidR="007E57FF">
        <w:rPr>
          <w:rFonts w:ascii="Times New Roman" w:hAnsi="Times New Roman" w:cs="Times New Roman"/>
          <w:sz w:val="24"/>
          <w:szCs w:val="24"/>
        </w:rPr>
        <w:t>6</w:t>
      </w:r>
      <w:r>
        <w:rPr>
          <w:rFonts w:ascii="Times New Roman" w:hAnsi="Times New Roman" w:cs="Times New Roman"/>
          <w:sz w:val="24"/>
          <w:szCs w:val="24"/>
        </w:rPr>
        <w:t xml:space="preserve">   Valným   zhromaždením  spoločnosti.</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sidRPr="005C55DD">
        <w:rPr>
          <w:rFonts w:ascii="Times New Roman" w:hAnsi="Times New Roman" w:cs="Times New Roman"/>
          <w:b/>
          <w:sz w:val="24"/>
          <w:szCs w:val="24"/>
        </w:rPr>
        <w:t>4.</w:t>
      </w:r>
      <w:r>
        <w:rPr>
          <w:rFonts w:ascii="Times New Roman" w:hAnsi="Times New Roman" w:cs="Times New Roman"/>
          <w:sz w:val="24"/>
          <w:szCs w:val="24"/>
        </w:rPr>
        <w:t xml:space="preserve"> Dôvodom zostavenia účtovnej závierky k 31.12.201</w:t>
      </w:r>
      <w:r w:rsidR="007E57FF">
        <w:rPr>
          <w:rFonts w:ascii="Times New Roman" w:hAnsi="Times New Roman" w:cs="Times New Roman"/>
          <w:sz w:val="24"/>
          <w:szCs w:val="24"/>
        </w:rPr>
        <w:t>6</w:t>
      </w:r>
      <w:r>
        <w:rPr>
          <w:rFonts w:ascii="Times New Roman" w:hAnsi="Times New Roman" w:cs="Times New Roman"/>
          <w:sz w:val="24"/>
          <w:szCs w:val="24"/>
        </w:rPr>
        <w:t xml:space="preserve"> je ukončenie účtovného obdobia</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roku 201</w:t>
      </w:r>
      <w:r w:rsidR="007E57FF">
        <w:rPr>
          <w:rFonts w:ascii="Times New Roman" w:hAnsi="Times New Roman" w:cs="Times New Roman"/>
          <w:sz w:val="24"/>
          <w:szCs w:val="24"/>
        </w:rPr>
        <w:t>6</w:t>
      </w:r>
      <w:r>
        <w:rPr>
          <w:rFonts w:ascii="Times New Roman" w:hAnsi="Times New Roman" w:cs="Times New Roman"/>
          <w:sz w:val="24"/>
          <w:szCs w:val="24"/>
        </w:rPr>
        <w:t xml:space="preserve"> a uzavretie účtovných kníh.</w:t>
      </w:r>
    </w:p>
    <w:p w:rsidR="002545C4" w:rsidRDefault="002545C4" w:rsidP="002545C4">
      <w:pPr>
        <w:pStyle w:val="Obyajntext1"/>
        <w:rPr>
          <w:rFonts w:ascii="Times New Roman" w:hAnsi="Times New Roman" w:cs="Times New Roman"/>
          <w:sz w:val="24"/>
          <w:szCs w:val="24"/>
        </w:rPr>
      </w:pPr>
    </w:p>
    <w:p w:rsidR="002545C4" w:rsidRDefault="002545C4" w:rsidP="002545C4">
      <w:pPr>
        <w:rPr>
          <w:rFonts w:eastAsia="Times New Roman"/>
        </w:rPr>
      </w:pPr>
      <w:r>
        <w:rPr>
          <w:rFonts w:eastAsia="Times New Roman"/>
        </w:rPr>
        <w:t xml:space="preserve">  </w:t>
      </w:r>
    </w:p>
    <w:p w:rsidR="002545C4" w:rsidRDefault="002545C4" w:rsidP="002545C4">
      <w:pPr>
        <w:rPr>
          <w:rFonts w:eastAsia="Times New Roman"/>
        </w:rPr>
      </w:pPr>
      <w:r>
        <w:rPr>
          <w:rFonts w:eastAsia="Times New Roman"/>
        </w:rPr>
        <w:t xml:space="preserve">    </w:t>
      </w:r>
      <w:r>
        <w:t xml:space="preserve">Konsolidovanú účtovnú závierku nezostavuje, nakoľko v zmysle zákona o účtovníctve   </w:t>
      </w:r>
    </w:p>
    <w:p w:rsidR="002545C4" w:rsidRDefault="002545C4" w:rsidP="002545C4">
      <w:r>
        <w:rPr>
          <w:rFonts w:eastAsia="Times New Roman"/>
        </w:rPr>
        <w:t xml:space="preserve">    </w:t>
      </w:r>
      <w:r>
        <w:t>nespĺňa veľkostné kritériá.</w:t>
      </w:r>
    </w:p>
    <w:p w:rsidR="002545C4" w:rsidRDefault="002545C4" w:rsidP="002545C4"/>
    <w:p w:rsidR="002545C4" w:rsidRDefault="002545C4" w:rsidP="002545C4"/>
    <w:p w:rsidR="002545C4" w:rsidRDefault="002545C4" w:rsidP="002545C4"/>
    <w:p w:rsidR="002545C4" w:rsidRDefault="002545C4" w:rsidP="002545C4"/>
    <w:p w:rsidR="002545C4" w:rsidRDefault="002545C4" w:rsidP="002545C4"/>
    <w:p w:rsidR="00521E12" w:rsidRDefault="00521E12" w:rsidP="002545C4"/>
    <w:p w:rsidR="00521E12" w:rsidRDefault="00521E12" w:rsidP="002545C4"/>
    <w:p w:rsidR="00521E12" w:rsidRDefault="00521E12" w:rsidP="002545C4"/>
    <w:p w:rsidR="002545C4" w:rsidRDefault="002545C4" w:rsidP="002545C4"/>
    <w:p w:rsidR="002545C4" w:rsidRDefault="002545C4" w:rsidP="002545C4">
      <w:pPr>
        <w:pStyle w:val="Zkladntext"/>
        <w:tabs>
          <w:tab w:val="left" w:pos="2990"/>
          <w:tab w:val="left" w:pos="6348"/>
        </w:tabs>
        <w:ind w:left="-397"/>
        <w:jc w:val="center"/>
        <w:rPr>
          <w:rFonts w:ascii="Arial" w:hAnsi="Arial" w:cs="Arial"/>
          <w:b/>
          <w:sz w:val="22"/>
          <w:szCs w:val="22"/>
        </w:rP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tbl>
      <w:tblPr>
        <w:tblW w:w="9555" w:type="dxa"/>
        <w:tblInd w:w="70" w:type="dxa"/>
        <w:tblLayout w:type="fixed"/>
        <w:tblCellMar>
          <w:left w:w="70" w:type="dxa"/>
          <w:right w:w="70" w:type="dxa"/>
        </w:tblCellMar>
        <w:tblLook w:val="0000" w:firstRow="0" w:lastRow="0" w:firstColumn="0" w:lastColumn="0" w:noHBand="0" w:noVBand="0"/>
      </w:tblPr>
      <w:tblGrid>
        <w:gridCol w:w="3547"/>
        <w:gridCol w:w="2540"/>
        <w:gridCol w:w="3468"/>
      </w:tblGrid>
      <w:tr w:rsidR="002545C4" w:rsidTr="00521E12">
        <w:trPr>
          <w:trHeight w:val="461"/>
        </w:trPr>
        <w:tc>
          <w:tcPr>
            <w:tcW w:w="3547"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Počet zamestnancov</w:t>
            </w:r>
          </w:p>
        </w:tc>
        <w:tc>
          <w:tcPr>
            <w:tcW w:w="254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468"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2545C4" w:rsidTr="00521E12">
        <w:trPr>
          <w:trHeight w:val="339"/>
        </w:trPr>
        <w:tc>
          <w:tcPr>
            <w:tcW w:w="3547"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2540" w:type="dxa"/>
            <w:tcBorders>
              <w:top w:val="single" w:sz="12" w:space="0" w:color="000000"/>
              <w:left w:val="single" w:sz="12" w:space="0" w:color="000000"/>
              <w:bottom w:val="single" w:sz="4" w:space="0" w:color="000000"/>
            </w:tcBorders>
            <w:shd w:val="clear" w:color="auto" w:fill="auto"/>
          </w:tcPr>
          <w:p w:rsidR="002545C4" w:rsidRDefault="002545C4" w:rsidP="00521E12">
            <w:pPr>
              <w:snapToGrid w:val="0"/>
              <w:spacing w:line="360" w:lineRule="auto"/>
              <w:jc w:val="center"/>
              <w:rPr>
                <w:rFonts w:ascii="Arial Narrow" w:hAnsi="Arial Narrow" w:cs="Arial Narrow"/>
                <w:sz w:val="22"/>
                <w:szCs w:val="22"/>
              </w:rPr>
            </w:pPr>
            <w:r>
              <w:rPr>
                <w:rFonts w:ascii="Arial Narrow" w:hAnsi="Arial Narrow" w:cs="Arial Narrow"/>
                <w:sz w:val="22"/>
                <w:szCs w:val="22"/>
              </w:rPr>
              <w:t>8</w:t>
            </w:r>
            <w:r w:rsidR="00521E12">
              <w:rPr>
                <w:rFonts w:ascii="Arial Narrow" w:hAnsi="Arial Narrow" w:cs="Arial Narrow"/>
                <w:sz w:val="22"/>
                <w:szCs w:val="22"/>
              </w:rPr>
              <w:t>6</w:t>
            </w:r>
          </w:p>
        </w:tc>
        <w:tc>
          <w:tcPr>
            <w:tcW w:w="3468" w:type="dxa"/>
            <w:tcBorders>
              <w:top w:val="single" w:sz="12" w:space="0" w:color="000000"/>
              <w:left w:val="single" w:sz="12" w:space="0" w:color="000000"/>
              <w:bottom w:val="single" w:sz="4" w:space="0" w:color="000000"/>
              <w:right w:val="single" w:sz="12" w:space="0" w:color="000000"/>
            </w:tcBorders>
            <w:shd w:val="clear" w:color="auto" w:fill="auto"/>
          </w:tcPr>
          <w:p w:rsidR="002545C4" w:rsidRDefault="002545C4" w:rsidP="00521E12">
            <w:pPr>
              <w:snapToGrid w:val="0"/>
              <w:spacing w:line="360" w:lineRule="auto"/>
              <w:jc w:val="center"/>
              <w:rPr>
                <w:rFonts w:ascii="Arial Narrow" w:hAnsi="Arial Narrow" w:cs="Arial Narrow"/>
                <w:sz w:val="22"/>
                <w:szCs w:val="22"/>
              </w:rPr>
            </w:pPr>
            <w:r>
              <w:rPr>
                <w:rFonts w:ascii="Arial Narrow" w:hAnsi="Arial Narrow" w:cs="Arial Narrow"/>
                <w:sz w:val="22"/>
                <w:szCs w:val="22"/>
              </w:rPr>
              <w:t>8</w:t>
            </w:r>
            <w:r w:rsidR="00521E12">
              <w:rPr>
                <w:rFonts w:ascii="Arial Narrow" w:hAnsi="Arial Narrow" w:cs="Arial Narrow"/>
                <w:sz w:val="22"/>
                <w:szCs w:val="22"/>
              </w:rPr>
              <w:t>7</w:t>
            </w:r>
          </w:p>
        </w:tc>
      </w:tr>
      <w:tr w:rsidR="002545C4" w:rsidTr="00521E12">
        <w:trPr>
          <w:trHeight w:val="257"/>
        </w:trPr>
        <w:tc>
          <w:tcPr>
            <w:tcW w:w="3547"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2540" w:type="dxa"/>
            <w:tcBorders>
              <w:top w:val="single" w:sz="4" w:space="0" w:color="000000"/>
              <w:left w:val="single" w:sz="12" w:space="0" w:color="000000"/>
              <w:bottom w:val="single" w:sz="4" w:space="0" w:color="000000"/>
            </w:tcBorders>
            <w:shd w:val="clear" w:color="auto" w:fill="auto"/>
          </w:tcPr>
          <w:p w:rsidR="002545C4" w:rsidRDefault="002545C4" w:rsidP="00521E12">
            <w:pPr>
              <w:snapToGrid w:val="0"/>
              <w:spacing w:line="360" w:lineRule="auto"/>
              <w:jc w:val="center"/>
              <w:rPr>
                <w:rFonts w:ascii="Arial Narrow" w:hAnsi="Arial Narrow" w:cs="Arial Narrow"/>
                <w:sz w:val="22"/>
                <w:szCs w:val="22"/>
              </w:rPr>
            </w:pPr>
            <w:r>
              <w:rPr>
                <w:rFonts w:ascii="Arial Narrow" w:hAnsi="Arial Narrow" w:cs="Arial Narrow"/>
                <w:sz w:val="22"/>
                <w:szCs w:val="22"/>
              </w:rPr>
              <w:t>8</w:t>
            </w:r>
            <w:r w:rsidR="00521E12">
              <w:rPr>
                <w:rFonts w:ascii="Arial Narrow" w:hAnsi="Arial Narrow" w:cs="Arial Narrow"/>
                <w:sz w:val="22"/>
                <w:szCs w:val="22"/>
              </w:rPr>
              <w:t>6</w:t>
            </w:r>
          </w:p>
        </w:tc>
        <w:tc>
          <w:tcPr>
            <w:tcW w:w="3468" w:type="dxa"/>
            <w:tcBorders>
              <w:top w:val="single" w:sz="4" w:space="0" w:color="000000"/>
              <w:left w:val="single" w:sz="12" w:space="0" w:color="000000"/>
              <w:bottom w:val="single" w:sz="4" w:space="0" w:color="000000"/>
              <w:right w:val="single" w:sz="12" w:space="0" w:color="000000"/>
            </w:tcBorders>
            <w:shd w:val="clear" w:color="auto" w:fill="auto"/>
          </w:tcPr>
          <w:p w:rsidR="002545C4" w:rsidRDefault="00521E12" w:rsidP="00521E12">
            <w:pPr>
              <w:snapToGrid w:val="0"/>
              <w:spacing w:line="360" w:lineRule="auto"/>
              <w:jc w:val="center"/>
              <w:rPr>
                <w:rFonts w:ascii="Arial Narrow" w:hAnsi="Arial Narrow" w:cs="Arial Narrow"/>
                <w:sz w:val="22"/>
                <w:szCs w:val="22"/>
              </w:rPr>
            </w:pPr>
            <w:r>
              <w:rPr>
                <w:rFonts w:ascii="Arial Narrow" w:hAnsi="Arial Narrow" w:cs="Arial Narrow"/>
                <w:sz w:val="22"/>
                <w:szCs w:val="22"/>
              </w:rPr>
              <w:t>87</w:t>
            </w:r>
          </w:p>
        </w:tc>
      </w:tr>
      <w:tr w:rsidR="002545C4" w:rsidTr="00521E12">
        <w:trPr>
          <w:trHeight w:val="257"/>
        </w:trPr>
        <w:tc>
          <w:tcPr>
            <w:tcW w:w="3547" w:type="dxa"/>
            <w:tcBorders>
              <w:top w:val="single" w:sz="4" w:space="0" w:color="000000"/>
              <w:left w:val="single" w:sz="12" w:space="0" w:color="000000"/>
              <w:bottom w:val="single" w:sz="12" w:space="0" w:color="000000"/>
            </w:tcBorders>
            <w:shd w:val="clear" w:color="auto" w:fill="auto"/>
            <w:vAlign w:val="center"/>
          </w:tcPr>
          <w:p w:rsidR="002545C4" w:rsidRDefault="002545C4" w:rsidP="00521E12">
            <w:pPr>
              <w:rPr>
                <w:rFonts w:eastAsia="Times New Roman"/>
              </w:rPr>
            </w:pPr>
            <w:r>
              <w:rPr>
                <w:rFonts w:ascii="Arial Narrow" w:hAnsi="Arial Narrow" w:cs="Arial Narrow"/>
                <w:sz w:val="22"/>
                <w:szCs w:val="22"/>
              </w:rPr>
              <w:t>počet vedúcich zamestnancov</w:t>
            </w:r>
          </w:p>
        </w:tc>
        <w:tc>
          <w:tcPr>
            <w:tcW w:w="2540" w:type="dxa"/>
            <w:tcBorders>
              <w:top w:val="single" w:sz="4" w:space="0" w:color="000000"/>
              <w:left w:val="single" w:sz="12" w:space="0" w:color="000000"/>
              <w:bottom w:val="single" w:sz="12" w:space="0" w:color="000000"/>
            </w:tcBorders>
            <w:shd w:val="clear" w:color="auto" w:fill="auto"/>
          </w:tcPr>
          <w:p w:rsidR="002545C4" w:rsidRDefault="002545C4" w:rsidP="00521E12">
            <w:pPr>
              <w:snapToGrid w:val="0"/>
              <w:rPr>
                <w:rFonts w:eastAsia="Times New Roman"/>
              </w:rPr>
            </w:pPr>
            <w:r>
              <w:rPr>
                <w:rFonts w:eastAsia="Times New Roman"/>
              </w:rPr>
              <w:t xml:space="preserve">                    5</w:t>
            </w:r>
          </w:p>
        </w:tc>
        <w:tc>
          <w:tcPr>
            <w:tcW w:w="3468" w:type="dxa"/>
            <w:tcBorders>
              <w:top w:val="single" w:sz="4" w:space="0" w:color="000000"/>
              <w:left w:val="single" w:sz="12" w:space="0" w:color="000000"/>
              <w:bottom w:val="single" w:sz="12" w:space="0" w:color="000000"/>
              <w:right w:val="single" w:sz="12" w:space="0" w:color="000000"/>
            </w:tcBorders>
            <w:shd w:val="clear" w:color="auto" w:fill="auto"/>
          </w:tcPr>
          <w:p w:rsidR="002545C4" w:rsidRDefault="002545C4" w:rsidP="00521E12">
            <w:pPr>
              <w:snapToGrid w:val="0"/>
            </w:pPr>
            <w:r>
              <w:rPr>
                <w:rFonts w:eastAsia="Times New Roman"/>
              </w:rPr>
              <w:t xml:space="preserve">                            </w:t>
            </w:r>
            <w:r>
              <w:t>5</w:t>
            </w:r>
          </w:p>
        </w:tc>
      </w:tr>
    </w:tbl>
    <w:p w:rsidR="002545C4" w:rsidRDefault="002545C4" w:rsidP="002545C4">
      <w:pPr>
        <w:pStyle w:val="Obyajntext1"/>
        <w:rPr>
          <w:rFonts w:ascii="Times New Roman" w:hAnsi="Times New Roman" w:cs="Times New Roman"/>
          <w:b/>
          <w:sz w:val="24"/>
          <w:szCs w:val="24"/>
        </w:rPr>
      </w:pPr>
    </w:p>
    <w:p w:rsidR="002545C4" w:rsidRDefault="002545C4" w:rsidP="002545C4">
      <w:pPr>
        <w:pStyle w:val="Obyajntext1"/>
        <w:rPr>
          <w:rFonts w:ascii="Times New Roman" w:hAnsi="Times New Roman" w:cs="Times New Roman"/>
          <w:b/>
          <w:sz w:val="24"/>
          <w:szCs w:val="24"/>
        </w:rPr>
      </w:pPr>
      <w:r>
        <w:rPr>
          <w:rFonts w:ascii="Times New Roman" w:hAnsi="Times New Roman" w:cs="Times New Roman"/>
          <w:b/>
          <w:sz w:val="24"/>
          <w:szCs w:val="24"/>
        </w:rPr>
        <w:t xml:space="preserve">                                                                      Čl. II</w:t>
      </w:r>
    </w:p>
    <w:p w:rsidR="002545C4" w:rsidRDefault="002545C4" w:rsidP="002545C4">
      <w:pPr>
        <w:pStyle w:val="Obyajntext1"/>
        <w:rPr>
          <w:rFonts w:ascii="Times New Roman" w:hAnsi="Times New Roman" w:cs="Times New Roman"/>
          <w:b/>
          <w:sz w:val="24"/>
          <w:szCs w:val="24"/>
        </w:rPr>
      </w:pPr>
      <w:r>
        <w:rPr>
          <w:rFonts w:ascii="Times New Roman" w:hAnsi="Times New Roman" w:cs="Times New Roman"/>
          <w:b/>
          <w:sz w:val="24"/>
          <w:szCs w:val="24"/>
        </w:rPr>
        <w:t xml:space="preserve">                                              Informácie o prijatých postupoch</w:t>
      </w:r>
    </w:p>
    <w:p w:rsidR="002545C4" w:rsidRDefault="00004917" w:rsidP="002545C4">
      <w:pPr>
        <w:pStyle w:val="Obyajntext1"/>
        <w:rPr>
          <w:rFonts w:ascii="Times New Roman" w:hAnsi="Times New Roman" w:cs="Times New Roman"/>
          <w:sz w:val="24"/>
          <w:szCs w:val="24"/>
        </w:rPr>
      </w:pPr>
      <w:r>
        <w:rPr>
          <w:rFonts w:ascii="Times New Roman" w:eastAsia="Times New Roman" w:hAnsi="Times New Roman" w:cs="Times New Roman"/>
          <w:b/>
          <w:sz w:val="24"/>
          <w:szCs w:val="24"/>
        </w:rPr>
        <w:t>1</w:t>
      </w:r>
      <w:r w:rsidR="002545C4" w:rsidRPr="002354B9">
        <w:rPr>
          <w:rFonts w:ascii="Times New Roman" w:eastAsia="Times New Roman" w:hAnsi="Times New Roman" w:cs="Times New Roman"/>
          <w:b/>
          <w:sz w:val="24"/>
          <w:szCs w:val="24"/>
        </w:rPr>
        <w:t>.</w:t>
      </w:r>
      <w:r w:rsidR="002545C4">
        <w:rPr>
          <w:rFonts w:ascii="Times New Roman" w:eastAsia="Times New Roman" w:hAnsi="Times New Roman" w:cs="Times New Roman"/>
          <w:sz w:val="24"/>
          <w:szCs w:val="24"/>
        </w:rPr>
        <w:t xml:space="preserve"> </w:t>
      </w:r>
      <w:r w:rsidR="002545C4">
        <w:rPr>
          <w:rFonts w:ascii="Times New Roman" w:hAnsi="Times New Roman" w:cs="Times New Roman"/>
          <w:sz w:val="24"/>
          <w:szCs w:val="24"/>
        </w:rPr>
        <w:t xml:space="preserve">Spoločnosť   zostavila   riadnu  účtovnú  závierku   za   predpokladu nepretržitého </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pokračovania jej činnosti.</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sidRPr="002354B9">
        <w:rPr>
          <w:rFonts w:ascii="Times New Roman" w:hAnsi="Times New Roman" w:cs="Times New Roman"/>
          <w:b/>
          <w:sz w:val="24"/>
          <w:szCs w:val="24"/>
        </w:rPr>
        <w:t>2</w:t>
      </w:r>
      <w:r>
        <w:rPr>
          <w:rFonts w:ascii="Times New Roman" w:hAnsi="Times New Roman" w:cs="Times New Roman"/>
          <w:sz w:val="24"/>
          <w:szCs w:val="24"/>
        </w:rPr>
        <w:t>. Zmeny v účtovných zásadách a metódach nenastali.</w:t>
      </w:r>
    </w:p>
    <w:p w:rsidR="002545C4" w:rsidRDefault="002545C4" w:rsidP="002545C4">
      <w:pPr>
        <w:pStyle w:val="Obyajntext1"/>
        <w:rPr>
          <w:rFonts w:ascii="Times New Roman" w:hAnsi="Times New Roman" w:cs="Times New Roman"/>
          <w:sz w:val="24"/>
          <w:szCs w:val="24"/>
        </w:rPr>
      </w:pPr>
    </w:p>
    <w:p w:rsidR="002545C4" w:rsidRPr="002354B9" w:rsidRDefault="002545C4" w:rsidP="002545C4">
      <w:pPr>
        <w:pStyle w:val="Obyajntext1"/>
        <w:rPr>
          <w:rFonts w:ascii="Times New Roman" w:hAnsi="Times New Roman" w:cs="Times New Roman"/>
          <w:b/>
          <w:sz w:val="24"/>
          <w:szCs w:val="24"/>
        </w:rPr>
      </w:pPr>
      <w:r w:rsidRPr="002354B9">
        <w:rPr>
          <w:rFonts w:ascii="Times New Roman" w:hAnsi="Times New Roman" w:cs="Times New Roman"/>
          <w:b/>
          <w:sz w:val="24"/>
          <w:szCs w:val="24"/>
        </w:rPr>
        <w:t>3.</w:t>
      </w:r>
      <w:r>
        <w:rPr>
          <w:rFonts w:ascii="Times New Roman" w:hAnsi="Times New Roman" w:cs="Times New Roman"/>
          <w:b/>
          <w:sz w:val="24"/>
          <w:szCs w:val="24"/>
        </w:rPr>
        <w:t xml:space="preserve"> </w:t>
      </w:r>
      <w:r w:rsidRPr="002354B9">
        <w:rPr>
          <w:rFonts w:ascii="Times New Roman" w:hAnsi="Times New Roman" w:cs="Times New Roman"/>
          <w:sz w:val="24"/>
          <w:szCs w:val="24"/>
        </w:rPr>
        <w:t xml:space="preserve">V </w:t>
      </w:r>
      <w:r>
        <w:rPr>
          <w:rFonts w:ascii="Times New Roman" w:hAnsi="Times New Roman" w:cs="Times New Roman"/>
          <w:sz w:val="24"/>
          <w:szCs w:val="24"/>
        </w:rPr>
        <w:t>spoločnosti nenastali transakcie, ktoré sa neuvádzajú v súvahe.</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sidRPr="002354B9">
        <w:rPr>
          <w:rFonts w:ascii="Times New Roman" w:hAnsi="Times New Roman" w:cs="Times New Roman"/>
          <w:b/>
          <w:sz w:val="24"/>
          <w:szCs w:val="24"/>
        </w:rPr>
        <w:t>4.</w:t>
      </w:r>
      <w:r>
        <w:rPr>
          <w:rFonts w:ascii="Times New Roman" w:hAnsi="Times New Roman" w:cs="Times New Roman"/>
          <w:sz w:val="24"/>
          <w:szCs w:val="24"/>
        </w:rPr>
        <w:t xml:space="preserve"> Spôsob oceňovania jednotlivých zložiek majetku a záväzkov:</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 dlhodobý   nehmotný    majetok   oceňuje   spoločnosť   obstarávacími cenami</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 dlhodobý nehmotný majetok obstaraný vlastnou činnosťou  nevytvárala</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nakupovaný dlhodobý hmotný  majetok  oceňuje spoločnosť  obstarávacími cenami,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technické zhodnotenie prenajatých  nehnuteľností  je  ocenené  obstarávacou  cenou </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a  je  vedené na samostatnom účte ako ostatný majetok</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dlhodobý hmotný majetok vytvorený vlastnou činnosťou  spoločnosť   nevytvárala,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okrem  základného  stáda  z vlastného chovu, ktorý  je oceňovaný cenami na úrovni</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vlastných nákladov</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nakúpené zásoby  -  tovar oceňuje  spoločnosť obstarávacími cenami</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zásoby  vytvorené  vlastnou  činnosťou, príchovky a prírastky zvierat  sú oceňované</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cenami zodpovedajúcim  vlastným  nákladom,  t.j.   priamym  nákladom  a  časti</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nákladov nepriamych, vynaložených na ich vyprodukovanie</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pohľadávky sú oceňované v menovitej hodnote</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finančný majetok je oceňovaný v obstaracích cenách </w:t>
      </w:r>
    </w:p>
    <w:p w:rsidR="002545C4" w:rsidRDefault="002545C4" w:rsidP="002545C4">
      <w:pPr>
        <w:pStyle w:val="Obyajntext1"/>
        <w:ind w:right="-118"/>
        <w:rPr>
          <w:rFonts w:ascii="Times New Roman" w:eastAsia="Times New Roman" w:hAnsi="Times New Roman" w:cs="Times New Roman"/>
          <w:sz w:val="24"/>
          <w:szCs w:val="24"/>
        </w:rPr>
      </w:pPr>
      <w:r>
        <w:rPr>
          <w:rFonts w:ascii="Times New Roman" w:hAnsi="Times New Roman" w:cs="Times New Roman"/>
          <w:sz w:val="24"/>
          <w:szCs w:val="24"/>
        </w:rPr>
        <w:t xml:space="preserve">    - časové rozlíšenie aktív a pasív je oceňované v skutočných  nákladoch podľa </w:t>
      </w:r>
    </w:p>
    <w:p w:rsidR="002545C4" w:rsidRDefault="002545C4" w:rsidP="002545C4">
      <w:pPr>
        <w:pStyle w:val="Obyajntext1"/>
        <w:ind w:right="-118"/>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jednotlivých účtov analytickej evidencie</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 záväzky sú oceňované v menovitej hodnote</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 leasingové záväzky sa vedú sa na účte 474AE splatné do 1 roka a nad 1 rok</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 spoločnosť nenadobudla  majetok privatizáciou ani kúpou FNM </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splatná  z príjmov za bežné účtovné  obdobie r. 201</w:t>
      </w:r>
      <w:r w:rsidR="00521E12">
        <w:rPr>
          <w:rFonts w:ascii="Times New Roman" w:hAnsi="Times New Roman" w:cs="Times New Roman"/>
          <w:sz w:val="24"/>
          <w:szCs w:val="24"/>
        </w:rPr>
        <w:t>6</w:t>
      </w:r>
      <w:r>
        <w:rPr>
          <w:rFonts w:ascii="Times New Roman" w:hAnsi="Times New Roman" w:cs="Times New Roman"/>
          <w:sz w:val="24"/>
          <w:szCs w:val="24"/>
        </w:rPr>
        <w:t xml:space="preserve">  je vo výške 22%  a odložená daň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vo výške </w:t>
      </w:r>
      <w:r>
        <w:rPr>
          <w:rFonts w:ascii="Times New Roman" w:eastAsia="Times New Roman" w:hAnsi="Times New Roman" w:cs="Times New Roman"/>
          <w:sz w:val="24"/>
          <w:szCs w:val="24"/>
        </w:rPr>
        <w:t xml:space="preserve"> </w:t>
      </w:r>
      <w:r>
        <w:rPr>
          <w:rFonts w:ascii="Times New Roman" w:hAnsi="Times New Roman" w:cs="Times New Roman"/>
          <w:sz w:val="24"/>
          <w:szCs w:val="24"/>
        </w:rPr>
        <w:t>2</w:t>
      </w:r>
      <w:r w:rsidR="00521E12">
        <w:rPr>
          <w:rFonts w:ascii="Times New Roman" w:hAnsi="Times New Roman" w:cs="Times New Roman"/>
          <w:sz w:val="24"/>
          <w:szCs w:val="24"/>
        </w:rPr>
        <w:t>1</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 </w:t>
      </w:r>
      <w:r>
        <w:rPr>
          <w:rFonts w:ascii="Times New Roman" w:hAnsi="Times New Roman" w:cs="Times New Roman"/>
          <w:sz w:val="24"/>
          <w:szCs w:val="24"/>
        </w:rPr>
        <w:t>z daňového základu, resp. z dočasných zdaniteľných pripočítateľných</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a odpočítateľných </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rozdielov            </w:t>
      </w:r>
    </w:p>
    <w:p w:rsidR="002545C4" w:rsidRDefault="002545C4" w:rsidP="002545C4">
      <w:pPr>
        <w:pStyle w:val="Obyajntext1"/>
        <w:rPr>
          <w:rFonts w:ascii="Times New Roman" w:eastAsia="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Odpisovanie dlhodobého majetku:</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Hmotný a  nehmotný majetok je  zatrieďovaný do jednotlivých  odpisových   skupín  na základe  Zákona   595/2003 Zb.  v znení  neskorších predpisov a ustanovení takto:</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odpisová skupina                                 doba odpisovania</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1                                                            4 roky</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2                                                            6 rokov</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3                                                            8 rokov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w:t>
      </w:r>
      <w:r>
        <w:rPr>
          <w:rFonts w:ascii="Times New Roman" w:hAnsi="Times New Roman" w:cs="Times New Roman"/>
          <w:sz w:val="24"/>
          <w:szCs w:val="24"/>
        </w:rPr>
        <w:t xml:space="preserve">                                                          12 rokov</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5</w:t>
      </w:r>
      <w:r>
        <w:rPr>
          <w:rFonts w:ascii="Times New Roman" w:hAnsi="Times New Roman" w:cs="Times New Roman"/>
          <w:sz w:val="24"/>
          <w:szCs w:val="24"/>
        </w:rPr>
        <w:t xml:space="preserve">                                                          20 rokov</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            6                                                          40 rokov </w:t>
      </w:r>
    </w:p>
    <w:p w:rsidR="002545C4" w:rsidRDefault="002545C4" w:rsidP="002545C4">
      <w:pPr>
        <w:pStyle w:val="Zkladntext"/>
        <w:tabs>
          <w:tab w:val="left" w:pos="2990"/>
          <w:tab w:val="left" w:pos="6348"/>
        </w:tabs>
        <w:ind w:left="-397"/>
        <w:jc w:val="cente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01</w:t>
      </w:r>
      <w:r w:rsidR="00067197">
        <w:rPr>
          <w:rFonts w:ascii="Arial" w:hAnsi="Arial" w:cs="Arial"/>
          <w:b/>
          <w:sz w:val="22"/>
          <w:szCs w:val="22"/>
        </w:rPr>
        <w:t xml:space="preserve">                         </w:t>
      </w:r>
      <w:r>
        <w:rPr>
          <w:rFonts w:ascii="Arial" w:hAnsi="Arial" w:cs="Arial"/>
          <w:b/>
          <w:sz w:val="22"/>
          <w:szCs w:val="22"/>
        </w:rPr>
        <w:t xml:space="preserve">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Hmotný  majetok   spoločnosť  odpisovala   na  základe  odpisového  plánu,  rovnomerne  prostredníctvom účtovných odpisov mesačne, počínajúc mesiacom uvedenia do používania,  maximálne do vstupnej ceny alebo výšky  zvýšenej vstupnej ceny.  Zostatková  cena je zisťovaná pomocou oprávok k jednotlivému HM. Technické  zhodnotenie prenajatých  nehnuteľností bolo zaradené  do 2.a 4.odpisovej skupiny ako pôvodný majetok</w:t>
      </w:r>
      <w:r w:rsidR="001325EE">
        <w:rPr>
          <w:rFonts w:ascii="Times New Roman" w:hAnsi="Times New Roman" w:cs="Times New Roman"/>
          <w:sz w:val="24"/>
          <w:szCs w:val="24"/>
        </w:rPr>
        <w:t xml:space="preserve"> </w:t>
      </w:r>
      <w:r>
        <w:rPr>
          <w:rFonts w:ascii="Times New Roman" w:hAnsi="Times New Roman" w:cs="Times New Roman"/>
          <w:sz w:val="24"/>
          <w:szCs w:val="24"/>
        </w:rPr>
        <w:t>u prenajímateľa.</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b/>
          <w:sz w:val="24"/>
          <w:szCs w:val="24"/>
        </w:rPr>
      </w:pPr>
      <w:r>
        <w:rPr>
          <w:rFonts w:ascii="Times New Roman" w:hAnsi="Times New Roman" w:cs="Times New Roman"/>
          <w:sz w:val="24"/>
          <w:szCs w:val="24"/>
        </w:rPr>
        <w:t xml:space="preserve">V  rámci  programu  </w:t>
      </w:r>
      <w:r w:rsidRPr="00365EE7">
        <w:rPr>
          <w:rFonts w:ascii="Times New Roman" w:hAnsi="Times New Roman" w:cs="Times New Roman"/>
          <w:b/>
          <w:sz w:val="24"/>
          <w:szCs w:val="24"/>
        </w:rPr>
        <w:t>SOP P-RV</w:t>
      </w:r>
      <w:r>
        <w:rPr>
          <w:rFonts w:ascii="Times New Roman" w:hAnsi="Times New Roman" w:cs="Times New Roman"/>
          <w:sz w:val="24"/>
          <w:szCs w:val="24"/>
        </w:rPr>
        <w:t xml:space="preserve">  bol  vypracovaný projekt:</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b/>
          <w:sz w:val="24"/>
          <w:szCs w:val="24"/>
        </w:rPr>
        <w:t>"Výstavba,  rekonštrukcia, modernizácia,</w:t>
      </w:r>
      <w:r>
        <w:rPr>
          <w:rFonts w:ascii="Times New Roman" w:hAnsi="Times New Roman" w:cs="Times New Roman"/>
          <w:sz w:val="24"/>
          <w:szCs w:val="24"/>
        </w:rPr>
        <w:t xml:space="preserve"> </w:t>
      </w:r>
      <w:r>
        <w:rPr>
          <w:rFonts w:ascii="Times New Roman" w:hAnsi="Times New Roman" w:cs="Times New Roman"/>
          <w:b/>
          <w:sz w:val="24"/>
          <w:szCs w:val="24"/>
        </w:rPr>
        <w:t>farmy dojníc Ľubeľa".</w:t>
      </w:r>
      <w:r>
        <w:rPr>
          <w:rFonts w:ascii="Times New Roman" w:hAnsi="Times New Roman" w:cs="Times New Roman"/>
          <w:sz w:val="24"/>
          <w:szCs w:val="24"/>
        </w:rPr>
        <w:t xml:space="preserve"> </w:t>
      </w:r>
    </w:p>
    <w:p w:rsidR="002545C4" w:rsidRPr="00874A36" w:rsidRDefault="002545C4" w:rsidP="002545C4">
      <w:pPr>
        <w:pStyle w:val="Obyajntext1"/>
        <w:rPr>
          <w:rFonts w:ascii="Times New Roman" w:hAnsi="Times New Roman" w:cs="Times New Roman"/>
          <w:b/>
          <w:sz w:val="24"/>
          <w:szCs w:val="24"/>
        </w:rPr>
      </w:pPr>
      <w:r w:rsidRPr="00874A36">
        <w:rPr>
          <w:rFonts w:ascii="Times New Roman" w:hAnsi="Times New Roman" w:cs="Times New Roman"/>
          <w:b/>
          <w:sz w:val="24"/>
          <w:szCs w:val="24"/>
        </w:rPr>
        <w:t>I. etapa  projektu – rok 2007</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nenávratná  finančná výpomoc z PPA vo výške 60% z oprávnených nákladov  </w:t>
      </w:r>
      <w:r>
        <w:rPr>
          <w:rFonts w:ascii="Times New Roman" w:hAnsi="Times New Roman" w:cs="Times New Roman"/>
          <w:b/>
          <w:sz w:val="24"/>
          <w:szCs w:val="24"/>
        </w:rPr>
        <w:t>357 930 €</w:t>
      </w:r>
    </w:p>
    <w:p w:rsidR="002545C4" w:rsidRDefault="002545C4" w:rsidP="002545C4">
      <w:pPr>
        <w:pStyle w:val="Obyajntext1"/>
        <w:rPr>
          <w:rFonts w:ascii="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 roku 201</w:t>
      </w:r>
      <w:r w:rsidR="00521E12">
        <w:rPr>
          <w:rFonts w:ascii="Times New Roman" w:hAnsi="Times New Roman" w:cs="Times New Roman"/>
          <w:sz w:val="24"/>
          <w:szCs w:val="24"/>
        </w:rPr>
        <w:t>6</w:t>
      </w:r>
      <w:r>
        <w:rPr>
          <w:rFonts w:ascii="Times New Roman" w:hAnsi="Times New Roman" w:cs="Times New Roman"/>
          <w:sz w:val="24"/>
          <w:szCs w:val="24"/>
        </w:rPr>
        <w:t xml:space="preserve"> sa rozpustilo do výnosov  </w:t>
      </w:r>
      <w:r>
        <w:rPr>
          <w:rFonts w:ascii="Times New Roman" w:hAnsi="Times New Roman" w:cs="Times New Roman"/>
          <w:b/>
          <w:bCs/>
          <w:sz w:val="24"/>
          <w:szCs w:val="24"/>
        </w:rPr>
        <w:t xml:space="preserve">6 938,40 </w:t>
      </w:r>
      <w:r>
        <w:rPr>
          <w:rFonts w:ascii="Times New Roman" w:hAnsi="Times New Roman" w:cs="Times New Roman"/>
          <w:b/>
          <w:sz w:val="24"/>
          <w:szCs w:val="24"/>
        </w:rPr>
        <w:t>€</w:t>
      </w:r>
    </w:p>
    <w:p w:rsidR="002545C4" w:rsidRPr="00874A36" w:rsidRDefault="002545C4" w:rsidP="002545C4">
      <w:pPr>
        <w:pStyle w:val="Obyajntext1"/>
        <w:rPr>
          <w:rFonts w:ascii="Times New Roman" w:hAnsi="Times New Roman" w:cs="Times New Roman"/>
          <w:b/>
          <w:sz w:val="24"/>
          <w:szCs w:val="24"/>
        </w:rPr>
      </w:pPr>
      <w:r w:rsidRPr="00874A36">
        <w:rPr>
          <w:rFonts w:ascii="Times New Roman" w:hAnsi="Times New Roman" w:cs="Times New Roman"/>
          <w:b/>
          <w:sz w:val="24"/>
          <w:szCs w:val="24"/>
        </w:rPr>
        <w:t>II. a III. etapu  projektu – rok 2008</w:t>
      </w:r>
    </w:p>
    <w:p w:rsidR="002545C4" w:rsidRDefault="002545C4" w:rsidP="002545C4">
      <w:pPr>
        <w:pStyle w:val="Obyajntext1"/>
        <w:rPr>
          <w:rFonts w:ascii="Times New Roman" w:hAnsi="Times New Roman" w:cs="Times New Roman"/>
          <w:b/>
          <w:sz w:val="24"/>
          <w:szCs w:val="24"/>
        </w:rPr>
      </w:pPr>
      <w:r>
        <w:rPr>
          <w:rFonts w:ascii="Times New Roman" w:hAnsi="Times New Roman" w:cs="Times New Roman"/>
          <w:sz w:val="24"/>
          <w:szCs w:val="24"/>
        </w:rPr>
        <w:t xml:space="preserve">- nenávratná finančná výpomoc  </w:t>
      </w:r>
      <w:r>
        <w:rPr>
          <w:rFonts w:ascii="Times New Roman" w:hAnsi="Times New Roman" w:cs="Times New Roman"/>
          <w:b/>
          <w:sz w:val="24"/>
          <w:szCs w:val="24"/>
        </w:rPr>
        <w:t>558 433 €</w:t>
      </w:r>
      <w:r>
        <w:rPr>
          <w:rFonts w:ascii="Times New Roman" w:hAnsi="Times New Roman" w:cs="Times New Roman"/>
          <w:sz w:val="24"/>
          <w:szCs w:val="24"/>
        </w:rPr>
        <w:t>, do výnosov  v roku 201</w:t>
      </w:r>
      <w:r w:rsidR="00521E12">
        <w:rPr>
          <w:rFonts w:ascii="Times New Roman" w:hAnsi="Times New Roman" w:cs="Times New Roman"/>
          <w:sz w:val="24"/>
          <w:szCs w:val="24"/>
        </w:rPr>
        <w:t>6</w:t>
      </w:r>
      <w:r>
        <w:rPr>
          <w:rFonts w:ascii="Times New Roman" w:hAnsi="Times New Roman" w:cs="Times New Roman"/>
          <w:sz w:val="24"/>
          <w:szCs w:val="24"/>
        </w:rPr>
        <w:t xml:space="preserve">  rozpustené </w:t>
      </w:r>
      <w:r>
        <w:rPr>
          <w:rFonts w:ascii="Times New Roman" w:hAnsi="Times New Roman" w:cs="Times New Roman"/>
          <w:b/>
          <w:bCs/>
          <w:sz w:val="24"/>
          <w:szCs w:val="24"/>
        </w:rPr>
        <w:t xml:space="preserve"> 22 746,34 €</w:t>
      </w:r>
    </w:p>
    <w:p w:rsidR="002545C4" w:rsidRDefault="002545C4" w:rsidP="002545C4">
      <w:pPr>
        <w:pStyle w:val="Obyajntext1"/>
        <w:rPr>
          <w:rFonts w:ascii="Times New Roman" w:hAnsi="Times New Roman" w:cs="Times New Roman"/>
          <w:b/>
          <w:sz w:val="24"/>
          <w:szCs w:val="24"/>
        </w:rPr>
      </w:pP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V rámci programu </w:t>
      </w:r>
      <w:r w:rsidRPr="00365EE7">
        <w:rPr>
          <w:rFonts w:ascii="Times New Roman" w:hAnsi="Times New Roman" w:cs="Times New Roman"/>
          <w:b/>
          <w:sz w:val="24"/>
          <w:szCs w:val="24"/>
        </w:rPr>
        <w:t>PRV SR 2007-2013</w:t>
      </w:r>
      <w:r>
        <w:rPr>
          <w:rFonts w:ascii="Times New Roman" w:hAnsi="Times New Roman" w:cs="Times New Roman"/>
          <w:b/>
          <w:sz w:val="24"/>
          <w:szCs w:val="24"/>
        </w:rPr>
        <w:t xml:space="preserve"> "Modernizácia fariem Ľubeľa a Svätý Kríž."</w:t>
      </w:r>
    </w:p>
    <w:p w:rsidR="002545C4" w:rsidRDefault="002545C4"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 nenávratná finančná výpomoc vo výške 50% oprávnených nákladov na prvú časť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stavieb a poľnohospodárske stroje a  techniku vo výške </w:t>
      </w:r>
      <w:r>
        <w:rPr>
          <w:rFonts w:ascii="Times New Roman" w:hAnsi="Times New Roman" w:cs="Times New Roman"/>
          <w:b/>
          <w:sz w:val="24"/>
          <w:szCs w:val="24"/>
        </w:rPr>
        <w:t>1 135 161 €</w:t>
      </w:r>
      <w:r>
        <w:rPr>
          <w:rFonts w:ascii="Times New Roman" w:hAnsi="Times New Roman" w:cs="Times New Roman"/>
          <w:sz w:val="24"/>
          <w:szCs w:val="24"/>
        </w:rPr>
        <w:t xml:space="preserve">  v roku 2009</w:t>
      </w:r>
    </w:p>
    <w:p w:rsidR="00004917"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 podaná a schválená žiadosť  ďalšej etapy tohto projektu vo výške </w:t>
      </w:r>
      <w:r>
        <w:rPr>
          <w:rFonts w:ascii="Times New Roman" w:hAnsi="Times New Roman" w:cs="Times New Roman"/>
          <w:b/>
          <w:sz w:val="24"/>
          <w:szCs w:val="24"/>
        </w:rPr>
        <w:t>127 093 €</w:t>
      </w:r>
      <w:r>
        <w:rPr>
          <w:rFonts w:ascii="Times New Roman" w:eastAsia="Times New Roman" w:hAnsi="Times New Roman" w:cs="Times New Roman"/>
          <w:sz w:val="24"/>
          <w:szCs w:val="24"/>
        </w:rPr>
        <w:t xml:space="preserve"> </w:t>
      </w:r>
      <w:r>
        <w:rPr>
          <w:rFonts w:ascii="Times New Roman" w:hAnsi="Times New Roman" w:cs="Times New Roman"/>
          <w:sz w:val="24"/>
          <w:szCs w:val="24"/>
        </w:rPr>
        <w:t>prijatá</w:t>
      </w:r>
      <w:r w:rsidR="00BA2975">
        <w:rPr>
          <w:rFonts w:ascii="Times New Roman" w:hAnsi="Times New Roman" w:cs="Times New Roman"/>
          <w:sz w:val="24"/>
          <w:szCs w:val="24"/>
        </w:rPr>
        <w:t xml:space="preserve"> v r.2010</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V roku</w:t>
      </w:r>
      <w:r>
        <w:rPr>
          <w:rFonts w:ascii="Times New Roman" w:hAnsi="Times New Roman" w:cs="Times New Roman"/>
          <w:sz w:val="24"/>
          <w:szCs w:val="24"/>
        </w:rPr>
        <w:t xml:space="preserve"> 201</w:t>
      </w:r>
      <w:r w:rsidR="00521E12">
        <w:rPr>
          <w:rFonts w:ascii="Times New Roman" w:hAnsi="Times New Roman" w:cs="Times New Roman"/>
          <w:sz w:val="24"/>
          <w:szCs w:val="24"/>
        </w:rPr>
        <w:t>6</w:t>
      </w:r>
      <w:r>
        <w:rPr>
          <w:rFonts w:ascii="Times New Roman" w:hAnsi="Times New Roman" w:cs="Times New Roman"/>
          <w:sz w:val="24"/>
          <w:szCs w:val="24"/>
        </w:rPr>
        <w:t xml:space="preserve"> bolo do výnosov rozpustené</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b/>
          <w:bCs/>
          <w:sz w:val="24"/>
          <w:szCs w:val="24"/>
        </w:rPr>
        <w:t xml:space="preserve"> 23 152,17</w:t>
      </w:r>
      <w:r>
        <w:rPr>
          <w:rFonts w:ascii="Times New Roman" w:hAnsi="Times New Roman" w:cs="Times New Roman"/>
          <w:b/>
          <w:sz w:val="24"/>
          <w:szCs w:val="24"/>
        </w:rPr>
        <w:t xml:space="preserve"> €, 6 </w:t>
      </w:r>
      <w:r w:rsidR="00521E12">
        <w:rPr>
          <w:rFonts w:ascii="Times New Roman" w:hAnsi="Times New Roman" w:cs="Times New Roman"/>
          <w:b/>
          <w:sz w:val="24"/>
          <w:szCs w:val="24"/>
        </w:rPr>
        <w:t>329</w:t>
      </w:r>
      <w:r>
        <w:rPr>
          <w:rFonts w:ascii="Times New Roman" w:hAnsi="Times New Roman" w:cs="Times New Roman"/>
          <w:b/>
          <w:sz w:val="24"/>
          <w:szCs w:val="24"/>
        </w:rPr>
        <w:t>,</w:t>
      </w:r>
      <w:r w:rsidR="00521E12">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  a </w:t>
      </w:r>
      <w:r>
        <w:rPr>
          <w:rFonts w:ascii="Times New Roman" w:hAnsi="Times New Roman" w:cs="Times New Roman"/>
          <w:b/>
          <w:sz w:val="24"/>
          <w:szCs w:val="24"/>
        </w:rPr>
        <w:t xml:space="preserve"> 30 311,32 €</w:t>
      </w:r>
      <w:r>
        <w:rPr>
          <w:rFonts w:ascii="Times New Roman" w:hAnsi="Times New Roman" w:cs="Times New Roman"/>
          <w:sz w:val="24"/>
          <w:szCs w:val="24"/>
        </w:rPr>
        <w:t xml:space="preserve">                                          </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V roku 2015 v programe </w:t>
      </w:r>
      <w:r w:rsidRPr="00365EE7">
        <w:rPr>
          <w:rFonts w:ascii="Times New Roman" w:hAnsi="Times New Roman" w:cs="Times New Roman"/>
          <w:b/>
          <w:sz w:val="24"/>
          <w:szCs w:val="24"/>
        </w:rPr>
        <w:t>PRV SR 2007-2013</w:t>
      </w:r>
      <w:r>
        <w:rPr>
          <w:rFonts w:ascii="Times New Roman" w:hAnsi="Times New Roman" w:cs="Times New Roman"/>
          <w:sz w:val="24"/>
          <w:szCs w:val="24"/>
        </w:rPr>
        <w:t xml:space="preserve"> na základe projektu </w:t>
      </w:r>
      <w:r w:rsidRPr="00A61E50">
        <w:rPr>
          <w:rFonts w:ascii="Times New Roman" w:hAnsi="Times New Roman" w:cs="Times New Roman"/>
          <w:b/>
          <w:sz w:val="24"/>
          <w:szCs w:val="24"/>
        </w:rPr>
        <w:t>“Obstaranie kombajnu a</w:t>
      </w:r>
      <w:r>
        <w:rPr>
          <w:rFonts w:ascii="Times New Roman" w:hAnsi="Times New Roman" w:cs="Times New Roman"/>
          <w:sz w:val="24"/>
          <w:szCs w:val="24"/>
        </w:rPr>
        <w:t xml:space="preserve"> </w:t>
      </w:r>
      <w:r w:rsidRPr="00A61E50">
        <w:rPr>
          <w:rFonts w:ascii="Times New Roman" w:hAnsi="Times New Roman" w:cs="Times New Roman"/>
          <w:b/>
          <w:sz w:val="24"/>
          <w:szCs w:val="24"/>
        </w:rPr>
        <w:t>kŕmneho voza”</w:t>
      </w:r>
      <w:r>
        <w:rPr>
          <w:rFonts w:ascii="Times New Roman" w:hAnsi="Times New Roman" w:cs="Times New Roman"/>
          <w:sz w:val="24"/>
          <w:szCs w:val="24"/>
        </w:rPr>
        <w:t xml:space="preserve"> PPA poskytla nenávratný finančný príspevok na túto techniku vo výške 50%</w:t>
      </w:r>
    </w:p>
    <w:p w:rsidR="002545C4" w:rsidRDefault="002545C4" w:rsidP="002545C4">
      <w:pPr>
        <w:pStyle w:val="Obyajntext1"/>
        <w:rPr>
          <w:rFonts w:ascii="Times New Roman" w:hAnsi="Times New Roman" w:cs="Times New Roman"/>
          <w:sz w:val="24"/>
          <w:szCs w:val="24"/>
        </w:rPr>
      </w:pPr>
      <w:r>
        <w:rPr>
          <w:rFonts w:ascii="Times New Roman" w:hAnsi="Times New Roman" w:cs="Times New Roman"/>
          <w:sz w:val="24"/>
          <w:szCs w:val="24"/>
        </w:rPr>
        <w:t xml:space="preserve">obstarávacej ceny </w:t>
      </w:r>
      <w:r w:rsidRPr="006368E0">
        <w:rPr>
          <w:rFonts w:ascii="Times New Roman" w:hAnsi="Times New Roman" w:cs="Times New Roman"/>
          <w:b/>
          <w:sz w:val="24"/>
          <w:szCs w:val="24"/>
        </w:rPr>
        <w:t>195 750</w:t>
      </w:r>
      <w:r>
        <w:rPr>
          <w:rFonts w:ascii="Times New Roman" w:hAnsi="Times New Roman" w:cs="Times New Roman"/>
          <w:sz w:val="24"/>
          <w:szCs w:val="24"/>
        </w:rPr>
        <w:t xml:space="preserve"> </w:t>
      </w:r>
      <w:r w:rsidRPr="006368E0">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sz w:val="24"/>
          <w:szCs w:val="24"/>
        </w:rPr>
        <w:t xml:space="preserve">  Do výnosov bude rozpúšťaný  v časovej i vecnej súvislosti so zúčtovanými odpismi. </w:t>
      </w:r>
      <w:r w:rsidR="00E162E4">
        <w:rPr>
          <w:rFonts w:ascii="Times New Roman" w:hAnsi="Times New Roman" w:cs="Times New Roman"/>
          <w:sz w:val="24"/>
          <w:szCs w:val="24"/>
        </w:rPr>
        <w:t xml:space="preserve">V roku 2016 bolo rozpustené do výnosov </w:t>
      </w:r>
      <w:r w:rsidR="00E162E4" w:rsidRPr="00E162E4">
        <w:rPr>
          <w:rFonts w:ascii="Times New Roman" w:hAnsi="Times New Roman" w:cs="Times New Roman"/>
          <w:b/>
          <w:sz w:val="24"/>
          <w:szCs w:val="24"/>
        </w:rPr>
        <w:t>48 937,50 €.</w:t>
      </w:r>
    </w:p>
    <w:p w:rsidR="002545C4" w:rsidRDefault="002545C4" w:rsidP="002545C4">
      <w:pPr>
        <w:rPr>
          <w:rFonts w:ascii="Arial Narrow" w:hAnsi="Arial Narrow" w:cs="Arial Narrow"/>
          <w:b/>
          <w:sz w:val="22"/>
        </w:rPr>
      </w:pPr>
    </w:p>
    <w:p w:rsidR="00713E2F" w:rsidRDefault="00365EE7" w:rsidP="002545C4">
      <w:pPr>
        <w:rPr>
          <w:b/>
        </w:rPr>
      </w:pPr>
      <w:r w:rsidRPr="00365EE7">
        <w:t>V</w:t>
      </w:r>
      <w:r>
        <w:t> </w:t>
      </w:r>
      <w:r w:rsidRPr="00365EE7">
        <w:t>roku</w:t>
      </w:r>
      <w:r>
        <w:t xml:space="preserve"> 2016 </w:t>
      </w:r>
      <w:r w:rsidR="00B90936">
        <w:t xml:space="preserve">bola spoločnosti schválená žiadosť v rámci </w:t>
      </w:r>
      <w:r>
        <w:t> program</w:t>
      </w:r>
      <w:r w:rsidR="00B90936">
        <w:t xml:space="preserve">u </w:t>
      </w:r>
      <w:r>
        <w:t xml:space="preserve"> </w:t>
      </w:r>
      <w:r w:rsidRPr="00B90936">
        <w:rPr>
          <w:b/>
        </w:rPr>
        <w:t>PRV SR 2014-2020</w:t>
      </w:r>
      <w:r w:rsidR="00B90936">
        <w:rPr>
          <w:b/>
        </w:rPr>
        <w:t>,</w:t>
      </w:r>
    </w:p>
    <w:p w:rsidR="00B90936" w:rsidRDefault="00B90936" w:rsidP="002545C4">
      <w:r>
        <w:t>p</w:t>
      </w:r>
      <w:r w:rsidRPr="00B90936">
        <w:t>odopatrenie</w:t>
      </w:r>
      <w:r>
        <w:t>:</w:t>
      </w:r>
      <w:r w:rsidRPr="00B90936">
        <w:t xml:space="preserve"> </w:t>
      </w:r>
      <w:r w:rsidRPr="00B90936">
        <w:rPr>
          <w:b/>
        </w:rPr>
        <w:t>Podpora na investície do poľnohospodárskych podnikov</w:t>
      </w:r>
      <w:r>
        <w:rPr>
          <w:b/>
        </w:rPr>
        <w:t xml:space="preserve">, </w:t>
      </w:r>
      <w:r w:rsidRPr="002C2C84">
        <w:t>na</w:t>
      </w:r>
      <w:r>
        <w:rPr>
          <w:b/>
        </w:rPr>
        <w:t xml:space="preserve">  </w:t>
      </w:r>
      <w:r w:rsidR="002C2C84" w:rsidRPr="002C2C84">
        <w:t>projekt</w:t>
      </w:r>
      <w:r w:rsidR="002C2C84">
        <w:t xml:space="preserve">, ktorý </w:t>
      </w:r>
    </w:p>
    <w:p w:rsidR="002C2C84" w:rsidRDefault="002C2C84" w:rsidP="002545C4">
      <w:r>
        <w:t xml:space="preserve">v sebe zahŕňa tri oblasti – špeciálnu rastlinnú výrobu, živočíšnu výrobu a zavádzanie inovatívnych technológií. Bola podaná žiadosť o platbu vo výške 842 022 €, do výnosov bolo </w:t>
      </w:r>
    </w:p>
    <w:p w:rsidR="002C2C84" w:rsidRPr="00B90936" w:rsidRDefault="002C2C84" w:rsidP="002545C4">
      <w:r>
        <w:t>rozpustené v súvislosti so zúčtovanými odpismi  71 196,95 €.</w:t>
      </w:r>
    </w:p>
    <w:p w:rsidR="00713E2F" w:rsidRPr="00B90936" w:rsidRDefault="00713E2F" w:rsidP="002545C4">
      <w:pPr>
        <w:rPr>
          <w:rFonts w:ascii="Arial Narrow" w:hAnsi="Arial Narrow" w:cs="Arial Narrow"/>
          <w:sz w:val="22"/>
        </w:rPr>
      </w:pPr>
    </w:p>
    <w:p w:rsidR="002545C4" w:rsidRPr="004B1E8A" w:rsidRDefault="002545C4" w:rsidP="002545C4">
      <w:pPr>
        <w:rPr>
          <w:b/>
        </w:rPr>
      </w:pPr>
      <w:r w:rsidRPr="004B1E8A">
        <w:rPr>
          <w:rFonts w:ascii="Arial Narrow" w:hAnsi="Arial Narrow" w:cs="Arial Narrow"/>
          <w:b/>
          <w:sz w:val="22"/>
        </w:rPr>
        <w:t>5.</w:t>
      </w:r>
      <w:r>
        <w:rPr>
          <w:rFonts w:ascii="Arial Narrow" w:hAnsi="Arial Narrow" w:cs="Arial Narrow"/>
          <w:b/>
          <w:sz w:val="22"/>
        </w:rPr>
        <w:t xml:space="preserve"> </w:t>
      </w:r>
      <w:r w:rsidRPr="004B1E8A">
        <w:t>V  spoločnosti nenastal dôvod na vykonanie významných opráv minulých období</w:t>
      </w:r>
      <w:r>
        <w:t xml:space="preserve">. </w:t>
      </w:r>
    </w:p>
    <w:p w:rsidR="002545C4" w:rsidRDefault="002545C4" w:rsidP="002545C4">
      <w:pPr>
        <w:rPr>
          <w:rFonts w:ascii="Arial Narrow" w:hAnsi="Arial Narrow" w:cs="Arial Narrow"/>
          <w:sz w:val="22"/>
        </w:rPr>
      </w:pPr>
    </w:p>
    <w:p w:rsidR="002545C4" w:rsidRPr="00D10B82" w:rsidRDefault="002545C4" w:rsidP="002545C4">
      <w:pPr>
        <w:rPr>
          <w:b/>
          <w:bCs/>
        </w:rPr>
      </w:pPr>
      <w:r w:rsidRPr="00D10B82">
        <w:rPr>
          <w:b/>
          <w:bCs/>
        </w:rPr>
        <w:t xml:space="preserve">                                                                      Čl. III</w:t>
      </w:r>
    </w:p>
    <w:p w:rsidR="002545C4" w:rsidRPr="00D10B82" w:rsidRDefault="002545C4" w:rsidP="002545C4">
      <w:pPr>
        <w:rPr>
          <w:b/>
          <w:bCs/>
        </w:rPr>
      </w:pPr>
      <w:r w:rsidRPr="00D10B82">
        <w:rPr>
          <w:b/>
          <w:bCs/>
        </w:rPr>
        <w:t xml:space="preserve">                                 Informácie,</w:t>
      </w:r>
      <w:r w:rsidR="00991BC7">
        <w:rPr>
          <w:b/>
          <w:bCs/>
        </w:rPr>
        <w:t xml:space="preserve"> </w:t>
      </w:r>
      <w:r w:rsidRPr="00D10B82">
        <w:rPr>
          <w:b/>
          <w:bCs/>
        </w:rPr>
        <w:t xml:space="preserve">ktoré vysvetľujú a dopĺňajú položky súvahy             </w:t>
      </w:r>
    </w:p>
    <w:p w:rsidR="002545C4" w:rsidRDefault="002545C4" w:rsidP="002545C4">
      <w:r w:rsidRPr="008D5D63">
        <w:t xml:space="preserve">- spoločnosť nevlastní nehmotný majetok, na ktorý je zriadené záložné právo, ani </w:t>
      </w:r>
      <w:r w:rsidR="00991BC7">
        <w:t>ob</w:t>
      </w:r>
      <w:r w:rsidRPr="008D5D63">
        <w:t>medzené</w:t>
      </w:r>
    </w:p>
    <w:p w:rsidR="002545C4" w:rsidRDefault="002545C4" w:rsidP="002545C4">
      <w:r w:rsidRPr="008D5D63">
        <w:t xml:space="preserve">  právo s ním nakladať.</w:t>
      </w:r>
    </w:p>
    <w:p w:rsidR="002545C4" w:rsidRDefault="002545C4" w:rsidP="002545C4">
      <w:r w:rsidRPr="008D5D63">
        <w:t xml:space="preserve">- spoločnosť zobrala do dlhodobého nájmu majetok od spoločnosti AGRO-INVEST  AR, s.r.o. </w:t>
      </w:r>
    </w:p>
    <w:p w:rsidR="002545C4" w:rsidRDefault="002545C4" w:rsidP="002545C4">
      <w:r w:rsidRPr="008D5D63">
        <w:t xml:space="preserve"> </w:t>
      </w:r>
      <w:r>
        <w:t xml:space="preserve"> </w:t>
      </w:r>
      <w:r w:rsidRPr="008D5D63">
        <w:t>Liptovský  Mikuláš,  na   časti   ktorého   previedla a prevádza    rekonštrukciu   na   základe</w:t>
      </w:r>
    </w:p>
    <w:p w:rsidR="002545C4" w:rsidRDefault="002545C4" w:rsidP="002545C4">
      <w:r>
        <w:t xml:space="preserve"> </w:t>
      </w:r>
      <w:r w:rsidRPr="008D5D63">
        <w:t xml:space="preserve"> podmienok   nájomnej  zmluvy. Prenajímateľ   nezvýši   vstupnú  cenu   tohto  majetku, naša</w:t>
      </w:r>
    </w:p>
    <w:p w:rsidR="002545C4" w:rsidRDefault="002545C4" w:rsidP="002545C4">
      <w:r>
        <w:t xml:space="preserve">  </w:t>
      </w:r>
      <w:r w:rsidRPr="008D5D63">
        <w:t>spoločnosť zaradí    zhodnotenie   do  odpisovej   skupiny,  v  ktorej  je  majetok  zaradený</w:t>
      </w:r>
    </w:p>
    <w:p w:rsidR="002545C4" w:rsidRDefault="002545C4" w:rsidP="002545C4">
      <w:r>
        <w:t xml:space="preserve"> </w:t>
      </w:r>
      <w:r w:rsidRPr="008D5D63">
        <w:t xml:space="preserve"> u prenajímateľa a v zmysle  zmluvy  o odpisovaní  vykonáva  odpisy. Týmto spôsobom</w:t>
      </w:r>
    </w:p>
    <w:p w:rsidR="002545C4" w:rsidRPr="008D5D63" w:rsidRDefault="002545C4" w:rsidP="002545C4">
      <w:r>
        <w:t xml:space="preserve"> </w:t>
      </w:r>
      <w:r w:rsidRPr="008D5D63">
        <w:t xml:space="preserve"> spoločnosť   postupovala  pri   realizácii   projektov. </w:t>
      </w:r>
    </w:p>
    <w:p w:rsidR="002545C4" w:rsidRDefault="002545C4" w:rsidP="002545C4">
      <w:r>
        <w:t>- n</w:t>
      </w:r>
      <w:r w:rsidRPr="008D5D63">
        <w:t>a účte  042 AE je evidovaná výstavba hnojného kanála, ktorá nebola v roku 201</w:t>
      </w:r>
      <w:r w:rsidR="00713E2F">
        <w:t>6</w:t>
      </w:r>
      <w:r w:rsidRPr="008D5D63">
        <w:t xml:space="preserve"> </w:t>
      </w:r>
    </w:p>
    <w:p w:rsidR="002545C4" w:rsidRPr="008D5D63" w:rsidRDefault="002545C4" w:rsidP="002545C4">
      <w:r>
        <w:t xml:space="preserve">  </w:t>
      </w:r>
      <w:r w:rsidRPr="008D5D63">
        <w:t xml:space="preserve">skolaudovaná a uvedená do  prevádzky z dôvodu nevysporiadaného  pozemku pod stavbou. </w:t>
      </w:r>
    </w:p>
    <w:p w:rsidR="00AE2C0D" w:rsidRDefault="002545C4" w:rsidP="002545C4">
      <w:pPr>
        <w:ind w:right="-388"/>
      </w:pPr>
      <w:r w:rsidRPr="008D5D63">
        <w:t>-</w:t>
      </w:r>
      <w:r>
        <w:t xml:space="preserve"> </w:t>
      </w:r>
      <w:r w:rsidR="00CE27FC">
        <w:t xml:space="preserve">poistenie </w:t>
      </w:r>
      <w:r w:rsidR="00AE2C0D">
        <w:t>majetku</w:t>
      </w:r>
      <w:r w:rsidR="00CE27FC">
        <w:t xml:space="preserve"> v  roku 2016 bolo zabezpečené </w:t>
      </w:r>
      <w:r w:rsidR="00AE2C0D">
        <w:t xml:space="preserve"> prostredníctvom spoločnosti  MIPS s.ro.</w:t>
      </w:r>
      <w:r w:rsidR="00B96FD7">
        <w:t xml:space="preserve"> LM</w:t>
      </w:r>
    </w:p>
    <w:p w:rsidR="00AE2C0D" w:rsidRDefault="00AE2C0D" w:rsidP="002545C4">
      <w:pPr>
        <w:ind w:right="-388"/>
      </w:pPr>
      <w:r>
        <w:t xml:space="preserve">  </w:t>
      </w:r>
      <w:r w:rsidR="00CE27FC">
        <w:t>v poisťovni</w:t>
      </w:r>
      <w:r>
        <w:t>ach</w:t>
      </w:r>
      <w:r w:rsidR="00CE27FC">
        <w:t xml:space="preserve">   </w:t>
      </w:r>
      <w:r w:rsidR="002545C4" w:rsidRPr="008D5D63">
        <w:t xml:space="preserve">Alianz, </w:t>
      </w:r>
      <w:r w:rsidR="002545C4">
        <w:t>K</w:t>
      </w:r>
      <w:r w:rsidR="002545C4" w:rsidRPr="008D5D63">
        <w:t>ooperatíva, GENERALI</w:t>
      </w:r>
      <w:r>
        <w:t xml:space="preserve">  </w:t>
      </w:r>
      <w:r w:rsidR="002545C4" w:rsidRPr="008D5D63">
        <w:t>Slovensko,   UNIQA</w:t>
      </w:r>
      <w:r>
        <w:t>,</w:t>
      </w:r>
      <w:r w:rsidR="002545C4" w:rsidRPr="008D5D63">
        <w:t> Komunálna poisťovňa</w:t>
      </w:r>
      <w:r w:rsidR="00F85BBE">
        <w:t>,</w:t>
      </w:r>
      <w:r>
        <w:t xml:space="preserve"> </w:t>
      </w:r>
    </w:p>
    <w:p w:rsidR="00033E38" w:rsidRDefault="00AE2C0D" w:rsidP="002545C4">
      <w:pPr>
        <w:ind w:right="-388"/>
      </w:pPr>
      <w:r>
        <w:t xml:space="preserve">  </w:t>
      </w:r>
      <w:r w:rsidR="00F85BBE">
        <w:t>Colonade, QBE</w:t>
      </w:r>
      <w:r w:rsidR="00CE27FC">
        <w:t xml:space="preserve"> </w:t>
      </w:r>
      <w:r w:rsidR="002545C4" w:rsidRPr="008D5D63">
        <w:t xml:space="preserve"> </w:t>
      </w:r>
      <w:r w:rsidR="00033E38">
        <w:t>- nehnuteľný majetok vo výške 1 760 tis.</w:t>
      </w:r>
    </w:p>
    <w:p w:rsidR="00033E38" w:rsidRDefault="00033E38" w:rsidP="002545C4">
      <w:pPr>
        <w:ind w:right="-388"/>
      </w:pPr>
      <w:r>
        <w:t xml:space="preserve">                             - hnuteľný majetok vo výške     3 336 tis.</w:t>
      </w:r>
    </w:p>
    <w:p w:rsidR="00BA2975" w:rsidRDefault="00BA2975" w:rsidP="002545C4">
      <w:pPr>
        <w:ind w:right="-388"/>
      </w:pPr>
      <w:r>
        <w:t xml:space="preserve">                             - zásoby                                         255 tis.</w:t>
      </w:r>
    </w:p>
    <w:p w:rsidR="00033E38" w:rsidRDefault="00BA2975" w:rsidP="002545C4">
      <w:pPr>
        <w:ind w:right="-388"/>
      </w:pPr>
      <w:r>
        <w:t xml:space="preserve">                             - úhrada za rok 2016 vo výške 44 171 € </w:t>
      </w:r>
    </w:p>
    <w:p w:rsidR="00BA2975" w:rsidRDefault="00BA2975" w:rsidP="002545C4">
      <w:pPr>
        <w:pStyle w:val="Zkladntext"/>
        <w:tabs>
          <w:tab w:val="left" w:pos="2990"/>
          <w:tab w:val="left" w:pos="6348"/>
        </w:tabs>
        <w:ind w:left="-397"/>
        <w:jc w:val="center"/>
        <w:rPr>
          <w:rFonts w:ascii="Arial" w:hAnsi="Arial" w:cs="Arial"/>
          <w:b/>
          <w:spacing w:val="1"/>
          <w:sz w:val="22"/>
          <w:szCs w:val="22"/>
        </w:rPr>
      </w:pPr>
    </w:p>
    <w:p w:rsidR="00BA2975" w:rsidRDefault="00BA2975" w:rsidP="002545C4">
      <w:pPr>
        <w:pStyle w:val="Zkladntext"/>
        <w:tabs>
          <w:tab w:val="left" w:pos="2990"/>
          <w:tab w:val="left" w:pos="6348"/>
        </w:tabs>
        <w:ind w:left="-397"/>
        <w:jc w:val="center"/>
        <w:rPr>
          <w:rFonts w:ascii="Arial" w:hAnsi="Arial" w:cs="Arial"/>
          <w:b/>
          <w:spacing w:val="1"/>
          <w:sz w:val="22"/>
          <w:szCs w:val="22"/>
        </w:rPr>
      </w:pPr>
    </w:p>
    <w:p w:rsidR="002545C4" w:rsidRDefault="00CE27FC" w:rsidP="002545C4">
      <w:pPr>
        <w:pStyle w:val="Zkladntext"/>
        <w:tabs>
          <w:tab w:val="left" w:pos="2990"/>
          <w:tab w:val="left" w:pos="6348"/>
        </w:tabs>
        <w:ind w:left="-397"/>
        <w:jc w:val="center"/>
        <w:rPr>
          <w:rFonts w:ascii="Arial Narrow" w:hAnsi="Arial Narrow" w:cs="Arial Narrow"/>
          <w:sz w:val="22"/>
        </w:rPr>
      </w:pPr>
      <w:r>
        <w:rPr>
          <w:rFonts w:ascii="Arial" w:hAnsi="Arial" w:cs="Arial"/>
          <w:b/>
          <w:spacing w:val="1"/>
          <w:sz w:val="22"/>
          <w:szCs w:val="22"/>
        </w:rPr>
        <w:t>Po</w:t>
      </w:r>
      <w:r w:rsidR="002545C4">
        <w:rPr>
          <w:rFonts w:ascii="Arial" w:hAnsi="Arial" w:cs="Arial"/>
          <w:b/>
          <w:spacing w:val="1"/>
          <w:sz w:val="22"/>
          <w:szCs w:val="22"/>
        </w:rPr>
        <w:t>z</w:t>
      </w:r>
      <w:r w:rsidR="002545C4">
        <w:rPr>
          <w:rFonts w:ascii="Arial" w:hAnsi="Arial" w:cs="Arial"/>
          <w:b/>
          <w:sz w:val="22"/>
          <w:szCs w:val="22"/>
        </w:rPr>
        <w:t>n</w:t>
      </w:r>
      <w:r w:rsidR="002545C4">
        <w:rPr>
          <w:rFonts w:ascii="Arial" w:hAnsi="Arial" w:cs="Arial"/>
          <w:b/>
          <w:spacing w:val="-1"/>
          <w:sz w:val="22"/>
          <w:szCs w:val="22"/>
        </w:rPr>
        <w:t>á</w:t>
      </w:r>
      <w:r w:rsidR="002545C4">
        <w:rPr>
          <w:rFonts w:ascii="Arial" w:hAnsi="Arial" w:cs="Arial"/>
          <w:b/>
          <w:sz w:val="22"/>
          <w:szCs w:val="22"/>
        </w:rPr>
        <w:t>m</w:t>
      </w:r>
      <w:r w:rsidR="002545C4">
        <w:rPr>
          <w:rFonts w:ascii="Arial" w:hAnsi="Arial" w:cs="Arial"/>
          <w:b/>
          <w:spacing w:val="2"/>
          <w:sz w:val="22"/>
          <w:szCs w:val="22"/>
        </w:rPr>
        <w:t>k</w:t>
      </w:r>
      <w:r w:rsidR="002545C4">
        <w:rPr>
          <w:rFonts w:ascii="Arial" w:hAnsi="Arial" w:cs="Arial"/>
          <w:b/>
          <w:sz w:val="22"/>
          <w:szCs w:val="22"/>
        </w:rPr>
        <w:t>y</w:t>
      </w:r>
      <w:r w:rsidR="002545C4">
        <w:rPr>
          <w:rFonts w:ascii="Arial" w:hAnsi="Arial" w:cs="Arial"/>
          <w:b/>
          <w:spacing w:val="-8"/>
          <w:sz w:val="22"/>
          <w:szCs w:val="22"/>
        </w:rPr>
        <w:t xml:space="preserve"> </w:t>
      </w:r>
      <w:r w:rsidR="002545C4">
        <w:rPr>
          <w:rFonts w:ascii="Arial" w:hAnsi="Arial" w:cs="Arial"/>
          <w:b/>
          <w:spacing w:val="1"/>
          <w:sz w:val="22"/>
          <w:szCs w:val="22"/>
        </w:rPr>
        <w:t>Ú</w:t>
      </w:r>
      <w:r w:rsidR="002545C4">
        <w:rPr>
          <w:rFonts w:ascii="Arial" w:hAnsi="Arial" w:cs="Arial"/>
          <w:b/>
          <w:sz w:val="22"/>
          <w:szCs w:val="22"/>
        </w:rPr>
        <w:t>č PODV 3 –</w:t>
      </w:r>
      <w:r w:rsidR="002545C4">
        <w:rPr>
          <w:rFonts w:ascii="Arial" w:hAnsi="Arial" w:cs="Arial"/>
          <w:b/>
          <w:spacing w:val="-1"/>
          <w:sz w:val="22"/>
          <w:szCs w:val="22"/>
        </w:rPr>
        <w:t xml:space="preserve"> </w:t>
      </w:r>
      <w:r w:rsidR="002545C4">
        <w:rPr>
          <w:rFonts w:ascii="Arial" w:hAnsi="Arial" w:cs="Arial"/>
          <w:b/>
          <w:sz w:val="22"/>
          <w:szCs w:val="22"/>
        </w:rPr>
        <w:t xml:space="preserve">01                                    </w:t>
      </w:r>
      <w:r w:rsidR="002545C4">
        <w:rPr>
          <w:rFonts w:ascii="Arial" w:hAnsi="Arial" w:cs="Arial"/>
          <w:b/>
          <w:spacing w:val="-6"/>
          <w:sz w:val="22"/>
          <w:szCs w:val="22"/>
        </w:rPr>
        <w:t>I</w:t>
      </w:r>
      <w:r w:rsidR="002545C4">
        <w:rPr>
          <w:rFonts w:ascii="Arial" w:hAnsi="Arial" w:cs="Arial"/>
          <w:b/>
          <w:sz w:val="22"/>
          <w:szCs w:val="22"/>
        </w:rPr>
        <w:t xml:space="preserve">ČO: 36388378        </w:t>
      </w:r>
      <w:r w:rsidR="002545C4">
        <w:rPr>
          <w:rFonts w:ascii="Arial" w:hAnsi="Arial" w:cs="Arial"/>
          <w:b/>
          <w:spacing w:val="1"/>
          <w:sz w:val="22"/>
          <w:szCs w:val="22"/>
        </w:rPr>
        <w:t>D</w:t>
      </w:r>
      <w:r w:rsidR="002545C4">
        <w:rPr>
          <w:rFonts w:ascii="Arial" w:hAnsi="Arial" w:cs="Arial"/>
          <w:b/>
          <w:spacing w:val="-6"/>
          <w:sz w:val="22"/>
          <w:szCs w:val="22"/>
        </w:rPr>
        <w:t>I</w:t>
      </w:r>
      <w:r w:rsidR="002545C4">
        <w:rPr>
          <w:rFonts w:ascii="Arial" w:hAnsi="Arial" w:cs="Arial"/>
          <w:b/>
          <w:sz w:val="22"/>
          <w:szCs w:val="22"/>
        </w:rPr>
        <w:t>Č: 2020126790</w:t>
      </w:r>
    </w:p>
    <w:p w:rsidR="002545C4" w:rsidRPr="008D5D63" w:rsidRDefault="002545C4" w:rsidP="002545C4"/>
    <w:p w:rsidR="002545C4" w:rsidRPr="008D5D63" w:rsidRDefault="002545C4" w:rsidP="002545C4">
      <w:pPr>
        <w:rPr>
          <w:b/>
          <w:bCs/>
        </w:rPr>
      </w:pPr>
      <w:r w:rsidRPr="008D5D63">
        <w:t>Prehľad o pohybe dlhodobého hmotného majetku</w:t>
      </w:r>
    </w:p>
    <w:tbl>
      <w:tblPr>
        <w:tblW w:w="10362" w:type="dxa"/>
        <w:tblInd w:w="30" w:type="dxa"/>
        <w:tblLayout w:type="fixed"/>
        <w:tblCellMar>
          <w:left w:w="30" w:type="dxa"/>
          <w:right w:w="30" w:type="dxa"/>
        </w:tblCellMar>
        <w:tblLook w:val="0000" w:firstRow="0" w:lastRow="0" w:firstColumn="0" w:lastColumn="0" w:noHBand="0" w:noVBand="0"/>
      </w:tblPr>
      <w:tblGrid>
        <w:gridCol w:w="1425"/>
        <w:gridCol w:w="735"/>
        <w:gridCol w:w="868"/>
        <w:gridCol w:w="998"/>
        <w:gridCol w:w="40"/>
        <w:gridCol w:w="917"/>
        <w:gridCol w:w="838"/>
        <w:gridCol w:w="837"/>
        <w:gridCol w:w="838"/>
        <w:gridCol w:w="1117"/>
        <w:gridCol w:w="1742"/>
        <w:gridCol w:w="7"/>
      </w:tblGrid>
      <w:tr w:rsidR="002545C4" w:rsidTr="00B96FD7">
        <w:trPr>
          <w:trHeight w:val="145"/>
          <w:tblHeader/>
        </w:trPr>
        <w:tc>
          <w:tcPr>
            <w:tcW w:w="1425" w:type="dxa"/>
            <w:vMerge w:val="restart"/>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Dlhodobý hmotný majetok</w:t>
            </w:r>
          </w:p>
        </w:tc>
        <w:tc>
          <w:tcPr>
            <w:tcW w:w="8937" w:type="dxa"/>
            <w:gridSpan w:val="11"/>
            <w:tcBorders>
              <w:top w:val="single" w:sz="12" w:space="0" w:color="000000"/>
              <w:left w:val="single" w:sz="12" w:space="0" w:color="000000"/>
              <w:right w:val="single" w:sz="12" w:space="0" w:color="000000"/>
            </w:tcBorders>
            <w:shd w:val="clear" w:color="auto" w:fill="auto"/>
          </w:tcPr>
          <w:p w:rsidR="002545C4" w:rsidRDefault="002545C4" w:rsidP="00521E12">
            <w:pPr>
              <w:autoSpaceDE w:val="0"/>
              <w:jc w:val="center"/>
            </w:pPr>
            <w:r>
              <w:rPr>
                <w:rFonts w:ascii="Arial Narrow" w:hAnsi="Arial Narrow" w:cs="Arial Narrow"/>
                <w:b/>
                <w:bCs/>
                <w:sz w:val="22"/>
                <w:szCs w:val="22"/>
              </w:rPr>
              <w:t xml:space="preserve">Bežné účtovné obdobie                                                                                                                                    </w:t>
            </w:r>
          </w:p>
        </w:tc>
      </w:tr>
      <w:tr w:rsidR="002545C4" w:rsidTr="00B96FD7">
        <w:trPr>
          <w:gridAfter w:val="1"/>
          <w:wAfter w:w="7" w:type="dxa"/>
          <w:trHeight w:val="1543"/>
        </w:trPr>
        <w:tc>
          <w:tcPr>
            <w:tcW w:w="1425"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735"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Pozemk</w:t>
            </w:r>
          </w:p>
        </w:tc>
        <w:tc>
          <w:tcPr>
            <w:tcW w:w="868"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Stavby</w:t>
            </w:r>
          </w:p>
        </w:tc>
        <w:tc>
          <w:tcPr>
            <w:tcW w:w="998"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Samostatné hnuteľné veci a súbory hnuteľných vecí</w:t>
            </w:r>
          </w:p>
        </w:tc>
        <w:tc>
          <w:tcPr>
            <w:tcW w:w="957" w:type="dxa"/>
            <w:gridSpan w:val="2"/>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Pesto-vateľské celky</w:t>
            </w:r>
            <w:r>
              <w:rPr>
                <w:rFonts w:ascii="Arial Narrow" w:hAnsi="Arial Narrow" w:cs="Arial Narrow"/>
                <w:b/>
                <w:bCs/>
                <w:sz w:val="22"/>
                <w:szCs w:val="22"/>
              </w:rPr>
              <w:br/>
              <w:t xml:space="preserve"> trvalých porastov</w:t>
            </w:r>
          </w:p>
        </w:tc>
        <w:tc>
          <w:tcPr>
            <w:tcW w:w="838"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Základné stádo a ťažné zvieratá</w:t>
            </w:r>
          </w:p>
        </w:tc>
        <w:tc>
          <w:tcPr>
            <w:tcW w:w="837"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Ostatný DHM</w:t>
            </w:r>
          </w:p>
        </w:tc>
        <w:tc>
          <w:tcPr>
            <w:tcW w:w="838"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Obsta-rávaný DHM</w:t>
            </w:r>
          </w:p>
        </w:tc>
        <w:tc>
          <w:tcPr>
            <w:tcW w:w="1117"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Poskytnuté preddavky na DHM</w:t>
            </w:r>
          </w:p>
        </w:tc>
        <w:tc>
          <w:tcPr>
            <w:tcW w:w="1742"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
                <w:bCs/>
                <w:sz w:val="22"/>
                <w:szCs w:val="22"/>
              </w:rPr>
              <w:t>Spolu</w:t>
            </w:r>
          </w:p>
        </w:tc>
      </w:tr>
      <w:tr w:rsidR="002545C4" w:rsidTr="00B96FD7">
        <w:trPr>
          <w:gridAfter w:val="1"/>
          <w:wAfter w:w="7" w:type="dxa"/>
          <w:trHeight w:val="155"/>
        </w:trPr>
        <w:tc>
          <w:tcPr>
            <w:tcW w:w="1425"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a</w:t>
            </w:r>
          </w:p>
        </w:tc>
        <w:tc>
          <w:tcPr>
            <w:tcW w:w="735"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b</w:t>
            </w:r>
          </w:p>
        </w:tc>
        <w:tc>
          <w:tcPr>
            <w:tcW w:w="868" w:type="dxa"/>
            <w:tcBorders>
              <w:left w:val="single" w:sz="12" w:space="0" w:color="000000"/>
              <w:bottom w:val="single" w:sz="12" w:space="0" w:color="000000"/>
            </w:tcBorders>
            <w:shd w:val="clear" w:color="auto" w:fill="auto"/>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c</w:t>
            </w:r>
          </w:p>
        </w:tc>
        <w:tc>
          <w:tcPr>
            <w:tcW w:w="998"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d</w:t>
            </w:r>
          </w:p>
        </w:tc>
        <w:tc>
          <w:tcPr>
            <w:tcW w:w="957" w:type="dxa"/>
            <w:gridSpan w:val="2"/>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e</w:t>
            </w:r>
          </w:p>
        </w:tc>
        <w:tc>
          <w:tcPr>
            <w:tcW w:w="838"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f</w:t>
            </w:r>
          </w:p>
        </w:tc>
        <w:tc>
          <w:tcPr>
            <w:tcW w:w="837"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g</w:t>
            </w:r>
          </w:p>
        </w:tc>
        <w:tc>
          <w:tcPr>
            <w:tcW w:w="838"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h</w:t>
            </w:r>
          </w:p>
        </w:tc>
        <w:tc>
          <w:tcPr>
            <w:tcW w:w="1117"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i</w:t>
            </w:r>
          </w:p>
        </w:tc>
        <w:tc>
          <w:tcPr>
            <w:tcW w:w="1742" w:type="dxa"/>
            <w:tcBorders>
              <w:left w:val="single" w:sz="12" w:space="0" w:color="000000"/>
              <w:bottom w:val="single" w:sz="12" w:space="0" w:color="000000"/>
              <w:right w:val="single" w:sz="12" w:space="0" w:color="000000"/>
            </w:tcBorders>
            <w:shd w:val="clear" w:color="auto" w:fill="auto"/>
          </w:tcPr>
          <w:p w:rsidR="002545C4" w:rsidRDefault="002545C4" w:rsidP="00521E12">
            <w:pPr>
              <w:autoSpaceDE w:val="0"/>
              <w:jc w:val="center"/>
              <w:rPr>
                <w:rFonts w:ascii="Arial Narrow" w:hAnsi="Arial Narrow" w:cs="Arial Narrow"/>
                <w:sz w:val="22"/>
                <w:szCs w:val="22"/>
              </w:rPr>
            </w:pPr>
            <w:r>
              <w:rPr>
                <w:rFonts w:ascii="Arial Narrow" w:hAnsi="Arial Narrow" w:cs="Arial Narrow"/>
                <w:bCs/>
                <w:sz w:val="22"/>
                <w:szCs w:val="22"/>
              </w:rPr>
              <w:t>j</w:t>
            </w:r>
          </w:p>
        </w:tc>
      </w:tr>
      <w:tr w:rsidR="002545C4" w:rsidTr="00F51343">
        <w:trPr>
          <w:trHeight w:val="279"/>
        </w:trPr>
        <w:tc>
          <w:tcPr>
            <w:tcW w:w="10362" w:type="dxa"/>
            <w:gridSpan w:val="12"/>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autoSpaceDE w:val="0"/>
              <w:rPr>
                <w:rFonts w:ascii="Arial Narrow" w:hAnsi="Arial Narrow" w:cs="Arial Narrow"/>
                <w:b/>
                <w:bCs/>
                <w:sz w:val="22"/>
                <w:szCs w:val="22"/>
              </w:rPr>
            </w:pPr>
            <w:r>
              <w:rPr>
                <w:rFonts w:ascii="Arial Narrow" w:hAnsi="Arial Narrow" w:cs="Arial Narrow"/>
                <w:sz w:val="22"/>
                <w:szCs w:val="22"/>
              </w:rPr>
              <w:t>Prvotné ocenenie</w:t>
            </w:r>
          </w:p>
        </w:tc>
      </w:tr>
      <w:tr w:rsidR="00A30140" w:rsidTr="00B96FD7">
        <w:trPr>
          <w:gridAfter w:val="1"/>
          <w:wAfter w:w="7" w:type="dxa"/>
          <w:trHeight w:val="279"/>
        </w:trPr>
        <w:tc>
          <w:tcPr>
            <w:tcW w:w="1425"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735"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15 089</w:t>
            </w:r>
          </w:p>
        </w:tc>
        <w:tc>
          <w:tcPr>
            <w:tcW w:w="868"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2890 944</w:t>
            </w:r>
          </w:p>
        </w:tc>
        <w:tc>
          <w:tcPr>
            <w:tcW w:w="998"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5 338 426</w:t>
            </w:r>
          </w:p>
        </w:tc>
        <w:tc>
          <w:tcPr>
            <w:tcW w:w="957"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536 516</w:t>
            </w:r>
          </w:p>
        </w:tc>
        <w:tc>
          <w:tcPr>
            <w:tcW w:w="837"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484 972</w:t>
            </w:r>
          </w:p>
        </w:tc>
        <w:tc>
          <w:tcPr>
            <w:tcW w:w="838"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6 795</w:t>
            </w:r>
          </w:p>
        </w:tc>
        <w:tc>
          <w:tcPr>
            <w:tcW w:w="1117" w:type="dxa"/>
            <w:tcBorders>
              <w:top w:val="single" w:sz="12" w:space="0" w:color="000000"/>
              <w:left w:val="single" w:sz="6" w:space="0" w:color="000000"/>
              <w:bottom w:val="single" w:sz="6" w:space="0" w:color="000000"/>
            </w:tcBorders>
            <w:shd w:val="clear" w:color="auto" w:fill="auto"/>
            <w:vAlign w:val="center"/>
          </w:tcPr>
          <w:p w:rsidR="00A30140" w:rsidRDefault="00EA1FC4" w:rsidP="00A30140">
            <w:pPr>
              <w:autoSpaceDE w:val="0"/>
              <w:snapToGrid w:val="0"/>
              <w:jc w:val="center"/>
              <w:rPr>
                <w:rFonts w:ascii="Arial Narrow" w:hAnsi="Arial Narrow" w:cs="Arial Narrow"/>
                <w:sz w:val="22"/>
                <w:szCs w:val="22"/>
              </w:rPr>
            </w:pPr>
            <w:r>
              <w:rPr>
                <w:rFonts w:ascii="Arial Narrow" w:hAnsi="Arial Narrow" w:cs="Arial Narrow"/>
                <w:sz w:val="22"/>
                <w:szCs w:val="22"/>
              </w:rPr>
              <w:t xml:space="preserve"> </w:t>
            </w:r>
            <w:r w:rsidR="00A30140">
              <w:rPr>
                <w:rFonts w:ascii="Arial Narrow" w:hAnsi="Arial Narrow" w:cs="Arial Narrow"/>
                <w:sz w:val="22"/>
                <w:szCs w:val="22"/>
              </w:rPr>
              <w:t>36 000</w:t>
            </w:r>
          </w:p>
        </w:tc>
        <w:tc>
          <w:tcPr>
            <w:tcW w:w="1742"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A30140" w:rsidRDefault="0078361C" w:rsidP="00A30140">
            <w:pPr>
              <w:autoSpaceDE w:val="0"/>
              <w:jc w:val="center"/>
              <w:rPr>
                <w:rFonts w:ascii="Arial Narrow" w:hAnsi="Arial Narrow" w:cs="Arial Narrow"/>
                <w:sz w:val="22"/>
                <w:szCs w:val="22"/>
              </w:rPr>
            </w:pPr>
            <w:r>
              <w:rPr>
                <w:rFonts w:ascii="Arial Narrow" w:hAnsi="Arial Narrow" w:cs="Arial Narrow"/>
                <w:sz w:val="22"/>
                <w:szCs w:val="22"/>
              </w:rPr>
              <w:t xml:space="preserve"> </w:t>
            </w:r>
            <w:r w:rsidR="00A30140">
              <w:rPr>
                <w:rFonts w:ascii="Arial Narrow" w:hAnsi="Arial Narrow" w:cs="Arial Narrow"/>
                <w:sz w:val="22"/>
                <w:szCs w:val="22"/>
              </w:rPr>
              <w:t>9 308 742</w:t>
            </w:r>
          </w:p>
        </w:tc>
      </w:tr>
      <w:tr w:rsidR="00A30140" w:rsidTr="00B96FD7">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Prírastky</w:t>
            </w:r>
          </w:p>
        </w:tc>
        <w:tc>
          <w:tcPr>
            <w:tcW w:w="735" w:type="dxa"/>
            <w:tcBorders>
              <w:top w:val="single" w:sz="6" w:space="0" w:color="000000"/>
              <w:left w:val="single" w:sz="12" w:space="0" w:color="000000"/>
              <w:bottom w:val="single" w:sz="6" w:space="0" w:color="000000"/>
            </w:tcBorders>
            <w:shd w:val="clear" w:color="auto" w:fill="auto"/>
            <w:vAlign w:val="center"/>
          </w:tcPr>
          <w:p w:rsidR="00A30140" w:rsidRDefault="005C1791" w:rsidP="00A30140">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45 375</w:t>
            </w:r>
          </w:p>
        </w:tc>
        <w:tc>
          <w:tcPr>
            <w:tcW w:w="868" w:type="dxa"/>
            <w:tcBorders>
              <w:top w:val="single" w:sz="6" w:space="0" w:color="000000"/>
              <w:left w:val="single" w:sz="6" w:space="0" w:color="000000"/>
              <w:bottom w:val="single" w:sz="6" w:space="0" w:color="000000"/>
            </w:tcBorders>
            <w:shd w:val="clear" w:color="auto" w:fill="auto"/>
            <w:vAlign w:val="center"/>
          </w:tcPr>
          <w:p w:rsidR="00A30140" w:rsidRDefault="005C1791" w:rsidP="00A30140">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502 316</w:t>
            </w:r>
          </w:p>
        </w:tc>
        <w:tc>
          <w:tcPr>
            <w:tcW w:w="99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 xml:space="preserve"> </w:t>
            </w:r>
            <w:r w:rsidR="005C1791">
              <w:rPr>
                <w:rFonts w:ascii="Arial Narrow" w:hAnsi="Arial Narrow" w:cs="Arial Narrow"/>
                <w:sz w:val="22"/>
                <w:szCs w:val="22"/>
              </w:rPr>
              <w:t>1 669 631</w:t>
            </w:r>
          </w:p>
        </w:tc>
        <w:tc>
          <w:tcPr>
            <w:tcW w:w="957"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A30140" w:rsidRDefault="00EA1FC4" w:rsidP="00A30140">
            <w:pPr>
              <w:autoSpaceDE w:val="0"/>
              <w:jc w:val="center"/>
              <w:rPr>
                <w:rFonts w:ascii="Arial Narrow" w:hAnsi="Arial Narrow" w:cs="Arial Narrow"/>
                <w:sz w:val="22"/>
                <w:szCs w:val="22"/>
              </w:rPr>
            </w:pPr>
            <w:r>
              <w:rPr>
                <w:rFonts w:ascii="Arial Narrow" w:hAnsi="Arial Narrow" w:cs="Arial Narrow"/>
                <w:sz w:val="22"/>
                <w:szCs w:val="22"/>
              </w:rPr>
              <w:t>179 172</w:t>
            </w:r>
          </w:p>
        </w:tc>
        <w:tc>
          <w:tcPr>
            <w:tcW w:w="837"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rsidR="00A30140" w:rsidRDefault="00EA1FC4" w:rsidP="00A30140">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 xml:space="preserve"> 72 222</w:t>
            </w: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78361C" w:rsidP="00A30140">
            <w:pPr>
              <w:autoSpaceDE w:val="0"/>
              <w:jc w:val="center"/>
              <w:rPr>
                <w:rFonts w:ascii="Arial Narrow" w:hAnsi="Arial Narrow" w:cs="Arial Narrow"/>
                <w:sz w:val="22"/>
                <w:szCs w:val="22"/>
              </w:rPr>
            </w:pPr>
            <w:r>
              <w:rPr>
                <w:rFonts w:ascii="Arial Narrow" w:hAnsi="Arial Narrow" w:cs="Arial Narrow"/>
                <w:sz w:val="22"/>
                <w:szCs w:val="22"/>
              </w:rPr>
              <w:t xml:space="preserve"> 2 468 716</w:t>
            </w:r>
          </w:p>
        </w:tc>
      </w:tr>
      <w:tr w:rsidR="00A30140" w:rsidTr="00B96FD7">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Úbytky</w:t>
            </w:r>
          </w:p>
        </w:tc>
        <w:tc>
          <w:tcPr>
            <w:tcW w:w="735"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6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99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 xml:space="preserve">    </w:t>
            </w:r>
            <w:r w:rsidR="005C1791">
              <w:rPr>
                <w:rFonts w:ascii="Arial Narrow" w:hAnsi="Arial Narrow" w:cs="Arial Narrow"/>
                <w:sz w:val="22"/>
                <w:szCs w:val="22"/>
              </w:rPr>
              <w:t>563 778</w:t>
            </w:r>
          </w:p>
        </w:tc>
        <w:tc>
          <w:tcPr>
            <w:tcW w:w="957"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A30140" w:rsidRDefault="00EA1FC4" w:rsidP="00A30140">
            <w:pPr>
              <w:autoSpaceDE w:val="0"/>
              <w:jc w:val="center"/>
              <w:rPr>
                <w:rFonts w:ascii="Arial Narrow" w:hAnsi="Arial Narrow" w:cs="Arial Narrow"/>
                <w:sz w:val="22"/>
                <w:szCs w:val="22"/>
              </w:rPr>
            </w:pPr>
            <w:r>
              <w:rPr>
                <w:rFonts w:ascii="Arial Narrow" w:hAnsi="Arial Narrow" w:cs="Arial Narrow"/>
                <w:sz w:val="22"/>
                <w:szCs w:val="22"/>
              </w:rPr>
              <w:t>186 325</w:t>
            </w:r>
          </w:p>
        </w:tc>
        <w:tc>
          <w:tcPr>
            <w:tcW w:w="837"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6" w:space="0" w:color="000000"/>
              <w:left w:val="single" w:sz="6" w:space="0" w:color="000000"/>
              <w:bottom w:val="single" w:sz="6" w:space="0" w:color="000000"/>
            </w:tcBorders>
            <w:shd w:val="clear" w:color="auto" w:fill="auto"/>
            <w:vAlign w:val="center"/>
          </w:tcPr>
          <w:p w:rsidR="00A30140" w:rsidRDefault="00EA1FC4" w:rsidP="00A30140">
            <w:pPr>
              <w:autoSpaceDE w:val="0"/>
              <w:snapToGrid w:val="0"/>
              <w:jc w:val="center"/>
              <w:rPr>
                <w:rFonts w:ascii="Arial Narrow" w:hAnsi="Arial Narrow" w:cs="Arial Narrow"/>
                <w:sz w:val="22"/>
                <w:szCs w:val="22"/>
              </w:rPr>
            </w:pPr>
            <w:r>
              <w:rPr>
                <w:rFonts w:ascii="Arial Narrow" w:hAnsi="Arial Narrow" w:cs="Arial Narrow"/>
                <w:sz w:val="22"/>
                <w:szCs w:val="22"/>
              </w:rPr>
              <w:t>108 222</w:t>
            </w: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78361C" w:rsidP="00A30140">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w:t>
            </w:r>
            <w:r w:rsidR="00A30140">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858 325</w:t>
            </w:r>
          </w:p>
        </w:tc>
      </w:tr>
      <w:tr w:rsidR="00A30140" w:rsidTr="00B96FD7">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Presuny</w:t>
            </w:r>
          </w:p>
        </w:tc>
        <w:tc>
          <w:tcPr>
            <w:tcW w:w="735"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6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99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957"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37"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A30140" w:rsidP="00A30140">
            <w:pPr>
              <w:autoSpaceDE w:val="0"/>
              <w:snapToGrid w:val="0"/>
              <w:jc w:val="center"/>
              <w:rPr>
                <w:rFonts w:ascii="Arial Narrow" w:hAnsi="Arial Narrow" w:cs="Arial Narrow"/>
                <w:sz w:val="22"/>
                <w:szCs w:val="22"/>
              </w:rPr>
            </w:pPr>
          </w:p>
        </w:tc>
      </w:tr>
      <w:tr w:rsidR="00A30140" w:rsidTr="00B96FD7">
        <w:trPr>
          <w:gridAfter w:val="1"/>
          <w:wAfter w:w="7" w:type="dxa"/>
          <w:trHeight w:val="279"/>
        </w:trPr>
        <w:tc>
          <w:tcPr>
            <w:tcW w:w="1425" w:type="dxa"/>
            <w:tcBorders>
              <w:top w:val="single" w:sz="6" w:space="0" w:color="000000"/>
              <w:left w:val="single" w:sz="12" w:space="0" w:color="000000"/>
              <w:bottom w:val="single" w:sz="12"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735" w:type="dxa"/>
            <w:tcBorders>
              <w:top w:val="single" w:sz="6" w:space="0" w:color="000000"/>
              <w:left w:val="single" w:sz="12" w:space="0" w:color="000000"/>
              <w:bottom w:val="single" w:sz="12" w:space="0" w:color="000000"/>
            </w:tcBorders>
            <w:shd w:val="clear" w:color="auto" w:fill="auto"/>
            <w:vAlign w:val="center"/>
          </w:tcPr>
          <w:p w:rsidR="00A30140" w:rsidRDefault="005C1791" w:rsidP="00A30140">
            <w:pPr>
              <w:autoSpaceDE w:val="0"/>
              <w:snapToGrid w:val="0"/>
              <w:jc w:val="center"/>
              <w:rPr>
                <w:rFonts w:ascii="Arial Narrow" w:hAnsi="Arial Narrow" w:cs="Arial Narrow"/>
                <w:sz w:val="22"/>
                <w:szCs w:val="22"/>
              </w:rPr>
            </w:pPr>
            <w:r>
              <w:rPr>
                <w:rFonts w:ascii="Arial Narrow" w:hAnsi="Arial Narrow" w:cs="Arial Narrow"/>
                <w:sz w:val="22"/>
                <w:szCs w:val="22"/>
              </w:rPr>
              <w:t>60 464</w:t>
            </w:r>
          </w:p>
        </w:tc>
        <w:tc>
          <w:tcPr>
            <w:tcW w:w="868" w:type="dxa"/>
            <w:tcBorders>
              <w:top w:val="single" w:sz="6" w:space="0" w:color="000000"/>
              <w:left w:val="single" w:sz="6" w:space="0" w:color="000000"/>
              <w:bottom w:val="single" w:sz="12" w:space="0" w:color="000000"/>
            </w:tcBorders>
            <w:shd w:val="clear" w:color="auto" w:fill="auto"/>
            <w:vAlign w:val="center"/>
          </w:tcPr>
          <w:p w:rsidR="00A30140" w:rsidRDefault="005C1791" w:rsidP="00A30140">
            <w:pPr>
              <w:autoSpaceDE w:val="0"/>
              <w:jc w:val="center"/>
              <w:rPr>
                <w:rFonts w:ascii="Arial Narrow" w:hAnsi="Arial Narrow" w:cs="Arial Narrow"/>
                <w:sz w:val="22"/>
                <w:szCs w:val="22"/>
              </w:rPr>
            </w:pPr>
            <w:r>
              <w:rPr>
                <w:rFonts w:ascii="Arial Narrow" w:hAnsi="Arial Narrow" w:cs="Arial Narrow"/>
                <w:sz w:val="22"/>
                <w:szCs w:val="22"/>
              </w:rPr>
              <w:t>3393 260</w:t>
            </w:r>
          </w:p>
        </w:tc>
        <w:tc>
          <w:tcPr>
            <w:tcW w:w="998" w:type="dxa"/>
            <w:tcBorders>
              <w:top w:val="single" w:sz="6" w:space="0" w:color="000000"/>
              <w:left w:val="single" w:sz="6" w:space="0" w:color="000000"/>
              <w:bottom w:val="single" w:sz="12" w:space="0" w:color="000000"/>
            </w:tcBorders>
            <w:shd w:val="clear" w:color="auto" w:fill="auto"/>
            <w:vAlign w:val="center"/>
          </w:tcPr>
          <w:p w:rsidR="00A30140" w:rsidRDefault="005C1791" w:rsidP="00A30140">
            <w:pPr>
              <w:autoSpaceDE w:val="0"/>
              <w:jc w:val="center"/>
              <w:rPr>
                <w:rFonts w:ascii="Arial Narrow" w:hAnsi="Arial Narrow" w:cs="Arial Narrow"/>
                <w:sz w:val="22"/>
                <w:szCs w:val="22"/>
              </w:rPr>
            </w:pPr>
            <w:r>
              <w:rPr>
                <w:rFonts w:ascii="Arial Narrow" w:hAnsi="Arial Narrow" w:cs="Arial Narrow"/>
                <w:sz w:val="22"/>
                <w:szCs w:val="22"/>
              </w:rPr>
              <w:t>6 444 279</w:t>
            </w:r>
          </w:p>
        </w:tc>
        <w:tc>
          <w:tcPr>
            <w:tcW w:w="957"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5</w:t>
            </w:r>
            <w:r w:rsidR="00EA1FC4">
              <w:rPr>
                <w:rFonts w:ascii="Arial Narrow" w:eastAsia="Arial Narrow" w:hAnsi="Arial Narrow" w:cs="Arial Narrow"/>
                <w:sz w:val="22"/>
                <w:szCs w:val="22"/>
              </w:rPr>
              <w:t>29 363</w:t>
            </w:r>
          </w:p>
        </w:tc>
        <w:tc>
          <w:tcPr>
            <w:tcW w:w="837"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484 972</w:t>
            </w:r>
          </w:p>
        </w:tc>
        <w:tc>
          <w:tcPr>
            <w:tcW w:w="838"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6 795</w:t>
            </w:r>
          </w:p>
        </w:tc>
        <w:tc>
          <w:tcPr>
            <w:tcW w:w="1117" w:type="dxa"/>
            <w:tcBorders>
              <w:top w:val="single" w:sz="6" w:space="0" w:color="000000"/>
              <w:left w:val="single" w:sz="6" w:space="0" w:color="000000"/>
              <w:bottom w:val="single" w:sz="12" w:space="0" w:color="000000"/>
            </w:tcBorders>
            <w:shd w:val="clear" w:color="auto" w:fill="auto"/>
            <w:vAlign w:val="center"/>
          </w:tcPr>
          <w:p w:rsidR="00A30140" w:rsidRDefault="00EA1FC4" w:rsidP="00A30140">
            <w:pPr>
              <w:autoSpaceDE w:val="0"/>
              <w:snapToGrid w:val="0"/>
              <w:jc w:val="center"/>
              <w:rPr>
                <w:rFonts w:ascii="Arial Narrow" w:hAnsi="Arial Narrow" w:cs="Arial Narrow"/>
                <w:sz w:val="22"/>
                <w:szCs w:val="22"/>
              </w:rPr>
            </w:pPr>
            <w:r>
              <w:rPr>
                <w:rFonts w:ascii="Arial Narrow" w:hAnsi="Arial Narrow" w:cs="Arial Narrow"/>
                <w:sz w:val="22"/>
                <w:szCs w:val="22"/>
              </w:rPr>
              <w:t>0</w:t>
            </w:r>
          </w:p>
        </w:tc>
        <w:tc>
          <w:tcPr>
            <w:tcW w:w="1742"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A30140" w:rsidRDefault="0078361C" w:rsidP="00A30140">
            <w:pPr>
              <w:autoSpaceDE w:val="0"/>
              <w:jc w:val="center"/>
              <w:rPr>
                <w:rFonts w:ascii="Arial Narrow" w:hAnsi="Arial Narrow" w:cs="Arial Narrow"/>
                <w:sz w:val="22"/>
                <w:szCs w:val="22"/>
              </w:rPr>
            </w:pPr>
            <w:r>
              <w:rPr>
                <w:rFonts w:ascii="Arial Narrow" w:hAnsi="Arial Narrow" w:cs="Arial Narrow"/>
                <w:sz w:val="22"/>
                <w:szCs w:val="22"/>
              </w:rPr>
              <w:t>10 919 133</w:t>
            </w:r>
          </w:p>
        </w:tc>
      </w:tr>
      <w:tr w:rsidR="00A30140" w:rsidTr="00F51343">
        <w:trPr>
          <w:trHeight w:val="279"/>
        </w:trPr>
        <w:tc>
          <w:tcPr>
            <w:tcW w:w="10362" w:type="dxa"/>
            <w:gridSpan w:val="12"/>
            <w:tcBorders>
              <w:top w:val="single" w:sz="12" w:space="0" w:color="000000"/>
              <w:left w:val="single" w:sz="12" w:space="0" w:color="000000"/>
              <w:bottom w:val="single" w:sz="12" w:space="0" w:color="000000"/>
              <w:right w:val="single" w:sz="12" w:space="0" w:color="000000"/>
            </w:tcBorders>
            <w:shd w:val="clear" w:color="auto" w:fill="auto"/>
            <w:vAlign w:val="center"/>
          </w:tcPr>
          <w:p w:rsidR="00A30140" w:rsidRDefault="00A30140" w:rsidP="00A30140">
            <w:pPr>
              <w:autoSpaceDE w:val="0"/>
              <w:rPr>
                <w:rFonts w:ascii="Arial Narrow" w:hAnsi="Arial Narrow" w:cs="Arial Narrow"/>
                <w:b/>
                <w:bCs/>
                <w:sz w:val="22"/>
                <w:szCs w:val="22"/>
              </w:rPr>
            </w:pPr>
            <w:r>
              <w:rPr>
                <w:rFonts w:ascii="Arial Narrow" w:hAnsi="Arial Narrow" w:cs="Arial Narrow"/>
                <w:sz w:val="22"/>
                <w:szCs w:val="22"/>
              </w:rPr>
              <w:t>Oprávky</w:t>
            </w:r>
          </w:p>
        </w:tc>
      </w:tr>
      <w:tr w:rsidR="0078361C" w:rsidTr="00B96FD7">
        <w:trPr>
          <w:gridAfter w:val="1"/>
          <w:wAfter w:w="7" w:type="dxa"/>
          <w:trHeight w:val="279"/>
        </w:trPr>
        <w:tc>
          <w:tcPr>
            <w:tcW w:w="1425" w:type="dxa"/>
            <w:tcBorders>
              <w:top w:val="single" w:sz="12" w:space="0" w:color="000000"/>
              <w:left w:val="single" w:sz="12" w:space="0" w:color="000000"/>
              <w:bottom w:val="single" w:sz="6"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735" w:type="dxa"/>
            <w:tcBorders>
              <w:top w:val="single" w:sz="12" w:space="0" w:color="000000"/>
              <w:left w:val="single" w:sz="12"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942 428</w:t>
            </w:r>
          </w:p>
        </w:tc>
        <w:tc>
          <w:tcPr>
            <w:tcW w:w="998"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4 396 855</w:t>
            </w:r>
          </w:p>
        </w:tc>
        <w:tc>
          <w:tcPr>
            <w:tcW w:w="957" w:type="dxa"/>
            <w:gridSpan w:val="2"/>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226 380</w:t>
            </w:r>
          </w:p>
        </w:tc>
        <w:tc>
          <w:tcPr>
            <w:tcW w:w="837"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348 103</w:t>
            </w:r>
          </w:p>
        </w:tc>
        <w:tc>
          <w:tcPr>
            <w:tcW w:w="838"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117"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742"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5 913 766</w:t>
            </w:r>
          </w:p>
        </w:tc>
      </w:tr>
      <w:tr w:rsidR="0078361C" w:rsidTr="00B96FD7">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sz w:val="22"/>
                <w:szCs w:val="22"/>
              </w:rPr>
              <w:t>Prírastky</w:t>
            </w:r>
          </w:p>
        </w:tc>
        <w:tc>
          <w:tcPr>
            <w:tcW w:w="73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6" w:space="0" w:color="000000"/>
              <w:left w:val="single" w:sz="6" w:space="0" w:color="000000"/>
              <w:bottom w:val="single" w:sz="6" w:space="0" w:color="000000"/>
            </w:tcBorders>
            <w:shd w:val="clear" w:color="auto" w:fill="auto"/>
          </w:tcPr>
          <w:p w:rsidR="0078361C" w:rsidRDefault="0078361C" w:rsidP="0078361C">
            <w:pPr>
              <w:autoSpaceDE w:val="0"/>
              <w:jc w:val="center"/>
              <w:rPr>
                <w:rFonts w:ascii="Arial Narrow" w:eastAsia="Arial Narrow" w:hAnsi="Arial Narrow" w:cs="Arial Narrow"/>
                <w:sz w:val="22"/>
                <w:szCs w:val="22"/>
              </w:rPr>
            </w:pPr>
            <w:r>
              <w:rPr>
                <w:rFonts w:ascii="Arial Narrow" w:hAnsi="Arial Narrow" w:cs="Arial Narrow"/>
                <w:sz w:val="22"/>
                <w:szCs w:val="22"/>
              </w:rPr>
              <w:t>1</w:t>
            </w:r>
            <w:r>
              <w:rPr>
                <w:rFonts w:ascii="Arial Narrow" w:eastAsia="Arial Narrow" w:hAnsi="Arial Narrow" w:cs="Arial Narrow"/>
                <w:sz w:val="22"/>
                <w:szCs w:val="22"/>
              </w:rPr>
              <w:t>46 648</w:t>
            </w:r>
          </w:p>
        </w:tc>
        <w:tc>
          <w:tcPr>
            <w:tcW w:w="99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527 326</w:t>
            </w:r>
          </w:p>
        </w:tc>
        <w:tc>
          <w:tcPr>
            <w:tcW w:w="957" w:type="dxa"/>
            <w:gridSpan w:val="2"/>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F2220A" w:rsidP="0078361C">
            <w:pPr>
              <w:autoSpaceDE w:val="0"/>
              <w:jc w:val="center"/>
              <w:rPr>
                <w:rFonts w:ascii="Arial Narrow" w:hAnsi="Arial Narrow" w:cs="Arial Narrow"/>
                <w:sz w:val="22"/>
                <w:szCs w:val="22"/>
              </w:rPr>
            </w:pPr>
            <w:r>
              <w:rPr>
                <w:rFonts w:ascii="Arial Narrow" w:hAnsi="Arial Narrow" w:cs="Arial Narrow"/>
                <w:sz w:val="22"/>
                <w:szCs w:val="22"/>
              </w:rPr>
              <w:t>181 200</w:t>
            </w:r>
          </w:p>
        </w:tc>
        <w:tc>
          <w:tcPr>
            <w:tcW w:w="83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 xml:space="preserve"> 14 108</w:t>
            </w: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vAlign w:val="center"/>
          </w:tcPr>
          <w:p w:rsidR="0078361C" w:rsidRDefault="00F2220A" w:rsidP="0078361C">
            <w:pPr>
              <w:autoSpaceDE w:val="0"/>
              <w:jc w:val="center"/>
              <w:rPr>
                <w:rFonts w:ascii="Arial Narrow" w:hAnsi="Arial Narrow" w:cs="Arial Narrow"/>
                <w:sz w:val="22"/>
                <w:szCs w:val="22"/>
              </w:rPr>
            </w:pPr>
            <w:r>
              <w:rPr>
                <w:rFonts w:ascii="Arial Narrow" w:hAnsi="Arial Narrow" w:cs="Arial Narrow"/>
                <w:sz w:val="22"/>
                <w:szCs w:val="22"/>
              </w:rPr>
              <w:t xml:space="preserve"> </w:t>
            </w:r>
            <w:r w:rsidR="0078361C">
              <w:rPr>
                <w:rFonts w:ascii="Arial Narrow" w:hAnsi="Arial Narrow" w:cs="Arial Narrow"/>
                <w:sz w:val="22"/>
                <w:szCs w:val="22"/>
              </w:rPr>
              <w:t xml:space="preserve">  </w:t>
            </w:r>
            <w:r>
              <w:rPr>
                <w:rFonts w:ascii="Arial Narrow" w:hAnsi="Arial Narrow" w:cs="Arial Narrow"/>
                <w:sz w:val="22"/>
                <w:szCs w:val="22"/>
              </w:rPr>
              <w:t>869 282</w:t>
            </w:r>
          </w:p>
        </w:tc>
      </w:tr>
      <w:tr w:rsidR="0078361C" w:rsidTr="00B96FD7">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sz w:val="22"/>
                <w:szCs w:val="22"/>
              </w:rPr>
              <w:t>Úbytky</w:t>
            </w:r>
          </w:p>
        </w:tc>
        <w:tc>
          <w:tcPr>
            <w:tcW w:w="73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6" w:space="0" w:color="000000"/>
              <w:left w:val="single" w:sz="6" w:space="0" w:color="000000"/>
              <w:bottom w:val="single" w:sz="6" w:space="0" w:color="000000"/>
            </w:tcBorders>
            <w:shd w:val="clear" w:color="auto" w:fill="auto"/>
          </w:tcPr>
          <w:p w:rsidR="0078361C" w:rsidRDefault="0078361C" w:rsidP="0078361C">
            <w:pPr>
              <w:autoSpaceDE w:val="0"/>
              <w:jc w:val="center"/>
              <w:rPr>
                <w:rFonts w:ascii="Arial Narrow" w:eastAsia="Arial Narrow" w:hAnsi="Arial Narrow" w:cs="Arial Narrow"/>
                <w:sz w:val="22"/>
                <w:szCs w:val="22"/>
              </w:rPr>
            </w:pPr>
          </w:p>
        </w:tc>
        <w:tc>
          <w:tcPr>
            <w:tcW w:w="99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563 779</w:t>
            </w:r>
          </w:p>
        </w:tc>
        <w:tc>
          <w:tcPr>
            <w:tcW w:w="957" w:type="dxa"/>
            <w:gridSpan w:val="2"/>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F2220A" w:rsidP="0078361C">
            <w:pPr>
              <w:autoSpaceDE w:val="0"/>
              <w:jc w:val="center"/>
              <w:rPr>
                <w:rFonts w:ascii="Arial Narrow" w:hAnsi="Arial Narrow" w:cs="Arial Narrow"/>
                <w:sz w:val="22"/>
                <w:szCs w:val="22"/>
              </w:rPr>
            </w:pPr>
            <w:r>
              <w:rPr>
                <w:rFonts w:ascii="Arial Narrow" w:hAnsi="Arial Narrow" w:cs="Arial Narrow"/>
                <w:sz w:val="22"/>
                <w:szCs w:val="22"/>
              </w:rPr>
              <w:t>186 325</w:t>
            </w:r>
          </w:p>
        </w:tc>
        <w:tc>
          <w:tcPr>
            <w:tcW w:w="83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vAlign w:val="center"/>
          </w:tcPr>
          <w:p w:rsidR="0078361C" w:rsidRPr="00044A7E" w:rsidRDefault="0078361C" w:rsidP="0078361C">
            <w:pPr>
              <w:autoSpaceDE w:val="0"/>
              <w:jc w:val="center"/>
              <w:rPr>
                <w:rFonts w:ascii="Arial Narrow" w:hAnsi="Arial Narrow" w:cs="Arial Narrow"/>
                <w:bCs/>
                <w:sz w:val="22"/>
                <w:szCs w:val="22"/>
              </w:rPr>
            </w:pPr>
            <w:r>
              <w:rPr>
                <w:rFonts w:ascii="Arial Narrow" w:hAnsi="Arial Narrow" w:cs="Arial Narrow"/>
                <w:b/>
                <w:bCs/>
                <w:sz w:val="22"/>
                <w:szCs w:val="22"/>
              </w:rPr>
              <w:t xml:space="preserve"> </w:t>
            </w:r>
            <w:r w:rsidR="00044A7E">
              <w:rPr>
                <w:rFonts w:ascii="Arial Narrow" w:hAnsi="Arial Narrow" w:cs="Arial Narrow"/>
                <w:b/>
                <w:bCs/>
                <w:sz w:val="22"/>
                <w:szCs w:val="22"/>
              </w:rPr>
              <w:t xml:space="preserve"> </w:t>
            </w:r>
            <w:r w:rsidR="00044A7E" w:rsidRPr="00044A7E">
              <w:rPr>
                <w:rFonts w:ascii="Arial Narrow" w:hAnsi="Arial Narrow" w:cs="Arial Narrow"/>
                <w:bCs/>
                <w:sz w:val="22"/>
                <w:szCs w:val="22"/>
              </w:rPr>
              <w:t>750 104</w:t>
            </w:r>
          </w:p>
        </w:tc>
      </w:tr>
      <w:tr w:rsidR="0078361C" w:rsidTr="00B96FD7">
        <w:trPr>
          <w:gridAfter w:val="1"/>
          <w:wAfter w:w="7" w:type="dxa"/>
          <w:trHeight w:val="279"/>
        </w:trPr>
        <w:tc>
          <w:tcPr>
            <w:tcW w:w="1425" w:type="dxa"/>
            <w:tcBorders>
              <w:top w:val="single" w:sz="6" w:space="0" w:color="000000"/>
              <w:left w:val="single" w:sz="12" w:space="0" w:color="000000"/>
              <w:bottom w:val="single" w:sz="12"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735" w:type="dxa"/>
            <w:tcBorders>
              <w:top w:val="single" w:sz="6" w:space="0" w:color="000000"/>
              <w:left w:val="single" w:sz="12"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r>
              <w:rPr>
                <w:rFonts w:ascii="Arial Narrow" w:hAnsi="Arial Narrow" w:cs="Arial Narrow"/>
                <w:sz w:val="22"/>
                <w:szCs w:val="22"/>
              </w:rPr>
              <w:t>1089 076</w:t>
            </w:r>
          </w:p>
        </w:tc>
        <w:tc>
          <w:tcPr>
            <w:tcW w:w="998" w:type="dxa"/>
            <w:tcBorders>
              <w:top w:val="single" w:sz="6" w:space="0" w:color="000000"/>
              <w:left w:val="single" w:sz="6" w:space="0" w:color="000000"/>
              <w:bottom w:val="single" w:sz="12" w:space="0" w:color="000000"/>
            </w:tcBorders>
            <w:shd w:val="clear" w:color="auto" w:fill="auto"/>
            <w:vAlign w:val="center"/>
          </w:tcPr>
          <w:p w:rsidR="0078361C" w:rsidRDefault="00F2220A" w:rsidP="0078361C">
            <w:pPr>
              <w:autoSpaceDE w:val="0"/>
              <w:jc w:val="center"/>
              <w:rPr>
                <w:rFonts w:ascii="Arial Narrow" w:hAnsi="Arial Narrow" w:cs="Arial Narrow"/>
                <w:sz w:val="22"/>
                <w:szCs w:val="22"/>
              </w:rPr>
            </w:pPr>
            <w:r>
              <w:rPr>
                <w:rFonts w:ascii="Arial Narrow" w:hAnsi="Arial Narrow" w:cs="Arial Narrow"/>
                <w:sz w:val="22"/>
                <w:szCs w:val="22"/>
              </w:rPr>
              <w:t>4 360 402</w:t>
            </w:r>
          </w:p>
        </w:tc>
        <w:tc>
          <w:tcPr>
            <w:tcW w:w="957" w:type="dxa"/>
            <w:gridSpan w:val="2"/>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p>
        </w:tc>
        <w:tc>
          <w:tcPr>
            <w:tcW w:w="838" w:type="dxa"/>
            <w:tcBorders>
              <w:top w:val="single" w:sz="6" w:space="0" w:color="000000"/>
              <w:left w:val="single" w:sz="6" w:space="0" w:color="000000"/>
              <w:bottom w:val="single" w:sz="12" w:space="0" w:color="000000"/>
            </w:tcBorders>
            <w:shd w:val="clear" w:color="auto" w:fill="auto"/>
            <w:vAlign w:val="center"/>
          </w:tcPr>
          <w:p w:rsidR="0078361C" w:rsidRDefault="00F2220A" w:rsidP="0078361C">
            <w:pPr>
              <w:autoSpaceDE w:val="0"/>
              <w:snapToGrid w:val="0"/>
              <w:jc w:val="center"/>
              <w:rPr>
                <w:rFonts w:ascii="Arial Narrow" w:hAnsi="Arial Narrow" w:cs="Arial Narrow"/>
                <w:sz w:val="22"/>
                <w:szCs w:val="22"/>
              </w:rPr>
            </w:pPr>
            <w:r>
              <w:rPr>
                <w:rFonts w:ascii="Arial Narrow" w:hAnsi="Arial Narrow" w:cs="Arial Narrow"/>
                <w:sz w:val="22"/>
                <w:szCs w:val="22"/>
              </w:rPr>
              <w:t>221 255</w:t>
            </w:r>
          </w:p>
        </w:tc>
        <w:tc>
          <w:tcPr>
            <w:tcW w:w="837" w:type="dxa"/>
            <w:tcBorders>
              <w:top w:val="single" w:sz="6" w:space="0" w:color="000000"/>
              <w:left w:val="single" w:sz="6" w:space="0" w:color="000000"/>
              <w:bottom w:val="single" w:sz="12" w:space="0" w:color="000000"/>
            </w:tcBorders>
            <w:shd w:val="clear" w:color="auto" w:fill="auto"/>
            <w:vAlign w:val="center"/>
          </w:tcPr>
          <w:p w:rsidR="0078361C" w:rsidRDefault="00F2220A" w:rsidP="0078361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362 211</w:t>
            </w:r>
          </w:p>
        </w:tc>
        <w:tc>
          <w:tcPr>
            <w:tcW w:w="838"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p>
        </w:tc>
        <w:tc>
          <w:tcPr>
            <w:tcW w:w="1117"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p>
        </w:tc>
        <w:tc>
          <w:tcPr>
            <w:tcW w:w="1742"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78361C" w:rsidRDefault="00044A7E" w:rsidP="0078361C">
            <w:pPr>
              <w:autoSpaceDE w:val="0"/>
              <w:snapToGrid w:val="0"/>
              <w:jc w:val="center"/>
              <w:rPr>
                <w:rFonts w:ascii="Arial Narrow" w:hAnsi="Arial Narrow" w:cs="Arial Narrow"/>
                <w:sz w:val="22"/>
                <w:szCs w:val="22"/>
              </w:rPr>
            </w:pPr>
            <w:r>
              <w:rPr>
                <w:rFonts w:ascii="Arial Narrow" w:hAnsi="Arial Narrow" w:cs="Arial Narrow"/>
                <w:sz w:val="22"/>
                <w:szCs w:val="22"/>
              </w:rPr>
              <w:t>6 032 944</w:t>
            </w:r>
          </w:p>
        </w:tc>
      </w:tr>
      <w:tr w:rsidR="0078361C" w:rsidTr="00F51343">
        <w:trPr>
          <w:trHeight w:val="279"/>
        </w:trPr>
        <w:tc>
          <w:tcPr>
            <w:tcW w:w="10362" w:type="dxa"/>
            <w:gridSpan w:val="12"/>
            <w:tcBorders>
              <w:top w:val="single" w:sz="12" w:space="0" w:color="000000"/>
              <w:left w:val="single" w:sz="12" w:space="0" w:color="000000"/>
              <w:bottom w:val="single" w:sz="12" w:space="0" w:color="000000"/>
              <w:right w:val="single" w:sz="12" w:space="0" w:color="000000"/>
            </w:tcBorders>
            <w:shd w:val="clear" w:color="auto" w:fill="auto"/>
            <w:vAlign w:val="center"/>
          </w:tcPr>
          <w:p w:rsidR="0078361C" w:rsidRDefault="0078361C" w:rsidP="0078361C">
            <w:pPr>
              <w:autoSpaceDE w:val="0"/>
              <w:rPr>
                <w:rFonts w:ascii="Arial Narrow" w:hAnsi="Arial Narrow" w:cs="Arial Narrow"/>
                <w:b/>
                <w:bCs/>
                <w:sz w:val="22"/>
                <w:szCs w:val="22"/>
              </w:rPr>
            </w:pPr>
            <w:r>
              <w:rPr>
                <w:rFonts w:ascii="Arial Narrow" w:hAnsi="Arial Narrow" w:cs="Arial Narrow"/>
                <w:sz w:val="22"/>
                <w:szCs w:val="22"/>
              </w:rPr>
              <w:t>Opravné položky</w:t>
            </w:r>
          </w:p>
        </w:tc>
      </w:tr>
      <w:tr w:rsidR="0078361C" w:rsidTr="00B96FD7">
        <w:trPr>
          <w:gridAfter w:val="1"/>
          <w:wAfter w:w="7" w:type="dxa"/>
          <w:trHeight w:val="279"/>
        </w:trPr>
        <w:tc>
          <w:tcPr>
            <w:tcW w:w="1425" w:type="dxa"/>
            <w:tcBorders>
              <w:top w:val="single" w:sz="12" w:space="0" w:color="000000"/>
              <w:left w:val="single" w:sz="12" w:space="0" w:color="000000"/>
              <w:bottom w:val="single" w:sz="6"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735" w:type="dxa"/>
            <w:tcBorders>
              <w:top w:val="single" w:sz="12" w:space="0" w:color="000000"/>
              <w:left w:val="single" w:sz="12"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1038" w:type="dxa"/>
            <w:gridSpan w:val="2"/>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917"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837"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12"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742"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r>
      <w:tr w:rsidR="0078361C" w:rsidTr="00B96FD7">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sz w:val="22"/>
                <w:szCs w:val="22"/>
              </w:rPr>
              <w:t>Prírastky</w:t>
            </w:r>
          </w:p>
        </w:tc>
        <w:tc>
          <w:tcPr>
            <w:tcW w:w="73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6" w:space="0" w:color="000000"/>
              <w:left w:val="single" w:sz="6" w:space="0" w:color="000000"/>
              <w:bottom w:val="single" w:sz="6" w:space="0" w:color="000000"/>
            </w:tcBorders>
            <w:shd w:val="clear" w:color="auto" w:fill="auto"/>
          </w:tcPr>
          <w:p w:rsidR="0078361C" w:rsidRDefault="0078361C" w:rsidP="0078361C">
            <w:pPr>
              <w:autoSpaceDE w:val="0"/>
              <w:snapToGrid w:val="0"/>
              <w:jc w:val="center"/>
              <w:rPr>
                <w:rFonts w:ascii="Arial Narrow" w:hAnsi="Arial Narrow" w:cs="Arial Narrow"/>
                <w:sz w:val="22"/>
                <w:szCs w:val="22"/>
              </w:rPr>
            </w:pPr>
          </w:p>
        </w:tc>
        <w:tc>
          <w:tcPr>
            <w:tcW w:w="1038" w:type="dxa"/>
            <w:gridSpan w:val="2"/>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91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rsidR="0078361C" w:rsidRDefault="0078361C" w:rsidP="0078361C">
            <w:pPr>
              <w:autoSpaceDE w:val="0"/>
              <w:snapToGrid w:val="0"/>
              <w:jc w:val="center"/>
              <w:rPr>
                <w:rFonts w:ascii="Arial Narrow" w:hAnsi="Arial Narrow" w:cs="Arial Narrow"/>
                <w:sz w:val="22"/>
                <w:szCs w:val="22"/>
              </w:rPr>
            </w:pPr>
          </w:p>
        </w:tc>
      </w:tr>
      <w:tr w:rsidR="0078361C" w:rsidTr="00B96FD7">
        <w:trPr>
          <w:gridAfter w:val="1"/>
          <w:wAfter w:w="7" w:type="dxa"/>
          <w:trHeight w:val="279"/>
        </w:trPr>
        <w:tc>
          <w:tcPr>
            <w:tcW w:w="142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sz w:val="22"/>
                <w:szCs w:val="22"/>
              </w:rPr>
              <w:t>Úbytky</w:t>
            </w:r>
          </w:p>
        </w:tc>
        <w:tc>
          <w:tcPr>
            <w:tcW w:w="735" w:type="dxa"/>
            <w:tcBorders>
              <w:top w:val="single" w:sz="6" w:space="0" w:color="000000"/>
              <w:left w:val="single" w:sz="12"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6" w:space="0" w:color="000000"/>
              <w:left w:val="single" w:sz="6" w:space="0" w:color="000000"/>
              <w:bottom w:val="single" w:sz="6" w:space="0" w:color="000000"/>
            </w:tcBorders>
            <w:shd w:val="clear" w:color="auto" w:fill="auto"/>
          </w:tcPr>
          <w:p w:rsidR="0078361C" w:rsidRDefault="0078361C" w:rsidP="0078361C">
            <w:pPr>
              <w:autoSpaceDE w:val="0"/>
              <w:snapToGrid w:val="0"/>
              <w:jc w:val="center"/>
              <w:rPr>
                <w:rFonts w:ascii="Arial Narrow" w:hAnsi="Arial Narrow" w:cs="Arial Narrow"/>
                <w:sz w:val="22"/>
                <w:szCs w:val="22"/>
              </w:rPr>
            </w:pPr>
          </w:p>
        </w:tc>
        <w:tc>
          <w:tcPr>
            <w:tcW w:w="1038" w:type="dxa"/>
            <w:gridSpan w:val="2"/>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91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117" w:type="dxa"/>
            <w:tcBorders>
              <w:top w:val="single" w:sz="6" w:space="0" w:color="000000"/>
              <w:left w:val="single" w:sz="6" w:space="0" w:color="000000"/>
              <w:bottom w:val="single" w:sz="6"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6" w:space="0" w:color="000000"/>
              <w:right w:val="single" w:sz="12" w:space="0" w:color="000000"/>
            </w:tcBorders>
            <w:shd w:val="clear" w:color="auto" w:fill="auto"/>
          </w:tcPr>
          <w:p w:rsidR="0078361C" w:rsidRDefault="0078361C" w:rsidP="0078361C">
            <w:pPr>
              <w:autoSpaceDE w:val="0"/>
              <w:snapToGrid w:val="0"/>
              <w:jc w:val="center"/>
              <w:rPr>
                <w:rFonts w:ascii="Arial Narrow" w:hAnsi="Arial Narrow" w:cs="Arial Narrow"/>
                <w:sz w:val="22"/>
                <w:szCs w:val="22"/>
              </w:rPr>
            </w:pPr>
          </w:p>
        </w:tc>
      </w:tr>
      <w:tr w:rsidR="0078361C" w:rsidTr="00B96FD7">
        <w:trPr>
          <w:gridAfter w:val="1"/>
          <w:wAfter w:w="7" w:type="dxa"/>
          <w:trHeight w:val="279"/>
        </w:trPr>
        <w:tc>
          <w:tcPr>
            <w:tcW w:w="1425" w:type="dxa"/>
            <w:tcBorders>
              <w:top w:val="single" w:sz="6" w:space="0" w:color="000000"/>
              <w:left w:val="single" w:sz="12" w:space="0" w:color="000000"/>
              <w:bottom w:val="single" w:sz="12"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735" w:type="dxa"/>
            <w:tcBorders>
              <w:top w:val="single" w:sz="6" w:space="0" w:color="000000"/>
              <w:left w:val="single" w:sz="12"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68"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1038" w:type="dxa"/>
            <w:gridSpan w:val="2"/>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917"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837"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838"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c>
          <w:tcPr>
            <w:tcW w:w="1117" w:type="dxa"/>
            <w:tcBorders>
              <w:top w:val="single" w:sz="6" w:space="0" w:color="000000"/>
              <w:left w:val="single" w:sz="6"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1742"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w:t>
            </w:r>
          </w:p>
        </w:tc>
      </w:tr>
      <w:tr w:rsidR="0078361C" w:rsidTr="00F51343">
        <w:trPr>
          <w:trHeight w:val="279"/>
        </w:trPr>
        <w:tc>
          <w:tcPr>
            <w:tcW w:w="10362" w:type="dxa"/>
            <w:gridSpan w:val="12"/>
            <w:tcBorders>
              <w:top w:val="single" w:sz="12" w:space="0" w:color="000000"/>
              <w:left w:val="single" w:sz="12" w:space="0" w:color="000000"/>
              <w:bottom w:val="single" w:sz="12" w:space="0" w:color="000000"/>
              <w:right w:val="single" w:sz="12" w:space="0" w:color="000000"/>
            </w:tcBorders>
            <w:shd w:val="clear" w:color="auto" w:fill="auto"/>
            <w:vAlign w:val="center"/>
          </w:tcPr>
          <w:p w:rsidR="0078361C" w:rsidRDefault="0078361C" w:rsidP="0078361C">
            <w:pPr>
              <w:autoSpaceDE w:val="0"/>
              <w:rPr>
                <w:rFonts w:ascii="Arial Narrow" w:hAnsi="Arial Narrow" w:cs="Arial Narrow"/>
                <w:b/>
                <w:bCs/>
                <w:sz w:val="22"/>
                <w:szCs w:val="22"/>
              </w:rPr>
            </w:pPr>
            <w:r>
              <w:rPr>
                <w:rFonts w:ascii="Arial Narrow" w:hAnsi="Arial Narrow" w:cs="Arial Narrow"/>
                <w:sz w:val="22"/>
                <w:szCs w:val="22"/>
              </w:rPr>
              <w:t>Zostatková hodnota </w:t>
            </w:r>
          </w:p>
        </w:tc>
      </w:tr>
      <w:tr w:rsidR="0078361C" w:rsidTr="00B96FD7">
        <w:trPr>
          <w:gridAfter w:val="1"/>
          <w:wAfter w:w="7" w:type="dxa"/>
          <w:trHeight w:val="279"/>
        </w:trPr>
        <w:tc>
          <w:tcPr>
            <w:tcW w:w="1425" w:type="dxa"/>
            <w:tcBorders>
              <w:top w:val="single" w:sz="12" w:space="0" w:color="000000"/>
              <w:left w:val="single" w:sz="12" w:space="0" w:color="000000"/>
              <w:bottom w:val="single" w:sz="12"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735" w:type="dxa"/>
            <w:tcBorders>
              <w:top w:val="single" w:sz="12" w:space="0" w:color="000000"/>
              <w:left w:val="single" w:sz="12"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 xml:space="preserve">15 089  </w:t>
            </w:r>
          </w:p>
        </w:tc>
        <w:tc>
          <w:tcPr>
            <w:tcW w:w="868" w:type="dxa"/>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1948 516</w:t>
            </w:r>
          </w:p>
        </w:tc>
        <w:tc>
          <w:tcPr>
            <w:tcW w:w="1038" w:type="dxa"/>
            <w:gridSpan w:val="2"/>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941 571</w:t>
            </w:r>
          </w:p>
        </w:tc>
        <w:tc>
          <w:tcPr>
            <w:tcW w:w="917" w:type="dxa"/>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310 136</w:t>
            </w:r>
          </w:p>
        </w:tc>
        <w:tc>
          <w:tcPr>
            <w:tcW w:w="837" w:type="dxa"/>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136 869</w:t>
            </w:r>
          </w:p>
        </w:tc>
        <w:tc>
          <w:tcPr>
            <w:tcW w:w="838" w:type="dxa"/>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jc w:val="center"/>
              <w:rPr>
                <w:rFonts w:ascii="Arial Narrow" w:hAnsi="Arial Narrow" w:cs="Arial Narrow"/>
                <w:sz w:val="22"/>
                <w:szCs w:val="22"/>
              </w:rPr>
            </w:pPr>
            <w:r>
              <w:rPr>
                <w:rFonts w:ascii="Arial Narrow" w:hAnsi="Arial Narrow" w:cs="Arial Narrow"/>
                <w:sz w:val="22"/>
                <w:szCs w:val="22"/>
              </w:rPr>
              <w:t>6 795</w:t>
            </w:r>
          </w:p>
        </w:tc>
        <w:tc>
          <w:tcPr>
            <w:tcW w:w="1117" w:type="dxa"/>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36 000</w:t>
            </w:r>
          </w:p>
        </w:tc>
        <w:tc>
          <w:tcPr>
            <w:tcW w:w="1742" w:type="dxa"/>
            <w:tcBorders>
              <w:top w:val="single" w:sz="12" w:space="0" w:color="000000"/>
              <w:left w:val="single" w:sz="6" w:space="0" w:color="000000"/>
              <w:bottom w:val="single" w:sz="12" w:space="0" w:color="000000"/>
              <w:right w:val="single" w:sz="12" w:space="0" w:color="000000"/>
            </w:tcBorders>
            <w:shd w:val="clear" w:color="auto" w:fill="auto"/>
            <w:vAlign w:val="center"/>
          </w:tcPr>
          <w:p w:rsidR="0078361C" w:rsidRPr="00212021" w:rsidRDefault="0078361C" w:rsidP="0078361C">
            <w:pPr>
              <w:rPr>
                <w:rFonts w:ascii="Arial Narrow" w:hAnsi="Arial Narrow"/>
              </w:rPr>
            </w:pPr>
            <w:r>
              <w:t xml:space="preserve">          </w:t>
            </w:r>
            <w:r w:rsidRPr="00212021">
              <w:rPr>
                <w:rFonts w:ascii="Arial Narrow" w:hAnsi="Arial Narrow"/>
              </w:rPr>
              <w:t xml:space="preserve">3 394 </w:t>
            </w:r>
            <w:r>
              <w:rPr>
                <w:rFonts w:ascii="Arial Narrow" w:hAnsi="Arial Narrow"/>
              </w:rPr>
              <w:t>976</w:t>
            </w:r>
          </w:p>
        </w:tc>
      </w:tr>
      <w:tr w:rsidR="0078361C" w:rsidTr="00B96FD7">
        <w:trPr>
          <w:gridAfter w:val="1"/>
          <w:wAfter w:w="7" w:type="dxa"/>
          <w:trHeight w:val="291"/>
        </w:trPr>
        <w:tc>
          <w:tcPr>
            <w:tcW w:w="1425" w:type="dxa"/>
            <w:tcBorders>
              <w:top w:val="single" w:sz="12" w:space="0" w:color="000000"/>
              <w:left w:val="single" w:sz="12" w:space="0" w:color="000000"/>
              <w:bottom w:val="single" w:sz="12" w:space="0" w:color="000000"/>
            </w:tcBorders>
            <w:shd w:val="clear" w:color="auto" w:fill="auto"/>
            <w:vAlign w:val="center"/>
          </w:tcPr>
          <w:p w:rsidR="0078361C" w:rsidRDefault="0078361C" w:rsidP="0078361C">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735" w:type="dxa"/>
            <w:tcBorders>
              <w:top w:val="single" w:sz="12" w:space="0" w:color="000000"/>
              <w:left w:val="single" w:sz="12"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60 464</w:t>
            </w:r>
          </w:p>
        </w:tc>
        <w:tc>
          <w:tcPr>
            <w:tcW w:w="868" w:type="dxa"/>
            <w:tcBorders>
              <w:top w:val="single" w:sz="12" w:space="0" w:color="000000"/>
              <w:left w:val="single" w:sz="6" w:space="0" w:color="000000"/>
              <w:bottom w:val="single" w:sz="12" w:space="0" w:color="000000"/>
            </w:tcBorders>
            <w:shd w:val="clear" w:color="auto" w:fill="auto"/>
            <w:vAlign w:val="center"/>
          </w:tcPr>
          <w:p w:rsidR="0078361C" w:rsidRDefault="00044A7E" w:rsidP="0078361C">
            <w:pPr>
              <w:autoSpaceDE w:val="0"/>
              <w:jc w:val="center"/>
              <w:rPr>
                <w:rFonts w:ascii="Arial Narrow" w:hAnsi="Arial Narrow" w:cs="Arial Narrow"/>
                <w:sz w:val="22"/>
                <w:szCs w:val="22"/>
              </w:rPr>
            </w:pPr>
            <w:r>
              <w:rPr>
                <w:rFonts w:ascii="Arial Narrow" w:hAnsi="Arial Narrow" w:cs="Arial Narrow"/>
                <w:sz w:val="22"/>
                <w:szCs w:val="22"/>
              </w:rPr>
              <w:t>2304 184</w:t>
            </w:r>
          </w:p>
        </w:tc>
        <w:tc>
          <w:tcPr>
            <w:tcW w:w="1038" w:type="dxa"/>
            <w:gridSpan w:val="2"/>
            <w:tcBorders>
              <w:top w:val="single" w:sz="12" w:space="0" w:color="000000"/>
              <w:left w:val="single" w:sz="6" w:space="0" w:color="000000"/>
              <w:bottom w:val="single" w:sz="12" w:space="0" w:color="000000"/>
            </w:tcBorders>
            <w:shd w:val="clear" w:color="auto" w:fill="auto"/>
            <w:vAlign w:val="center"/>
          </w:tcPr>
          <w:p w:rsidR="0078361C" w:rsidRDefault="00044A7E" w:rsidP="0078361C">
            <w:pPr>
              <w:autoSpaceDE w:val="0"/>
              <w:jc w:val="center"/>
              <w:rPr>
                <w:rFonts w:ascii="Arial Narrow" w:hAnsi="Arial Narrow" w:cs="Arial Narrow"/>
                <w:sz w:val="22"/>
                <w:szCs w:val="22"/>
              </w:rPr>
            </w:pPr>
            <w:r>
              <w:rPr>
                <w:rFonts w:ascii="Arial Narrow" w:hAnsi="Arial Narrow" w:cs="Arial Narrow"/>
                <w:sz w:val="22"/>
                <w:szCs w:val="22"/>
              </w:rPr>
              <w:t>2083 877</w:t>
            </w:r>
          </w:p>
        </w:tc>
        <w:tc>
          <w:tcPr>
            <w:tcW w:w="917" w:type="dxa"/>
            <w:tcBorders>
              <w:top w:val="single" w:sz="12" w:space="0" w:color="000000"/>
              <w:left w:val="single" w:sz="6" w:space="0" w:color="000000"/>
              <w:bottom w:val="single" w:sz="12" w:space="0" w:color="000000"/>
            </w:tcBorders>
            <w:shd w:val="clear" w:color="auto" w:fill="auto"/>
            <w:vAlign w:val="center"/>
          </w:tcPr>
          <w:p w:rsidR="0078361C" w:rsidRDefault="0078361C" w:rsidP="0078361C">
            <w:pPr>
              <w:autoSpaceDE w:val="0"/>
              <w:snapToGrid w:val="0"/>
              <w:jc w:val="center"/>
              <w:rPr>
                <w:rFonts w:ascii="Arial Narrow" w:hAnsi="Arial Narrow" w:cs="Arial Narrow"/>
                <w:sz w:val="22"/>
                <w:szCs w:val="22"/>
              </w:rPr>
            </w:pPr>
          </w:p>
        </w:tc>
        <w:tc>
          <w:tcPr>
            <w:tcW w:w="838" w:type="dxa"/>
            <w:tcBorders>
              <w:top w:val="single" w:sz="12" w:space="0" w:color="000000"/>
              <w:left w:val="single" w:sz="6" w:space="0" w:color="000000"/>
              <w:bottom w:val="single" w:sz="12" w:space="0" w:color="000000"/>
            </w:tcBorders>
            <w:shd w:val="clear" w:color="auto" w:fill="auto"/>
            <w:vAlign w:val="center"/>
          </w:tcPr>
          <w:p w:rsidR="0078361C" w:rsidRDefault="00044A7E" w:rsidP="0078361C">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308 108</w:t>
            </w:r>
          </w:p>
        </w:tc>
        <w:tc>
          <w:tcPr>
            <w:tcW w:w="837" w:type="dxa"/>
            <w:tcBorders>
              <w:top w:val="single" w:sz="12" w:space="0" w:color="000000"/>
              <w:left w:val="single" w:sz="6" w:space="0" w:color="000000"/>
              <w:bottom w:val="single" w:sz="12" w:space="0" w:color="000000"/>
            </w:tcBorders>
            <w:shd w:val="clear" w:color="auto" w:fill="auto"/>
            <w:vAlign w:val="center"/>
          </w:tcPr>
          <w:p w:rsidR="0078361C" w:rsidRDefault="00044A7E" w:rsidP="0078361C">
            <w:pPr>
              <w:autoSpaceDE w:val="0"/>
              <w:jc w:val="center"/>
              <w:rPr>
                <w:rFonts w:ascii="Arial Narrow" w:hAnsi="Arial Narrow" w:cs="Arial Narrow"/>
                <w:sz w:val="22"/>
                <w:szCs w:val="22"/>
              </w:rPr>
            </w:pPr>
            <w:r>
              <w:rPr>
                <w:rFonts w:ascii="Arial Narrow" w:hAnsi="Arial Narrow" w:cs="Arial Narrow"/>
                <w:sz w:val="22"/>
                <w:szCs w:val="22"/>
              </w:rPr>
              <w:t>122 761</w:t>
            </w:r>
          </w:p>
        </w:tc>
        <w:tc>
          <w:tcPr>
            <w:tcW w:w="838" w:type="dxa"/>
            <w:tcBorders>
              <w:top w:val="single" w:sz="12" w:space="0" w:color="000000"/>
              <w:left w:val="single" w:sz="6" w:space="0" w:color="000000"/>
              <w:bottom w:val="single" w:sz="12" w:space="0" w:color="000000"/>
            </w:tcBorders>
            <w:shd w:val="clear" w:color="auto" w:fill="auto"/>
            <w:vAlign w:val="center"/>
          </w:tcPr>
          <w:p w:rsidR="0078361C" w:rsidRDefault="00044A7E" w:rsidP="0078361C">
            <w:pPr>
              <w:autoSpaceDE w:val="0"/>
              <w:jc w:val="center"/>
              <w:rPr>
                <w:rFonts w:ascii="Arial Narrow" w:hAnsi="Arial Narrow" w:cs="Arial Narrow"/>
                <w:sz w:val="22"/>
                <w:szCs w:val="22"/>
              </w:rPr>
            </w:pPr>
            <w:r>
              <w:rPr>
                <w:rFonts w:ascii="Arial Narrow" w:hAnsi="Arial Narrow" w:cs="Arial Narrow"/>
                <w:sz w:val="22"/>
                <w:szCs w:val="22"/>
              </w:rPr>
              <w:t>6795</w:t>
            </w:r>
          </w:p>
        </w:tc>
        <w:tc>
          <w:tcPr>
            <w:tcW w:w="1117" w:type="dxa"/>
            <w:tcBorders>
              <w:top w:val="single" w:sz="12" w:space="0" w:color="000000"/>
              <w:left w:val="single" w:sz="6" w:space="0" w:color="000000"/>
              <w:bottom w:val="single" w:sz="12" w:space="0" w:color="000000"/>
            </w:tcBorders>
            <w:shd w:val="clear" w:color="auto" w:fill="auto"/>
            <w:vAlign w:val="center"/>
          </w:tcPr>
          <w:p w:rsidR="0078361C" w:rsidRDefault="00044A7E" w:rsidP="0078361C">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0</w:t>
            </w:r>
          </w:p>
        </w:tc>
        <w:tc>
          <w:tcPr>
            <w:tcW w:w="1742" w:type="dxa"/>
            <w:tcBorders>
              <w:top w:val="single" w:sz="12" w:space="0" w:color="000000"/>
              <w:left w:val="single" w:sz="6" w:space="0" w:color="000000"/>
              <w:bottom w:val="single" w:sz="12" w:space="0" w:color="000000"/>
              <w:right w:val="single" w:sz="12" w:space="0" w:color="000000"/>
            </w:tcBorders>
            <w:shd w:val="clear" w:color="auto" w:fill="auto"/>
            <w:vAlign w:val="center"/>
          </w:tcPr>
          <w:p w:rsidR="0078361C" w:rsidRPr="00212021" w:rsidRDefault="00044A7E" w:rsidP="0078361C">
            <w:pPr>
              <w:rPr>
                <w:rFonts w:ascii="Arial Narrow" w:hAnsi="Arial Narrow"/>
              </w:rPr>
            </w:pPr>
            <w:r>
              <w:rPr>
                <w:rFonts w:ascii="Arial Narrow" w:hAnsi="Arial Narrow"/>
              </w:rPr>
              <w:t xml:space="preserve">           4 886 189</w:t>
            </w:r>
          </w:p>
        </w:tc>
      </w:tr>
    </w:tbl>
    <w:p w:rsidR="002545C4" w:rsidRDefault="002545C4" w:rsidP="002545C4">
      <w:pPr>
        <w:pStyle w:val="Obyajntext1"/>
        <w:jc w:val="both"/>
      </w:pPr>
    </w:p>
    <w:p w:rsidR="002545C4" w:rsidRDefault="002545C4" w:rsidP="002545C4">
      <w:pPr>
        <w:pStyle w:val="Obyajntext1"/>
        <w:jc w:val="both"/>
        <w:rPr>
          <w:rFonts w:ascii="Times New Roman" w:hAnsi="Times New Roman" w:cs="Times New Roman"/>
          <w:sz w:val="24"/>
          <w:szCs w:val="24"/>
        </w:rPr>
      </w:pPr>
    </w:p>
    <w:p w:rsidR="001325EE" w:rsidRDefault="001325EE" w:rsidP="002545C4">
      <w:pPr>
        <w:pStyle w:val="Obyajntext1"/>
        <w:jc w:val="both"/>
        <w:rPr>
          <w:rFonts w:ascii="Times New Roman" w:hAnsi="Times New Roman" w:cs="Times New Roman"/>
          <w:sz w:val="24"/>
          <w:szCs w:val="24"/>
        </w:rPr>
      </w:pPr>
    </w:p>
    <w:p w:rsidR="00A30140" w:rsidRDefault="00A30140" w:rsidP="002545C4">
      <w:pPr>
        <w:pStyle w:val="Obyajntext1"/>
        <w:jc w:val="both"/>
        <w:rPr>
          <w:rFonts w:ascii="Times New Roman" w:hAnsi="Times New Roman" w:cs="Times New Roman"/>
          <w:sz w:val="24"/>
          <w:szCs w:val="24"/>
        </w:rPr>
      </w:pPr>
    </w:p>
    <w:p w:rsidR="00A30140" w:rsidRDefault="00A30140" w:rsidP="002545C4">
      <w:pPr>
        <w:pStyle w:val="Obyajntext1"/>
        <w:jc w:val="both"/>
        <w:rPr>
          <w:rFonts w:ascii="Times New Roman" w:hAnsi="Times New Roman" w:cs="Times New Roman"/>
          <w:sz w:val="24"/>
          <w:szCs w:val="24"/>
        </w:rPr>
      </w:pPr>
    </w:p>
    <w:p w:rsidR="002545C4" w:rsidRDefault="002545C4" w:rsidP="002545C4">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tbl>
      <w:tblPr>
        <w:tblW w:w="20976" w:type="dxa"/>
        <w:tblInd w:w="30" w:type="dxa"/>
        <w:tblLayout w:type="fixed"/>
        <w:tblCellMar>
          <w:left w:w="30" w:type="dxa"/>
          <w:right w:w="30" w:type="dxa"/>
        </w:tblCellMar>
        <w:tblLook w:val="0000" w:firstRow="0" w:lastRow="0" w:firstColumn="0" w:lastColumn="0" w:noHBand="0" w:noVBand="0"/>
      </w:tblPr>
      <w:tblGrid>
        <w:gridCol w:w="1398"/>
        <w:gridCol w:w="661"/>
        <w:gridCol w:w="828"/>
        <w:gridCol w:w="26"/>
        <w:gridCol w:w="997"/>
        <w:gridCol w:w="22"/>
        <w:gridCol w:w="31"/>
        <w:gridCol w:w="659"/>
        <w:gridCol w:w="975"/>
        <w:gridCol w:w="26"/>
        <w:gridCol w:w="27"/>
        <w:gridCol w:w="826"/>
        <w:gridCol w:w="880"/>
        <w:gridCol w:w="633"/>
        <w:gridCol w:w="2314"/>
        <w:gridCol w:w="10673"/>
      </w:tblGrid>
      <w:tr w:rsidR="002545C4" w:rsidTr="00F51343">
        <w:trPr>
          <w:gridAfter w:val="1"/>
          <w:wAfter w:w="10673" w:type="dxa"/>
          <w:trHeight w:val="145"/>
          <w:tblHeader/>
        </w:trPr>
        <w:tc>
          <w:tcPr>
            <w:tcW w:w="1398" w:type="dxa"/>
            <w:vMerge w:val="restart"/>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Dlhodobý hmotný majetok</w:t>
            </w:r>
          </w:p>
        </w:tc>
        <w:tc>
          <w:tcPr>
            <w:tcW w:w="8905" w:type="dxa"/>
            <w:gridSpan w:val="14"/>
            <w:tcBorders>
              <w:top w:val="single" w:sz="12" w:space="0" w:color="000000"/>
              <w:left w:val="single" w:sz="12" w:space="0" w:color="000000"/>
              <w:right w:val="single" w:sz="12" w:space="0" w:color="000000"/>
            </w:tcBorders>
            <w:shd w:val="clear" w:color="auto" w:fill="auto"/>
          </w:tcPr>
          <w:p w:rsidR="002545C4" w:rsidRDefault="002545C4" w:rsidP="00521E12">
            <w:pPr>
              <w:autoSpaceDE w:val="0"/>
              <w:jc w:val="center"/>
            </w:pPr>
            <w:r>
              <w:rPr>
                <w:rFonts w:ascii="Arial Narrow" w:hAnsi="Arial Narrow" w:cs="Arial Narrow"/>
                <w:b/>
                <w:bCs/>
                <w:sz w:val="22"/>
                <w:szCs w:val="22"/>
              </w:rPr>
              <w:t xml:space="preserve">Bezprostredne predchádzajúce účtovné obdobie                                                                                                                                    </w:t>
            </w:r>
          </w:p>
        </w:tc>
      </w:tr>
      <w:tr w:rsidR="002545C4" w:rsidTr="00F51343">
        <w:trPr>
          <w:gridAfter w:val="1"/>
          <w:wAfter w:w="10673" w:type="dxa"/>
          <w:trHeight w:val="1546"/>
        </w:trPr>
        <w:tc>
          <w:tcPr>
            <w:tcW w:w="1398"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661"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Pozemky</w:t>
            </w:r>
          </w:p>
        </w:tc>
        <w:tc>
          <w:tcPr>
            <w:tcW w:w="828"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Stavby</w:t>
            </w:r>
          </w:p>
        </w:tc>
        <w:tc>
          <w:tcPr>
            <w:tcW w:w="1076" w:type="dxa"/>
            <w:gridSpan w:val="4"/>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Samostatné hnuteľné veci a súbory hnuteľných vecí</w:t>
            </w:r>
          </w:p>
        </w:tc>
        <w:tc>
          <w:tcPr>
            <w:tcW w:w="659"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Pesto-vateľské celky</w:t>
            </w:r>
            <w:r>
              <w:rPr>
                <w:rFonts w:ascii="Arial Narrow" w:hAnsi="Arial Narrow" w:cs="Arial Narrow"/>
                <w:b/>
                <w:bCs/>
                <w:sz w:val="22"/>
                <w:szCs w:val="22"/>
              </w:rPr>
              <w:br/>
              <w:t xml:space="preserve"> trvalých porastov</w:t>
            </w:r>
          </w:p>
        </w:tc>
        <w:tc>
          <w:tcPr>
            <w:tcW w:w="1028" w:type="dxa"/>
            <w:gridSpan w:val="3"/>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Základné stádo a ťažné zvieratá</w:t>
            </w:r>
          </w:p>
        </w:tc>
        <w:tc>
          <w:tcPr>
            <w:tcW w:w="826"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Ostatný DHM</w:t>
            </w:r>
          </w:p>
        </w:tc>
        <w:tc>
          <w:tcPr>
            <w:tcW w:w="880"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Obsta-rávaný DHM</w:t>
            </w:r>
          </w:p>
        </w:tc>
        <w:tc>
          <w:tcPr>
            <w:tcW w:w="633" w:type="dxa"/>
            <w:tcBorders>
              <w:top w:val="single" w:sz="12" w:space="0" w:color="000000"/>
              <w:left w:val="single" w:sz="12" w:space="0" w:color="000000"/>
            </w:tcBorders>
            <w:shd w:val="clear" w:color="auto" w:fill="auto"/>
            <w:vAlign w:val="center"/>
          </w:tcPr>
          <w:p w:rsidR="002545C4" w:rsidRDefault="002545C4" w:rsidP="00521E12">
            <w:pPr>
              <w:autoSpaceDE w:val="0"/>
              <w:jc w:val="center"/>
              <w:rPr>
                <w:rFonts w:ascii="Arial Narrow" w:hAnsi="Arial Narrow" w:cs="Arial Narrow"/>
                <w:b/>
                <w:bCs/>
                <w:sz w:val="22"/>
                <w:szCs w:val="22"/>
              </w:rPr>
            </w:pPr>
            <w:r>
              <w:rPr>
                <w:rFonts w:ascii="Arial Narrow" w:hAnsi="Arial Narrow" w:cs="Arial Narrow"/>
                <w:b/>
                <w:bCs/>
                <w:sz w:val="22"/>
                <w:szCs w:val="22"/>
              </w:rPr>
              <w:t>Poskytnuté preddavky na DHM</w:t>
            </w:r>
          </w:p>
        </w:tc>
        <w:tc>
          <w:tcPr>
            <w:tcW w:w="2314"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
                <w:bCs/>
                <w:sz w:val="22"/>
                <w:szCs w:val="22"/>
              </w:rPr>
              <w:t>Spolu</w:t>
            </w:r>
          </w:p>
        </w:tc>
      </w:tr>
      <w:tr w:rsidR="002545C4" w:rsidTr="00F51343">
        <w:trPr>
          <w:gridAfter w:val="1"/>
          <w:wAfter w:w="10673" w:type="dxa"/>
          <w:trHeight w:val="155"/>
        </w:trPr>
        <w:tc>
          <w:tcPr>
            <w:tcW w:w="1398"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a</w:t>
            </w:r>
          </w:p>
        </w:tc>
        <w:tc>
          <w:tcPr>
            <w:tcW w:w="661"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b</w:t>
            </w:r>
          </w:p>
        </w:tc>
        <w:tc>
          <w:tcPr>
            <w:tcW w:w="828" w:type="dxa"/>
            <w:tcBorders>
              <w:left w:val="single" w:sz="12" w:space="0" w:color="000000"/>
              <w:bottom w:val="single" w:sz="12" w:space="0" w:color="000000"/>
            </w:tcBorders>
            <w:shd w:val="clear" w:color="auto" w:fill="auto"/>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c</w:t>
            </w:r>
          </w:p>
        </w:tc>
        <w:tc>
          <w:tcPr>
            <w:tcW w:w="1076" w:type="dxa"/>
            <w:gridSpan w:val="4"/>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d</w:t>
            </w:r>
          </w:p>
        </w:tc>
        <w:tc>
          <w:tcPr>
            <w:tcW w:w="659"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e</w:t>
            </w:r>
          </w:p>
        </w:tc>
        <w:tc>
          <w:tcPr>
            <w:tcW w:w="1028" w:type="dxa"/>
            <w:gridSpan w:val="3"/>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f</w:t>
            </w:r>
          </w:p>
        </w:tc>
        <w:tc>
          <w:tcPr>
            <w:tcW w:w="826"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g</w:t>
            </w:r>
          </w:p>
        </w:tc>
        <w:tc>
          <w:tcPr>
            <w:tcW w:w="880"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h</w:t>
            </w:r>
          </w:p>
        </w:tc>
        <w:tc>
          <w:tcPr>
            <w:tcW w:w="633" w:type="dxa"/>
            <w:tcBorders>
              <w:left w:val="single" w:sz="12" w:space="0" w:color="000000"/>
              <w:bottom w:val="single" w:sz="12" w:space="0" w:color="000000"/>
            </w:tcBorders>
            <w:shd w:val="clear" w:color="auto" w:fill="auto"/>
            <w:vAlign w:val="center"/>
          </w:tcPr>
          <w:p w:rsidR="002545C4" w:rsidRDefault="002545C4" w:rsidP="00521E12">
            <w:pPr>
              <w:autoSpaceDE w:val="0"/>
              <w:jc w:val="center"/>
              <w:rPr>
                <w:rFonts w:ascii="Arial Narrow" w:hAnsi="Arial Narrow" w:cs="Arial Narrow"/>
                <w:bCs/>
                <w:sz w:val="22"/>
                <w:szCs w:val="22"/>
              </w:rPr>
            </w:pPr>
            <w:r>
              <w:rPr>
                <w:rFonts w:ascii="Arial Narrow" w:hAnsi="Arial Narrow" w:cs="Arial Narrow"/>
                <w:bCs/>
                <w:sz w:val="22"/>
                <w:szCs w:val="22"/>
              </w:rPr>
              <w:t>i</w:t>
            </w:r>
          </w:p>
        </w:tc>
        <w:tc>
          <w:tcPr>
            <w:tcW w:w="2314" w:type="dxa"/>
            <w:tcBorders>
              <w:left w:val="single" w:sz="12" w:space="0" w:color="000000"/>
              <w:bottom w:val="single" w:sz="12" w:space="0" w:color="000000"/>
              <w:right w:val="single" w:sz="12" w:space="0" w:color="000000"/>
            </w:tcBorders>
            <w:shd w:val="clear" w:color="auto" w:fill="auto"/>
          </w:tcPr>
          <w:p w:rsidR="002545C4" w:rsidRDefault="002545C4" w:rsidP="00521E12">
            <w:pPr>
              <w:autoSpaceDE w:val="0"/>
              <w:jc w:val="center"/>
              <w:rPr>
                <w:rFonts w:ascii="Arial Narrow" w:hAnsi="Arial Narrow" w:cs="Arial Narrow"/>
                <w:sz w:val="22"/>
                <w:szCs w:val="22"/>
              </w:rPr>
            </w:pPr>
            <w:r>
              <w:rPr>
                <w:rFonts w:ascii="Arial Narrow" w:hAnsi="Arial Narrow" w:cs="Arial Narrow"/>
                <w:bCs/>
                <w:sz w:val="22"/>
                <w:szCs w:val="22"/>
              </w:rPr>
              <w:t>j</w:t>
            </w:r>
          </w:p>
        </w:tc>
      </w:tr>
      <w:tr w:rsidR="002545C4" w:rsidTr="00F51343">
        <w:trPr>
          <w:gridAfter w:val="1"/>
          <w:wAfter w:w="10673" w:type="dxa"/>
          <w:trHeight w:val="279"/>
        </w:trPr>
        <w:tc>
          <w:tcPr>
            <w:tcW w:w="10303" w:type="dxa"/>
            <w:gridSpan w:val="15"/>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autoSpaceDE w:val="0"/>
              <w:rPr>
                <w:rFonts w:ascii="Arial Narrow" w:hAnsi="Arial Narrow" w:cs="Arial Narrow"/>
                <w:b/>
                <w:bCs/>
                <w:sz w:val="22"/>
                <w:szCs w:val="22"/>
              </w:rPr>
            </w:pPr>
            <w:r>
              <w:rPr>
                <w:rFonts w:ascii="Arial Narrow" w:hAnsi="Arial Narrow" w:cs="Arial Narrow"/>
                <w:sz w:val="22"/>
                <w:szCs w:val="22"/>
              </w:rPr>
              <w:t>Prvotné ocenenie</w:t>
            </w:r>
          </w:p>
        </w:tc>
      </w:tr>
      <w:tr w:rsidR="00A30140" w:rsidTr="00F51343">
        <w:trPr>
          <w:gridAfter w:val="1"/>
          <w:wAfter w:w="10673" w:type="dxa"/>
          <w:trHeight w:val="279"/>
        </w:trPr>
        <w:tc>
          <w:tcPr>
            <w:tcW w:w="1398"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 xml:space="preserve"> 4 450</w:t>
            </w:r>
          </w:p>
        </w:tc>
        <w:tc>
          <w:tcPr>
            <w:tcW w:w="854"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2890 944</w:t>
            </w:r>
          </w:p>
        </w:tc>
        <w:tc>
          <w:tcPr>
            <w:tcW w:w="1019"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4 622 782</w:t>
            </w:r>
          </w:p>
        </w:tc>
        <w:tc>
          <w:tcPr>
            <w:tcW w:w="690"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28" w:type="dxa"/>
            <w:gridSpan w:val="3"/>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530 733</w:t>
            </w:r>
          </w:p>
        </w:tc>
        <w:tc>
          <w:tcPr>
            <w:tcW w:w="826"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484 972</w:t>
            </w:r>
          </w:p>
        </w:tc>
        <w:tc>
          <w:tcPr>
            <w:tcW w:w="880"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6 795</w:t>
            </w:r>
          </w:p>
        </w:tc>
        <w:tc>
          <w:tcPr>
            <w:tcW w:w="633"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39 090</w:t>
            </w:r>
          </w:p>
        </w:tc>
        <w:tc>
          <w:tcPr>
            <w:tcW w:w="2314"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8 579 766</w:t>
            </w:r>
          </w:p>
        </w:tc>
      </w:tr>
      <w:tr w:rsidR="00A30140" w:rsidTr="00F51343">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Prírastky</w:t>
            </w:r>
          </w:p>
        </w:tc>
        <w:tc>
          <w:tcPr>
            <w:tcW w:w="661"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10 639</w:t>
            </w:r>
          </w:p>
        </w:tc>
        <w:tc>
          <w:tcPr>
            <w:tcW w:w="854"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w:t>
            </w:r>
          </w:p>
        </w:tc>
        <w:tc>
          <w:tcPr>
            <w:tcW w:w="1019"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 xml:space="preserve">  728  695</w:t>
            </w:r>
          </w:p>
        </w:tc>
        <w:tc>
          <w:tcPr>
            <w:tcW w:w="690"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165 750</w:t>
            </w:r>
          </w:p>
        </w:tc>
        <w:tc>
          <w:tcPr>
            <w:tcW w:w="826"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eastAsia="Arial Narrow" w:hAnsi="Arial Narrow" w:cs="Arial Narrow"/>
                <w:sz w:val="22"/>
                <w:szCs w:val="22"/>
              </w:rPr>
            </w:pPr>
            <w:r>
              <w:rPr>
                <w:rFonts w:ascii="Arial Narrow" w:hAnsi="Arial Narrow" w:cs="Arial Narrow"/>
                <w:sz w:val="22"/>
                <w:szCs w:val="22"/>
              </w:rPr>
              <w:t>36 000</w:t>
            </w:r>
          </w:p>
        </w:tc>
        <w:tc>
          <w:tcPr>
            <w:tcW w:w="2314"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941 084</w:t>
            </w:r>
          </w:p>
        </w:tc>
      </w:tr>
      <w:tr w:rsidR="00A30140" w:rsidTr="00F51343">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Úbytky</w:t>
            </w:r>
          </w:p>
        </w:tc>
        <w:tc>
          <w:tcPr>
            <w:tcW w:w="661"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54"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1019"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 xml:space="preserve">    13  051</w:t>
            </w:r>
          </w:p>
        </w:tc>
        <w:tc>
          <w:tcPr>
            <w:tcW w:w="690"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159 967</w:t>
            </w:r>
          </w:p>
        </w:tc>
        <w:tc>
          <w:tcPr>
            <w:tcW w:w="826"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633"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39 090</w:t>
            </w:r>
          </w:p>
        </w:tc>
        <w:tc>
          <w:tcPr>
            <w:tcW w:w="2314"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212 108</w:t>
            </w:r>
          </w:p>
        </w:tc>
      </w:tr>
      <w:tr w:rsidR="00A30140" w:rsidTr="00F51343">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Presuny</w:t>
            </w:r>
          </w:p>
        </w:tc>
        <w:tc>
          <w:tcPr>
            <w:tcW w:w="661"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w:t>
            </w:r>
          </w:p>
        </w:tc>
        <w:tc>
          <w:tcPr>
            <w:tcW w:w="854"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1019"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690"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26"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633"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A30140" w:rsidP="00A30140">
            <w:pPr>
              <w:autoSpaceDE w:val="0"/>
              <w:snapToGrid w:val="0"/>
              <w:jc w:val="center"/>
              <w:rPr>
                <w:rFonts w:ascii="Arial Narrow" w:hAnsi="Arial Narrow" w:cs="Arial Narrow"/>
                <w:sz w:val="22"/>
                <w:szCs w:val="22"/>
              </w:rPr>
            </w:pPr>
          </w:p>
        </w:tc>
      </w:tr>
      <w:tr w:rsidR="00A30140" w:rsidTr="00F51343">
        <w:trPr>
          <w:gridAfter w:val="1"/>
          <w:wAfter w:w="10673" w:type="dxa"/>
          <w:trHeight w:val="279"/>
        </w:trPr>
        <w:tc>
          <w:tcPr>
            <w:tcW w:w="1398" w:type="dxa"/>
            <w:tcBorders>
              <w:top w:val="single" w:sz="6" w:space="0" w:color="000000"/>
              <w:left w:val="single" w:sz="12" w:space="0" w:color="000000"/>
              <w:bottom w:val="single" w:sz="12"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661" w:type="dxa"/>
            <w:tcBorders>
              <w:top w:val="single" w:sz="6" w:space="0" w:color="000000"/>
              <w:left w:val="single" w:sz="12"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15 089</w:t>
            </w:r>
          </w:p>
        </w:tc>
        <w:tc>
          <w:tcPr>
            <w:tcW w:w="854"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2890 944</w:t>
            </w:r>
          </w:p>
        </w:tc>
        <w:tc>
          <w:tcPr>
            <w:tcW w:w="1019"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5 338 426</w:t>
            </w:r>
          </w:p>
        </w:tc>
        <w:tc>
          <w:tcPr>
            <w:tcW w:w="690"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28" w:type="dxa"/>
            <w:gridSpan w:val="3"/>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536 516</w:t>
            </w:r>
          </w:p>
        </w:tc>
        <w:tc>
          <w:tcPr>
            <w:tcW w:w="826"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484 972</w:t>
            </w:r>
          </w:p>
        </w:tc>
        <w:tc>
          <w:tcPr>
            <w:tcW w:w="880"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6 795</w:t>
            </w:r>
          </w:p>
        </w:tc>
        <w:tc>
          <w:tcPr>
            <w:tcW w:w="633"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r>
              <w:rPr>
                <w:rFonts w:ascii="Arial Narrow" w:hAnsi="Arial Narrow" w:cs="Arial Narrow"/>
                <w:sz w:val="22"/>
                <w:szCs w:val="22"/>
              </w:rPr>
              <w:t>36 000</w:t>
            </w:r>
          </w:p>
        </w:tc>
        <w:tc>
          <w:tcPr>
            <w:tcW w:w="2314"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9 308 742</w:t>
            </w:r>
          </w:p>
        </w:tc>
      </w:tr>
      <w:tr w:rsidR="00A30140" w:rsidTr="00F51343">
        <w:trPr>
          <w:trHeight w:val="279"/>
        </w:trPr>
        <w:tc>
          <w:tcPr>
            <w:tcW w:w="10303" w:type="dxa"/>
            <w:gridSpan w:val="15"/>
            <w:tcBorders>
              <w:top w:val="single" w:sz="12" w:space="0" w:color="000000"/>
              <w:left w:val="single" w:sz="12" w:space="0" w:color="000000"/>
              <w:bottom w:val="single" w:sz="12" w:space="0" w:color="000000"/>
              <w:right w:val="single" w:sz="12" w:space="0" w:color="000000"/>
            </w:tcBorders>
            <w:shd w:val="clear" w:color="auto" w:fill="auto"/>
            <w:vAlign w:val="center"/>
          </w:tcPr>
          <w:p w:rsidR="00A30140" w:rsidRPr="00A30140" w:rsidRDefault="00A30140" w:rsidP="00A30140">
            <w:pPr>
              <w:autoSpaceDE w:val="0"/>
              <w:rPr>
                <w:rFonts w:ascii="Arial Narrow" w:hAnsi="Arial Narrow" w:cs="Arial Narrow"/>
                <w:bCs/>
                <w:sz w:val="22"/>
                <w:szCs w:val="22"/>
              </w:rPr>
            </w:pPr>
            <w:r w:rsidRPr="00A30140">
              <w:rPr>
                <w:rFonts w:ascii="Arial Narrow" w:hAnsi="Arial Narrow" w:cs="Arial Narrow"/>
                <w:bCs/>
                <w:sz w:val="22"/>
                <w:szCs w:val="22"/>
              </w:rPr>
              <w:t>Oprávky</w:t>
            </w:r>
          </w:p>
        </w:tc>
        <w:tc>
          <w:tcPr>
            <w:tcW w:w="10673" w:type="dxa"/>
            <w:vAlign w:val="center"/>
          </w:tcPr>
          <w:p w:rsidR="00A30140" w:rsidRDefault="00A30140" w:rsidP="00A30140">
            <w:pPr>
              <w:autoSpaceDE w:val="0"/>
              <w:rPr>
                <w:rFonts w:ascii="Arial Narrow" w:hAnsi="Arial Narrow" w:cs="Arial Narrow"/>
                <w:b/>
                <w:bCs/>
                <w:sz w:val="22"/>
                <w:szCs w:val="22"/>
              </w:rPr>
            </w:pPr>
          </w:p>
        </w:tc>
      </w:tr>
      <w:tr w:rsidR="00A30140" w:rsidTr="00F51343">
        <w:trPr>
          <w:gridAfter w:val="1"/>
          <w:wAfter w:w="10673" w:type="dxa"/>
          <w:trHeight w:val="279"/>
        </w:trPr>
        <w:tc>
          <w:tcPr>
            <w:tcW w:w="1398"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797 881</w:t>
            </w:r>
          </w:p>
        </w:tc>
        <w:tc>
          <w:tcPr>
            <w:tcW w:w="997"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4 142 413</w:t>
            </w:r>
          </w:p>
        </w:tc>
        <w:tc>
          <w:tcPr>
            <w:tcW w:w="712" w:type="dxa"/>
            <w:gridSpan w:val="3"/>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215 673</w:t>
            </w:r>
          </w:p>
        </w:tc>
        <w:tc>
          <w:tcPr>
            <w:tcW w:w="853"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333 995</w:t>
            </w:r>
          </w:p>
        </w:tc>
        <w:tc>
          <w:tcPr>
            <w:tcW w:w="880"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33"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5 489 962</w:t>
            </w:r>
          </w:p>
        </w:tc>
      </w:tr>
      <w:tr w:rsidR="00A30140" w:rsidTr="00F51343">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Prírastky</w:t>
            </w:r>
          </w:p>
        </w:tc>
        <w:tc>
          <w:tcPr>
            <w:tcW w:w="661"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rsidR="00A30140" w:rsidRDefault="00A30140" w:rsidP="00A30140">
            <w:pPr>
              <w:autoSpaceDE w:val="0"/>
              <w:jc w:val="center"/>
              <w:rPr>
                <w:rFonts w:ascii="Arial Narrow" w:eastAsia="Arial Narrow" w:hAnsi="Arial Narrow" w:cs="Arial Narrow"/>
                <w:sz w:val="22"/>
                <w:szCs w:val="22"/>
              </w:rPr>
            </w:pPr>
            <w:r>
              <w:rPr>
                <w:rFonts w:ascii="Arial Narrow" w:hAnsi="Arial Narrow" w:cs="Arial Narrow"/>
                <w:sz w:val="22"/>
                <w:szCs w:val="22"/>
              </w:rPr>
              <w:t>1</w:t>
            </w:r>
            <w:r>
              <w:rPr>
                <w:rFonts w:ascii="Arial Narrow" w:eastAsia="Arial Narrow" w:hAnsi="Arial Narrow" w:cs="Arial Narrow"/>
                <w:sz w:val="22"/>
                <w:szCs w:val="22"/>
              </w:rPr>
              <w:t>44 547</w:t>
            </w:r>
          </w:p>
        </w:tc>
        <w:tc>
          <w:tcPr>
            <w:tcW w:w="997"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267 493</w:t>
            </w:r>
          </w:p>
        </w:tc>
        <w:tc>
          <w:tcPr>
            <w:tcW w:w="712" w:type="dxa"/>
            <w:gridSpan w:val="3"/>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170 675</w:t>
            </w:r>
          </w:p>
        </w:tc>
        <w:tc>
          <w:tcPr>
            <w:tcW w:w="853"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 xml:space="preserve"> 14 108</w:t>
            </w:r>
          </w:p>
        </w:tc>
        <w:tc>
          <w:tcPr>
            <w:tcW w:w="880"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6" w:space="0" w:color="000000"/>
              <w:left w:val="single" w:sz="6" w:space="0" w:color="000000"/>
              <w:bottom w:val="single" w:sz="6" w:space="0" w:color="000000"/>
              <w:right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 xml:space="preserve">  596 823</w:t>
            </w:r>
          </w:p>
        </w:tc>
      </w:tr>
      <w:tr w:rsidR="00A30140" w:rsidTr="00F51343">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Úbytky</w:t>
            </w:r>
          </w:p>
        </w:tc>
        <w:tc>
          <w:tcPr>
            <w:tcW w:w="661"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rsidR="00A30140" w:rsidRDefault="00A30140" w:rsidP="00A30140">
            <w:pPr>
              <w:autoSpaceDE w:val="0"/>
              <w:jc w:val="center"/>
              <w:rPr>
                <w:rFonts w:ascii="Arial Narrow" w:eastAsia="Arial Narrow" w:hAnsi="Arial Narrow" w:cs="Arial Narrow"/>
                <w:sz w:val="22"/>
                <w:szCs w:val="22"/>
              </w:rPr>
            </w:pPr>
          </w:p>
        </w:tc>
        <w:tc>
          <w:tcPr>
            <w:tcW w:w="997"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 xml:space="preserve">    13 051</w:t>
            </w:r>
          </w:p>
        </w:tc>
        <w:tc>
          <w:tcPr>
            <w:tcW w:w="712" w:type="dxa"/>
            <w:gridSpan w:val="3"/>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159 968</w:t>
            </w:r>
          </w:p>
        </w:tc>
        <w:tc>
          <w:tcPr>
            <w:tcW w:w="853"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6" w:space="0" w:color="000000"/>
              <w:left w:val="single" w:sz="6" w:space="0" w:color="000000"/>
              <w:bottom w:val="single" w:sz="6" w:space="0" w:color="000000"/>
              <w:right w:val="single" w:sz="12" w:space="0" w:color="000000"/>
            </w:tcBorders>
            <w:shd w:val="clear" w:color="auto" w:fill="auto"/>
            <w:vAlign w:val="center"/>
          </w:tcPr>
          <w:p w:rsidR="00A30140" w:rsidRPr="0028148D" w:rsidRDefault="00A30140" w:rsidP="00A30140">
            <w:pPr>
              <w:autoSpaceDE w:val="0"/>
              <w:jc w:val="center"/>
              <w:rPr>
                <w:rFonts w:ascii="Arial Narrow" w:hAnsi="Arial Narrow" w:cs="Arial Narrow"/>
                <w:bCs/>
                <w:sz w:val="22"/>
                <w:szCs w:val="22"/>
              </w:rPr>
            </w:pPr>
            <w:r>
              <w:rPr>
                <w:rFonts w:ascii="Arial Narrow" w:hAnsi="Arial Narrow" w:cs="Arial Narrow"/>
                <w:b/>
                <w:bCs/>
                <w:sz w:val="22"/>
                <w:szCs w:val="22"/>
              </w:rPr>
              <w:t xml:space="preserve"> </w:t>
            </w:r>
            <w:r w:rsidRPr="0028148D">
              <w:rPr>
                <w:rFonts w:ascii="Arial Narrow" w:hAnsi="Arial Narrow" w:cs="Arial Narrow"/>
                <w:bCs/>
                <w:sz w:val="22"/>
                <w:szCs w:val="22"/>
              </w:rPr>
              <w:t>173 019</w:t>
            </w:r>
          </w:p>
        </w:tc>
      </w:tr>
      <w:tr w:rsidR="00A30140" w:rsidTr="00F51343">
        <w:trPr>
          <w:gridAfter w:val="1"/>
          <w:wAfter w:w="10673" w:type="dxa"/>
          <w:trHeight w:val="279"/>
        </w:trPr>
        <w:tc>
          <w:tcPr>
            <w:tcW w:w="1398" w:type="dxa"/>
            <w:tcBorders>
              <w:top w:val="single" w:sz="6" w:space="0" w:color="000000"/>
              <w:left w:val="single" w:sz="12" w:space="0" w:color="000000"/>
              <w:bottom w:val="single" w:sz="12"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661" w:type="dxa"/>
            <w:tcBorders>
              <w:top w:val="single" w:sz="6" w:space="0" w:color="000000"/>
              <w:left w:val="single" w:sz="12"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942  428</w:t>
            </w:r>
          </w:p>
        </w:tc>
        <w:tc>
          <w:tcPr>
            <w:tcW w:w="997"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4 396 855</w:t>
            </w:r>
          </w:p>
        </w:tc>
        <w:tc>
          <w:tcPr>
            <w:tcW w:w="712" w:type="dxa"/>
            <w:gridSpan w:val="3"/>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226 380</w:t>
            </w:r>
          </w:p>
        </w:tc>
        <w:tc>
          <w:tcPr>
            <w:tcW w:w="853"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348 103</w:t>
            </w:r>
          </w:p>
        </w:tc>
        <w:tc>
          <w:tcPr>
            <w:tcW w:w="880"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5 913 766</w:t>
            </w:r>
          </w:p>
        </w:tc>
      </w:tr>
      <w:tr w:rsidR="00A30140" w:rsidTr="00F51343">
        <w:trPr>
          <w:trHeight w:val="279"/>
        </w:trPr>
        <w:tc>
          <w:tcPr>
            <w:tcW w:w="10303" w:type="dxa"/>
            <w:gridSpan w:val="15"/>
            <w:tcBorders>
              <w:top w:val="single" w:sz="12" w:space="0" w:color="000000"/>
              <w:left w:val="single" w:sz="12" w:space="0" w:color="000000"/>
              <w:bottom w:val="single" w:sz="12" w:space="0" w:color="000000"/>
              <w:right w:val="single" w:sz="12" w:space="0" w:color="000000"/>
            </w:tcBorders>
            <w:shd w:val="clear" w:color="auto" w:fill="auto"/>
            <w:vAlign w:val="center"/>
          </w:tcPr>
          <w:p w:rsidR="00A30140" w:rsidRPr="00A30140" w:rsidRDefault="00A30140" w:rsidP="00A30140">
            <w:pPr>
              <w:autoSpaceDE w:val="0"/>
              <w:rPr>
                <w:rFonts w:ascii="Arial Narrow" w:hAnsi="Arial Narrow" w:cs="Arial Narrow"/>
                <w:bCs/>
                <w:sz w:val="22"/>
                <w:szCs w:val="22"/>
              </w:rPr>
            </w:pPr>
            <w:r w:rsidRPr="00A30140">
              <w:rPr>
                <w:rFonts w:ascii="Arial Narrow" w:hAnsi="Arial Narrow" w:cs="Arial Narrow"/>
                <w:bCs/>
                <w:sz w:val="22"/>
                <w:szCs w:val="22"/>
              </w:rPr>
              <w:t>Opravné položky</w:t>
            </w:r>
          </w:p>
        </w:tc>
        <w:tc>
          <w:tcPr>
            <w:tcW w:w="10673" w:type="dxa"/>
            <w:vAlign w:val="center"/>
          </w:tcPr>
          <w:p w:rsidR="00A30140" w:rsidRDefault="00A30140" w:rsidP="00A30140">
            <w:pPr>
              <w:autoSpaceDE w:val="0"/>
              <w:rPr>
                <w:rFonts w:ascii="Arial Narrow" w:hAnsi="Arial Narrow" w:cs="Arial Narrow"/>
                <w:b/>
                <w:bCs/>
                <w:sz w:val="22"/>
                <w:szCs w:val="22"/>
              </w:rPr>
            </w:pPr>
          </w:p>
        </w:tc>
      </w:tr>
      <w:tr w:rsidR="00A30140" w:rsidTr="00F51343">
        <w:trPr>
          <w:gridAfter w:val="1"/>
          <w:wAfter w:w="10673" w:type="dxa"/>
          <w:trHeight w:val="279"/>
        </w:trPr>
        <w:tc>
          <w:tcPr>
            <w:tcW w:w="1398"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1019"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690"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53" w:type="dxa"/>
            <w:gridSpan w:val="2"/>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633" w:type="dxa"/>
            <w:tcBorders>
              <w:top w:val="single" w:sz="12"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r>
      <w:tr w:rsidR="00A30140" w:rsidTr="00F51343">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Prírastky</w:t>
            </w:r>
          </w:p>
        </w:tc>
        <w:tc>
          <w:tcPr>
            <w:tcW w:w="661"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rsidR="00A30140" w:rsidRDefault="00A30140" w:rsidP="00A30140">
            <w:pPr>
              <w:autoSpaceDE w:val="0"/>
              <w:snapToGrid w:val="0"/>
              <w:jc w:val="center"/>
              <w:rPr>
                <w:rFonts w:ascii="Arial Narrow" w:hAnsi="Arial Narrow" w:cs="Arial Narrow"/>
                <w:sz w:val="22"/>
                <w:szCs w:val="22"/>
              </w:rPr>
            </w:pPr>
          </w:p>
        </w:tc>
        <w:tc>
          <w:tcPr>
            <w:tcW w:w="1019"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90"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3"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80"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A30140" w:rsidP="00A30140">
            <w:pPr>
              <w:autoSpaceDE w:val="0"/>
              <w:snapToGrid w:val="0"/>
              <w:jc w:val="center"/>
              <w:rPr>
                <w:rFonts w:ascii="Arial Narrow" w:hAnsi="Arial Narrow" w:cs="Arial Narrow"/>
                <w:sz w:val="22"/>
                <w:szCs w:val="22"/>
              </w:rPr>
            </w:pPr>
          </w:p>
        </w:tc>
      </w:tr>
      <w:tr w:rsidR="00A30140" w:rsidTr="00F51343">
        <w:trPr>
          <w:gridAfter w:val="1"/>
          <w:wAfter w:w="10673" w:type="dxa"/>
          <w:trHeight w:val="279"/>
        </w:trPr>
        <w:tc>
          <w:tcPr>
            <w:tcW w:w="1398"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sz w:val="22"/>
                <w:szCs w:val="22"/>
              </w:rPr>
              <w:t>Úbytky</w:t>
            </w:r>
          </w:p>
        </w:tc>
        <w:tc>
          <w:tcPr>
            <w:tcW w:w="661" w:type="dxa"/>
            <w:tcBorders>
              <w:top w:val="single" w:sz="6" w:space="0" w:color="000000"/>
              <w:left w:val="single" w:sz="12"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6" w:space="0" w:color="000000"/>
            </w:tcBorders>
            <w:shd w:val="clear" w:color="auto" w:fill="auto"/>
          </w:tcPr>
          <w:p w:rsidR="00A30140" w:rsidRDefault="00A30140" w:rsidP="00A30140">
            <w:pPr>
              <w:autoSpaceDE w:val="0"/>
              <w:snapToGrid w:val="0"/>
              <w:jc w:val="center"/>
              <w:rPr>
                <w:rFonts w:ascii="Arial Narrow" w:hAnsi="Arial Narrow" w:cs="Arial Narrow"/>
                <w:sz w:val="22"/>
                <w:szCs w:val="22"/>
              </w:rPr>
            </w:pPr>
          </w:p>
        </w:tc>
        <w:tc>
          <w:tcPr>
            <w:tcW w:w="1019"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90"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3" w:type="dxa"/>
            <w:gridSpan w:val="2"/>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80"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633" w:type="dxa"/>
            <w:tcBorders>
              <w:top w:val="single" w:sz="6" w:space="0" w:color="000000"/>
              <w:left w:val="single" w:sz="6" w:space="0" w:color="000000"/>
              <w:bottom w:val="single" w:sz="6"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6" w:space="0" w:color="000000"/>
              <w:left w:val="single" w:sz="6" w:space="0" w:color="000000"/>
              <w:bottom w:val="single" w:sz="6" w:space="0" w:color="000000"/>
              <w:right w:val="single" w:sz="12" w:space="0" w:color="000000"/>
            </w:tcBorders>
            <w:shd w:val="clear" w:color="auto" w:fill="auto"/>
          </w:tcPr>
          <w:p w:rsidR="00A30140" w:rsidRDefault="00A30140" w:rsidP="00A30140">
            <w:pPr>
              <w:autoSpaceDE w:val="0"/>
              <w:snapToGrid w:val="0"/>
              <w:jc w:val="center"/>
              <w:rPr>
                <w:rFonts w:ascii="Arial Narrow" w:hAnsi="Arial Narrow" w:cs="Arial Narrow"/>
                <w:sz w:val="22"/>
                <w:szCs w:val="22"/>
              </w:rPr>
            </w:pPr>
          </w:p>
        </w:tc>
      </w:tr>
      <w:tr w:rsidR="00A30140" w:rsidTr="00F51343">
        <w:trPr>
          <w:gridAfter w:val="1"/>
          <w:wAfter w:w="10673" w:type="dxa"/>
          <w:trHeight w:val="279"/>
        </w:trPr>
        <w:tc>
          <w:tcPr>
            <w:tcW w:w="1398" w:type="dxa"/>
            <w:tcBorders>
              <w:top w:val="single" w:sz="6" w:space="0" w:color="000000"/>
              <w:left w:val="single" w:sz="12" w:space="0" w:color="000000"/>
              <w:bottom w:val="single" w:sz="12"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661" w:type="dxa"/>
            <w:tcBorders>
              <w:top w:val="single" w:sz="6" w:space="0" w:color="000000"/>
              <w:left w:val="single" w:sz="12"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854"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1019"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690"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1001"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53" w:type="dxa"/>
            <w:gridSpan w:val="2"/>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880"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c>
          <w:tcPr>
            <w:tcW w:w="633" w:type="dxa"/>
            <w:tcBorders>
              <w:top w:val="single" w:sz="6"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2314"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w:t>
            </w:r>
          </w:p>
        </w:tc>
      </w:tr>
      <w:tr w:rsidR="00A30140" w:rsidTr="00F51343">
        <w:trPr>
          <w:trHeight w:val="279"/>
        </w:trPr>
        <w:tc>
          <w:tcPr>
            <w:tcW w:w="10303" w:type="dxa"/>
            <w:gridSpan w:val="15"/>
            <w:tcBorders>
              <w:top w:val="single" w:sz="12" w:space="0" w:color="000000"/>
              <w:left w:val="single" w:sz="12" w:space="0" w:color="000000"/>
              <w:bottom w:val="single" w:sz="12" w:space="0" w:color="000000"/>
              <w:right w:val="single" w:sz="12" w:space="0" w:color="000000"/>
            </w:tcBorders>
            <w:shd w:val="clear" w:color="auto" w:fill="auto"/>
            <w:vAlign w:val="center"/>
          </w:tcPr>
          <w:p w:rsidR="00A30140" w:rsidRPr="00A30140" w:rsidRDefault="00A30140" w:rsidP="00A30140">
            <w:pPr>
              <w:autoSpaceDE w:val="0"/>
              <w:rPr>
                <w:rFonts w:ascii="Arial Narrow" w:hAnsi="Arial Narrow" w:cs="Arial Narrow"/>
                <w:bCs/>
                <w:sz w:val="22"/>
                <w:szCs w:val="22"/>
              </w:rPr>
            </w:pPr>
            <w:r w:rsidRPr="00A30140">
              <w:rPr>
                <w:rFonts w:ascii="Arial Narrow" w:hAnsi="Arial Narrow" w:cs="Arial Narrow"/>
                <w:bCs/>
                <w:sz w:val="22"/>
                <w:szCs w:val="22"/>
              </w:rPr>
              <w:t>Zostatková hodnota</w:t>
            </w:r>
          </w:p>
        </w:tc>
        <w:tc>
          <w:tcPr>
            <w:tcW w:w="10673" w:type="dxa"/>
            <w:vAlign w:val="center"/>
          </w:tcPr>
          <w:p w:rsidR="00A30140" w:rsidRDefault="00A30140" w:rsidP="00A30140">
            <w:pPr>
              <w:autoSpaceDE w:val="0"/>
              <w:rPr>
                <w:rFonts w:ascii="Arial Narrow" w:hAnsi="Arial Narrow" w:cs="Arial Narrow"/>
                <w:b/>
                <w:bCs/>
                <w:sz w:val="22"/>
                <w:szCs w:val="22"/>
              </w:rPr>
            </w:pPr>
            <w:r>
              <w:rPr>
                <w:rFonts w:ascii="Arial Narrow" w:hAnsi="Arial Narrow" w:cs="Arial Narrow"/>
                <w:sz w:val="22"/>
                <w:szCs w:val="22"/>
              </w:rPr>
              <w:t> </w:t>
            </w:r>
          </w:p>
        </w:tc>
      </w:tr>
      <w:tr w:rsidR="00A30140" w:rsidTr="00F51343">
        <w:trPr>
          <w:gridAfter w:val="1"/>
          <w:wAfter w:w="10673" w:type="dxa"/>
          <w:trHeight w:val="279"/>
        </w:trPr>
        <w:tc>
          <w:tcPr>
            <w:tcW w:w="1398" w:type="dxa"/>
            <w:tcBorders>
              <w:top w:val="single" w:sz="12" w:space="0" w:color="000000"/>
              <w:left w:val="single" w:sz="12" w:space="0" w:color="000000"/>
              <w:bottom w:val="single" w:sz="12"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661" w:type="dxa"/>
            <w:tcBorders>
              <w:top w:val="single" w:sz="12" w:space="0" w:color="000000"/>
              <w:left w:val="single" w:sz="12"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eastAsia="Arial Narrow" w:hAnsi="Arial Narrow" w:cs="Arial Narrow"/>
                <w:sz w:val="22"/>
                <w:szCs w:val="22"/>
              </w:rPr>
            </w:pPr>
            <w:r>
              <w:rPr>
                <w:rFonts w:ascii="Arial Narrow" w:hAnsi="Arial Narrow" w:cs="Arial Narrow"/>
                <w:sz w:val="22"/>
                <w:szCs w:val="22"/>
              </w:rPr>
              <w:t>4 450</w:t>
            </w:r>
          </w:p>
        </w:tc>
        <w:tc>
          <w:tcPr>
            <w:tcW w:w="854" w:type="dxa"/>
            <w:gridSpan w:val="2"/>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2093 063</w:t>
            </w:r>
          </w:p>
        </w:tc>
        <w:tc>
          <w:tcPr>
            <w:tcW w:w="997"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480 369</w:t>
            </w:r>
          </w:p>
        </w:tc>
        <w:tc>
          <w:tcPr>
            <w:tcW w:w="712" w:type="dxa"/>
            <w:gridSpan w:val="3"/>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975"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315 060</w:t>
            </w:r>
          </w:p>
        </w:tc>
        <w:tc>
          <w:tcPr>
            <w:tcW w:w="879" w:type="dxa"/>
            <w:gridSpan w:val="3"/>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eastAsia="Arial Narrow" w:hAnsi="Arial Narrow" w:cs="Arial Narrow"/>
                <w:sz w:val="22"/>
                <w:szCs w:val="22"/>
              </w:rPr>
              <w:t>150 977</w:t>
            </w:r>
          </w:p>
        </w:tc>
        <w:tc>
          <w:tcPr>
            <w:tcW w:w="880"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6 795</w:t>
            </w:r>
          </w:p>
        </w:tc>
        <w:tc>
          <w:tcPr>
            <w:tcW w:w="633"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eastAsia="Arial Narrow" w:hAnsi="Arial Narrow" w:cs="Arial Narrow"/>
                <w:sz w:val="22"/>
                <w:szCs w:val="22"/>
              </w:rPr>
            </w:pPr>
            <w:r>
              <w:rPr>
                <w:rFonts w:ascii="Arial Narrow" w:hAnsi="Arial Narrow" w:cs="Arial Narrow"/>
                <w:sz w:val="22"/>
                <w:szCs w:val="22"/>
              </w:rPr>
              <w:t>39 090</w:t>
            </w:r>
          </w:p>
        </w:tc>
        <w:tc>
          <w:tcPr>
            <w:tcW w:w="2314" w:type="dxa"/>
            <w:tcBorders>
              <w:top w:val="single" w:sz="12" w:space="0" w:color="000000"/>
              <w:left w:val="single" w:sz="6" w:space="0" w:color="000000"/>
              <w:bottom w:val="single" w:sz="12" w:space="0" w:color="000000"/>
              <w:right w:val="single" w:sz="12" w:space="0" w:color="000000"/>
            </w:tcBorders>
            <w:shd w:val="clear" w:color="auto" w:fill="auto"/>
            <w:vAlign w:val="center"/>
          </w:tcPr>
          <w:p w:rsidR="00A30140" w:rsidRDefault="00A30140" w:rsidP="00A30140">
            <w:r>
              <w:rPr>
                <w:rFonts w:ascii="Arial Narrow" w:eastAsia="Arial Narrow" w:hAnsi="Arial Narrow" w:cs="Arial Narrow"/>
                <w:sz w:val="22"/>
                <w:szCs w:val="22"/>
              </w:rPr>
              <w:t xml:space="preserve">             </w:t>
            </w:r>
            <w:r>
              <w:rPr>
                <w:rFonts w:ascii="Arial Narrow" w:hAnsi="Arial Narrow" w:cs="Arial Narrow"/>
                <w:sz w:val="22"/>
                <w:szCs w:val="22"/>
              </w:rPr>
              <w:t>3 089 804</w:t>
            </w:r>
          </w:p>
        </w:tc>
      </w:tr>
      <w:tr w:rsidR="00A30140" w:rsidTr="00F51343">
        <w:trPr>
          <w:gridAfter w:val="1"/>
          <w:wAfter w:w="10673" w:type="dxa"/>
          <w:trHeight w:val="291"/>
        </w:trPr>
        <w:tc>
          <w:tcPr>
            <w:tcW w:w="1398" w:type="dxa"/>
            <w:tcBorders>
              <w:top w:val="single" w:sz="12" w:space="0" w:color="000000"/>
              <w:left w:val="single" w:sz="12" w:space="0" w:color="000000"/>
              <w:bottom w:val="single" w:sz="12" w:space="0" w:color="000000"/>
            </w:tcBorders>
            <w:shd w:val="clear" w:color="auto" w:fill="auto"/>
            <w:vAlign w:val="center"/>
          </w:tcPr>
          <w:p w:rsidR="00A30140" w:rsidRDefault="00A30140" w:rsidP="00A30140">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661" w:type="dxa"/>
            <w:tcBorders>
              <w:top w:val="single" w:sz="12" w:space="0" w:color="000000"/>
              <w:left w:val="single" w:sz="12"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 xml:space="preserve">15 089  </w:t>
            </w:r>
          </w:p>
        </w:tc>
        <w:tc>
          <w:tcPr>
            <w:tcW w:w="854" w:type="dxa"/>
            <w:gridSpan w:val="2"/>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1948 516</w:t>
            </w:r>
          </w:p>
        </w:tc>
        <w:tc>
          <w:tcPr>
            <w:tcW w:w="997"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941 571</w:t>
            </w:r>
          </w:p>
        </w:tc>
        <w:tc>
          <w:tcPr>
            <w:tcW w:w="712" w:type="dxa"/>
            <w:gridSpan w:val="3"/>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hAnsi="Arial Narrow" w:cs="Arial Narrow"/>
                <w:sz w:val="22"/>
                <w:szCs w:val="22"/>
              </w:rPr>
            </w:pPr>
          </w:p>
        </w:tc>
        <w:tc>
          <w:tcPr>
            <w:tcW w:w="975"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310 136</w:t>
            </w:r>
          </w:p>
        </w:tc>
        <w:tc>
          <w:tcPr>
            <w:tcW w:w="879" w:type="dxa"/>
            <w:gridSpan w:val="3"/>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136 869</w:t>
            </w:r>
          </w:p>
        </w:tc>
        <w:tc>
          <w:tcPr>
            <w:tcW w:w="880"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jc w:val="center"/>
              <w:rPr>
                <w:rFonts w:ascii="Arial Narrow" w:hAnsi="Arial Narrow" w:cs="Arial Narrow"/>
                <w:sz w:val="22"/>
                <w:szCs w:val="22"/>
              </w:rPr>
            </w:pPr>
            <w:r>
              <w:rPr>
                <w:rFonts w:ascii="Arial Narrow" w:hAnsi="Arial Narrow" w:cs="Arial Narrow"/>
                <w:sz w:val="22"/>
                <w:szCs w:val="22"/>
              </w:rPr>
              <w:t>6 795</w:t>
            </w:r>
          </w:p>
        </w:tc>
        <w:tc>
          <w:tcPr>
            <w:tcW w:w="633" w:type="dxa"/>
            <w:tcBorders>
              <w:top w:val="single" w:sz="12" w:space="0" w:color="000000"/>
              <w:left w:val="single" w:sz="6" w:space="0" w:color="000000"/>
              <w:bottom w:val="single" w:sz="12" w:space="0" w:color="000000"/>
            </w:tcBorders>
            <w:shd w:val="clear" w:color="auto" w:fill="auto"/>
            <w:vAlign w:val="center"/>
          </w:tcPr>
          <w:p w:rsidR="00A30140" w:rsidRDefault="00A30140" w:rsidP="00A30140">
            <w:pPr>
              <w:autoSpaceDE w:val="0"/>
              <w:snapToGrid w:val="0"/>
              <w:jc w:val="center"/>
              <w:rPr>
                <w:rFonts w:ascii="Arial Narrow" w:eastAsia="Arial Narrow" w:hAnsi="Arial Narrow" w:cs="Arial Narrow"/>
                <w:sz w:val="22"/>
                <w:szCs w:val="22"/>
              </w:rPr>
            </w:pPr>
            <w:r>
              <w:rPr>
                <w:rFonts w:ascii="Arial Narrow" w:eastAsia="Arial Narrow" w:hAnsi="Arial Narrow" w:cs="Arial Narrow"/>
                <w:sz w:val="22"/>
                <w:szCs w:val="22"/>
              </w:rPr>
              <w:t>36 000</w:t>
            </w:r>
          </w:p>
        </w:tc>
        <w:tc>
          <w:tcPr>
            <w:tcW w:w="2314" w:type="dxa"/>
            <w:tcBorders>
              <w:top w:val="single" w:sz="12" w:space="0" w:color="000000"/>
              <w:left w:val="single" w:sz="6" w:space="0" w:color="000000"/>
              <w:bottom w:val="single" w:sz="12" w:space="0" w:color="000000"/>
              <w:right w:val="single" w:sz="12" w:space="0" w:color="000000"/>
            </w:tcBorders>
            <w:shd w:val="clear" w:color="auto" w:fill="auto"/>
            <w:vAlign w:val="center"/>
          </w:tcPr>
          <w:p w:rsidR="00A30140" w:rsidRPr="00212021" w:rsidRDefault="00A30140" w:rsidP="00A30140">
            <w:pPr>
              <w:rPr>
                <w:rFonts w:ascii="Arial Narrow" w:hAnsi="Arial Narrow"/>
              </w:rPr>
            </w:pPr>
            <w:r>
              <w:t xml:space="preserve">          </w:t>
            </w:r>
            <w:r w:rsidRPr="00212021">
              <w:rPr>
                <w:rFonts w:ascii="Arial Narrow" w:hAnsi="Arial Narrow"/>
              </w:rPr>
              <w:t xml:space="preserve">3 394 </w:t>
            </w:r>
            <w:r>
              <w:rPr>
                <w:rFonts w:ascii="Arial Narrow" w:hAnsi="Arial Narrow"/>
              </w:rPr>
              <w:t>976</w:t>
            </w:r>
          </w:p>
        </w:tc>
      </w:tr>
    </w:tbl>
    <w:p w:rsidR="002545C4" w:rsidRDefault="002545C4" w:rsidP="002545C4"/>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pStyle w:val="Zkladntext"/>
        <w:tabs>
          <w:tab w:val="left" w:pos="2990"/>
          <w:tab w:val="left" w:pos="6348"/>
        </w:tabs>
        <w:ind w:left="-397"/>
        <w:jc w:val="center"/>
        <w:rPr>
          <w:rFonts w:ascii="Arial" w:hAnsi="Arial" w:cs="Arial"/>
          <w:b/>
          <w:sz w:val="22"/>
          <w:szCs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pStyle w:val="Zkladntext"/>
        <w:tabs>
          <w:tab w:val="left" w:pos="2990"/>
          <w:tab w:val="left" w:pos="6348"/>
        </w:tabs>
        <w:ind w:left="-397"/>
        <w:jc w:val="center"/>
        <w:rPr>
          <w:rFonts w:ascii="Arial Narrow" w:hAnsi="Arial Narrow" w:cs="Arial Narrow"/>
          <w:b/>
          <w:sz w:val="22"/>
        </w:rPr>
      </w:pPr>
    </w:p>
    <w:tbl>
      <w:tblPr>
        <w:tblW w:w="10260" w:type="dxa"/>
        <w:tblInd w:w="70" w:type="dxa"/>
        <w:tblLayout w:type="fixed"/>
        <w:tblCellMar>
          <w:left w:w="70" w:type="dxa"/>
          <w:right w:w="70" w:type="dxa"/>
        </w:tblCellMar>
        <w:tblLook w:val="0000" w:firstRow="0" w:lastRow="0" w:firstColumn="0" w:lastColumn="0" w:noHBand="0" w:noVBand="0"/>
      </w:tblPr>
      <w:tblGrid>
        <w:gridCol w:w="5882"/>
        <w:gridCol w:w="4378"/>
      </w:tblGrid>
      <w:tr w:rsidR="002545C4" w:rsidTr="00521E12">
        <w:tc>
          <w:tcPr>
            <w:tcW w:w="5882"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Dlhodobý hmotný majetok</w:t>
            </w:r>
          </w:p>
        </w:tc>
        <w:tc>
          <w:tcPr>
            <w:tcW w:w="4378"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Hodnota za bežné účtovné obdobie</w:t>
            </w:r>
          </w:p>
        </w:tc>
      </w:tr>
      <w:tr w:rsidR="002545C4" w:rsidTr="00521E12">
        <w:tc>
          <w:tcPr>
            <w:tcW w:w="5882"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hAnsi="Arial Narrow" w:cs="Arial Narrow"/>
                <w:sz w:val="22"/>
                <w:szCs w:val="22"/>
              </w:rPr>
              <w:t>Dlhodobý hmotný majetok, na ktorý je zriadené záložné právo</w:t>
            </w:r>
          </w:p>
        </w:tc>
        <w:tc>
          <w:tcPr>
            <w:tcW w:w="4378" w:type="dxa"/>
            <w:tcBorders>
              <w:top w:val="single" w:sz="12" w:space="0" w:color="000000"/>
              <w:left w:val="single" w:sz="12" w:space="0" w:color="000000"/>
              <w:bottom w:val="single" w:sz="4" w:space="0" w:color="000000"/>
              <w:right w:val="single" w:sz="12" w:space="0" w:color="000000"/>
            </w:tcBorders>
            <w:shd w:val="clear" w:color="auto" w:fill="auto"/>
            <w:vAlign w:val="center"/>
          </w:tcPr>
          <w:p w:rsidR="002545C4" w:rsidRDefault="002545C4" w:rsidP="00521E12">
            <w:pPr>
              <w:spacing w:line="360" w:lineRule="auto"/>
            </w:pPr>
            <w:r>
              <w:rPr>
                <w:rFonts w:ascii="Arial Narrow" w:eastAsia="Arial Narrow" w:hAnsi="Arial Narrow" w:cs="Arial Narrow"/>
                <w:sz w:val="22"/>
                <w:szCs w:val="22"/>
              </w:rPr>
              <w:t xml:space="preserve">           </w:t>
            </w:r>
            <w:r w:rsidR="00FB6B45">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r w:rsidR="00FB6B45">
              <w:rPr>
                <w:rFonts w:ascii="Arial Narrow" w:eastAsia="Arial Narrow" w:hAnsi="Arial Narrow" w:cs="Arial Narrow"/>
                <w:sz w:val="22"/>
                <w:szCs w:val="22"/>
              </w:rPr>
              <w:t>1 514 640</w:t>
            </w:r>
          </w:p>
        </w:tc>
      </w:tr>
    </w:tbl>
    <w:p w:rsidR="002545C4" w:rsidRDefault="002545C4" w:rsidP="002545C4">
      <w:pPr>
        <w:rPr>
          <w:rFonts w:ascii="Arial Narrow" w:hAnsi="Arial Narrow" w:cs="Arial Narrow"/>
          <w:sz w:val="22"/>
        </w:rPr>
      </w:pPr>
      <w:r>
        <w:rPr>
          <w:rFonts w:ascii="Arial Narrow" w:hAnsi="Arial Narrow" w:cs="Arial Narrow"/>
          <w:sz w:val="22"/>
        </w:rPr>
        <w:t>Traktor MF 8690 –- úver  vo výške 199 999,80 – záložné právo S-Slovensko Bratislava</w:t>
      </w:r>
    </w:p>
    <w:p w:rsidR="002545C4" w:rsidRDefault="002545C4" w:rsidP="002545C4">
      <w:pPr>
        <w:rPr>
          <w:rFonts w:ascii="Arial Narrow" w:hAnsi="Arial Narrow" w:cs="Arial Narrow"/>
          <w:sz w:val="22"/>
        </w:rPr>
      </w:pPr>
      <w:r>
        <w:rPr>
          <w:rFonts w:ascii="Arial Narrow" w:hAnsi="Arial Narrow" w:cs="Arial Narrow"/>
          <w:sz w:val="22"/>
        </w:rPr>
        <w:t xml:space="preserve">Poľnohospodárske stroje a technika – investičný úver vo výške  332 775 € - záložné právo v UniCredit Bank  Czech Republic and Slovakia a.s. </w:t>
      </w:r>
    </w:p>
    <w:p w:rsidR="00FB6B45" w:rsidRDefault="00FB6B45" w:rsidP="00FB6B45">
      <w:pPr>
        <w:rPr>
          <w:rFonts w:ascii="Arial Narrow" w:hAnsi="Arial Narrow" w:cs="Arial Narrow"/>
          <w:sz w:val="22"/>
        </w:rPr>
      </w:pPr>
      <w:r>
        <w:rPr>
          <w:rFonts w:ascii="Arial Narrow" w:hAnsi="Arial Narrow" w:cs="Arial Narrow"/>
          <w:sz w:val="22"/>
        </w:rPr>
        <w:t xml:space="preserve">Hnuteľné veci podľa stavu v účtovníctve v úhrnnej cene 981 865,- € </w:t>
      </w:r>
      <w:r w:rsidR="00487BA6">
        <w:rPr>
          <w:rFonts w:ascii="Arial Narrow" w:hAnsi="Arial Narrow" w:cs="Arial Narrow"/>
          <w:sz w:val="22"/>
        </w:rPr>
        <w:t xml:space="preserve"> </w:t>
      </w:r>
      <w:r>
        <w:rPr>
          <w:rFonts w:ascii="Arial Narrow" w:hAnsi="Arial Narrow" w:cs="Arial Narrow"/>
          <w:sz w:val="22"/>
        </w:rPr>
        <w:t xml:space="preserve">záložné právo v UniCredit Bank  Czech Republic and Slovakia a.s.- investičný úver investície do poľnohospodárstva </w:t>
      </w:r>
    </w:p>
    <w:p w:rsidR="002545C4" w:rsidRPr="008D5D63" w:rsidRDefault="002545C4" w:rsidP="002545C4">
      <w:r w:rsidRPr="008D5D63">
        <w:t>- spoločnosť neúčtuje o goodwille</w:t>
      </w:r>
    </w:p>
    <w:p w:rsidR="002545C4" w:rsidRPr="008D5D63" w:rsidRDefault="002545C4" w:rsidP="002545C4">
      <w:r w:rsidRPr="008D5D63">
        <w:t>- spoločnosť nemá náklady na výskum a vývoj</w:t>
      </w:r>
    </w:p>
    <w:p w:rsidR="002545C4" w:rsidRPr="008D5D63" w:rsidRDefault="002545C4" w:rsidP="002545C4">
      <w:pPr>
        <w:ind w:left="360"/>
      </w:pPr>
    </w:p>
    <w:p w:rsidR="002545C4" w:rsidRDefault="002545C4" w:rsidP="002545C4">
      <w:pPr>
        <w:rPr>
          <w:rFonts w:ascii="Arial Narrow" w:hAnsi="Arial Narrow" w:cs="Arial Narrow"/>
          <w:b/>
          <w:bCs/>
          <w:sz w:val="22"/>
          <w:szCs w:val="22"/>
        </w:rPr>
      </w:pPr>
    </w:p>
    <w:tbl>
      <w:tblPr>
        <w:tblW w:w="10260" w:type="dxa"/>
        <w:tblInd w:w="30" w:type="dxa"/>
        <w:tblLayout w:type="fixed"/>
        <w:tblCellMar>
          <w:left w:w="30" w:type="dxa"/>
          <w:right w:w="30" w:type="dxa"/>
        </w:tblCellMar>
        <w:tblLook w:val="0000" w:firstRow="0" w:lastRow="0" w:firstColumn="0" w:lastColumn="0" w:noHBand="0" w:noVBand="0"/>
      </w:tblPr>
      <w:tblGrid>
        <w:gridCol w:w="1299"/>
        <w:gridCol w:w="967"/>
        <w:gridCol w:w="1245"/>
        <w:gridCol w:w="46"/>
        <w:gridCol w:w="840"/>
        <w:gridCol w:w="28"/>
        <w:gridCol w:w="757"/>
        <w:gridCol w:w="743"/>
        <w:gridCol w:w="899"/>
        <w:gridCol w:w="25"/>
        <w:gridCol w:w="750"/>
        <w:gridCol w:w="886"/>
        <w:gridCol w:w="1775"/>
      </w:tblGrid>
      <w:tr w:rsidR="002545C4" w:rsidTr="00521E12">
        <w:trPr>
          <w:trHeight w:val="277"/>
        </w:trPr>
        <w:tc>
          <w:tcPr>
            <w:tcW w:w="1299"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Dlhodobý finančný majetok</w:t>
            </w:r>
          </w:p>
        </w:tc>
        <w:tc>
          <w:tcPr>
            <w:tcW w:w="8961" w:type="dxa"/>
            <w:gridSpan w:val="12"/>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 xml:space="preserve">Bežné účtovné obdobie                                                                                                                                                                    </w:t>
            </w:r>
          </w:p>
        </w:tc>
      </w:tr>
      <w:tr w:rsidR="002545C4" w:rsidTr="00521E12">
        <w:trPr>
          <w:trHeight w:val="1393"/>
        </w:trPr>
        <w:tc>
          <w:tcPr>
            <w:tcW w:w="1299"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967"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Podielové CP a podiely v DÚJ</w:t>
            </w:r>
          </w:p>
        </w:tc>
        <w:tc>
          <w:tcPr>
            <w:tcW w:w="1245"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Podielové </w:t>
            </w:r>
            <w:r>
              <w:rPr>
                <w:rFonts w:ascii="Arial Narrow" w:hAnsi="Arial Narrow" w:cs="Arial Narrow"/>
                <w:b/>
                <w:bCs/>
                <w:sz w:val="22"/>
                <w:szCs w:val="22"/>
              </w:rPr>
              <w:br/>
              <w:t xml:space="preserve">CP a podiely </w:t>
            </w:r>
            <w:r>
              <w:rPr>
                <w:rFonts w:ascii="Arial Narrow" w:hAnsi="Arial Narrow" w:cs="Arial Narrow"/>
                <w:b/>
                <w:bCs/>
                <w:sz w:val="22"/>
                <w:szCs w:val="22"/>
              </w:rPr>
              <w:br/>
              <w:t>v spoločnosti s podstatným vplyvom</w:t>
            </w:r>
          </w:p>
        </w:tc>
        <w:tc>
          <w:tcPr>
            <w:tcW w:w="886" w:type="dxa"/>
            <w:gridSpan w:val="2"/>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Ostatné dlhodobé CP a podiely</w:t>
            </w:r>
          </w:p>
        </w:tc>
        <w:tc>
          <w:tcPr>
            <w:tcW w:w="785" w:type="dxa"/>
            <w:gridSpan w:val="2"/>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Pôžičky ÚJ v</w:t>
            </w:r>
            <w:r>
              <w:rPr>
                <w:rFonts w:ascii="Arial Narrow" w:hAnsi="Arial Narrow" w:cs="Arial Narrow"/>
                <w:b/>
                <w:bCs/>
                <w:sz w:val="22"/>
                <w:szCs w:val="22"/>
              </w:rPr>
              <w:br/>
              <w:t> kons.</w:t>
            </w:r>
            <w:r>
              <w:rPr>
                <w:rFonts w:ascii="Arial Narrow" w:hAnsi="Arial Narrow" w:cs="Arial Narrow"/>
                <w:b/>
                <w:bCs/>
                <w:sz w:val="22"/>
                <w:szCs w:val="22"/>
              </w:rPr>
              <w:br/>
              <w:t>celku</w:t>
            </w:r>
          </w:p>
        </w:tc>
        <w:tc>
          <w:tcPr>
            <w:tcW w:w="743"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Ostatný DFM</w:t>
            </w:r>
          </w:p>
        </w:tc>
        <w:tc>
          <w:tcPr>
            <w:tcW w:w="924" w:type="dxa"/>
            <w:gridSpan w:val="2"/>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Pôžičky s dobou splatnosti najviac jeden rok</w:t>
            </w:r>
          </w:p>
        </w:tc>
        <w:tc>
          <w:tcPr>
            <w:tcW w:w="75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Obsta-rávaný </w:t>
            </w:r>
            <w:r>
              <w:rPr>
                <w:rFonts w:ascii="Arial Narrow" w:hAnsi="Arial Narrow" w:cs="Arial Narrow"/>
                <w:b/>
                <w:bCs/>
                <w:sz w:val="22"/>
                <w:szCs w:val="22"/>
              </w:rPr>
              <w:br/>
              <w:t xml:space="preserve"> DFM</w:t>
            </w:r>
          </w:p>
        </w:tc>
        <w:tc>
          <w:tcPr>
            <w:tcW w:w="886"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Poskyt-nuté preddav-ky na DFM</w:t>
            </w:r>
          </w:p>
        </w:tc>
        <w:tc>
          <w:tcPr>
            <w:tcW w:w="1775"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Spolu</w:t>
            </w:r>
          </w:p>
        </w:tc>
      </w:tr>
      <w:tr w:rsidR="002545C4" w:rsidTr="00521E12">
        <w:trPr>
          <w:trHeight w:val="195"/>
        </w:trPr>
        <w:tc>
          <w:tcPr>
            <w:tcW w:w="1299"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a</w:t>
            </w:r>
          </w:p>
        </w:tc>
        <w:tc>
          <w:tcPr>
            <w:tcW w:w="967"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b</w:t>
            </w:r>
          </w:p>
        </w:tc>
        <w:tc>
          <w:tcPr>
            <w:tcW w:w="1245"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c</w:t>
            </w:r>
          </w:p>
        </w:tc>
        <w:tc>
          <w:tcPr>
            <w:tcW w:w="886" w:type="dxa"/>
            <w:gridSpan w:val="2"/>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d</w:t>
            </w:r>
          </w:p>
        </w:tc>
        <w:tc>
          <w:tcPr>
            <w:tcW w:w="785" w:type="dxa"/>
            <w:gridSpan w:val="2"/>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e</w:t>
            </w:r>
          </w:p>
        </w:tc>
        <w:tc>
          <w:tcPr>
            <w:tcW w:w="743"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f</w:t>
            </w:r>
          </w:p>
        </w:tc>
        <w:tc>
          <w:tcPr>
            <w:tcW w:w="924" w:type="dxa"/>
            <w:gridSpan w:val="2"/>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g</w:t>
            </w:r>
          </w:p>
        </w:tc>
        <w:tc>
          <w:tcPr>
            <w:tcW w:w="75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h</w:t>
            </w:r>
          </w:p>
        </w:tc>
        <w:tc>
          <w:tcPr>
            <w:tcW w:w="886"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i</w:t>
            </w:r>
          </w:p>
        </w:tc>
        <w:tc>
          <w:tcPr>
            <w:tcW w:w="1775" w:type="dxa"/>
            <w:tcBorders>
              <w:left w:val="single" w:sz="12" w:space="0" w:color="000000"/>
              <w:bottom w:val="single" w:sz="12" w:space="0" w:color="000000"/>
              <w:right w:val="single" w:sz="12" w:space="0" w:color="000000"/>
            </w:tcBorders>
            <w:shd w:val="clear" w:color="auto" w:fill="auto"/>
          </w:tcPr>
          <w:p w:rsidR="002545C4" w:rsidRDefault="002545C4" w:rsidP="00521E12">
            <w:pPr>
              <w:jc w:val="center"/>
              <w:rPr>
                <w:rFonts w:ascii="Arial Narrow" w:hAnsi="Arial Narrow" w:cs="Arial Narrow"/>
                <w:sz w:val="22"/>
                <w:szCs w:val="22"/>
              </w:rPr>
            </w:pPr>
            <w:r>
              <w:rPr>
                <w:rFonts w:ascii="Arial Narrow" w:hAnsi="Arial Narrow" w:cs="Arial Narrow"/>
                <w:bCs/>
                <w:sz w:val="22"/>
                <w:szCs w:val="22"/>
              </w:rPr>
              <w:t>j</w:t>
            </w:r>
          </w:p>
        </w:tc>
      </w:tr>
      <w:tr w:rsidR="002545C4" w:rsidTr="00521E12">
        <w:trPr>
          <w:trHeight w:val="278"/>
        </w:trPr>
        <w:tc>
          <w:tcPr>
            <w:tcW w:w="10260" w:type="dxa"/>
            <w:gridSpan w:val="13"/>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autoSpaceDE w:val="0"/>
              <w:rPr>
                <w:rFonts w:ascii="Arial Narrow" w:hAnsi="Arial Narrow" w:cs="Arial Narrow"/>
                <w:b/>
                <w:bCs/>
                <w:sz w:val="22"/>
                <w:szCs w:val="22"/>
              </w:rPr>
            </w:pPr>
            <w:r>
              <w:rPr>
                <w:rFonts w:ascii="Arial Narrow" w:hAnsi="Arial Narrow" w:cs="Arial Narrow"/>
                <w:sz w:val="22"/>
                <w:szCs w:val="22"/>
              </w:rPr>
              <w:t>Prvotné ocenenie</w:t>
            </w:r>
          </w:p>
        </w:tc>
      </w:tr>
      <w:tr w:rsidR="00667EA2" w:rsidTr="004907E2">
        <w:trPr>
          <w:trHeight w:val="278"/>
        </w:trPr>
        <w:tc>
          <w:tcPr>
            <w:tcW w:w="1299" w:type="dxa"/>
            <w:tcBorders>
              <w:top w:val="single" w:sz="12"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b/>
                <w:bCs/>
                <w:sz w:val="22"/>
                <w:szCs w:val="22"/>
              </w:rPr>
              <w:t>Stav  na začiatku účtovného obdobia</w:t>
            </w:r>
          </w:p>
        </w:tc>
        <w:tc>
          <w:tcPr>
            <w:tcW w:w="967" w:type="dxa"/>
            <w:tcBorders>
              <w:top w:val="single" w:sz="12" w:space="0" w:color="000000"/>
              <w:left w:val="single" w:sz="12" w:space="0" w:color="000000"/>
              <w:bottom w:val="single" w:sz="6" w:space="0" w:color="000000"/>
            </w:tcBorders>
            <w:shd w:val="clear" w:color="auto" w:fill="auto"/>
            <w:vAlign w:val="center"/>
          </w:tcPr>
          <w:p w:rsidR="00667EA2" w:rsidRDefault="00667EA2" w:rsidP="00667EA2">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0</w:t>
            </w:r>
          </w:p>
        </w:tc>
        <w:tc>
          <w:tcPr>
            <w:tcW w:w="1245"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1 826</w:t>
            </w:r>
          </w:p>
        </w:tc>
        <w:tc>
          <w:tcPr>
            <w:tcW w:w="914" w:type="dxa"/>
            <w:gridSpan w:val="3"/>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924" w:type="dxa"/>
            <w:gridSpan w:val="2"/>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0"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 xml:space="preserve">   1 826</w:t>
            </w:r>
          </w:p>
        </w:tc>
      </w:tr>
      <w:tr w:rsidR="00667EA2" w:rsidTr="00521E12">
        <w:trPr>
          <w:trHeight w:val="278"/>
        </w:trPr>
        <w:tc>
          <w:tcPr>
            <w:tcW w:w="1299"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sz w:val="22"/>
                <w:szCs w:val="22"/>
              </w:rPr>
              <w:t>rastky</w:t>
            </w:r>
          </w:p>
        </w:tc>
        <w:tc>
          <w:tcPr>
            <w:tcW w:w="967"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245"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914" w:type="dxa"/>
            <w:gridSpan w:val="3"/>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924"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0"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6" w:space="0" w:color="000000"/>
              <w:right w:val="single" w:sz="12" w:space="0" w:color="000000"/>
            </w:tcBorders>
            <w:shd w:val="clear" w:color="auto" w:fill="auto"/>
          </w:tcPr>
          <w:p w:rsidR="00667EA2" w:rsidRDefault="00667EA2" w:rsidP="00667EA2">
            <w:pPr>
              <w:autoSpaceDE w:val="0"/>
              <w:snapToGrid w:val="0"/>
              <w:jc w:val="center"/>
              <w:rPr>
                <w:rFonts w:ascii="Arial Narrow" w:hAnsi="Arial Narrow" w:cs="Arial Narrow"/>
                <w:sz w:val="22"/>
                <w:szCs w:val="22"/>
              </w:rPr>
            </w:pPr>
          </w:p>
        </w:tc>
      </w:tr>
      <w:tr w:rsidR="00667EA2" w:rsidTr="00521E12">
        <w:trPr>
          <w:trHeight w:val="278"/>
        </w:trPr>
        <w:tc>
          <w:tcPr>
            <w:tcW w:w="1299"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sz w:val="22"/>
                <w:szCs w:val="22"/>
              </w:rPr>
              <w:t>Úbytky</w:t>
            </w:r>
          </w:p>
        </w:tc>
        <w:tc>
          <w:tcPr>
            <w:tcW w:w="967"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245"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r>
              <w:rPr>
                <w:rFonts w:ascii="Arial Narrow" w:hAnsi="Arial Narrow" w:cs="Arial Narrow"/>
                <w:sz w:val="22"/>
                <w:szCs w:val="22"/>
              </w:rPr>
              <w:t xml:space="preserve">  1 826</w:t>
            </w:r>
          </w:p>
        </w:tc>
        <w:tc>
          <w:tcPr>
            <w:tcW w:w="914" w:type="dxa"/>
            <w:gridSpan w:val="3"/>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924"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0"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6" w:space="0" w:color="000000"/>
              <w:right w:val="single" w:sz="12" w:space="0" w:color="000000"/>
            </w:tcBorders>
            <w:shd w:val="clear" w:color="auto" w:fill="auto"/>
          </w:tcPr>
          <w:p w:rsidR="00667EA2" w:rsidRDefault="002C702E" w:rsidP="00667EA2">
            <w:pPr>
              <w:autoSpaceDE w:val="0"/>
              <w:jc w:val="center"/>
              <w:rPr>
                <w:rFonts w:ascii="Arial Narrow" w:hAnsi="Arial Narrow" w:cs="Arial Narrow"/>
                <w:sz w:val="22"/>
                <w:szCs w:val="22"/>
              </w:rPr>
            </w:pPr>
            <w:r>
              <w:rPr>
                <w:rFonts w:ascii="Arial Narrow" w:hAnsi="Arial Narrow" w:cs="Arial Narrow"/>
                <w:sz w:val="22"/>
                <w:szCs w:val="22"/>
              </w:rPr>
              <w:t xml:space="preserve">   1 826</w:t>
            </w:r>
          </w:p>
        </w:tc>
      </w:tr>
      <w:tr w:rsidR="00667EA2" w:rsidTr="00521E12">
        <w:trPr>
          <w:trHeight w:val="278"/>
        </w:trPr>
        <w:tc>
          <w:tcPr>
            <w:tcW w:w="1299"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sz w:val="22"/>
                <w:szCs w:val="22"/>
              </w:rPr>
              <w:t>Presuny</w:t>
            </w:r>
          </w:p>
        </w:tc>
        <w:tc>
          <w:tcPr>
            <w:tcW w:w="967"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245"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914" w:type="dxa"/>
            <w:gridSpan w:val="3"/>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924"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0"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6" w:space="0" w:color="000000"/>
              <w:right w:val="single" w:sz="12" w:space="0" w:color="000000"/>
            </w:tcBorders>
            <w:shd w:val="clear" w:color="auto" w:fill="auto"/>
          </w:tcPr>
          <w:p w:rsidR="00667EA2" w:rsidRDefault="00667EA2" w:rsidP="00667EA2">
            <w:pPr>
              <w:autoSpaceDE w:val="0"/>
              <w:jc w:val="center"/>
              <w:rPr>
                <w:rFonts w:ascii="Arial Narrow" w:hAnsi="Arial Narrow" w:cs="Arial Narrow"/>
                <w:b/>
                <w:bCs/>
                <w:sz w:val="22"/>
                <w:szCs w:val="22"/>
              </w:rPr>
            </w:pPr>
            <w:r>
              <w:rPr>
                <w:rFonts w:ascii="Arial Narrow" w:hAnsi="Arial Narrow" w:cs="Arial Narrow"/>
                <w:sz w:val="22"/>
                <w:szCs w:val="22"/>
              </w:rPr>
              <w:t>-</w:t>
            </w:r>
          </w:p>
        </w:tc>
      </w:tr>
      <w:tr w:rsidR="00667EA2" w:rsidTr="00521E12">
        <w:trPr>
          <w:trHeight w:val="278"/>
        </w:trPr>
        <w:tc>
          <w:tcPr>
            <w:tcW w:w="1299" w:type="dxa"/>
            <w:tcBorders>
              <w:top w:val="single" w:sz="6" w:space="0" w:color="000000"/>
              <w:left w:val="single" w:sz="12" w:space="0" w:color="000000"/>
              <w:bottom w:val="single" w:sz="12"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967" w:type="dxa"/>
            <w:tcBorders>
              <w:top w:val="single" w:sz="6" w:space="0" w:color="000000"/>
              <w:left w:val="single" w:sz="12" w:space="0" w:color="000000"/>
              <w:bottom w:val="single" w:sz="12" w:space="0" w:color="000000"/>
            </w:tcBorders>
            <w:shd w:val="clear" w:color="auto" w:fill="auto"/>
            <w:vAlign w:val="center"/>
          </w:tcPr>
          <w:p w:rsidR="00667EA2" w:rsidRDefault="00667EA2" w:rsidP="00667EA2">
            <w:pPr>
              <w:autoSpaceDE w:val="0"/>
              <w:jc w:val="center"/>
              <w:rPr>
                <w:rFonts w:ascii="Arial Narrow" w:eastAsia="Arial Narrow" w:hAnsi="Arial Narrow" w:cs="Arial Narrow"/>
                <w:sz w:val="22"/>
                <w:szCs w:val="22"/>
              </w:rPr>
            </w:pPr>
            <w:r>
              <w:rPr>
                <w:rFonts w:ascii="Arial Narrow" w:eastAsia="Arial Narrow" w:hAnsi="Arial Narrow" w:cs="Arial Narrow"/>
                <w:sz w:val="22"/>
                <w:szCs w:val="22"/>
              </w:rPr>
              <w:t>0</w:t>
            </w:r>
          </w:p>
        </w:tc>
        <w:tc>
          <w:tcPr>
            <w:tcW w:w="1245"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eastAsia="Arial Narrow" w:hAnsi="Arial Narrow" w:cs="Arial Narrow"/>
                <w:sz w:val="22"/>
                <w:szCs w:val="22"/>
              </w:rPr>
              <w:t xml:space="preserve">   </w:t>
            </w:r>
            <w:r w:rsidR="002C702E">
              <w:rPr>
                <w:rFonts w:ascii="Arial Narrow" w:eastAsia="Arial Narrow" w:hAnsi="Arial Narrow" w:cs="Arial Narrow"/>
                <w:sz w:val="22"/>
                <w:szCs w:val="22"/>
              </w:rPr>
              <w:t>0</w:t>
            </w:r>
          </w:p>
        </w:tc>
        <w:tc>
          <w:tcPr>
            <w:tcW w:w="914" w:type="dxa"/>
            <w:gridSpan w:val="3"/>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924" w:type="dxa"/>
            <w:gridSpan w:val="2"/>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0"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 xml:space="preserve">   </w:t>
            </w:r>
            <w:r w:rsidR="002C702E">
              <w:rPr>
                <w:rFonts w:ascii="Arial Narrow" w:hAnsi="Arial Narrow" w:cs="Arial Narrow"/>
                <w:sz w:val="22"/>
                <w:szCs w:val="22"/>
              </w:rPr>
              <w:t>0</w:t>
            </w:r>
          </w:p>
        </w:tc>
      </w:tr>
      <w:tr w:rsidR="00667EA2" w:rsidTr="00521E12">
        <w:trPr>
          <w:trHeight w:val="278"/>
        </w:trPr>
        <w:tc>
          <w:tcPr>
            <w:tcW w:w="10260" w:type="dxa"/>
            <w:gridSpan w:val="13"/>
            <w:tcBorders>
              <w:top w:val="single" w:sz="12" w:space="0" w:color="000000"/>
              <w:left w:val="single" w:sz="12" w:space="0" w:color="000000"/>
              <w:bottom w:val="single" w:sz="12" w:space="0" w:color="000000"/>
              <w:right w:val="single" w:sz="12" w:space="0" w:color="000000"/>
            </w:tcBorders>
            <w:shd w:val="clear" w:color="auto" w:fill="auto"/>
            <w:vAlign w:val="center"/>
          </w:tcPr>
          <w:p w:rsidR="00667EA2" w:rsidRDefault="00667EA2" w:rsidP="00667EA2">
            <w:pPr>
              <w:autoSpaceDE w:val="0"/>
              <w:rPr>
                <w:rFonts w:ascii="Arial Narrow" w:hAnsi="Arial Narrow" w:cs="Arial Narrow"/>
                <w:b/>
                <w:bCs/>
                <w:sz w:val="22"/>
                <w:szCs w:val="22"/>
              </w:rPr>
            </w:pPr>
            <w:r>
              <w:rPr>
                <w:rFonts w:ascii="Arial Narrow" w:hAnsi="Arial Narrow" w:cs="Arial Narrow"/>
                <w:sz w:val="22"/>
                <w:szCs w:val="22"/>
              </w:rPr>
              <w:t>Opravné položky</w:t>
            </w:r>
          </w:p>
        </w:tc>
      </w:tr>
      <w:tr w:rsidR="00667EA2" w:rsidTr="00521E12">
        <w:trPr>
          <w:trHeight w:val="278"/>
        </w:trPr>
        <w:tc>
          <w:tcPr>
            <w:tcW w:w="1299" w:type="dxa"/>
            <w:tcBorders>
              <w:top w:val="single" w:sz="12"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b/>
                <w:bCs/>
                <w:sz w:val="22"/>
                <w:szCs w:val="22"/>
              </w:rPr>
            </w:pPr>
            <w:r>
              <w:rPr>
                <w:rFonts w:ascii="Arial Narrow" w:hAnsi="Arial Narrow" w:cs="Arial Narrow"/>
                <w:b/>
                <w:bCs/>
                <w:sz w:val="22"/>
                <w:szCs w:val="22"/>
              </w:rPr>
              <w:t>Stav</w:t>
            </w:r>
          </w:p>
          <w:p w:rsidR="00667EA2" w:rsidRDefault="00667EA2" w:rsidP="00667EA2">
            <w:pPr>
              <w:autoSpaceDE w:val="0"/>
              <w:rPr>
                <w:rFonts w:ascii="Arial Narrow" w:hAnsi="Arial Narrow" w:cs="Arial Narrow"/>
                <w:sz w:val="22"/>
                <w:szCs w:val="22"/>
              </w:rPr>
            </w:pPr>
            <w:r>
              <w:rPr>
                <w:rFonts w:ascii="Arial Narrow" w:hAnsi="Arial Narrow" w:cs="Arial Narrow"/>
                <w:b/>
                <w:bCs/>
                <w:sz w:val="22"/>
                <w:szCs w:val="22"/>
              </w:rPr>
              <w:t>na začiatku účtovného obdobia</w:t>
            </w:r>
          </w:p>
        </w:tc>
        <w:tc>
          <w:tcPr>
            <w:tcW w:w="967" w:type="dxa"/>
            <w:tcBorders>
              <w:top w:val="single" w:sz="12" w:space="0" w:color="000000"/>
              <w:left w:val="single" w:sz="12"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291" w:type="dxa"/>
            <w:gridSpan w:val="2"/>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w:t>
            </w:r>
          </w:p>
        </w:tc>
        <w:tc>
          <w:tcPr>
            <w:tcW w:w="868" w:type="dxa"/>
            <w:gridSpan w:val="2"/>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99"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75" w:type="dxa"/>
            <w:gridSpan w:val="2"/>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w:t>
            </w:r>
          </w:p>
        </w:tc>
      </w:tr>
      <w:tr w:rsidR="00667EA2" w:rsidTr="00521E12">
        <w:trPr>
          <w:trHeight w:val="278"/>
        </w:trPr>
        <w:tc>
          <w:tcPr>
            <w:tcW w:w="1299"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sz w:val="22"/>
                <w:szCs w:val="22"/>
              </w:rPr>
              <w:t>Prírastky</w:t>
            </w:r>
          </w:p>
        </w:tc>
        <w:tc>
          <w:tcPr>
            <w:tcW w:w="967"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291"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68"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99"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75"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6" w:space="0" w:color="000000"/>
              <w:right w:val="single" w:sz="12" w:space="0" w:color="000000"/>
            </w:tcBorders>
            <w:shd w:val="clear" w:color="auto" w:fill="auto"/>
          </w:tcPr>
          <w:p w:rsidR="00667EA2" w:rsidRDefault="00667EA2" w:rsidP="00667EA2">
            <w:pPr>
              <w:autoSpaceDE w:val="0"/>
              <w:snapToGrid w:val="0"/>
              <w:jc w:val="center"/>
              <w:rPr>
                <w:rFonts w:ascii="Arial Narrow" w:hAnsi="Arial Narrow" w:cs="Arial Narrow"/>
                <w:sz w:val="22"/>
                <w:szCs w:val="22"/>
              </w:rPr>
            </w:pPr>
          </w:p>
        </w:tc>
      </w:tr>
      <w:tr w:rsidR="00667EA2" w:rsidTr="00521E12">
        <w:trPr>
          <w:trHeight w:val="278"/>
        </w:trPr>
        <w:tc>
          <w:tcPr>
            <w:tcW w:w="1299"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sz w:val="22"/>
                <w:szCs w:val="22"/>
              </w:rPr>
              <w:t>Úbytky</w:t>
            </w:r>
          </w:p>
        </w:tc>
        <w:tc>
          <w:tcPr>
            <w:tcW w:w="967" w:type="dxa"/>
            <w:tcBorders>
              <w:top w:val="single" w:sz="6" w:space="0" w:color="000000"/>
              <w:left w:val="single" w:sz="12"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291"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68"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99"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75" w:type="dxa"/>
            <w:gridSpan w:val="2"/>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6" w:space="0" w:color="000000"/>
              <w:right w:val="single" w:sz="12" w:space="0" w:color="000000"/>
            </w:tcBorders>
            <w:shd w:val="clear" w:color="auto" w:fill="auto"/>
          </w:tcPr>
          <w:p w:rsidR="00667EA2" w:rsidRDefault="00667EA2" w:rsidP="00667EA2">
            <w:pPr>
              <w:autoSpaceDE w:val="0"/>
              <w:snapToGrid w:val="0"/>
              <w:jc w:val="center"/>
              <w:rPr>
                <w:rFonts w:ascii="Arial Narrow" w:hAnsi="Arial Narrow" w:cs="Arial Narrow"/>
                <w:sz w:val="22"/>
                <w:szCs w:val="22"/>
              </w:rPr>
            </w:pPr>
          </w:p>
        </w:tc>
      </w:tr>
      <w:tr w:rsidR="00667EA2" w:rsidTr="00521E12">
        <w:trPr>
          <w:trHeight w:val="278"/>
        </w:trPr>
        <w:tc>
          <w:tcPr>
            <w:tcW w:w="1299" w:type="dxa"/>
            <w:tcBorders>
              <w:top w:val="single" w:sz="6" w:space="0" w:color="000000"/>
              <w:left w:val="single" w:sz="12" w:space="0" w:color="000000"/>
              <w:bottom w:val="single" w:sz="12"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967" w:type="dxa"/>
            <w:tcBorders>
              <w:top w:val="single" w:sz="6" w:space="0" w:color="000000"/>
              <w:left w:val="single" w:sz="12"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291" w:type="dxa"/>
            <w:gridSpan w:val="2"/>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w:t>
            </w:r>
          </w:p>
        </w:tc>
        <w:tc>
          <w:tcPr>
            <w:tcW w:w="868" w:type="dxa"/>
            <w:gridSpan w:val="2"/>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99"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75" w:type="dxa"/>
            <w:gridSpan w:val="2"/>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w:t>
            </w:r>
          </w:p>
        </w:tc>
      </w:tr>
      <w:tr w:rsidR="00667EA2" w:rsidTr="00521E12">
        <w:trPr>
          <w:trHeight w:val="278"/>
        </w:trPr>
        <w:tc>
          <w:tcPr>
            <w:tcW w:w="10260" w:type="dxa"/>
            <w:gridSpan w:val="13"/>
            <w:tcBorders>
              <w:top w:val="single" w:sz="12" w:space="0" w:color="000000"/>
              <w:left w:val="single" w:sz="12" w:space="0" w:color="000000"/>
              <w:bottom w:val="single" w:sz="12" w:space="0" w:color="000000"/>
              <w:right w:val="single" w:sz="12" w:space="0" w:color="000000"/>
            </w:tcBorders>
            <w:shd w:val="clear" w:color="auto" w:fill="auto"/>
            <w:vAlign w:val="center"/>
          </w:tcPr>
          <w:p w:rsidR="00667EA2" w:rsidRDefault="00667EA2" w:rsidP="00667EA2">
            <w:pPr>
              <w:autoSpaceDE w:val="0"/>
              <w:rPr>
                <w:rFonts w:ascii="Arial Narrow" w:hAnsi="Arial Narrow" w:cs="Arial Narrow"/>
                <w:b/>
                <w:bCs/>
                <w:sz w:val="22"/>
                <w:szCs w:val="22"/>
              </w:rPr>
            </w:pPr>
            <w:r>
              <w:rPr>
                <w:rFonts w:ascii="Arial Narrow" w:hAnsi="Arial Narrow" w:cs="Arial Narrow"/>
                <w:sz w:val="22"/>
                <w:szCs w:val="22"/>
              </w:rPr>
              <w:t>Účtovná hodnota </w:t>
            </w:r>
          </w:p>
        </w:tc>
      </w:tr>
      <w:tr w:rsidR="00667EA2" w:rsidTr="00521E12">
        <w:trPr>
          <w:trHeight w:val="278"/>
        </w:trPr>
        <w:tc>
          <w:tcPr>
            <w:tcW w:w="1299" w:type="dxa"/>
            <w:tcBorders>
              <w:top w:val="single" w:sz="12" w:space="0" w:color="000000"/>
              <w:left w:val="single" w:sz="12" w:space="0" w:color="000000"/>
              <w:bottom w:val="single" w:sz="6" w:space="0" w:color="000000"/>
            </w:tcBorders>
            <w:shd w:val="clear" w:color="auto" w:fill="auto"/>
            <w:vAlign w:val="center"/>
          </w:tcPr>
          <w:p w:rsidR="00667EA2" w:rsidRDefault="00667EA2" w:rsidP="00667EA2">
            <w:pPr>
              <w:autoSpaceDE w:val="0"/>
              <w:rPr>
                <w:rFonts w:ascii="Arial Narrow" w:hAnsi="Arial Narrow" w:cs="Arial Narrow"/>
                <w:b/>
                <w:bCs/>
                <w:sz w:val="22"/>
                <w:szCs w:val="22"/>
              </w:rPr>
            </w:pPr>
            <w:r>
              <w:rPr>
                <w:rFonts w:ascii="Arial Narrow" w:hAnsi="Arial Narrow" w:cs="Arial Narrow"/>
                <w:b/>
                <w:bCs/>
                <w:sz w:val="22"/>
                <w:szCs w:val="22"/>
              </w:rPr>
              <w:t>Stav </w:t>
            </w:r>
          </w:p>
          <w:p w:rsidR="00667EA2" w:rsidRDefault="00667EA2" w:rsidP="00667EA2">
            <w:pPr>
              <w:autoSpaceDE w:val="0"/>
              <w:rPr>
                <w:rFonts w:ascii="Arial Narrow" w:hAnsi="Arial Narrow" w:cs="Arial Narrow"/>
                <w:sz w:val="22"/>
                <w:szCs w:val="22"/>
              </w:rPr>
            </w:pPr>
            <w:r>
              <w:rPr>
                <w:rFonts w:ascii="Arial Narrow" w:hAnsi="Arial Narrow" w:cs="Arial Narrow"/>
                <w:b/>
                <w:bCs/>
                <w:sz w:val="22"/>
                <w:szCs w:val="22"/>
              </w:rPr>
              <w:t>na začiatku účtovného obdobia</w:t>
            </w:r>
          </w:p>
        </w:tc>
        <w:tc>
          <w:tcPr>
            <w:tcW w:w="967" w:type="dxa"/>
            <w:tcBorders>
              <w:top w:val="single" w:sz="12" w:space="0" w:color="000000"/>
              <w:left w:val="single" w:sz="12" w:space="0" w:color="000000"/>
              <w:bottom w:val="single" w:sz="6"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0</w:t>
            </w:r>
          </w:p>
        </w:tc>
        <w:tc>
          <w:tcPr>
            <w:tcW w:w="1291" w:type="dxa"/>
            <w:gridSpan w:val="2"/>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1 826</w:t>
            </w:r>
          </w:p>
        </w:tc>
        <w:tc>
          <w:tcPr>
            <w:tcW w:w="868" w:type="dxa"/>
            <w:gridSpan w:val="2"/>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99"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75" w:type="dxa"/>
            <w:gridSpan w:val="2"/>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12" w:space="0" w:color="000000"/>
              <w:left w:val="single" w:sz="6" w:space="0" w:color="000000"/>
              <w:bottom w:val="single" w:sz="6"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667EA2" w:rsidRPr="00F8182A" w:rsidRDefault="00667EA2" w:rsidP="00667EA2">
            <w:pPr>
              <w:autoSpaceDE w:val="0"/>
              <w:jc w:val="center"/>
              <w:rPr>
                <w:rFonts w:ascii="Arial Narrow" w:hAnsi="Arial Narrow"/>
              </w:rPr>
            </w:pPr>
            <w:r>
              <w:rPr>
                <w:rFonts w:ascii="Arial Narrow" w:hAnsi="Arial Narrow"/>
              </w:rPr>
              <w:t xml:space="preserve">   </w:t>
            </w:r>
            <w:r w:rsidRPr="00F8182A">
              <w:rPr>
                <w:rFonts w:ascii="Arial Narrow" w:hAnsi="Arial Narrow"/>
              </w:rPr>
              <w:t>1 826</w:t>
            </w:r>
          </w:p>
        </w:tc>
      </w:tr>
      <w:tr w:rsidR="00667EA2" w:rsidTr="00521E12">
        <w:trPr>
          <w:trHeight w:val="290"/>
        </w:trPr>
        <w:tc>
          <w:tcPr>
            <w:tcW w:w="1299" w:type="dxa"/>
            <w:tcBorders>
              <w:top w:val="single" w:sz="6" w:space="0" w:color="000000"/>
              <w:left w:val="single" w:sz="12" w:space="0" w:color="000000"/>
              <w:bottom w:val="single" w:sz="12" w:space="0" w:color="000000"/>
            </w:tcBorders>
            <w:shd w:val="clear" w:color="auto" w:fill="auto"/>
            <w:vAlign w:val="center"/>
          </w:tcPr>
          <w:p w:rsidR="00667EA2" w:rsidRDefault="00667EA2" w:rsidP="00667EA2">
            <w:pPr>
              <w:autoSpaceDE w:val="0"/>
              <w:rPr>
                <w:rFonts w:ascii="Arial Narrow" w:hAnsi="Arial Narrow" w:cs="Arial Narrow"/>
                <w:sz w:val="22"/>
                <w:szCs w:val="22"/>
              </w:rPr>
            </w:pPr>
            <w:r>
              <w:rPr>
                <w:rFonts w:ascii="Arial Narrow" w:hAnsi="Arial Narrow" w:cs="Arial Narrow"/>
                <w:b/>
                <w:bCs/>
                <w:sz w:val="22"/>
                <w:szCs w:val="22"/>
              </w:rPr>
              <w:t>Stav na konci účtovného obdobia</w:t>
            </w:r>
          </w:p>
        </w:tc>
        <w:tc>
          <w:tcPr>
            <w:tcW w:w="967" w:type="dxa"/>
            <w:tcBorders>
              <w:top w:val="single" w:sz="6" w:space="0" w:color="000000"/>
              <w:left w:val="single" w:sz="12" w:space="0" w:color="000000"/>
              <w:bottom w:val="single" w:sz="12" w:space="0" w:color="000000"/>
            </w:tcBorders>
            <w:shd w:val="clear" w:color="auto" w:fill="auto"/>
            <w:vAlign w:val="center"/>
          </w:tcPr>
          <w:p w:rsidR="00667EA2" w:rsidRDefault="00667EA2" w:rsidP="00667EA2">
            <w:pPr>
              <w:autoSpaceDE w:val="0"/>
              <w:jc w:val="center"/>
              <w:rPr>
                <w:rFonts w:ascii="Arial Narrow" w:hAnsi="Arial Narrow" w:cs="Arial Narrow"/>
                <w:sz w:val="22"/>
                <w:szCs w:val="22"/>
              </w:rPr>
            </w:pPr>
            <w:r>
              <w:rPr>
                <w:rFonts w:ascii="Arial Narrow" w:hAnsi="Arial Narrow" w:cs="Arial Narrow"/>
                <w:sz w:val="22"/>
                <w:szCs w:val="22"/>
              </w:rPr>
              <w:t>0</w:t>
            </w:r>
          </w:p>
        </w:tc>
        <w:tc>
          <w:tcPr>
            <w:tcW w:w="1291" w:type="dxa"/>
            <w:gridSpan w:val="2"/>
            <w:tcBorders>
              <w:top w:val="single" w:sz="6" w:space="0" w:color="000000"/>
              <w:left w:val="single" w:sz="6" w:space="0" w:color="000000"/>
              <w:bottom w:val="single" w:sz="12" w:space="0" w:color="000000"/>
            </w:tcBorders>
            <w:shd w:val="clear" w:color="auto" w:fill="auto"/>
            <w:vAlign w:val="center"/>
          </w:tcPr>
          <w:p w:rsidR="00667EA2" w:rsidRDefault="002C702E" w:rsidP="00667EA2">
            <w:pPr>
              <w:autoSpaceDE w:val="0"/>
              <w:jc w:val="center"/>
              <w:rPr>
                <w:rFonts w:ascii="Arial Narrow" w:hAnsi="Arial Narrow" w:cs="Arial Narrow"/>
                <w:sz w:val="22"/>
                <w:szCs w:val="22"/>
              </w:rPr>
            </w:pPr>
            <w:r>
              <w:rPr>
                <w:rFonts w:ascii="Arial Narrow" w:hAnsi="Arial Narrow" w:cs="Arial Narrow"/>
                <w:sz w:val="22"/>
                <w:szCs w:val="22"/>
              </w:rPr>
              <w:t>0</w:t>
            </w:r>
          </w:p>
        </w:tc>
        <w:tc>
          <w:tcPr>
            <w:tcW w:w="868" w:type="dxa"/>
            <w:gridSpan w:val="2"/>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57"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43"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99"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775" w:type="dxa"/>
            <w:gridSpan w:val="2"/>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886" w:type="dxa"/>
            <w:tcBorders>
              <w:top w:val="single" w:sz="6" w:space="0" w:color="000000"/>
              <w:left w:val="single" w:sz="6" w:space="0" w:color="000000"/>
              <w:bottom w:val="single" w:sz="12" w:space="0" w:color="000000"/>
            </w:tcBorders>
            <w:shd w:val="clear" w:color="auto" w:fill="auto"/>
            <w:vAlign w:val="center"/>
          </w:tcPr>
          <w:p w:rsidR="00667EA2" w:rsidRDefault="00667EA2" w:rsidP="00667EA2">
            <w:pPr>
              <w:autoSpaceDE w:val="0"/>
              <w:snapToGrid w:val="0"/>
              <w:jc w:val="center"/>
              <w:rPr>
                <w:rFonts w:ascii="Arial Narrow" w:hAnsi="Arial Narrow" w:cs="Arial Narrow"/>
                <w:sz w:val="22"/>
                <w:szCs w:val="22"/>
              </w:rPr>
            </w:pPr>
          </w:p>
        </w:tc>
        <w:tc>
          <w:tcPr>
            <w:tcW w:w="1775"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667EA2" w:rsidRPr="00F8182A" w:rsidRDefault="00667EA2" w:rsidP="00667EA2">
            <w:pPr>
              <w:autoSpaceDE w:val="0"/>
              <w:jc w:val="center"/>
              <w:rPr>
                <w:rFonts w:ascii="Arial Narrow" w:hAnsi="Arial Narrow"/>
              </w:rPr>
            </w:pPr>
            <w:r>
              <w:rPr>
                <w:rFonts w:ascii="Arial Narrow" w:hAnsi="Arial Narrow"/>
              </w:rPr>
              <w:t xml:space="preserve">   </w:t>
            </w:r>
            <w:r w:rsidR="002C702E">
              <w:rPr>
                <w:rFonts w:ascii="Arial Narrow" w:hAnsi="Arial Narrow"/>
              </w:rPr>
              <w:t>0</w:t>
            </w:r>
          </w:p>
        </w:tc>
      </w:tr>
    </w:tbl>
    <w:p w:rsidR="002545C4" w:rsidRDefault="002545C4" w:rsidP="002545C4"/>
    <w:p w:rsidR="002545C4" w:rsidRPr="00CF4D82" w:rsidRDefault="002545C4" w:rsidP="002545C4">
      <w:pPr>
        <w:keepNext/>
        <w:spacing w:after="60"/>
        <w:rPr>
          <w:rFonts w:ascii="Arial Narrow" w:hAnsi="Arial Narrow" w:cs="Arial Narrow"/>
          <w:bCs/>
          <w:sz w:val="22"/>
          <w:szCs w:val="32"/>
        </w:rPr>
      </w:pPr>
      <w:r w:rsidRPr="00CF4D82">
        <w:rPr>
          <w:rFonts w:ascii="Arial Narrow" w:hAnsi="Arial Narrow" w:cs="Arial Narrow"/>
          <w:bCs/>
          <w:sz w:val="22"/>
          <w:szCs w:val="32"/>
        </w:rPr>
        <w:t>- na žiaden dlhodobý finančný majetok nie je zriadené záložné právo</w:t>
      </w: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C532F0" w:rsidRDefault="00C532F0" w:rsidP="002545C4">
      <w:pPr>
        <w:rPr>
          <w:rFonts w:ascii="Arial Narrow" w:hAnsi="Arial Narrow" w:cs="Arial Narrow"/>
          <w:sz w:val="22"/>
        </w:rPr>
      </w:pPr>
    </w:p>
    <w:p w:rsidR="00C532F0" w:rsidRDefault="00C532F0" w:rsidP="002545C4">
      <w:pPr>
        <w:rPr>
          <w:rFonts w:ascii="Arial Narrow" w:hAnsi="Arial Narrow" w:cs="Arial Narrow"/>
          <w:sz w:val="22"/>
        </w:rPr>
      </w:pPr>
    </w:p>
    <w:p w:rsidR="002545C4" w:rsidRDefault="002545C4" w:rsidP="002545C4">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spacing w:after="60"/>
        <w:rPr>
          <w:rFonts w:ascii="Arial Narrow" w:hAnsi="Arial Narrow" w:cs="Arial Narrow"/>
          <w:b/>
          <w:sz w:val="22"/>
        </w:rPr>
      </w:pPr>
    </w:p>
    <w:p w:rsidR="002545C4" w:rsidRDefault="002545C4" w:rsidP="002545C4"/>
    <w:p w:rsidR="002545C4" w:rsidRDefault="002545C4" w:rsidP="002545C4">
      <w:r>
        <w:t xml:space="preserve">Odbytové družstvo </w:t>
      </w:r>
      <w:r w:rsidR="00713E2F">
        <w:t>OILAGRO</w:t>
      </w:r>
      <w:r>
        <w:t xml:space="preserve"> ukončilo svoju činnosť likvidáciou 31.10.201</w:t>
      </w:r>
      <w:r w:rsidR="00713E2F">
        <w:t>6</w:t>
      </w:r>
      <w:r>
        <w:t>. Likvidačný zostatok bol vyplatený vo výške  13</w:t>
      </w:r>
      <w:r w:rsidR="00EA6294">
        <w:t>43</w:t>
      </w:r>
      <w:r>
        <w:t>,</w:t>
      </w:r>
      <w:r w:rsidR="00EA6294">
        <w:t>90</w:t>
      </w:r>
      <w:r>
        <w:t xml:space="preserve">.   Medzi   spoločnosťami  sa  neuskutočnili  žiadne  obchodné transakcie.  </w:t>
      </w:r>
    </w:p>
    <w:p w:rsidR="002545C4" w:rsidRDefault="002545C4" w:rsidP="002545C4">
      <w:pPr>
        <w:keepNext/>
        <w:spacing w:after="60"/>
        <w:rPr>
          <w:rFonts w:ascii="Arial Narrow" w:hAnsi="Arial Narrow" w:cs="Arial Narrow"/>
          <w:bCs/>
          <w:sz w:val="22"/>
          <w:szCs w:val="32"/>
        </w:rPr>
      </w:pPr>
    </w:p>
    <w:p w:rsidR="002545C4" w:rsidRDefault="002545C4" w:rsidP="002545C4">
      <w:pPr>
        <w:spacing w:after="60"/>
        <w:rPr>
          <w:rFonts w:ascii="Arial Narrow" w:eastAsia="Arial Narrow" w:hAnsi="Arial Narrow" w:cs="Arial Narrow"/>
          <w:b/>
          <w:bCs/>
          <w:sz w:val="22"/>
          <w:szCs w:val="32"/>
        </w:rPr>
      </w:pPr>
    </w:p>
    <w:p w:rsidR="002545C4" w:rsidRDefault="002545C4" w:rsidP="002545C4">
      <w:pPr>
        <w:keepNext/>
        <w:spacing w:after="120"/>
        <w:rPr>
          <w:bCs/>
        </w:rPr>
      </w:pPr>
      <w:r>
        <w:rPr>
          <w:bCs/>
        </w:rPr>
        <w:t>- S</w:t>
      </w:r>
      <w:r w:rsidRPr="00CF4D82">
        <w:rPr>
          <w:bCs/>
        </w:rPr>
        <w:t>poločnosť netvorila opravné položky k zásobám</w:t>
      </w:r>
      <w:r>
        <w:rPr>
          <w:bCs/>
        </w:rPr>
        <w:t>.</w:t>
      </w:r>
    </w:p>
    <w:p w:rsidR="002545C4" w:rsidRDefault="002545C4" w:rsidP="002545C4">
      <w:pPr>
        <w:keepNext/>
        <w:spacing w:after="120"/>
        <w:rPr>
          <w:bCs/>
        </w:rPr>
      </w:pPr>
      <w:r>
        <w:rPr>
          <w:bCs/>
        </w:rPr>
        <w:t>- Na zásoby</w:t>
      </w:r>
      <w:r w:rsidR="001153D6">
        <w:rPr>
          <w:bCs/>
        </w:rPr>
        <w:t xml:space="preserve"> </w:t>
      </w:r>
      <w:r>
        <w:rPr>
          <w:bCs/>
        </w:rPr>
        <w:t>bolo zriadené záložné právo</w:t>
      </w:r>
      <w:r w:rsidR="001153D6">
        <w:rPr>
          <w:bCs/>
        </w:rPr>
        <w:t xml:space="preserve"> vo výške 500 tis. EUR – investičný úver</w:t>
      </w:r>
    </w:p>
    <w:p w:rsidR="002545C4" w:rsidRPr="00CF4D82" w:rsidRDefault="002545C4" w:rsidP="002545C4">
      <w:pPr>
        <w:keepNext/>
        <w:spacing w:after="120"/>
        <w:rPr>
          <w:bCs/>
        </w:rPr>
      </w:pPr>
      <w:r>
        <w:rPr>
          <w:bCs/>
        </w:rPr>
        <w:t>- Spoločnosť nemá zákazkovú výrobu.</w:t>
      </w:r>
    </w:p>
    <w:p w:rsidR="002545C4" w:rsidRDefault="002545C4" w:rsidP="002545C4">
      <w:pPr>
        <w:spacing w:after="60"/>
        <w:rPr>
          <w:rFonts w:ascii="Arial Narrow" w:hAnsi="Arial Narrow" w:cs="Arial Narrow"/>
          <w:b/>
          <w:bCs/>
          <w:sz w:val="22"/>
          <w:szCs w:val="32"/>
        </w:rPr>
      </w:pPr>
    </w:p>
    <w:p w:rsidR="002545C4" w:rsidRDefault="002545C4" w:rsidP="002545C4">
      <w:pPr>
        <w:spacing w:after="60"/>
        <w:rPr>
          <w:rFonts w:ascii="Arial Narrow" w:hAnsi="Arial Narrow" w:cs="Arial Narrow"/>
          <w:b/>
          <w:bCs/>
          <w:sz w:val="22"/>
          <w:szCs w:val="32"/>
        </w:rPr>
      </w:pPr>
    </w:p>
    <w:tbl>
      <w:tblPr>
        <w:tblW w:w="10138" w:type="dxa"/>
        <w:tblInd w:w="70" w:type="dxa"/>
        <w:tblLayout w:type="fixed"/>
        <w:tblCellMar>
          <w:left w:w="70" w:type="dxa"/>
          <w:right w:w="70" w:type="dxa"/>
        </w:tblCellMar>
        <w:tblLook w:val="0000" w:firstRow="0" w:lastRow="0" w:firstColumn="0" w:lastColumn="0" w:noHBand="0" w:noVBand="0"/>
      </w:tblPr>
      <w:tblGrid>
        <w:gridCol w:w="2764"/>
        <w:gridCol w:w="1450"/>
        <w:gridCol w:w="1134"/>
        <w:gridCol w:w="1105"/>
        <w:gridCol w:w="1417"/>
        <w:gridCol w:w="2268"/>
      </w:tblGrid>
      <w:tr w:rsidR="002545C4" w:rsidTr="00521E12">
        <w:trPr>
          <w:trHeight w:val="996"/>
        </w:trPr>
        <w:tc>
          <w:tcPr>
            <w:tcW w:w="276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Dlhodobé pôžičky</w:t>
            </w:r>
          </w:p>
        </w:tc>
        <w:tc>
          <w:tcPr>
            <w:tcW w:w="145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13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Zvýšenie hodnoty</w:t>
            </w:r>
          </w:p>
        </w:tc>
        <w:tc>
          <w:tcPr>
            <w:tcW w:w="1105"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Zníženie hodnoty</w:t>
            </w:r>
          </w:p>
        </w:tc>
        <w:tc>
          <w:tcPr>
            <w:tcW w:w="1417"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Vyradenie pôžičky z účtovníctva v účtovnom období</w:t>
            </w:r>
          </w:p>
        </w:tc>
        <w:tc>
          <w:tcPr>
            <w:tcW w:w="2268"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Stav </w:t>
            </w:r>
            <w:r>
              <w:rPr>
                <w:rFonts w:ascii="Arial Narrow" w:hAnsi="Arial Narrow" w:cs="Arial Narrow"/>
                <w:b/>
                <w:bCs/>
                <w:sz w:val="22"/>
                <w:szCs w:val="22"/>
              </w:rPr>
              <w:br/>
              <w:t>na konci účtovného obdobia</w:t>
            </w:r>
          </w:p>
        </w:tc>
      </w:tr>
      <w:tr w:rsidR="002545C4" w:rsidTr="00521E12">
        <w:trPr>
          <w:trHeight w:hRule="exact" w:val="227"/>
        </w:trPr>
        <w:tc>
          <w:tcPr>
            <w:tcW w:w="2764"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a</w:t>
            </w:r>
          </w:p>
        </w:tc>
        <w:tc>
          <w:tcPr>
            <w:tcW w:w="145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b</w:t>
            </w:r>
          </w:p>
        </w:tc>
        <w:tc>
          <w:tcPr>
            <w:tcW w:w="1134"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c</w:t>
            </w:r>
          </w:p>
        </w:tc>
        <w:tc>
          <w:tcPr>
            <w:tcW w:w="1105"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D</w:t>
            </w:r>
          </w:p>
        </w:tc>
        <w:tc>
          <w:tcPr>
            <w:tcW w:w="1417"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e</w:t>
            </w:r>
          </w:p>
        </w:tc>
        <w:tc>
          <w:tcPr>
            <w:tcW w:w="2268"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Cs/>
                <w:sz w:val="22"/>
                <w:szCs w:val="22"/>
              </w:rPr>
              <w:t>f</w:t>
            </w:r>
          </w:p>
        </w:tc>
      </w:tr>
      <w:tr w:rsidR="002545C4" w:rsidTr="00521E12">
        <w:tc>
          <w:tcPr>
            <w:tcW w:w="2764"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Do splatnosti viac ako päť rokov</w:t>
            </w:r>
          </w:p>
        </w:tc>
        <w:tc>
          <w:tcPr>
            <w:tcW w:w="1450"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1134"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1105"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1417"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2268"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r>
      <w:tr w:rsidR="002545C4" w:rsidTr="00521E12">
        <w:tc>
          <w:tcPr>
            <w:tcW w:w="2764"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Do splatnosti od troch rokov do piatich rokov vrátane</w:t>
            </w:r>
          </w:p>
        </w:tc>
        <w:tc>
          <w:tcPr>
            <w:tcW w:w="1450" w:type="dxa"/>
            <w:tcBorders>
              <w:top w:val="single" w:sz="4" w:space="0" w:color="000000"/>
              <w:left w:val="single" w:sz="12" w:space="0" w:color="000000"/>
              <w:bottom w:val="single" w:sz="4" w:space="0" w:color="000000"/>
            </w:tcBorders>
            <w:shd w:val="clear" w:color="auto" w:fill="auto"/>
            <w:vAlign w:val="center"/>
          </w:tcPr>
          <w:p w:rsidR="002545C4" w:rsidRDefault="002C702E" w:rsidP="00521E12">
            <w:pPr>
              <w:spacing w:line="360" w:lineRule="auto"/>
              <w:jc w:val="center"/>
              <w:rPr>
                <w:rFonts w:ascii="Arial Narrow" w:hAnsi="Arial Narrow" w:cs="Arial Narrow"/>
                <w:sz w:val="22"/>
                <w:szCs w:val="22"/>
              </w:rPr>
            </w:pPr>
            <w:r>
              <w:rPr>
                <w:rFonts w:ascii="Arial Narrow" w:hAnsi="Arial Narrow" w:cs="Arial Narrow"/>
                <w:sz w:val="22"/>
                <w:szCs w:val="22"/>
              </w:rPr>
              <w:t>290 513</w:t>
            </w:r>
          </w:p>
        </w:tc>
        <w:tc>
          <w:tcPr>
            <w:tcW w:w="1134"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pacing w:line="360" w:lineRule="auto"/>
              <w:jc w:val="center"/>
              <w:rPr>
                <w:rFonts w:ascii="Arial Narrow" w:hAnsi="Arial Narrow" w:cs="Arial Narrow"/>
                <w:sz w:val="22"/>
                <w:szCs w:val="22"/>
              </w:rPr>
            </w:pPr>
            <w:r>
              <w:rPr>
                <w:rFonts w:ascii="Arial Narrow" w:hAnsi="Arial Narrow" w:cs="Arial Narrow"/>
                <w:sz w:val="22"/>
                <w:szCs w:val="22"/>
              </w:rPr>
              <w:t>17 431</w:t>
            </w:r>
          </w:p>
        </w:tc>
        <w:tc>
          <w:tcPr>
            <w:tcW w:w="1105"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pacing w:line="360" w:lineRule="auto"/>
              <w:jc w:val="center"/>
              <w:rPr>
                <w:rFonts w:ascii="Arial Narrow" w:hAnsi="Arial Narrow" w:cs="Arial Narrow"/>
                <w:sz w:val="22"/>
                <w:szCs w:val="22"/>
              </w:rPr>
            </w:pPr>
          </w:p>
        </w:tc>
        <w:tc>
          <w:tcPr>
            <w:tcW w:w="1417"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2268"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C702E" w:rsidP="00521E12">
            <w:pPr>
              <w:spacing w:line="360" w:lineRule="auto"/>
              <w:jc w:val="center"/>
              <w:rPr>
                <w:rFonts w:ascii="Arial Narrow" w:hAnsi="Arial Narrow" w:cs="Arial Narrow"/>
                <w:sz w:val="22"/>
                <w:szCs w:val="22"/>
              </w:rPr>
            </w:pPr>
            <w:r>
              <w:rPr>
                <w:rFonts w:ascii="Arial Narrow" w:hAnsi="Arial Narrow" w:cs="Arial Narrow"/>
                <w:sz w:val="22"/>
                <w:szCs w:val="22"/>
              </w:rPr>
              <w:t>307</w:t>
            </w:r>
            <w:r w:rsidR="002545C4">
              <w:rPr>
                <w:rFonts w:ascii="Arial Narrow" w:hAnsi="Arial Narrow" w:cs="Arial Narrow"/>
                <w:sz w:val="22"/>
                <w:szCs w:val="22"/>
              </w:rPr>
              <w:t xml:space="preserve"> </w:t>
            </w:r>
            <w:r>
              <w:rPr>
                <w:rFonts w:ascii="Arial Narrow" w:hAnsi="Arial Narrow" w:cs="Arial Narrow"/>
                <w:sz w:val="22"/>
                <w:szCs w:val="22"/>
              </w:rPr>
              <w:t>944</w:t>
            </w:r>
          </w:p>
        </w:tc>
      </w:tr>
      <w:tr w:rsidR="002545C4" w:rsidTr="00521E12">
        <w:tc>
          <w:tcPr>
            <w:tcW w:w="2764"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hAnsi="Arial Narrow" w:cs="Arial Narrow"/>
                <w:sz w:val="22"/>
                <w:szCs w:val="22"/>
              </w:rPr>
              <w:t>Do splatnosti  od jedného roka do troch rokov vrátane</w:t>
            </w:r>
          </w:p>
        </w:tc>
        <w:tc>
          <w:tcPr>
            <w:tcW w:w="145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pacing w:line="360" w:lineRule="auto"/>
              <w:jc w:val="center"/>
              <w:rPr>
                <w:rFonts w:ascii="Arial Narrow" w:hAnsi="Arial Narrow" w:cs="Arial Narrow"/>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pacing w:line="360" w:lineRule="auto"/>
              <w:jc w:val="center"/>
              <w:rPr>
                <w:rFonts w:ascii="Arial Narrow" w:eastAsia="Arial Narrow" w:hAnsi="Arial Narrow" w:cs="Arial Narrow"/>
                <w:sz w:val="22"/>
                <w:szCs w:val="22"/>
              </w:rPr>
            </w:pPr>
          </w:p>
        </w:tc>
        <w:tc>
          <w:tcPr>
            <w:tcW w:w="1105"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pacing w:line="360" w:lineRule="auto"/>
              <w:jc w:val="center"/>
              <w:rPr>
                <w:rFonts w:ascii="Arial Narrow" w:hAnsi="Arial Narrow" w:cs="Arial Narrow"/>
                <w:sz w:val="22"/>
                <w:szCs w:val="22"/>
              </w:rPr>
            </w:pPr>
          </w:p>
        </w:tc>
        <w:tc>
          <w:tcPr>
            <w:tcW w:w="1417"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2268"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pacing w:line="360" w:lineRule="auto"/>
              <w:jc w:val="center"/>
              <w:rPr>
                <w:rFonts w:ascii="Arial Narrow" w:hAnsi="Arial Narrow" w:cs="Arial Narrow"/>
                <w:sz w:val="22"/>
                <w:szCs w:val="22"/>
              </w:rPr>
            </w:pPr>
          </w:p>
        </w:tc>
      </w:tr>
      <w:tr w:rsidR="002545C4" w:rsidTr="00521E12">
        <w:tc>
          <w:tcPr>
            <w:tcW w:w="2764"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Do splatnosti do jedného roka vrátane</w:t>
            </w:r>
          </w:p>
        </w:tc>
        <w:tc>
          <w:tcPr>
            <w:tcW w:w="145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1105"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1417"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c>
          <w:tcPr>
            <w:tcW w:w="2268"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sz w:val="22"/>
                <w:szCs w:val="22"/>
              </w:rPr>
            </w:pPr>
          </w:p>
        </w:tc>
      </w:tr>
      <w:tr w:rsidR="002545C4" w:rsidTr="00521E12">
        <w:tc>
          <w:tcPr>
            <w:tcW w:w="2764" w:type="dxa"/>
            <w:tcBorders>
              <w:top w:val="single" w:sz="4" w:space="0" w:color="000000"/>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b/>
                <w:sz w:val="22"/>
                <w:szCs w:val="22"/>
              </w:rPr>
            </w:pPr>
            <w:r>
              <w:rPr>
                <w:rFonts w:ascii="Arial Narrow" w:hAnsi="Arial Narrow" w:cs="Arial Narrow"/>
                <w:b/>
                <w:sz w:val="22"/>
                <w:szCs w:val="22"/>
              </w:rPr>
              <w:t>Dlhodobé pôžičky spolu</w:t>
            </w:r>
          </w:p>
        </w:tc>
        <w:tc>
          <w:tcPr>
            <w:tcW w:w="1450" w:type="dxa"/>
            <w:tcBorders>
              <w:top w:val="single" w:sz="4" w:space="0" w:color="000000"/>
              <w:left w:val="single" w:sz="12" w:space="0" w:color="000000"/>
              <w:bottom w:val="single" w:sz="12" w:space="0" w:color="000000"/>
            </w:tcBorders>
            <w:shd w:val="clear" w:color="auto" w:fill="auto"/>
            <w:vAlign w:val="center"/>
          </w:tcPr>
          <w:p w:rsidR="002545C4" w:rsidRPr="002C702E" w:rsidRDefault="002C702E" w:rsidP="00521E12">
            <w:pPr>
              <w:spacing w:line="360" w:lineRule="auto"/>
              <w:jc w:val="center"/>
              <w:rPr>
                <w:rFonts w:ascii="Arial" w:hAnsi="Arial" w:cs="Arial"/>
                <w:b/>
                <w:sz w:val="20"/>
                <w:szCs w:val="20"/>
              </w:rPr>
            </w:pPr>
            <w:r w:rsidRPr="002C702E">
              <w:rPr>
                <w:rFonts w:ascii="Arial" w:hAnsi="Arial" w:cs="Arial"/>
                <w:b/>
                <w:sz w:val="20"/>
                <w:szCs w:val="20"/>
              </w:rPr>
              <w:t>290 513</w:t>
            </w:r>
          </w:p>
        </w:tc>
        <w:tc>
          <w:tcPr>
            <w:tcW w:w="1134" w:type="dxa"/>
            <w:tcBorders>
              <w:top w:val="single" w:sz="4" w:space="0" w:color="000000"/>
              <w:left w:val="single" w:sz="4" w:space="0" w:color="000000"/>
              <w:bottom w:val="single" w:sz="12" w:space="0" w:color="000000"/>
            </w:tcBorders>
            <w:shd w:val="clear" w:color="auto" w:fill="auto"/>
            <w:vAlign w:val="center"/>
          </w:tcPr>
          <w:p w:rsidR="002545C4" w:rsidRDefault="002545C4" w:rsidP="00521E12">
            <w:pPr>
              <w:spacing w:line="360" w:lineRule="auto"/>
              <w:jc w:val="center"/>
              <w:rPr>
                <w:rFonts w:ascii="Arial Narrow" w:hAnsi="Arial Narrow" w:cs="Arial Narrow"/>
                <w:b/>
                <w:sz w:val="22"/>
                <w:szCs w:val="22"/>
              </w:rPr>
            </w:pPr>
            <w:r>
              <w:rPr>
                <w:rFonts w:ascii="Arial Narrow" w:hAnsi="Arial Narrow" w:cs="Arial Narrow"/>
                <w:b/>
                <w:sz w:val="22"/>
                <w:szCs w:val="22"/>
              </w:rPr>
              <w:t>17</w:t>
            </w:r>
            <w:r w:rsidR="002C702E">
              <w:rPr>
                <w:rFonts w:ascii="Arial Narrow" w:hAnsi="Arial Narrow" w:cs="Arial Narrow"/>
                <w:b/>
                <w:sz w:val="22"/>
                <w:szCs w:val="22"/>
              </w:rPr>
              <w:t xml:space="preserve"> 431</w:t>
            </w:r>
          </w:p>
        </w:tc>
        <w:tc>
          <w:tcPr>
            <w:tcW w:w="1105" w:type="dxa"/>
            <w:tcBorders>
              <w:top w:val="single" w:sz="4" w:space="0" w:color="000000"/>
              <w:left w:val="single" w:sz="4" w:space="0" w:color="000000"/>
              <w:bottom w:val="single" w:sz="12" w:space="0" w:color="000000"/>
            </w:tcBorders>
            <w:shd w:val="clear" w:color="auto" w:fill="auto"/>
            <w:vAlign w:val="center"/>
          </w:tcPr>
          <w:p w:rsidR="002545C4" w:rsidRDefault="002545C4" w:rsidP="00521E12">
            <w:pPr>
              <w:spacing w:line="360" w:lineRule="auto"/>
              <w:jc w:val="center"/>
              <w:rPr>
                <w:rFonts w:ascii="Arial Narrow" w:hAnsi="Arial Narrow" w:cs="Arial Narrow"/>
                <w:b/>
                <w:sz w:val="22"/>
                <w:szCs w:val="22"/>
              </w:rPr>
            </w:pPr>
          </w:p>
        </w:tc>
        <w:tc>
          <w:tcPr>
            <w:tcW w:w="1417" w:type="dxa"/>
            <w:tcBorders>
              <w:top w:val="single" w:sz="4" w:space="0" w:color="000000"/>
              <w:left w:val="single" w:sz="4" w:space="0" w:color="000000"/>
              <w:bottom w:val="single" w:sz="12" w:space="0" w:color="000000"/>
            </w:tcBorders>
            <w:shd w:val="clear" w:color="auto" w:fill="auto"/>
            <w:vAlign w:val="center"/>
          </w:tcPr>
          <w:p w:rsidR="002545C4" w:rsidRDefault="002545C4" w:rsidP="00521E12">
            <w:pPr>
              <w:snapToGrid w:val="0"/>
              <w:spacing w:line="360" w:lineRule="auto"/>
              <w:jc w:val="center"/>
              <w:rPr>
                <w:rFonts w:ascii="Arial Narrow" w:hAnsi="Arial Narrow" w:cs="Arial Narrow"/>
                <w:b/>
                <w:sz w:val="22"/>
                <w:szCs w:val="22"/>
              </w:rPr>
            </w:pPr>
          </w:p>
        </w:tc>
        <w:tc>
          <w:tcPr>
            <w:tcW w:w="2268"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2545C4" w:rsidRDefault="002545C4" w:rsidP="00521E12">
            <w:pPr>
              <w:spacing w:line="360" w:lineRule="auto"/>
              <w:jc w:val="center"/>
            </w:pPr>
            <w:r>
              <w:rPr>
                <w:rFonts w:ascii="Arial Narrow" w:eastAsia="Arial Narrow" w:hAnsi="Arial Narrow" w:cs="Arial Narrow"/>
                <w:b/>
                <w:sz w:val="22"/>
                <w:szCs w:val="22"/>
              </w:rPr>
              <w:t xml:space="preserve"> </w:t>
            </w:r>
            <w:r w:rsidR="002C702E">
              <w:rPr>
                <w:rFonts w:ascii="Arial Narrow" w:eastAsia="Arial Narrow" w:hAnsi="Arial Narrow" w:cs="Arial Narrow"/>
                <w:b/>
                <w:sz w:val="22"/>
                <w:szCs w:val="22"/>
              </w:rPr>
              <w:t>307</w:t>
            </w:r>
            <w:r>
              <w:rPr>
                <w:rFonts w:ascii="Arial Narrow" w:eastAsia="Arial Narrow" w:hAnsi="Arial Narrow" w:cs="Arial Narrow"/>
                <w:b/>
                <w:sz w:val="22"/>
                <w:szCs w:val="22"/>
              </w:rPr>
              <w:t xml:space="preserve"> </w:t>
            </w:r>
            <w:r w:rsidR="002C702E">
              <w:rPr>
                <w:rFonts w:ascii="Arial Narrow" w:eastAsia="Arial Narrow" w:hAnsi="Arial Narrow" w:cs="Arial Narrow"/>
                <w:b/>
                <w:sz w:val="22"/>
                <w:szCs w:val="22"/>
              </w:rPr>
              <w:t>944</w:t>
            </w:r>
          </w:p>
        </w:tc>
      </w:tr>
    </w:tbl>
    <w:p w:rsidR="002545C4" w:rsidRDefault="002545C4" w:rsidP="002545C4"/>
    <w:p w:rsidR="00C532F0" w:rsidRDefault="00C532F0" w:rsidP="002545C4"/>
    <w:p w:rsidR="002545C4" w:rsidRDefault="002545C4" w:rsidP="002545C4">
      <w:pPr>
        <w:pStyle w:val="Obyajntext1"/>
        <w:rPr>
          <w:rFonts w:ascii="Arial Narrow" w:hAnsi="Arial Narrow" w:cs="Times New Roman"/>
          <w:sz w:val="24"/>
          <w:szCs w:val="24"/>
        </w:rPr>
      </w:pPr>
      <w:r w:rsidRPr="00F15417">
        <w:rPr>
          <w:rFonts w:ascii="Arial Narrow" w:hAnsi="Arial Narrow" w:cs="Times New Roman"/>
          <w:sz w:val="24"/>
          <w:szCs w:val="24"/>
        </w:rPr>
        <w:t>Účtovná  jednotka  poskytla  na  základe  "Zmluvy o pôžičke"  podľa    ust. § 657  a  nasl.   Občianskeho  zákonníka  č. 40/1964  Zb. v  znení   neskorších   predpisov   spoločnosti AGRO-INVEST AR, s.r.o. pôžičk</w:t>
      </w:r>
      <w:r w:rsidR="00077300">
        <w:rPr>
          <w:rFonts w:ascii="Arial Narrow" w:hAnsi="Arial Narrow" w:cs="Times New Roman"/>
          <w:sz w:val="24"/>
          <w:szCs w:val="24"/>
        </w:rPr>
        <w:t>u</w:t>
      </w:r>
    </w:p>
    <w:p w:rsidR="002545C4" w:rsidRDefault="002545C4" w:rsidP="002545C4">
      <w:pPr>
        <w:pStyle w:val="Obyajntext1"/>
        <w:rPr>
          <w:rFonts w:ascii="Arial Narrow" w:hAnsi="Arial Narrow" w:cs="Times New Roman"/>
          <w:sz w:val="24"/>
          <w:szCs w:val="24"/>
        </w:rPr>
      </w:pPr>
      <w:r w:rsidRPr="00F15417">
        <w:rPr>
          <w:rFonts w:ascii="Arial Narrow" w:hAnsi="Arial Narrow" w:cs="Times New Roman"/>
          <w:sz w:val="24"/>
          <w:szCs w:val="24"/>
        </w:rPr>
        <w:t>v roku 2005. Pôžičk</w:t>
      </w:r>
      <w:r w:rsidR="00044A7E">
        <w:rPr>
          <w:rFonts w:ascii="Arial Narrow" w:hAnsi="Arial Narrow" w:cs="Times New Roman"/>
          <w:sz w:val="24"/>
          <w:szCs w:val="24"/>
        </w:rPr>
        <w:t>a</w:t>
      </w:r>
      <w:r w:rsidRPr="00F15417">
        <w:rPr>
          <w:rFonts w:ascii="Arial Narrow" w:hAnsi="Arial Narrow" w:cs="Times New Roman"/>
          <w:sz w:val="24"/>
          <w:szCs w:val="24"/>
        </w:rPr>
        <w:t xml:space="preserve"> </w:t>
      </w:r>
      <w:r w:rsidR="00044A7E">
        <w:rPr>
          <w:rFonts w:ascii="Arial Narrow" w:hAnsi="Arial Narrow" w:cs="Times New Roman"/>
          <w:sz w:val="24"/>
          <w:szCs w:val="24"/>
        </w:rPr>
        <w:t>je</w:t>
      </w:r>
      <w:r w:rsidRPr="00F15417">
        <w:rPr>
          <w:rFonts w:ascii="Arial Narrow" w:hAnsi="Arial Narrow" w:cs="Times New Roman"/>
          <w:sz w:val="24"/>
          <w:szCs w:val="24"/>
        </w:rPr>
        <w:t xml:space="preserve"> splácan</w:t>
      </w:r>
      <w:r w:rsidR="00044A7E">
        <w:rPr>
          <w:rFonts w:ascii="Arial Narrow" w:hAnsi="Arial Narrow" w:cs="Times New Roman"/>
          <w:sz w:val="24"/>
          <w:szCs w:val="24"/>
        </w:rPr>
        <w:t>á</w:t>
      </w:r>
      <w:r w:rsidRPr="00F15417">
        <w:rPr>
          <w:rFonts w:ascii="Arial Narrow" w:hAnsi="Arial Narrow" w:cs="Times New Roman"/>
          <w:sz w:val="24"/>
          <w:szCs w:val="24"/>
        </w:rPr>
        <w:t xml:space="preserve"> podľa zmluvy</w:t>
      </w:r>
      <w:r>
        <w:rPr>
          <w:rFonts w:ascii="Arial Narrow" w:hAnsi="Arial Narrow" w:cs="Times New Roman"/>
          <w:sz w:val="24"/>
          <w:szCs w:val="24"/>
        </w:rPr>
        <w:t>.</w:t>
      </w:r>
    </w:p>
    <w:p w:rsidR="002545C4" w:rsidRDefault="002545C4" w:rsidP="002545C4">
      <w:pPr>
        <w:pStyle w:val="Obyajntext1"/>
        <w:rPr>
          <w:rFonts w:ascii="Arial Narrow" w:hAnsi="Arial Narrow" w:cs="Times New Roman"/>
          <w:sz w:val="24"/>
          <w:szCs w:val="24"/>
        </w:rPr>
      </w:pPr>
    </w:p>
    <w:p w:rsidR="002545C4" w:rsidRDefault="002545C4" w:rsidP="002545C4">
      <w:pPr>
        <w:pStyle w:val="Obyajntext1"/>
        <w:rPr>
          <w:rFonts w:ascii="Arial Narrow" w:hAnsi="Arial Narrow" w:cs="Times New Roman"/>
          <w:sz w:val="24"/>
          <w:szCs w:val="24"/>
        </w:rPr>
      </w:pPr>
    </w:p>
    <w:p w:rsidR="002545C4" w:rsidRDefault="002545C4" w:rsidP="002545C4">
      <w:pPr>
        <w:pStyle w:val="Obyajntext1"/>
        <w:rPr>
          <w:rFonts w:ascii="Arial Narrow" w:hAnsi="Arial Narrow" w:cs="Times New Roman"/>
          <w:sz w:val="24"/>
          <w:szCs w:val="24"/>
        </w:rPr>
      </w:pPr>
    </w:p>
    <w:p w:rsidR="002545C4" w:rsidRDefault="002545C4" w:rsidP="002545C4">
      <w:pPr>
        <w:pStyle w:val="Obyajntext1"/>
        <w:rPr>
          <w:rFonts w:ascii="Arial Narrow" w:hAnsi="Arial Narrow" w:cs="Times New Roman"/>
          <w:sz w:val="24"/>
          <w:szCs w:val="24"/>
        </w:rPr>
      </w:pPr>
    </w:p>
    <w:p w:rsidR="002545C4" w:rsidRDefault="002545C4" w:rsidP="002545C4">
      <w:pPr>
        <w:pStyle w:val="Obyajntext1"/>
        <w:rPr>
          <w:rFonts w:ascii="Arial Narrow" w:hAnsi="Arial Narrow" w:cs="Times New Roman"/>
          <w:sz w:val="24"/>
          <w:szCs w:val="24"/>
        </w:rPr>
      </w:pPr>
    </w:p>
    <w:p w:rsidR="002545C4" w:rsidRDefault="002545C4" w:rsidP="002545C4">
      <w:pPr>
        <w:pStyle w:val="Obyajntext1"/>
        <w:rPr>
          <w:rFonts w:ascii="Arial Narrow" w:hAnsi="Arial Narrow" w:cs="Times New Roman"/>
          <w:sz w:val="24"/>
          <w:szCs w:val="24"/>
        </w:rPr>
      </w:pPr>
    </w:p>
    <w:p w:rsidR="00C532F0" w:rsidRDefault="00C532F0" w:rsidP="002545C4">
      <w:pPr>
        <w:pStyle w:val="Obyajntext1"/>
        <w:rPr>
          <w:rFonts w:ascii="Arial Narrow" w:hAnsi="Arial Narrow" w:cs="Times New Roman"/>
          <w:sz w:val="24"/>
          <w:szCs w:val="24"/>
        </w:rPr>
      </w:pPr>
    </w:p>
    <w:p w:rsidR="00C532F0" w:rsidRDefault="00C532F0" w:rsidP="002545C4">
      <w:pPr>
        <w:pStyle w:val="Obyajntext1"/>
        <w:rPr>
          <w:rFonts w:ascii="Arial Narrow" w:hAnsi="Arial Narrow" w:cs="Times New Roman"/>
          <w:sz w:val="24"/>
          <w:szCs w:val="24"/>
        </w:rPr>
      </w:pPr>
    </w:p>
    <w:p w:rsidR="00C532F0" w:rsidRDefault="00C532F0" w:rsidP="002545C4">
      <w:pPr>
        <w:pStyle w:val="Obyajntext1"/>
        <w:rPr>
          <w:rFonts w:ascii="Arial Narrow" w:hAnsi="Arial Narrow" w:cs="Times New Roman"/>
          <w:sz w:val="24"/>
          <w:szCs w:val="24"/>
        </w:rPr>
      </w:pPr>
    </w:p>
    <w:p w:rsidR="00F51343" w:rsidRDefault="00F51343" w:rsidP="002545C4">
      <w:pPr>
        <w:pStyle w:val="Obyajntext1"/>
        <w:rPr>
          <w:rFonts w:ascii="Arial Narrow" w:hAnsi="Arial Narrow" w:cs="Times New Roman"/>
          <w:sz w:val="24"/>
          <w:szCs w:val="24"/>
        </w:rPr>
      </w:pPr>
    </w:p>
    <w:p w:rsidR="00C532F0" w:rsidRDefault="00C532F0" w:rsidP="002545C4">
      <w:pPr>
        <w:pStyle w:val="Obyajntext1"/>
        <w:rPr>
          <w:rFonts w:ascii="Arial Narrow" w:hAnsi="Arial Narrow" w:cs="Times New Roman"/>
          <w:sz w:val="24"/>
          <w:szCs w:val="24"/>
        </w:rPr>
      </w:pPr>
    </w:p>
    <w:p w:rsidR="00C532F0" w:rsidRDefault="00C532F0" w:rsidP="002545C4">
      <w:pPr>
        <w:pStyle w:val="Obyajntext1"/>
        <w:rPr>
          <w:rFonts w:ascii="Arial Narrow" w:hAnsi="Arial Narrow" w:cs="Times New Roman"/>
          <w:sz w:val="24"/>
          <w:szCs w:val="24"/>
        </w:rPr>
      </w:pPr>
    </w:p>
    <w:p w:rsidR="00C532F0" w:rsidRDefault="00C532F0" w:rsidP="002545C4">
      <w:pPr>
        <w:pStyle w:val="Obyajntext1"/>
        <w:rPr>
          <w:rFonts w:ascii="Arial Narrow" w:hAnsi="Arial Narrow" w:cs="Times New Roman"/>
          <w:sz w:val="24"/>
          <w:szCs w:val="24"/>
        </w:rPr>
      </w:pPr>
    </w:p>
    <w:p w:rsidR="00C532F0" w:rsidRPr="00F15417" w:rsidRDefault="00C532F0" w:rsidP="002545C4">
      <w:pPr>
        <w:pStyle w:val="Obyajntext1"/>
        <w:rPr>
          <w:rFonts w:ascii="Arial Narrow" w:hAnsi="Arial Narrow" w:cs="Times New Roman"/>
          <w:sz w:val="24"/>
          <w:szCs w:val="24"/>
        </w:rPr>
      </w:pPr>
    </w:p>
    <w:p w:rsidR="002545C4" w:rsidRDefault="002545C4" w:rsidP="002545C4">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tbl>
      <w:tblPr>
        <w:tblW w:w="10080" w:type="dxa"/>
        <w:tblInd w:w="70" w:type="dxa"/>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2213"/>
      </w:tblGrid>
      <w:tr w:rsidR="002545C4" w:rsidTr="00521E12">
        <w:tc>
          <w:tcPr>
            <w:tcW w:w="1913"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Pohľadávky</w:t>
            </w:r>
          </w:p>
        </w:tc>
        <w:tc>
          <w:tcPr>
            <w:tcW w:w="8167" w:type="dxa"/>
            <w:gridSpan w:val="5"/>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Bežné účtovné obdobie</w:t>
            </w:r>
          </w:p>
        </w:tc>
      </w:tr>
      <w:tr w:rsidR="002545C4" w:rsidTr="00521E12">
        <w:tc>
          <w:tcPr>
            <w:tcW w:w="1913"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1276"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Stav OP na začiatku účtovného obdobia</w:t>
            </w:r>
          </w:p>
        </w:tc>
        <w:tc>
          <w:tcPr>
            <w:tcW w:w="113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Tvorba</w:t>
            </w:r>
          </w:p>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OP</w:t>
            </w:r>
          </w:p>
        </w:tc>
        <w:tc>
          <w:tcPr>
            <w:tcW w:w="1701"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Zúčtovanie OP z dôvodu zániku opodstatnenosti</w:t>
            </w:r>
          </w:p>
        </w:tc>
        <w:tc>
          <w:tcPr>
            <w:tcW w:w="1843"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Zúčtovanie OP z dôvodu vyradenia majetku </w:t>
            </w:r>
            <w:r>
              <w:rPr>
                <w:rFonts w:ascii="Arial Narrow" w:hAnsi="Arial Narrow" w:cs="Arial Narrow"/>
                <w:b/>
                <w:bCs/>
                <w:sz w:val="22"/>
                <w:szCs w:val="22"/>
              </w:rPr>
              <w:br/>
              <w:t>z účtovníctva</w:t>
            </w:r>
          </w:p>
        </w:tc>
        <w:tc>
          <w:tcPr>
            <w:tcW w:w="2213"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Stav OP na konci účtovného obdobia</w:t>
            </w:r>
          </w:p>
        </w:tc>
      </w:tr>
      <w:tr w:rsidR="002545C4" w:rsidTr="00521E12">
        <w:tc>
          <w:tcPr>
            <w:tcW w:w="1913"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a</w:t>
            </w:r>
          </w:p>
        </w:tc>
        <w:tc>
          <w:tcPr>
            <w:tcW w:w="1276"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b</w:t>
            </w:r>
          </w:p>
        </w:tc>
        <w:tc>
          <w:tcPr>
            <w:tcW w:w="1134"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c</w:t>
            </w:r>
          </w:p>
        </w:tc>
        <w:tc>
          <w:tcPr>
            <w:tcW w:w="1701"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d</w:t>
            </w:r>
          </w:p>
        </w:tc>
        <w:tc>
          <w:tcPr>
            <w:tcW w:w="1843"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e</w:t>
            </w:r>
          </w:p>
        </w:tc>
        <w:tc>
          <w:tcPr>
            <w:tcW w:w="2213"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Cs/>
                <w:sz w:val="22"/>
                <w:szCs w:val="22"/>
              </w:rPr>
              <w:t>f</w:t>
            </w:r>
          </w:p>
        </w:tc>
      </w:tr>
      <w:tr w:rsidR="002545C4" w:rsidTr="00521E12">
        <w:tc>
          <w:tcPr>
            <w:tcW w:w="1913" w:type="dxa"/>
            <w:tcBorders>
              <w:top w:val="single" w:sz="12" w:space="0" w:color="000000"/>
              <w:left w:val="single" w:sz="12"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hAnsi="Arial Narrow" w:cs="Arial Narrow"/>
                <w:sz w:val="22"/>
                <w:szCs w:val="22"/>
              </w:rPr>
              <w:t xml:space="preserve">Pohľadávky z obchodného styku </w:t>
            </w:r>
          </w:p>
        </w:tc>
        <w:tc>
          <w:tcPr>
            <w:tcW w:w="1276" w:type="dxa"/>
            <w:tcBorders>
              <w:top w:val="single" w:sz="12" w:space="0" w:color="000000"/>
              <w:left w:val="single" w:sz="12"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2C702E">
              <w:rPr>
                <w:rFonts w:ascii="Arial Narrow" w:eastAsia="Arial Narrow" w:hAnsi="Arial Narrow" w:cs="Arial Narrow"/>
                <w:sz w:val="22"/>
                <w:szCs w:val="22"/>
              </w:rPr>
              <w:t>3 689</w:t>
            </w:r>
          </w:p>
        </w:tc>
        <w:tc>
          <w:tcPr>
            <w:tcW w:w="1134" w:type="dxa"/>
            <w:tcBorders>
              <w:top w:val="single" w:sz="12" w:space="0" w:color="000000"/>
              <w:left w:val="single" w:sz="4" w:space="0" w:color="000000"/>
              <w:bottom w:val="single" w:sz="6" w:space="0" w:color="000000"/>
            </w:tcBorders>
            <w:shd w:val="clear" w:color="auto" w:fill="auto"/>
            <w:vAlign w:val="center"/>
          </w:tcPr>
          <w:p w:rsidR="002545C4" w:rsidRDefault="002545C4" w:rsidP="00521E12">
            <w:pPr>
              <w:spacing w:line="360" w:lineRule="auto"/>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2C702E">
              <w:rPr>
                <w:rFonts w:ascii="Arial Narrow" w:eastAsia="Arial Narrow" w:hAnsi="Arial Narrow" w:cs="Arial Narrow"/>
                <w:sz w:val="22"/>
                <w:szCs w:val="22"/>
              </w:rPr>
              <w:t>890</w:t>
            </w:r>
          </w:p>
        </w:tc>
        <w:tc>
          <w:tcPr>
            <w:tcW w:w="1701" w:type="dxa"/>
            <w:tcBorders>
              <w:top w:val="single" w:sz="12" w:space="0" w:color="000000"/>
              <w:left w:val="single" w:sz="4" w:space="0" w:color="000000"/>
              <w:bottom w:val="single" w:sz="6" w:space="0" w:color="000000"/>
            </w:tcBorders>
            <w:shd w:val="clear" w:color="auto" w:fill="auto"/>
            <w:vAlign w:val="center"/>
          </w:tcPr>
          <w:p w:rsidR="002545C4" w:rsidRDefault="002C702E" w:rsidP="00521E12">
            <w:pPr>
              <w:spacing w:line="360" w:lineRule="auto"/>
              <w:rPr>
                <w:rFonts w:ascii="Arial Narrow" w:eastAsia="Arial Narrow" w:hAnsi="Arial Narrow" w:cs="Arial Narrow"/>
                <w:sz w:val="22"/>
                <w:szCs w:val="22"/>
              </w:rPr>
            </w:pPr>
            <w:r>
              <w:rPr>
                <w:rFonts w:ascii="Arial Narrow" w:eastAsia="Arial Narrow" w:hAnsi="Arial Narrow" w:cs="Arial Narrow"/>
                <w:sz w:val="22"/>
                <w:szCs w:val="22"/>
              </w:rPr>
              <w:t xml:space="preserve">       2 095</w:t>
            </w:r>
          </w:p>
        </w:tc>
        <w:tc>
          <w:tcPr>
            <w:tcW w:w="1843" w:type="dxa"/>
            <w:tcBorders>
              <w:top w:val="single" w:sz="12" w:space="0" w:color="000000"/>
              <w:left w:val="single" w:sz="4" w:space="0" w:color="000000"/>
              <w:bottom w:val="single" w:sz="6" w:space="0" w:color="000000"/>
            </w:tcBorders>
            <w:shd w:val="clear" w:color="auto" w:fill="auto"/>
            <w:vAlign w:val="center"/>
          </w:tcPr>
          <w:p w:rsidR="002545C4" w:rsidRDefault="002545C4" w:rsidP="00521E12">
            <w:pPr>
              <w:spacing w:line="360" w:lineRule="auto"/>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C532F0">
              <w:rPr>
                <w:rFonts w:ascii="Arial Narrow" w:eastAsia="Arial Narrow" w:hAnsi="Arial Narrow" w:cs="Arial Narrow"/>
                <w:sz w:val="22"/>
                <w:szCs w:val="22"/>
              </w:rPr>
              <w:t>2 175</w:t>
            </w:r>
          </w:p>
        </w:tc>
        <w:tc>
          <w:tcPr>
            <w:tcW w:w="2213" w:type="dxa"/>
            <w:tcBorders>
              <w:top w:val="single" w:sz="12" w:space="0" w:color="000000"/>
              <w:left w:val="single" w:sz="4" w:space="0" w:color="000000"/>
              <w:bottom w:val="single" w:sz="6" w:space="0" w:color="000000"/>
              <w:right w:val="single" w:sz="12" w:space="0" w:color="000000"/>
            </w:tcBorders>
            <w:shd w:val="clear" w:color="auto" w:fill="auto"/>
            <w:vAlign w:val="center"/>
          </w:tcPr>
          <w:p w:rsidR="002545C4" w:rsidRDefault="002545C4" w:rsidP="00521E12">
            <w:pPr>
              <w:spacing w:line="360" w:lineRule="auto"/>
              <w:rPr>
                <w:rFonts w:ascii="Arial Narrow" w:hAnsi="Arial Narrow" w:cs="Arial Narrow"/>
                <w:sz w:val="22"/>
                <w:szCs w:val="22"/>
              </w:rPr>
            </w:pPr>
            <w:r>
              <w:rPr>
                <w:rFonts w:ascii="Arial Narrow" w:eastAsia="Arial Narrow" w:hAnsi="Arial Narrow" w:cs="Arial Narrow"/>
                <w:sz w:val="22"/>
                <w:szCs w:val="22"/>
              </w:rPr>
              <w:t xml:space="preserve">            </w:t>
            </w:r>
            <w:r w:rsidR="00C532F0">
              <w:rPr>
                <w:rFonts w:ascii="Arial Narrow" w:eastAsia="Arial Narrow" w:hAnsi="Arial Narrow" w:cs="Arial Narrow"/>
                <w:sz w:val="22"/>
                <w:szCs w:val="22"/>
              </w:rPr>
              <w:t>309</w:t>
            </w:r>
          </w:p>
        </w:tc>
      </w:tr>
      <w:tr w:rsidR="002545C4" w:rsidTr="00521E12">
        <w:tc>
          <w:tcPr>
            <w:tcW w:w="1913"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Pohľadávky voči dcérskej účtovnej jednotke a materskej účtovnej jednotke</w:t>
            </w:r>
          </w:p>
        </w:tc>
        <w:tc>
          <w:tcPr>
            <w:tcW w:w="1276"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134"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701"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843"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2213" w:type="dxa"/>
            <w:tcBorders>
              <w:top w:val="single" w:sz="6"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r>
      <w:tr w:rsidR="002545C4" w:rsidTr="00521E12">
        <w:tc>
          <w:tcPr>
            <w:tcW w:w="1913"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Ostatné pohľadávky v rámci kons. celku</w:t>
            </w:r>
          </w:p>
        </w:tc>
        <w:tc>
          <w:tcPr>
            <w:tcW w:w="1276"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134"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701"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843"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2213" w:type="dxa"/>
            <w:tcBorders>
              <w:top w:val="single" w:sz="4" w:space="0" w:color="000000"/>
              <w:left w:val="single" w:sz="4" w:space="0" w:color="000000"/>
              <w:bottom w:val="single" w:sz="6" w:space="0" w:color="000000"/>
              <w:right w:val="single" w:sz="12"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r>
      <w:tr w:rsidR="002545C4" w:rsidTr="00521E12">
        <w:tc>
          <w:tcPr>
            <w:tcW w:w="1913" w:type="dxa"/>
            <w:tcBorders>
              <w:top w:val="single" w:sz="6" w:space="0" w:color="000000"/>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Pohľadávky voči spoločníkom, členom a združeniu</w:t>
            </w:r>
          </w:p>
        </w:tc>
        <w:tc>
          <w:tcPr>
            <w:tcW w:w="1276" w:type="dxa"/>
            <w:tcBorders>
              <w:top w:val="single" w:sz="6" w:space="0" w:color="000000"/>
              <w:left w:val="single" w:sz="12"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134" w:type="dxa"/>
            <w:tcBorders>
              <w:top w:val="single" w:sz="6" w:space="0" w:color="000000"/>
              <w:left w:val="single" w:sz="4" w:space="0" w:color="000000"/>
              <w:bottom w:val="single" w:sz="6"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701" w:type="dxa"/>
            <w:tcBorders>
              <w:top w:val="single" w:sz="6" w:space="0" w:color="000000"/>
              <w:left w:val="single" w:sz="4" w:space="0" w:color="000000"/>
              <w:bottom w:val="single" w:sz="6"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843" w:type="dxa"/>
            <w:tcBorders>
              <w:top w:val="single" w:sz="6" w:space="0" w:color="000000"/>
              <w:left w:val="single" w:sz="4" w:space="0" w:color="000000"/>
              <w:bottom w:val="single" w:sz="6"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2213" w:type="dxa"/>
            <w:tcBorders>
              <w:top w:val="single" w:sz="6" w:space="0" w:color="000000"/>
              <w:left w:val="single" w:sz="4" w:space="0" w:color="000000"/>
              <w:bottom w:val="single" w:sz="6" w:space="0" w:color="000000"/>
              <w:right w:val="single" w:sz="12"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r>
      <w:tr w:rsidR="002545C4" w:rsidTr="00521E12">
        <w:tc>
          <w:tcPr>
            <w:tcW w:w="1913"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Iné pohľadávky</w:t>
            </w:r>
          </w:p>
        </w:tc>
        <w:tc>
          <w:tcPr>
            <w:tcW w:w="1276"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134"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701"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1843"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c>
          <w:tcPr>
            <w:tcW w:w="2213" w:type="dxa"/>
            <w:tcBorders>
              <w:top w:val="single" w:sz="6"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spacing w:line="360" w:lineRule="auto"/>
              <w:rPr>
                <w:rFonts w:ascii="Arial Narrow" w:hAnsi="Arial Narrow" w:cs="Arial Narrow"/>
                <w:sz w:val="22"/>
                <w:szCs w:val="22"/>
              </w:rPr>
            </w:pPr>
          </w:p>
        </w:tc>
      </w:tr>
      <w:tr w:rsidR="00C532F0" w:rsidTr="00521E12">
        <w:tc>
          <w:tcPr>
            <w:tcW w:w="1913" w:type="dxa"/>
            <w:tcBorders>
              <w:top w:val="single" w:sz="4" w:space="0" w:color="000000"/>
              <w:left w:val="single" w:sz="12" w:space="0" w:color="000000"/>
              <w:bottom w:val="single" w:sz="12" w:space="0" w:color="000000"/>
            </w:tcBorders>
            <w:shd w:val="clear" w:color="auto" w:fill="auto"/>
            <w:vAlign w:val="center"/>
          </w:tcPr>
          <w:p w:rsidR="00C532F0" w:rsidRDefault="00C532F0" w:rsidP="00C532F0">
            <w:pPr>
              <w:rPr>
                <w:rFonts w:ascii="Arial Narrow" w:eastAsia="Arial Narrow" w:hAnsi="Arial Narrow" w:cs="Arial Narrow"/>
                <w:b/>
                <w:sz w:val="22"/>
                <w:szCs w:val="22"/>
              </w:rPr>
            </w:pPr>
            <w:r>
              <w:rPr>
                <w:rFonts w:ascii="Arial Narrow" w:hAnsi="Arial Narrow" w:cs="Arial Narrow"/>
                <w:b/>
                <w:sz w:val="22"/>
                <w:szCs w:val="22"/>
              </w:rPr>
              <w:t>Pohľadávky spolu</w:t>
            </w:r>
          </w:p>
        </w:tc>
        <w:tc>
          <w:tcPr>
            <w:tcW w:w="1276" w:type="dxa"/>
            <w:tcBorders>
              <w:top w:val="single" w:sz="4" w:space="0" w:color="000000"/>
              <w:left w:val="single" w:sz="12" w:space="0" w:color="000000"/>
              <w:bottom w:val="single" w:sz="12" w:space="0" w:color="000000"/>
            </w:tcBorders>
            <w:shd w:val="clear" w:color="auto" w:fill="auto"/>
            <w:vAlign w:val="center"/>
          </w:tcPr>
          <w:p w:rsidR="00C532F0" w:rsidRDefault="00C532F0" w:rsidP="00C532F0">
            <w:pPr>
              <w:rPr>
                <w:rFonts w:ascii="Arial Narrow" w:eastAsia="Arial Narrow" w:hAnsi="Arial Narrow" w:cs="Arial Narrow"/>
                <w:sz w:val="22"/>
                <w:szCs w:val="22"/>
              </w:rPr>
            </w:pPr>
            <w:r>
              <w:rPr>
                <w:rFonts w:ascii="Arial Narrow" w:eastAsia="Arial Narrow" w:hAnsi="Arial Narrow" w:cs="Arial Narrow"/>
                <w:sz w:val="22"/>
                <w:szCs w:val="22"/>
              </w:rPr>
              <w:t xml:space="preserve">      3 689</w:t>
            </w:r>
          </w:p>
        </w:tc>
        <w:tc>
          <w:tcPr>
            <w:tcW w:w="1134" w:type="dxa"/>
            <w:tcBorders>
              <w:top w:val="single" w:sz="4" w:space="0" w:color="000000"/>
              <w:left w:val="single" w:sz="4" w:space="0" w:color="000000"/>
              <w:bottom w:val="single" w:sz="12" w:space="0" w:color="000000"/>
            </w:tcBorders>
            <w:shd w:val="clear" w:color="auto" w:fill="auto"/>
            <w:vAlign w:val="center"/>
          </w:tcPr>
          <w:p w:rsidR="00C532F0" w:rsidRDefault="00C532F0" w:rsidP="00C532F0">
            <w:pPr>
              <w:spacing w:line="360" w:lineRule="auto"/>
              <w:rPr>
                <w:rFonts w:ascii="Arial Narrow" w:eastAsia="Arial Narrow" w:hAnsi="Arial Narrow" w:cs="Arial Narrow"/>
                <w:sz w:val="22"/>
                <w:szCs w:val="22"/>
              </w:rPr>
            </w:pPr>
            <w:r>
              <w:rPr>
                <w:rFonts w:ascii="Arial Narrow" w:eastAsia="Arial Narrow" w:hAnsi="Arial Narrow" w:cs="Arial Narrow"/>
                <w:sz w:val="22"/>
                <w:szCs w:val="22"/>
              </w:rPr>
              <w:t xml:space="preserve">     890</w:t>
            </w:r>
          </w:p>
        </w:tc>
        <w:tc>
          <w:tcPr>
            <w:tcW w:w="1701" w:type="dxa"/>
            <w:tcBorders>
              <w:top w:val="single" w:sz="4" w:space="0" w:color="000000"/>
              <w:left w:val="single" w:sz="4" w:space="0" w:color="000000"/>
              <w:bottom w:val="single" w:sz="12" w:space="0" w:color="000000"/>
            </w:tcBorders>
            <w:shd w:val="clear" w:color="auto" w:fill="auto"/>
            <w:vAlign w:val="center"/>
          </w:tcPr>
          <w:p w:rsidR="00C532F0" w:rsidRDefault="00C532F0" w:rsidP="00C532F0">
            <w:pPr>
              <w:spacing w:line="360" w:lineRule="auto"/>
              <w:rPr>
                <w:rFonts w:ascii="Arial Narrow" w:eastAsia="Arial Narrow" w:hAnsi="Arial Narrow" w:cs="Arial Narrow"/>
                <w:sz w:val="22"/>
                <w:szCs w:val="22"/>
              </w:rPr>
            </w:pPr>
            <w:r>
              <w:rPr>
                <w:rFonts w:ascii="Arial Narrow" w:eastAsia="Arial Narrow" w:hAnsi="Arial Narrow" w:cs="Arial Narrow"/>
                <w:sz w:val="22"/>
                <w:szCs w:val="22"/>
              </w:rPr>
              <w:t xml:space="preserve">       2 095</w:t>
            </w:r>
          </w:p>
        </w:tc>
        <w:tc>
          <w:tcPr>
            <w:tcW w:w="1843" w:type="dxa"/>
            <w:tcBorders>
              <w:top w:val="single" w:sz="4" w:space="0" w:color="000000"/>
              <w:left w:val="single" w:sz="4" w:space="0" w:color="000000"/>
              <w:bottom w:val="single" w:sz="12" w:space="0" w:color="000000"/>
            </w:tcBorders>
            <w:shd w:val="clear" w:color="auto" w:fill="auto"/>
            <w:vAlign w:val="center"/>
          </w:tcPr>
          <w:p w:rsidR="00C532F0" w:rsidRDefault="00C532F0" w:rsidP="00C532F0">
            <w:pPr>
              <w:spacing w:line="360" w:lineRule="auto"/>
              <w:rPr>
                <w:rFonts w:ascii="Arial Narrow" w:eastAsia="Arial Narrow" w:hAnsi="Arial Narrow" w:cs="Arial Narrow"/>
                <w:sz w:val="22"/>
                <w:szCs w:val="22"/>
              </w:rPr>
            </w:pPr>
            <w:r>
              <w:rPr>
                <w:rFonts w:ascii="Arial Narrow" w:eastAsia="Arial Narrow" w:hAnsi="Arial Narrow" w:cs="Arial Narrow"/>
                <w:sz w:val="22"/>
                <w:szCs w:val="22"/>
              </w:rPr>
              <w:t xml:space="preserve">       2 175</w:t>
            </w:r>
          </w:p>
        </w:tc>
        <w:tc>
          <w:tcPr>
            <w:tcW w:w="2213"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C532F0" w:rsidRDefault="00C532F0" w:rsidP="00C532F0">
            <w:pPr>
              <w:spacing w:line="360" w:lineRule="auto"/>
              <w:rPr>
                <w:rFonts w:ascii="Arial Narrow" w:hAnsi="Arial Narrow" w:cs="Arial Narrow"/>
                <w:sz w:val="22"/>
                <w:szCs w:val="22"/>
              </w:rPr>
            </w:pPr>
            <w:r>
              <w:rPr>
                <w:rFonts w:ascii="Arial Narrow" w:eastAsia="Arial Narrow" w:hAnsi="Arial Narrow" w:cs="Arial Narrow"/>
                <w:sz w:val="22"/>
                <w:szCs w:val="22"/>
              </w:rPr>
              <w:t xml:space="preserve">            309</w:t>
            </w:r>
          </w:p>
        </w:tc>
      </w:tr>
    </w:tbl>
    <w:p w:rsidR="002545C4" w:rsidRDefault="002545C4" w:rsidP="002545C4"/>
    <w:p w:rsidR="002545C4" w:rsidRDefault="002545C4" w:rsidP="002545C4"/>
    <w:tbl>
      <w:tblPr>
        <w:tblW w:w="10083" w:type="dxa"/>
        <w:tblInd w:w="108" w:type="dxa"/>
        <w:tblLayout w:type="fixed"/>
        <w:tblLook w:val="0000" w:firstRow="0" w:lastRow="0" w:firstColumn="0" w:lastColumn="0" w:noHBand="0" w:noVBand="0"/>
      </w:tblPr>
      <w:tblGrid>
        <w:gridCol w:w="3168"/>
        <w:gridCol w:w="2040"/>
        <w:gridCol w:w="2040"/>
        <w:gridCol w:w="2835"/>
      </w:tblGrid>
      <w:tr w:rsidR="002545C4" w:rsidTr="00521E12">
        <w:tc>
          <w:tcPr>
            <w:tcW w:w="3168"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Pohľadávky</w:t>
            </w:r>
          </w:p>
        </w:tc>
        <w:tc>
          <w:tcPr>
            <w:tcW w:w="204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V lehote splatnosti</w:t>
            </w:r>
          </w:p>
        </w:tc>
        <w:tc>
          <w:tcPr>
            <w:tcW w:w="204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 lehote splatnosti</w:t>
            </w:r>
          </w:p>
        </w:tc>
        <w:tc>
          <w:tcPr>
            <w:tcW w:w="2835"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Pohľadávky spolu</w:t>
            </w:r>
          </w:p>
        </w:tc>
      </w:tr>
      <w:tr w:rsidR="002545C4" w:rsidTr="00521E12">
        <w:trPr>
          <w:trHeight w:hRule="exact" w:val="227"/>
        </w:trPr>
        <w:tc>
          <w:tcPr>
            <w:tcW w:w="3168"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a</w:t>
            </w:r>
          </w:p>
        </w:tc>
        <w:tc>
          <w:tcPr>
            <w:tcW w:w="204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b</w:t>
            </w:r>
          </w:p>
        </w:tc>
        <w:tc>
          <w:tcPr>
            <w:tcW w:w="204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Cs/>
                <w:sz w:val="22"/>
                <w:szCs w:val="22"/>
              </w:rPr>
              <w:t>c</w:t>
            </w:r>
          </w:p>
        </w:tc>
        <w:tc>
          <w:tcPr>
            <w:tcW w:w="2835"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sz w:val="22"/>
                <w:szCs w:val="22"/>
              </w:rPr>
            </w:pPr>
            <w:r>
              <w:rPr>
                <w:rFonts w:ascii="Arial Narrow" w:hAnsi="Arial Narrow" w:cs="Arial Narrow"/>
                <w:bCs/>
                <w:sz w:val="22"/>
                <w:szCs w:val="22"/>
              </w:rPr>
              <w:t>d</w:t>
            </w:r>
          </w:p>
        </w:tc>
      </w:tr>
      <w:tr w:rsidR="002545C4" w:rsidTr="00521E12">
        <w:trPr>
          <w:trHeight w:val="329"/>
        </w:trPr>
        <w:tc>
          <w:tcPr>
            <w:tcW w:w="10083" w:type="dxa"/>
            <w:gridSpan w:val="4"/>
            <w:tcBorders>
              <w:top w:val="single" w:sz="4"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sz w:val="22"/>
                <w:szCs w:val="22"/>
              </w:rPr>
              <w:t xml:space="preserve">Dlhodobé pohľadávky                                                                                                                           </w:t>
            </w:r>
          </w:p>
        </w:tc>
      </w:tr>
      <w:tr w:rsidR="002545C4" w:rsidTr="00521E12">
        <w:trPr>
          <w:trHeight w:hRule="exact" w:val="329"/>
        </w:trPr>
        <w:tc>
          <w:tcPr>
            <w:tcW w:w="3168"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Pohľadávky  z obchodného styku</w:t>
            </w:r>
          </w:p>
        </w:tc>
        <w:tc>
          <w:tcPr>
            <w:tcW w:w="2040"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040"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c>
          <w:tcPr>
            <w:tcW w:w="3168"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Pohľadávky voči dcérskej účtovnej jednotke a materskej účtovnej jednotke</w:t>
            </w:r>
          </w:p>
        </w:tc>
        <w:tc>
          <w:tcPr>
            <w:tcW w:w="204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04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c>
          <w:tcPr>
            <w:tcW w:w="3168"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Ostatné pohľadávky v rámci konsolidovaného celku</w:t>
            </w:r>
          </w:p>
        </w:tc>
        <w:tc>
          <w:tcPr>
            <w:tcW w:w="204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04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c>
          <w:tcPr>
            <w:tcW w:w="3168"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Pohľadávky voči spoločníkom, členom a združeniu</w:t>
            </w:r>
          </w:p>
        </w:tc>
        <w:tc>
          <w:tcPr>
            <w:tcW w:w="2040"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04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6"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rPr>
          <w:trHeight w:hRule="exact" w:val="329"/>
        </w:trPr>
        <w:tc>
          <w:tcPr>
            <w:tcW w:w="3168"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Iné pohľadávky</w:t>
            </w:r>
          </w:p>
        </w:tc>
        <w:tc>
          <w:tcPr>
            <w:tcW w:w="2040"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04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6"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rPr>
          <w:trHeight w:hRule="exact" w:val="329"/>
        </w:trPr>
        <w:tc>
          <w:tcPr>
            <w:tcW w:w="3168" w:type="dxa"/>
            <w:tcBorders>
              <w:top w:val="single" w:sz="4" w:space="0" w:color="000000"/>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b/>
                <w:sz w:val="22"/>
                <w:szCs w:val="22"/>
              </w:rPr>
            </w:pPr>
            <w:r>
              <w:rPr>
                <w:rFonts w:ascii="Arial Narrow" w:hAnsi="Arial Narrow" w:cs="Arial Narrow"/>
                <w:b/>
                <w:sz w:val="22"/>
                <w:szCs w:val="22"/>
              </w:rPr>
              <w:t>Dlhodobé pohľadávky spolu</w:t>
            </w:r>
          </w:p>
        </w:tc>
        <w:tc>
          <w:tcPr>
            <w:tcW w:w="2040" w:type="dxa"/>
            <w:tcBorders>
              <w:top w:val="single" w:sz="4"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sz w:val="22"/>
                <w:szCs w:val="22"/>
              </w:rPr>
            </w:pPr>
            <w:r>
              <w:rPr>
                <w:rFonts w:ascii="Arial Narrow" w:hAnsi="Arial Narrow" w:cs="Arial Narrow"/>
                <w:b/>
                <w:sz w:val="22"/>
                <w:szCs w:val="22"/>
              </w:rPr>
              <w:t>-</w:t>
            </w:r>
          </w:p>
        </w:tc>
        <w:tc>
          <w:tcPr>
            <w:tcW w:w="2040" w:type="dxa"/>
            <w:tcBorders>
              <w:top w:val="single" w:sz="4" w:space="0" w:color="000000"/>
              <w:left w:val="single" w:sz="4"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sz w:val="22"/>
                <w:szCs w:val="22"/>
              </w:rPr>
            </w:pPr>
            <w:r>
              <w:rPr>
                <w:rFonts w:ascii="Arial Narrow" w:hAnsi="Arial Narrow" w:cs="Arial Narrow"/>
                <w:b/>
                <w:sz w:val="22"/>
                <w:szCs w:val="22"/>
              </w:rPr>
              <w:t>-</w:t>
            </w:r>
          </w:p>
        </w:tc>
        <w:tc>
          <w:tcPr>
            <w:tcW w:w="2835"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sz w:val="22"/>
                <w:szCs w:val="22"/>
              </w:rPr>
            </w:pPr>
            <w:r>
              <w:rPr>
                <w:rFonts w:ascii="Arial Narrow" w:hAnsi="Arial Narrow" w:cs="Arial Narrow"/>
                <w:b/>
                <w:sz w:val="22"/>
                <w:szCs w:val="22"/>
              </w:rPr>
              <w:t>-</w:t>
            </w:r>
          </w:p>
        </w:tc>
      </w:tr>
      <w:tr w:rsidR="002545C4" w:rsidTr="00521E12">
        <w:trPr>
          <w:trHeight w:val="329"/>
        </w:trPr>
        <w:tc>
          <w:tcPr>
            <w:tcW w:w="10083" w:type="dxa"/>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sz w:val="22"/>
                <w:szCs w:val="22"/>
              </w:rPr>
              <w:t>Krátkodobé pohľadávky</w:t>
            </w:r>
          </w:p>
        </w:tc>
      </w:tr>
      <w:tr w:rsidR="002545C4" w:rsidTr="00D9362D">
        <w:trPr>
          <w:trHeight w:val="397"/>
        </w:trPr>
        <w:tc>
          <w:tcPr>
            <w:tcW w:w="3168" w:type="dxa"/>
            <w:tcBorders>
              <w:top w:val="single" w:sz="12" w:space="0" w:color="000000"/>
              <w:left w:val="single" w:sz="12" w:space="0" w:color="000000"/>
              <w:bottom w:val="single" w:sz="4" w:space="0" w:color="000000"/>
            </w:tcBorders>
            <w:shd w:val="clear" w:color="auto" w:fill="auto"/>
            <w:vAlign w:val="center"/>
          </w:tcPr>
          <w:p w:rsidR="002545C4" w:rsidRDefault="002545C4" w:rsidP="00D9362D">
            <w:pPr>
              <w:jc w:val="center"/>
              <w:rPr>
                <w:rFonts w:ascii="Arial Narrow" w:hAnsi="Arial Narrow" w:cs="Arial Narrow"/>
                <w:sz w:val="22"/>
                <w:szCs w:val="22"/>
              </w:rPr>
            </w:pPr>
            <w:r>
              <w:rPr>
                <w:rFonts w:ascii="Arial Narrow" w:hAnsi="Arial Narrow" w:cs="Arial Narrow"/>
                <w:sz w:val="22"/>
                <w:szCs w:val="22"/>
              </w:rPr>
              <w:t>Pohľadávky z obchodného styku</w:t>
            </w:r>
          </w:p>
        </w:tc>
        <w:tc>
          <w:tcPr>
            <w:tcW w:w="2040" w:type="dxa"/>
            <w:tcBorders>
              <w:top w:val="single" w:sz="12" w:space="0" w:color="000000"/>
              <w:left w:val="single" w:sz="12" w:space="0" w:color="000000"/>
              <w:bottom w:val="single" w:sz="4" w:space="0" w:color="000000"/>
            </w:tcBorders>
            <w:shd w:val="clear" w:color="auto" w:fill="auto"/>
            <w:vAlign w:val="center"/>
          </w:tcPr>
          <w:p w:rsidR="002545C4" w:rsidRPr="009C7530" w:rsidRDefault="00D9362D" w:rsidP="00D9362D">
            <w:pPr>
              <w:jc w:val="center"/>
              <w:rPr>
                <w:rFonts w:ascii="Arial Narrow" w:hAnsi="Arial Narrow" w:cs="Arial Narrow"/>
              </w:rPr>
            </w:pPr>
            <w:r>
              <w:rPr>
                <w:rFonts w:ascii="Arial Narrow" w:hAnsi="Arial Narrow" w:cs="Arial Narrow"/>
              </w:rPr>
              <w:t>122 399</w:t>
            </w:r>
          </w:p>
        </w:tc>
        <w:tc>
          <w:tcPr>
            <w:tcW w:w="2040" w:type="dxa"/>
            <w:tcBorders>
              <w:top w:val="single" w:sz="12" w:space="0" w:color="000000"/>
              <w:left w:val="single" w:sz="4" w:space="0" w:color="000000"/>
              <w:bottom w:val="single" w:sz="4" w:space="0" w:color="000000"/>
            </w:tcBorders>
            <w:shd w:val="clear" w:color="auto" w:fill="auto"/>
            <w:vAlign w:val="center"/>
          </w:tcPr>
          <w:p w:rsidR="002545C4" w:rsidRDefault="002545C4" w:rsidP="00D9362D">
            <w:pPr>
              <w:snapToGrid w:val="0"/>
              <w:jc w:val="center"/>
              <w:rPr>
                <w:rFonts w:ascii="Arial Narrow" w:hAnsi="Arial Narrow" w:cs="Arial Narrow"/>
                <w:sz w:val="22"/>
                <w:szCs w:val="22"/>
              </w:rPr>
            </w:pPr>
          </w:p>
          <w:p w:rsidR="008C0F6D" w:rsidRDefault="00D9362D" w:rsidP="00D9362D">
            <w:pPr>
              <w:snapToGrid w:val="0"/>
              <w:jc w:val="center"/>
              <w:rPr>
                <w:rFonts w:ascii="Arial Narrow" w:hAnsi="Arial Narrow" w:cs="Arial Narrow"/>
                <w:sz w:val="22"/>
                <w:szCs w:val="22"/>
              </w:rPr>
            </w:pPr>
            <w:r>
              <w:rPr>
                <w:rFonts w:ascii="Arial Narrow" w:hAnsi="Arial Narrow" w:cs="Arial Narrow"/>
                <w:sz w:val="22"/>
                <w:szCs w:val="22"/>
              </w:rPr>
              <w:t>210 620</w:t>
            </w:r>
          </w:p>
        </w:tc>
        <w:tc>
          <w:tcPr>
            <w:tcW w:w="2835"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2545C4" w:rsidRPr="009C7530" w:rsidRDefault="00C532F0" w:rsidP="00D9362D">
            <w:pPr>
              <w:jc w:val="center"/>
              <w:rPr>
                <w:rFonts w:ascii="Arial Narrow" w:hAnsi="Arial Narrow" w:cs="Arial Narrow"/>
              </w:rPr>
            </w:pPr>
            <w:r>
              <w:rPr>
                <w:rFonts w:ascii="Arial Narrow" w:hAnsi="Arial Narrow" w:cs="Arial Narrow"/>
              </w:rPr>
              <w:t>333 019</w:t>
            </w:r>
          </w:p>
        </w:tc>
      </w:tr>
      <w:tr w:rsidR="002545C4" w:rsidTr="00521E12">
        <w:tc>
          <w:tcPr>
            <w:tcW w:w="3168"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Pohľadávky voči dcérskej účtovnej jednotke a materskej účtovnej jednotke</w:t>
            </w:r>
          </w:p>
        </w:tc>
        <w:tc>
          <w:tcPr>
            <w:tcW w:w="2040" w:type="dxa"/>
            <w:tcBorders>
              <w:top w:val="single" w:sz="4" w:space="0" w:color="000000"/>
              <w:left w:val="single" w:sz="12" w:space="0" w:color="000000"/>
              <w:bottom w:val="single" w:sz="4"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r w:rsidRPr="009C7530">
              <w:rPr>
                <w:rFonts w:ascii="Arial Narrow" w:hAnsi="Arial Narrow" w:cs="Arial Narrow"/>
              </w:rPr>
              <w:t xml:space="preserve">          </w:t>
            </w:r>
          </w:p>
        </w:tc>
        <w:tc>
          <w:tcPr>
            <w:tcW w:w="204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p>
        </w:tc>
      </w:tr>
      <w:tr w:rsidR="002545C4" w:rsidTr="00521E12">
        <w:tc>
          <w:tcPr>
            <w:tcW w:w="3168"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Ostatné pohľadávky v rámci konsolidovaného celku</w:t>
            </w:r>
          </w:p>
        </w:tc>
        <w:tc>
          <w:tcPr>
            <w:tcW w:w="2040" w:type="dxa"/>
            <w:tcBorders>
              <w:top w:val="single" w:sz="4" w:space="0" w:color="000000"/>
              <w:left w:val="single" w:sz="12" w:space="0" w:color="000000"/>
              <w:bottom w:val="single" w:sz="4"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p>
        </w:tc>
        <w:tc>
          <w:tcPr>
            <w:tcW w:w="204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p>
        </w:tc>
      </w:tr>
      <w:tr w:rsidR="002545C4" w:rsidTr="00521E12">
        <w:tc>
          <w:tcPr>
            <w:tcW w:w="3168"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Pohľadávky voči spoločníkom, členom a združeniu</w:t>
            </w:r>
          </w:p>
        </w:tc>
        <w:tc>
          <w:tcPr>
            <w:tcW w:w="2040" w:type="dxa"/>
            <w:tcBorders>
              <w:top w:val="single" w:sz="4" w:space="0" w:color="000000"/>
              <w:left w:val="single" w:sz="12" w:space="0" w:color="000000"/>
              <w:bottom w:val="single" w:sz="4"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p>
        </w:tc>
        <w:tc>
          <w:tcPr>
            <w:tcW w:w="204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p>
        </w:tc>
      </w:tr>
      <w:tr w:rsidR="002545C4" w:rsidTr="00521E12">
        <w:trPr>
          <w:trHeight w:hRule="exact" w:val="329"/>
        </w:trPr>
        <w:tc>
          <w:tcPr>
            <w:tcW w:w="3168"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Sociálne poistenie</w:t>
            </w:r>
          </w:p>
        </w:tc>
        <w:tc>
          <w:tcPr>
            <w:tcW w:w="2040" w:type="dxa"/>
            <w:tcBorders>
              <w:top w:val="single" w:sz="4" w:space="0" w:color="000000"/>
              <w:left w:val="single" w:sz="12" w:space="0" w:color="000000"/>
              <w:bottom w:val="single" w:sz="6"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p>
        </w:tc>
        <w:tc>
          <w:tcPr>
            <w:tcW w:w="204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4" w:space="0" w:color="000000"/>
              <w:left w:val="single" w:sz="4" w:space="0" w:color="000000"/>
              <w:bottom w:val="single" w:sz="6" w:space="0" w:color="000000"/>
              <w:right w:val="single" w:sz="12" w:space="0" w:color="000000"/>
            </w:tcBorders>
            <w:shd w:val="clear" w:color="auto" w:fill="auto"/>
            <w:vAlign w:val="center"/>
          </w:tcPr>
          <w:p w:rsidR="002545C4" w:rsidRPr="009C7530" w:rsidRDefault="002545C4" w:rsidP="00521E12">
            <w:pPr>
              <w:snapToGrid w:val="0"/>
              <w:jc w:val="center"/>
              <w:rPr>
                <w:rFonts w:ascii="Arial Narrow" w:hAnsi="Arial Narrow" w:cs="Arial Narrow"/>
              </w:rPr>
            </w:pPr>
          </w:p>
        </w:tc>
      </w:tr>
      <w:tr w:rsidR="002545C4" w:rsidTr="00521E12">
        <w:trPr>
          <w:trHeight w:hRule="exact" w:val="329"/>
        </w:trPr>
        <w:tc>
          <w:tcPr>
            <w:tcW w:w="3168"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hAnsi="Arial Narrow" w:cs="Arial Narrow"/>
                <w:sz w:val="22"/>
                <w:szCs w:val="22"/>
              </w:rPr>
              <w:t>Daňové pohľadávky a dotácie</w:t>
            </w:r>
          </w:p>
        </w:tc>
        <w:tc>
          <w:tcPr>
            <w:tcW w:w="2040" w:type="dxa"/>
            <w:tcBorders>
              <w:top w:val="single" w:sz="6" w:space="0" w:color="000000"/>
              <w:left w:val="single" w:sz="12" w:space="0" w:color="000000"/>
              <w:bottom w:val="single" w:sz="4" w:space="0" w:color="000000"/>
            </w:tcBorders>
            <w:shd w:val="clear" w:color="auto" w:fill="auto"/>
            <w:vAlign w:val="center"/>
          </w:tcPr>
          <w:p w:rsidR="002545C4" w:rsidRPr="00704BB7" w:rsidRDefault="00C532F0" w:rsidP="00521E12">
            <w:pPr>
              <w:jc w:val="center"/>
              <w:rPr>
                <w:rFonts w:ascii="Arial Narrow" w:hAnsi="Arial Narrow" w:cs="Arial Narrow"/>
              </w:rPr>
            </w:pPr>
            <w:r>
              <w:rPr>
                <w:rFonts w:ascii="Arial Narrow" w:hAnsi="Arial Narrow" w:cs="Arial Narrow"/>
              </w:rPr>
              <w:t xml:space="preserve">   905 203</w:t>
            </w:r>
          </w:p>
        </w:tc>
        <w:tc>
          <w:tcPr>
            <w:tcW w:w="204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c>
          <w:tcPr>
            <w:tcW w:w="2835" w:type="dxa"/>
            <w:tcBorders>
              <w:top w:val="single" w:sz="6" w:space="0" w:color="000000"/>
              <w:left w:val="single" w:sz="4" w:space="0" w:color="000000"/>
              <w:bottom w:val="single" w:sz="4" w:space="0" w:color="000000"/>
              <w:right w:val="single" w:sz="12" w:space="0" w:color="000000"/>
            </w:tcBorders>
            <w:shd w:val="clear" w:color="auto" w:fill="auto"/>
            <w:vAlign w:val="center"/>
          </w:tcPr>
          <w:p w:rsidR="002545C4" w:rsidRPr="009C7530" w:rsidRDefault="00C532F0" w:rsidP="00521E12">
            <w:pPr>
              <w:snapToGrid w:val="0"/>
              <w:jc w:val="center"/>
              <w:rPr>
                <w:rFonts w:ascii="Arial Narrow" w:hAnsi="Arial Narrow" w:cs="Arial Narrow"/>
              </w:rPr>
            </w:pPr>
            <w:r>
              <w:rPr>
                <w:rFonts w:ascii="Arial Narrow" w:hAnsi="Arial Narrow" w:cs="Arial Narrow"/>
              </w:rPr>
              <w:t>905 203</w:t>
            </w:r>
          </w:p>
        </w:tc>
      </w:tr>
      <w:tr w:rsidR="002545C4" w:rsidTr="00521E12">
        <w:trPr>
          <w:trHeight w:hRule="exact" w:val="329"/>
        </w:trPr>
        <w:tc>
          <w:tcPr>
            <w:tcW w:w="3168"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Iné pohľadávky</w:t>
            </w:r>
          </w:p>
        </w:tc>
        <w:tc>
          <w:tcPr>
            <w:tcW w:w="2040" w:type="dxa"/>
            <w:tcBorders>
              <w:top w:val="single" w:sz="4" w:space="0" w:color="000000"/>
              <w:left w:val="single" w:sz="12" w:space="0" w:color="000000"/>
              <w:bottom w:val="single" w:sz="4" w:space="0" w:color="000000"/>
            </w:tcBorders>
            <w:shd w:val="clear" w:color="auto" w:fill="auto"/>
            <w:vAlign w:val="center"/>
          </w:tcPr>
          <w:p w:rsidR="002545C4" w:rsidRPr="00704BB7" w:rsidRDefault="00C532F0" w:rsidP="00521E12">
            <w:pPr>
              <w:jc w:val="center"/>
              <w:rPr>
                <w:rFonts w:ascii="Arial Narrow" w:hAnsi="Arial Narrow" w:cs="Arial Narrow"/>
              </w:rPr>
            </w:pPr>
            <w:r>
              <w:rPr>
                <w:rFonts w:ascii="Arial Narrow" w:hAnsi="Arial Narrow" w:cs="Arial Narrow"/>
              </w:rPr>
              <w:t xml:space="preserve">          250</w:t>
            </w:r>
          </w:p>
        </w:tc>
        <w:tc>
          <w:tcPr>
            <w:tcW w:w="204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r>
              <w:rPr>
                <w:rFonts w:ascii="Arial Narrow" w:hAnsi="Arial Narrow" w:cs="Arial Narrow"/>
                <w:sz w:val="22"/>
                <w:szCs w:val="22"/>
              </w:rPr>
              <w:t>-</w:t>
            </w:r>
          </w:p>
        </w:tc>
        <w:tc>
          <w:tcPr>
            <w:tcW w:w="2835"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Pr="00C532F0" w:rsidRDefault="00C532F0" w:rsidP="00521E12">
            <w:pPr>
              <w:jc w:val="center"/>
              <w:rPr>
                <w:rFonts w:ascii="Arial Narrow" w:hAnsi="Arial Narrow" w:cs="Arial Narrow"/>
              </w:rPr>
            </w:pPr>
            <w:r>
              <w:rPr>
                <w:rFonts w:ascii="Arial Narrow" w:hAnsi="Arial Narrow" w:cs="Arial Narrow"/>
                <w:b/>
              </w:rPr>
              <w:t xml:space="preserve">  </w:t>
            </w:r>
            <w:r w:rsidR="002545C4" w:rsidRPr="009C7530">
              <w:rPr>
                <w:rFonts w:ascii="Arial Narrow" w:hAnsi="Arial Narrow" w:cs="Arial Narrow"/>
                <w:b/>
              </w:rPr>
              <w:t xml:space="preserve">  </w:t>
            </w:r>
            <w:r>
              <w:rPr>
                <w:rFonts w:ascii="Arial Narrow" w:hAnsi="Arial Narrow" w:cs="Arial Narrow"/>
                <w:b/>
              </w:rPr>
              <w:t xml:space="preserve"> </w:t>
            </w:r>
            <w:r w:rsidR="002545C4" w:rsidRPr="009C7530">
              <w:rPr>
                <w:rFonts w:ascii="Arial Narrow" w:hAnsi="Arial Narrow" w:cs="Arial Narrow"/>
                <w:b/>
              </w:rPr>
              <w:t xml:space="preserve">  </w:t>
            </w:r>
            <w:r w:rsidRPr="00C532F0">
              <w:rPr>
                <w:rFonts w:ascii="Arial Narrow" w:hAnsi="Arial Narrow" w:cs="Arial Narrow"/>
              </w:rPr>
              <w:t>250</w:t>
            </w:r>
          </w:p>
        </w:tc>
      </w:tr>
      <w:tr w:rsidR="002545C4" w:rsidTr="00521E12">
        <w:trPr>
          <w:trHeight w:hRule="exact" w:val="329"/>
        </w:trPr>
        <w:tc>
          <w:tcPr>
            <w:tcW w:w="3168" w:type="dxa"/>
            <w:tcBorders>
              <w:top w:val="single" w:sz="4" w:space="0" w:color="000000"/>
              <w:left w:val="single" w:sz="12" w:space="0" w:color="000000"/>
              <w:bottom w:val="single" w:sz="12" w:space="0" w:color="000000"/>
            </w:tcBorders>
            <w:shd w:val="clear" w:color="auto" w:fill="auto"/>
            <w:vAlign w:val="center"/>
          </w:tcPr>
          <w:p w:rsidR="002545C4" w:rsidRDefault="002545C4" w:rsidP="00521E12">
            <w:pPr>
              <w:rPr>
                <w:rFonts w:ascii="Arial Narrow" w:eastAsia="Arial Narrow" w:hAnsi="Arial Narrow" w:cs="Arial Narrow"/>
                <w:b/>
                <w:sz w:val="22"/>
                <w:szCs w:val="22"/>
              </w:rPr>
            </w:pPr>
            <w:r>
              <w:rPr>
                <w:rFonts w:ascii="Arial Narrow" w:hAnsi="Arial Narrow" w:cs="Arial Narrow"/>
                <w:b/>
                <w:sz w:val="22"/>
                <w:szCs w:val="22"/>
              </w:rPr>
              <w:t>Krátkodobé pohľadávky spolu</w:t>
            </w:r>
          </w:p>
        </w:tc>
        <w:tc>
          <w:tcPr>
            <w:tcW w:w="2040" w:type="dxa"/>
            <w:tcBorders>
              <w:top w:val="single" w:sz="4" w:space="0" w:color="000000"/>
              <w:left w:val="single" w:sz="12" w:space="0" w:color="000000"/>
              <w:bottom w:val="single" w:sz="12" w:space="0" w:color="000000"/>
            </w:tcBorders>
            <w:shd w:val="clear" w:color="auto" w:fill="auto"/>
            <w:vAlign w:val="center"/>
          </w:tcPr>
          <w:p w:rsidR="002545C4" w:rsidRPr="00704BB7" w:rsidRDefault="00D9362D" w:rsidP="00521E12">
            <w:pPr>
              <w:rPr>
                <w:rFonts w:ascii="Arial Narrow" w:eastAsia="Times New Roman" w:hAnsi="Arial Narrow"/>
                <w:b/>
              </w:rPr>
            </w:pPr>
            <w:r>
              <w:rPr>
                <w:rFonts w:ascii="Arial Narrow" w:eastAsia="Times New Roman" w:hAnsi="Arial Narrow"/>
                <w:b/>
              </w:rPr>
              <w:t xml:space="preserve">         1 027 852</w:t>
            </w:r>
          </w:p>
        </w:tc>
        <w:tc>
          <w:tcPr>
            <w:tcW w:w="2040" w:type="dxa"/>
            <w:tcBorders>
              <w:top w:val="single" w:sz="4" w:space="0" w:color="000000"/>
              <w:left w:val="single" w:sz="4" w:space="0" w:color="000000"/>
              <w:bottom w:val="single" w:sz="12" w:space="0" w:color="000000"/>
            </w:tcBorders>
            <w:shd w:val="clear" w:color="auto" w:fill="auto"/>
            <w:vAlign w:val="center"/>
          </w:tcPr>
          <w:p w:rsidR="002545C4" w:rsidRDefault="00D9362D" w:rsidP="00521E12">
            <w:pPr>
              <w:snapToGrid w:val="0"/>
              <w:jc w:val="center"/>
              <w:rPr>
                <w:rFonts w:ascii="Arial Narrow" w:eastAsia="Arial Narrow" w:hAnsi="Arial Narrow" w:cs="Arial Narrow"/>
                <w:b/>
                <w:sz w:val="22"/>
                <w:szCs w:val="22"/>
              </w:rPr>
            </w:pPr>
            <w:r>
              <w:rPr>
                <w:rFonts w:ascii="Arial Narrow" w:eastAsia="Arial Narrow" w:hAnsi="Arial Narrow" w:cs="Arial Narrow"/>
                <w:b/>
                <w:sz w:val="22"/>
                <w:szCs w:val="22"/>
              </w:rPr>
              <w:t>210 620</w:t>
            </w:r>
          </w:p>
        </w:tc>
        <w:tc>
          <w:tcPr>
            <w:tcW w:w="2835"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2545C4" w:rsidRPr="00704BB7" w:rsidRDefault="00C532F0" w:rsidP="00521E12">
            <w:pPr>
              <w:snapToGrid w:val="0"/>
              <w:rPr>
                <w:rFonts w:ascii="Arial Narrow" w:eastAsia="Times New Roman" w:hAnsi="Arial Narrow"/>
                <w:b/>
              </w:rPr>
            </w:pPr>
            <w:r>
              <w:rPr>
                <w:rFonts w:ascii="Arial Narrow" w:eastAsia="Times New Roman" w:hAnsi="Arial Narrow"/>
                <w:b/>
              </w:rPr>
              <w:t xml:space="preserve">               1 238 472</w:t>
            </w:r>
          </w:p>
        </w:tc>
      </w:tr>
    </w:tbl>
    <w:p w:rsidR="002545C4" w:rsidRDefault="002545C4" w:rsidP="002545C4">
      <w:pPr>
        <w:pStyle w:val="Obyajntext1"/>
        <w:rPr>
          <w:rFonts w:ascii="Times New Roman" w:eastAsia="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na pohľadávky je zriadené záložné právo </w:t>
      </w:r>
      <w:r w:rsidR="00FB6B45">
        <w:rPr>
          <w:rFonts w:ascii="Times New Roman" w:eastAsia="Times New Roman" w:hAnsi="Times New Roman" w:cs="Times New Roman"/>
          <w:sz w:val="24"/>
          <w:szCs w:val="24"/>
        </w:rPr>
        <w:t>najmenej vo výške 250 tis. – investičný úver</w:t>
      </w:r>
      <w:r>
        <w:rPr>
          <w:rFonts w:ascii="Times New Roman" w:eastAsia="Times New Roman" w:hAnsi="Times New Roman" w:cs="Times New Roman"/>
          <w:sz w:val="24"/>
          <w:szCs w:val="24"/>
        </w:rPr>
        <w:t xml:space="preserve"> </w:t>
      </w:r>
    </w:p>
    <w:p w:rsidR="002545C4" w:rsidRDefault="002545C4" w:rsidP="002545C4">
      <w:pPr>
        <w:pStyle w:val="Obyajntext1"/>
        <w:rPr>
          <w:rFonts w:ascii="Times New Roman" w:hAnsi="Times New Roman" w:cs="Times New Roman"/>
          <w:sz w:val="24"/>
          <w:szCs w:val="24"/>
        </w:rPr>
      </w:pPr>
    </w:p>
    <w:p w:rsidR="002545C4" w:rsidRDefault="002545C4" w:rsidP="002545C4">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pStyle w:val="Obyajntext1"/>
        <w:rPr>
          <w:rFonts w:ascii="Times New Roman" w:hAnsi="Times New Roman" w:cs="Times New Roman"/>
          <w:sz w:val="24"/>
          <w:szCs w:val="24"/>
        </w:rPr>
      </w:pPr>
    </w:p>
    <w:p w:rsidR="002545C4" w:rsidRDefault="002545C4" w:rsidP="002545C4">
      <w:pPr>
        <w:rPr>
          <w:rFonts w:ascii="Arial Narrow" w:hAnsi="Arial Narrow" w:cs="Arial Narrow"/>
          <w:sz w:val="22"/>
        </w:rPr>
      </w:pPr>
    </w:p>
    <w:tbl>
      <w:tblPr>
        <w:tblW w:w="10080" w:type="dxa"/>
        <w:tblInd w:w="108" w:type="dxa"/>
        <w:tblLayout w:type="fixed"/>
        <w:tblLook w:val="0000" w:firstRow="0" w:lastRow="0" w:firstColumn="0" w:lastColumn="0" w:noHBand="0" w:noVBand="0"/>
      </w:tblPr>
      <w:tblGrid>
        <w:gridCol w:w="4240"/>
        <w:gridCol w:w="2706"/>
        <w:gridCol w:w="3134"/>
      </w:tblGrid>
      <w:tr w:rsidR="002545C4" w:rsidTr="00521E12">
        <w:tc>
          <w:tcPr>
            <w:tcW w:w="424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706"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134"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rPr>
            </w:pPr>
            <w:r>
              <w:rPr>
                <w:rFonts w:ascii="Arial Narrow" w:hAnsi="Arial Narrow" w:cs="Arial Narrow"/>
                <w:b/>
                <w:bCs/>
                <w:sz w:val="22"/>
                <w:szCs w:val="22"/>
              </w:rPr>
              <w:t>Bezprostredne predchádzajúce účtovné obdobie</w:t>
            </w:r>
          </w:p>
        </w:tc>
      </w:tr>
      <w:tr w:rsidR="00A00F4F" w:rsidTr="00521E12">
        <w:trPr>
          <w:trHeight w:val="340"/>
        </w:trPr>
        <w:tc>
          <w:tcPr>
            <w:tcW w:w="4240" w:type="dxa"/>
            <w:tcBorders>
              <w:top w:val="single" w:sz="12" w:space="0" w:color="000000"/>
              <w:left w:val="single" w:sz="12" w:space="0" w:color="000000"/>
              <w:bottom w:val="single" w:sz="4" w:space="0" w:color="000000"/>
            </w:tcBorders>
            <w:shd w:val="clear" w:color="auto" w:fill="auto"/>
            <w:vAlign w:val="center"/>
          </w:tcPr>
          <w:p w:rsidR="00A00F4F" w:rsidRDefault="00A00F4F" w:rsidP="00A00F4F">
            <w:pPr>
              <w:rPr>
                <w:rFonts w:ascii="Arial Narrow" w:eastAsia="Arial Narrow" w:hAnsi="Arial Narrow" w:cs="Arial Narrow"/>
                <w:bCs/>
                <w:sz w:val="22"/>
                <w:szCs w:val="22"/>
              </w:rPr>
            </w:pPr>
            <w:r>
              <w:rPr>
                <w:rFonts w:ascii="Arial Narrow" w:hAnsi="Arial Narrow" w:cs="Arial Narrow"/>
                <w:sz w:val="22"/>
              </w:rPr>
              <w:t>Pokladnica, ceniny</w:t>
            </w:r>
          </w:p>
        </w:tc>
        <w:tc>
          <w:tcPr>
            <w:tcW w:w="2706" w:type="dxa"/>
            <w:tcBorders>
              <w:top w:val="single" w:sz="12" w:space="0" w:color="000000"/>
              <w:left w:val="single" w:sz="12" w:space="0" w:color="000000"/>
              <w:bottom w:val="single" w:sz="4" w:space="0" w:color="000000"/>
            </w:tcBorders>
            <w:shd w:val="clear" w:color="auto" w:fill="auto"/>
            <w:vAlign w:val="center"/>
          </w:tcPr>
          <w:p w:rsidR="00A00F4F" w:rsidRDefault="00A00F4F" w:rsidP="00A00F4F">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74</w:t>
            </w:r>
            <w:r w:rsidR="0037017B">
              <w:rPr>
                <w:rFonts w:ascii="Arial Narrow" w:eastAsia="Arial Narrow" w:hAnsi="Arial Narrow" w:cs="Arial Narrow"/>
                <w:bCs/>
                <w:sz w:val="22"/>
                <w:szCs w:val="22"/>
              </w:rPr>
              <w:t>4</w:t>
            </w:r>
          </w:p>
        </w:tc>
        <w:tc>
          <w:tcPr>
            <w:tcW w:w="3134"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A00F4F" w:rsidRDefault="00A00F4F" w:rsidP="00A00F4F">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2 894</w:t>
            </w:r>
          </w:p>
        </w:tc>
      </w:tr>
      <w:tr w:rsidR="00A00F4F" w:rsidTr="00521E12">
        <w:trPr>
          <w:trHeight w:val="340"/>
        </w:trPr>
        <w:tc>
          <w:tcPr>
            <w:tcW w:w="4240" w:type="dxa"/>
            <w:tcBorders>
              <w:top w:val="single" w:sz="4" w:space="0" w:color="000000"/>
              <w:left w:val="single" w:sz="12" w:space="0" w:color="000000"/>
              <w:bottom w:val="single" w:sz="4" w:space="0" w:color="000000"/>
            </w:tcBorders>
            <w:shd w:val="clear" w:color="auto" w:fill="auto"/>
            <w:vAlign w:val="center"/>
          </w:tcPr>
          <w:p w:rsidR="00A00F4F" w:rsidRDefault="00A00F4F" w:rsidP="00A00F4F">
            <w:pPr>
              <w:rPr>
                <w:rFonts w:ascii="Arial Narrow" w:eastAsia="Arial Narrow" w:hAnsi="Arial Narrow" w:cs="Arial Narrow"/>
                <w:bCs/>
                <w:sz w:val="22"/>
                <w:szCs w:val="22"/>
              </w:rPr>
            </w:pPr>
            <w:r>
              <w:rPr>
                <w:rFonts w:ascii="Arial Narrow" w:hAnsi="Arial Narrow" w:cs="Arial Narrow"/>
                <w:bCs/>
                <w:sz w:val="22"/>
                <w:szCs w:val="22"/>
              </w:rPr>
              <w:t>Bežné bankové účty</w:t>
            </w:r>
          </w:p>
        </w:tc>
        <w:tc>
          <w:tcPr>
            <w:tcW w:w="2706" w:type="dxa"/>
            <w:tcBorders>
              <w:top w:val="single" w:sz="4" w:space="0" w:color="000000"/>
              <w:left w:val="single" w:sz="12" w:space="0" w:color="000000"/>
              <w:bottom w:val="single" w:sz="4" w:space="0" w:color="000000"/>
            </w:tcBorders>
            <w:shd w:val="clear" w:color="auto" w:fill="auto"/>
            <w:vAlign w:val="center"/>
          </w:tcPr>
          <w:p w:rsidR="00A00F4F" w:rsidRDefault="00A00F4F" w:rsidP="00A00F4F">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127 016</w:t>
            </w:r>
          </w:p>
        </w:tc>
        <w:tc>
          <w:tcPr>
            <w:tcW w:w="31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A00F4F" w:rsidRDefault="00A00F4F" w:rsidP="00A00F4F">
            <w:pPr>
              <w:rPr>
                <w:rFonts w:ascii="Arial Narrow" w:eastAsia="Arial Narrow" w:hAnsi="Arial Narrow" w:cs="Arial Narrow"/>
                <w:bCs/>
                <w:sz w:val="22"/>
                <w:szCs w:val="22"/>
              </w:rPr>
            </w:pPr>
            <w:r>
              <w:rPr>
                <w:rFonts w:ascii="Arial Narrow" w:eastAsia="Arial Narrow" w:hAnsi="Arial Narrow" w:cs="Arial Narrow"/>
                <w:bCs/>
                <w:sz w:val="22"/>
                <w:szCs w:val="22"/>
              </w:rPr>
              <w:t xml:space="preserve">            167 844</w:t>
            </w:r>
          </w:p>
        </w:tc>
      </w:tr>
      <w:tr w:rsidR="00A00F4F" w:rsidTr="00521E12">
        <w:trPr>
          <w:trHeight w:val="340"/>
        </w:trPr>
        <w:tc>
          <w:tcPr>
            <w:tcW w:w="4240" w:type="dxa"/>
            <w:tcBorders>
              <w:top w:val="single" w:sz="4" w:space="0" w:color="000000"/>
              <w:left w:val="single" w:sz="12" w:space="0" w:color="000000"/>
              <w:bottom w:val="single" w:sz="4" w:space="0" w:color="000000"/>
            </w:tcBorders>
            <w:shd w:val="clear" w:color="auto" w:fill="auto"/>
            <w:vAlign w:val="center"/>
          </w:tcPr>
          <w:p w:rsidR="00A00F4F" w:rsidRDefault="00A00F4F" w:rsidP="00A00F4F">
            <w:pPr>
              <w:rPr>
                <w:rFonts w:ascii="Arial Narrow" w:hAnsi="Arial Narrow" w:cs="Arial Narrow"/>
                <w:bCs/>
                <w:sz w:val="22"/>
                <w:szCs w:val="22"/>
              </w:rPr>
            </w:pPr>
            <w:r>
              <w:rPr>
                <w:rFonts w:ascii="Arial Narrow" w:hAnsi="Arial Narrow" w:cs="Arial Narrow"/>
                <w:bCs/>
                <w:sz w:val="22"/>
                <w:szCs w:val="22"/>
              </w:rPr>
              <w:t>Bankové účty termínované</w:t>
            </w:r>
          </w:p>
        </w:tc>
        <w:tc>
          <w:tcPr>
            <w:tcW w:w="2706" w:type="dxa"/>
            <w:tcBorders>
              <w:top w:val="single" w:sz="4" w:space="0" w:color="000000"/>
              <w:left w:val="single" w:sz="12" w:space="0" w:color="000000"/>
              <w:bottom w:val="single" w:sz="4" w:space="0" w:color="000000"/>
            </w:tcBorders>
            <w:shd w:val="clear" w:color="auto" w:fill="auto"/>
            <w:vAlign w:val="center"/>
          </w:tcPr>
          <w:p w:rsidR="00A00F4F" w:rsidRDefault="00A00F4F" w:rsidP="00A00F4F">
            <w:pPr>
              <w:snapToGrid w:val="0"/>
              <w:rPr>
                <w:rFonts w:ascii="Arial Narrow" w:hAnsi="Arial Narrow" w:cs="Arial Narrow"/>
                <w:bCs/>
                <w:sz w:val="22"/>
                <w:szCs w:val="22"/>
              </w:rPr>
            </w:pPr>
          </w:p>
        </w:tc>
        <w:tc>
          <w:tcPr>
            <w:tcW w:w="31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A00F4F" w:rsidRDefault="00A00F4F" w:rsidP="00A00F4F">
            <w:pPr>
              <w:snapToGrid w:val="0"/>
              <w:rPr>
                <w:rFonts w:ascii="Arial Narrow" w:hAnsi="Arial Narrow" w:cs="Arial Narrow"/>
                <w:bCs/>
                <w:sz w:val="22"/>
                <w:szCs w:val="22"/>
              </w:rPr>
            </w:pPr>
          </w:p>
        </w:tc>
      </w:tr>
      <w:tr w:rsidR="00A00F4F" w:rsidTr="00521E12">
        <w:trPr>
          <w:trHeight w:val="340"/>
        </w:trPr>
        <w:tc>
          <w:tcPr>
            <w:tcW w:w="4240" w:type="dxa"/>
            <w:tcBorders>
              <w:top w:val="single" w:sz="4" w:space="0" w:color="000000"/>
              <w:left w:val="single" w:sz="12" w:space="0" w:color="000000"/>
              <w:bottom w:val="single" w:sz="4" w:space="0" w:color="000000"/>
            </w:tcBorders>
            <w:shd w:val="clear" w:color="auto" w:fill="auto"/>
            <w:vAlign w:val="center"/>
          </w:tcPr>
          <w:p w:rsidR="00A00F4F" w:rsidRDefault="00A00F4F" w:rsidP="00A00F4F">
            <w:pPr>
              <w:rPr>
                <w:rFonts w:ascii="Arial Narrow" w:hAnsi="Arial Narrow" w:cs="Arial Narrow"/>
                <w:bCs/>
                <w:sz w:val="22"/>
                <w:szCs w:val="22"/>
              </w:rPr>
            </w:pPr>
            <w:r>
              <w:rPr>
                <w:rFonts w:ascii="Arial Narrow" w:hAnsi="Arial Narrow" w:cs="Arial Narrow"/>
                <w:bCs/>
                <w:sz w:val="22"/>
                <w:szCs w:val="22"/>
              </w:rPr>
              <w:t>Peniaze na ceste</w:t>
            </w:r>
          </w:p>
        </w:tc>
        <w:tc>
          <w:tcPr>
            <w:tcW w:w="2706" w:type="dxa"/>
            <w:tcBorders>
              <w:top w:val="single" w:sz="4" w:space="0" w:color="000000"/>
              <w:left w:val="single" w:sz="12" w:space="0" w:color="000000"/>
              <w:bottom w:val="single" w:sz="4" w:space="0" w:color="000000"/>
            </w:tcBorders>
            <w:shd w:val="clear" w:color="auto" w:fill="auto"/>
            <w:vAlign w:val="center"/>
          </w:tcPr>
          <w:p w:rsidR="00A00F4F" w:rsidRDefault="00A00F4F" w:rsidP="00A00F4F">
            <w:pPr>
              <w:snapToGrid w:val="0"/>
              <w:rPr>
                <w:rFonts w:ascii="Arial Narrow" w:hAnsi="Arial Narrow" w:cs="Arial Narrow"/>
                <w:bCs/>
                <w:sz w:val="22"/>
                <w:szCs w:val="22"/>
              </w:rPr>
            </w:pPr>
          </w:p>
        </w:tc>
        <w:tc>
          <w:tcPr>
            <w:tcW w:w="31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A00F4F" w:rsidRDefault="00A00F4F" w:rsidP="00A00F4F">
            <w:pPr>
              <w:snapToGrid w:val="0"/>
              <w:rPr>
                <w:rFonts w:ascii="Arial Narrow" w:hAnsi="Arial Narrow" w:cs="Arial Narrow"/>
                <w:bCs/>
                <w:sz w:val="22"/>
                <w:szCs w:val="22"/>
              </w:rPr>
            </w:pPr>
          </w:p>
        </w:tc>
      </w:tr>
      <w:tr w:rsidR="00A00F4F" w:rsidTr="00521E12">
        <w:trPr>
          <w:trHeight w:val="340"/>
        </w:trPr>
        <w:tc>
          <w:tcPr>
            <w:tcW w:w="4240" w:type="dxa"/>
            <w:tcBorders>
              <w:top w:val="single" w:sz="4" w:space="0" w:color="000000"/>
              <w:left w:val="single" w:sz="12" w:space="0" w:color="000000"/>
              <w:bottom w:val="single" w:sz="12" w:space="0" w:color="000000"/>
            </w:tcBorders>
            <w:shd w:val="clear" w:color="auto" w:fill="auto"/>
            <w:vAlign w:val="center"/>
          </w:tcPr>
          <w:p w:rsidR="00A00F4F" w:rsidRDefault="00A00F4F" w:rsidP="00A00F4F">
            <w:pPr>
              <w:rPr>
                <w:rFonts w:ascii="Arial Narrow" w:eastAsia="Arial Narrow" w:hAnsi="Arial Narrow" w:cs="Arial Narrow"/>
                <w:b/>
                <w:bCs/>
                <w:sz w:val="22"/>
                <w:szCs w:val="22"/>
              </w:rPr>
            </w:pPr>
            <w:r>
              <w:rPr>
                <w:rFonts w:ascii="Arial Narrow" w:hAnsi="Arial Narrow" w:cs="Arial Narrow"/>
                <w:b/>
                <w:bCs/>
                <w:sz w:val="22"/>
                <w:szCs w:val="22"/>
              </w:rPr>
              <w:t>Spolu</w:t>
            </w:r>
          </w:p>
        </w:tc>
        <w:tc>
          <w:tcPr>
            <w:tcW w:w="2706" w:type="dxa"/>
            <w:tcBorders>
              <w:top w:val="single" w:sz="4" w:space="0" w:color="000000"/>
              <w:left w:val="single" w:sz="12" w:space="0" w:color="000000"/>
              <w:bottom w:val="single" w:sz="12" w:space="0" w:color="000000"/>
            </w:tcBorders>
            <w:shd w:val="clear" w:color="auto" w:fill="auto"/>
            <w:vAlign w:val="center"/>
          </w:tcPr>
          <w:p w:rsidR="00A00F4F" w:rsidRDefault="00A00F4F" w:rsidP="00A00F4F">
            <w:pPr>
              <w:rPr>
                <w:rFonts w:ascii="Arial Narrow" w:eastAsia="Arial Narrow" w:hAnsi="Arial Narrow" w:cs="Arial Narrow"/>
                <w:b/>
                <w:bCs/>
                <w:sz w:val="22"/>
                <w:szCs w:val="22"/>
              </w:rPr>
            </w:pPr>
            <w:r>
              <w:rPr>
                <w:rFonts w:ascii="Arial Narrow" w:eastAsia="Arial Narrow" w:hAnsi="Arial Narrow" w:cs="Arial Narrow"/>
                <w:b/>
                <w:bCs/>
                <w:sz w:val="22"/>
                <w:szCs w:val="22"/>
              </w:rPr>
              <w:t xml:space="preserve">            127 7</w:t>
            </w:r>
            <w:r w:rsidR="00010974">
              <w:rPr>
                <w:rFonts w:ascii="Arial Narrow" w:eastAsia="Arial Narrow" w:hAnsi="Arial Narrow" w:cs="Arial Narrow"/>
                <w:b/>
                <w:bCs/>
                <w:sz w:val="22"/>
                <w:szCs w:val="22"/>
              </w:rPr>
              <w:t>60</w:t>
            </w:r>
          </w:p>
        </w:tc>
        <w:tc>
          <w:tcPr>
            <w:tcW w:w="3134"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A00F4F" w:rsidRDefault="00A00F4F" w:rsidP="00A00F4F">
            <w:pPr>
              <w:rPr>
                <w:rFonts w:ascii="Arial Narrow" w:eastAsia="Arial Narrow" w:hAnsi="Arial Narrow" w:cs="Arial Narrow"/>
                <w:b/>
                <w:bCs/>
                <w:sz w:val="22"/>
                <w:szCs w:val="22"/>
              </w:rPr>
            </w:pPr>
            <w:r>
              <w:rPr>
                <w:rFonts w:ascii="Arial Narrow" w:eastAsia="Arial Narrow" w:hAnsi="Arial Narrow" w:cs="Arial Narrow"/>
                <w:b/>
                <w:bCs/>
                <w:sz w:val="22"/>
                <w:szCs w:val="22"/>
              </w:rPr>
              <w:t xml:space="preserve">            170 738</w:t>
            </w:r>
          </w:p>
        </w:tc>
      </w:tr>
    </w:tbl>
    <w:p w:rsidR="002545C4" w:rsidRDefault="002545C4" w:rsidP="002545C4"/>
    <w:p w:rsidR="002545C4" w:rsidRDefault="002545C4" w:rsidP="002545C4">
      <w:r>
        <w:t>- Spoločnosť netvorila  opravné položky k finančnému majetku.</w:t>
      </w:r>
    </w:p>
    <w:p w:rsidR="002545C4" w:rsidRDefault="002545C4" w:rsidP="002545C4">
      <w:r>
        <w:t>- Na finančný majetok nie je zriadené záložné právo.</w:t>
      </w:r>
    </w:p>
    <w:p w:rsidR="002545C4" w:rsidRDefault="002545C4" w:rsidP="002545C4">
      <w:r>
        <w:t>- Spoločnosť nenadobudla vlastné podiely.</w:t>
      </w:r>
    </w:p>
    <w:p w:rsidR="002545C4" w:rsidRDefault="002545C4" w:rsidP="002545C4"/>
    <w:p w:rsidR="002545C4" w:rsidRDefault="002545C4" w:rsidP="002545C4"/>
    <w:p w:rsidR="002545C4" w:rsidRDefault="002545C4" w:rsidP="002545C4"/>
    <w:p w:rsidR="002545C4" w:rsidRDefault="002545C4" w:rsidP="002545C4">
      <w:pPr>
        <w:pStyle w:val="Obyajntext1"/>
        <w:rPr>
          <w:rFonts w:ascii="Times New Roman" w:eastAsia="Times New Roman" w:hAnsi="Times New Roman" w:cs="Times New Roman"/>
          <w:sz w:val="24"/>
          <w:szCs w:val="24"/>
        </w:rPr>
      </w:pP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Základné imanie zapísané v obchodnom registri  9 000 €  nezapísané v obchodnom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registri nemá</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Vlastné imanie k 1.1.201</w:t>
      </w:r>
      <w:r w:rsidR="004130D3">
        <w:rPr>
          <w:rFonts w:ascii="Times New Roman" w:hAnsi="Times New Roman" w:cs="Times New Roman"/>
          <w:sz w:val="24"/>
          <w:szCs w:val="24"/>
        </w:rPr>
        <w:t>6</w:t>
      </w:r>
      <w:r>
        <w:rPr>
          <w:rFonts w:ascii="Times New Roman" w:hAnsi="Times New Roman" w:cs="Times New Roman"/>
          <w:sz w:val="24"/>
          <w:szCs w:val="24"/>
        </w:rPr>
        <w:t xml:space="preserve">     2 0</w:t>
      </w:r>
      <w:r w:rsidR="004130D3">
        <w:rPr>
          <w:rFonts w:ascii="Times New Roman" w:hAnsi="Times New Roman" w:cs="Times New Roman"/>
          <w:sz w:val="24"/>
          <w:szCs w:val="24"/>
        </w:rPr>
        <w:t>40</w:t>
      </w:r>
      <w:r>
        <w:rPr>
          <w:rFonts w:ascii="Times New Roman" w:hAnsi="Times New Roman" w:cs="Times New Roman"/>
          <w:sz w:val="24"/>
          <w:szCs w:val="24"/>
        </w:rPr>
        <w:t> </w:t>
      </w:r>
      <w:r w:rsidR="004130D3">
        <w:rPr>
          <w:rFonts w:ascii="Times New Roman" w:hAnsi="Times New Roman" w:cs="Times New Roman"/>
          <w:sz w:val="24"/>
          <w:szCs w:val="24"/>
        </w:rPr>
        <w:t>746</w:t>
      </w:r>
      <w:r>
        <w:rPr>
          <w:rFonts w:ascii="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nerozdelený zisk                   1 93</w:t>
      </w:r>
      <w:r w:rsidR="004130D3">
        <w:rPr>
          <w:rFonts w:ascii="Times New Roman" w:hAnsi="Times New Roman" w:cs="Times New Roman"/>
          <w:sz w:val="24"/>
          <w:szCs w:val="24"/>
        </w:rPr>
        <w:t xml:space="preserve">6 908 </w:t>
      </w:r>
      <w:r>
        <w:rPr>
          <w:rFonts w:ascii="Times New Roman" w:hAnsi="Times New Roman" w:cs="Times New Roman"/>
          <w:sz w:val="24"/>
          <w:szCs w:val="24"/>
        </w:rPr>
        <w:t>€</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Valné zhromaždenie rozdelilo HV  201</w:t>
      </w:r>
      <w:r w:rsidR="004130D3">
        <w:rPr>
          <w:rFonts w:ascii="Times New Roman" w:hAnsi="Times New Roman" w:cs="Times New Roman"/>
          <w:sz w:val="24"/>
          <w:szCs w:val="24"/>
        </w:rPr>
        <w:t>5</w:t>
      </w:r>
      <w:r>
        <w:rPr>
          <w:rFonts w:ascii="Times New Roman" w:hAnsi="Times New Roman" w:cs="Times New Roman"/>
          <w:sz w:val="24"/>
          <w:szCs w:val="24"/>
        </w:rPr>
        <w:t xml:space="preserve">           </w:t>
      </w:r>
      <w:r w:rsidR="004130D3">
        <w:rPr>
          <w:rFonts w:ascii="Times New Roman" w:hAnsi="Times New Roman" w:cs="Times New Roman"/>
          <w:sz w:val="24"/>
          <w:szCs w:val="24"/>
        </w:rPr>
        <w:t>9</w:t>
      </w:r>
      <w:r>
        <w:rPr>
          <w:rFonts w:ascii="Times New Roman" w:hAnsi="Times New Roman" w:cs="Times New Roman"/>
          <w:sz w:val="24"/>
          <w:szCs w:val="24"/>
        </w:rPr>
        <w:t>3</w:t>
      </w:r>
      <w:r w:rsidR="00FE6FD6">
        <w:rPr>
          <w:rFonts w:ascii="Times New Roman" w:hAnsi="Times New Roman" w:cs="Times New Roman"/>
          <w:sz w:val="24"/>
          <w:szCs w:val="24"/>
        </w:rPr>
        <w:t> 937,76</w:t>
      </w:r>
      <w:r>
        <w:rPr>
          <w:rFonts w:ascii="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sociálny fond  podľa KZ – 1 %                              </w:t>
      </w:r>
      <w:r w:rsidR="00FE6FD6">
        <w:rPr>
          <w:rFonts w:ascii="Times New Roman" w:hAnsi="Times New Roman" w:cs="Times New Roman"/>
          <w:sz w:val="24"/>
          <w:szCs w:val="24"/>
        </w:rPr>
        <w:t>939,38</w:t>
      </w:r>
      <w:r>
        <w:rPr>
          <w:rFonts w:ascii="Times New Roman" w:hAnsi="Times New Roman" w:cs="Times New Roman"/>
          <w:sz w:val="24"/>
          <w:szCs w:val="24"/>
        </w:rPr>
        <w:t xml:space="preserve"> €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spoločníci                                                           </w:t>
      </w:r>
      <w:r w:rsidR="00FE6FD6">
        <w:rPr>
          <w:rFonts w:ascii="Times New Roman" w:hAnsi="Times New Roman" w:cs="Times New Roman"/>
          <w:sz w:val="24"/>
          <w:szCs w:val="24"/>
        </w:rPr>
        <w:t>7</w:t>
      </w:r>
      <w:r>
        <w:rPr>
          <w:rFonts w:ascii="Times New Roman" w:hAnsi="Times New Roman" w:cs="Times New Roman"/>
          <w:sz w:val="24"/>
          <w:szCs w:val="24"/>
        </w:rPr>
        <w:t>8 000,-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zamestnanci                                                        1</w:t>
      </w:r>
      <w:r w:rsidR="00FE6FD6">
        <w:rPr>
          <w:rFonts w:ascii="Times New Roman" w:hAnsi="Times New Roman" w:cs="Times New Roman"/>
          <w:sz w:val="24"/>
          <w:szCs w:val="24"/>
        </w:rPr>
        <w:t>4</w:t>
      </w:r>
      <w:r>
        <w:rPr>
          <w:rFonts w:ascii="Times New Roman" w:hAnsi="Times New Roman" w:cs="Times New Roman"/>
          <w:sz w:val="24"/>
          <w:szCs w:val="24"/>
        </w:rPr>
        <w:t xml:space="preserve"> </w:t>
      </w:r>
      <w:r w:rsidR="00FE6FD6">
        <w:rPr>
          <w:rFonts w:ascii="Times New Roman" w:hAnsi="Times New Roman" w:cs="Times New Roman"/>
          <w:sz w:val="24"/>
          <w:szCs w:val="24"/>
        </w:rPr>
        <w:t>990</w:t>
      </w:r>
      <w:r>
        <w:rPr>
          <w:rFonts w:ascii="Times New Roman" w:hAnsi="Times New Roman" w:cs="Times New Roman"/>
          <w:sz w:val="24"/>
          <w:szCs w:val="24"/>
        </w:rPr>
        <w:t xml:space="preserve">,-   € </w:t>
      </w:r>
    </w:p>
    <w:p w:rsidR="002545C4" w:rsidRDefault="002545C4" w:rsidP="002545C4">
      <w:pPr>
        <w:pStyle w:val="Obyajntext1"/>
        <w:rPr>
          <w:rFonts w:ascii="Arial Narrow" w:hAnsi="Arial Narrow" w:cs="Arial Narrow"/>
          <w:b/>
          <w:bCs/>
          <w:sz w:val="22"/>
          <w:szCs w:val="22"/>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nerozdelený zisk                                               </w:t>
      </w:r>
      <w:r w:rsidR="00FE6FD6">
        <w:rPr>
          <w:rFonts w:ascii="Times New Roman" w:hAnsi="Times New Roman" w:cs="Times New Roman"/>
          <w:sz w:val="24"/>
          <w:szCs w:val="24"/>
        </w:rPr>
        <w:t xml:space="preserve">       </w:t>
      </w:r>
      <w:r>
        <w:rPr>
          <w:rFonts w:ascii="Times New Roman" w:hAnsi="Times New Roman" w:cs="Times New Roman"/>
          <w:sz w:val="24"/>
          <w:szCs w:val="24"/>
        </w:rPr>
        <w:t xml:space="preserve">   </w:t>
      </w:r>
      <w:r w:rsidR="00FE6FD6">
        <w:rPr>
          <w:rFonts w:ascii="Times New Roman" w:hAnsi="Times New Roman" w:cs="Times New Roman"/>
          <w:sz w:val="24"/>
          <w:szCs w:val="24"/>
        </w:rPr>
        <w:t>8</w:t>
      </w:r>
      <w:r>
        <w:rPr>
          <w:rFonts w:ascii="Times New Roman" w:hAnsi="Times New Roman" w:cs="Times New Roman"/>
          <w:sz w:val="24"/>
          <w:szCs w:val="24"/>
        </w:rPr>
        <w:t>,</w:t>
      </w:r>
      <w:r w:rsidR="00FE6FD6">
        <w:rPr>
          <w:rFonts w:ascii="Times New Roman" w:hAnsi="Times New Roman" w:cs="Times New Roman"/>
          <w:sz w:val="24"/>
          <w:szCs w:val="24"/>
        </w:rPr>
        <w:t>3</w:t>
      </w:r>
      <w:r>
        <w:rPr>
          <w:rFonts w:ascii="Times New Roman" w:hAnsi="Times New Roman" w:cs="Times New Roman"/>
          <w:sz w:val="24"/>
          <w:szCs w:val="24"/>
        </w:rPr>
        <w:t>8 €</w:t>
      </w:r>
    </w:p>
    <w:p w:rsidR="002545C4" w:rsidRDefault="002545C4" w:rsidP="002545C4">
      <w:pPr>
        <w:keepNext/>
        <w:spacing w:after="60"/>
        <w:jc w:val="both"/>
        <w:rPr>
          <w:rFonts w:ascii="Arial Narrow" w:hAnsi="Arial Narrow" w:cs="Arial Narrow"/>
          <w:b/>
          <w:bCs/>
          <w:sz w:val="22"/>
          <w:szCs w:val="22"/>
        </w:rPr>
      </w:pP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Vlastné imanie k 31.12.201</w:t>
      </w:r>
      <w:r w:rsidR="0041331B">
        <w:rPr>
          <w:rFonts w:ascii="Times New Roman" w:hAnsi="Times New Roman" w:cs="Times New Roman"/>
          <w:sz w:val="24"/>
          <w:szCs w:val="24"/>
        </w:rPr>
        <w:t>6                              2 041 006</w:t>
      </w:r>
      <w:r>
        <w:rPr>
          <w:rFonts w:ascii="Times New Roman" w:eastAsia="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základné imanie                                                        9 000 €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rezervný fond                                                               900 €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nerozdelený zisk minulých rokov                      1 936 9</w:t>
      </w:r>
      <w:r w:rsidR="00FE6FD6">
        <w:rPr>
          <w:rFonts w:ascii="Times New Roman" w:hAnsi="Times New Roman" w:cs="Times New Roman"/>
          <w:sz w:val="24"/>
          <w:szCs w:val="24"/>
        </w:rPr>
        <w:t>17</w:t>
      </w:r>
      <w:r>
        <w:rPr>
          <w:rFonts w:ascii="Times New Roman" w:hAnsi="Times New Roman" w:cs="Times New Roman"/>
          <w:sz w:val="24"/>
          <w:szCs w:val="24"/>
        </w:rPr>
        <w:t xml:space="preserve"> €     </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HV bežného účtovného obdobia                           </w:t>
      </w:r>
      <w:r w:rsidR="0041331B">
        <w:rPr>
          <w:rFonts w:ascii="Times New Roman" w:hAnsi="Times New Roman" w:cs="Times New Roman"/>
          <w:sz w:val="24"/>
          <w:szCs w:val="24"/>
        </w:rPr>
        <w:t xml:space="preserve">  94 189</w:t>
      </w:r>
      <w:r>
        <w:rPr>
          <w:rFonts w:ascii="Times New Roman" w:hAnsi="Times New Roman" w:cs="Times New Roman"/>
          <w:sz w:val="24"/>
          <w:szCs w:val="24"/>
        </w:rPr>
        <w:t xml:space="preserve"> €</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w:t>
      </w:r>
      <w:r>
        <w:rPr>
          <w:rFonts w:ascii="Times New Roman" w:hAnsi="Times New Roman" w:cs="Times New Roman"/>
          <w:sz w:val="24"/>
          <w:szCs w:val="24"/>
        </w:rPr>
        <w:t>O rozdelení účtovného  zisku rozhodne  Valné zhromaždenie   v roku 201</w:t>
      </w:r>
      <w:r w:rsidR="004130D3">
        <w:rPr>
          <w:rFonts w:ascii="Times New Roman" w:hAnsi="Times New Roman" w:cs="Times New Roman"/>
          <w:sz w:val="24"/>
          <w:szCs w:val="24"/>
        </w:rPr>
        <w:t>7</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Návrh na rozdelenie zisku:                          </w:t>
      </w:r>
      <w:r w:rsidR="0041331B">
        <w:rPr>
          <w:rFonts w:ascii="Times New Roman" w:hAnsi="Times New Roman" w:cs="Times New Roman"/>
          <w:sz w:val="24"/>
          <w:szCs w:val="24"/>
        </w:rPr>
        <w:t xml:space="preserve">       94 188,57</w:t>
      </w:r>
      <w:r>
        <w:rPr>
          <w:rFonts w:ascii="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spoločníci                 </w:t>
      </w:r>
      <w:r>
        <w:rPr>
          <w:rFonts w:ascii="Times New Roman" w:hAnsi="Times New Roman" w:cs="Times New Roman"/>
          <w:sz w:val="24"/>
          <w:szCs w:val="24"/>
        </w:rPr>
        <w:tab/>
        <w:t xml:space="preserve">                    </w:t>
      </w:r>
      <w:r w:rsidR="008A1A28">
        <w:rPr>
          <w:rFonts w:ascii="Times New Roman" w:hAnsi="Times New Roman" w:cs="Times New Roman"/>
          <w:sz w:val="24"/>
          <w:szCs w:val="24"/>
        </w:rPr>
        <w:tab/>
      </w:r>
      <w:r>
        <w:rPr>
          <w:rFonts w:ascii="Times New Roman" w:hAnsi="Times New Roman" w:cs="Times New Roman"/>
          <w:sz w:val="24"/>
          <w:szCs w:val="24"/>
        </w:rPr>
        <w:t xml:space="preserve">  </w:t>
      </w:r>
      <w:r w:rsidR="0041331B">
        <w:rPr>
          <w:rFonts w:ascii="Times New Roman" w:hAnsi="Times New Roman" w:cs="Times New Roman"/>
          <w:sz w:val="24"/>
          <w:szCs w:val="24"/>
        </w:rPr>
        <w:t xml:space="preserve">       </w:t>
      </w:r>
      <w:r w:rsidR="00487ECE">
        <w:rPr>
          <w:rFonts w:ascii="Times New Roman" w:hAnsi="Times New Roman" w:cs="Times New Roman"/>
          <w:sz w:val="24"/>
          <w:szCs w:val="24"/>
        </w:rPr>
        <w:t>78 000,-</w:t>
      </w:r>
      <w:r>
        <w:rPr>
          <w:rFonts w:ascii="Times New Roman" w:hAnsi="Times New Roman" w:cs="Times New Roman"/>
          <w:sz w:val="24"/>
          <w:szCs w:val="24"/>
        </w:rPr>
        <w:t xml:space="preserve">  </w:t>
      </w:r>
      <w:r w:rsidR="008A1A28">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zamestnanci                                  </w:t>
      </w:r>
      <w:r w:rsidR="008A1A28">
        <w:rPr>
          <w:rFonts w:ascii="Times New Roman" w:hAnsi="Times New Roman" w:cs="Times New Roman"/>
          <w:sz w:val="24"/>
          <w:szCs w:val="24"/>
        </w:rPr>
        <w:t xml:space="preserve">          </w:t>
      </w:r>
      <w:r w:rsidR="0041331B">
        <w:rPr>
          <w:rFonts w:ascii="Times New Roman" w:hAnsi="Times New Roman" w:cs="Times New Roman"/>
          <w:sz w:val="24"/>
          <w:szCs w:val="24"/>
        </w:rPr>
        <w:t xml:space="preserve">          </w:t>
      </w:r>
      <w:r w:rsidR="008A1A28">
        <w:rPr>
          <w:rFonts w:ascii="Times New Roman" w:hAnsi="Times New Roman" w:cs="Times New Roman"/>
          <w:sz w:val="24"/>
          <w:szCs w:val="24"/>
        </w:rPr>
        <w:t xml:space="preserve">16 180,-  </w:t>
      </w:r>
      <w:r>
        <w:rPr>
          <w:rFonts w:ascii="Times New Roman" w:hAnsi="Times New Roman" w:cs="Times New Roman"/>
          <w:sz w:val="24"/>
          <w:szCs w:val="24"/>
        </w:rPr>
        <w:t xml:space="preserve">  € </w:t>
      </w:r>
    </w:p>
    <w:p w:rsidR="002545C4" w:rsidRDefault="002545C4" w:rsidP="002545C4">
      <w:pPr>
        <w:pStyle w:val="Obyajntext1"/>
        <w:rPr>
          <w:rFonts w:ascii="Arial Narrow" w:hAnsi="Arial Narrow" w:cs="Arial Narrow"/>
          <w:b/>
          <w:bCs/>
          <w:sz w:val="22"/>
          <w:szCs w:val="22"/>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nerozdelený zisk                                </w:t>
      </w:r>
      <w:r w:rsidR="0041331B">
        <w:rPr>
          <w:rFonts w:ascii="Times New Roman" w:hAnsi="Times New Roman" w:cs="Times New Roman"/>
          <w:sz w:val="24"/>
          <w:szCs w:val="24"/>
        </w:rPr>
        <w:t xml:space="preserve">        </w:t>
      </w:r>
      <w:r>
        <w:rPr>
          <w:rFonts w:ascii="Times New Roman" w:hAnsi="Times New Roman" w:cs="Times New Roman"/>
          <w:sz w:val="24"/>
          <w:szCs w:val="24"/>
        </w:rPr>
        <w:t xml:space="preserve">                </w:t>
      </w:r>
      <w:r w:rsidR="008A1A28">
        <w:rPr>
          <w:rFonts w:ascii="Times New Roman" w:hAnsi="Times New Roman" w:cs="Times New Roman"/>
          <w:sz w:val="24"/>
          <w:szCs w:val="24"/>
        </w:rPr>
        <w:t>8,57</w:t>
      </w:r>
      <w:r>
        <w:rPr>
          <w:rFonts w:ascii="Times New Roman" w:hAnsi="Times New Roman" w:cs="Times New Roman"/>
          <w:sz w:val="24"/>
          <w:szCs w:val="24"/>
        </w:rPr>
        <w:t xml:space="preserve"> €</w:t>
      </w:r>
    </w:p>
    <w:p w:rsidR="002545C4" w:rsidRDefault="002545C4" w:rsidP="002545C4">
      <w:pPr>
        <w:keepNext/>
        <w:spacing w:after="60"/>
        <w:jc w:val="both"/>
        <w:rPr>
          <w:rFonts w:ascii="Arial Narrow" w:hAnsi="Arial Narrow" w:cs="Arial Narrow"/>
          <w:b/>
          <w:bCs/>
          <w:sz w:val="22"/>
          <w:szCs w:val="22"/>
        </w:rPr>
      </w:pPr>
    </w:p>
    <w:p w:rsidR="002545C4" w:rsidRDefault="002545C4" w:rsidP="002545C4">
      <w:pPr>
        <w:spacing w:after="60"/>
        <w:jc w:val="both"/>
        <w:rPr>
          <w:rFonts w:ascii="Arial Narrow" w:hAnsi="Arial Narrow" w:cs="Arial Narrow"/>
          <w:b/>
          <w:bCs/>
          <w:sz w:val="22"/>
          <w:szCs w:val="22"/>
        </w:rPr>
      </w:pPr>
    </w:p>
    <w:p w:rsidR="002545C4" w:rsidRDefault="002545C4" w:rsidP="002545C4">
      <w:pPr>
        <w:spacing w:after="60"/>
        <w:jc w:val="both"/>
        <w:rPr>
          <w:rFonts w:ascii="Arial Narrow" w:hAnsi="Arial Narrow" w:cs="Arial Narrow"/>
          <w:b/>
          <w:bCs/>
          <w:sz w:val="22"/>
          <w:szCs w:val="22"/>
        </w:rPr>
      </w:pPr>
    </w:p>
    <w:p w:rsidR="002545C4" w:rsidRDefault="002545C4" w:rsidP="002545C4">
      <w:pPr>
        <w:spacing w:after="60"/>
        <w:jc w:val="both"/>
        <w:rPr>
          <w:rFonts w:ascii="Arial Narrow" w:hAnsi="Arial Narrow" w:cs="Arial Narrow"/>
          <w:b/>
          <w:bCs/>
          <w:sz w:val="22"/>
          <w:szCs w:val="22"/>
        </w:rPr>
      </w:pPr>
    </w:p>
    <w:p w:rsidR="002545C4" w:rsidRDefault="002545C4" w:rsidP="002545C4">
      <w:pPr>
        <w:spacing w:after="60"/>
        <w:jc w:val="both"/>
        <w:rPr>
          <w:rFonts w:ascii="Arial Narrow" w:hAnsi="Arial Narrow" w:cs="Arial Narrow"/>
          <w:b/>
          <w:bCs/>
          <w:sz w:val="22"/>
          <w:szCs w:val="22"/>
        </w:rPr>
      </w:pPr>
    </w:p>
    <w:p w:rsidR="002545C4" w:rsidRDefault="002545C4" w:rsidP="002545C4">
      <w:pPr>
        <w:spacing w:after="60"/>
        <w:jc w:val="both"/>
        <w:rPr>
          <w:rFonts w:ascii="Arial Narrow" w:hAnsi="Arial Narrow" w:cs="Arial Narrow"/>
          <w:b/>
          <w:bCs/>
          <w:sz w:val="22"/>
          <w:szCs w:val="22"/>
        </w:rPr>
      </w:pPr>
    </w:p>
    <w:p w:rsidR="002545C4" w:rsidRDefault="002545C4" w:rsidP="002545C4">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spacing w:after="60"/>
        <w:jc w:val="both"/>
        <w:rPr>
          <w:rFonts w:ascii="Arial Narrow" w:hAnsi="Arial Narrow" w:cs="Arial Narrow"/>
          <w:b/>
          <w:bCs/>
          <w:sz w:val="22"/>
          <w:szCs w:val="22"/>
        </w:rPr>
      </w:pPr>
    </w:p>
    <w:tbl>
      <w:tblPr>
        <w:tblW w:w="0" w:type="auto"/>
        <w:tblInd w:w="108" w:type="dxa"/>
        <w:tblLayout w:type="fixed"/>
        <w:tblLook w:val="0000" w:firstRow="0" w:lastRow="0" w:firstColumn="0" w:lastColumn="0" w:noHBand="0" w:noVBand="0"/>
      </w:tblPr>
      <w:tblGrid>
        <w:gridCol w:w="5670"/>
        <w:gridCol w:w="3872"/>
      </w:tblGrid>
      <w:tr w:rsidR="002545C4" w:rsidTr="00521E12">
        <w:trPr>
          <w:trHeight w:val="765"/>
        </w:trPr>
        <w:tc>
          <w:tcPr>
            <w:tcW w:w="5670"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3872"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2545C4" w:rsidTr="00521E12">
        <w:trPr>
          <w:trHeight w:val="330"/>
        </w:trPr>
        <w:tc>
          <w:tcPr>
            <w:tcW w:w="5670"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b/>
                <w:bCs/>
                <w:sz w:val="22"/>
                <w:szCs w:val="22"/>
              </w:rPr>
            </w:pPr>
            <w:r>
              <w:rPr>
                <w:rFonts w:ascii="Arial Narrow" w:hAnsi="Arial Narrow" w:cs="Arial Narrow"/>
                <w:b/>
                <w:bCs/>
                <w:sz w:val="22"/>
                <w:szCs w:val="22"/>
              </w:rPr>
              <w:t xml:space="preserve">Účtovný zisk </w:t>
            </w:r>
          </w:p>
        </w:tc>
        <w:tc>
          <w:tcPr>
            <w:tcW w:w="3872"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4130D3" w:rsidP="00521E12">
            <w:pPr>
              <w:jc w:val="center"/>
              <w:rPr>
                <w:rFonts w:ascii="Arial Narrow" w:hAnsi="Arial Narrow" w:cs="Arial Narrow"/>
                <w:b/>
                <w:bCs/>
                <w:sz w:val="22"/>
                <w:szCs w:val="22"/>
              </w:rPr>
            </w:pPr>
            <w:r>
              <w:rPr>
                <w:rFonts w:ascii="Arial Narrow" w:hAnsi="Arial Narrow" w:cs="Arial Narrow"/>
                <w:b/>
                <w:bCs/>
                <w:sz w:val="22"/>
                <w:szCs w:val="22"/>
              </w:rPr>
              <w:t>93</w:t>
            </w:r>
            <w:r w:rsidR="002545C4">
              <w:rPr>
                <w:rFonts w:ascii="Arial Narrow" w:hAnsi="Arial Narrow" w:cs="Arial Narrow"/>
                <w:b/>
                <w:bCs/>
                <w:sz w:val="22"/>
                <w:szCs w:val="22"/>
              </w:rPr>
              <w:t xml:space="preserve"> </w:t>
            </w:r>
            <w:r>
              <w:rPr>
                <w:rFonts w:ascii="Arial Narrow" w:hAnsi="Arial Narrow" w:cs="Arial Narrow"/>
                <w:b/>
                <w:bCs/>
                <w:sz w:val="22"/>
                <w:szCs w:val="22"/>
              </w:rPr>
              <w:t>938</w:t>
            </w:r>
          </w:p>
        </w:tc>
      </w:tr>
      <w:tr w:rsidR="002545C4" w:rsidTr="00521E12">
        <w:trPr>
          <w:trHeight w:val="330"/>
        </w:trPr>
        <w:tc>
          <w:tcPr>
            <w:tcW w:w="5670"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b/>
                <w:sz w:val="22"/>
                <w:szCs w:val="22"/>
              </w:rPr>
            </w:pPr>
            <w:r>
              <w:rPr>
                <w:rFonts w:ascii="Arial Narrow" w:hAnsi="Arial Narrow" w:cs="Arial Narrow"/>
                <w:b/>
                <w:bCs/>
                <w:sz w:val="22"/>
                <w:szCs w:val="22"/>
              </w:rPr>
              <w:t>Rozdelenie účtovného zisku</w:t>
            </w:r>
          </w:p>
        </w:tc>
        <w:tc>
          <w:tcPr>
            <w:tcW w:w="3872"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sz w:val="22"/>
                <w:szCs w:val="22"/>
              </w:rPr>
              <w:t>Bežné účtovné obdobie</w:t>
            </w:r>
          </w:p>
        </w:tc>
      </w:tr>
      <w:tr w:rsidR="002545C4" w:rsidTr="00521E12">
        <w:trPr>
          <w:trHeight w:val="330"/>
        </w:trPr>
        <w:tc>
          <w:tcPr>
            <w:tcW w:w="5670"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Prídel do zákonného rezervného fondu</w:t>
            </w:r>
          </w:p>
        </w:tc>
        <w:tc>
          <w:tcPr>
            <w:tcW w:w="3872" w:type="dxa"/>
            <w:tcBorders>
              <w:top w:val="single" w:sz="12" w:space="0" w:color="000000"/>
              <w:left w:val="single" w:sz="12" w:space="0" w:color="000000"/>
              <w:bottom w:val="single" w:sz="4"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rPr>
          <w:trHeight w:val="330"/>
        </w:trPr>
        <w:tc>
          <w:tcPr>
            <w:tcW w:w="567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Prídel do štatutárnych a ostatných fondov</w:t>
            </w:r>
          </w:p>
        </w:tc>
        <w:tc>
          <w:tcPr>
            <w:tcW w:w="3872" w:type="dxa"/>
            <w:tcBorders>
              <w:left w:val="single" w:sz="12" w:space="0" w:color="000000"/>
              <w:bottom w:val="single" w:sz="4"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rPr>
          <w:trHeight w:val="330"/>
        </w:trPr>
        <w:tc>
          <w:tcPr>
            <w:tcW w:w="5670"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hAnsi="Arial Narrow" w:cs="Arial Narrow"/>
                <w:sz w:val="22"/>
                <w:szCs w:val="22"/>
              </w:rPr>
              <w:t>Prídel do sociálneho fondu</w:t>
            </w:r>
          </w:p>
        </w:tc>
        <w:tc>
          <w:tcPr>
            <w:tcW w:w="3872" w:type="dxa"/>
            <w:tcBorders>
              <w:left w:val="single" w:sz="12" w:space="0" w:color="000000"/>
              <w:bottom w:val="single" w:sz="6"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eastAsia="Arial Narrow" w:hAnsi="Arial Narrow" w:cs="Arial Narrow"/>
                <w:sz w:val="22"/>
                <w:szCs w:val="22"/>
              </w:rPr>
              <w:t xml:space="preserve">     </w:t>
            </w:r>
            <w:r w:rsidR="004130D3">
              <w:rPr>
                <w:rFonts w:ascii="Arial Narrow" w:eastAsia="Arial Narrow" w:hAnsi="Arial Narrow" w:cs="Arial Narrow"/>
                <w:sz w:val="22"/>
                <w:szCs w:val="22"/>
              </w:rPr>
              <w:t>939</w:t>
            </w:r>
          </w:p>
        </w:tc>
      </w:tr>
      <w:tr w:rsidR="002545C4" w:rsidTr="00521E12">
        <w:trPr>
          <w:trHeight w:val="330"/>
        </w:trPr>
        <w:tc>
          <w:tcPr>
            <w:tcW w:w="5670"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Prídel na zvýšenie základného imania</w:t>
            </w:r>
          </w:p>
        </w:tc>
        <w:tc>
          <w:tcPr>
            <w:tcW w:w="3872" w:type="dxa"/>
            <w:tcBorders>
              <w:top w:val="single" w:sz="6" w:space="0" w:color="000000"/>
              <w:left w:val="single" w:sz="12" w:space="0" w:color="000000"/>
              <w:bottom w:val="single" w:sz="4"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rPr>
          <w:trHeight w:val="330"/>
        </w:trPr>
        <w:tc>
          <w:tcPr>
            <w:tcW w:w="5670"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Úhrada straty minulých období</w:t>
            </w:r>
          </w:p>
        </w:tc>
        <w:tc>
          <w:tcPr>
            <w:tcW w:w="3872" w:type="dxa"/>
            <w:tcBorders>
              <w:left w:val="single" w:sz="12" w:space="0" w:color="000000"/>
              <w:bottom w:val="single" w:sz="6" w:space="0" w:color="000000"/>
              <w:right w:val="single" w:sz="12" w:space="0" w:color="000000"/>
            </w:tcBorders>
            <w:shd w:val="clear" w:color="auto" w:fill="auto"/>
            <w:vAlign w:val="center"/>
          </w:tcPr>
          <w:p w:rsidR="002545C4" w:rsidRDefault="002545C4" w:rsidP="00521E12">
            <w:pPr>
              <w:snapToGrid w:val="0"/>
              <w:jc w:val="center"/>
              <w:rPr>
                <w:rFonts w:ascii="Arial Narrow" w:hAnsi="Arial Narrow" w:cs="Arial Narrow"/>
                <w:sz w:val="22"/>
                <w:szCs w:val="22"/>
              </w:rPr>
            </w:pPr>
          </w:p>
        </w:tc>
      </w:tr>
      <w:tr w:rsidR="002545C4" w:rsidTr="00521E12">
        <w:trPr>
          <w:trHeight w:val="330"/>
        </w:trPr>
        <w:tc>
          <w:tcPr>
            <w:tcW w:w="5670" w:type="dxa"/>
            <w:tcBorders>
              <w:top w:val="single" w:sz="6" w:space="0" w:color="000000"/>
              <w:left w:val="single" w:sz="12"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hAnsi="Arial Narrow" w:cs="Arial Narrow"/>
                <w:sz w:val="22"/>
                <w:szCs w:val="22"/>
              </w:rPr>
              <w:t>Prevod do nerozdeleného zisku minulých rokov</w:t>
            </w:r>
          </w:p>
        </w:tc>
        <w:tc>
          <w:tcPr>
            <w:tcW w:w="3872"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545C4" w:rsidRDefault="004130D3" w:rsidP="00521E12">
            <w:pPr>
              <w:jc w:val="center"/>
              <w:rPr>
                <w:rFonts w:ascii="Arial Narrow" w:hAnsi="Arial Narrow" w:cs="Arial Narrow"/>
                <w:sz w:val="22"/>
                <w:szCs w:val="22"/>
              </w:rPr>
            </w:pPr>
            <w:r>
              <w:rPr>
                <w:rFonts w:ascii="Arial Narrow" w:hAnsi="Arial Narrow" w:cs="Arial Narrow"/>
                <w:sz w:val="22"/>
                <w:szCs w:val="22"/>
              </w:rPr>
              <w:t xml:space="preserve">        9</w:t>
            </w:r>
          </w:p>
        </w:tc>
      </w:tr>
      <w:tr w:rsidR="002545C4" w:rsidTr="00521E12">
        <w:trPr>
          <w:trHeight w:val="330"/>
        </w:trPr>
        <w:tc>
          <w:tcPr>
            <w:tcW w:w="5670"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Rozdelenie podielu na zisku spoločníkom, členom</w:t>
            </w:r>
          </w:p>
        </w:tc>
        <w:tc>
          <w:tcPr>
            <w:tcW w:w="3872" w:type="dxa"/>
            <w:tcBorders>
              <w:top w:val="single" w:sz="6" w:space="0" w:color="000000"/>
              <w:left w:val="single" w:sz="12" w:space="0" w:color="000000"/>
              <w:bottom w:val="single" w:sz="4" w:space="0" w:color="000000"/>
              <w:right w:val="single" w:sz="12" w:space="0" w:color="000000"/>
            </w:tcBorders>
            <w:shd w:val="clear" w:color="auto" w:fill="auto"/>
            <w:vAlign w:val="center"/>
          </w:tcPr>
          <w:p w:rsidR="002545C4" w:rsidRDefault="004130D3" w:rsidP="00521E12">
            <w:pPr>
              <w:snapToGrid w:val="0"/>
              <w:jc w:val="center"/>
              <w:rPr>
                <w:rFonts w:ascii="Arial Narrow" w:hAnsi="Arial Narrow" w:cs="Arial Narrow"/>
                <w:sz w:val="22"/>
                <w:szCs w:val="22"/>
              </w:rPr>
            </w:pPr>
            <w:r>
              <w:rPr>
                <w:rFonts w:ascii="Arial Narrow" w:hAnsi="Arial Narrow" w:cs="Arial Narrow"/>
                <w:sz w:val="22"/>
                <w:szCs w:val="22"/>
              </w:rPr>
              <w:t>7</w:t>
            </w:r>
            <w:r w:rsidR="002545C4">
              <w:rPr>
                <w:rFonts w:ascii="Arial Narrow" w:hAnsi="Arial Narrow" w:cs="Arial Narrow"/>
                <w:sz w:val="22"/>
                <w:szCs w:val="22"/>
              </w:rPr>
              <w:t>8 000</w:t>
            </w:r>
          </w:p>
        </w:tc>
      </w:tr>
      <w:tr w:rsidR="002545C4" w:rsidTr="00521E12">
        <w:trPr>
          <w:trHeight w:val="330"/>
        </w:trPr>
        <w:tc>
          <w:tcPr>
            <w:tcW w:w="5670"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 xml:space="preserve">Iné </w:t>
            </w:r>
          </w:p>
        </w:tc>
        <w:tc>
          <w:tcPr>
            <w:tcW w:w="3872" w:type="dxa"/>
            <w:tcBorders>
              <w:left w:val="single" w:sz="12" w:space="0" w:color="000000"/>
              <w:bottom w:val="single" w:sz="6" w:space="0" w:color="000000"/>
              <w:right w:val="single" w:sz="12" w:space="0" w:color="000000"/>
            </w:tcBorders>
            <w:shd w:val="clear" w:color="auto" w:fill="auto"/>
            <w:vAlign w:val="center"/>
          </w:tcPr>
          <w:p w:rsidR="002545C4" w:rsidRDefault="004130D3" w:rsidP="00521E12">
            <w:pPr>
              <w:snapToGrid w:val="0"/>
              <w:jc w:val="center"/>
              <w:rPr>
                <w:rFonts w:ascii="Arial Narrow" w:hAnsi="Arial Narrow" w:cs="Arial Narrow"/>
                <w:sz w:val="22"/>
                <w:szCs w:val="22"/>
              </w:rPr>
            </w:pPr>
            <w:r>
              <w:rPr>
                <w:rFonts w:ascii="Arial Narrow" w:hAnsi="Arial Narrow" w:cs="Arial Narrow"/>
                <w:sz w:val="22"/>
                <w:szCs w:val="22"/>
              </w:rPr>
              <w:t>14 990</w:t>
            </w:r>
          </w:p>
        </w:tc>
      </w:tr>
      <w:tr w:rsidR="002545C4" w:rsidTr="00521E12">
        <w:trPr>
          <w:trHeight w:val="330"/>
        </w:trPr>
        <w:tc>
          <w:tcPr>
            <w:tcW w:w="5670" w:type="dxa"/>
            <w:tcBorders>
              <w:top w:val="single" w:sz="6" w:space="0" w:color="000000"/>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Spolu</w:t>
            </w:r>
          </w:p>
        </w:tc>
        <w:tc>
          <w:tcPr>
            <w:tcW w:w="3872"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545C4" w:rsidRPr="00C82BB9" w:rsidRDefault="004130D3" w:rsidP="00521E12">
            <w:pPr>
              <w:jc w:val="center"/>
              <w:rPr>
                <w:rFonts w:ascii="Arial Narrow" w:hAnsi="Arial Narrow"/>
              </w:rPr>
            </w:pPr>
            <w:r>
              <w:rPr>
                <w:rFonts w:ascii="Arial Narrow" w:hAnsi="Arial Narrow"/>
              </w:rPr>
              <w:t>93 938</w:t>
            </w:r>
          </w:p>
        </w:tc>
      </w:tr>
    </w:tbl>
    <w:p w:rsidR="002545C4" w:rsidRDefault="002545C4" w:rsidP="002545C4">
      <w:pPr>
        <w:keepNext/>
      </w:pPr>
    </w:p>
    <w:p w:rsidR="002545C4" w:rsidRDefault="002545C4" w:rsidP="002545C4">
      <w:pPr>
        <w:keepNext/>
        <w:rPr>
          <w:rFonts w:ascii="Arial Narrow" w:hAnsi="Arial Narrow" w:cs="Arial Narrow"/>
          <w:b/>
          <w:bCs/>
          <w:sz w:val="22"/>
          <w:szCs w:val="32"/>
        </w:rPr>
      </w:pPr>
    </w:p>
    <w:tbl>
      <w:tblPr>
        <w:tblW w:w="9540" w:type="dxa"/>
        <w:tblInd w:w="108" w:type="dxa"/>
        <w:tblLayout w:type="fixed"/>
        <w:tblLook w:val="0000" w:firstRow="0" w:lastRow="0" w:firstColumn="0" w:lastColumn="0" w:noHBand="0" w:noVBand="0"/>
      </w:tblPr>
      <w:tblGrid>
        <w:gridCol w:w="3102"/>
        <w:gridCol w:w="1708"/>
        <w:gridCol w:w="1011"/>
        <w:gridCol w:w="998"/>
        <w:gridCol w:w="28"/>
        <w:gridCol w:w="1003"/>
        <w:gridCol w:w="1690"/>
      </w:tblGrid>
      <w:tr w:rsidR="002545C4" w:rsidTr="005B4D45">
        <w:trPr>
          <w:trHeight w:val="330"/>
        </w:trPr>
        <w:tc>
          <w:tcPr>
            <w:tcW w:w="3102" w:type="dxa"/>
            <w:vMerge w:val="restart"/>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jc w:val="center"/>
              <w:rPr>
                <w:rFonts w:ascii="Arial Narrow" w:hAnsi="Arial Narrow" w:cs="Arial Narrow"/>
                <w:b/>
                <w:bCs/>
                <w:sz w:val="22"/>
                <w:szCs w:val="22"/>
              </w:rPr>
            </w:pPr>
          </w:p>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Rezervy</w:t>
            </w:r>
          </w:p>
        </w:tc>
        <w:tc>
          <w:tcPr>
            <w:tcW w:w="6438" w:type="dxa"/>
            <w:gridSpan w:val="6"/>
            <w:tcBorders>
              <w:top w:val="single" w:sz="12" w:space="0" w:color="000000"/>
              <w:left w:val="single" w:sz="12" w:space="0" w:color="000000"/>
              <w:bottom w:val="single" w:sz="4"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Bežné účtovné obdobie</w:t>
            </w:r>
          </w:p>
        </w:tc>
      </w:tr>
      <w:tr w:rsidR="002545C4" w:rsidTr="005B4D45">
        <w:trPr>
          <w:trHeight w:val="345"/>
        </w:trPr>
        <w:tc>
          <w:tcPr>
            <w:tcW w:w="3102" w:type="dxa"/>
            <w:vMerge/>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pPr>
          </w:p>
        </w:tc>
        <w:tc>
          <w:tcPr>
            <w:tcW w:w="1708"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Stav na začiatku účtovného obdobia</w:t>
            </w:r>
          </w:p>
        </w:tc>
        <w:tc>
          <w:tcPr>
            <w:tcW w:w="1011"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Tvorba</w:t>
            </w:r>
          </w:p>
        </w:tc>
        <w:tc>
          <w:tcPr>
            <w:tcW w:w="998"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Použitie</w:t>
            </w:r>
          </w:p>
        </w:tc>
        <w:tc>
          <w:tcPr>
            <w:tcW w:w="1031" w:type="dxa"/>
            <w:gridSpan w:val="2"/>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Zrušenie</w:t>
            </w:r>
          </w:p>
        </w:tc>
        <w:tc>
          <w:tcPr>
            <w:tcW w:w="1690"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Stav na konci účtovného obdobia</w:t>
            </w:r>
          </w:p>
        </w:tc>
      </w:tr>
      <w:tr w:rsidR="002545C4" w:rsidTr="005B4D45">
        <w:trPr>
          <w:trHeight w:val="330"/>
        </w:trPr>
        <w:tc>
          <w:tcPr>
            <w:tcW w:w="3102"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Cs/>
                <w:sz w:val="22"/>
                <w:szCs w:val="22"/>
              </w:rPr>
              <w:t>a</w:t>
            </w:r>
          </w:p>
        </w:tc>
        <w:tc>
          <w:tcPr>
            <w:tcW w:w="1708"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b</w:t>
            </w:r>
          </w:p>
        </w:tc>
        <w:tc>
          <w:tcPr>
            <w:tcW w:w="1011"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c</w:t>
            </w:r>
          </w:p>
        </w:tc>
        <w:tc>
          <w:tcPr>
            <w:tcW w:w="998"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d</w:t>
            </w:r>
          </w:p>
        </w:tc>
        <w:tc>
          <w:tcPr>
            <w:tcW w:w="1031" w:type="dxa"/>
            <w:gridSpan w:val="2"/>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e</w:t>
            </w:r>
          </w:p>
        </w:tc>
        <w:tc>
          <w:tcPr>
            <w:tcW w:w="1690"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sz w:val="22"/>
                <w:szCs w:val="22"/>
              </w:rPr>
              <w:t>f</w:t>
            </w:r>
          </w:p>
        </w:tc>
      </w:tr>
      <w:tr w:rsidR="002545C4" w:rsidTr="005B4D45">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Dlhodobé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r>
              <w:rPr>
                <w:rFonts w:ascii="Arial Narrow" w:hAnsi="Arial Narrow" w:cs="Arial Narrow"/>
                <w:sz w:val="22"/>
                <w:szCs w:val="22"/>
              </w:rPr>
              <w:t xml:space="preserve">             0</w:t>
            </w:r>
          </w:p>
        </w:tc>
        <w:tc>
          <w:tcPr>
            <w:tcW w:w="1011" w:type="dxa"/>
            <w:tcBorders>
              <w:top w:val="single" w:sz="12"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026" w:type="dxa"/>
            <w:gridSpan w:val="2"/>
            <w:tcBorders>
              <w:top w:val="single" w:sz="12"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003" w:type="dxa"/>
            <w:tcBorders>
              <w:top w:val="single" w:sz="12"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r>
              <w:rPr>
                <w:rFonts w:ascii="Arial Narrow" w:hAnsi="Arial Narrow" w:cs="Arial Narrow"/>
                <w:sz w:val="22"/>
                <w:szCs w:val="22"/>
              </w:rPr>
              <w:t xml:space="preserve">             0</w:t>
            </w:r>
          </w:p>
        </w:tc>
      </w:tr>
      <w:tr w:rsidR="005B4D45" w:rsidTr="005B4D45">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b/>
                <w:bCs/>
                <w:sz w:val="22"/>
                <w:szCs w:val="22"/>
              </w:rPr>
              <w:t>Krátkodobé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43 807</w:t>
            </w:r>
          </w:p>
        </w:tc>
        <w:tc>
          <w:tcPr>
            <w:tcW w:w="1011" w:type="dxa"/>
            <w:tcBorders>
              <w:top w:val="single" w:sz="12" w:space="0" w:color="000000"/>
              <w:left w:val="single" w:sz="4"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130D3">
              <w:rPr>
                <w:rFonts w:ascii="Arial Narrow" w:eastAsia="Arial Narrow" w:hAnsi="Arial Narrow" w:cs="Arial Narrow"/>
                <w:sz w:val="22"/>
                <w:szCs w:val="22"/>
              </w:rPr>
              <w:t>53 202</w:t>
            </w:r>
          </w:p>
        </w:tc>
        <w:tc>
          <w:tcPr>
            <w:tcW w:w="1026" w:type="dxa"/>
            <w:gridSpan w:val="2"/>
            <w:tcBorders>
              <w:top w:val="single" w:sz="12" w:space="0" w:color="000000"/>
              <w:left w:val="single" w:sz="4"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39 238</w:t>
            </w:r>
          </w:p>
        </w:tc>
        <w:tc>
          <w:tcPr>
            <w:tcW w:w="1003" w:type="dxa"/>
            <w:tcBorders>
              <w:top w:val="single" w:sz="12"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53 202</w:t>
            </w:r>
          </w:p>
        </w:tc>
      </w:tr>
      <w:tr w:rsidR="005B4D45" w:rsidTr="005B4D45">
        <w:trPr>
          <w:trHeight w:val="330"/>
        </w:trPr>
        <w:tc>
          <w:tcPr>
            <w:tcW w:w="3102" w:type="dxa"/>
            <w:tcBorders>
              <w:top w:val="single" w:sz="12" w:space="0" w:color="000000"/>
              <w:left w:val="single" w:sz="12"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sz w:val="22"/>
                <w:szCs w:val="22"/>
              </w:rPr>
              <w:t xml:space="preserve">dovolenka  minulého roku </w:t>
            </w:r>
          </w:p>
        </w:tc>
        <w:tc>
          <w:tcPr>
            <w:tcW w:w="1708" w:type="dxa"/>
            <w:tcBorders>
              <w:top w:val="single" w:sz="12" w:space="0" w:color="000000"/>
              <w:left w:val="single" w:sz="12"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32 667 </w:t>
            </w:r>
          </w:p>
        </w:tc>
        <w:tc>
          <w:tcPr>
            <w:tcW w:w="1011" w:type="dxa"/>
            <w:tcBorders>
              <w:top w:val="single" w:sz="12" w:space="0" w:color="000000"/>
              <w:left w:val="single" w:sz="4"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39 719</w:t>
            </w:r>
          </w:p>
        </w:tc>
        <w:tc>
          <w:tcPr>
            <w:tcW w:w="1026" w:type="dxa"/>
            <w:gridSpan w:val="2"/>
            <w:tcBorders>
              <w:top w:val="single" w:sz="12" w:space="0" w:color="000000"/>
              <w:left w:val="single" w:sz="4"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32 66</w:t>
            </w:r>
            <w:r w:rsidR="004130D3">
              <w:rPr>
                <w:rFonts w:ascii="Arial Narrow" w:eastAsia="Arial Narrow" w:hAnsi="Arial Narrow" w:cs="Arial Narrow"/>
                <w:sz w:val="22"/>
                <w:szCs w:val="22"/>
              </w:rPr>
              <w:t>7</w:t>
            </w:r>
          </w:p>
        </w:tc>
        <w:tc>
          <w:tcPr>
            <w:tcW w:w="1003" w:type="dxa"/>
            <w:tcBorders>
              <w:top w:val="single" w:sz="12" w:space="0" w:color="000000"/>
              <w:left w:val="single" w:sz="4"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6"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39 719 </w:t>
            </w:r>
          </w:p>
        </w:tc>
      </w:tr>
      <w:tr w:rsidR="005B4D45" w:rsidTr="005B4D45">
        <w:trPr>
          <w:trHeight w:val="330"/>
        </w:trPr>
        <w:tc>
          <w:tcPr>
            <w:tcW w:w="3102" w:type="dxa"/>
            <w:tcBorders>
              <w:top w:val="single" w:sz="6" w:space="0" w:color="000000"/>
              <w:left w:val="single" w:sz="12"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sz w:val="22"/>
                <w:szCs w:val="22"/>
              </w:rPr>
              <w:t>zákonné poistné min. roku</w:t>
            </w:r>
          </w:p>
        </w:tc>
        <w:tc>
          <w:tcPr>
            <w:tcW w:w="1708" w:type="dxa"/>
            <w:tcBorders>
              <w:top w:val="single" w:sz="6" w:space="0" w:color="000000"/>
              <w:left w:val="single" w:sz="12"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11 140</w:t>
            </w:r>
          </w:p>
        </w:tc>
        <w:tc>
          <w:tcPr>
            <w:tcW w:w="1011" w:type="dxa"/>
            <w:tcBorders>
              <w:top w:val="single" w:sz="6" w:space="0" w:color="000000"/>
              <w:left w:val="single" w:sz="4"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130D3">
              <w:rPr>
                <w:rFonts w:ascii="Arial Narrow" w:eastAsia="Arial Narrow" w:hAnsi="Arial Narrow" w:cs="Arial Narrow"/>
                <w:sz w:val="22"/>
                <w:szCs w:val="22"/>
              </w:rPr>
              <w:t>13 483</w:t>
            </w:r>
          </w:p>
        </w:tc>
        <w:tc>
          <w:tcPr>
            <w:tcW w:w="1026" w:type="dxa"/>
            <w:gridSpan w:val="2"/>
            <w:tcBorders>
              <w:top w:val="single" w:sz="6" w:space="0" w:color="000000"/>
              <w:left w:val="single" w:sz="4"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11 140</w:t>
            </w:r>
          </w:p>
        </w:tc>
        <w:tc>
          <w:tcPr>
            <w:tcW w:w="1003" w:type="dxa"/>
            <w:tcBorders>
              <w:top w:val="single" w:sz="6" w:space="0" w:color="000000"/>
              <w:left w:val="single" w:sz="4"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6" w:space="0" w:color="000000"/>
              <w:left w:val="single" w:sz="4" w:space="0" w:color="000000"/>
              <w:bottom w:val="single" w:sz="6"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13 483</w:t>
            </w:r>
          </w:p>
        </w:tc>
      </w:tr>
      <w:tr w:rsidR="005B4D45" w:rsidTr="005B4D45">
        <w:trPr>
          <w:trHeight w:val="330"/>
        </w:trPr>
        <w:tc>
          <w:tcPr>
            <w:tcW w:w="3102" w:type="dxa"/>
            <w:tcBorders>
              <w:top w:val="single" w:sz="6" w:space="0" w:color="000000"/>
              <w:left w:val="single" w:sz="12"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708" w:type="dxa"/>
            <w:tcBorders>
              <w:top w:val="single" w:sz="6" w:space="0" w:color="000000"/>
              <w:left w:val="single" w:sz="12"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011" w:type="dxa"/>
            <w:tcBorders>
              <w:top w:val="single" w:sz="6" w:space="0" w:color="000000"/>
              <w:left w:val="single" w:sz="4"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026" w:type="dxa"/>
            <w:gridSpan w:val="2"/>
            <w:tcBorders>
              <w:top w:val="single" w:sz="6" w:space="0" w:color="000000"/>
              <w:left w:val="single" w:sz="4"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003" w:type="dxa"/>
            <w:tcBorders>
              <w:top w:val="single" w:sz="6" w:space="0" w:color="000000"/>
              <w:left w:val="single" w:sz="4"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6" w:space="0" w:color="000000"/>
              <w:left w:val="single" w:sz="4" w:space="0" w:color="000000"/>
              <w:bottom w:val="single" w:sz="6" w:space="0" w:color="000000"/>
              <w:right w:val="single" w:sz="12"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r>
      <w:tr w:rsidR="005B4D45" w:rsidTr="005B4D45">
        <w:trPr>
          <w:trHeight w:val="330"/>
        </w:trPr>
        <w:tc>
          <w:tcPr>
            <w:tcW w:w="3102" w:type="dxa"/>
            <w:tcBorders>
              <w:top w:val="single" w:sz="6" w:space="0" w:color="000000"/>
              <w:left w:val="single" w:sz="12"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sz w:val="22"/>
                <w:szCs w:val="22"/>
              </w:rPr>
              <w:t>rezerva na audítorské služby</w:t>
            </w:r>
          </w:p>
        </w:tc>
        <w:tc>
          <w:tcPr>
            <w:tcW w:w="1708" w:type="dxa"/>
            <w:tcBorders>
              <w:top w:val="single" w:sz="6" w:space="0" w:color="000000"/>
              <w:left w:val="single" w:sz="12"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1 200</w:t>
            </w:r>
          </w:p>
        </w:tc>
        <w:tc>
          <w:tcPr>
            <w:tcW w:w="1011" w:type="dxa"/>
            <w:tcBorders>
              <w:top w:val="single" w:sz="6" w:space="0" w:color="000000"/>
              <w:left w:val="single" w:sz="4" w:space="0" w:color="000000"/>
              <w:bottom w:val="single" w:sz="6"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1 250</w:t>
            </w:r>
          </w:p>
        </w:tc>
        <w:tc>
          <w:tcPr>
            <w:tcW w:w="1026" w:type="dxa"/>
            <w:gridSpan w:val="2"/>
            <w:tcBorders>
              <w:top w:val="single" w:sz="6" w:space="0" w:color="000000"/>
              <w:left w:val="single" w:sz="4" w:space="0" w:color="000000"/>
              <w:bottom w:val="single" w:sz="6" w:space="0" w:color="000000"/>
            </w:tcBorders>
            <w:shd w:val="clear" w:color="auto" w:fill="auto"/>
            <w:vAlign w:val="center"/>
          </w:tcPr>
          <w:p w:rsidR="005B4D45" w:rsidRDefault="005B4D45" w:rsidP="005B4D45">
            <w:pPr>
              <w:rPr>
                <w:rFonts w:ascii="Arial Narrow" w:hAnsi="Arial Narrow" w:cs="Arial Narrow"/>
                <w:sz w:val="22"/>
                <w:szCs w:val="22"/>
              </w:rPr>
            </w:pPr>
            <w:r>
              <w:rPr>
                <w:rFonts w:ascii="Arial Narrow" w:eastAsia="Arial Narrow" w:hAnsi="Arial Narrow" w:cs="Arial Narrow"/>
                <w:sz w:val="22"/>
                <w:szCs w:val="22"/>
              </w:rPr>
              <w:t xml:space="preserve">    1 200</w:t>
            </w:r>
          </w:p>
        </w:tc>
        <w:tc>
          <w:tcPr>
            <w:tcW w:w="1003" w:type="dxa"/>
            <w:tcBorders>
              <w:top w:val="single" w:sz="6" w:space="0" w:color="000000"/>
              <w:left w:val="single" w:sz="4" w:space="0" w:color="000000"/>
              <w:bottom w:val="single" w:sz="6"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6" w:space="0" w:color="000000"/>
              <w:left w:val="single" w:sz="4" w:space="0" w:color="000000"/>
              <w:bottom w:val="single" w:sz="6"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1 250</w:t>
            </w:r>
          </w:p>
        </w:tc>
      </w:tr>
      <w:tr w:rsidR="005B4D45" w:rsidTr="005B4D45">
        <w:trPr>
          <w:trHeight w:val="330"/>
        </w:trPr>
        <w:tc>
          <w:tcPr>
            <w:tcW w:w="3102" w:type="dxa"/>
            <w:tcBorders>
              <w:top w:val="single" w:sz="4" w:space="0" w:color="000000"/>
              <w:left w:val="single" w:sz="12"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p>
        </w:tc>
        <w:tc>
          <w:tcPr>
            <w:tcW w:w="1708" w:type="dxa"/>
            <w:tcBorders>
              <w:top w:val="single" w:sz="4" w:space="0" w:color="000000"/>
              <w:left w:val="single" w:sz="12" w:space="0" w:color="000000"/>
              <w:bottom w:val="single" w:sz="12" w:space="0" w:color="000000"/>
            </w:tcBorders>
            <w:shd w:val="clear" w:color="auto" w:fill="auto"/>
            <w:vAlign w:val="center"/>
          </w:tcPr>
          <w:p w:rsidR="005B4D45" w:rsidRDefault="005B4D45" w:rsidP="005B4D45">
            <w:pPr>
              <w:snapToGrid w:val="0"/>
              <w:rPr>
                <w:rFonts w:ascii="Arial Narrow" w:eastAsia="Arial Narrow" w:hAnsi="Arial Narrow" w:cs="Arial Narrow"/>
                <w:sz w:val="22"/>
                <w:szCs w:val="22"/>
              </w:rPr>
            </w:pPr>
          </w:p>
        </w:tc>
        <w:tc>
          <w:tcPr>
            <w:tcW w:w="1011" w:type="dxa"/>
            <w:tcBorders>
              <w:top w:val="single" w:sz="4"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eastAsia="Arial Narrow" w:hAnsi="Arial Narrow" w:cs="Arial Narrow"/>
                <w:sz w:val="22"/>
                <w:szCs w:val="22"/>
              </w:rPr>
            </w:pPr>
          </w:p>
        </w:tc>
        <w:tc>
          <w:tcPr>
            <w:tcW w:w="1026" w:type="dxa"/>
            <w:gridSpan w:val="2"/>
            <w:tcBorders>
              <w:top w:val="single" w:sz="4"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eastAsia="Arial Narrow" w:hAnsi="Arial Narrow" w:cs="Arial Narrow"/>
                <w:sz w:val="22"/>
                <w:szCs w:val="22"/>
              </w:rPr>
            </w:pPr>
          </w:p>
        </w:tc>
        <w:tc>
          <w:tcPr>
            <w:tcW w:w="1003" w:type="dxa"/>
            <w:tcBorders>
              <w:top w:val="single" w:sz="4"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rPr>
            </w:pPr>
            <w:r>
              <w:rPr>
                <w:rFonts w:ascii="Arial Narrow" w:eastAsia="Arial Narrow" w:hAnsi="Arial Narrow" w:cs="Arial Narrow"/>
                <w:sz w:val="22"/>
                <w:szCs w:val="22"/>
              </w:rPr>
              <w:t xml:space="preserve">          </w:t>
            </w:r>
          </w:p>
        </w:tc>
      </w:tr>
    </w:tbl>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tbl>
      <w:tblPr>
        <w:tblW w:w="9540" w:type="dxa"/>
        <w:tblInd w:w="108" w:type="dxa"/>
        <w:tblLayout w:type="fixed"/>
        <w:tblLook w:val="0000" w:firstRow="0" w:lastRow="0" w:firstColumn="0" w:lastColumn="0" w:noHBand="0" w:noVBand="0"/>
      </w:tblPr>
      <w:tblGrid>
        <w:gridCol w:w="3102"/>
        <w:gridCol w:w="1708"/>
        <w:gridCol w:w="1011"/>
        <w:gridCol w:w="998"/>
        <w:gridCol w:w="28"/>
        <w:gridCol w:w="1003"/>
        <w:gridCol w:w="1690"/>
      </w:tblGrid>
      <w:tr w:rsidR="002545C4" w:rsidTr="00521E12">
        <w:trPr>
          <w:trHeight w:val="330"/>
        </w:trPr>
        <w:tc>
          <w:tcPr>
            <w:tcW w:w="3102" w:type="dxa"/>
            <w:vMerge w:val="restart"/>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Rezervy</w:t>
            </w:r>
          </w:p>
        </w:tc>
        <w:tc>
          <w:tcPr>
            <w:tcW w:w="6438" w:type="dxa"/>
            <w:gridSpan w:val="6"/>
            <w:tcBorders>
              <w:top w:val="single" w:sz="12" w:space="0" w:color="000000"/>
              <w:left w:val="single" w:sz="12" w:space="0" w:color="000000"/>
              <w:bottom w:val="single" w:sz="4"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Bezprostredne predchádzajúce účtovné obdobie</w:t>
            </w:r>
          </w:p>
        </w:tc>
      </w:tr>
      <w:tr w:rsidR="002545C4" w:rsidTr="00521E12">
        <w:trPr>
          <w:trHeight w:val="345"/>
        </w:trPr>
        <w:tc>
          <w:tcPr>
            <w:tcW w:w="3102" w:type="dxa"/>
            <w:vMerge/>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pPr>
          </w:p>
        </w:tc>
        <w:tc>
          <w:tcPr>
            <w:tcW w:w="1708"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Stav na začiatku účtovného obdobia</w:t>
            </w:r>
          </w:p>
        </w:tc>
        <w:tc>
          <w:tcPr>
            <w:tcW w:w="1011"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Tvorba</w:t>
            </w:r>
          </w:p>
        </w:tc>
        <w:tc>
          <w:tcPr>
            <w:tcW w:w="998"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Použitie</w:t>
            </w:r>
          </w:p>
        </w:tc>
        <w:tc>
          <w:tcPr>
            <w:tcW w:w="1031" w:type="dxa"/>
            <w:gridSpan w:val="2"/>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Zrušenie</w:t>
            </w:r>
          </w:p>
        </w:tc>
        <w:tc>
          <w:tcPr>
            <w:tcW w:w="1690"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Stav na konci účtovného obdobia</w:t>
            </w:r>
          </w:p>
        </w:tc>
      </w:tr>
      <w:tr w:rsidR="002545C4" w:rsidTr="00521E12">
        <w:trPr>
          <w:trHeight w:val="330"/>
        </w:trPr>
        <w:tc>
          <w:tcPr>
            <w:tcW w:w="3102"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Cs/>
                <w:sz w:val="22"/>
                <w:szCs w:val="22"/>
              </w:rPr>
              <w:t>a</w:t>
            </w:r>
          </w:p>
        </w:tc>
        <w:tc>
          <w:tcPr>
            <w:tcW w:w="1708"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b</w:t>
            </w:r>
          </w:p>
        </w:tc>
        <w:tc>
          <w:tcPr>
            <w:tcW w:w="1011"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c</w:t>
            </w:r>
          </w:p>
        </w:tc>
        <w:tc>
          <w:tcPr>
            <w:tcW w:w="998"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d</w:t>
            </w:r>
          </w:p>
        </w:tc>
        <w:tc>
          <w:tcPr>
            <w:tcW w:w="1031" w:type="dxa"/>
            <w:gridSpan w:val="2"/>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e</w:t>
            </w:r>
          </w:p>
        </w:tc>
        <w:tc>
          <w:tcPr>
            <w:tcW w:w="1690"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sz w:val="22"/>
                <w:szCs w:val="22"/>
              </w:rPr>
              <w:t>f</w:t>
            </w:r>
          </w:p>
        </w:tc>
      </w:tr>
      <w:tr w:rsidR="002545C4" w:rsidTr="00521E12">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Dlhodobé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r>
              <w:rPr>
                <w:rFonts w:ascii="Arial Narrow" w:hAnsi="Arial Narrow" w:cs="Arial Narrow"/>
                <w:sz w:val="22"/>
                <w:szCs w:val="22"/>
              </w:rPr>
              <w:t xml:space="preserve">              0</w:t>
            </w:r>
          </w:p>
        </w:tc>
        <w:tc>
          <w:tcPr>
            <w:tcW w:w="1011" w:type="dxa"/>
            <w:tcBorders>
              <w:top w:val="single" w:sz="12"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026" w:type="dxa"/>
            <w:gridSpan w:val="2"/>
            <w:tcBorders>
              <w:top w:val="single" w:sz="12"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003" w:type="dxa"/>
            <w:tcBorders>
              <w:top w:val="single" w:sz="12"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r>
              <w:rPr>
                <w:rFonts w:ascii="Arial Narrow" w:hAnsi="Arial Narrow" w:cs="Arial Narrow"/>
                <w:sz w:val="22"/>
                <w:szCs w:val="22"/>
              </w:rPr>
              <w:t xml:space="preserve">              0</w:t>
            </w:r>
          </w:p>
        </w:tc>
      </w:tr>
      <w:tr w:rsidR="005B4D45" w:rsidTr="00521E12">
        <w:trPr>
          <w:trHeight w:val="330"/>
        </w:trPr>
        <w:tc>
          <w:tcPr>
            <w:tcW w:w="3102" w:type="dxa"/>
            <w:tcBorders>
              <w:top w:val="single" w:sz="12" w:space="0" w:color="000000"/>
              <w:left w:val="single" w:sz="12"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b/>
                <w:bCs/>
                <w:sz w:val="22"/>
                <w:szCs w:val="22"/>
              </w:rPr>
              <w:t>Krátkodobé rezervy, z toho:</w:t>
            </w:r>
          </w:p>
        </w:tc>
        <w:tc>
          <w:tcPr>
            <w:tcW w:w="1708" w:type="dxa"/>
            <w:tcBorders>
              <w:top w:val="single" w:sz="12" w:space="0" w:color="000000"/>
              <w:left w:val="single" w:sz="12" w:space="0" w:color="000000"/>
              <w:bottom w:val="single" w:sz="12" w:space="0" w:color="000000"/>
            </w:tcBorders>
            <w:shd w:val="clear" w:color="auto" w:fill="auto"/>
            <w:vAlign w:val="center"/>
          </w:tcPr>
          <w:p w:rsidR="005B4D45" w:rsidRDefault="005B4D45" w:rsidP="005B4D45">
            <w:pPr>
              <w:rPr>
                <w:rFonts w:ascii="Arial Narrow" w:hAnsi="Arial Narrow" w:cs="Arial Narrow"/>
                <w:sz w:val="22"/>
                <w:szCs w:val="22"/>
              </w:rPr>
            </w:pPr>
            <w:r>
              <w:rPr>
                <w:rFonts w:ascii="Arial Narrow" w:eastAsia="Arial Narrow" w:hAnsi="Arial Narrow" w:cs="Arial Narrow"/>
                <w:sz w:val="22"/>
                <w:szCs w:val="22"/>
              </w:rPr>
              <w:t xml:space="preserve">   39 238</w:t>
            </w:r>
          </w:p>
        </w:tc>
        <w:tc>
          <w:tcPr>
            <w:tcW w:w="1011" w:type="dxa"/>
            <w:tcBorders>
              <w:top w:val="single" w:sz="12" w:space="0" w:color="000000"/>
              <w:left w:val="single" w:sz="4"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43 807</w:t>
            </w:r>
          </w:p>
        </w:tc>
        <w:tc>
          <w:tcPr>
            <w:tcW w:w="1026" w:type="dxa"/>
            <w:gridSpan w:val="2"/>
            <w:tcBorders>
              <w:top w:val="single" w:sz="12" w:space="0" w:color="000000"/>
              <w:left w:val="single" w:sz="4" w:space="0" w:color="000000"/>
              <w:bottom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39 238</w:t>
            </w:r>
          </w:p>
        </w:tc>
        <w:tc>
          <w:tcPr>
            <w:tcW w:w="1003" w:type="dxa"/>
            <w:tcBorders>
              <w:top w:val="single" w:sz="12"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12"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43 807</w:t>
            </w:r>
          </w:p>
        </w:tc>
      </w:tr>
      <w:tr w:rsidR="005B4D45" w:rsidTr="00521E12">
        <w:trPr>
          <w:trHeight w:val="330"/>
        </w:trPr>
        <w:tc>
          <w:tcPr>
            <w:tcW w:w="3102" w:type="dxa"/>
            <w:tcBorders>
              <w:top w:val="single" w:sz="12" w:space="0" w:color="000000"/>
              <w:left w:val="single" w:sz="12"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sz w:val="22"/>
                <w:szCs w:val="22"/>
              </w:rPr>
              <w:t xml:space="preserve">dovolenka  minulého roku </w:t>
            </w:r>
          </w:p>
        </w:tc>
        <w:tc>
          <w:tcPr>
            <w:tcW w:w="1708" w:type="dxa"/>
            <w:tcBorders>
              <w:top w:val="single" w:sz="12" w:space="0" w:color="000000"/>
              <w:left w:val="single" w:sz="12" w:space="0" w:color="000000"/>
              <w:bottom w:val="single" w:sz="4" w:space="0" w:color="000000"/>
            </w:tcBorders>
            <w:shd w:val="clear" w:color="auto" w:fill="auto"/>
            <w:vAlign w:val="center"/>
          </w:tcPr>
          <w:p w:rsidR="005B4D45" w:rsidRDefault="005B4D45" w:rsidP="005B4D45">
            <w:pPr>
              <w:rPr>
                <w:rFonts w:ascii="Arial Narrow" w:hAnsi="Arial Narrow" w:cs="Arial Narrow"/>
                <w:sz w:val="22"/>
                <w:szCs w:val="22"/>
              </w:rPr>
            </w:pPr>
            <w:r>
              <w:rPr>
                <w:rFonts w:ascii="Arial Narrow" w:eastAsia="Arial Narrow" w:hAnsi="Arial Narrow" w:cs="Arial Narrow"/>
                <w:sz w:val="22"/>
                <w:szCs w:val="22"/>
              </w:rPr>
              <w:t xml:space="preserve">   28 301</w:t>
            </w:r>
          </w:p>
        </w:tc>
        <w:tc>
          <w:tcPr>
            <w:tcW w:w="1011" w:type="dxa"/>
            <w:tcBorders>
              <w:top w:val="single" w:sz="12" w:space="0" w:color="000000"/>
              <w:left w:val="single" w:sz="4"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32 667 </w:t>
            </w:r>
          </w:p>
        </w:tc>
        <w:tc>
          <w:tcPr>
            <w:tcW w:w="1026" w:type="dxa"/>
            <w:gridSpan w:val="2"/>
            <w:tcBorders>
              <w:top w:val="single" w:sz="12" w:space="0" w:color="000000"/>
              <w:left w:val="single" w:sz="4"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28 301</w:t>
            </w:r>
          </w:p>
        </w:tc>
        <w:tc>
          <w:tcPr>
            <w:tcW w:w="1003" w:type="dxa"/>
            <w:tcBorders>
              <w:top w:val="single" w:sz="12" w:space="0" w:color="000000"/>
              <w:left w:val="single" w:sz="4"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32 667 </w:t>
            </w:r>
          </w:p>
        </w:tc>
      </w:tr>
      <w:tr w:rsidR="005B4D45" w:rsidTr="00521E12">
        <w:trPr>
          <w:trHeight w:val="330"/>
        </w:trPr>
        <w:tc>
          <w:tcPr>
            <w:tcW w:w="3102" w:type="dxa"/>
            <w:tcBorders>
              <w:left w:val="single" w:sz="12"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sz w:val="22"/>
                <w:szCs w:val="22"/>
              </w:rPr>
              <w:t>zákonné poistné min. roku</w:t>
            </w:r>
          </w:p>
        </w:tc>
        <w:tc>
          <w:tcPr>
            <w:tcW w:w="1708" w:type="dxa"/>
            <w:tcBorders>
              <w:left w:val="single" w:sz="12" w:space="0" w:color="000000"/>
              <w:bottom w:val="single" w:sz="4" w:space="0" w:color="000000"/>
            </w:tcBorders>
            <w:shd w:val="clear" w:color="auto" w:fill="auto"/>
            <w:vAlign w:val="center"/>
          </w:tcPr>
          <w:p w:rsidR="005B4D45" w:rsidRDefault="005B4D45" w:rsidP="005B4D45">
            <w:pPr>
              <w:rPr>
                <w:rFonts w:ascii="Arial Narrow" w:hAnsi="Arial Narrow" w:cs="Arial Narrow"/>
                <w:sz w:val="22"/>
                <w:szCs w:val="22"/>
              </w:rPr>
            </w:pPr>
            <w:r>
              <w:rPr>
                <w:rFonts w:ascii="Arial Narrow" w:eastAsia="Arial Narrow" w:hAnsi="Arial Narrow" w:cs="Arial Narrow"/>
                <w:sz w:val="22"/>
                <w:szCs w:val="22"/>
              </w:rPr>
              <w:t xml:space="preserve">     9 737</w:t>
            </w:r>
          </w:p>
        </w:tc>
        <w:tc>
          <w:tcPr>
            <w:tcW w:w="1011" w:type="dxa"/>
            <w:tcBorders>
              <w:left w:val="single" w:sz="4"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11 140</w:t>
            </w:r>
          </w:p>
        </w:tc>
        <w:tc>
          <w:tcPr>
            <w:tcW w:w="1026" w:type="dxa"/>
            <w:gridSpan w:val="2"/>
            <w:tcBorders>
              <w:left w:val="single" w:sz="4"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9 737</w:t>
            </w:r>
          </w:p>
        </w:tc>
        <w:tc>
          <w:tcPr>
            <w:tcW w:w="1003" w:type="dxa"/>
            <w:tcBorders>
              <w:left w:val="single" w:sz="4"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left w:val="single" w:sz="4" w:space="0" w:color="000000"/>
              <w:bottom w:val="single" w:sz="4"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11 140</w:t>
            </w:r>
          </w:p>
        </w:tc>
      </w:tr>
      <w:tr w:rsidR="005B4D45" w:rsidTr="00521E12">
        <w:trPr>
          <w:trHeight w:val="330"/>
        </w:trPr>
        <w:tc>
          <w:tcPr>
            <w:tcW w:w="3102" w:type="dxa"/>
            <w:tcBorders>
              <w:left w:val="single" w:sz="12"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708" w:type="dxa"/>
            <w:tcBorders>
              <w:left w:val="single" w:sz="12"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011" w:type="dxa"/>
            <w:tcBorders>
              <w:left w:val="single" w:sz="4"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026" w:type="dxa"/>
            <w:gridSpan w:val="2"/>
            <w:tcBorders>
              <w:left w:val="single" w:sz="4"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003" w:type="dxa"/>
            <w:tcBorders>
              <w:left w:val="single" w:sz="4"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left w:val="single" w:sz="4" w:space="0" w:color="000000"/>
              <w:bottom w:val="single" w:sz="4" w:space="0" w:color="000000"/>
              <w:right w:val="single" w:sz="12"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r>
      <w:tr w:rsidR="005B4D45" w:rsidTr="00521E12">
        <w:trPr>
          <w:trHeight w:val="330"/>
        </w:trPr>
        <w:tc>
          <w:tcPr>
            <w:tcW w:w="3102" w:type="dxa"/>
            <w:tcBorders>
              <w:left w:val="single" w:sz="12"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hAnsi="Arial Narrow" w:cs="Arial Narrow"/>
                <w:sz w:val="22"/>
                <w:szCs w:val="22"/>
              </w:rPr>
              <w:t>na audítorské služby</w:t>
            </w:r>
          </w:p>
        </w:tc>
        <w:tc>
          <w:tcPr>
            <w:tcW w:w="1708" w:type="dxa"/>
            <w:tcBorders>
              <w:left w:val="single" w:sz="12"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1 200</w:t>
            </w:r>
          </w:p>
        </w:tc>
        <w:tc>
          <w:tcPr>
            <w:tcW w:w="1011" w:type="dxa"/>
            <w:tcBorders>
              <w:left w:val="single" w:sz="4" w:space="0" w:color="000000"/>
              <w:bottom w:val="single" w:sz="4"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1 200</w:t>
            </w:r>
          </w:p>
        </w:tc>
        <w:tc>
          <w:tcPr>
            <w:tcW w:w="1026" w:type="dxa"/>
            <w:gridSpan w:val="2"/>
            <w:tcBorders>
              <w:left w:val="single" w:sz="4" w:space="0" w:color="000000"/>
              <w:bottom w:val="single" w:sz="4" w:space="0" w:color="000000"/>
            </w:tcBorders>
            <w:shd w:val="clear" w:color="auto" w:fill="auto"/>
            <w:vAlign w:val="center"/>
          </w:tcPr>
          <w:p w:rsidR="005B4D45" w:rsidRDefault="005B4D45" w:rsidP="005B4D45">
            <w:pPr>
              <w:rPr>
                <w:rFonts w:ascii="Arial Narrow" w:hAnsi="Arial Narrow" w:cs="Arial Narrow"/>
                <w:sz w:val="22"/>
                <w:szCs w:val="22"/>
              </w:rPr>
            </w:pPr>
            <w:r>
              <w:rPr>
                <w:rFonts w:ascii="Arial Narrow" w:eastAsia="Arial Narrow" w:hAnsi="Arial Narrow" w:cs="Arial Narrow"/>
                <w:sz w:val="22"/>
                <w:szCs w:val="22"/>
              </w:rPr>
              <w:t xml:space="preserve">    1 200</w:t>
            </w:r>
          </w:p>
        </w:tc>
        <w:tc>
          <w:tcPr>
            <w:tcW w:w="1003" w:type="dxa"/>
            <w:tcBorders>
              <w:left w:val="single" w:sz="4" w:space="0" w:color="000000"/>
              <w:bottom w:val="single" w:sz="4" w:space="0" w:color="000000"/>
            </w:tcBorders>
            <w:shd w:val="clear" w:color="auto" w:fill="auto"/>
            <w:vAlign w:val="center"/>
          </w:tcPr>
          <w:p w:rsidR="005B4D45" w:rsidRDefault="005B4D45" w:rsidP="005B4D45">
            <w:pPr>
              <w:snapToGrid w:val="0"/>
              <w:rPr>
                <w:rFonts w:ascii="Arial Narrow" w:hAnsi="Arial Narrow" w:cs="Arial Narrow"/>
                <w:sz w:val="22"/>
                <w:szCs w:val="22"/>
              </w:rPr>
            </w:pPr>
          </w:p>
        </w:tc>
        <w:tc>
          <w:tcPr>
            <w:tcW w:w="1690" w:type="dxa"/>
            <w:tcBorders>
              <w:left w:val="single" w:sz="4" w:space="0" w:color="000000"/>
              <w:bottom w:val="single" w:sz="4" w:space="0" w:color="000000"/>
              <w:right w:val="single" w:sz="12" w:space="0" w:color="000000"/>
            </w:tcBorders>
            <w:shd w:val="clear" w:color="auto" w:fill="auto"/>
            <w:vAlign w:val="center"/>
          </w:tcPr>
          <w:p w:rsidR="005B4D45" w:rsidRDefault="005B4D45" w:rsidP="005B4D45">
            <w:pPr>
              <w:rPr>
                <w:rFonts w:ascii="Arial Narrow" w:eastAsia="Arial Narrow" w:hAnsi="Arial Narrow" w:cs="Arial Narrow"/>
                <w:sz w:val="22"/>
                <w:szCs w:val="22"/>
              </w:rPr>
            </w:pPr>
            <w:r>
              <w:rPr>
                <w:rFonts w:ascii="Arial Narrow" w:eastAsia="Arial Narrow" w:hAnsi="Arial Narrow" w:cs="Arial Narrow"/>
                <w:sz w:val="22"/>
                <w:szCs w:val="22"/>
              </w:rPr>
              <w:t xml:space="preserve">     1 200</w:t>
            </w:r>
          </w:p>
        </w:tc>
      </w:tr>
      <w:tr w:rsidR="005B4D45" w:rsidTr="00521E12">
        <w:trPr>
          <w:trHeight w:val="330"/>
        </w:trPr>
        <w:tc>
          <w:tcPr>
            <w:tcW w:w="3102" w:type="dxa"/>
            <w:tcBorders>
              <w:top w:val="single" w:sz="4" w:space="0" w:color="000000"/>
              <w:left w:val="single" w:sz="12"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b/>
                <w:sz w:val="22"/>
                <w:szCs w:val="22"/>
              </w:rPr>
            </w:pPr>
          </w:p>
        </w:tc>
        <w:tc>
          <w:tcPr>
            <w:tcW w:w="1708" w:type="dxa"/>
            <w:tcBorders>
              <w:top w:val="single" w:sz="4" w:space="0" w:color="000000"/>
              <w:left w:val="single" w:sz="12"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b/>
                <w:sz w:val="22"/>
                <w:szCs w:val="22"/>
              </w:rPr>
            </w:pPr>
          </w:p>
        </w:tc>
        <w:tc>
          <w:tcPr>
            <w:tcW w:w="1011" w:type="dxa"/>
            <w:tcBorders>
              <w:top w:val="single" w:sz="4"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b/>
                <w:sz w:val="22"/>
                <w:szCs w:val="22"/>
              </w:rPr>
            </w:pPr>
          </w:p>
        </w:tc>
        <w:tc>
          <w:tcPr>
            <w:tcW w:w="1026" w:type="dxa"/>
            <w:gridSpan w:val="2"/>
            <w:tcBorders>
              <w:top w:val="single" w:sz="4"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b/>
                <w:sz w:val="22"/>
                <w:szCs w:val="22"/>
              </w:rPr>
            </w:pPr>
          </w:p>
        </w:tc>
        <w:tc>
          <w:tcPr>
            <w:tcW w:w="1003" w:type="dxa"/>
            <w:tcBorders>
              <w:top w:val="single" w:sz="4" w:space="0" w:color="000000"/>
              <w:left w:val="single" w:sz="4" w:space="0" w:color="000000"/>
              <w:bottom w:val="single" w:sz="12" w:space="0" w:color="000000"/>
            </w:tcBorders>
            <w:shd w:val="clear" w:color="auto" w:fill="auto"/>
            <w:vAlign w:val="center"/>
          </w:tcPr>
          <w:p w:rsidR="005B4D45" w:rsidRDefault="005B4D45" w:rsidP="005B4D45">
            <w:pPr>
              <w:snapToGrid w:val="0"/>
              <w:rPr>
                <w:rFonts w:ascii="Arial Narrow" w:hAnsi="Arial Narrow" w:cs="Arial Narrow"/>
                <w:b/>
                <w:sz w:val="22"/>
                <w:szCs w:val="22"/>
              </w:rPr>
            </w:pPr>
          </w:p>
        </w:tc>
        <w:tc>
          <w:tcPr>
            <w:tcW w:w="1690"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5B4D45" w:rsidRDefault="005B4D45" w:rsidP="005B4D45">
            <w:pPr>
              <w:snapToGrid w:val="0"/>
              <w:rPr>
                <w:rFonts w:ascii="Arial Narrow" w:hAnsi="Arial Narrow" w:cs="Arial Narrow"/>
                <w:b/>
                <w:sz w:val="22"/>
                <w:szCs w:val="22"/>
              </w:rPr>
            </w:pPr>
          </w:p>
        </w:tc>
      </w:tr>
    </w:tbl>
    <w:p w:rsidR="002545C4" w:rsidRDefault="002545C4" w:rsidP="002545C4">
      <w:pPr>
        <w:spacing w:after="60"/>
      </w:pPr>
    </w:p>
    <w:p w:rsidR="002545C4" w:rsidRDefault="002545C4" w:rsidP="002545C4">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spacing w:after="60"/>
      </w:pPr>
    </w:p>
    <w:tbl>
      <w:tblPr>
        <w:tblW w:w="9513" w:type="dxa"/>
        <w:tblInd w:w="108" w:type="dxa"/>
        <w:tblLayout w:type="fixed"/>
        <w:tblLook w:val="0000" w:firstRow="0" w:lastRow="0" w:firstColumn="0" w:lastColumn="0" w:noHBand="0" w:noVBand="0"/>
      </w:tblPr>
      <w:tblGrid>
        <w:gridCol w:w="3756"/>
        <w:gridCol w:w="2922"/>
        <w:gridCol w:w="2835"/>
      </w:tblGrid>
      <w:tr w:rsidR="002545C4" w:rsidTr="00ED712B">
        <w:trPr>
          <w:trHeight w:val="920"/>
        </w:trPr>
        <w:tc>
          <w:tcPr>
            <w:tcW w:w="3756"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Záväzky podľa splatnosti</w:t>
            </w:r>
          </w:p>
        </w:tc>
        <w:tc>
          <w:tcPr>
            <w:tcW w:w="2922"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835"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ED712B" w:rsidTr="00ED712B">
        <w:trPr>
          <w:trHeight w:val="330"/>
        </w:trPr>
        <w:tc>
          <w:tcPr>
            <w:tcW w:w="3756" w:type="dxa"/>
            <w:tcBorders>
              <w:top w:val="single" w:sz="12" w:space="0" w:color="000000"/>
              <w:left w:val="single" w:sz="12" w:space="0" w:color="000000"/>
              <w:bottom w:val="single" w:sz="4" w:space="0" w:color="000000"/>
            </w:tcBorders>
            <w:shd w:val="clear" w:color="auto" w:fill="auto"/>
            <w:vAlign w:val="center"/>
          </w:tcPr>
          <w:p w:rsidR="00ED712B" w:rsidRDefault="00ED712B" w:rsidP="00ED712B">
            <w:pPr>
              <w:rPr>
                <w:rFonts w:ascii="Arial Narrow" w:eastAsia="Arial Narrow" w:hAnsi="Arial Narrow" w:cs="Arial Narrow"/>
                <w:bCs/>
                <w:sz w:val="22"/>
                <w:szCs w:val="22"/>
              </w:rPr>
            </w:pPr>
            <w:r>
              <w:rPr>
                <w:rFonts w:ascii="Arial Narrow" w:hAnsi="Arial Narrow" w:cs="Arial Narrow"/>
                <w:sz w:val="22"/>
                <w:szCs w:val="22"/>
              </w:rPr>
              <w:t>Záväzky po lehote splatnosti</w:t>
            </w:r>
          </w:p>
        </w:tc>
        <w:tc>
          <w:tcPr>
            <w:tcW w:w="2922" w:type="dxa"/>
            <w:tcBorders>
              <w:top w:val="single" w:sz="12" w:space="0" w:color="000000"/>
              <w:left w:val="single" w:sz="12" w:space="0" w:color="000000"/>
              <w:bottom w:val="single" w:sz="4" w:space="0" w:color="000000"/>
            </w:tcBorders>
            <w:shd w:val="clear" w:color="auto" w:fill="auto"/>
            <w:vAlign w:val="center"/>
          </w:tcPr>
          <w:p w:rsidR="00ED712B" w:rsidRDefault="000922F0" w:rsidP="00ED712B">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240 78</w:t>
            </w:r>
            <w:r w:rsidR="00FD07AC">
              <w:rPr>
                <w:rFonts w:ascii="Arial Narrow" w:eastAsia="Arial Narrow" w:hAnsi="Arial Narrow" w:cs="Arial Narrow"/>
                <w:bCs/>
                <w:sz w:val="22"/>
                <w:szCs w:val="22"/>
              </w:rPr>
              <w:t>6</w:t>
            </w:r>
          </w:p>
        </w:tc>
        <w:tc>
          <w:tcPr>
            <w:tcW w:w="2835" w:type="dxa"/>
            <w:tcBorders>
              <w:top w:val="single" w:sz="12" w:space="0" w:color="000000"/>
              <w:left w:val="single" w:sz="8" w:space="0" w:color="000000"/>
              <w:bottom w:val="single" w:sz="4" w:space="0" w:color="000000"/>
              <w:right w:val="single" w:sz="12" w:space="0" w:color="000000"/>
            </w:tcBorders>
            <w:shd w:val="clear" w:color="auto" w:fill="auto"/>
            <w:vAlign w:val="center"/>
          </w:tcPr>
          <w:p w:rsidR="00ED712B" w:rsidRDefault="00ED712B" w:rsidP="00ED712B">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827 063</w:t>
            </w:r>
          </w:p>
        </w:tc>
      </w:tr>
      <w:tr w:rsidR="00ED712B" w:rsidTr="00ED712B">
        <w:trPr>
          <w:trHeight w:val="690"/>
        </w:trPr>
        <w:tc>
          <w:tcPr>
            <w:tcW w:w="3756" w:type="dxa"/>
            <w:tcBorders>
              <w:top w:val="single" w:sz="4" w:space="0" w:color="000000"/>
              <w:left w:val="single" w:sz="12" w:space="0" w:color="000000"/>
              <w:bottom w:val="single" w:sz="4" w:space="0" w:color="000000"/>
            </w:tcBorders>
            <w:shd w:val="clear" w:color="auto" w:fill="auto"/>
            <w:vAlign w:val="center"/>
          </w:tcPr>
          <w:p w:rsidR="00ED712B" w:rsidRDefault="00ED712B" w:rsidP="00ED712B">
            <w:pPr>
              <w:rPr>
                <w:rFonts w:ascii="Arial Narrow" w:eastAsia="Arial Narrow" w:hAnsi="Arial Narrow" w:cs="Arial Narrow"/>
                <w:bCs/>
                <w:sz w:val="22"/>
                <w:szCs w:val="22"/>
              </w:rPr>
            </w:pPr>
            <w:r>
              <w:rPr>
                <w:rFonts w:ascii="Arial Narrow" w:hAnsi="Arial Narrow" w:cs="Arial Narrow"/>
                <w:sz w:val="22"/>
                <w:szCs w:val="22"/>
              </w:rPr>
              <w:t>Záväzky so zostatkovou dobou splatnosti do jedného roka vrátane</w:t>
            </w:r>
          </w:p>
        </w:tc>
        <w:tc>
          <w:tcPr>
            <w:tcW w:w="2922" w:type="dxa"/>
            <w:tcBorders>
              <w:left w:val="single" w:sz="12" w:space="0" w:color="000000"/>
              <w:bottom w:val="single" w:sz="4" w:space="0" w:color="000000"/>
            </w:tcBorders>
            <w:shd w:val="clear" w:color="auto" w:fill="auto"/>
            <w:vAlign w:val="center"/>
          </w:tcPr>
          <w:p w:rsidR="00ED712B" w:rsidRDefault="000922F0" w:rsidP="00ED712B">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595 271</w:t>
            </w:r>
          </w:p>
        </w:tc>
        <w:tc>
          <w:tcPr>
            <w:tcW w:w="2835" w:type="dxa"/>
            <w:tcBorders>
              <w:left w:val="single" w:sz="8" w:space="0" w:color="000000"/>
              <w:bottom w:val="single" w:sz="4" w:space="0" w:color="000000"/>
              <w:right w:val="single" w:sz="12" w:space="0" w:color="000000"/>
            </w:tcBorders>
            <w:shd w:val="clear" w:color="auto" w:fill="auto"/>
            <w:vAlign w:val="center"/>
          </w:tcPr>
          <w:p w:rsidR="00ED712B" w:rsidRDefault="00ED712B" w:rsidP="00ED712B">
            <w:pPr>
              <w:snapToGrid w:val="0"/>
              <w:rPr>
                <w:rFonts w:ascii="Arial Narrow" w:eastAsia="Arial Narrow" w:hAnsi="Arial Narrow" w:cs="Arial Narrow"/>
                <w:bCs/>
                <w:sz w:val="22"/>
                <w:szCs w:val="22"/>
              </w:rPr>
            </w:pPr>
            <w:r>
              <w:rPr>
                <w:rFonts w:ascii="Arial Narrow" w:eastAsia="Arial Narrow" w:hAnsi="Arial Narrow" w:cs="Arial Narrow"/>
                <w:bCs/>
                <w:sz w:val="22"/>
                <w:szCs w:val="22"/>
              </w:rPr>
              <w:t xml:space="preserve">                    711 997</w:t>
            </w:r>
          </w:p>
        </w:tc>
      </w:tr>
      <w:tr w:rsidR="00ED712B" w:rsidTr="00ED712B">
        <w:trPr>
          <w:trHeight w:val="330"/>
        </w:trPr>
        <w:tc>
          <w:tcPr>
            <w:tcW w:w="3756" w:type="dxa"/>
            <w:tcBorders>
              <w:top w:val="single" w:sz="4" w:space="0" w:color="000000"/>
              <w:left w:val="single" w:sz="12" w:space="0" w:color="000000"/>
              <w:bottom w:val="single" w:sz="4" w:space="0" w:color="000000"/>
            </w:tcBorders>
            <w:shd w:val="clear" w:color="auto" w:fill="auto"/>
            <w:vAlign w:val="center"/>
          </w:tcPr>
          <w:p w:rsidR="00ED712B" w:rsidRDefault="00ED712B" w:rsidP="00ED712B">
            <w:pPr>
              <w:rPr>
                <w:rFonts w:ascii="Arial Narrow" w:eastAsia="Arial Narrow" w:hAnsi="Arial Narrow" w:cs="Arial Narrow"/>
                <w:sz w:val="22"/>
                <w:szCs w:val="22"/>
              </w:rPr>
            </w:pPr>
            <w:r>
              <w:rPr>
                <w:rFonts w:ascii="Arial Narrow" w:hAnsi="Arial Narrow" w:cs="Arial Narrow"/>
                <w:b/>
                <w:bCs/>
                <w:sz w:val="22"/>
                <w:szCs w:val="22"/>
              </w:rPr>
              <w:t>Krátkodobé záväzky spolu</w:t>
            </w:r>
          </w:p>
        </w:tc>
        <w:tc>
          <w:tcPr>
            <w:tcW w:w="2922" w:type="dxa"/>
            <w:tcBorders>
              <w:left w:val="single" w:sz="12" w:space="0" w:color="000000"/>
              <w:bottom w:val="single" w:sz="4" w:space="0" w:color="000000"/>
            </w:tcBorders>
            <w:shd w:val="clear" w:color="auto" w:fill="auto"/>
            <w:vAlign w:val="center"/>
          </w:tcPr>
          <w:p w:rsidR="00ED712B" w:rsidRDefault="00076456" w:rsidP="00ED712B">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836 05</w:t>
            </w:r>
            <w:r w:rsidR="00FD07AC">
              <w:rPr>
                <w:rFonts w:ascii="Arial Narrow" w:eastAsia="Arial Narrow" w:hAnsi="Arial Narrow" w:cs="Arial Narrow"/>
                <w:sz w:val="22"/>
                <w:szCs w:val="22"/>
              </w:rPr>
              <w:t>7</w:t>
            </w:r>
          </w:p>
        </w:tc>
        <w:tc>
          <w:tcPr>
            <w:tcW w:w="2835" w:type="dxa"/>
            <w:tcBorders>
              <w:left w:val="single" w:sz="8" w:space="0" w:color="000000"/>
              <w:bottom w:val="single" w:sz="4" w:space="0" w:color="000000"/>
              <w:right w:val="single" w:sz="12" w:space="0" w:color="000000"/>
            </w:tcBorders>
            <w:shd w:val="clear" w:color="auto" w:fill="auto"/>
            <w:vAlign w:val="center"/>
          </w:tcPr>
          <w:p w:rsidR="00ED712B" w:rsidRDefault="00ED712B" w:rsidP="00ED712B">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1 536 305</w:t>
            </w:r>
          </w:p>
        </w:tc>
      </w:tr>
      <w:tr w:rsidR="00ED712B" w:rsidTr="00ED712B">
        <w:trPr>
          <w:trHeight w:val="660"/>
        </w:trPr>
        <w:tc>
          <w:tcPr>
            <w:tcW w:w="3756" w:type="dxa"/>
            <w:tcBorders>
              <w:top w:val="single" w:sz="4" w:space="0" w:color="000000"/>
              <w:left w:val="single" w:sz="12" w:space="0" w:color="000000"/>
              <w:bottom w:val="single" w:sz="4" w:space="0" w:color="000000"/>
            </w:tcBorders>
            <w:shd w:val="clear" w:color="auto" w:fill="auto"/>
            <w:vAlign w:val="center"/>
          </w:tcPr>
          <w:p w:rsidR="00ED712B" w:rsidRDefault="00ED712B" w:rsidP="00ED712B">
            <w:pPr>
              <w:rPr>
                <w:rFonts w:ascii="Arial Narrow" w:eastAsia="Arial Narrow" w:hAnsi="Arial Narrow" w:cs="Arial Narrow"/>
                <w:sz w:val="22"/>
                <w:szCs w:val="22"/>
              </w:rPr>
            </w:pPr>
            <w:r>
              <w:rPr>
                <w:rFonts w:ascii="Arial Narrow" w:hAnsi="Arial Narrow" w:cs="Arial Narrow"/>
                <w:sz w:val="22"/>
                <w:szCs w:val="22"/>
              </w:rPr>
              <w:t>Záväzky so zostatkovou dobou splatnosti jeden rok až päť rokov</w:t>
            </w:r>
          </w:p>
        </w:tc>
        <w:tc>
          <w:tcPr>
            <w:tcW w:w="2922" w:type="dxa"/>
            <w:tcBorders>
              <w:left w:val="single" w:sz="12" w:space="0" w:color="000000"/>
              <w:bottom w:val="single" w:sz="4" w:space="0" w:color="000000"/>
            </w:tcBorders>
            <w:shd w:val="clear" w:color="auto" w:fill="auto"/>
            <w:vAlign w:val="center"/>
          </w:tcPr>
          <w:p w:rsidR="00ED712B" w:rsidRDefault="00FD07AC" w:rsidP="00ED712B">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264 658</w:t>
            </w:r>
          </w:p>
        </w:tc>
        <w:tc>
          <w:tcPr>
            <w:tcW w:w="2835" w:type="dxa"/>
            <w:tcBorders>
              <w:left w:val="single" w:sz="8" w:space="0" w:color="000000"/>
              <w:bottom w:val="single" w:sz="4" w:space="0" w:color="000000"/>
              <w:right w:val="single" w:sz="12" w:space="0" w:color="000000"/>
            </w:tcBorders>
            <w:shd w:val="clear" w:color="auto" w:fill="auto"/>
            <w:vAlign w:val="center"/>
          </w:tcPr>
          <w:p w:rsidR="00ED712B" w:rsidRDefault="00ED712B" w:rsidP="00ED712B">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226 717</w:t>
            </w:r>
          </w:p>
        </w:tc>
      </w:tr>
      <w:tr w:rsidR="00ED712B" w:rsidTr="00ED712B">
        <w:trPr>
          <w:trHeight w:val="660"/>
        </w:trPr>
        <w:tc>
          <w:tcPr>
            <w:tcW w:w="3756" w:type="dxa"/>
            <w:tcBorders>
              <w:top w:val="single" w:sz="4" w:space="0" w:color="000000"/>
              <w:left w:val="single" w:sz="12" w:space="0" w:color="000000"/>
              <w:bottom w:val="single" w:sz="4" w:space="0" w:color="000000"/>
            </w:tcBorders>
            <w:shd w:val="clear" w:color="auto" w:fill="auto"/>
            <w:vAlign w:val="center"/>
          </w:tcPr>
          <w:p w:rsidR="00ED712B" w:rsidRDefault="00ED712B" w:rsidP="00ED712B">
            <w:pPr>
              <w:rPr>
                <w:rFonts w:ascii="Arial Narrow" w:hAnsi="Arial Narrow" w:cs="Arial Narrow"/>
                <w:sz w:val="22"/>
                <w:szCs w:val="22"/>
              </w:rPr>
            </w:pPr>
            <w:r>
              <w:rPr>
                <w:rFonts w:ascii="Arial Narrow" w:hAnsi="Arial Narrow" w:cs="Arial Narrow"/>
                <w:sz w:val="22"/>
                <w:szCs w:val="22"/>
              </w:rPr>
              <w:t>Záväzky so zostatkovou dobou splatnosti nad päť rokov</w:t>
            </w:r>
          </w:p>
        </w:tc>
        <w:tc>
          <w:tcPr>
            <w:tcW w:w="2922" w:type="dxa"/>
            <w:tcBorders>
              <w:top w:val="single" w:sz="4" w:space="0" w:color="000000"/>
              <w:left w:val="single" w:sz="12" w:space="0" w:color="000000"/>
            </w:tcBorders>
            <w:shd w:val="clear" w:color="auto" w:fill="auto"/>
            <w:vAlign w:val="center"/>
          </w:tcPr>
          <w:p w:rsidR="00ED712B" w:rsidRDefault="00ED712B" w:rsidP="00ED712B">
            <w:pPr>
              <w:snapToGrid w:val="0"/>
              <w:rPr>
                <w:rFonts w:ascii="Arial Narrow" w:hAnsi="Arial Narrow" w:cs="Arial Narrow"/>
                <w:sz w:val="22"/>
                <w:szCs w:val="22"/>
              </w:rPr>
            </w:pPr>
          </w:p>
        </w:tc>
        <w:tc>
          <w:tcPr>
            <w:tcW w:w="2835" w:type="dxa"/>
            <w:tcBorders>
              <w:top w:val="single" w:sz="4" w:space="0" w:color="000000"/>
              <w:left w:val="single" w:sz="8" w:space="0" w:color="000000"/>
              <w:right w:val="single" w:sz="12" w:space="0" w:color="000000"/>
            </w:tcBorders>
            <w:shd w:val="clear" w:color="auto" w:fill="auto"/>
            <w:vAlign w:val="center"/>
          </w:tcPr>
          <w:p w:rsidR="00ED712B" w:rsidRDefault="00ED712B" w:rsidP="00ED712B">
            <w:pPr>
              <w:snapToGrid w:val="0"/>
              <w:rPr>
                <w:rFonts w:ascii="Arial Narrow" w:hAnsi="Arial Narrow" w:cs="Arial Narrow"/>
                <w:sz w:val="22"/>
                <w:szCs w:val="22"/>
              </w:rPr>
            </w:pPr>
          </w:p>
        </w:tc>
      </w:tr>
      <w:tr w:rsidR="00ED712B" w:rsidTr="00ED712B">
        <w:trPr>
          <w:trHeight w:val="345"/>
        </w:trPr>
        <w:tc>
          <w:tcPr>
            <w:tcW w:w="3756" w:type="dxa"/>
            <w:tcBorders>
              <w:top w:val="single" w:sz="4" w:space="0" w:color="000000"/>
              <w:left w:val="single" w:sz="12" w:space="0" w:color="000000"/>
              <w:bottom w:val="single" w:sz="12" w:space="0" w:color="000000"/>
            </w:tcBorders>
            <w:shd w:val="clear" w:color="auto" w:fill="auto"/>
            <w:vAlign w:val="center"/>
          </w:tcPr>
          <w:p w:rsidR="00ED712B" w:rsidRDefault="00ED712B" w:rsidP="00ED712B">
            <w:pPr>
              <w:rPr>
                <w:rFonts w:ascii="Arial Narrow" w:eastAsia="Arial Narrow" w:hAnsi="Arial Narrow" w:cs="Arial Narrow"/>
                <w:sz w:val="22"/>
                <w:szCs w:val="22"/>
              </w:rPr>
            </w:pPr>
            <w:r>
              <w:rPr>
                <w:rFonts w:ascii="Arial Narrow" w:hAnsi="Arial Narrow" w:cs="Arial Narrow"/>
                <w:b/>
                <w:bCs/>
                <w:sz w:val="22"/>
                <w:szCs w:val="22"/>
              </w:rPr>
              <w:t>Dlhodobé záväzky spolu</w:t>
            </w:r>
          </w:p>
        </w:tc>
        <w:tc>
          <w:tcPr>
            <w:tcW w:w="2922" w:type="dxa"/>
            <w:tcBorders>
              <w:top w:val="single" w:sz="4" w:space="0" w:color="000000"/>
              <w:left w:val="single" w:sz="12" w:space="0" w:color="000000"/>
              <w:bottom w:val="single" w:sz="12" w:space="0" w:color="000000"/>
            </w:tcBorders>
            <w:shd w:val="clear" w:color="auto" w:fill="auto"/>
            <w:vAlign w:val="center"/>
          </w:tcPr>
          <w:p w:rsidR="00ED712B" w:rsidRDefault="00534A72" w:rsidP="00ED712B">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FD07AC">
              <w:rPr>
                <w:rFonts w:ascii="Arial Narrow" w:eastAsia="Arial Narrow" w:hAnsi="Arial Narrow" w:cs="Arial Narrow"/>
                <w:sz w:val="22"/>
                <w:szCs w:val="22"/>
              </w:rPr>
              <w:t xml:space="preserve">  264 658</w:t>
            </w:r>
          </w:p>
        </w:tc>
        <w:tc>
          <w:tcPr>
            <w:tcW w:w="2835" w:type="dxa"/>
            <w:tcBorders>
              <w:top w:val="single" w:sz="4" w:space="0" w:color="000000"/>
              <w:left w:val="single" w:sz="8" w:space="0" w:color="000000"/>
              <w:bottom w:val="single" w:sz="12" w:space="0" w:color="000000"/>
              <w:right w:val="single" w:sz="12" w:space="0" w:color="000000"/>
            </w:tcBorders>
            <w:shd w:val="clear" w:color="auto" w:fill="auto"/>
            <w:vAlign w:val="center"/>
          </w:tcPr>
          <w:p w:rsidR="00ED712B" w:rsidRDefault="00ED712B" w:rsidP="00ED712B">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231 553</w:t>
            </w:r>
          </w:p>
        </w:tc>
      </w:tr>
    </w:tbl>
    <w:p w:rsidR="002545C4" w:rsidRDefault="002545C4" w:rsidP="002545C4">
      <w:pPr>
        <w:pStyle w:val="Obyajntext1"/>
      </w:pPr>
    </w:p>
    <w:p w:rsidR="002545C4" w:rsidRDefault="002545C4" w:rsidP="002545C4">
      <w:pPr>
        <w:pStyle w:val="Obyajntext1"/>
      </w:pPr>
    </w:p>
    <w:tbl>
      <w:tblPr>
        <w:tblW w:w="9540" w:type="dxa"/>
        <w:tblInd w:w="108" w:type="dxa"/>
        <w:tblLayout w:type="fixed"/>
        <w:tblLook w:val="0000" w:firstRow="0" w:lastRow="0" w:firstColumn="0" w:lastColumn="0" w:noHBand="0" w:noVBand="0"/>
      </w:tblPr>
      <w:tblGrid>
        <w:gridCol w:w="3432"/>
        <w:gridCol w:w="3048"/>
        <w:gridCol w:w="3060"/>
      </w:tblGrid>
      <w:tr w:rsidR="002545C4" w:rsidTr="00521E12">
        <w:trPr>
          <w:trHeight w:val="1047"/>
        </w:trPr>
        <w:tc>
          <w:tcPr>
            <w:tcW w:w="3432"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Odložená daň</w:t>
            </w:r>
          </w:p>
        </w:tc>
        <w:tc>
          <w:tcPr>
            <w:tcW w:w="3048"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060"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2545C4" w:rsidTr="00521E12">
        <w:trPr>
          <w:trHeight w:val="714"/>
        </w:trPr>
        <w:tc>
          <w:tcPr>
            <w:tcW w:w="3432"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Dočasné rozdiely medzi účtovnou hodnotou majetku a daňovou základňou, z toho:</w:t>
            </w:r>
          </w:p>
        </w:tc>
        <w:tc>
          <w:tcPr>
            <w:tcW w:w="3048"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3060" w:type="dxa"/>
            <w:tcBorders>
              <w:top w:val="single" w:sz="12" w:space="0" w:color="000000"/>
              <w:left w:val="single" w:sz="8"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0922F0">
        <w:trPr>
          <w:trHeight w:val="457"/>
        </w:trPr>
        <w:tc>
          <w:tcPr>
            <w:tcW w:w="3432" w:type="dxa"/>
            <w:tcBorders>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odpočítateľné</w:t>
            </w:r>
          </w:p>
        </w:tc>
        <w:tc>
          <w:tcPr>
            <w:tcW w:w="3048" w:type="dxa"/>
            <w:tcBorders>
              <w:left w:val="single" w:sz="12"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3060" w:type="dxa"/>
            <w:tcBorders>
              <w:top w:val="single" w:sz="4" w:space="0" w:color="000000"/>
              <w:left w:val="single" w:sz="8" w:space="0" w:color="000000"/>
              <w:bottom w:val="single" w:sz="6"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0922F0" w:rsidTr="00521E12">
        <w:trPr>
          <w:trHeight w:val="349"/>
        </w:trPr>
        <w:tc>
          <w:tcPr>
            <w:tcW w:w="3432" w:type="dxa"/>
            <w:tcBorders>
              <w:top w:val="single" w:sz="6" w:space="0" w:color="000000"/>
              <w:left w:val="single" w:sz="12" w:space="0" w:color="000000"/>
              <w:bottom w:val="single" w:sz="6"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hAnsi="Arial Narrow" w:cs="Arial Narrow"/>
                <w:sz w:val="22"/>
                <w:szCs w:val="22"/>
              </w:rPr>
              <w:t>zdaniteľné /dlhodobý majetok/</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7612F2"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76 978</w:t>
            </w:r>
          </w:p>
        </w:tc>
        <w:tc>
          <w:tcPr>
            <w:tcW w:w="3060" w:type="dxa"/>
            <w:tcBorders>
              <w:top w:val="single" w:sz="6" w:space="0" w:color="000000"/>
              <w:left w:val="single" w:sz="8"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77 301</w:t>
            </w:r>
          </w:p>
        </w:tc>
      </w:tr>
      <w:tr w:rsidR="000922F0" w:rsidTr="00521E12">
        <w:trPr>
          <w:trHeight w:val="667"/>
        </w:trPr>
        <w:tc>
          <w:tcPr>
            <w:tcW w:w="3432" w:type="dxa"/>
            <w:tcBorders>
              <w:top w:val="single" w:sz="6" w:space="0" w:color="000000"/>
              <w:left w:val="single" w:sz="12" w:space="0" w:color="000000"/>
              <w:bottom w:val="single" w:sz="4"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b/>
                <w:bCs/>
                <w:sz w:val="22"/>
                <w:szCs w:val="22"/>
              </w:rPr>
              <w:t>Dočasné rozdiely medzi účtovnou hodnotou záväzkov a daňovou základňou, z toho:</w:t>
            </w:r>
          </w:p>
        </w:tc>
        <w:tc>
          <w:tcPr>
            <w:tcW w:w="3048" w:type="dxa"/>
            <w:tcBorders>
              <w:top w:val="single" w:sz="6" w:space="0" w:color="000000"/>
              <w:left w:val="single" w:sz="12" w:space="0" w:color="000000"/>
              <w:bottom w:val="single" w:sz="4"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6" w:space="0" w:color="000000"/>
              <w:left w:val="single" w:sz="8" w:space="0" w:color="000000"/>
              <w:bottom w:val="single" w:sz="4"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r w:rsidR="000922F0" w:rsidTr="00521E12">
        <w:trPr>
          <w:trHeight w:val="349"/>
        </w:trPr>
        <w:tc>
          <w:tcPr>
            <w:tcW w:w="3432" w:type="dxa"/>
            <w:tcBorders>
              <w:left w:val="single" w:sz="12" w:space="0" w:color="000000"/>
              <w:bottom w:val="single" w:sz="6"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hAnsi="Arial Narrow" w:cs="Arial Narrow"/>
                <w:sz w:val="22"/>
                <w:szCs w:val="22"/>
              </w:rPr>
              <w:t>odpočítateľné</w:t>
            </w:r>
          </w:p>
        </w:tc>
        <w:tc>
          <w:tcPr>
            <w:tcW w:w="3048" w:type="dxa"/>
            <w:tcBorders>
              <w:left w:val="single" w:sz="12" w:space="0" w:color="000000"/>
              <w:bottom w:val="single" w:sz="6" w:space="0" w:color="000000"/>
            </w:tcBorders>
            <w:shd w:val="clear" w:color="auto" w:fill="auto"/>
            <w:vAlign w:val="center"/>
          </w:tcPr>
          <w:p w:rsidR="000922F0" w:rsidRDefault="000138CF"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8B77F0">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r w:rsidR="008B77F0">
              <w:rPr>
                <w:rFonts w:ascii="Arial Narrow" w:eastAsia="Arial Narrow" w:hAnsi="Arial Narrow" w:cs="Arial Narrow"/>
                <w:sz w:val="22"/>
                <w:szCs w:val="22"/>
              </w:rPr>
              <w:t>32 222</w:t>
            </w:r>
          </w:p>
        </w:tc>
        <w:tc>
          <w:tcPr>
            <w:tcW w:w="3060" w:type="dxa"/>
            <w:tcBorders>
              <w:top w:val="single" w:sz="4" w:space="0" w:color="000000"/>
              <w:left w:val="single" w:sz="8"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33 785 </w:t>
            </w:r>
          </w:p>
        </w:tc>
      </w:tr>
      <w:tr w:rsidR="000922F0" w:rsidTr="00521E12">
        <w:trPr>
          <w:trHeight w:val="349"/>
        </w:trPr>
        <w:tc>
          <w:tcPr>
            <w:tcW w:w="3432" w:type="dxa"/>
            <w:tcBorders>
              <w:top w:val="single" w:sz="6" w:space="0" w:color="000000"/>
              <w:left w:val="single" w:sz="12" w:space="0" w:color="000000"/>
              <w:bottom w:val="single" w:sz="6"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hAnsi="Arial Narrow" w:cs="Arial Narrow"/>
                <w:sz w:val="22"/>
                <w:szCs w:val="22"/>
              </w:rPr>
              <w:t xml:space="preserve">zdaniteľné /záväzky/ </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0922F0" w:rsidP="000922F0">
            <w:pPr>
              <w:snapToGrid w:val="0"/>
              <w:rPr>
                <w:rFonts w:ascii="Arial Narrow" w:eastAsia="Arial Narrow" w:hAnsi="Arial Narrow" w:cs="Arial Narrow"/>
                <w:sz w:val="22"/>
                <w:szCs w:val="22"/>
              </w:rPr>
            </w:pPr>
          </w:p>
        </w:tc>
        <w:tc>
          <w:tcPr>
            <w:tcW w:w="3060" w:type="dxa"/>
            <w:tcBorders>
              <w:top w:val="single" w:sz="6" w:space="0" w:color="000000"/>
              <w:left w:val="single" w:sz="8"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eastAsia="Arial Narrow" w:hAnsi="Arial Narrow" w:cs="Arial Narrow"/>
                <w:sz w:val="22"/>
                <w:szCs w:val="22"/>
              </w:rPr>
            </w:pPr>
          </w:p>
        </w:tc>
      </w:tr>
      <w:tr w:rsidR="000922F0" w:rsidTr="00521E12">
        <w:trPr>
          <w:trHeight w:val="349"/>
        </w:trPr>
        <w:tc>
          <w:tcPr>
            <w:tcW w:w="3432" w:type="dxa"/>
            <w:tcBorders>
              <w:top w:val="single" w:sz="6" w:space="0" w:color="000000"/>
              <w:left w:val="single" w:sz="12" w:space="0" w:color="000000"/>
              <w:bottom w:val="single" w:sz="4"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b/>
                <w:bCs/>
                <w:sz w:val="22"/>
                <w:szCs w:val="22"/>
              </w:rPr>
              <w:t>Možnosť umorovať daňovú stratu v budúcnosti</w:t>
            </w:r>
          </w:p>
        </w:tc>
        <w:tc>
          <w:tcPr>
            <w:tcW w:w="3048" w:type="dxa"/>
            <w:tcBorders>
              <w:top w:val="single" w:sz="6" w:space="0" w:color="000000"/>
              <w:left w:val="single" w:sz="12" w:space="0" w:color="000000"/>
              <w:bottom w:val="single" w:sz="4"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6" w:space="0" w:color="000000"/>
              <w:left w:val="single" w:sz="8" w:space="0" w:color="000000"/>
              <w:bottom w:val="single" w:sz="4"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r w:rsidR="000922F0" w:rsidTr="00521E12">
        <w:trPr>
          <w:trHeight w:val="349"/>
        </w:trPr>
        <w:tc>
          <w:tcPr>
            <w:tcW w:w="3432" w:type="dxa"/>
            <w:tcBorders>
              <w:left w:val="single" w:sz="12" w:space="0" w:color="000000"/>
              <w:bottom w:val="single" w:sz="4"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b/>
                <w:bCs/>
                <w:sz w:val="22"/>
                <w:szCs w:val="22"/>
              </w:rPr>
              <w:t>Možnosť previesť nevyužité daňové odpočty</w:t>
            </w:r>
          </w:p>
        </w:tc>
        <w:tc>
          <w:tcPr>
            <w:tcW w:w="3048" w:type="dxa"/>
            <w:tcBorders>
              <w:left w:val="single" w:sz="12" w:space="0" w:color="000000"/>
              <w:bottom w:val="single" w:sz="4"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4" w:space="0" w:color="000000"/>
              <w:left w:val="single" w:sz="8" w:space="0" w:color="000000"/>
              <w:bottom w:val="single" w:sz="4"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r w:rsidR="000922F0" w:rsidTr="00521E12">
        <w:trPr>
          <w:trHeight w:val="349"/>
        </w:trPr>
        <w:tc>
          <w:tcPr>
            <w:tcW w:w="3432" w:type="dxa"/>
            <w:tcBorders>
              <w:left w:val="single" w:sz="12" w:space="0" w:color="000000"/>
              <w:bottom w:val="single" w:sz="4"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hAnsi="Arial Narrow" w:cs="Arial Narrow"/>
                <w:b/>
                <w:bCs/>
                <w:sz w:val="22"/>
                <w:szCs w:val="22"/>
              </w:rPr>
              <w:t xml:space="preserve">Sadzba dane z príjmov ( v % ) </w:t>
            </w:r>
            <w:r>
              <w:rPr>
                <w:rFonts w:ascii="Arial Narrow" w:eastAsia="Arial Narrow" w:hAnsi="Arial Narrow" w:cs="Arial Narrow"/>
                <w:b/>
                <w:bCs/>
                <w:sz w:val="22"/>
                <w:szCs w:val="22"/>
              </w:rPr>
              <w:t>/ OD v %</w:t>
            </w:r>
          </w:p>
        </w:tc>
        <w:tc>
          <w:tcPr>
            <w:tcW w:w="3048" w:type="dxa"/>
            <w:tcBorders>
              <w:left w:val="single" w:sz="12" w:space="0" w:color="000000"/>
              <w:bottom w:val="single" w:sz="4" w:space="0" w:color="000000"/>
            </w:tcBorders>
            <w:shd w:val="clear" w:color="auto" w:fill="auto"/>
            <w:vAlign w:val="center"/>
          </w:tcPr>
          <w:p w:rsidR="000922F0" w:rsidRDefault="000138CF" w:rsidP="000922F0">
            <w:pPr>
              <w:rPr>
                <w:rFonts w:ascii="Arial Narrow" w:eastAsia="Arial Narrow" w:hAnsi="Arial Narrow" w:cs="Arial Narrow"/>
                <w:sz w:val="22"/>
                <w:szCs w:val="22"/>
              </w:rPr>
            </w:pPr>
            <w:r>
              <w:rPr>
                <w:rFonts w:ascii="Arial Narrow" w:eastAsia="Arial Narrow" w:hAnsi="Arial Narrow" w:cs="Arial Narrow"/>
                <w:sz w:val="22"/>
                <w:szCs w:val="22"/>
              </w:rPr>
              <w:t xml:space="preserve">                           21%</w:t>
            </w:r>
          </w:p>
        </w:tc>
        <w:tc>
          <w:tcPr>
            <w:tcW w:w="3060" w:type="dxa"/>
            <w:tcBorders>
              <w:top w:val="single" w:sz="4" w:space="0" w:color="000000"/>
              <w:left w:val="single" w:sz="8" w:space="0" w:color="000000"/>
              <w:bottom w:val="single" w:sz="4" w:space="0" w:color="000000"/>
              <w:right w:val="single" w:sz="12"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eastAsia="Arial Narrow" w:hAnsi="Arial Narrow" w:cs="Arial Narrow"/>
                <w:sz w:val="22"/>
                <w:szCs w:val="22"/>
              </w:rPr>
              <w:t xml:space="preserve">                    22%</w:t>
            </w:r>
          </w:p>
        </w:tc>
      </w:tr>
      <w:tr w:rsidR="000922F0" w:rsidTr="00521E12">
        <w:trPr>
          <w:trHeight w:val="349"/>
        </w:trPr>
        <w:tc>
          <w:tcPr>
            <w:tcW w:w="3432" w:type="dxa"/>
            <w:tcBorders>
              <w:left w:val="single" w:sz="12" w:space="0" w:color="000000"/>
              <w:bottom w:val="single" w:sz="4"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b/>
                <w:bCs/>
                <w:sz w:val="22"/>
                <w:szCs w:val="22"/>
              </w:rPr>
              <w:t>Odložená daňová pohľadávka</w:t>
            </w:r>
          </w:p>
        </w:tc>
        <w:tc>
          <w:tcPr>
            <w:tcW w:w="3048" w:type="dxa"/>
            <w:tcBorders>
              <w:left w:val="single" w:sz="12" w:space="0" w:color="000000"/>
              <w:bottom w:val="single" w:sz="6"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4" w:space="0" w:color="000000"/>
              <w:left w:val="single" w:sz="8"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r w:rsidR="000922F0" w:rsidTr="00521E12">
        <w:trPr>
          <w:trHeight w:val="349"/>
        </w:trPr>
        <w:tc>
          <w:tcPr>
            <w:tcW w:w="3432" w:type="dxa"/>
            <w:tcBorders>
              <w:left w:val="single" w:sz="12" w:space="0" w:color="000000"/>
              <w:bottom w:val="single" w:sz="4"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b/>
                <w:bCs/>
                <w:sz w:val="22"/>
                <w:szCs w:val="22"/>
              </w:rPr>
              <w:t>Uplatnená daňová pohľadávka</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r w:rsidR="000922F0" w:rsidTr="00521E12">
        <w:trPr>
          <w:trHeight w:val="349"/>
        </w:trPr>
        <w:tc>
          <w:tcPr>
            <w:tcW w:w="3432" w:type="dxa"/>
            <w:tcBorders>
              <w:left w:val="single" w:sz="12" w:space="0" w:color="000000"/>
              <w:bottom w:val="single" w:sz="4"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bCs/>
                <w:sz w:val="22"/>
                <w:szCs w:val="22"/>
              </w:rPr>
              <w:t>Zaúčtovaná  ako zníženie nákladov</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r w:rsidR="000922F0" w:rsidTr="00521E12">
        <w:trPr>
          <w:trHeight w:val="349"/>
        </w:trPr>
        <w:tc>
          <w:tcPr>
            <w:tcW w:w="3432" w:type="dxa"/>
            <w:tcBorders>
              <w:left w:val="single" w:sz="12" w:space="0" w:color="000000"/>
              <w:bottom w:val="single" w:sz="4"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bCs/>
                <w:sz w:val="22"/>
                <w:szCs w:val="22"/>
              </w:rPr>
              <w:t>Zaúčtovaná do vlastného imania</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r w:rsidR="000922F0" w:rsidTr="00521E12">
        <w:trPr>
          <w:trHeight w:val="365"/>
        </w:trPr>
        <w:tc>
          <w:tcPr>
            <w:tcW w:w="3432" w:type="dxa"/>
            <w:tcBorders>
              <w:left w:val="single" w:sz="12"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hAnsi="Arial Narrow" w:cs="Arial Narrow"/>
                <w:b/>
                <w:bCs/>
                <w:sz w:val="22"/>
                <w:szCs w:val="22"/>
              </w:rPr>
              <w:t>Odložený daňový záväzok</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0138CF"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9 399 </w:t>
            </w: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9 574</w:t>
            </w:r>
          </w:p>
        </w:tc>
      </w:tr>
      <w:tr w:rsidR="000922F0" w:rsidTr="00521E12">
        <w:trPr>
          <w:trHeight w:val="349"/>
        </w:trPr>
        <w:tc>
          <w:tcPr>
            <w:tcW w:w="3432" w:type="dxa"/>
            <w:tcBorders>
              <w:top w:val="single" w:sz="8" w:space="0" w:color="000000"/>
              <w:left w:val="single" w:sz="12" w:space="0" w:color="000000"/>
              <w:bottom w:val="single" w:sz="4"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hAnsi="Arial Narrow" w:cs="Arial Narrow"/>
                <w:b/>
                <w:bCs/>
                <w:sz w:val="22"/>
                <w:szCs w:val="22"/>
              </w:rPr>
              <w:t>Zmena odloženého daňového záväzku</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3B470C"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- 175</w:t>
            </w: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4 836 </w:t>
            </w:r>
          </w:p>
        </w:tc>
      </w:tr>
      <w:tr w:rsidR="000922F0" w:rsidTr="00521E12">
        <w:trPr>
          <w:trHeight w:val="349"/>
        </w:trPr>
        <w:tc>
          <w:tcPr>
            <w:tcW w:w="3432" w:type="dxa"/>
            <w:tcBorders>
              <w:left w:val="single" w:sz="12" w:space="0" w:color="000000"/>
              <w:bottom w:val="single" w:sz="4" w:space="0" w:color="000000"/>
            </w:tcBorders>
            <w:shd w:val="clear" w:color="auto" w:fill="auto"/>
            <w:vAlign w:val="center"/>
          </w:tcPr>
          <w:p w:rsidR="000922F0" w:rsidRDefault="000922F0" w:rsidP="000922F0">
            <w:pPr>
              <w:rPr>
                <w:rFonts w:ascii="Arial Narrow" w:eastAsia="Arial Narrow" w:hAnsi="Arial Narrow" w:cs="Arial Narrow"/>
                <w:sz w:val="22"/>
                <w:szCs w:val="22"/>
              </w:rPr>
            </w:pPr>
            <w:r>
              <w:rPr>
                <w:rFonts w:ascii="Arial Narrow" w:hAnsi="Arial Narrow" w:cs="Arial Narrow"/>
                <w:sz w:val="22"/>
                <w:szCs w:val="22"/>
              </w:rPr>
              <w:t>Zaúčtovaná ako náklad</w:t>
            </w:r>
          </w:p>
        </w:tc>
        <w:tc>
          <w:tcPr>
            <w:tcW w:w="3048" w:type="dxa"/>
            <w:tcBorders>
              <w:top w:val="single" w:sz="6" w:space="0" w:color="000000"/>
              <w:left w:val="single" w:sz="12" w:space="0" w:color="000000"/>
              <w:bottom w:val="single" w:sz="6" w:space="0" w:color="000000"/>
            </w:tcBorders>
            <w:shd w:val="clear" w:color="auto" w:fill="auto"/>
            <w:vAlign w:val="center"/>
          </w:tcPr>
          <w:p w:rsidR="000922F0" w:rsidRDefault="003B470C"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- 175</w:t>
            </w:r>
          </w:p>
        </w:tc>
        <w:tc>
          <w:tcPr>
            <w:tcW w:w="3060" w:type="dxa"/>
            <w:tcBorders>
              <w:top w:val="single" w:sz="6" w:space="0" w:color="000000"/>
              <w:left w:val="single" w:sz="6" w:space="0" w:color="000000"/>
              <w:bottom w:val="single" w:sz="6" w:space="0" w:color="000000"/>
              <w:right w:val="single" w:sz="12" w:space="0" w:color="000000"/>
            </w:tcBorders>
            <w:shd w:val="clear" w:color="auto" w:fill="auto"/>
            <w:vAlign w:val="center"/>
          </w:tcPr>
          <w:p w:rsidR="000922F0" w:rsidRDefault="000922F0" w:rsidP="000922F0">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4 836</w:t>
            </w:r>
          </w:p>
        </w:tc>
      </w:tr>
      <w:tr w:rsidR="000922F0" w:rsidTr="00521E12">
        <w:trPr>
          <w:trHeight w:val="365"/>
        </w:trPr>
        <w:tc>
          <w:tcPr>
            <w:tcW w:w="3432" w:type="dxa"/>
            <w:tcBorders>
              <w:left w:val="single" w:sz="12" w:space="0" w:color="000000"/>
              <w:bottom w:val="single" w:sz="12" w:space="0" w:color="000000"/>
            </w:tcBorders>
            <w:shd w:val="clear" w:color="auto" w:fill="auto"/>
            <w:vAlign w:val="center"/>
          </w:tcPr>
          <w:p w:rsidR="000922F0" w:rsidRDefault="000922F0" w:rsidP="000922F0">
            <w:pPr>
              <w:rPr>
                <w:rFonts w:ascii="Arial Narrow" w:hAnsi="Arial Narrow" w:cs="Arial Narrow"/>
                <w:sz w:val="22"/>
                <w:szCs w:val="22"/>
              </w:rPr>
            </w:pPr>
            <w:r>
              <w:rPr>
                <w:rFonts w:ascii="Arial Narrow" w:hAnsi="Arial Narrow" w:cs="Arial Narrow"/>
                <w:sz w:val="22"/>
                <w:szCs w:val="22"/>
              </w:rPr>
              <w:t>Zaúčtovaná do vlastného imania</w:t>
            </w:r>
          </w:p>
        </w:tc>
        <w:tc>
          <w:tcPr>
            <w:tcW w:w="3048" w:type="dxa"/>
            <w:tcBorders>
              <w:top w:val="single" w:sz="6" w:space="0" w:color="000000"/>
              <w:left w:val="single" w:sz="12" w:space="0" w:color="000000"/>
              <w:bottom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c>
          <w:tcPr>
            <w:tcW w:w="3060"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0922F0" w:rsidRDefault="000922F0" w:rsidP="000922F0">
            <w:pPr>
              <w:snapToGrid w:val="0"/>
              <w:rPr>
                <w:rFonts w:ascii="Arial Narrow" w:hAnsi="Arial Narrow" w:cs="Arial Narrow"/>
                <w:sz w:val="22"/>
                <w:szCs w:val="22"/>
              </w:rPr>
            </w:pPr>
          </w:p>
        </w:tc>
      </w:tr>
    </w:tbl>
    <w:p w:rsidR="002545C4" w:rsidRDefault="002545C4" w:rsidP="002545C4">
      <w:pPr>
        <w:rPr>
          <w:rFonts w:ascii="Arial Narrow" w:hAnsi="Arial Narrow" w:cs="Arial Narrow"/>
          <w:sz w:val="22"/>
        </w:rPr>
      </w:pPr>
    </w:p>
    <w:p w:rsidR="002545C4" w:rsidRDefault="002545C4" w:rsidP="002545C4">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keepNext/>
        <w:spacing w:after="60"/>
        <w:rPr>
          <w:rFonts w:ascii="Arial Narrow" w:hAnsi="Arial Narrow" w:cs="Arial Narrow"/>
          <w:b/>
          <w:bCs/>
          <w:sz w:val="22"/>
          <w:szCs w:val="32"/>
        </w:rPr>
      </w:pPr>
    </w:p>
    <w:p w:rsidR="002545C4" w:rsidRDefault="002545C4" w:rsidP="002545C4">
      <w:pPr>
        <w:keepNext/>
        <w:spacing w:after="60"/>
        <w:rPr>
          <w:rFonts w:ascii="Arial Narrow" w:hAnsi="Arial Narrow" w:cs="Arial Narrow"/>
          <w:b/>
          <w:bCs/>
          <w:sz w:val="22"/>
          <w:szCs w:val="22"/>
        </w:rPr>
      </w:pPr>
    </w:p>
    <w:tbl>
      <w:tblPr>
        <w:tblW w:w="9900" w:type="dxa"/>
        <w:tblInd w:w="108" w:type="dxa"/>
        <w:tblLayout w:type="fixed"/>
        <w:tblLook w:val="0000" w:firstRow="0" w:lastRow="0" w:firstColumn="0" w:lastColumn="0" w:noHBand="0" w:noVBand="0"/>
      </w:tblPr>
      <w:tblGrid>
        <w:gridCol w:w="4536"/>
        <w:gridCol w:w="2844"/>
        <w:gridCol w:w="2520"/>
      </w:tblGrid>
      <w:tr w:rsidR="002545C4" w:rsidTr="00521E12">
        <w:trPr>
          <w:trHeight w:val="825"/>
        </w:trPr>
        <w:tc>
          <w:tcPr>
            <w:tcW w:w="4536"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Sociálny fond</w:t>
            </w:r>
          </w:p>
        </w:tc>
        <w:tc>
          <w:tcPr>
            <w:tcW w:w="2844"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520"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FE6FD6" w:rsidTr="00521E12">
        <w:trPr>
          <w:trHeight w:val="330"/>
        </w:trPr>
        <w:tc>
          <w:tcPr>
            <w:tcW w:w="4536" w:type="dxa"/>
            <w:tcBorders>
              <w:top w:val="single" w:sz="12" w:space="0" w:color="000000"/>
              <w:left w:val="single" w:sz="12" w:space="0" w:color="000000"/>
              <w:bottom w:val="single" w:sz="4" w:space="0" w:color="000000"/>
            </w:tcBorders>
            <w:shd w:val="clear" w:color="auto" w:fill="auto"/>
            <w:vAlign w:val="center"/>
          </w:tcPr>
          <w:p w:rsidR="00FE6FD6" w:rsidRDefault="00FE6FD6" w:rsidP="00FE6FD6">
            <w:pPr>
              <w:rPr>
                <w:rFonts w:ascii="Arial Narrow" w:eastAsia="Arial Narrow" w:hAnsi="Arial Narrow" w:cs="Arial Narrow"/>
                <w:sz w:val="22"/>
                <w:szCs w:val="22"/>
              </w:rPr>
            </w:pPr>
            <w:r>
              <w:rPr>
                <w:rFonts w:ascii="Arial Narrow" w:hAnsi="Arial Narrow" w:cs="Arial Narrow"/>
                <w:b/>
                <w:bCs/>
                <w:sz w:val="22"/>
                <w:szCs w:val="22"/>
              </w:rPr>
              <w:t>Začiatočný stav sociálneho fondu</w:t>
            </w:r>
          </w:p>
        </w:tc>
        <w:tc>
          <w:tcPr>
            <w:tcW w:w="2844" w:type="dxa"/>
            <w:tcBorders>
              <w:top w:val="single" w:sz="12" w:space="0" w:color="000000"/>
              <w:left w:val="single" w:sz="12" w:space="0" w:color="000000"/>
              <w:bottom w:val="single" w:sz="4"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24 376</w:t>
            </w:r>
          </w:p>
        </w:tc>
        <w:tc>
          <w:tcPr>
            <w:tcW w:w="2520" w:type="dxa"/>
            <w:tcBorders>
              <w:top w:val="single" w:sz="12" w:space="0" w:color="000000"/>
              <w:left w:val="single" w:sz="8" w:space="0" w:color="000000"/>
              <w:bottom w:val="single" w:sz="4" w:space="0" w:color="000000"/>
              <w:right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29 613 </w:t>
            </w:r>
          </w:p>
        </w:tc>
      </w:tr>
      <w:tr w:rsidR="00FE6FD6" w:rsidTr="00521E12">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rsidR="00FE6FD6" w:rsidRDefault="00FE6FD6" w:rsidP="00FE6FD6">
            <w:pPr>
              <w:rPr>
                <w:rFonts w:ascii="Arial Narrow" w:eastAsia="Arial Narrow" w:hAnsi="Arial Narrow" w:cs="Arial Narrow"/>
                <w:sz w:val="22"/>
                <w:szCs w:val="22"/>
              </w:rPr>
            </w:pPr>
            <w:r>
              <w:rPr>
                <w:rFonts w:ascii="Arial Narrow" w:hAnsi="Arial Narrow" w:cs="Arial Narrow"/>
                <w:sz w:val="22"/>
                <w:szCs w:val="22"/>
              </w:rPr>
              <w:t>Tvorba sociálneho fondu na ťarchu nákladov</w:t>
            </w:r>
          </w:p>
        </w:tc>
        <w:tc>
          <w:tcPr>
            <w:tcW w:w="2844" w:type="dxa"/>
            <w:tcBorders>
              <w:left w:val="single" w:sz="12" w:space="0" w:color="000000"/>
              <w:bottom w:val="single" w:sz="4" w:space="0" w:color="000000"/>
            </w:tcBorders>
            <w:shd w:val="clear" w:color="auto" w:fill="auto"/>
            <w:vAlign w:val="center"/>
          </w:tcPr>
          <w:p w:rsidR="00FE6FD6" w:rsidRDefault="004F0CE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7 493</w:t>
            </w:r>
          </w:p>
        </w:tc>
        <w:tc>
          <w:tcPr>
            <w:tcW w:w="2520" w:type="dxa"/>
            <w:tcBorders>
              <w:left w:val="single" w:sz="8" w:space="0" w:color="000000"/>
              <w:bottom w:val="single" w:sz="4" w:space="0" w:color="000000"/>
              <w:right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7 096</w:t>
            </w:r>
          </w:p>
        </w:tc>
      </w:tr>
      <w:tr w:rsidR="00FE6FD6" w:rsidTr="00521E12">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rsidR="00FE6FD6" w:rsidRDefault="00FE6FD6" w:rsidP="00FE6FD6">
            <w:pPr>
              <w:rPr>
                <w:rFonts w:ascii="Arial Narrow" w:eastAsia="Arial Narrow" w:hAnsi="Arial Narrow" w:cs="Arial Narrow"/>
                <w:sz w:val="22"/>
                <w:szCs w:val="22"/>
              </w:rPr>
            </w:pPr>
            <w:r>
              <w:rPr>
                <w:rFonts w:ascii="Arial Narrow" w:hAnsi="Arial Narrow" w:cs="Arial Narrow"/>
                <w:sz w:val="22"/>
                <w:szCs w:val="22"/>
              </w:rPr>
              <w:t>Tvorba sociálneho fondu zo zisku</w:t>
            </w:r>
          </w:p>
        </w:tc>
        <w:tc>
          <w:tcPr>
            <w:tcW w:w="2844" w:type="dxa"/>
            <w:tcBorders>
              <w:left w:val="single" w:sz="12" w:space="0" w:color="000000"/>
              <w:bottom w:val="single" w:sz="4" w:space="0" w:color="000000"/>
            </w:tcBorders>
            <w:shd w:val="clear" w:color="auto" w:fill="auto"/>
            <w:vAlign w:val="center"/>
          </w:tcPr>
          <w:p w:rsidR="00FE6FD6" w:rsidRDefault="004F0CE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939</w:t>
            </w:r>
          </w:p>
        </w:tc>
        <w:tc>
          <w:tcPr>
            <w:tcW w:w="2520" w:type="dxa"/>
            <w:tcBorders>
              <w:left w:val="single" w:sz="8" w:space="0" w:color="000000"/>
              <w:bottom w:val="single" w:sz="4" w:space="0" w:color="000000"/>
              <w:right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634 </w:t>
            </w:r>
          </w:p>
        </w:tc>
      </w:tr>
      <w:tr w:rsidR="00FE6FD6" w:rsidTr="00521E12">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rsidR="00FE6FD6" w:rsidRDefault="00FE6FD6" w:rsidP="00FE6FD6">
            <w:pPr>
              <w:rPr>
                <w:rFonts w:ascii="Arial Narrow" w:eastAsia="Arial Narrow" w:hAnsi="Arial Narrow" w:cs="Arial Narrow"/>
                <w:sz w:val="22"/>
                <w:szCs w:val="22"/>
              </w:rPr>
            </w:pPr>
            <w:r>
              <w:rPr>
                <w:rFonts w:ascii="Arial Narrow" w:hAnsi="Arial Narrow" w:cs="Arial Narrow"/>
                <w:sz w:val="22"/>
                <w:szCs w:val="22"/>
              </w:rPr>
              <w:t>Ostatná tvorba sociálneho fondu</w:t>
            </w:r>
          </w:p>
        </w:tc>
        <w:tc>
          <w:tcPr>
            <w:tcW w:w="2844" w:type="dxa"/>
            <w:tcBorders>
              <w:left w:val="single" w:sz="12" w:space="0" w:color="000000"/>
              <w:bottom w:val="single" w:sz="4" w:space="0" w:color="000000"/>
            </w:tcBorders>
            <w:shd w:val="clear" w:color="auto" w:fill="auto"/>
            <w:vAlign w:val="center"/>
          </w:tcPr>
          <w:p w:rsidR="00FE6FD6" w:rsidRDefault="004F0CE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440</w:t>
            </w:r>
          </w:p>
        </w:tc>
        <w:tc>
          <w:tcPr>
            <w:tcW w:w="2520" w:type="dxa"/>
            <w:tcBorders>
              <w:left w:val="single" w:sz="8" w:space="0" w:color="000000"/>
              <w:bottom w:val="single" w:sz="4" w:space="0" w:color="000000"/>
              <w:right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480</w:t>
            </w:r>
          </w:p>
        </w:tc>
      </w:tr>
      <w:tr w:rsidR="00FE6FD6" w:rsidTr="00521E12">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rsidR="00FE6FD6" w:rsidRDefault="00FE6FD6" w:rsidP="00FE6FD6">
            <w:pPr>
              <w:rPr>
                <w:rFonts w:ascii="Arial Narrow" w:eastAsia="Arial Narrow" w:hAnsi="Arial Narrow" w:cs="Arial Narrow"/>
                <w:sz w:val="22"/>
                <w:szCs w:val="22"/>
              </w:rPr>
            </w:pPr>
            <w:r>
              <w:rPr>
                <w:rFonts w:ascii="Arial Narrow" w:hAnsi="Arial Narrow" w:cs="Arial Narrow"/>
                <w:b/>
                <w:bCs/>
                <w:sz w:val="22"/>
                <w:szCs w:val="22"/>
              </w:rPr>
              <w:t>Tvorba sociálneho fondu spolu</w:t>
            </w:r>
          </w:p>
        </w:tc>
        <w:tc>
          <w:tcPr>
            <w:tcW w:w="2844" w:type="dxa"/>
            <w:tcBorders>
              <w:left w:val="single" w:sz="12" w:space="0" w:color="000000"/>
              <w:bottom w:val="single" w:sz="4" w:space="0" w:color="000000"/>
            </w:tcBorders>
            <w:shd w:val="clear" w:color="auto" w:fill="auto"/>
            <w:vAlign w:val="center"/>
          </w:tcPr>
          <w:p w:rsidR="00FE6FD6" w:rsidRDefault="004F0CE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8 872</w:t>
            </w:r>
          </w:p>
        </w:tc>
        <w:tc>
          <w:tcPr>
            <w:tcW w:w="2520" w:type="dxa"/>
            <w:tcBorders>
              <w:left w:val="single" w:sz="8" w:space="0" w:color="000000"/>
              <w:bottom w:val="single" w:sz="4" w:space="0" w:color="000000"/>
              <w:right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8 210</w:t>
            </w:r>
          </w:p>
        </w:tc>
      </w:tr>
      <w:tr w:rsidR="00FE6FD6" w:rsidTr="00521E12">
        <w:trPr>
          <w:trHeight w:val="330"/>
        </w:trPr>
        <w:tc>
          <w:tcPr>
            <w:tcW w:w="4536" w:type="dxa"/>
            <w:tcBorders>
              <w:top w:val="single" w:sz="4" w:space="0" w:color="000000"/>
              <w:left w:val="single" w:sz="12" w:space="0" w:color="000000"/>
              <w:bottom w:val="single" w:sz="4" w:space="0" w:color="000000"/>
            </w:tcBorders>
            <w:shd w:val="clear" w:color="auto" w:fill="auto"/>
            <w:vAlign w:val="center"/>
          </w:tcPr>
          <w:p w:rsidR="00FE6FD6" w:rsidRDefault="00FE6FD6" w:rsidP="00FE6FD6">
            <w:pPr>
              <w:rPr>
                <w:rFonts w:ascii="Arial Narrow" w:eastAsia="Arial Narrow" w:hAnsi="Arial Narrow" w:cs="Arial Narrow"/>
                <w:sz w:val="22"/>
                <w:szCs w:val="22"/>
              </w:rPr>
            </w:pPr>
            <w:r>
              <w:rPr>
                <w:rFonts w:ascii="Arial Narrow" w:hAnsi="Arial Narrow" w:cs="Arial Narrow"/>
                <w:b/>
                <w:bCs/>
                <w:sz w:val="22"/>
                <w:szCs w:val="22"/>
              </w:rPr>
              <w:t xml:space="preserve">Čerpanie sociálneho fondu </w:t>
            </w:r>
          </w:p>
        </w:tc>
        <w:tc>
          <w:tcPr>
            <w:tcW w:w="2844" w:type="dxa"/>
            <w:tcBorders>
              <w:top w:val="single" w:sz="4" w:space="0" w:color="000000"/>
              <w:left w:val="single" w:sz="12" w:space="0" w:color="000000"/>
              <w:bottom w:val="single" w:sz="4"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F0CE6">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13 50</w:t>
            </w:r>
            <w:r w:rsidR="004F0CE6">
              <w:rPr>
                <w:rFonts w:ascii="Arial Narrow" w:eastAsia="Arial Narrow" w:hAnsi="Arial Narrow" w:cs="Arial Narrow"/>
                <w:sz w:val="22"/>
                <w:szCs w:val="22"/>
              </w:rPr>
              <w:t>2</w:t>
            </w:r>
          </w:p>
        </w:tc>
        <w:tc>
          <w:tcPr>
            <w:tcW w:w="2520" w:type="dxa"/>
            <w:tcBorders>
              <w:top w:val="single" w:sz="4" w:space="0" w:color="000000"/>
              <w:left w:val="single" w:sz="8" w:space="0" w:color="000000"/>
              <w:bottom w:val="single" w:sz="4" w:space="0" w:color="000000"/>
              <w:right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13 447</w:t>
            </w:r>
          </w:p>
        </w:tc>
      </w:tr>
      <w:tr w:rsidR="00FE6FD6" w:rsidTr="00521E12">
        <w:trPr>
          <w:trHeight w:val="345"/>
        </w:trPr>
        <w:tc>
          <w:tcPr>
            <w:tcW w:w="4536" w:type="dxa"/>
            <w:tcBorders>
              <w:top w:val="single" w:sz="4" w:space="0" w:color="000000"/>
              <w:left w:val="single" w:sz="12" w:space="0" w:color="000000"/>
              <w:bottom w:val="single" w:sz="12" w:space="0" w:color="000000"/>
            </w:tcBorders>
            <w:shd w:val="clear" w:color="auto" w:fill="auto"/>
            <w:vAlign w:val="center"/>
          </w:tcPr>
          <w:p w:rsidR="00FE6FD6" w:rsidRDefault="00FE6FD6" w:rsidP="00FE6FD6">
            <w:pPr>
              <w:rPr>
                <w:rFonts w:ascii="Arial Narrow" w:eastAsia="Arial Narrow" w:hAnsi="Arial Narrow" w:cs="Arial Narrow"/>
                <w:sz w:val="22"/>
                <w:szCs w:val="22"/>
              </w:rPr>
            </w:pPr>
            <w:r>
              <w:rPr>
                <w:rFonts w:ascii="Arial Narrow" w:hAnsi="Arial Narrow" w:cs="Arial Narrow"/>
                <w:b/>
                <w:bCs/>
                <w:sz w:val="22"/>
                <w:szCs w:val="22"/>
              </w:rPr>
              <w:t>Konečný zostatok sociálneho fondu</w:t>
            </w:r>
          </w:p>
        </w:tc>
        <w:tc>
          <w:tcPr>
            <w:tcW w:w="2844" w:type="dxa"/>
            <w:tcBorders>
              <w:top w:val="single" w:sz="4" w:space="0" w:color="000000"/>
              <w:left w:val="single" w:sz="12" w:space="0" w:color="000000"/>
              <w:bottom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F0CE6">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19 746</w:t>
            </w:r>
          </w:p>
        </w:tc>
        <w:tc>
          <w:tcPr>
            <w:tcW w:w="2520" w:type="dxa"/>
            <w:tcBorders>
              <w:top w:val="single" w:sz="4" w:space="0" w:color="000000"/>
              <w:left w:val="single" w:sz="8" w:space="0" w:color="000000"/>
              <w:bottom w:val="single" w:sz="12" w:space="0" w:color="000000"/>
              <w:right w:val="single" w:sz="12" w:space="0" w:color="000000"/>
            </w:tcBorders>
            <w:shd w:val="clear" w:color="auto" w:fill="auto"/>
            <w:vAlign w:val="center"/>
          </w:tcPr>
          <w:p w:rsidR="00FE6FD6" w:rsidRDefault="00FE6FD6" w:rsidP="00FE6FD6">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24 376</w:t>
            </w:r>
          </w:p>
        </w:tc>
      </w:tr>
    </w:tbl>
    <w:p w:rsidR="002545C4" w:rsidRDefault="002545C4" w:rsidP="002545C4">
      <w:pPr>
        <w:spacing w:after="60"/>
        <w:rPr>
          <w:rFonts w:ascii="Arial Narrow" w:eastAsia="Arial Narrow" w:hAnsi="Arial Narrow" w:cs="Arial Narrow"/>
          <w:b/>
          <w:bCs/>
          <w:sz w:val="22"/>
          <w:szCs w:val="32"/>
        </w:rPr>
      </w:pPr>
    </w:p>
    <w:p w:rsidR="002545C4" w:rsidRPr="00947AA3" w:rsidRDefault="002545C4" w:rsidP="002545C4">
      <w:pPr>
        <w:spacing w:after="60"/>
        <w:rPr>
          <w:b/>
          <w:bCs/>
        </w:rPr>
      </w:pPr>
      <w:r w:rsidRPr="00947AA3">
        <w:rPr>
          <w:rFonts w:eastAsia="Arial Narrow"/>
          <w:b/>
          <w:bCs/>
        </w:rPr>
        <w:t xml:space="preserve">-  </w:t>
      </w:r>
      <w:r w:rsidRPr="00947AA3">
        <w:rPr>
          <w:bCs/>
        </w:rPr>
        <w:t>Spoločnosť nevydala dlhopisy</w:t>
      </w:r>
    </w:p>
    <w:p w:rsidR="002545C4" w:rsidRDefault="002545C4" w:rsidP="002545C4"/>
    <w:p w:rsidR="002545C4" w:rsidRDefault="002545C4" w:rsidP="002545C4"/>
    <w:tbl>
      <w:tblPr>
        <w:tblW w:w="9900" w:type="dxa"/>
        <w:tblInd w:w="108" w:type="dxa"/>
        <w:tblLayout w:type="fixed"/>
        <w:tblLook w:val="0000" w:firstRow="0" w:lastRow="0" w:firstColumn="0" w:lastColumn="0" w:noHBand="0" w:noVBand="0"/>
      </w:tblPr>
      <w:tblGrid>
        <w:gridCol w:w="3279"/>
        <w:gridCol w:w="511"/>
        <w:gridCol w:w="765"/>
        <w:gridCol w:w="1209"/>
        <w:gridCol w:w="1693"/>
        <w:gridCol w:w="2443"/>
      </w:tblGrid>
      <w:tr w:rsidR="002545C4" w:rsidTr="00194875">
        <w:trPr>
          <w:trHeight w:val="990"/>
        </w:trPr>
        <w:tc>
          <w:tcPr>
            <w:tcW w:w="3279"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Úvery</w:t>
            </w:r>
          </w:p>
        </w:tc>
        <w:tc>
          <w:tcPr>
            <w:tcW w:w="511"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Mena</w:t>
            </w:r>
          </w:p>
        </w:tc>
        <w:tc>
          <w:tcPr>
            <w:tcW w:w="765"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v %</w:t>
            </w:r>
          </w:p>
        </w:tc>
        <w:tc>
          <w:tcPr>
            <w:tcW w:w="1209"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Dátum splatnosti</w:t>
            </w:r>
          </w:p>
        </w:tc>
        <w:tc>
          <w:tcPr>
            <w:tcW w:w="1693"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Suma istiny v príslušnej mene za bežné účtovné obdobie</w:t>
            </w:r>
          </w:p>
        </w:tc>
        <w:tc>
          <w:tcPr>
            <w:tcW w:w="2443"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Suma istiny v príslušnej mene za bezprostredne predchádzajúce účtovné obdobie</w:t>
            </w:r>
          </w:p>
        </w:tc>
      </w:tr>
      <w:tr w:rsidR="002545C4" w:rsidTr="00194875">
        <w:trPr>
          <w:trHeight w:val="330"/>
        </w:trPr>
        <w:tc>
          <w:tcPr>
            <w:tcW w:w="3279"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Cs/>
                <w:sz w:val="22"/>
                <w:szCs w:val="22"/>
              </w:rPr>
              <w:t>a</w:t>
            </w:r>
          </w:p>
        </w:tc>
        <w:tc>
          <w:tcPr>
            <w:tcW w:w="511"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b</w:t>
            </w:r>
          </w:p>
        </w:tc>
        <w:tc>
          <w:tcPr>
            <w:tcW w:w="765"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c</w:t>
            </w:r>
          </w:p>
        </w:tc>
        <w:tc>
          <w:tcPr>
            <w:tcW w:w="1209"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d</w:t>
            </w:r>
          </w:p>
        </w:tc>
        <w:tc>
          <w:tcPr>
            <w:tcW w:w="1693"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e</w:t>
            </w:r>
          </w:p>
        </w:tc>
        <w:tc>
          <w:tcPr>
            <w:tcW w:w="2443"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sz w:val="22"/>
                <w:szCs w:val="22"/>
              </w:rPr>
              <w:t>f</w:t>
            </w:r>
          </w:p>
        </w:tc>
      </w:tr>
      <w:tr w:rsidR="002545C4" w:rsidTr="00521E12">
        <w:trPr>
          <w:trHeight w:val="330"/>
        </w:trPr>
        <w:tc>
          <w:tcPr>
            <w:tcW w:w="990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Dlhodobé bankové úvery</w:t>
            </w:r>
          </w:p>
        </w:tc>
      </w:tr>
      <w:tr w:rsidR="002545C4" w:rsidTr="00194875">
        <w:trPr>
          <w:trHeight w:val="330"/>
        </w:trPr>
        <w:tc>
          <w:tcPr>
            <w:tcW w:w="3279" w:type="dxa"/>
            <w:tcBorders>
              <w:top w:val="single" w:sz="12" w:space="0" w:color="000000"/>
              <w:left w:val="single" w:sz="12" w:space="0" w:color="000000"/>
              <w:bottom w:val="single" w:sz="4" w:space="0" w:color="000000"/>
            </w:tcBorders>
            <w:shd w:val="clear" w:color="auto" w:fill="auto"/>
            <w:vAlign w:val="center"/>
          </w:tcPr>
          <w:p w:rsidR="002545C4" w:rsidRDefault="00194875" w:rsidP="00521E12">
            <w:pPr>
              <w:rPr>
                <w:rFonts w:ascii="Arial Narrow" w:eastAsia="Arial Narrow" w:hAnsi="Arial Narrow" w:cs="Arial Narrow"/>
                <w:sz w:val="22"/>
                <w:szCs w:val="22"/>
              </w:rPr>
            </w:pPr>
            <w:r>
              <w:rPr>
                <w:rFonts w:ascii="Arial Narrow" w:hAnsi="Arial Narrow" w:cs="Arial Narrow"/>
                <w:sz w:val="22"/>
                <w:szCs w:val="22"/>
              </w:rPr>
              <w:t xml:space="preserve">1) </w:t>
            </w:r>
            <w:r w:rsidR="002545C4">
              <w:rPr>
                <w:rFonts w:ascii="Arial Narrow" w:hAnsi="Arial Narrow" w:cs="Arial Narrow"/>
                <w:sz w:val="22"/>
                <w:szCs w:val="22"/>
              </w:rPr>
              <w:t>Investičný úver UniCredit Bank</w:t>
            </w:r>
          </w:p>
        </w:tc>
        <w:tc>
          <w:tcPr>
            <w:tcW w:w="511"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209" w:type="dxa"/>
            <w:tcBorders>
              <w:top w:val="single" w:sz="12" w:space="0" w:color="000000"/>
              <w:left w:val="single" w:sz="4" w:space="0" w:color="000000"/>
              <w:bottom w:val="single" w:sz="4" w:space="0" w:color="000000"/>
            </w:tcBorders>
            <w:shd w:val="clear" w:color="auto" w:fill="auto"/>
            <w:vAlign w:val="center"/>
          </w:tcPr>
          <w:p w:rsidR="002545C4" w:rsidRDefault="00077300" w:rsidP="00521E12">
            <w:pPr>
              <w:rPr>
                <w:rFonts w:ascii="Arial Narrow" w:eastAsia="Arial Narrow" w:hAnsi="Arial Narrow" w:cs="Arial Narrow"/>
                <w:sz w:val="22"/>
                <w:szCs w:val="22"/>
              </w:rPr>
            </w:pPr>
            <w:r>
              <w:rPr>
                <w:rFonts w:ascii="Arial Narrow" w:eastAsia="Arial Narrow" w:hAnsi="Arial Narrow" w:cs="Arial Narrow"/>
                <w:sz w:val="22"/>
                <w:szCs w:val="22"/>
              </w:rPr>
              <w:t xml:space="preserve"> 31.12.2018</w:t>
            </w:r>
          </w:p>
        </w:tc>
        <w:tc>
          <w:tcPr>
            <w:tcW w:w="1693"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077300">
              <w:rPr>
                <w:rFonts w:ascii="Arial Narrow" w:eastAsia="Arial Narrow" w:hAnsi="Arial Narrow" w:cs="Arial Narrow"/>
                <w:sz w:val="22"/>
                <w:szCs w:val="22"/>
              </w:rPr>
              <w:t>45 825</w:t>
            </w:r>
          </w:p>
        </w:tc>
        <w:tc>
          <w:tcPr>
            <w:tcW w:w="2443"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2545C4" w:rsidRDefault="00077300" w:rsidP="00521E12">
            <w:pPr>
              <w:rPr>
                <w:rFonts w:ascii="Arial Narrow" w:hAnsi="Arial Narrow" w:cs="Arial Narrow"/>
                <w:sz w:val="22"/>
                <w:szCs w:val="22"/>
              </w:rPr>
            </w:pPr>
            <w:r>
              <w:rPr>
                <w:rFonts w:ascii="Arial Narrow" w:hAnsi="Arial Narrow" w:cs="Arial Narrow"/>
                <w:sz w:val="22"/>
                <w:szCs w:val="22"/>
              </w:rPr>
              <w:t xml:space="preserve">                91 425  </w:t>
            </w:r>
          </w:p>
        </w:tc>
      </w:tr>
      <w:tr w:rsidR="002545C4" w:rsidTr="00194875">
        <w:trPr>
          <w:trHeight w:val="330"/>
        </w:trPr>
        <w:tc>
          <w:tcPr>
            <w:tcW w:w="3279" w:type="dxa"/>
            <w:tcBorders>
              <w:top w:val="single" w:sz="4" w:space="0" w:color="000000"/>
              <w:left w:val="single" w:sz="12" w:space="0" w:color="000000"/>
              <w:bottom w:val="single" w:sz="4" w:space="0" w:color="000000"/>
            </w:tcBorders>
            <w:shd w:val="clear" w:color="auto" w:fill="auto"/>
            <w:vAlign w:val="center"/>
          </w:tcPr>
          <w:p w:rsidR="002545C4" w:rsidRDefault="00194875" w:rsidP="00521E12">
            <w:pPr>
              <w:snapToGrid w:val="0"/>
              <w:rPr>
                <w:rFonts w:ascii="Arial Narrow" w:hAnsi="Arial Narrow" w:cs="Arial Narrow"/>
                <w:sz w:val="22"/>
                <w:szCs w:val="22"/>
              </w:rPr>
            </w:pPr>
            <w:r>
              <w:rPr>
                <w:rFonts w:ascii="Arial Narrow" w:hAnsi="Arial Narrow" w:cs="Arial Narrow"/>
                <w:sz w:val="22"/>
                <w:szCs w:val="22"/>
              </w:rPr>
              <w:t xml:space="preserve">2) </w:t>
            </w:r>
            <w:r w:rsidR="002545C4">
              <w:rPr>
                <w:rFonts w:ascii="Arial Narrow" w:hAnsi="Arial Narrow" w:cs="Arial Narrow"/>
                <w:sz w:val="22"/>
                <w:szCs w:val="22"/>
              </w:rPr>
              <w:t xml:space="preserve">Investičný úver UniCredit Bank </w:t>
            </w:r>
          </w:p>
        </w:tc>
        <w:tc>
          <w:tcPr>
            <w:tcW w:w="511" w:type="dxa"/>
            <w:tcBorders>
              <w:top w:val="single" w:sz="4" w:space="0" w:color="000000"/>
              <w:left w:val="single" w:sz="12" w:space="0" w:color="000000"/>
              <w:bottom w:val="single" w:sz="4" w:space="0" w:color="000000"/>
            </w:tcBorders>
            <w:shd w:val="clear" w:color="auto" w:fill="auto"/>
            <w:vAlign w:val="center"/>
          </w:tcPr>
          <w:p w:rsidR="002545C4" w:rsidRDefault="00077300" w:rsidP="00521E12">
            <w:pPr>
              <w:snapToGrid w:val="0"/>
              <w:rPr>
                <w:rFonts w:ascii="Arial Narrow" w:hAnsi="Arial Narrow" w:cs="Arial Narrow"/>
                <w:sz w:val="22"/>
                <w:szCs w:val="22"/>
              </w:rPr>
            </w:pPr>
            <w:r>
              <w:rPr>
                <w:rFonts w:ascii="Arial Narrow" w:hAnsi="Arial Narrow" w:cs="Arial Narrow"/>
                <w:sz w:val="22"/>
                <w:szCs w:val="22"/>
              </w:rPr>
              <w:t xml:space="preserve"> </w:t>
            </w:r>
            <w:r w:rsidR="002545C4">
              <w:rPr>
                <w:rFonts w:ascii="Arial Narrow" w:hAnsi="Arial Narrow" w:cs="Arial Narrow"/>
                <w:sz w:val="22"/>
                <w:szCs w:val="22"/>
              </w:rPr>
              <w:t>€</w:t>
            </w:r>
          </w:p>
        </w:tc>
        <w:tc>
          <w:tcPr>
            <w:tcW w:w="765"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rsidR="002545C4" w:rsidRDefault="00392798" w:rsidP="00521E12">
            <w:pPr>
              <w:snapToGrid w:val="0"/>
              <w:ind w:right="-284"/>
              <w:rPr>
                <w:rFonts w:ascii="Arial Narrow" w:hAnsi="Arial Narrow" w:cs="Arial Narrow"/>
                <w:sz w:val="22"/>
                <w:szCs w:val="22"/>
              </w:rPr>
            </w:pPr>
            <w:r>
              <w:rPr>
                <w:rFonts w:ascii="Arial Narrow" w:hAnsi="Arial Narrow" w:cs="Arial Narrow"/>
                <w:sz w:val="22"/>
                <w:szCs w:val="22"/>
              </w:rPr>
              <w:t xml:space="preserve"> 31.12.2021</w:t>
            </w:r>
          </w:p>
        </w:tc>
        <w:tc>
          <w:tcPr>
            <w:tcW w:w="1693"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r>
              <w:rPr>
                <w:rFonts w:ascii="Arial Narrow" w:hAnsi="Arial Narrow" w:cs="Arial Narrow"/>
                <w:sz w:val="22"/>
                <w:szCs w:val="22"/>
              </w:rPr>
              <w:t xml:space="preserve">  </w:t>
            </w:r>
            <w:r w:rsidR="00392798">
              <w:rPr>
                <w:rFonts w:ascii="Arial Narrow" w:hAnsi="Arial Narrow" w:cs="Arial Narrow"/>
                <w:sz w:val="22"/>
                <w:szCs w:val="22"/>
              </w:rPr>
              <w:t xml:space="preserve"> </w:t>
            </w:r>
            <w:r>
              <w:rPr>
                <w:rFonts w:ascii="Arial Narrow" w:hAnsi="Arial Narrow" w:cs="Arial Narrow"/>
                <w:sz w:val="22"/>
                <w:szCs w:val="22"/>
              </w:rPr>
              <w:t xml:space="preserve"> </w:t>
            </w:r>
            <w:r w:rsidR="00392798">
              <w:rPr>
                <w:rFonts w:ascii="Arial Narrow" w:hAnsi="Arial Narrow" w:cs="Arial Narrow"/>
                <w:sz w:val="22"/>
                <w:szCs w:val="22"/>
              </w:rPr>
              <w:t xml:space="preserve">  </w:t>
            </w:r>
            <w:r w:rsidR="00194875">
              <w:rPr>
                <w:rFonts w:ascii="Arial Narrow" w:hAnsi="Arial Narrow" w:cs="Arial Narrow"/>
                <w:sz w:val="22"/>
                <w:szCs w:val="22"/>
              </w:rPr>
              <w:t>679 960</w:t>
            </w:r>
            <w:r>
              <w:rPr>
                <w:rFonts w:ascii="Arial Narrow" w:hAnsi="Arial Narrow" w:cs="Arial Narrow"/>
                <w:sz w:val="22"/>
                <w:szCs w:val="22"/>
              </w:rPr>
              <w:t xml:space="preserve">     </w:t>
            </w: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392798" w:rsidP="00521E12">
            <w:pPr>
              <w:snapToGrid w:val="0"/>
              <w:rPr>
                <w:rFonts w:ascii="Arial Narrow" w:hAnsi="Arial Narrow" w:cs="Arial Narrow"/>
                <w:sz w:val="22"/>
                <w:szCs w:val="22"/>
              </w:rPr>
            </w:pPr>
            <w:r>
              <w:rPr>
                <w:rFonts w:ascii="Arial Narrow" w:hAnsi="Arial Narrow" w:cs="Arial Narrow"/>
                <w:sz w:val="22"/>
                <w:szCs w:val="22"/>
              </w:rPr>
              <w:t xml:space="preserve">                    0</w:t>
            </w:r>
          </w:p>
        </w:tc>
      </w:tr>
      <w:tr w:rsidR="002545C4" w:rsidTr="00194875">
        <w:trPr>
          <w:trHeight w:val="330"/>
        </w:trPr>
        <w:tc>
          <w:tcPr>
            <w:tcW w:w="3279"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511"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765"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693"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521E12">
        <w:trPr>
          <w:trHeight w:val="330"/>
        </w:trPr>
        <w:tc>
          <w:tcPr>
            <w:tcW w:w="990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Krátkodobé bankové úvery</w:t>
            </w:r>
          </w:p>
        </w:tc>
      </w:tr>
      <w:tr w:rsidR="00077300" w:rsidTr="00194875">
        <w:trPr>
          <w:trHeight w:val="330"/>
        </w:trPr>
        <w:tc>
          <w:tcPr>
            <w:tcW w:w="3279" w:type="dxa"/>
            <w:tcBorders>
              <w:top w:val="single" w:sz="12" w:space="0" w:color="000000"/>
              <w:left w:val="single" w:sz="12" w:space="0" w:color="000000"/>
              <w:bottom w:val="single" w:sz="4" w:space="0" w:color="000000"/>
            </w:tcBorders>
            <w:shd w:val="clear" w:color="auto" w:fill="auto"/>
            <w:vAlign w:val="center"/>
          </w:tcPr>
          <w:p w:rsidR="00077300" w:rsidRDefault="00077300" w:rsidP="00077300">
            <w:pPr>
              <w:rPr>
                <w:rFonts w:ascii="Arial Narrow" w:eastAsia="Arial Narrow" w:hAnsi="Arial Narrow" w:cs="Arial Narrow"/>
                <w:sz w:val="22"/>
                <w:szCs w:val="22"/>
              </w:rPr>
            </w:pPr>
            <w:r>
              <w:rPr>
                <w:rFonts w:ascii="Arial Narrow" w:hAnsi="Arial Narrow" w:cs="Arial Narrow"/>
                <w:sz w:val="22"/>
                <w:szCs w:val="22"/>
              </w:rPr>
              <w:t>EU revolving  Unicredit Bank</w:t>
            </w:r>
          </w:p>
        </w:tc>
        <w:tc>
          <w:tcPr>
            <w:tcW w:w="511" w:type="dxa"/>
            <w:tcBorders>
              <w:top w:val="single" w:sz="12" w:space="0" w:color="000000"/>
              <w:left w:val="single" w:sz="12" w:space="0" w:color="000000"/>
              <w:bottom w:val="single" w:sz="4" w:space="0" w:color="000000"/>
            </w:tcBorders>
            <w:shd w:val="clear" w:color="auto" w:fill="auto"/>
            <w:vAlign w:val="center"/>
          </w:tcPr>
          <w:p w:rsidR="00077300" w:rsidRDefault="00077300" w:rsidP="00077300">
            <w:pPr>
              <w:rPr>
                <w:rFonts w:ascii="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12" w:space="0" w:color="000000"/>
              <w:left w:val="single" w:sz="4" w:space="0" w:color="000000"/>
              <w:bottom w:val="single" w:sz="4" w:space="0" w:color="000000"/>
            </w:tcBorders>
            <w:shd w:val="clear" w:color="auto" w:fill="auto"/>
            <w:vAlign w:val="center"/>
          </w:tcPr>
          <w:p w:rsidR="00077300" w:rsidRDefault="00077300" w:rsidP="00077300">
            <w:pPr>
              <w:snapToGrid w:val="0"/>
              <w:rPr>
                <w:rFonts w:ascii="Arial Narrow" w:hAnsi="Arial Narrow" w:cs="Arial Narrow"/>
                <w:sz w:val="22"/>
                <w:szCs w:val="22"/>
              </w:rPr>
            </w:pPr>
          </w:p>
        </w:tc>
        <w:tc>
          <w:tcPr>
            <w:tcW w:w="1209" w:type="dxa"/>
            <w:tcBorders>
              <w:top w:val="single" w:sz="12" w:space="0" w:color="000000"/>
              <w:left w:val="single" w:sz="4" w:space="0" w:color="000000"/>
              <w:bottom w:val="single" w:sz="4" w:space="0" w:color="000000"/>
            </w:tcBorders>
            <w:shd w:val="clear" w:color="auto" w:fill="auto"/>
            <w:vAlign w:val="center"/>
          </w:tcPr>
          <w:p w:rsidR="00077300" w:rsidRDefault="00077300" w:rsidP="00077300">
            <w:pPr>
              <w:rPr>
                <w:rFonts w:ascii="Arial Narrow" w:eastAsia="Arial Narrow" w:hAnsi="Arial Narrow" w:cs="Arial Narrow"/>
                <w:sz w:val="22"/>
                <w:szCs w:val="22"/>
              </w:rPr>
            </w:pPr>
            <w:r>
              <w:rPr>
                <w:rFonts w:ascii="Arial Narrow" w:hAnsi="Arial Narrow" w:cs="Arial Narrow"/>
                <w:sz w:val="22"/>
                <w:szCs w:val="22"/>
              </w:rPr>
              <w:t>pr.pl.  PPA</w:t>
            </w:r>
          </w:p>
        </w:tc>
        <w:tc>
          <w:tcPr>
            <w:tcW w:w="1693" w:type="dxa"/>
            <w:tcBorders>
              <w:top w:val="single" w:sz="12" w:space="0" w:color="000000"/>
              <w:left w:val="single" w:sz="4" w:space="0" w:color="000000"/>
              <w:bottom w:val="single" w:sz="4" w:space="0" w:color="000000"/>
            </w:tcBorders>
            <w:shd w:val="clear" w:color="auto" w:fill="auto"/>
            <w:vAlign w:val="center"/>
          </w:tcPr>
          <w:p w:rsidR="00077300" w:rsidRDefault="00290961" w:rsidP="00077300">
            <w:pPr>
              <w:rPr>
                <w:rFonts w:ascii="Arial Narrow" w:eastAsia="Arial Narrow" w:hAnsi="Arial Narrow" w:cs="Arial Narrow"/>
                <w:sz w:val="22"/>
                <w:szCs w:val="22"/>
              </w:rPr>
            </w:pPr>
            <w:r>
              <w:rPr>
                <w:rFonts w:ascii="Arial Narrow" w:eastAsia="Arial Narrow" w:hAnsi="Arial Narrow" w:cs="Arial Narrow"/>
                <w:sz w:val="22"/>
                <w:szCs w:val="22"/>
              </w:rPr>
              <w:t xml:space="preserve">            0</w:t>
            </w:r>
          </w:p>
        </w:tc>
        <w:tc>
          <w:tcPr>
            <w:tcW w:w="2443"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077300" w:rsidRDefault="00290961" w:rsidP="00077300">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077300">
              <w:rPr>
                <w:rFonts w:ascii="Arial Narrow" w:eastAsia="Arial Narrow" w:hAnsi="Arial Narrow" w:cs="Arial Narrow"/>
                <w:sz w:val="22"/>
                <w:szCs w:val="22"/>
              </w:rPr>
              <w:t xml:space="preserve">       850 000</w:t>
            </w:r>
          </w:p>
        </w:tc>
      </w:tr>
      <w:tr w:rsidR="00290961" w:rsidTr="00194875">
        <w:trPr>
          <w:trHeight w:val="330"/>
        </w:trPr>
        <w:tc>
          <w:tcPr>
            <w:tcW w:w="3279" w:type="dxa"/>
            <w:tcBorders>
              <w:top w:val="single" w:sz="12" w:space="0" w:color="000000"/>
              <w:left w:val="single" w:sz="12" w:space="0" w:color="000000"/>
              <w:bottom w:val="single" w:sz="4" w:space="0" w:color="000000"/>
            </w:tcBorders>
            <w:shd w:val="clear" w:color="auto" w:fill="auto"/>
            <w:vAlign w:val="center"/>
          </w:tcPr>
          <w:p w:rsidR="00290961" w:rsidRDefault="00BE12C9" w:rsidP="00077300">
            <w:pPr>
              <w:rPr>
                <w:rFonts w:ascii="Arial Narrow" w:hAnsi="Arial Narrow" w:cs="Arial Narrow"/>
                <w:sz w:val="22"/>
                <w:szCs w:val="22"/>
              </w:rPr>
            </w:pPr>
            <w:r>
              <w:rPr>
                <w:rFonts w:ascii="Arial Narrow" w:hAnsi="Arial Narrow" w:cs="Arial Narrow"/>
                <w:sz w:val="22"/>
                <w:szCs w:val="22"/>
              </w:rPr>
              <w:t xml:space="preserve">3) </w:t>
            </w:r>
            <w:r w:rsidR="00290961">
              <w:rPr>
                <w:rFonts w:ascii="Arial Narrow" w:hAnsi="Arial Narrow" w:cs="Arial Narrow"/>
                <w:sz w:val="22"/>
                <w:szCs w:val="22"/>
              </w:rPr>
              <w:t xml:space="preserve">EU revolving  VÚB </w:t>
            </w:r>
          </w:p>
        </w:tc>
        <w:tc>
          <w:tcPr>
            <w:tcW w:w="511" w:type="dxa"/>
            <w:tcBorders>
              <w:top w:val="single" w:sz="12" w:space="0" w:color="000000"/>
              <w:left w:val="single" w:sz="12" w:space="0" w:color="000000"/>
              <w:bottom w:val="single" w:sz="4" w:space="0" w:color="000000"/>
            </w:tcBorders>
            <w:shd w:val="clear" w:color="auto" w:fill="auto"/>
            <w:vAlign w:val="center"/>
          </w:tcPr>
          <w:p w:rsidR="00290961" w:rsidRDefault="00290961" w:rsidP="00077300">
            <w:pPr>
              <w:rPr>
                <w:rFonts w:ascii="Arial Narrow" w:eastAsia="Arial Narrow" w:hAnsi="Arial Narrow" w:cs="Arial Narrow"/>
                <w:sz w:val="22"/>
                <w:szCs w:val="22"/>
              </w:rPr>
            </w:pPr>
          </w:p>
        </w:tc>
        <w:tc>
          <w:tcPr>
            <w:tcW w:w="765" w:type="dxa"/>
            <w:tcBorders>
              <w:top w:val="single" w:sz="12" w:space="0" w:color="000000"/>
              <w:left w:val="single" w:sz="4" w:space="0" w:color="000000"/>
              <w:bottom w:val="single" w:sz="4" w:space="0" w:color="000000"/>
            </w:tcBorders>
            <w:shd w:val="clear" w:color="auto" w:fill="auto"/>
            <w:vAlign w:val="center"/>
          </w:tcPr>
          <w:p w:rsidR="00290961" w:rsidRDefault="00290961" w:rsidP="00077300">
            <w:pPr>
              <w:snapToGrid w:val="0"/>
              <w:rPr>
                <w:rFonts w:ascii="Arial Narrow" w:hAnsi="Arial Narrow" w:cs="Arial Narrow"/>
                <w:sz w:val="22"/>
                <w:szCs w:val="22"/>
              </w:rPr>
            </w:pPr>
          </w:p>
        </w:tc>
        <w:tc>
          <w:tcPr>
            <w:tcW w:w="1209" w:type="dxa"/>
            <w:tcBorders>
              <w:top w:val="single" w:sz="12" w:space="0" w:color="000000"/>
              <w:left w:val="single" w:sz="4" w:space="0" w:color="000000"/>
              <w:bottom w:val="single" w:sz="4" w:space="0" w:color="000000"/>
            </w:tcBorders>
            <w:shd w:val="clear" w:color="auto" w:fill="auto"/>
            <w:vAlign w:val="center"/>
          </w:tcPr>
          <w:p w:rsidR="00290961" w:rsidRDefault="00290961" w:rsidP="00077300">
            <w:pPr>
              <w:rPr>
                <w:rFonts w:ascii="Arial Narrow" w:hAnsi="Arial Narrow" w:cs="Arial Narrow"/>
                <w:sz w:val="22"/>
                <w:szCs w:val="22"/>
              </w:rPr>
            </w:pPr>
            <w:r>
              <w:rPr>
                <w:rFonts w:ascii="Arial Narrow" w:hAnsi="Arial Narrow" w:cs="Arial Narrow"/>
                <w:sz w:val="22"/>
                <w:szCs w:val="22"/>
              </w:rPr>
              <w:t>pr.pl.  PPA</w:t>
            </w:r>
          </w:p>
        </w:tc>
        <w:tc>
          <w:tcPr>
            <w:tcW w:w="1693" w:type="dxa"/>
            <w:tcBorders>
              <w:top w:val="single" w:sz="12" w:space="0" w:color="000000"/>
              <w:left w:val="single" w:sz="4" w:space="0" w:color="000000"/>
              <w:bottom w:val="single" w:sz="4" w:space="0" w:color="000000"/>
            </w:tcBorders>
            <w:shd w:val="clear" w:color="auto" w:fill="auto"/>
            <w:vAlign w:val="center"/>
          </w:tcPr>
          <w:p w:rsidR="00290961" w:rsidRDefault="00290961" w:rsidP="00077300">
            <w:pPr>
              <w:rPr>
                <w:rFonts w:ascii="Arial Narrow" w:eastAsia="Arial Narrow" w:hAnsi="Arial Narrow" w:cs="Arial Narrow"/>
                <w:sz w:val="22"/>
                <w:szCs w:val="22"/>
              </w:rPr>
            </w:pPr>
            <w:r>
              <w:rPr>
                <w:rFonts w:ascii="Arial Narrow" w:eastAsia="Arial Narrow" w:hAnsi="Arial Narrow" w:cs="Arial Narrow"/>
                <w:sz w:val="22"/>
                <w:szCs w:val="22"/>
              </w:rPr>
              <w:t xml:space="preserve">       400 000 </w:t>
            </w:r>
          </w:p>
        </w:tc>
        <w:tc>
          <w:tcPr>
            <w:tcW w:w="2443"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290961" w:rsidRDefault="00290961" w:rsidP="00077300">
            <w:pPr>
              <w:rPr>
                <w:rFonts w:ascii="Arial Narrow" w:eastAsia="Arial Narrow" w:hAnsi="Arial Narrow" w:cs="Arial Narrow"/>
                <w:sz w:val="22"/>
                <w:szCs w:val="22"/>
              </w:rPr>
            </w:pPr>
            <w:r>
              <w:rPr>
                <w:rFonts w:ascii="Arial Narrow" w:eastAsia="Arial Narrow" w:hAnsi="Arial Narrow" w:cs="Arial Narrow"/>
                <w:sz w:val="22"/>
                <w:szCs w:val="22"/>
              </w:rPr>
              <w:t xml:space="preserve">                   0</w:t>
            </w:r>
          </w:p>
        </w:tc>
      </w:tr>
      <w:tr w:rsidR="00077300" w:rsidTr="00194875">
        <w:trPr>
          <w:trHeight w:val="330"/>
        </w:trPr>
        <w:tc>
          <w:tcPr>
            <w:tcW w:w="3279" w:type="dxa"/>
            <w:tcBorders>
              <w:top w:val="single" w:sz="4" w:space="0" w:color="000000"/>
              <w:left w:val="single" w:sz="12" w:space="0" w:color="000000"/>
              <w:bottom w:val="single" w:sz="4" w:space="0" w:color="000000"/>
            </w:tcBorders>
            <w:shd w:val="clear" w:color="auto" w:fill="auto"/>
            <w:vAlign w:val="center"/>
          </w:tcPr>
          <w:p w:rsidR="00077300" w:rsidRDefault="00BE12C9" w:rsidP="00077300">
            <w:pPr>
              <w:rPr>
                <w:rFonts w:ascii="Arial Narrow" w:eastAsia="Arial Narrow" w:hAnsi="Arial Narrow" w:cs="Arial Narrow"/>
                <w:sz w:val="22"/>
                <w:szCs w:val="22"/>
              </w:rPr>
            </w:pPr>
            <w:r>
              <w:rPr>
                <w:rFonts w:ascii="Arial Narrow" w:hAnsi="Arial Narrow" w:cs="Arial Narrow"/>
                <w:sz w:val="22"/>
                <w:szCs w:val="22"/>
              </w:rPr>
              <w:t xml:space="preserve">4) </w:t>
            </w:r>
            <w:r w:rsidR="00077300">
              <w:rPr>
                <w:rFonts w:ascii="Arial Narrow" w:hAnsi="Arial Narrow" w:cs="Arial Narrow"/>
                <w:sz w:val="22"/>
                <w:szCs w:val="22"/>
              </w:rPr>
              <w:t>ÚZ – PayLink  Citi Bank Slovakia</w:t>
            </w:r>
          </w:p>
        </w:tc>
        <w:tc>
          <w:tcPr>
            <w:tcW w:w="511" w:type="dxa"/>
            <w:tcBorders>
              <w:top w:val="single" w:sz="4" w:space="0" w:color="000000"/>
              <w:left w:val="single" w:sz="12" w:space="0" w:color="000000"/>
              <w:bottom w:val="single" w:sz="4" w:space="0" w:color="000000"/>
            </w:tcBorders>
            <w:shd w:val="clear" w:color="auto" w:fill="auto"/>
            <w:vAlign w:val="center"/>
          </w:tcPr>
          <w:p w:rsidR="00077300" w:rsidRDefault="00077300" w:rsidP="00077300">
            <w:pPr>
              <w:rPr>
                <w:rFonts w:ascii="Arial Narrow" w:hAnsi="Arial Narrow" w:cs="Arial Narrow"/>
                <w:sz w:val="22"/>
                <w:szCs w:val="22"/>
              </w:rPr>
            </w:pPr>
            <w:r>
              <w:rPr>
                <w:rFonts w:ascii="Arial Narrow" w:eastAsia="Arial Narrow" w:hAnsi="Arial Narrow" w:cs="Arial Narrow"/>
                <w:sz w:val="22"/>
                <w:szCs w:val="22"/>
              </w:rPr>
              <w:t xml:space="preserve"> €</w:t>
            </w:r>
          </w:p>
        </w:tc>
        <w:tc>
          <w:tcPr>
            <w:tcW w:w="765" w:type="dxa"/>
            <w:tcBorders>
              <w:top w:val="single" w:sz="4" w:space="0" w:color="000000"/>
              <w:left w:val="single" w:sz="4" w:space="0" w:color="000000"/>
              <w:bottom w:val="single" w:sz="4" w:space="0" w:color="000000"/>
            </w:tcBorders>
            <w:shd w:val="clear" w:color="auto" w:fill="auto"/>
            <w:vAlign w:val="center"/>
          </w:tcPr>
          <w:p w:rsidR="00077300" w:rsidRDefault="00077300" w:rsidP="00077300">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rsidR="00077300" w:rsidRDefault="00077300" w:rsidP="00077300">
            <w:pPr>
              <w:rPr>
                <w:rFonts w:ascii="Arial Narrow" w:eastAsia="Arial Narrow" w:hAnsi="Arial Narrow" w:cs="Arial Narrow"/>
                <w:sz w:val="22"/>
                <w:szCs w:val="22"/>
              </w:rPr>
            </w:pPr>
            <w:r>
              <w:rPr>
                <w:rFonts w:ascii="Arial Narrow" w:hAnsi="Arial Narrow" w:cs="Arial Narrow"/>
                <w:sz w:val="22"/>
                <w:szCs w:val="22"/>
              </w:rPr>
              <w:t>270 dní od platby</w:t>
            </w:r>
          </w:p>
        </w:tc>
        <w:tc>
          <w:tcPr>
            <w:tcW w:w="1693" w:type="dxa"/>
            <w:tcBorders>
              <w:top w:val="single" w:sz="4" w:space="0" w:color="000000"/>
              <w:left w:val="single" w:sz="4" w:space="0" w:color="000000"/>
              <w:bottom w:val="single" w:sz="4" w:space="0" w:color="000000"/>
            </w:tcBorders>
            <w:shd w:val="clear" w:color="auto" w:fill="auto"/>
            <w:vAlign w:val="center"/>
          </w:tcPr>
          <w:p w:rsidR="00077300" w:rsidRDefault="00077300" w:rsidP="00077300">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392798">
              <w:rPr>
                <w:rFonts w:ascii="Arial Narrow" w:eastAsia="Arial Narrow" w:hAnsi="Arial Narrow" w:cs="Arial Narrow"/>
                <w:sz w:val="22"/>
                <w:szCs w:val="22"/>
              </w:rPr>
              <w:t>164 245</w:t>
            </w: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077300" w:rsidRDefault="00077300" w:rsidP="00077300">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290961">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r w:rsidR="00290961">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228 975</w:t>
            </w:r>
          </w:p>
        </w:tc>
      </w:tr>
      <w:tr w:rsidR="00077300" w:rsidTr="00194875">
        <w:trPr>
          <w:trHeight w:val="345"/>
        </w:trPr>
        <w:tc>
          <w:tcPr>
            <w:tcW w:w="3279" w:type="dxa"/>
            <w:tcBorders>
              <w:top w:val="single" w:sz="4" w:space="0" w:color="000000"/>
              <w:left w:val="single" w:sz="12" w:space="0" w:color="000000"/>
              <w:bottom w:val="single" w:sz="4" w:space="0" w:color="000000"/>
            </w:tcBorders>
            <w:shd w:val="clear" w:color="auto" w:fill="auto"/>
            <w:vAlign w:val="center"/>
          </w:tcPr>
          <w:p w:rsidR="00077300" w:rsidRDefault="00194875" w:rsidP="00077300">
            <w:pPr>
              <w:snapToGrid w:val="0"/>
              <w:rPr>
                <w:rFonts w:ascii="Arial Narrow" w:hAnsi="Arial Narrow" w:cs="Arial Narrow"/>
                <w:sz w:val="22"/>
                <w:szCs w:val="22"/>
              </w:rPr>
            </w:pPr>
            <w:r>
              <w:rPr>
                <w:rFonts w:ascii="Arial Narrow" w:hAnsi="Arial Narrow" w:cs="Arial Narrow"/>
                <w:sz w:val="22"/>
                <w:szCs w:val="22"/>
              </w:rPr>
              <w:t xml:space="preserve">1) </w:t>
            </w:r>
            <w:r w:rsidR="00077300">
              <w:rPr>
                <w:rFonts w:ascii="Arial Narrow" w:hAnsi="Arial Narrow" w:cs="Arial Narrow"/>
                <w:sz w:val="22"/>
                <w:szCs w:val="22"/>
              </w:rPr>
              <w:t>Investičný úver UniCredit Bank – splátka dlhodobého úveru do 1 roka</w:t>
            </w:r>
          </w:p>
        </w:tc>
        <w:tc>
          <w:tcPr>
            <w:tcW w:w="511" w:type="dxa"/>
            <w:tcBorders>
              <w:top w:val="single" w:sz="4" w:space="0" w:color="000000"/>
              <w:left w:val="single" w:sz="12" w:space="0" w:color="000000"/>
              <w:bottom w:val="single" w:sz="4" w:space="0" w:color="000000"/>
            </w:tcBorders>
            <w:shd w:val="clear" w:color="auto" w:fill="auto"/>
            <w:vAlign w:val="center"/>
          </w:tcPr>
          <w:p w:rsidR="00077300" w:rsidRDefault="00077300" w:rsidP="00077300">
            <w:pPr>
              <w:snapToGrid w:val="0"/>
              <w:rPr>
                <w:rFonts w:ascii="Arial Narrow" w:hAnsi="Arial Narrow" w:cs="Arial Narrow"/>
                <w:sz w:val="22"/>
                <w:szCs w:val="22"/>
              </w:rPr>
            </w:pPr>
          </w:p>
        </w:tc>
        <w:tc>
          <w:tcPr>
            <w:tcW w:w="765" w:type="dxa"/>
            <w:tcBorders>
              <w:top w:val="single" w:sz="4" w:space="0" w:color="000000"/>
              <w:left w:val="single" w:sz="4" w:space="0" w:color="000000"/>
              <w:bottom w:val="single" w:sz="4" w:space="0" w:color="000000"/>
            </w:tcBorders>
            <w:shd w:val="clear" w:color="auto" w:fill="auto"/>
            <w:vAlign w:val="center"/>
          </w:tcPr>
          <w:p w:rsidR="00077300" w:rsidRDefault="00077300" w:rsidP="00077300">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4" w:space="0" w:color="000000"/>
            </w:tcBorders>
            <w:shd w:val="clear" w:color="auto" w:fill="auto"/>
            <w:vAlign w:val="center"/>
          </w:tcPr>
          <w:p w:rsidR="00077300" w:rsidRDefault="00077300" w:rsidP="00077300">
            <w:pPr>
              <w:rPr>
                <w:rFonts w:ascii="Arial Narrow" w:hAnsi="Arial Narrow" w:cs="Arial Narrow"/>
                <w:sz w:val="22"/>
                <w:szCs w:val="22"/>
              </w:rPr>
            </w:pPr>
          </w:p>
        </w:tc>
        <w:tc>
          <w:tcPr>
            <w:tcW w:w="1693" w:type="dxa"/>
            <w:tcBorders>
              <w:top w:val="single" w:sz="4" w:space="0" w:color="000000"/>
              <w:left w:val="single" w:sz="4" w:space="0" w:color="000000"/>
              <w:bottom w:val="single" w:sz="4" w:space="0" w:color="000000"/>
            </w:tcBorders>
            <w:shd w:val="clear" w:color="auto" w:fill="auto"/>
            <w:vAlign w:val="center"/>
          </w:tcPr>
          <w:p w:rsidR="00077300" w:rsidRDefault="00077300" w:rsidP="00077300">
            <w:pPr>
              <w:snapToGrid w:val="0"/>
              <w:rPr>
                <w:rFonts w:ascii="Arial Narrow" w:hAnsi="Arial Narrow" w:cs="Arial Narrow"/>
                <w:sz w:val="22"/>
                <w:szCs w:val="22"/>
              </w:rPr>
            </w:pPr>
            <w:r>
              <w:rPr>
                <w:rFonts w:ascii="Arial Narrow" w:hAnsi="Arial Narrow" w:cs="Arial Narrow"/>
                <w:sz w:val="22"/>
                <w:szCs w:val="22"/>
              </w:rPr>
              <w:t xml:space="preserve">         4</w:t>
            </w:r>
            <w:r w:rsidR="00DE29C8">
              <w:rPr>
                <w:rFonts w:ascii="Arial Narrow" w:hAnsi="Arial Narrow" w:cs="Arial Narrow"/>
                <w:sz w:val="22"/>
                <w:szCs w:val="22"/>
              </w:rPr>
              <w:t>5</w:t>
            </w:r>
            <w:r>
              <w:rPr>
                <w:rFonts w:ascii="Arial Narrow" w:hAnsi="Arial Narrow" w:cs="Arial Narrow"/>
                <w:sz w:val="22"/>
                <w:szCs w:val="22"/>
              </w:rPr>
              <w:t xml:space="preserve"> </w:t>
            </w:r>
            <w:r w:rsidR="00DE29C8">
              <w:rPr>
                <w:rFonts w:ascii="Arial Narrow" w:hAnsi="Arial Narrow" w:cs="Arial Narrow"/>
                <w:sz w:val="22"/>
                <w:szCs w:val="22"/>
              </w:rPr>
              <w:t>6</w:t>
            </w:r>
            <w:r>
              <w:rPr>
                <w:rFonts w:ascii="Arial Narrow" w:hAnsi="Arial Narrow" w:cs="Arial Narrow"/>
                <w:sz w:val="22"/>
                <w:szCs w:val="22"/>
              </w:rPr>
              <w:t>00</w:t>
            </w:r>
          </w:p>
        </w:tc>
        <w:tc>
          <w:tcPr>
            <w:tcW w:w="244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077300" w:rsidRDefault="00077300" w:rsidP="00077300">
            <w:pPr>
              <w:snapToGrid w:val="0"/>
              <w:rPr>
                <w:rFonts w:ascii="Arial Narrow" w:hAnsi="Arial Narrow" w:cs="Arial Narrow"/>
                <w:sz w:val="22"/>
                <w:szCs w:val="22"/>
              </w:rPr>
            </w:pPr>
          </w:p>
        </w:tc>
      </w:tr>
      <w:tr w:rsidR="00392798" w:rsidTr="00194875">
        <w:trPr>
          <w:trHeight w:val="345"/>
        </w:trPr>
        <w:tc>
          <w:tcPr>
            <w:tcW w:w="3279" w:type="dxa"/>
            <w:tcBorders>
              <w:top w:val="single" w:sz="4" w:space="0" w:color="000000"/>
              <w:left w:val="single" w:sz="12" w:space="0" w:color="000000"/>
              <w:bottom w:val="single" w:sz="12" w:space="0" w:color="000000"/>
            </w:tcBorders>
            <w:shd w:val="clear" w:color="auto" w:fill="auto"/>
            <w:vAlign w:val="center"/>
          </w:tcPr>
          <w:p w:rsidR="00392798" w:rsidRDefault="00194875" w:rsidP="00392798">
            <w:pPr>
              <w:snapToGrid w:val="0"/>
              <w:rPr>
                <w:rFonts w:ascii="Arial Narrow" w:hAnsi="Arial Narrow" w:cs="Arial Narrow"/>
                <w:sz w:val="22"/>
                <w:szCs w:val="22"/>
              </w:rPr>
            </w:pPr>
            <w:r>
              <w:rPr>
                <w:rFonts w:ascii="Arial Narrow" w:hAnsi="Arial Narrow" w:cs="Arial Narrow"/>
                <w:sz w:val="22"/>
                <w:szCs w:val="22"/>
              </w:rPr>
              <w:t xml:space="preserve">2) </w:t>
            </w:r>
            <w:r w:rsidR="00392798">
              <w:rPr>
                <w:rFonts w:ascii="Arial Narrow" w:hAnsi="Arial Narrow" w:cs="Arial Narrow"/>
                <w:sz w:val="22"/>
                <w:szCs w:val="22"/>
              </w:rPr>
              <w:t>Investičný úver UniCredit Bank – splátka dlhodobého úveru do 1 roka</w:t>
            </w:r>
          </w:p>
        </w:tc>
        <w:tc>
          <w:tcPr>
            <w:tcW w:w="511" w:type="dxa"/>
            <w:tcBorders>
              <w:top w:val="single" w:sz="4" w:space="0" w:color="000000"/>
              <w:left w:val="single" w:sz="12" w:space="0" w:color="000000"/>
              <w:bottom w:val="single" w:sz="12" w:space="0" w:color="000000"/>
            </w:tcBorders>
            <w:shd w:val="clear" w:color="auto" w:fill="auto"/>
            <w:vAlign w:val="center"/>
          </w:tcPr>
          <w:p w:rsidR="00392798" w:rsidRDefault="00392798" w:rsidP="00392798">
            <w:pPr>
              <w:snapToGrid w:val="0"/>
              <w:rPr>
                <w:rFonts w:ascii="Arial Narrow" w:hAnsi="Arial Narrow" w:cs="Arial Narrow"/>
                <w:sz w:val="22"/>
                <w:szCs w:val="22"/>
              </w:rPr>
            </w:pPr>
          </w:p>
        </w:tc>
        <w:tc>
          <w:tcPr>
            <w:tcW w:w="765" w:type="dxa"/>
            <w:tcBorders>
              <w:top w:val="single" w:sz="4" w:space="0" w:color="000000"/>
              <w:left w:val="single" w:sz="4" w:space="0" w:color="000000"/>
              <w:bottom w:val="single" w:sz="12" w:space="0" w:color="000000"/>
            </w:tcBorders>
            <w:shd w:val="clear" w:color="auto" w:fill="auto"/>
            <w:vAlign w:val="center"/>
          </w:tcPr>
          <w:p w:rsidR="00392798" w:rsidRDefault="00392798" w:rsidP="00392798">
            <w:pPr>
              <w:snapToGrid w:val="0"/>
              <w:rPr>
                <w:rFonts w:ascii="Arial Narrow" w:hAnsi="Arial Narrow" w:cs="Arial Narrow"/>
                <w:sz w:val="22"/>
                <w:szCs w:val="22"/>
              </w:rPr>
            </w:pPr>
          </w:p>
        </w:tc>
        <w:tc>
          <w:tcPr>
            <w:tcW w:w="1209" w:type="dxa"/>
            <w:tcBorders>
              <w:top w:val="single" w:sz="4" w:space="0" w:color="000000"/>
              <w:left w:val="single" w:sz="4" w:space="0" w:color="000000"/>
              <w:bottom w:val="single" w:sz="12" w:space="0" w:color="000000"/>
            </w:tcBorders>
            <w:shd w:val="clear" w:color="auto" w:fill="auto"/>
            <w:vAlign w:val="center"/>
          </w:tcPr>
          <w:p w:rsidR="00392798" w:rsidRDefault="00392798" w:rsidP="00392798">
            <w:pPr>
              <w:rPr>
                <w:rFonts w:ascii="Arial Narrow" w:hAnsi="Arial Narrow" w:cs="Arial Narrow"/>
                <w:sz w:val="22"/>
                <w:szCs w:val="22"/>
              </w:rPr>
            </w:pPr>
          </w:p>
        </w:tc>
        <w:tc>
          <w:tcPr>
            <w:tcW w:w="1693" w:type="dxa"/>
            <w:tcBorders>
              <w:top w:val="single" w:sz="4" w:space="0" w:color="000000"/>
              <w:left w:val="single" w:sz="4" w:space="0" w:color="000000"/>
              <w:bottom w:val="single" w:sz="12" w:space="0" w:color="000000"/>
            </w:tcBorders>
            <w:shd w:val="clear" w:color="auto" w:fill="auto"/>
            <w:vAlign w:val="center"/>
          </w:tcPr>
          <w:p w:rsidR="00392798" w:rsidRDefault="00392798" w:rsidP="00392798">
            <w:pPr>
              <w:snapToGrid w:val="0"/>
              <w:rPr>
                <w:rFonts w:ascii="Arial Narrow" w:hAnsi="Arial Narrow" w:cs="Arial Narrow"/>
                <w:sz w:val="22"/>
                <w:szCs w:val="22"/>
              </w:rPr>
            </w:pPr>
            <w:r>
              <w:rPr>
                <w:rFonts w:ascii="Arial Narrow" w:hAnsi="Arial Narrow" w:cs="Arial Narrow"/>
                <w:sz w:val="22"/>
                <w:szCs w:val="22"/>
              </w:rPr>
              <w:t xml:space="preserve">    1 020 040</w:t>
            </w:r>
          </w:p>
        </w:tc>
        <w:tc>
          <w:tcPr>
            <w:tcW w:w="2443"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392798" w:rsidRDefault="00392798" w:rsidP="00392798">
            <w:pPr>
              <w:snapToGrid w:val="0"/>
              <w:rPr>
                <w:rFonts w:ascii="Arial Narrow" w:hAnsi="Arial Narrow" w:cs="Arial Narrow"/>
                <w:sz w:val="22"/>
                <w:szCs w:val="22"/>
              </w:rPr>
            </w:pPr>
          </w:p>
        </w:tc>
      </w:tr>
    </w:tbl>
    <w:p w:rsidR="002545C4" w:rsidRDefault="00194875" w:rsidP="002545C4">
      <w:pPr>
        <w:rPr>
          <w:rFonts w:ascii="Arial Narrow" w:hAnsi="Arial Narrow" w:cs="Arial Narrow"/>
          <w:sz w:val="22"/>
        </w:rPr>
      </w:pPr>
      <w:r>
        <w:rPr>
          <w:rFonts w:ascii="Arial Narrow" w:hAnsi="Arial Narrow" w:cs="Arial Narrow"/>
          <w:sz w:val="22"/>
        </w:rPr>
        <w:t xml:space="preserve">   1) </w:t>
      </w:r>
      <w:r w:rsidR="002545C4">
        <w:rPr>
          <w:rFonts w:ascii="Arial Narrow" w:hAnsi="Arial Narrow" w:cs="Arial Narrow"/>
          <w:sz w:val="22"/>
        </w:rPr>
        <w:t xml:space="preserve"> úroková sadzba sa určuje súčtom referenčnej sadzby   3M EURIBOR a prirážka 2,1, %</w:t>
      </w:r>
    </w:p>
    <w:p w:rsidR="002545C4" w:rsidRDefault="00194875" w:rsidP="002545C4">
      <w:pPr>
        <w:rPr>
          <w:rFonts w:ascii="Arial Narrow" w:hAnsi="Arial Narrow" w:cs="Arial Narrow"/>
          <w:sz w:val="22"/>
        </w:rPr>
      </w:pPr>
      <w:r>
        <w:rPr>
          <w:rFonts w:ascii="Arial Narrow" w:hAnsi="Arial Narrow" w:cs="Arial Narrow"/>
          <w:sz w:val="22"/>
        </w:rPr>
        <w:t xml:space="preserve">        </w:t>
      </w:r>
      <w:r w:rsidR="002545C4">
        <w:rPr>
          <w:rFonts w:ascii="Arial Narrow" w:hAnsi="Arial Narrow" w:cs="Arial Narrow"/>
          <w:sz w:val="22"/>
        </w:rPr>
        <w:t>- zabezpečený hnuteľným majetkom</w:t>
      </w:r>
      <w:r w:rsidR="00077300">
        <w:rPr>
          <w:rFonts w:ascii="Arial Narrow" w:hAnsi="Arial Narrow" w:cs="Arial Narrow"/>
          <w:sz w:val="22"/>
        </w:rPr>
        <w:t xml:space="preserve"> /kombajn a kŕmny voz/</w:t>
      </w:r>
    </w:p>
    <w:p w:rsidR="00DE29C8" w:rsidRDefault="00194875" w:rsidP="002545C4">
      <w:pPr>
        <w:rPr>
          <w:rFonts w:ascii="Arial Narrow" w:hAnsi="Arial Narrow" w:cs="Arial Narrow"/>
          <w:sz w:val="22"/>
        </w:rPr>
      </w:pPr>
      <w:r>
        <w:rPr>
          <w:rFonts w:ascii="Arial Narrow" w:hAnsi="Arial Narrow" w:cs="Arial Narrow"/>
          <w:sz w:val="22"/>
        </w:rPr>
        <w:t xml:space="preserve">  </w:t>
      </w:r>
    </w:p>
    <w:p w:rsidR="002545C4" w:rsidRDefault="00DE29C8" w:rsidP="002545C4">
      <w:pPr>
        <w:rPr>
          <w:rFonts w:ascii="Arial Narrow" w:hAnsi="Arial Narrow" w:cs="Arial Narrow"/>
          <w:sz w:val="22"/>
        </w:rPr>
      </w:pPr>
      <w:r>
        <w:rPr>
          <w:rFonts w:ascii="Arial Narrow" w:hAnsi="Arial Narrow" w:cs="Arial Narrow"/>
          <w:sz w:val="22"/>
        </w:rPr>
        <w:t xml:space="preserve">  </w:t>
      </w:r>
      <w:r w:rsidR="00194875">
        <w:rPr>
          <w:rFonts w:ascii="Arial Narrow" w:hAnsi="Arial Narrow" w:cs="Arial Narrow"/>
          <w:sz w:val="22"/>
        </w:rPr>
        <w:t xml:space="preserve"> 2)  úroková sadzba  sa určuje súčtom referenčnej sadzby   3M EURIBOR a marže  1,68 % p. a.</w:t>
      </w:r>
    </w:p>
    <w:p w:rsidR="00D57E73" w:rsidRDefault="00194875" w:rsidP="002545C4">
      <w:pPr>
        <w:rPr>
          <w:rFonts w:ascii="Arial Narrow" w:hAnsi="Arial Narrow" w:cs="Arial Narrow"/>
          <w:sz w:val="22"/>
        </w:rPr>
      </w:pPr>
      <w:r>
        <w:rPr>
          <w:rFonts w:ascii="Arial Narrow" w:hAnsi="Arial Narrow" w:cs="Arial Narrow"/>
          <w:sz w:val="22"/>
        </w:rPr>
        <w:t xml:space="preserve">        -</w:t>
      </w:r>
      <w:r w:rsidR="00D57E73">
        <w:rPr>
          <w:rFonts w:ascii="Arial Narrow" w:hAnsi="Arial Narrow" w:cs="Arial Narrow"/>
          <w:sz w:val="22"/>
        </w:rPr>
        <w:t xml:space="preserve"> najvyššia hodnota istiny, do ktorej sa zabezpečujú zabezpečené pohľadávky, sa súhrnne určuje vo výške</w:t>
      </w:r>
    </w:p>
    <w:p w:rsidR="00194875" w:rsidRDefault="00D57E73" w:rsidP="002545C4">
      <w:pPr>
        <w:rPr>
          <w:rFonts w:ascii="Arial Narrow" w:hAnsi="Arial Narrow" w:cs="Arial Narrow"/>
          <w:sz w:val="22"/>
        </w:rPr>
      </w:pPr>
      <w:r>
        <w:rPr>
          <w:rFonts w:ascii="Arial Narrow" w:hAnsi="Arial Narrow" w:cs="Arial Narrow"/>
          <w:sz w:val="22"/>
        </w:rPr>
        <w:t xml:space="preserve">          </w:t>
      </w:r>
      <w:r w:rsidR="00FB6B45">
        <w:rPr>
          <w:rFonts w:ascii="Arial Narrow" w:hAnsi="Arial Narrow" w:cs="Arial Narrow"/>
          <w:sz w:val="22"/>
        </w:rPr>
        <w:t>1 7</w:t>
      </w:r>
      <w:r>
        <w:rPr>
          <w:rFonts w:ascii="Arial Narrow" w:hAnsi="Arial Narrow" w:cs="Arial Narrow"/>
          <w:sz w:val="22"/>
        </w:rPr>
        <w:t>00 000,- EUR:  -pohľadávka z osobitného účtu</w:t>
      </w:r>
    </w:p>
    <w:p w:rsidR="00D57E73" w:rsidRDefault="00D57E73" w:rsidP="002545C4">
      <w:pPr>
        <w:rPr>
          <w:rFonts w:ascii="Arial Narrow" w:hAnsi="Arial Narrow" w:cs="Arial Narrow"/>
          <w:sz w:val="22"/>
        </w:rPr>
      </w:pPr>
      <w:r>
        <w:rPr>
          <w:rFonts w:ascii="Arial Narrow" w:hAnsi="Arial Narrow" w:cs="Arial Narrow"/>
          <w:sz w:val="22"/>
        </w:rPr>
        <w:t xml:space="preserve">                                       - pohľadávka zo všetkých účtov klienta v banke</w:t>
      </w:r>
    </w:p>
    <w:p w:rsidR="00D57E73" w:rsidRDefault="00D57E73" w:rsidP="002545C4">
      <w:pPr>
        <w:rPr>
          <w:rFonts w:ascii="Arial Narrow" w:hAnsi="Arial Narrow" w:cs="Arial Narrow"/>
          <w:sz w:val="22"/>
        </w:rPr>
      </w:pPr>
      <w:r>
        <w:rPr>
          <w:rFonts w:ascii="Arial Narrow" w:hAnsi="Arial Narrow" w:cs="Arial Narrow"/>
          <w:sz w:val="22"/>
        </w:rPr>
        <w:t xml:space="preserve">                                       - hnuteľné veci, ktoré sú predmetom kúpy</w:t>
      </w:r>
    </w:p>
    <w:p w:rsidR="00D57E73" w:rsidRDefault="00D57E73" w:rsidP="002545C4">
      <w:pPr>
        <w:rPr>
          <w:rFonts w:ascii="Arial Narrow" w:hAnsi="Arial Narrow" w:cs="Arial Narrow"/>
          <w:sz w:val="22"/>
        </w:rPr>
      </w:pPr>
      <w:r>
        <w:rPr>
          <w:rFonts w:ascii="Arial Narrow" w:hAnsi="Arial Narrow" w:cs="Arial Narrow"/>
          <w:sz w:val="22"/>
        </w:rPr>
        <w:t xml:space="preserve">                                       - hnuteľné veci, ktorými sú zásoby vo vlastníctve </w:t>
      </w:r>
    </w:p>
    <w:p w:rsidR="00D57E73" w:rsidRDefault="00D57E73" w:rsidP="002545C4">
      <w:pPr>
        <w:rPr>
          <w:rFonts w:ascii="Arial Narrow" w:hAnsi="Arial Narrow" w:cs="Arial Narrow"/>
          <w:sz w:val="22"/>
        </w:rPr>
      </w:pPr>
      <w:r>
        <w:rPr>
          <w:rFonts w:ascii="Arial Narrow" w:hAnsi="Arial Narrow" w:cs="Arial Narrow"/>
          <w:sz w:val="22"/>
        </w:rPr>
        <w:t xml:space="preserve">                                       - peňažné pohľadávky z obchodného styku</w:t>
      </w:r>
    </w:p>
    <w:p w:rsidR="00C72785" w:rsidRDefault="00D57E73" w:rsidP="002545C4">
      <w:pPr>
        <w:rPr>
          <w:rFonts w:ascii="Arial Narrow" w:hAnsi="Arial Narrow" w:cs="Arial Narrow"/>
          <w:sz w:val="22"/>
        </w:rPr>
      </w:pPr>
      <w:r>
        <w:rPr>
          <w:rFonts w:ascii="Arial Narrow" w:hAnsi="Arial Narrow" w:cs="Arial Narrow"/>
          <w:sz w:val="22"/>
        </w:rPr>
        <w:t xml:space="preserve">                                       - nehnuteľnosti </w:t>
      </w:r>
      <w:r w:rsidR="00C72785">
        <w:rPr>
          <w:rFonts w:ascii="Arial Narrow" w:hAnsi="Arial Narrow" w:cs="Arial Narrow"/>
          <w:sz w:val="22"/>
        </w:rPr>
        <w:t>–</w:t>
      </w:r>
      <w:r>
        <w:rPr>
          <w:rFonts w:ascii="Arial Narrow" w:hAnsi="Arial Narrow" w:cs="Arial Narrow"/>
          <w:sz w:val="22"/>
        </w:rPr>
        <w:t xml:space="preserve"> </w:t>
      </w:r>
      <w:r w:rsidR="00C72785">
        <w:rPr>
          <w:rFonts w:ascii="Arial Narrow" w:hAnsi="Arial Narrow" w:cs="Arial Narrow"/>
          <w:sz w:val="22"/>
        </w:rPr>
        <w:t xml:space="preserve">stavba SENNÍK </w:t>
      </w:r>
      <w:r>
        <w:rPr>
          <w:rFonts w:ascii="Arial Narrow" w:hAnsi="Arial Narrow" w:cs="Arial Narrow"/>
          <w:sz w:val="22"/>
        </w:rPr>
        <w:t xml:space="preserve"> </w:t>
      </w:r>
      <w:r w:rsidR="00C72785">
        <w:rPr>
          <w:rFonts w:ascii="Arial Narrow" w:hAnsi="Arial Narrow" w:cs="Arial Narrow"/>
          <w:sz w:val="22"/>
        </w:rPr>
        <w:t>č.538, KRAVÍN č.377</w:t>
      </w:r>
    </w:p>
    <w:p w:rsidR="00C72785" w:rsidRDefault="00C72785" w:rsidP="002545C4">
      <w:pPr>
        <w:rPr>
          <w:rFonts w:ascii="Arial Narrow" w:hAnsi="Arial Narrow" w:cs="Arial Narrow"/>
          <w:sz w:val="22"/>
        </w:rPr>
      </w:pPr>
      <w:r>
        <w:rPr>
          <w:rFonts w:ascii="Arial Narrow" w:hAnsi="Arial Narrow" w:cs="Arial Narrow"/>
          <w:sz w:val="22"/>
        </w:rPr>
        <w:t xml:space="preserve">                                       - blankozmenka</w:t>
      </w:r>
    </w:p>
    <w:p w:rsidR="00D57E73" w:rsidRDefault="00C72785" w:rsidP="002545C4">
      <w:pPr>
        <w:rPr>
          <w:rFonts w:ascii="Arial Narrow" w:hAnsi="Arial Narrow" w:cs="Arial Narrow"/>
          <w:sz w:val="22"/>
        </w:rPr>
      </w:pPr>
      <w:r>
        <w:rPr>
          <w:rFonts w:ascii="Arial Narrow" w:hAnsi="Arial Narrow" w:cs="Arial Narrow"/>
          <w:sz w:val="22"/>
        </w:rPr>
        <w:t xml:space="preserve">                                       - záväzok spoludlžníka AGRO-INVEST AR, s.r.o.  </w:t>
      </w:r>
      <w:r w:rsidR="00D57E73">
        <w:rPr>
          <w:rFonts w:ascii="Arial Narrow" w:hAnsi="Arial Narrow" w:cs="Arial Narrow"/>
          <w:sz w:val="22"/>
        </w:rPr>
        <w:t xml:space="preserve"> </w:t>
      </w:r>
    </w:p>
    <w:p w:rsidR="00DE29C8" w:rsidRDefault="00BE12C9" w:rsidP="002545C4">
      <w:pPr>
        <w:rPr>
          <w:rFonts w:ascii="Arial Narrow" w:hAnsi="Arial Narrow" w:cs="Arial Narrow"/>
          <w:sz w:val="22"/>
        </w:rPr>
      </w:pPr>
      <w:r>
        <w:rPr>
          <w:rFonts w:ascii="Arial Narrow" w:hAnsi="Arial Narrow" w:cs="Arial Narrow"/>
          <w:sz w:val="22"/>
        </w:rPr>
        <w:t xml:space="preserve">   </w:t>
      </w:r>
    </w:p>
    <w:p w:rsidR="002545C4" w:rsidRDefault="00DE29C8" w:rsidP="002545C4">
      <w:pPr>
        <w:rPr>
          <w:rFonts w:ascii="Arial Narrow" w:hAnsi="Arial Narrow" w:cs="Arial Narrow"/>
          <w:sz w:val="22"/>
        </w:rPr>
      </w:pPr>
      <w:r>
        <w:rPr>
          <w:rFonts w:ascii="Arial Narrow" w:hAnsi="Arial Narrow" w:cs="Arial Narrow"/>
          <w:sz w:val="22"/>
        </w:rPr>
        <w:lastRenderedPageBreak/>
        <w:t xml:space="preserve">   </w:t>
      </w:r>
      <w:r w:rsidR="00BE12C9">
        <w:rPr>
          <w:rFonts w:ascii="Arial Narrow" w:hAnsi="Arial Narrow" w:cs="Arial Narrow"/>
          <w:sz w:val="22"/>
        </w:rPr>
        <w:t xml:space="preserve">3) </w:t>
      </w:r>
      <w:r w:rsidR="002545C4">
        <w:rPr>
          <w:rFonts w:ascii="Arial Narrow" w:hAnsi="Arial Narrow" w:cs="Arial Narrow"/>
          <w:sz w:val="22"/>
        </w:rPr>
        <w:t xml:space="preserve"> oceňovacie obdobie trvajúce jeden mesiac súčtom referenčnej sadzby 1M EURIBOR a prirážka 2,50%</w:t>
      </w:r>
    </w:p>
    <w:p w:rsidR="002545C4" w:rsidRDefault="002545C4" w:rsidP="002545C4">
      <w:pPr>
        <w:rPr>
          <w:rFonts w:ascii="Arial Narrow" w:hAnsi="Arial Narrow" w:cs="Arial Narrow"/>
          <w:sz w:val="22"/>
        </w:rPr>
      </w:pPr>
    </w:p>
    <w:p w:rsidR="002545C4" w:rsidRDefault="00BE12C9" w:rsidP="002545C4">
      <w:pPr>
        <w:rPr>
          <w:rFonts w:ascii="Arial Narrow" w:hAnsi="Arial Narrow" w:cs="Arial Narrow"/>
          <w:sz w:val="22"/>
        </w:rPr>
      </w:pPr>
      <w:r>
        <w:rPr>
          <w:rFonts w:ascii="Arial Narrow" w:hAnsi="Arial Narrow" w:cs="Arial Narrow"/>
          <w:sz w:val="22"/>
        </w:rPr>
        <w:t xml:space="preserve">   4) </w:t>
      </w:r>
      <w:r w:rsidR="002545C4">
        <w:rPr>
          <w:rFonts w:ascii="Arial Narrow" w:hAnsi="Arial Narrow" w:cs="Arial Narrow"/>
          <w:sz w:val="22"/>
        </w:rPr>
        <w:t xml:space="preserve"> úroková sadzba</w:t>
      </w:r>
      <w:r>
        <w:rPr>
          <w:rFonts w:ascii="Arial Narrow" w:hAnsi="Arial Narrow" w:cs="Arial Narrow"/>
          <w:sz w:val="22"/>
        </w:rPr>
        <w:t xml:space="preserve"> súčet sadzby EURI</w:t>
      </w:r>
      <w:r w:rsidR="002545C4">
        <w:rPr>
          <w:rFonts w:ascii="Arial Narrow" w:hAnsi="Arial Narrow" w:cs="Arial Narrow"/>
          <w:sz w:val="22"/>
        </w:rPr>
        <w:t>BOR</w:t>
      </w:r>
      <w:r>
        <w:rPr>
          <w:rFonts w:ascii="Arial Narrow" w:hAnsi="Arial Narrow" w:cs="Arial Narrow"/>
          <w:sz w:val="22"/>
        </w:rPr>
        <w:t xml:space="preserve"> pre úrokové obdobie</w:t>
      </w:r>
      <w:r w:rsidR="002545C4">
        <w:rPr>
          <w:rFonts w:ascii="Arial Narrow" w:hAnsi="Arial Narrow" w:cs="Arial Narrow"/>
          <w:sz w:val="22"/>
        </w:rPr>
        <w:t xml:space="preserve"> a</w:t>
      </w:r>
      <w:r>
        <w:rPr>
          <w:rFonts w:ascii="Arial Narrow" w:hAnsi="Arial Narrow" w:cs="Arial Narrow"/>
          <w:sz w:val="22"/>
        </w:rPr>
        <w:t xml:space="preserve"> marža 1,6 </w:t>
      </w:r>
      <w:r w:rsidR="002545C4">
        <w:rPr>
          <w:rFonts w:ascii="Arial Narrow" w:hAnsi="Arial Narrow" w:cs="Arial Narrow"/>
          <w:sz w:val="22"/>
        </w:rPr>
        <w:t>%</w:t>
      </w:r>
    </w:p>
    <w:p w:rsidR="002545C4" w:rsidRDefault="00DE29C8" w:rsidP="002545C4">
      <w:pPr>
        <w:rPr>
          <w:rFonts w:ascii="Arial Narrow" w:hAnsi="Arial Narrow" w:cs="Arial Narrow"/>
          <w:sz w:val="22"/>
        </w:rPr>
      </w:pPr>
      <w:r>
        <w:rPr>
          <w:rFonts w:ascii="Arial Narrow" w:hAnsi="Arial Narrow" w:cs="Arial Narrow"/>
          <w:sz w:val="22"/>
        </w:rPr>
        <w:t xml:space="preserve">        Úrok k 31.12.2016    650,-</w:t>
      </w: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pStyle w:val="Zkladntext"/>
        <w:keepNext/>
        <w:tabs>
          <w:tab w:val="left" w:pos="2990"/>
          <w:tab w:val="left" w:pos="6348"/>
        </w:tabs>
        <w:spacing w:after="60"/>
        <w:ind w:left="-397"/>
        <w:jc w:val="center"/>
        <w:rPr>
          <w:rFonts w:ascii="Arial Narrow" w:hAnsi="Arial Narrow" w:cs="Arial Narrow"/>
          <w:b/>
          <w:bCs/>
          <w:sz w:val="22"/>
          <w:szCs w:val="22"/>
        </w:rPr>
      </w:pPr>
      <w:r>
        <w:rPr>
          <w:rFonts w:ascii="Arial" w:hAnsi="Arial" w:cs="Arial"/>
          <w:b/>
          <w:bCs/>
          <w:sz w:val="22"/>
          <w:szCs w:val="22"/>
        </w:rPr>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tbl>
      <w:tblPr>
        <w:tblW w:w="10260" w:type="dxa"/>
        <w:tblInd w:w="108" w:type="dxa"/>
        <w:tblLayout w:type="fixed"/>
        <w:tblLook w:val="0000" w:firstRow="0" w:lastRow="0" w:firstColumn="0" w:lastColumn="0" w:noHBand="0" w:noVBand="0"/>
      </w:tblPr>
      <w:tblGrid>
        <w:gridCol w:w="3005"/>
        <w:gridCol w:w="785"/>
        <w:gridCol w:w="796"/>
        <w:gridCol w:w="1192"/>
        <w:gridCol w:w="1679"/>
        <w:gridCol w:w="2803"/>
      </w:tblGrid>
      <w:tr w:rsidR="002545C4" w:rsidTr="00521E12">
        <w:trPr>
          <w:trHeight w:val="990"/>
        </w:trPr>
        <w:tc>
          <w:tcPr>
            <w:tcW w:w="3005"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785"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Mena</w:t>
            </w:r>
          </w:p>
        </w:tc>
        <w:tc>
          <w:tcPr>
            <w:tcW w:w="796"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v %</w:t>
            </w:r>
          </w:p>
        </w:tc>
        <w:tc>
          <w:tcPr>
            <w:tcW w:w="1192"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Dátum splatnosti</w:t>
            </w:r>
          </w:p>
        </w:tc>
        <w:tc>
          <w:tcPr>
            <w:tcW w:w="1679"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Suma istiny v príslušnej mene za bežné účtovné obdobie</w:t>
            </w:r>
          </w:p>
        </w:tc>
        <w:tc>
          <w:tcPr>
            <w:tcW w:w="2803"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Cs/>
                <w:sz w:val="22"/>
                <w:szCs w:val="22"/>
              </w:rPr>
            </w:pPr>
            <w:r>
              <w:rPr>
                <w:rFonts w:ascii="Arial Narrow" w:hAnsi="Arial Narrow" w:cs="Arial Narrow"/>
                <w:b/>
                <w:bCs/>
                <w:sz w:val="22"/>
                <w:szCs w:val="22"/>
              </w:rPr>
              <w:t>Suma istiny v príslušnej mene za bezprostredne predchádzajúce účtovné obdobie</w:t>
            </w:r>
          </w:p>
        </w:tc>
      </w:tr>
      <w:tr w:rsidR="002545C4" w:rsidTr="00521E12">
        <w:trPr>
          <w:trHeight w:val="330"/>
        </w:trPr>
        <w:tc>
          <w:tcPr>
            <w:tcW w:w="3005"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Cs/>
                <w:sz w:val="22"/>
                <w:szCs w:val="22"/>
              </w:rPr>
              <w:t>a</w:t>
            </w:r>
          </w:p>
        </w:tc>
        <w:tc>
          <w:tcPr>
            <w:tcW w:w="785"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b</w:t>
            </w:r>
          </w:p>
        </w:tc>
        <w:tc>
          <w:tcPr>
            <w:tcW w:w="796"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c</w:t>
            </w:r>
          </w:p>
        </w:tc>
        <w:tc>
          <w:tcPr>
            <w:tcW w:w="1192"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d</w:t>
            </w:r>
          </w:p>
        </w:tc>
        <w:tc>
          <w:tcPr>
            <w:tcW w:w="1679"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e</w:t>
            </w:r>
          </w:p>
        </w:tc>
        <w:tc>
          <w:tcPr>
            <w:tcW w:w="2803"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sz w:val="22"/>
                <w:szCs w:val="22"/>
              </w:rPr>
              <w:t>f</w:t>
            </w:r>
          </w:p>
        </w:tc>
      </w:tr>
      <w:tr w:rsidR="002545C4" w:rsidTr="00521E12">
        <w:trPr>
          <w:trHeight w:val="330"/>
        </w:trPr>
        <w:tc>
          <w:tcPr>
            <w:tcW w:w="1026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Dlhodobé pôžičky</w:t>
            </w:r>
            <w:r>
              <w:rPr>
                <w:rFonts w:ascii="Arial Narrow" w:hAnsi="Arial Narrow" w:cs="Arial Narrow"/>
                <w:sz w:val="22"/>
                <w:szCs w:val="22"/>
              </w:rPr>
              <w:t> </w:t>
            </w:r>
          </w:p>
        </w:tc>
      </w:tr>
      <w:tr w:rsidR="002545C4" w:rsidTr="00521E12">
        <w:trPr>
          <w:trHeight w:val="330"/>
        </w:trPr>
        <w:tc>
          <w:tcPr>
            <w:tcW w:w="3005"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785"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796"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192"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679"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2803"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521E12">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192"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521E12">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192"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521E12">
        <w:trPr>
          <w:trHeight w:val="330"/>
        </w:trPr>
        <w:tc>
          <w:tcPr>
            <w:tcW w:w="1026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b/>
                <w:bCs/>
                <w:sz w:val="22"/>
                <w:szCs w:val="22"/>
              </w:rPr>
              <w:t>Krátkodobé pôžičky</w:t>
            </w:r>
            <w:r>
              <w:rPr>
                <w:rFonts w:ascii="Arial Narrow" w:hAnsi="Arial Narrow" w:cs="Arial Narrow"/>
                <w:sz w:val="22"/>
                <w:szCs w:val="22"/>
              </w:rPr>
              <w:t> </w:t>
            </w:r>
          </w:p>
        </w:tc>
      </w:tr>
      <w:tr w:rsidR="004907E2" w:rsidTr="00521E12">
        <w:trPr>
          <w:trHeight w:val="330"/>
        </w:trPr>
        <w:tc>
          <w:tcPr>
            <w:tcW w:w="3005" w:type="dxa"/>
            <w:tcBorders>
              <w:top w:val="single" w:sz="12" w:space="0" w:color="000000"/>
              <w:left w:val="single" w:sz="12" w:space="0" w:color="000000"/>
              <w:bottom w:val="single" w:sz="4" w:space="0" w:color="000000"/>
            </w:tcBorders>
            <w:shd w:val="clear" w:color="auto" w:fill="auto"/>
            <w:vAlign w:val="center"/>
          </w:tcPr>
          <w:p w:rsidR="004907E2" w:rsidRDefault="004907E2" w:rsidP="004907E2">
            <w:pPr>
              <w:rPr>
                <w:rFonts w:ascii="Arial Narrow" w:hAnsi="Arial Narrow" w:cs="Arial Narrow"/>
                <w:sz w:val="22"/>
                <w:szCs w:val="22"/>
              </w:rPr>
            </w:pPr>
            <w:r>
              <w:rPr>
                <w:rFonts w:ascii="Arial Narrow" w:hAnsi="Arial Narrow" w:cs="Arial Narrow"/>
                <w:sz w:val="22"/>
                <w:szCs w:val="22"/>
              </w:rPr>
              <w:t> voči spoločníkom</w:t>
            </w:r>
          </w:p>
        </w:tc>
        <w:tc>
          <w:tcPr>
            <w:tcW w:w="785" w:type="dxa"/>
            <w:tcBorders>
              <w:top w:val="single" w:sz="12" w:space="0" w:color="000000"/>
              <w:left w:val="single" w:sz="12" w:space="0" w:color="000000"/>
              <w:bottom w:val="single" w:sz="4" w:space="0" w:color="000000"/>
            </w:tcBorders>
            <w:shd w:val="clear" w:color="auto" w:fill="auto"/>
            <w:vAlign w:val="center"/>
          </w:tcPr>
          <w:p w:rsidR="004907E2" w:rsidRDefault="004907E2" w:rsidP="004907E2">
            <w:pPr>
              <w:rPr>
                <w:rFonts w:ascii="Arial Narrow" w:hAnsi="Arial Narrow" w:cs="Arial Narrow"/>
                <w:sz w:val="22"/>
                <w:szCs w:val="22"/>
              </w:rPr>
            </w:pPr>
            <w:r>
              <w:rPr>
                <w:rFonts w:ascii="Arial Narrow" w:hAnsi="Arial Narrow" w:cs="Arial Narrow"/>
                <w:sz w:val="22"/>
                <w:szCs w:val="22"/>
              </w:rPr>
              <w:t> </w:t>
            </w:r>
            <w:r>
              <w:rPr>
                <w:rFonts w:ascii="Arial Narrow" w:eastAsia="Arial Narrow" w:hAnsi="Arial Narrow" w:cs="Arial Narrow"/>
                <w:sz w:val="22"/>
                <w:szCs w:val="22"/>
              </w:rPr>
              <w:t>€</w:t>
            </w:r>
          </w:p>
        </w:tc>
        <w:tc>
          <w:tcPr>
            <w:tcW w:w="796" w:type="dxa"/>
            <w:tcBorders>
              <w:top w:val="single" w:sz="12" w:space="0" w:color="000000"/>
              <w:left w:val="single" w:sz="4" w:space="0" w:color="000000"/>
              <w:bottom w:val="single" w:sz="4" w:space="0" w:color="000000"/>
            </w:tcBorders>
            <w:shd w:val="clear" w:color="auto" w:fill="auto"/>
            <w:vAlign w:val="center"/>
          </w:tcPr>
          <w:p w:rsidR="004907E2" w:rsidRDefault="004907E2" w:rsidP="004907E2">
            <w:pPr>
              <w:rPr>
                <w:rFonts w:ascii="Arial Narrow" w:hAnsi="Arial Narrow" w:cs="Arial Narrow"/>
                <w:sz w:val="22"/>
                <w:szCs w:val="22"/>
              </w:rPr>
            </w:pPr>
            <w:r>
              <w:rPr>
                <w:rFonts w:ascii="Arial Narrow" w:hAnsi="Arial Narrow" w:cs="Arial Narrow"/>
                <w:sz w:val="22"/>
                <w:szCs w:val="22"/>
              </w:rPr>
              <w:t> 6,5%</w:t>
            </w:r>
          </w:p>
        </w:tc>
        <w:tc>
          <w:tcPr>
            <w:tcW w:w="1192" w:type="dxa"/>
            <w:tcBorders>
              <w:top w:val="single" w:sz="12" w:space="0" w:color="000000"/>
              <w:left w:val="single" w:sz="4" w:space="0" w:color="000000"/>
              <w:bottom w:val="single" w:sz="4" w:space="0" w:color="000000"/>
            </w:tcBorders>
            <w:shd w:val="clear" w:color="auto" w:fill="auto"/>
            <w:vAlign w:val="center"/>
          </w:tcPr>
          <w:p w:rsidR="004907E2" w:rsidRDefault="004907E2" w:rsidP="004907E2">
            <w:pPr>
              <w:rPr>
                <w:rFonts w:ascii="Arial Narrow" w:eastAsia="Arial Narrow" w:hAnsi="Arial Narrow" w:cs="Arial Narrow"/>
                <w:sz w:val="22"/>
                <w:szCs w:val="22"/>
              </w:rPr>
            </w:pPr>
            <w:r>
              <w:rPr>
                <w:rFonts w:ascii="Arial Narrow" w:hAnsi="Arial Narrow" w:cs="Arial Narrow"/>
                <w:sz w:val="22"/>
                <w:szCs w:val="22"/>
              </w:rPr>
              <w:t> 31.12.2016</w:t>
            </w:r>
          </w:p>
        </w:tc>
        <w:tc>
          <w:tcPr>
            <w:tcW w:w="1679" w:type="dxa"/>
            <w:tcBorders>
              <w:top w:val="single" w:sz="12" w:space="0" w:color="000000"/>
              <w:left w:val="single" w:sz="4" w:space="0" w:color="000000"/>
              <w:bottom w:val="single" w:sz="4" w:space="0" w:color="000000"/>
            </w:tcBorders>
            <w:shd w:val="clear" w:color="auto" w:fill="auto"/>
            <w:vAlign w:val="center"/>
          </w:tcPr>
          <w:p w:rsidR="004907E2" w:rsidRDefault="007055A9" w:rsidP="004907E2">
            <w:pPr>
              <w:rPr>
                <w:rFonts w:ascii="Arial Narrow" w:eastAsia="Arial Narrow" w:hAnsi="Arial Narrow" w:cs="Arial Narrow"/>
                <w:sz w:val="22"/>
                <w:szCs w:val="22"/>
              </w:rPr>
            </w:pPr>
            <w:r>
              <w:rPr>
                <w:rFonts w:ascii="Arial Narrow" w:eastAsia="Arial Narrow" w:hAnsi="Arial Narrow" w:cs="Arial Narrow"/>
                <w:sz w:val="22"/>
                <w:szCs w:val="22"/>
              </w:rPr>
              <w:t xml:space="preserve">             0    </w:t>
            </w:r>
          </w:p>
        </w:tc>
        <w:tc>
          <w:tcPr>
            <w:tcW w:w="2803"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4907E2" w:rsidRDefault="004907E2" w:rsidP="004907E2">
            <w:pPr>
              <w:rPr>
                <w:rFonts w:ascii="Arial Narrow" w:eastAsia="Arial Narrow" w:hAnsi="Arial Narrow" w:cs="Arial Narrow"/>
                <w:sz w:val="22"/>
                <w:szCs w:val="22"/>
              </w:rPr>
            </w:pPr>
            <w:r>
              <w:rPr>
                <w:rFonts w:ascii="Arial Narrow" w:eastAsia="Arial Narrow" w:hAnsi="Arial Narrow" w:cs="Arial Narrow"/>
                <w:sz w:val="22"/>
                <w:szCs w:val="22"/>
              </w:rPr>
              <w:t xml:space="preserve">      162 650</w:t>
            </w:r>
          </w:p>
        </w:tc>
      </w:tr>
      <w:tr w:rsidR="004907E2" w:rsidTr="00521E12">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rsidR="004907E2" w:rsidRDefault="004907E2" w:rsidP="004907E2">
            <w:pPr>
              <w:snapToGrid w:val="0"/>
              <w:rPr>
                <w:rFonts w:ascii="Arial Narrow" w:eastAsia="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r>
              <w:rPr>
                <w:rFonts w:ascii="Arial Narrow" w:hAnsi="Arial Narrow" w:cs="Arial Narrow"/>
                <w:sz w:val="22"/>
                <w:szCs w:val="22"/>
              </w:rPr>
              <w:t>úrok €</w:t>
            </w:r>
          </w:p>
        </w:tc>
        <w:tc>
          <w:tcPr>
            <w:tcW w:w="1192" w:type="dxa"/>
            <w:tcBorders>
              <w:top w:val="single" w:sz="4" w:space="0" w:color="000000"/>
              <w:left w:val="single" w:sz="4"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r>
              <w:rPr>
                <w:rFonts w:ascii="Arial Narrow" w:hAnsi="Arial Narrow" w:cs="Arial Narrow"/>
                <w:sz w:val="22"/>
                <w:szCs w:val="22"/>
              </w:rPr>
              <w:t xml:space="preserve">        10</w:t>
            </w:r>
            <w:r w:rsidR="007055A9">
              <w:rPr>
                <w:rFonts w:ascii="Arial Narrow" w:hAnsi="Arial Narrow" w:cs="Arial Narrow"/>
                <w:sz w:val="22"/>
                <w:szCs w:val="22"/>
              </w:rPr>
              <w:t xml:space="preserve"> 486</w:t>
            </w: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4907E2" w:rsidRDefault="004907E2" w:rsidP="004907E2">
            <w:pPr>
              <w:snapToGrid w:val="0"/>
              <w:rPr>
                <w:rFonts w:ascii="Arial Narrow" w:hAnsi="Arial Narrow" w:cs="Arial Narrow"/>
                <w:sz w:val="22"/>
                <w:szCs w:val="22"/>
              </w:rPr>
            </w:pPr>
            <w:r>
              <w:rPr>
                <w:rFonts w:ascii="Arial Narrow" w:hAnsi="Arial Narrow" w:cs="Arial Narrow"/>
                <w:sz w:val="22"/>
                <w:szCs w:val="22"/>
              </w:rPr>
              <w:t xml:space="preserve">        10 572</w:t>
            </w:r>
          </w:p>
        </w:tc>
      </w:tr>
      <w:tr w:rsidR="004907E2" w:rsidTr="00521E12">
        <w:trPr>
          <w:trHeight w:val="330"/>
        </w:trPr>
        <w:tc>
          <w:tcPr>
            <w:tcW w:w="3005" w:type="dxa"/>
            <w:tcBorders>
              <w:top w:val="single" w:sz="4" w:space="0" w:color="000000"/>
              <w:left w:val="single" w:sz="12"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c>
          <w:tcPr>
            <w:tcW w:w="785" w:type="dxa"/>
            <w:tcBorders>
              <w:top w:val="single" w:sz="4" w:space="0" w:color="000000"/>
              <w:left w:val="single" w:sz="12"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c>
          <w:tcPr>
            <w:tcW w:w="796" w:type="dxa"/>
            <w:tcBorders>
              <w:top w:val="single" w:sz="4" w:space="0" w:color="000000"/>
              <w:left w:val="single" w:sz="4"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c>
          <w:tcPr>
            <w:tcW w:w="1192" w:type="dxa"/>
            <w:tcBorders>
              <w:top w:val="single" w:sz="4" w:space="0" w:color="000000"/>
              <w:left w:val="single" w:sz="4"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c>
          <w:tcPr>
            <w:tcW w:w="1679" w:type="dxa"/>
            <w:tcBorders>
              <w:top w:val="single" w:sz="4" w:space="0" w:color="000000"/>
              <w:left w:val="single" w:sz="4" w:space="0" w:color="000000"/>
              <w:bottom w:val="single" w:sz="4"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c>
          <w:tcPr>
            <w:tcW w:w="2803" w:type="dxa"/>
            <w:tcBorders>
              <w:top w:val="single" w:sz="4" w:space="0" w:color="000000"/>
              <w:left w:val="single" w:sz="4" w:space="0" w:color="000000"/>
              <w:bottom w:val="single" w:sz="4" w:space="0" w:color="000000"/>
              <w:right w:val="single" w:sz="12" w:space="0" w:color="000000"/>
            </w:tcBorders>
            <w:shd w:val="clear" w:color="auto" w:fill="auto"/>
            <w:vAlign w:val="center"/>
          </w:tcPr>
          <w:p w:rsidR="004907E2" w:rsidRDefault="004907E2" w:rsidP="004907E2">
            <w:pPr>
              <w:snapToGrid w:val="0"/>
              <w:rPr>
                <w:rFonts w:ascii="Arial Narrow" w:hAnsi="Arial Narrow" w:cs="Arial Narrow"/>
                <w:sz w:val="22"/>
                <w:szCs w:val="22"/>
              </w:rPr>
            </w:pPr>
          </w:p>
        </w:tc>
      </w:tr>
      <w:tr w:rsidR="004907E2" w:rsidTr="00521E12">
        <w:trPr>
          <w:trHeight w:val="330"/>
        </w:trPr>
        <w:tc>
          <w:tcPr>
            <w:tcW w:w="10260" w:type="dxa"/>
            <w:gridSpan w:val="6"/>
            <w:tcBorders>
              <w:top w:val="single" w:sz="12" w:space="0" w:color="000000"/>
              <w:left w:val="single" w:sz="12" w:space="0" w:color="000000"/>
              <w:bottom w:val="single" w:sz="12" w:space="0" w:color="000000"/>
              <w:right w:val="single" w:sz="12" w:space="0" w:color="000000"/>
            </w:tcBorders>
            <w:shd w:val="clear" w:color="auto" w:fill="auto"/>
            <w:vAlign w:val="center"/>
          </w:tcPr>
          <w:p w:rsidR="004907E2" w:rsidRDefault="004907E2" w:rsidP="004907E2">
            <w:pPr>
              <w:rPr>
                <w:rFonts w:ascii="Arial Narrow" w:hAnsi="Arial Narrow" w:cs="Arial Narrow"/>
                <w:sz w:val="22"/>
                <w:szCs w:val="22"/>
              </w:rPr>
            </w:pPr>
            <w:r>
              <w:rPr>
                <w:rFonts w:ascii="Arial Narrow" w:hAnsi="Arial Narrow" w:cs="Arial Narrow"/>
                <w:b/>
                <w:bCs/>
                <w:sz w:val="22"/>
                <w:szCs w:val="22"/>
              </w:rPr>
              <w:t>Krátkodobé finančné výpomoci</w:t>
            </w:r>
            <w:r>
              <w:rPr>
                <w:rFonts w:ascii="Arial Narrow" w:hAnsi="Arial Narrow" w:cs="Arial Narrow"/>
                <w:sz w:val="22"/>
                <w:szCs w:val="22"/>
              </w:rPr>
              <w:t> </w:t>
            </w:r>
          </w:p>
        </w:tc>
      </w:tr>
      <w:tr w:rsidR="004907E2" w:rsidTr="00521E12">
        <w:trPr>
          <w:trHeight w:val="330"/>
        </w:trPr>
        <w:tc>
          <w:tcPr>
            <w:tcW w:w="3005" w:type="dxa"/>
            <w:tcBorders>
              <w:top w:val="single" w:sz="12" w:space="0" w:color="000000"/>
              <w:left w:val="single" w:sz="12" w:space="0" w:color="000000"/>
              <w:bottom w:val="single" w:sz="4" w:space="0" w:color="000000"/>
            </w:tcBorders>
            <w:shd w:val="clear" w:color="auto" w:fill="auto"/>
            <w:vAlign w:val="center"/>
          </w:tcPr>
          <w:p w:rsidR="004907E2" w:rsidRDefault="007055A9" w:rsidP="004907E2">
            <w:pPr>
              <w:rPr>
                <w:rFonts w:ascii="Arial Narrow" w:eastAsia="Arial Narrow" w:hAnsi="Arial Narrow" w:cs="Arial Narrow"/>
                <w:sz w:val="22"/>
                <w:szCs w:val="22"/>
              </w:rPr>
            </w:pPr>
            <w:r>
              <w:rPr>
                <w:rFonts w:ascii="Arial Narrow" w:eastAsia="Arial Narrow" w:hAnsi="Arial Narrow" w:cs="Arial Narrow"/>
                <w:sz w:val="22"/>
                <w:szCs w:val="22"/>
              </w:rPr>
              <w:t>Savencia Fromage &amp; Dairy</w:t>
            </w:r>
          </w:p>
        </w:tc>
        <w:tc>
          <w:tcPr>
            <w:tcW w:w="785" w:type="dxa"/>
            <w:tcBorders>
              <w:top w:val="single" w:sz="12" w:space="0" w:color="000000"/>
              <w:left w:val="single" w:sz="12" w:space="0" w:color="000000"/>
              <w:bottom w:val="single" w:sz="4" w:space="0" w:color="000000"/>
            </w:tcBorders>
            <w:shd w:val="clear" w:color="auto" w:fill="auto"/>
            <w:vAlign w:val="center"/>
          </w:tcPr>
          <w:p w:rsidR="004907E2" w:rsidRDefault="004907E2" w:rsidP="004907E2">
            <w:pPr>
              <w:rPr>
                <w:rFonts w:ascii="Arial Narrow" w:eastAsia="Arial Narrow" w:hAnsi="Arial Narrow" w:cs="Arial Narrow"/>
                <w:sz w:val="22"/>
                <w:szCs w:val="22"/>
              </w:rPr>
            </w:pPr>
            <w:r>
              <w:rPr>
                <w:rFonts w:ascii="Arial Narrow" w:eastAsia="Arial Narrow" w:hAnsi="Arial Narrow" w:cs="Arial Narrow"/>
                <w:sz w:val="22"/>
                <w:szCs w:val="22"/>
              </w:rPr>
              <w:t xml:space="preserve"> €</w:t>
            </w:r>
          </w:p>
        </w:tc>
        <w:tc>
          <w:tcPr>
            <w:tcW w:w="796" w:type="dxa"/>
            <w:tcBorders>
              <w:top w:val="single" w:sz="12" w:space="0" w:color="000000"/>
              <w:left w:val="single" w:sz="4" w:space="0" w:color="000000"/>
              <w:bottom w:val="single" w:sz="4" w:space="0" w:color="000000"/>
            </w:tcBorders>
            <w:shd w:val="clear" w:color="auto" w:fill="auto"/>
            <w:vAlign w:val="center"/>
          </w:tcPr>
          <w:p w:rsidR="004907E2" w:rsidRDefault="004907E2" w:rsidP="004907E2">
            <w:pPr>
              <w:rPr>
                <w:rFonts w:ascii="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4%</w:t>
            </w:r>
          </w:p>
        </w:tc>
        <w:tc>
          <w:tcPr>
            <w:tcW w:w="1192" w:type="dxa"/>
            <w:tcBorders>
              <w:top w:val="single" w:sz="12" w:space="0" w:color="000000"/>
              <w:left w:val="single" w:sz="4" w:space="0" w:color="000000"/>
              <w:bottom w:val="single" w:sz="4" w:space="0" w:color="000000"/>
            </w:tcBorders>
            <w:shd w:val="clear" w:color="auto" w:fill="auto"/>
            <w:vAlign w:val="center"/>
          </w:tcPr>
          <w:p w:rsidR="004907E2" w:rsidRDefault="004907E2" w:rsidP="004907E2">
            <w:pPr>
              <w:rPr>
                <w:rFonts w:ascii="Arial Narrow" w:eastAsia="Arial Narrow" w:hAnsi="Arial Narrow" w:cs="Arial Narrow"/>
                <w:sz w:val="22"/>
                <w:szCs w:val="22"/>
              </w:rPr>
            </w:pPr>
            <w:r>
              <w:rPr>
                <w:rFonts w:ascii="Arial Narrow" w:hAnsi="Arial Narrow" w:cs="Arial Narrow"/>
                <w:sz w:val="22"/>
                <w:szCs w:val="22"/>
              </w:rPr>
              <w:t>31.12.2016</w:t>
            </w:r>
          </w:p>
        </w:tc>
        <w:tc>
          <w:tcPr>
            <w:tcW w:w="1679" w:type="dxa"/>
            <w:tcBorders>
              <w:top w:val="single" w:sz="12" w:space="0" w:color="000000"/>
              <w:left w:val="single" w:sz="4" w:space="0" w:color="000000"/>
              <w:bottom w:val="single" w:sz="4" w:space="0" w:color="000000"/>
            </w:tcBorders>
            <w:shd w:val="clear" w:color="auto" w:fill="auto"/>
            <w:vAlign w:val="center"/>
          </w:tcPr>
          <w:p w:rsidR="004907E2" w:rsidRDefault="004907E2" w:rsidP="004907E2">
            <w:pPr>
              <w:rPr>
                <w:rFonts w:ascii="Arial Narrow" w:eastAsia="Arial Narrow" w:hAnsi="Arial Narrow" w:cs="Arial Narrow"/>
                <w:bCs/>
                <w:sz w:val="22"/>
                <w:szCs w:val="22"/>
              </w:rPr>
            </w:pPr>
            <w:r>
              <w:rPr>
                <w:rFonts w:ascii="Arial Narrow" w:eastAsia="Arial Narrow" w:hAnsi="Arial Narrow" w:cs="Arial Narrow"/>
                <w:sz w:val="22"/>
                <w:szCs w:val="22"/>
              </w:rPr>
              <w:t xml:space="preserve">        90 000</w:t>
            </w:r>
          </w:p>
        </w:tc>
        <w:tc>
          <w:tcPr>
            <w:tcW w:w="2803"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4907E2" w:rsidRDefault="007055A9" w:rsidP="004907E2">
            <w:pPr>
              <w:rPr>
                <w:rFonts w:ascii="Arial Narrow" w:hAnsi="Arial Narrow" w:cs="Arial Narrow"/>
                <w:bCs/>
                <w:sz w:val="22"/>
                <w:szCs w:val="22"/>
              </w:rPr>
            </w:pPr>
            <w:r>
              <w:rPr>
                <w:rFonts w:ascii="Arial Narrow" w:hAnsi="Arial Narrow" w:cs="Arial Narrow"/>
                <w:bCs/>
                <w:sz w:val="22"/>
                <w:szCs w:val="22"/>
              </w:rPr>
              <w:t xml:space="preserve">        90 000 </w:t>
            </w:r>
          </w:p>
        </w:tc>
      </w:tr>
      <w:tr w:rsidR="004907E2" w:rsidTr="00521E12">
        <w:trPr>
          <w:trHeight w:val="345"/>
        </w:trPr>
        <w:tc>
          <w:tcPr>
            <w:tcW w:w="3005" w:type="dxa"/>
            <w:tcBorders>
              <w:top w:val="single" w:sz="4" w:space="0" w:color="000000"/>
              <w:left w:val="single" w:sz="12" w:space="0" w:color="000000"/>
              <w:bottom w:val="single" w:sz="12" w:space="0" w:color="000000"/>
            </w:tcBorders>
            <w:shd w:val="clear" w:color="auto" w:fill="auto"/>
            <w:vAlign w:val="center"/>
          </w:tcPr>
          <w:p w:rsidR="004907E2" w:rsidRDefault="004907E2" w:rsidP="004907E2">
            <w:pPr>
              <w:rPr>
                <w:rFonts w:ascii="Arial Narrow" w:eastAsia="Arial Narrow" w:hAnsi="Arial Narrow" w:cs="Arial Narrow"/>
                <w:sz w:val="22"/>
                <w:szCs w:val="22"/>
              </w:rPr>
            </w:pPr>
          </w:p>
        </w:tc>
        <w:tc>
          <w:tcPr>
            <w:tcW w:w="785" w:type="dxa"/>
            <w:tcBorders>
              <w:top w:val="single" w:sz="4" w:space="0" w:color="000000"/>
              <w:left w:val="single" w:sz="12" w:space="0" w:color="000000"/>
              <w:bottom w:val="single" w:sz="12" w:space="0" w:color="000000"/>
            </w:tcBorders>
            <w:shd w:val="clear" w:color="auto" w:fill="auto"/>
            <w:vAlign w:val="center"/>
          </w:tcPr>
          <w:p w:rsidR="004907E2" w:rsidRDefault="004907E2" w:rsidP="004907E2">
            <w:pPr>
              <w:rPr>
                <w:rFonts w:ascii="Arial Narrow" w:eastAsia="Arial Narrow" w:hAnsi="Arial Narrow" w:cs="Arial Narrow"/>
                <w:sz w:val="22"/>
                <w:szCs w:val="22"/>
              </w:rPr>
            </w:pPr>
          </w:p>
        </w:tc>
        <w:tc>
          <w:tcPr>
            <w:tcW w:w="796" w:type="dxa"/>
            <w:tcBorders>
              <w:top w:val="single" w:sz="4" w:space="0" w:color="000000"/>
              <w:left w:val="single" w:sz="4" w:space="0" w:color="000000"/>
              <w:bottom w:val="single" w:sz="12" w:space="0" w:color="000000"/>
            </w:tcBorders>
            <w:shd w:val="clear" w:color="auto" w:fill="auto"/>
            <w:vAlign w:val="center"/>
          </w:tcPr>
          <w:p w:rsidR="004907E2" w:rsidRDefault="004907E2" w:rsidP="004907E2">
            <w:pPr>
              <w:rPr>
                <w:rFonts w:ascii="Arial Narrow" w:hAnsi="Arial Narrow" w:cs="Arial Narrow"/>
                <w:sz w:val="22"/>
                <w:szCs w:val="22"/>
              </w:rPr>
            </w:pPr>
          </w:p>
        </w:tc>
        <w:tc>
          <w:tcPr>
            <w:tcW w:w="1192" w:type="dxa"/>
            <w:tcBorders>
              <w:top w:val="single" w:sz="4" w:space="0" w:color="000000"/>
              <w:left w:val="single" w:sz="4" w:space="0" w:color="000000"/>
              <w:bottom w:val="single" w:sz="12" w:space="0" w:color="000000"/>
            </w:tcBorders>
            <w:shd w:val="clear" w:color="auto" w:fill="auto"/>
            <w:vAlign w:val="center"/>
          </w:tcPr>
          <w:p w:rsidR="004907E2" w:rsidRDefault="004907E2" w:rsidP="004907E2">
            <w:pPr>
              <w:rPr>
                <w:rFonts w:ascii="Arial Narrow" w:eastAsia="Arial Narrow" w:hAnsi="Arial Narrow" w:cs="Arial Narrow"/>
                <w:sz w:val="22"/>
                <w:szCs w:val="22"/>
              </w:rPr>
            </w:pPr>
          </w:p>
        </w:tc>
        <w:tc>
          <w:tcPr>
            <w:tcW w:w="1679" w:type="dxa"/>
            <w:tcBorders>
              <w:top w:val="single" w:sz="4" w:space="0" w:color="000000"/>
              <w:left w:val="single" w:sz="4" w:space="0" w:color="000000"/>
              <w:bottom w:val="single" w:sz="12" w:space="0" w:color="000000"/>
            </w:tcBorders>
            <w:shd w:val="clear" w:color="auto" w:fill="auto"/>
            <w:vAlign w:val="center"/>
          </w:tcPr>
          <w:p w:rsidR="004907E2" w:rsidRDefault="004907E2" w:rsidP="004907E2">
            <w:pPr>
              <w:rPr>
                <w:rFonts w:ascii="Arial Narrow" w:eastAsia="Arial Narrow" w:hAnsi="Arial Narrow" w:cs="Arial Narrow"/>
                <w:sz w:val="22"/>
                <w:szCs w:val="22"/>
              </w:rPr>
            </w:pPr>
          </w:p>
        </w:tc>
        <w:tc>
          <w:tcPr>
            <w:tcW w:w="2803"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4907E2" w:rsidRDefault="004907E2" w:rsidP="004907E2"/>
        </w:tc>
      </w:tr>
    </w:tbl>
    <w:p w:rsidR="002545C4" w:rsidRDefault="002545C4" w:rsidP="002545C4">
      <w:pPr>
        <w:rPr>
          <w:rFonts w:ascii="Arial" w:eastAsia="Arial" w:hAnsi="Arial" w:cs="Arial"/>
          <w:bCs/>
          <w:sz w:val="18"/>
          <w:szCs w:val="18"/>
        </w:rPr>
      </w:pPr>
      <w:r>
        <w:rPr>
          <w:rFonts w:ascii="Arial" w:eastAsia="Arial" w:hAnsi="Arial" w:cs="Arial"/>
          <w:sz w:val="21"/>
          <w:szCs w:val="21"/>
        </w:rPr>
        <w:t xml:space="preserve">                                                                  </w:t>
      </w:r>
      <w:r w:rsidR="007055A9">
        <w:rPr>
          <w:rFonts w:ascii="Arial" w:eastAsia="Arial" w:hAnsi="Arial" w:cs="Arial"/>
          <w:sz w:val="21"/>
          <w:szCs w:val="21"/>
        </w:rPr>
        <w:t xml:space="preserve">                                   </w:t>
      </w:r>
      <w:r>
        <w:rPr>
          <w:rFonts w:ascii="Arial" w:eastAsia="Arial" w:hAnsi="Arial" w:cs="Arial"/>
          <w:sz w:val="21"/>
          <w:szCs w:val="21"/>
        </w:rPr>
        <w:t xml:space="preserve"> </w:t>
      </w:r>
      <w:r w:rsidR="007055A9">
        <w:rPr>
          <w:rFonts w:ascii="Arial Narrow" w:eastAsia="Arial Narrow" w:hAnsi="Arial Narrow" w:cs="Arial Narrow"/>
          <w:sz w:val="22"/>
          <w:szCs w:val="22"/>
        </w:rPr>
        <w:t>Savencia Fromage &amp; Dairy</w:t>
      </w:r>
      <w:r>
        <w:rPr>
          <w:rFonts w:ascii="Arial" w:eastAsia="Arial" w:hAnsi="Arial" w:cs="Arial"/>
          <w:sz w:val="21"/>
          <w:szCs w:val="21"/>
        </w:rPr>
        <w:t xml:space="preserve"> </w:t>
      </w:r>
      <w:r w:rsidR="007055A9">
        <w:rPr>
          <w:rFonts w:ascii="Arial" w:eastAsia="Arial" w:hAnsi="Arial" w:cs="Arial"/>
          <w:sz w:val="21"/>
          <w:szCs w:val="21"/>
        </w:rPr>
        <w:t>-</w:t>
      </w:r>
      <w:r>
        <w:rPr>
          <w:rFonts w:ascii="Arial" w:eastAsia="Arial" w:hAnsi="Arial" w:cs="Arial"/>
          <w:sz w:val="21"/>
          <w:szCs w:val="21"/>
        </w:rPr>
        <w:t xml:space="preserve"> </w:t>
      </w:r>
      <w:r>
        <w:rPr>
          <w:rFonts w:ascii="Arial" w:hAnsi="Arial" w:cs="Arial"/>
          <w:sz w:val="18"/>
          <w:szCs w:val="18"/>
        </w:rPr>
        <w:t>úrok  3 403</w:t>
      </w:r>
      <w:r>
        <w:rPr>
          <w:rFonts w:ascii="Arial" w:hAnsi="Arial" w:cs="Arial"/>
          <w:sz w:val="21"/>
          <w:szCs w:val="21"/>
        </w:rPr>
        <w:t xml:space="preserve">            </w:t>
      </w:r>
    </w:p>
    <w:p w:rsidR="002545C4" w:rsidRDefault="002545C4" w:rsidP="002545C4">
      <w:pPr>
        <w:pStyle w:val="Obyajntext1"/>
        <w:rPr>
          <w:rFonts w:ascii="Arial" w:eastAsia="Arial" w:hAnsi="Arial" w:cs="Arial"/>
          <w:sz w:val="18"/>
          <w:szCs w:val="18"/>
        </w:rPr>
      </w:pPr>
      <w:r>
        <w:rPr>
          <w:rFonts w:ascii="Arial" w:eastAsia="Arial" w:hAnsi="Arial" w:cs="Arial"/>
          <w:sz w:val="18"/>
          <w:szCs w:val="18"/>
        </w:rPr>
        <w:t xml:space="preserve">                                                                                                                                            </w:t>
      </w:r>
      <w:r>
        <w:rPr>
          <w:rFonts w:ascii="Arial" w:hAnsi="Arial" w:cs="Arial"/>
          <w:sz w:val="18"/>
          <w:szCs w:val="18"/>
        </w:rPr>
        <w:t xml:space="preserve">                      </w:t>
      </w:r>
    </w:p>
    <w:p w:rsidR="002545C4" w:rsidRDefault="002545C4" w:rsidP="002545C4">
      <w:pPr>
        <w:pStyle w:val="Zkladntext"/>
        <w:tabs>
          <w:tab w:val="left" w:pos="2990"/>
          <w:tab w:val="left" w:pos="6348"/>
        </w:tabs>
        <w:ind w:left="-397"/>
        <w:jc w:val="center"/>
        <w:rPr>
          <w:rFonts w:ascii="Arial" w:hAnsi="Arial" w:cs="Arial"/>
          <w:b/>
          <w:sz w:val="22"/>
          <w:szCs w:val="22"/>
        </w:rPr>
      </w:pPr>
    </w:p>
    <w:p w:rsidR="002545C4" w:rsidRDefault="002545C4" w:rsidP="002545C4">
      <w:pPr>
        <w:spacing w:after="60"/>
        <w:rPr>
          <w:rFonts w:ascii="Arial Narrow" w:hAnsi="Arial Narrow" w:cs="Arial Narrow"/>
          <w:b/>
          <w:bCs/>
          <w:sz w:val="22"/>
          <w:szCs w:val="22"/>
        </w:rPr>
      </w:pPr>
      <w:r>
        <w:rPr>
          <w:rFonts w:ascii="Arial Narrow" w:hAnsi="Arial Narrow" w:cs="Arial Narrow"/>
          <w:b/>
          <w:bCs/>
          <w:sz w:val="22"/>
          <w:szCs w:val="32"/>
        </w:rPr>
        <w:t>Majetok prenajatý formou finančného prenájmu</w:t>
      </w:r>
    </w:p>
    <w:tbl>
      <w:tblPr>
        <w:tblW w:w="11505" w:type="dxa"/>
        <w:tblInd w:w="108" w:type="dxa"/>
        <w:tblLayout w:type="fixed"/>
        <w:tblLook w:val="0000" w:firstRow="0" w:lastRow="0" w:firstColumn="0" w:lastColumn="0" w:noHBand="0" w:noVBand="0"/>
      </w:tblPr>
      <w:tblGrid>
        <w:gridCol w:w="1616"/>
        <w:gridCol w:w="1620"/>
        <w:gridCol w:w="1439"/>
        <w:gridCol w:w="1259"/>
        <w:gridCol w:w="1626"/>
        <w:gridCol w:w="1440"/>
        <w:gridCol w:w="1250"/>
        <w:gridCol w:w="30"/>
        <w:gridCol w:w="35"/>
        <w:gridCol w:w="60"/>
        <w:gridCol w:w="60"/>
        <w:gridCol w:w="60"/>
        <w:gridCol w:w="60"/>
        <w:gridCol w:w="60"/>
        <w:gridCol w:w="60"/>
        <w:gridCol w:w="60"/>
        <w:gridCol w:w="60"/>
        <w:gridCol w:w="60"/>
        <w:gridCol w:w="60"/>
        <w:gridCol w:w="90"/>
        <w:gridCol w:w="60"/>
        <w:gridCol w:w="60"/>
        <w:gridCol w:w="60"/>
        <w:gridCol w:w="60"/>
        <w:gridCol w:w="60"/>
        <w:gridCol w:w="60"/>
        <w:gridCol w:w="60"/>
        <w:gridCol w:w="60"/>
        <w:gridCol w:w="20"/>
      </w:tblGrid>
      <w:tr w:rsidR="002545C4" w:rsidTr="00521E12">
        <w:trPr>
          <w:gridAfter w:val="22"/>
          <w:wAfter w:w="1255" w:type="dxa"/>
          <w:trHeight w:val="635"/>
        </w:trPr>
        <w:tc>
          <w:tcPr>
            <w:tcW w:w="1616"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Názov</w:t>
            </w:r>
            <w:r>
              <w:rPr>
                <w:rFonts w:ascii="Arial Narrow" w:hAnsi="Arial Narrow" w:cs="Arial Narrow"/>
                <w:b/>
                <w:bCs/>
                <w:sz w:val="22"/>
                <w:szCs w:val="22"/>
              </w:rPr>
              <w:br/>
              <w:t>položky</w:t>
            </w:r>
          </w:p>
        </w:tc>
        <w:tc>
          <w:tcPr>
            <w:tcW w:w="4318" w:type="dxa"/>
            <w:gridSpan w:val="3"/>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4316"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Bezprostredne predchádzajúce účtovné obdobie</w:t>
            </w:r>
          </w:p>
        </w:tc>
      </w:tr>
      <w:tr w:rsidR="002545C4" w:rsidTr="00521E12">
        <w:trPr>
          <w:gridAfter w:val="22"/>
          <w:wAfter w:w="1255" w:type="dxa"/>
          <w:trHeight w:val="367"/>
        </w:trPr>
        <w:tc>
          <w:tcPr>
            <w:tcW w:w="1616"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4318" w:type="dxa"/>
            <w:gridSpan w:val="3"/>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Splatnosť</w:t>
            </w:r>
          </w:p>
        </w:tc>
        <w:tc>
          <w:tcPr>
            <w:tcW w:w="4316"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Splatnosť</w:t>
            </w:r>
          </w:p>
        </w:tc>
      </w:tr>
      <w:tr w:rsidR="002545C4" w:rsidTr="00521E12">
        <w:trPr>
          <w:gridAfter w:val="22"/>
          <w:wAfter w:w="1255" w:type="dxa"/>
          <w:trHeight w:val="384"/>
        </w:trPr>
        <w:tc>
          <w:tcPr>
            <w:tcW w:w="1616"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162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do jedného roka vrátane</w:t>
            </w:r>
          </w:p>
        </w:tc>
        <w:tc>
          <w:tcPr>
            <w:tcW w:w="1439"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od jedného roka do piatich rokov vrátane</w:t>
            </w:r>
          </w:p>
        </w:tc>
        <w:tc>
          <w:tcPr>
            <w:tcW w:w="1259"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viac ako päť rokov</w:t>
            </w:r>
          </w:p>
        </w:tc>
        <w:tc>
          <w:tcPr>
            <w:tcW w:w="1626"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do jedného roka vrátane</w:t>
            </w:r>
          </w:p>
        </w:tc>
        <w:tc>
          <w:tcPr>
            <w:tcW w:w="144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od jedného roka do piatich rokov vrátane</w:t>
            </w:r>
          </w:p>
        </w:tc>
        <w:tc>
          <w:tcPr>
            <w:tcW w:w="1250"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viac ako päť rokov</w:t>
            </w:r>
          </w:p>
        </w:tc>
      </w:tr>
      <w:tr w:rsidR="002545C4" w:rsidTr="00521E12">
        <w:trPr>
          <w:gridAfter w:val="22"/>
          <w:wAfter w:w="1255" w:type="dxa"/>
          <w:trHeight w:val="168"/>
        </w:trPr>
        <w:tc>
          <w:tcPr>
            <w:tcW w:w="1616"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a</w:t>
            </w:r>
          </w:p>
        </w:tc>
        <w:tc>
          <w:tcPr>
            <w:tcW w:w="162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b</w:t>
            </w:r>
          </w:p>
        </w:tc>
        <w:tc>
          <w:tcPr>
            <w:tcW w:w="1439"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c</w:t>
            </w:r>
          </w:p>
        </w:tc>
        <w:tc>
          <w:tcPr>
            <w:tcW w:w="1259"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d</w:t>
            </w:r>
          </w:p>
        </w:tc>
        <w:tc>
          <w:tcPr>
            <w:tcW w:w="1626"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e</w:t>
            </w:r>
          </w:p>
        </w:tc>
        <w:tc>
          <w:tcPr>
            <w:tcW w:w="144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f</w:t>
            </w:r>
          </w:p>
        </w:tc>
        <w:tc>
          <w:tcPr>
            <w:tcW w:w="1250"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G</w:t>
            </w:r>
          </w:p>
        </w:tc>
      </w:tr>
      <w:tr w:rsidR="007055A9" w:rsidTr="00521E12">
        <w:tblPrEx>
          <w:tblCellMar>
            <w:left w:w="0" w:type="dxa"/>
            <w:right w:w="0" w:type="dxa"/>
          </w:tblCellMar>
        </w:tblPrEx>
        <w:trPr>
          <w:trHeight w:val="367"/>
        </w:trPr>
        <w:tc>
          <w:tcPr>
            <w:tcW w:w="1616" w:type="dxa"/>
            <w:tcBorders>
              <w:top w:val="single" w:sz="12" w:space="0" w:color="000000"/>
              <w:left w:val="single" w:sz="12" w:space="0" w:color="000000"/>
              <w:bottom w:val="single" w:sz="4" w:space="0" w:color="000000"/>
            </w:tcBorders>
            <w:shd w:val="clear" w:color="auto" w:fill="auto"/>
            <w:vAlign w:val="center"/>
          </w:tcPr>
          <w:p w:rsidR="007055A9" w:rsidRDefault="007055A9" w:rsidP="007055A9">
            <w:pPr>
              <w:rPr>
                <w:rFonts w:ascii="Arial Narrow" w:eastAsia="Arial Narrow" w:hAnsi="Arial Narrow" w:cs="Arial Narrow"/>
                <w:sz w:val="22"/>
                <w:szCs w:val="22"/>
              </w:rPr>
            </w:pPr>
            <w:r>
              <w:rPr>
                <w:rFonts w:ascii="Arial Narrow" w:hAnsi="Arial Narrow" w:cs="Arial Narrow"/>
                <w:sz w:val="22"/>
                <w:szCs w:val="22"/>
              </w:rPr>
              <w:t>Istina</w:t>
            </w:r>
          </w:p>
        </w:tc>
        <w:tc>
          <w:tcPr>
            <w:tcW w:w="1620" w:type="dxa"/>
            <w:tcBorders>
              <w:top w:val="single" w:sz="12" w:space="0" w:color="000000"/>
              <w:left w:val="single" w:sz="12" w:space="0" w:color="000000"/>
              <w:bottom w:val="single" w:sz="4" w:space="0" w:color="000000"/>
            </w:tcBorders>
            <w:shd w:val="clear" w:color="auto" w:fill="auto"/>
            <w:vAlign w:val="center"/>
          </w:tcPr>
          <w:p w:rsidR="007055A9" w:rsidRDefault="007055A9" w:rsidP="007055A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4F0CE6">
              <w:rPr>
                <w:rFonts w:ascii="Arial Narrow" w:eastAsia="Arial Narrow" w:hAnsi="Arial Narrow" w:cs="Arial Narrow"/>
                <w:sz w:val="22"/>
                <w:szCs w:val="22"/>
              </w:rPr>
              <w:t>137 372</w:t>
            </w:r>
          </w:p>
        </w:tc>
        <w:tc>
          <w:tcPr>
            <w:tcW w:w="1439" w:type="dxa"/>
            <w:tcBorders>
              <w:top w:val="single" w:sz="12" w:space="0" w:color="000000"/>
              <w:left w:val="single" w:sz="4" w:space="0" w:color="000000"/>
              <w:bottom w:val="single" w:sz="4" w:space="0" w:color="000000"/>
            </w:tcBorders>
            <w:shd w:val="clear" w:color="auto" w:fill="auto"/>
            <w:vAlign w:val="center"/>
          </w:tcPr>
          <w:p w:rsidR="007055A9" w:rsidRDefault="004F0CE6" w:rsidP="007055A9">
            <w:pPr>
              <w:snapToGrid w:val="0"/>
              <w:rPr>
                <w:rFonts w:ascii="Arial Narrow" w:hAnsi="Arial Narrow" w:cs="Arial Narrow"/>
                <w:sz w:val="22"/>
                <w:szCs w:val="22"/>
              </w:rPr>
            </w:pPr>
            <w:r>
              <w:rPr>
                <w:rFonts w:ascii="Arial Narrow" w:hAnsi="Arial Narrow" w:cs="Arial Narrow"/>
                <w:sz w:val="22"/>
                <w:szCs w:val="22"/>
              </w:rPr>
              <w:t xml:space="preserve">       208 908</w:t>
            </w:r>
          </w:p>
        </w:tc>
        <w:tc>
          <w:tcPr>
            <w:tcW w:w="1259" w:type="dxa"/>
            <w:tcBorders>
              <w:top w:val="single" w:sz="12" w:space="0" w:color="000000"/>
              <w:left w:val="single" w:sz="4" w:space="0" w:color="000000"/>
              <w:bottom w:val="single" w:sz="4" w:space="0" w:color="000000"/>
            </w:tcBorders>
            <w:shd w:val="clear" w:color="auto" w:fill="auto"/>
            <w:vAlign w:val="center"/>
          </w:tcPr>
          <w:p w:rsidR="007055A9" w:rsidRDefault="007055A9" w:rsidP="007055A9">
            <w:pPr>
              <w:snapToGrid w:val="0"/>
              <w:rPr>
                <w:rFonts w:ascii="Arial Narrow" w:hAnsi="Arial Narrow" w:cs="Arial Narrow"/>
                <w:sz w:val="22"/>
                <w:szCs w:val="22"/>
              </w:rPr>
            </w:pPr>
          </w:p>
        </w:tc>
        <w:tc>
          <w:tcPr>
            <w:tcW w:w="1626" w:type="dxa"/>
            <w:tcBorders>
              <w:top w:val="single" w:sz="12" w:space="0" w:color="000000"/>
              <w:left w:val="single" w:sz="12" w:space="0" w:color="000000"/>
              <w:bottom w:val="single" w:sz="4" w:space="0" w:color="000000"/>
            </w:tcBorders>
            <w:shd w:val="clear" w:color="auto" w:fill="auto"/>
            <w:vAlign w:val="center"/>
          </w:tcPr>
          <w:p w:rsidR="007055A9" w:rsidRDefault="007055A9" w:rsidP="007055A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67 227</w:t>
            </w:r>
          </w:p>
        </w:tc>
        <w:tc>
          <w:tcPr>
            <w:tcW w:w="1440" w:type="dxa"/>
            <w:tcBorders>
              <w:top w:val="single" w:sz="12" w:space="0" w:color="000000"/>
              <w:left w:val="single" w:sz="4" w:space="0" w:color="000000"/>
              <w:bottom w:val="single" w:sz="4" w:space="0" w:color="000000"/>
            </w:tcBorders>
            <w:shd w:val="clear" w:color="auto" w:fill="auto"/>
            <w:vAlign w:val="center"/>
          </w:tcPr>
          <w:p w:rsidR="007055A9" w:rsidRDefault="007055A9" w:rsidP="007055A9">
            <w:pPr>
              <w:snapToGrid w:val="0"/>
              <w:rPr>
                <w:rFonts w:ascii="Arial Narrow" w:hAnsi="Arial Narrow" w:cs="Arial Narrow"/>
                <w:sz w:val="22"/>
                <w:szCs w:val="22"/>
              </w:rPr>
            </w:pPr>
            <w:r>
              <w:rPr>
                <w:rFonts w:ascii="Arial Narrow" w:hAnsi="Arial Narrow" w:cs="Arial Narrow"/>
                <w:sz w:val="22"/>
                <w:szCs w:val="22"/>
              </w:rPr>
              <w:t xml:space="preserve">       140 220</w:t>
            </w:r>
          </w:p>
        </w:tc>
        <w:tc>
          <w:tcPr>
            <w:tcW w:w="1250" w:type="dxa"/>
            <w:tcBorders>
              <w:top w:val="single" w:sz="12" w:space="0" w:color="000000"/>
              <w:left w:val="single" w:sz="4" w:space="0" w:color="000000"/>
              <w:bottom w:val="single" w:sz="4" w:space="0" w:color="000000"/>
            </w:tcBorders>
            <w:shd w:val="clear" w:color="auto" w:fill="auto"/>
            <w:vAlign w:val="center"/>
          </w:tcPr>
          <w:p w:rsidR="007055A9" w:rsidRDefault="007055A9" w:rsidP="007055A9">
            <w:pPr>
              <w:rPr>
                <w:rFonts w:ascii="Arial Narrow" w:hAnsi="Arial Narrow" w:cs="Arial Narrow"/>
                <w:sz w:val="22"/>
                <w:szCs w:val="22"/>
              </w:rPr>
            </w:pPr>
            <w:r>
              <w:rPr>
                <w:rFonts w:ascii="Arial Narrow" w:hAnsi="Arial Narrow" w:cs="Arial Narrow"/>
                <w:sz w:val="22"/>
                <w:szCs w:val="22"/>
              </w:rPr>
              <w:t> </w:t>
            </w:r>
          </w:p>
        </w:tc>
        <w:tc>
          <w:tcPr>
            <w:tcW w:w="30" w:type="dxa"/>
            <w:tcBorders>
              <w:left w:val="single" w:sz="8" w:space="0" w:color="000000"/>
            </w:tcBorders>
            <w:shd w:val="clear" w:color="auto" w:fill="auto"/>
          </w:tcPr>
          <w:p w:rsidR="007055A9" w:rsidRDefault="007055A9" w:rsidP="007055A9">
            <w:pPr>
              <w:snapToGrid w:val="0"/>
              <w:rPr>
                <w:rFonts w:ascii="Arial Narrow" w:hAnsi="Arial Narrow" w:cs="Arial Narrow"/>
                <w:sz w:val="22"/>
                <w:szCs w:val="22"/>
              </w:rPr>
            </w:pPr>
          </w:p>
        </w:tc>
        <w:tc>
          <w:tcPr>
            <w:tcW w:w="35"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90" w:type="dxa"/>
            <w:shd w:val="clear" w:color="auto" w:fill="auto"/>
          </w:tcPr>
          <w:p w:rsidR="007055A9" w:rsidRDefault="007055A9" w:rsidP="007055A9">
            <w:pPr>
              <w:snapToGrid w:val="0"/>
              <w:rPr>
                <w:rFonts w:ascii="Arial Narrow" w:hAnsi="Arial Narrow" w:cs="Arial Narrow"/>
                <w:sz w:val="22"/>
                <w:szCs w:val="22"/>
              </w:rPr>
            </w:pPr>
          </w:p>
        </w:tc>
        <w:tc>
          <w:tcPr>
            <w:tcW w:w="60" w:type="dxa"/>
            <w:shd w:val="clear" w:color="auto" w:fill="auto"/>
          </w:tcPr>
          <w:p w:rsidR="007055A9" w:rsidRDefault="007055A9" w:rsidP="007055A9">
            <w:pPr>
              <w:snapToGrid w:val="0"/>
              <w:rPr>
                <w:rFonts w:ascii="Arial Narrow" w:hAnsi="Arial Narrow" w:cs="Arial Narrow"/>
                <w:sz w:val="22"/>
                <w:szCs w:val="22"/>
              </w:rPr>
            </w:pPr>
          </w:p>
        </w:tc>
        <w:tc>
          <w:tcPr>
            <w:tcW w:w="60" w:type="dxa"/>
          </w:tcPr>
          <w:p w:rsidR="007055A9" w:rsidRDefault="007055A9" w:rsidP="007055A9">
            <w:pPr>
              <w:snapToGrid w:val="0"/>
              <w:rPr>
                <w:rFonts w:ascii="Arial Narrow" w:hAnsi="Arial Narrow" w:cs="Arial Narrow"/>
                <w:sz w:val="22"/>
                <w:szCs w:val="22"/>
              </w:rPr>
            </w:pPr>
          </w:p>
        </w:tc>
        <w:tc>
          <w:tcPr>
            <w:tcW w:w="60" w:type="dxa"/>
          </w:tcPr>
          <w:p w:rsidR="007055A9" w:rsidRDefault="007055A9" w:rsidP="007055A9">
            <w:pPr>
              <w:snapToGrid w:val="0"/>
              <w:rPr>
                <w:rFonts w:ascii="Arial Narrow" w:hAnsi="Arial Narrow" w:cs="Arial Narrow"/>
                <w:sz w:val="22"/>
                <w:szCs w:val="22"/>
              </w:rPr>
            </w:pPr>
          </w:p>
        </w:tc>
        <w:tc>
          <w:tcPr>
            <w:tcW w:w="60" w:type="dxa"/>
          </w:tcPr>
          <w:p w:rsidR="007055A9" w:rsidRDefault="007055A9" w:rsidP="007055A9">
            <w:pPr>
              <w:snapToGrid w:val="0"/>
              <w:rPr>
                <w:rFonts w:ascii="Arial Narrow" w:hAnsi="Arial Narrow" w:cs="Arial Narrow"/>
                <w:sz w:val="22"/>
                <w:szCs w:val="22"/>
              </w:rPr>
            </w:pPr>
          </w:p>
        </w:tc>
        <w:tc>
          <w:tcPr>
            <w:tcW w:w="60" w:type="dxa"/>
          </w:tcPr>
          <w:p w:rsidR="007055A9" w:rsidRDefault="007055A9" w:rsidP="007055A9">
            <w:pPr>
              <w:snapToGrid w:val="0"/>
              <w:rPr>
                <w:rFonts w:ascii="Arial Narrow" w:hAnsi="Arial Narrow" w:cs="Arial Narrow"/>
                <w:sz w:val="22"/>
                <w:szCs w:val="22"/>
              </w:rPr>
            </w:pPr>
          </w:p>
        </w:tc>
        <w:tc>
          <w:tcPr>
            <w:tcW w:w="60" w:type="dxa"/>
          </w:tcPr>
          <w:p w:rsidR="007055A9" w:rsidRDefault="007055A9" w:rsidP="007055A9">
            <w:pPr>
              <w:snapToGrid w:val="0"/>
              <w:rPr>
                <w:rFonts w:ascii="Arial Narrow" w:hAnsi="Arial Narrow" w:cs="Arial Narrow"/>
                <w:sz w:val="22"/>
                <w:szCs w:val="22"/>
              </w:rPr>
            </w:pPr>
          </w:p>
        </w:tc>
        <w:tc>
          <w:tcPr>
            <w:tcW w:w="60" w:type="dxa"/>
          </w:tcPr>
          <w:p w:rsidR="007055A9" w:rsidRDefault="007055A9" w:rsidP="007055A9">
            <w:pPr>
              <w:snapToGrid w:val="0"/>
              <w:rPr>
                <w:rFonts w:ascii="Arial Narrow" w:hAnsi="Arial Narrow" w:cs="Arial Narrow"/>
                <w:sz w:val="22"/>
                <w:szCs w:val="22"/>
              </w:rPr>
            </w:pPr>
          </w:p>
        </w:tc>
        <w:tc>
          <w:tcPr>
            <w:tcW w:w="60" w:type="dxa"/>
          </w:tcPr>
          <w:p w:rsidR="007055A9" w:rsidRDefault="007055A9" w:rsidP="007055A9">
            <w:pPr>
              <w:snapToGrid w:val="0"/>
              <w:rPr>
                <w:rFonts w:ascii="Arial Narrow" w:hAnsi="Arial Narrow" w:cs="Arial Narrow"/>
                <w:sz w:val="22"/>
                <w:szCs w:val="22"/>
              </w:rPr>
            </w:pPr>
          </w:p>
        </w:tc>
        <w:tc>
          <w:tcPr>
            <w:tcW w:w="20" w:type="dxa"/>
          </w:tcPr>
          <w:p w:rsidR="007055A9" w:rsidRDefault="007055A9" w:rsidP="007055A9">
            <w:pPr>
              <w:snapToGrid w:val="0"/>
              <w:rPr>
                <w:rFonts w:ascii="Arial Narrow" w:hAnsi="Arial Narrow" w:cs="Arial Narrow"/>
                <w:sz w:val="22"/>
                <w:szCs w:val="22"/>
              </w:rPr>
            </w:pPr>
          </w:p>
        </w:tc>
      </w:tr>
      <w:tr w:rsidR="007055A9" w:rsidTr="00521E12">
        <w:tblPrEx>
          <w:tblCellMar>
            <w:left w:w="0" w:type="dxa"/>
            <w:right w:w="0" w:type="dxa"/>
          </w:tblCellMar>
        </w:tblPrEx>
        <w:trPr>
          <w:trHeight w:val="367"/>
        </w:trPr>
        <w:tc>
          <w:tcPr>
            <w:tcW w:w="1616" w:type="dxa"/>
            <w:tcBorders>
              <w:top w:val="single" w:sz="4" w:space="0" w:color="000000"/>
              <w:left w:val="single" w:sz="12" w:space="0" w:color="000000"/>
              <w:bottom w:val="single" w:sz="4" w:space="0" w:color="000000"/>
            </w:tcBorders>
            <w:shd w:val="clear" w:color="auto" w:fill="auto"/>
            <w:vAlign w:val="center"/>
          </w:tcPr>
          <w:p w:rsidR="007055A9" w:rsidRDefault="007055A9" w:rsidP="007055A9">
            <w:pPr>
              <w:rPr>
                <w:rFonts w:ascii="Arial Narrow" w:eastAsia="Arial Narrow" w:hAnsi="Arial Narrow" w:cs="Arial Narrow"/>
                <w:sz w:val="22"/>
                <w:szCs w:val="22"/>
              </w:rPr>
            </w:pPr>
            <w:r>
              <w:rPr>
                <w:rFonts w:ascii="Arial Narrow" w:hAnsi="Arial Narrow" w:cs="Arial Narrow"/>
                <w:sz w:val="22"/>
                <w:szCs w:val="22"/>
              </w:rPr>
              <w:t>Finančný náklad</w:t>
            </w:r>
          </w:p>
        </w:tc>
        <w:tc>
          <w:tcPr>
            <w:tcW w:w="1620" w:type="dxa"/>
            <w:tcBorders>
              <w:top w:val="single" w:sz="4" w:space="0" w:color="000000"/>
              <w:left w:val="single" w:sz="12" w:space="0" w:color="000000"/>
              <w:bottom w:val="single" w:sz="4" w:space="0" w:color="000000"/>
            </w:tcBorders>
            <w:shd w:val="clear" w:color="auto" w:fill="auto"/>
            <w:vAlign w:val="center"/>
          </w:tcPr>
          <w:p w:rsidR="007055A9" w:rsidRDefault="0016088C" w:rsidP="007055A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6 903</w:t>
            </w:r>
          </w:p>
        </w:tc>
        <w:tc>
          <w:tcPr>
            <w:tcW w:w="1439" w:type="dxa"/>
            <w:tcBorders>
              <w:top w:val="single" w:sz="4" w:space="0" w:color="000000"/>
              <w:left w:val="single" w:sz="4" w:space="0" w:color="000000"/>
              <w:bottom w:val="single" w:sz="4" w:space="0" w:color="000000"/>
            </w:tcBorders>
            <w:shd w:val="clear" w:color="auto" w:fill="auto"/>
            <w:vAlign w:val="center"/>
          </w:tcPr>
          <w:p w:rsidR="007055A9" w:rsidRDefault="0016088C" w:rsidP="007055A9">
            <w:pPr>
              <w:snapToGrid w:val="0"/>
              <w:rPr>
                <w:rFonts w:ascii="Arial Narrow" w:hAnsi="Arial Narrow" w:cs="Arial Narrow"/>
                <w:sz w:val="22"/>
                <w:szCs w:val="22"/>
              </w:rPr>
            </w:pPr>
            <w:r>
              <w:rPr>
                <w:rFonts w:ascii="Arial Narrow" w:hAnsi="Arial Narrow" w:cs="Arial Narrow"/>
                <w:sz w:val="22"/>
                <w:szCs w:val="22"/>
              </w:rPr>
              <w:t xml:space="preserve">           3 079 </w:t>
            </w:r>
          </w:p>
        </w:tc>
        <w:tc>
          <w:tcPr>
            <w:tcW w:w="1259" w:type="dxa"/>
            <w:tcBorders>
              <w:top w:val="single" w:sz="4" w:space="0" w:color="000000"/>
              <w:left w:val="single" w:sz="4" w:space="0" w:color="000000"/>
              <w:bottom w:val="single" w:sz="4" w:space="0" w:color="000000"/>
            </w:tcBorders>
            <w:shd w:val="clear" w:color="auto" w:fill="auto"/>
            <w:vAlign w:val="center"/>
          </w:tcPr>
          <w:p w:rsidR="007055A9" w:rsidRDefault="007055A9" w:rsidP="007055A9">
            <w:pPr>
              <w:snapToGrid w:val="0"/>
              <w:rPr>
                <w:rFonts w:ascii="Arial Narrow" w:hAnsi="Arial Narrow" w:cs="Arial Narrow"/>
                <w:sz w:val="22"/>
                <w:szCs w:val="22"/>
              </w:rPr>
            </w:pPr>
          </w:p>
        </w:tc>
        <w:tc>
          <w:tcPr>
            <w:tcW w:w="1626" w:type="dxa"/>
            <w:tcBorders>
              <w:left w:val="single" w:sz="12" w:space="0" w:color="000000"/>
              <w:bottom w:val="single" w:sz="4" w:space="0" w:color="000000"/>
            </w:tcBorders>
            <w:shd w:val="clear" w:color="auto" w:fill="auto"/>
            <w:vAlign w:val="center"/>
          </w:tcPr>
          <w:p w:rsidR="007055A9" w:rsidRDefault="007055A9" w:rsidP="007055A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6 368</w:t>
            </w:r>
          </w:p>
        </w:tc>
        <w:tc>
          <w:tcPr>
            <w:tcW w:w="1440" w:type="dxa"/>
            <w:tcBorders>
              <w:left w:val="single" w:sz="4" w:space="0" w:color="000000"/>
              <w:bottom w:val="single" w:sz="4" w:space="0" w:color="000000"/>
            </w:tcBorders>
            <w:shd w:val="clear" w:color="auto" w:fill="auto"/>
            <w:vAlign w:val="center"/>
          </w:tcPr>
          <w:p w:rsidR="007055A9" w:rsidRDefault="007055A9" w:rsidP="007055A9">
            <w:pPr>
              <w:snapToGrid w:val="0"/>
              <w:rPr>
                <w:rFonts w:ascii="Arial Narrow" w:hAnsi="Arial Narrow" w:cs="Arial Narrow"/>
                <w:sz w:val="22"/>
                <w:szCs w:val="22"/>
              </w:rPr>
            </w:pPr>
            <w:r>
              <w:rPr>
                <w:rFonts w:ascii="Arial Narrow" w:hAnsi="Arial Narrow" w:cs="Arial Narrow"/>
                <w:sz w:val="22"/>
                <w:szCs w:val="22"/>
              </w:rPr>
              <w:t xml:space="preserve">           5 473</w:t>
            </w:r>
          </w:p>
        </w:tc>
        <w:tc>
          <w:tcPr>
            <w:tcW w:w="1250" w:type="dxa"/>
            <w:tcBorders>
              <w:left w:val="single" w:sz="4" w:space="0" w:color="000000"/>
              <w:bottom w:val="single" w:sz="4" w:space="0" w:color="000000"/>
            </w:tcBorders>
            <w:shd w:val="clear" w:color="auto" w:fill="auto"/>
            <w:vAlign w:val="center"/>
          </w:tcPr>
          <w:p w:rsidR="007055A9" w:rsidRDefault="007055A9" w:rsidP="007055A9">
            <w:pPr>
              <w:rPr>
                <w:rFonts w:ascii="Arial Narrow" w:hAnsi="Arial Narrow" w:cs="Arial Narrow"/>
                <w:b/>
                <w:sz w:val="22"/>
                <w:szCs w:val="22"/>
              </w:rPr>
            </w:pPr>
            <w:r>
              <w:rPr>
                <w:rFonts w:ascii="Arial Narrow" w:hAnsi="Arial Narrow" w:cs="Arial Narrow"/>
                <w:sz w:val="22"/>
                <w:szCs w:val="22"/>
              </w:rPr>
              <w:t> </w:t>
            </w:r>
          </w:p>
        </w:tc>
        <w:tc>
          <w:tcPr>
            <w:tcW w:w="30" w:type="dxa"/>
            <w:tcBorders>
              <w:left w:val="single" w:sz="8" w:space="0" w:color="000000"/>
            </w:tcBorders>
            <w:shd w:val="clear" w:color="auto" w:fill="auto"/>
          </w:tcPr>
          <w:p w:rsidR="007055A9" w:rsidRDefault="007055A9" w:rsidP="007055A9">
            <w:pPr>
              <w:snapToGrid w:val="0"/>
              <w:rPr>
                <w:rFonts w:ascii="Arial Narrow" w:hAnsi="Arial Narrow" w:cs="Arial Narrow"/>
                <w:b/>
                <w:sz w:val="22"/>
                <w:szCs w:val="22"/>
              </w:rPr>
            </w:pPr>
          </w:p>
        </w:tc>
        <w:tc>
          <w:tcPr>
            <w:tcW w:w="35"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90" w:type="dxa"/>
            <w:shd w:val="clear" w:color="auto" w:fill="auto"/>
          </w:tcPr>
          <w:p w:rsidR="007055A9" w:rsidRDefault="007055A9" w:rsidP="007055A9">
            <w:pPr>
              <w:snapToGrid w:val="0"/>
              <w:rPr>
                <w:rFonts w:ascii="Arial Narrow" w:hAnsi="Arial Narrow" w:cs="Arial Narrow"/>
                <w:b/>
                <w:sz w:val="22"/>
                <w:szCs w:val="22"/>
              </w:rPr>
            </w:pPr>
          </w:p>
        </w:tc>
        <w:tc>
          <w:tcPr>
            <w:tcW w:w="60" w:type="dxa"/>
            <w:shd w:val="clear" w:color="auto" w:fill="auto"/>
          </w:tcPr>
          <w:p w:rsidR="007055A9" w:rsidRDefault="007055A9" w:rsidP="007055A9">
            <w:pPr>
              <w:snapToGrid w:val="0"/>
              <w:rPr>
                <w:rFonts w:ascii="Arial Narrow" w:hAnsi="Arial Narrow" w:cs="Arial Narrow"/>
                <w:b/>
                <w:sz w:val="22"/>
                <w:szCs w:val="22"/>
              </w:rPr>
            </w:pPr>
          </w:p>
        </w:tc>
        <w:tc>
          <w:tcPr>
            <w:tcW w:w="60" w:type="dxa"/>
          </w:tcPr>
          <w:p w:rsidR="007055A9" w:rsidRDefault="007055A9" w:rsidP="007055A9">
            <w:pPr>
              <w:snapToGrid w:val="0"/>
              <w:rPr>
                <w:rFonts w:ascii="Arial Narrow" w:hAnsi="Arial Narrow" w:cs="Arial Narrow"/>
                <w:b/>
                <w:sz w:val="22"/>
                <w:szCs w:val="22"/>
              </w:rPr>
            </w:pPr>
          </w:p>
        </w:tc>
        <w:tc>
          <w:tcPr>
            <w:tcW w:w="60" w:type="dxa"/>
          </w:tcPr>
          <w:p w:rsidR="007055A9" w:rsidRDefault="007055A9" w:rsidP="007055A9">
            <w:pPr>
              <w:snapToGrid w:val="0"/>
              <w:rPr>
                <w:rFonts w:ascii="Arial Narrow" w:hAnsi="Arial Narrow" w:cs="Arial Narrow"/>
                <w:b/>
                <w:sz w:val="22"/>
                <w:szCs w:val="22"/>
              </w:rPr>
            </w:pPr>
          </w:p>
        </w:tc>
        <w:tc>
          <w:tcPr>
            <w:tcW w:w="60" w:type="dxa"/>
          </w:tcPr>
          <w:p w:rsidR="007055A9" w:rsidRDefault="007055A9" w:rsidP="007055A9">
            <w:pPr>
              <w:snapToGrid w:val="0"/>
              <w:rPr>
                <w:rFonts w:ascii="Arial Narrow" w:hAnsi="Arial Narrow" w:cs="Arial Narrow"/>
                <w:b/>
                <w:sz w:val="22"/>
                <w:szCs w:val="22"/>
              </w:rPr>
            </w:pPr>
          </w:p>
        </w:tc>
        <w:tc>
          <w:tcPr>
            <w:tcW w:w="60" w:type="dxa"/>
          </w:tcPr>
          <w:p w:rsidR="007055A9" w:rsidRDefault="007055A9" w:rsidP="007055A9">
            <w:pPr>
              <w:snapToGrid w:val="0"/>
              <w:rPr>
                <w:rFonts w:ascii="Arial Narrow" w:hAnsi="Arial Narrow" w:cs="Arial Narrow"/>
                <w:b/>
                <w:sz w:val="22"/>
                <w:szCs w:val="22"/>
              </w:rPr>
            </w:pPr>
          </w:p>
        </w:tc>
        <w:tc>
          <w:tcPr>
            <w:tcW w:w="60" w:type="dxa"/>
          </w:tcPr>
          <w:p w:rsidR="007055A9" w:rsidRDefault="007055A9" w:rsidP="007055A9">
            <w:pPr>
              <w:snapToGrid w:val="0"/>
              <w:rPr>
                <w:rFonts w:ascii="Arial Narrow" w:hAnsi="Arial Narrow" w:cs="Arial Narrow"/>
                <w:b/>
                <w:sz w:val="22"/>
                <w:szCs w:val="22"/>
              </w:rPr>
            </w:pPr>
          </w:p>
        </w:tc>
        <w:tc>
          <w:tcPr>
            <w:tcW w:w="60" w:type="dxa"/>
          </w:tcPr>
          <w:p w:rsidR="007055A9" w:rsidRDefault="007055A9" w:rsidP="007055A9">
            <w:pPr>
              <w:snapToGrid w:val="0"/>
              <w:rPr>
                <w:rFonts w:ascii="Arial Narrow" w:hAnsi="Arial Narrow" w:cs="Arial Narrow"/>
                <w:b/>
                <w:sz w:val="22"/>
                <w:szCs w:val="22"/>
              </w:rPr>
            </w:pPr>
          </w:p>
        </w:tc>
        <w:tc>
          <w:tcPr>
            <w:tcW w:w="60" w:type="dxa"/>
          </w:tcPr>
          <w:p w:rsidR="007055A9" w:rsidRDefault="007055A9" w:rsidP="007055A9">
            <w:pPr>
              <w:snapToGrid w:val="0"/>
              <w:rPr>
                <w:rFonts w:ascii="Arial Narrow" w:hAnsi="Arial Narrow" w:cs="Arial Narrow"/>
                <w:b/>
                <w:sz w:val="22"/>
                <w:szCs w:val="22"/>
              </w:rPr>
            </w:pPr>
          </w:p>
        </w:tc>
        <w:tc>
          <w:tcPr>
            <w:tcW w:w="20" w:type="dxa"/>
          </w:tcPr>
          <w:p w:rsidR="007055A9" w:rsidRDefault="007055A9" w:rsidP="007055A9">
            <w:pPr>
              <w:snapToGrid w:val="0"/>
              <w:rPr>
                <w:rFonts w:ascii="Arial Narrow" w:hAnsi="Arial Narrow" w:cs="Arial Narrow"/>
                <w:b/>
                <w:sz w:val="22"/>
                <w:szCs w:val="22"/>
              </w:rPr>
            </w:pPr>
          </w:p>
        </w:tc>
      </w:tr>
      <w:tr w:rsidR="007055A9" w:rsidTr="00521E12">
        <w:tblPrEx>
          <w:tblCellMar>
            <w:left w:w="0" w:type="dxa"/>
            <w:right w:w="0" w:type="dxa"/>
          </w:tblCellMar>
        </w:tblPrEx>
        <w:trPr>
          <w:trHeight w:val="384"/>
        </w:trPr>
        <w:tc>
          <w:tcPr>
            <w:tcW w:w="1616" w:type="dxa"/>
            <w:tcBorders>
              <w:top w:val="single" w:sz="4" w:space="0" w:color="000000"/>
              <w:left w:val="single" w:sz="12" w:space="0" w:color="000000"/>
              <w:bottom w:val="single" w:sz="12" w:space="0" w:color="000000"/>
            </w:tcBorders>
            <w:shd w:val="clear" w:color="auto" w:fill="auto"/>
            <w:vAlign w:val="center"/>
          </w:tcPr>
          <w:p w:rsidR="007055A9" w:rsidRDefault="007055A9" w:rsidP="007055A9">
            <w:pPr>
              <w:rPr>
                <w:rFonts w:ascii="Arial Narrow" w:eastAsia="Arial Narrow" w:hAnsi="Arial Narrow" w:cs="Arial Narrow"/>
                <w:sz w:val="22"/>
                <w:szCs w:val="22"/>
              </w:rPr>
            </w:pPr>
            <w:r>
              <w:rPr>
                <w:rFonts w:ascii="Arial Narrow" w:hAnsi="Arial Narrow" w:cs="Arial Narrow"/>
                <w:b/>
                <w:sz w:val="22"/>
                <w:szCs w:val="22"/>
              </w:rPr>
              <w:t>Spolu</w:t>
            </w:r>
          </w:p>
        </w:tc>
        <w:tc>
          <w:tcPr>
            <w:tcW w:w="1620" w:type="dxa"/>
            <w:tcBorders>
              <w:top w:val="single" w:sz="4" w:space="0" w:color="000000"/>
              <w:left w:val="single" w:sz="12" w:space="0" w:color="000000"/>
              <w:bottom w:val="single" w:sz="12" w:space="0" w:color="000000"/>
            </w:tcBorders>
            <w:shd w:val="clear" w:color="auto" w:fill="auto"/>
            <w:vAlign w:val="center"/>
          </w:tcPr>
          <w:p w:rsidR="007055A9" w:rsidRDefault="0016088C" w:rsidP="007055A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144 275</w:t>
            </w:r>
          </w:p>
        </w:tc>
        <w:tc>
          <w:tcPr>
            <w:tcW w:w="1439" w:type="dxa"/>
            <w:tcBorders>
              <w:top w:val="single" w:sz="4" w:space="0" w:color="000000"/>
              <w:left w:val="single" w:sz="4" w:space="0" w:color="000000"/>
              <w:bottom w:val="single" w:sz="12" w:space="0" w:color="000000"/>
            </w:tcBorders>
            <w:shd w:val="clear" w:color="auto" w:fill="auto"/>
            <w:vAlign w:val="center"/>
          </w:tcPr>
          <w:p w:rsidR="007055A9" w:rsidRDefault="0016088C" w:rsidP="007055A9">
            <w:pPr>
              <w:snapToGrid w:val="0"/>
              <w:rPr>
                <w:rFonts w:ascii="Arial Narrow" w:hAnsi="Arial Narrow" w:cs="Arial Narrow"/>
                <w:sz w:val="22"/>
                <w:szCs w:val="22"/>
              </w:rPr>
            </w:pPr>
            <w:r>
              <w:rPr>
                <w:rFonts w:ascii="Arial Narrow" w:hAnsi="Arial Narrow" w:cs="Arial Narrow"/>
                <w:sz w:val="22"/>
                <w:szCs w:val="22"/>
              </w:rPr>
              <w:t xml:space="preserve">       211 987</w:t>
            </w:r>
          </w:p>
        </w:tc>
        <w:tc>
          <w:tcPr>
            <w:tcW w:w="1259" w:type="dxa"/>
            <w:tcBorders>
              <w:top w:val="single" w:sz="4" w:space="0" w:color="000000"/>
              <w:left w:val="single" w:sz="4" w:space="0" w:color="000000"/>
              <w:bottom w:val="single" w:sz="12" w:space="0" w:color="000000"/>
            </w:tcBorders>
            <w:shd w:val="clear" w:color="auto" w:fill="auto"/>
            <w:vAlign w:val="center"/>
          </w:tcPr>
          <w:p w:rsidR="007055A9" w:rsidRDefault="007055A9" w:rsidP="007055A9">
            <w:pPr>
              <w:snapToGrid w:val="0"/>
              <w:rPr>
                <w:rFonts w:ascii="Arial Narrow" w:hAnsi="Arial Narrow" w:cs="Arial Narrow"/>
                <w:sz w:val="22"/>
                <w:szCs w:val="22"/>
              </w:rPr>
            </w:pPr>
          </w:p>
        </w:tc>
        <w:tc>
          <w:tcPr>
            <w:tcW w:w="1626" w:type="dxa"/>
            <w:tcBorders>
              <w:left w:val="single" w:sz="12" w:space="0" w:color="000000"/>
              <w:bottom w:val="single" w:sz="12" w:space="0" w:color="000000"/>
            </w:tcBorders>
            <w:shd w:val="clear" w:color="auto" w:fill="auto"/>
            <w:vAlign w:val="center"/>
          </w:tcPr>
          <w:p w:rsidR="007055A9" w:rsidRDefault="007055A9" w:rsidP="007055A9">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73 595</w:t>
            </w:r>
          </w:p>
        </w:tc>
        <w:tc>
          <w:tcPr>
            <w:tcW w:w="1440" w:type="dxa"/>
            <w:tcBorders>
              <w:left w:val="single" w:sz="4" w:space="0" w:color="000000"/>
              <w:bottom w:val="single" w:sz="12" w:space="0" w:color="000000"/>
            </w:tcBorders>
            <w:shd w:val="clear" w:color="auto" w:fill="auto"/>
            <w:vAlign w:val="center"/>
          </w:tcPr>
          <w:p w:rsidR="007055A9" w:rsidRDefault="007055A9" w:rsidP="007055A9">
            <w:pPr>
              <w:snapToGrid w:val="0"/>
              <w:rPr>
                <w:rFonts w:ascii="Arial Narrow" w:hAnsi="Arial Narrow" w:cs="Arial Narrow"/>
                <w:sz w:val="22"/>
                <w:szCs w:val="22"/>
              </w:rPr>
            </w:pPr>
            <w:r>
              <w:rPr>
                <w:rFonts w:ascii="Arial Narrow" w:hAnsi="Arial Narrow" w:cs="Arial Narrow"/>
                <w:sz w:val="22"/>
                <w:szCs w:val="22"/>
              </w:rPr>
              <w:t xml:space="preserve">       145 693</w:t>
            </w:r>
          </w:p>
        </w:tc>
        <w:tc>
          <w:tcPr>
            <w:tcW w:w="1250" w:type="dxa"/>
            <w:tcBorders>
              <w:left w:val="single" w:sz="4" w:space="0" w:color="000000"/>
              <w:bottom w:val="single" w:sz="12" w:space="0" w:color="000000"/>
            </w:tcBorders>
            <w:shd w:val="clear" w:color="auto" w:fill="auto"/>
            <w:vAlign w:val="center"/>
          </w:tcPr>
          <w:p w:rsidR="007055A9" w:rsidRDefault="007055A9" w:rsidP="007055A9">
            <w:r>
              <w:rPr>
                <w:rFonts w:ascii="Arial Narrow" w:hAnsi="Arial Narrow" w:cs="Arial Narrow"/>
                <w:sz w:val="22"/>
                <w:szCs w:val="22"/>
              </w:rPr>
              <w:t> </w:t>
            </w:r>
          </w:p>
        </w:tc>
        <w:tc>
          <w:tcPr>
            <w:tcW w:w="30" w:type="dxa"/>
            <w:tcBorders>
              <w:left w:val="single" w:sz="8" w:space="0" w:color="000000"/>
            </w:tcBorders>
            <w:shd w:val="clear" w:color="auto" w:fill="auto"/>
          </w:tcPr>
          <w:p w:rsidR="007055A9" w:rsidRDefault="007055A9" w:rsidP="007055A9">
            <w:pPr>
              <w:snapToGrid w:val="0"/>
            </w:pPr>
          </w:p>
        </w:tc>
        <w:tc>
          <w:tcPr>
            <w:tcW w:w="35"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90" w:type="dxa"/>
            <w:shd w:val="clear" w:color="auto" w:fill="auto"/>
          </w:tcPr>
          <w:p w:rsidR="007055A9" w:rsidRDefault="007055A9" w:rsidP="007055A9">
            <w:pPr>
              <w:snapToGrid w:val="0"/>
            </w:pPr>
          </w:p>
        </w:tc>
        <w:tc>
          <w:tcPr>
            <w:tcW w:w="60" w:type="dxa"/>
            <w:shd w:val="clear" w:color="auto" w:fill="auto"/>
          </w:tcPr>
          <w:p w:rsidR="007055A9" w:rsidRDefault="007055A9" w:rsidP="007055A9">
            <w:pPr>
              <w:snapToGrid w:val="0"/>
            </w:pPr>
          </w:p>
        </w:tc>
        <w:tc>
          <w:tcPr>
            <w:tcW w:w="60" w:type="dxa"/>
          </w:tcPr>
          <w:p w:rsidR="007055A9" w:rsidRDefault="007055A9" w:rsidP="007055A9">
            <w:pPr>
              <w:snapToGrid w:val="0"/>
            </w:pPr>
          </w:p>
        </w:tc>
        <w:tc>
          <w:tcPr>
            <w:tcW w:w="60" w:type="dxa"/>
          </w:tcPr>
          <w:p w:rsidR="007055A9" w:rsidRDefault="007055A9" w:rsidP="007055A9">
            <w:pPr>
              <w:snapToGrid w:val="0"/>
            </w:pPr>
          </w:p>
        </w:tc>
        <w:tc>
          <w:tcPr>
            <w:tcW w:w="60" w:type="dxa"/>
          </w:tcPr>
          <w:p w:rsidR="007055A9" w:rsidRDefault="007055A9" w:rsidP="007055A9">
            <w:pPr>
              <w:snapToGrid w:val="0"/>
            </w:pPr>
          </w:p>
        </w:tc>
        <w:tc>
          <w:tcPr>
            <w:tcW w:w="60" w:type="dxa"/>
          </w:tcPr>
          <w:p w:rsidR="007055A9" w:rsidRDefault="007055A9" w:rsidP="007055A9">
            <w:pPr>
              <w:snapToGrid w:val="0"/>
            </w:pPr>
          </w:p>
        </w:tc>
        <w:tc>
          <w:tcPr>
            <w:tcW w:w="60" w:type="dxa"/>
          </w:tcPr>
          <w:p w:rsidR="007055A9" w:rsidRDefault="007055A9" w:rsidP="007055A9">
            <w:pPr>
              <w:snapToGrid w:val="0"/>
            </w:pPr>
          </w:p>
        </w:tc>
        <w:tc>
          <w:tcPr>
            <w:tcW w:w="60" w:type="dxa"/>
          </w:tcPr>
          <w:p w:rsidR="007055A9" w:rsidRDefault="007055A9" w:rsidP="007055A9">
            <w:pPr>
              <w:snapToGrid w:val="0"/>
            </w:pPr>
          </w:p>
        </w:tc>
        <w:tc>
          <w:tcPr>
            <w:tcW w:w="60" w:type="dxa"/>
          </w:tcPr>
          <w:p w:rsidR="007055A9" w:rsidRDefault="007055A9" w:rsidP="007055A9">
            <w:pPr>
              <w:snapToGrid w:val="0"/>
            </w:pPr>
          </w:p>
        </w:tc>
        <w:tc>
          <w:tcPr>
            <w:tcW w:w="20" w:type="dxa"/>
          </w:tcPr>
          <w:p w:rsidR="007055A9" w:rsidRDefault="007055A9" w:rsidP="007055A9">
            <w:pPr>
              <w:snapToGrid w:val="0"/>
            </w:pPr>
          </w:p>
        </w:tc>
      </w:tr>
    </w:tbl>
    <w:p w:rsidR="002545C4" w:rsidRDefault="002545C4" w:rsidP="002545C4"/>
    <w:p w:rsidR="002545C4" w:rsidRDefault="002545C4" w:rsidP="002545C4">
      <w:pPr>
        <w:rPr>
          <w:rFonts w:ascii="Arial Narrow" w:hAnsi="Arial Narrow" w:cs="Arial Narrow"/>
          <w:sz w:val="22"/>
        </w:rPr>
      </w:pPr>
    </w:p>
    <w:p w:rsidR="002545C4" w:rsidRPr="00281E5A" w:rsidRDefault="002545C4" w:rsidP="002545C4">
      <w:r w:rsidRPr="00281E5A">
        <w:t>- Spoločnosť neúčtovala o derivátoch.</w:t>
      </w: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Pr>
        <w:pStyle w:val="Zkladntext"/>
        <w:keepNext/>
        <w:tabs>
          <w:tab w:val="left" w:pos="2990"/>
          <w:tab w:val="left" w:pos="6348"/>
        </w:tabs>
        <w:spacing w:after="60"/>
        <w:ind w:left="-397"/>
        <w:jc w:val="center"/>
        <w:rPr>
          <w:rFonts w:ascii="Arial" w:hAnsi="Arial" w:cs="Arial"/>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pStyle w:val="Zkladntext"/>
        <w:keepNext/>
        <w:tabs>
          <w:tab w:val="left" w:pos="2990"/>
          <w:tab w:val="left" w:pos="6348"/>
        </w:tabs>
        <w:spacing w:after="60"/>
        <w:ind w:left="-397"/>
        <w:jc w:val="center"/>
        <w:rPr>
          <w:rFonts w:ascii="Arial" w:hAnsi="Arial" w:cs="Arial"/>
          <w:b/>
          <w:bCs/>
          <w:sz w:val="22"/>
          <w:szCs w:val="22"/>
        </w:rPr>
      </w:pPr>
    </w:p>
    <w:p w:rsidR="002545C4" w:rsidRDefault="002545C4" w:rsidP="002545C4">
      <w:pPr>
        <w:rPr>
          <w:b/>
        </w:rPr>
      </w:pPr>
      <w:r>
        <w:rPr>
          <w:rFonts w:ascii="Arial Narrow" w:hAnsi="Arial Narrow" w:cs="Arial Narrow"/>
          <w:sz w:val="22"/>
        </w:rPr>
        <w:t xml:space="preserve">                                                                                     </w:t>
      </w:r>
      <w:r w:rsidRPr="00281E5A">
        <w:rPr>
          <w:b/>
        </w:rPr>
        <w:t>Čl. IV</w:t>
      </w:r>
    </w:p>
    <w:p w:rsidR="002545C4" w:rsidRDefault="002545C4" w:rsidP="002545C4">
      <w:pPr>
        <w:rPr>
          <w:b/>
        </w:rPr>
      </w:pPr>
      <w:r>
        <w:rPr>
          <w:b/>
        </w:rPr>
        <w:t xml:space="preserve">                    </w:t>
      </w:r>
      <w:r w:rsidRPr="00281E5A">
        <w:rPr>
          <w:b/>
        </w:rPr>
        <w:t>Informácie, ktoré vysvetľujú a dopĺňajú položky výkazu ziskov a strát</w:t>
      </w:r>
    </w:p>
    <w:p w:rsidR="002545C4" w:rsidRPr="00281E5A" w:rsidRDefault="002545C4" w:rsidP="002545C4">
      <w:pPr>
        <w:rPr>
          <w:b/>
        </w:rPr>
      </w:pPr>
    </w:p>
    <w:p w:rsidR="002545C4" w:rsidRDefault="002545C4" w:rsidP="002545C4">
      <w:pPr>
        <w:pStyle w:val="Obyajntext1"/>
        <w:rPr>
          <w:rFonts w:ascii="Times New Roman" w:eastAsia="Times New Roman" w:hAnsi="Times New Roman" w:cs="Times New Roman"/>
          <w:b/>
          <w:sz w:val="24"/>
          <w:szCs w:val="24"/>
        </w:rPr>
      </w:pP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1.a                                                                                                    rok 201</w:t>
      </w:r>
      <w:r w:rsidR="00571E27">
        <w:rPr>
          <w:rFonts w:ascii="Times New Roman" w:eastAsia="Times New Roman" w:hAnsi="Times New Roman" w:cs="Times New Roman"/>
          <w:b/>
          <w:sz w:val="24"/>
          <w:szCs w:val="24"/>
        </w:rPr>
        <w:t>6</w:t>
      </w:r>
      <w:r>
        <w:rPr>
          <w:rFonts w:ascii="Times New Roman" w:eastAsia="Times New Roman" w:hAnsi="Times New Roman" w:cs="Times New Roman"/>
          <w:b/>
          <w:sz w:val="24"/>
          <w:szCs w:val="24"/>
        </w:rPr>
        <w:t xml:space="preserve">              rok 201</w:t>
      </w:r>
      <w:r w:rsidR="00571E27">
        <w:rPr>
          <w:rFonts w:ascii="Times New Roman" w:eastAsia="Times New Roman" w:hAnsi="Times New Roman" w:cs="Times New Roman"/>
          <w:b/>
          <w:sz w:val="24"/>
          <w:szCs w:val="24"/>
        </w:rPr>
        <w:t>5</w:t>
      </w:r>
      <w:r>
        <w:rPr>
          <w:rFonts w:ascii="Times New Roman" w:eastAsia="Times New Roman" w:hAnsi="Times New Roman" w:cs="Times New Roman"/>
          <w:b/>
          <w:sz w:val="24"/>
          <w:szCs w:val="24"/>
        </w:rPr>
        <w:t xml:space="preserve">             </w:t>
      </w:r>
      <w:r>
        <w:rPr>
          <w:rFonts w:ascii="Times New Roman" w:hAnsi="Times New Roman" w:cs="Times New Roman"/>
          <w:b/>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Tržby z realizácie vlastných výrobkov  - účet 601                        </w:t>
      </w:r>
      <w:r w:rsidR="00571E27">
        <w:rPr>
          <w:rFonts w:ascii="Times New Roman" w:hAnsi="Times New Roman" w:cs="Times New Roman"/>
          <w:sz w:val="24"/>
          <w:szCs w:val="24"/>
        </w:rPr>
        <w:t xml:space="preserve"> </w:t>
      </w:r>
      <w:r w:rsidR="0043447B" w:rsidRPr="0043447B">
        <w:rPr>
          <w:rFonts w:ascii="Times New Roman" w:hAnsi="Times New Roman" w:cs="Times New Roman"/>
          <w:b/>
          <w:sz w:val="24"/>
          <w:szCs w:val="24"/>
        </w:rPr>
        <w:t>2 826 566</w:t>
      </w:r>
      <w:r w:rsidR="0043447B">
        <w:rPr>
          <w:rFonts w:ascii="Times New Roman" w:hAnsi="Times New Roman" w:cs="Times New Roman"/>
          <w:sz w:val="24"/>
          <w:szCs w:val="24"/>
        </w:rPr>
        <w:t xml:space="preserve"> </w:t>
      </w:r>
      <w:r w:rsidR="00571E2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E6C81">
        <w:rPr>
          <w:rFonts w:ascii="Times New Roman" w:hAnsi="Times New Roman" w:cs="Times New Roman"/>
          <w:b/>
          <w:sz w:val="24"/>
          <w:szCs w:val="24"/>
        </w:rPr>
        <w:t>2 796 863</w:t>
      </w:r>
      <w:r>
        <w:rPr>
          <w:rFonts w:ascii="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z toho:   výrobky RV:         pšenica                                            </w:t>
      </w:r>
      <w:r w:rsidR="00571E27">
        <w:rPr>
          <w:rFonts w:ascii="Times New Roman" w:hAnsi="Times New Roman" w:cs="Times New Roman"/>
          <w:sz w:val="24"/>
          <w:szCs w:val="24"/>
        </w:rPr>
        <w:t xml:space="preserve"> </w:t>
      </w:r>
      <w:r w:rsidR="009E72B6">
        <w:rPr>
          <w:rFonts w:ascii="Times New Roman" w:hAnsi="Times New Roman" w:cs="Times New Roman"/>
          <w:sz w:val="24"/>
          <w:szCs w:val="24"/>
        </w:rPr>
        <w:t>225 018</w:t>
      </w:r>
      <w:r w:rsidR="00571E27">
        <w:rPr>
          <w:rFonts w:ascii="Times New Roman" w:hAnsi="Times New Roman" w:cs="Times New Roman"/>
          <w:sz w:val="24"/>
          <w:szCs w:val="24"/>
        </w:rPr>
        <w:t xml:space="preserve">       </w:t>
      </w:r>
      <w:r w:rsidR="00571E27">
        <w:rPr>
          <w:rFonts w:ascii="Times New Roman" w:hAnsi="Times New Roman" w:cs="Times New Roman"/>
          <w:sz w:val="24"/>
          <w:szCs w:val="24"/>
        </w:rPr>
        <w:tab/>
        <w:t xml:space="preserve">     </w:t>
      </w:r>
      <w:r>
        <w:rPr>
          <w:rFonts w:ascii="Times New Roman" w:hAnsi="Times New Roman" w:cs="Times New Roman"/>
          <w:sz w:val="24"/>
          <w:szCs w:val="24"/>
        </w:rPr>
        <w:t xml:space="preserve">  394 852                             </w:t>
      </w:r>
    </w:p>
    <w:p w:rsidR="006E6548"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raž               </w:t>
      </w:r>
      <w:r w:rsidR="00DE29C8">
        <w:rPr>
          <w:rFonts w:ascii="Times New Roman" w:hAnsi="Times New Roman" w:cs="Times New Roman"/>
          <w:sz w:val="24"/>
          <w:szCs w:val="24"/>
        </w:rPr>
        <w:t xml:space="preserve">        </w:t>
      </w:r>
      <w:r>
        <w:rPr>
          <w:rFonts w:ascii="Times New Roman" w:hAnsi="Times New Roman" w:cs="Times New Roman"/>
          <w:sz w:val="24"/>
          <w:szCs w:val="24"/>
        </w:rPr>
        <w:t xml:space="preserve">                            </w:t>
      </w:r>
      <w:r w:rsidR="00571E27">
        <w:rPr>
          <w:rFonts w:ascii="Times New Roman" w:hAnsi="Times New Roman" w:cs="Times New Roman"/>
          <w:sz w:val="24"/>
          <w:szCs w:val="24"/>
        </w:rPr>
        <w:t xml:space="preserve"> </w:t>
      </w:r>
      <w:r w:rsidR="009E72B6">
        <w:rPr>
          <w:rFonts w:ascii="Times New Roman" w:hAnsi="Times New Roman" w:cs="Times New Roman"/>
          <w:sz w:val="24"/>
          <w:szCs w:val="24"/>
        </w:rPr>
        <w:t>155 921</w:t>
      </w:r>
      <w:r w:rsidR="00571E27">
        <w:rPr>
          <w:rFonts w:ascii="Times New Roman" w:hAnsi="Times New Roman" w:cs="Times New Roman"/>
          <w:sz w:val="24"/>
          <w:szCs w:val="24"/>
        </w:rPr>
        <w:t xml:space="preserve">             </w:t>
      </w:r>
      <w:r>
        <w:rPr>
          <w:rFonts w:ascii="Times New Roman" w:hAnsi="Times New Roman" w:cs="Times New Roman"/>
          <w:sz w:val="24"/>
          <w:szCs w:val="24"/>
        </w:rPr>
        <w:t xml:space="preserve">  123 339                             </w:t>
      </w:r>
      <w:r>
        <w:rPr>
          <w:rFonts w:ascii="Times New Roman" w:hAnsi="Times New Roman" w:cs="Times New Roman"/>
          <w:sz w:val="24"/>
          <w:szCs w:val="24"/>
        </w:rPr>
        <w:tab/>
      </w:r>
      <w:r>
        <w:rPr>
          <w:rFonts w:ascii="Times New Roman" w:eastAsia="Times New Roman" w:hAnsi="Times New Roman" w:cs="Times New Roman"/>
          <w:sz w:val="24"/>
          <w:szCs w:val="24"/>
        </w:rPr>
        <w:t xml:space="preserve">                                       </w:t>
      </w:r>
      <w:r w:rsidR="009E72B6">
        <w:rPr>
          <w:rFonts w:ascii="Times New Roman" w:eastAsia="Times New Roman" w:hAnsi="Times New Roman" w:cs="Times New Roman"/>
          <w:sz w:val="24"/>
          <w:szCs w:val="24"/>
        </w:rPr>
        <w:t xml:space="preserve"> jačmeň</w:t>
      </w:r>
      <w:r w:rsidR="009E72B6">
        <w:rPr>
          <w:rFonts w:ascii="Times New Roman" w:eastAsia="Times New Roman" w:hAnsi="Times New Roman" w:cs="Times New Roman"/>
          <w:sz w:val="24"/>
          <w:szCs w:val="24"/>
        </w:rPr>
        <w:tab/>
      </w:r>
      <w:r w:rsidR="009E72B6">
        <w:rPr>
          <w:rFonts w:ascii="Times New Roman" w:eastAsia="Times New Roman" w:hAnsi="Times New Roman" w:cs="Times New Roman"/>
          <w:sz w:val="24"/>
          <w:szCs w:val="24"/>
        </w:rPr>
        <w:tab/>
      </w:r>
      <w:r w:rsidR="00DE29C8">
        <w:rPr>
          <w:rFonts w:ascii="Times New Roman" w:eastAsia="Times New Roman" w:hAnsi="Times New Roman" w:cs="Times New Roman"/>
          <w:sz w:val="24"/>
          <w:szCs w:val="24"/>
        </w:rPr>
        <w:tab/>
        <w:t xml:space="preserve">            </w:t>
      </w:r>
      <w:r w:rsidR="009E72B6">
        <w:rPr>
          <w:rFonts w:ascii="Times New Roman" w:eastAsia="Times New Roman" w:hAnsi="Times New Roman" w:cs="Times New Roman"/>
          <w:sz w:val="24"/>
          <w:szCs w:val="24"/>
        </w:rPr>
        <w:t xml:space="preserve">    53</w:t>
      </w:r>
      <w:r w:rsidR="006E6548">
        <w:rPr>
          <w:rFonts w:ascii="Times New Roman" w:eastAsia="Times New Roman" w:hAnsi="Times New Roman" w:cs="Times New Roman"/>
          <w:sz w:val="24"/>
          <w:szCs w:val="24"/>
        </w:rPr>
        <w:t> </w:t>
      </w:r>
      <w:r w:rsidR="009E72B6">
        <w:rPr>
          <w:rFonts w:ascii="Times New Roman" w:eastAsia="Times New Roman" w:hAnsi="Times New Roman" w:cs="Times New Roman"/>
          <w:sz w:val="24"/>
          <w:szCs w:val="24"/>
        </w:rPr>
        <w:t>42</w:t>
      </w:r>
      <w:r w:rsidR="00D738C7">
        <w:rPr>
          <w:rFonts w:ascii="Times New Roman" w:eastAsia="Times New Roman" w:hAnsi="Times New Roman" w:cs="Times New Roman"/>
          <w:sz w:val="24"/>
          <w:szCs w:val="24"/>
        </w:rPr>
        <w:t>6</w:t>
      </w:r>
    </w:p>
    <w:p w:rsidR="009E72B6" w:rsidRDefault="009E72B6"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FC2395" w:rsidRDefault="009E72B6"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2545C4">
        <w:rPr>
          <w:rFonts w:ascii="Times New Roman" w:eastAsia="Times New Roman" w:hAnsi="Times New Roman" w:cs="Times New Roman"/>
          <w:sz w:val="24"/>
          <w:szCs w:val="24"/>
        </w:rPr>
        <w:t xml:space="preserve"> </w:t>
      </w:r>
      <w:r w:rsidR="002545C4">
        <w:rPr>
          <w:rFonts w:ascii="Times New Roman" w:hAnsi="Times New Roman" w:cs="Times New Roman"/>
          <w:sz w:val="24"/>
          <w:szCs w:val="24"/>
        </w:rPr>
        <w:t xml:space="preserve">zemiaky      </w:t>
      </w:r>
      <w:r w:rsidR="00DE29C8">
        <w:rPr>
          <w:rFonts w:ascii="Times New Roman" w:hAnsi="Times New Roman" w:cs="Times New Roman"/>
          <w:sz w:val="24"/>
          <w:szCs w:val="24"/>
        </w:rPr>
        <w:tab/>
      </w:r>
      <w:r w:rsidR="002545C4">
        <w:rPr>
          <w:rFonts w:ascii="Times New Roman" w:hAnsi="Times New Roman" w:cs="Times New Roman"/>
          <w:sz w:val="24"/>
          <w:szCs w:val="24"/>
        </w:rPr>
        <w:t xml:space="preserve">                    </w:t>
      </w:r>
      <w:r>
        <w:rPr>
          <w:rFonts w:ascii="Times New Roman" w:hAnsi="Times New Roman" w:cs="Times New Roman"/>
          <w:sz w:val="24"/>
          <w:szCs w:val="24"/>
        </w:rPr>
        <w:t xml:space="preserve">    </w:t>
      </w:r>
      <w:r w:rsidR="002545C4">
        <w:rPr>
          <w:rFonts w:ascii="Times New Roman" w:hAnsi="Times New Roman" w:cs="Times New Roman"/>
          <w:sz w:val="24"/>
          <w:szCs w:val="24"/>
        </w:rPr>
        <w:t xml:space="preserve">   </w:t>
      </w:r>
      <w:r>
        <w:rPr>
          <w:rFonts w:ascii="Times New Roman" w:hAnsi="Times New Roman" w:cs="Times New Roman"/>
          <w:sz w:val="24"/>
          <w:szCs w:val="24"/>
        </w:rPr>
        <w:t>115 987</w:t>
      </w:r>
      <w:r w:rsidR="00571E27">
        <w:rPr>
          <w:rFonts w:ascii="Times New Roman" w:hAnsi="Times New Roman" w:cs="Times New Roman"/>
          <w:sz w:val="24"/>
          <w:szCs w:val="24"/>
        </w:rPr>
        <w:tab/>
        <w:t xml:space="preserve">  </w:t>
      </w:r>
      <w:r w:rsidR="002545C4">
        <w:rPr>
          <w:rFonts w:ascii="Times New Roman" w:hAnsi="Times New Roman" w:cs="Times New Roman"/>
          <w:sz w:val="24"/>
          <w:szCs w:val="24"/>
        </w:rPr>
        <w:t xml:space="preserve"> </w:t>
      </w:r>
      <w:r w:rsidR="00DE29C8">
        <w:rPr>
          <w:rFonts w:ascii="Times New Roman" w:hAnsi="Times New Roman" w:cs="Times New Roman"/>
          <w:sz w:val="24"/>
          <w:szCs w:val="24"/>
        </w:rPr>
        <w:t xml:space="preserve"> </w:t>
      </w:r>
      <w:r w:rsidR="002545C4">
        <w:rPr>
          <w:rFonts w:ascii="Times New Roman" w:hAnsi="Times New Roman" w:cs="Times New Roman"/>
          <w:sz w:val="24"/>
          <w:szCs w:val="24"/>
        </w:rPr>
        <w:t xml:space="preserve">    200</w:t>
      </w:r>
      <w:r w:rsidR="00FC2395">
        <w:rPr>
          <w:rFonts w:ascii="Times New Roman" w:hAnsi="Times New Roman" w:cs="Times New Roman"/>
          <w:sz w:val="24"/>
          <w:szCs w:val="24"/>
        </w:rPr>
        <w:t> </w:t>
      </w:r>
      <w:r w:rsidR="002545C4">
        <w:rPr>
          <w:rFonts w:ascii="Times New Roman" w:hAnsi="Times New Roman" w:cs="Times New Roman"/>
          <w:sz w:val="24"/>
          <w:szCs w:val="24"/>
        </w:rPr>
        <w:t xml:space="preserve">383 </w:t>
      </w:r>
    </w:p>
    <w:p w:rsidR="002545C4" w:rsidRDefault="00FC2395" w:rsidP="002545C4">
      <w:pPr>
        <w:pStyle w:val="Obyajntext1"/>
        <w:rPr>
          <w:rFonts w:ascii="Times New Roman" w:eastAsia="Times New Roman" w:hAnsi="Times New Roman" w:cs="Times New Roman"/>
          <w:sz w:val="24"/>
          <w:szCs w:val="24"/>
        </w:rPr>
      </w:pPr>
      <w:r>
        <w:rPr>
          <w:rFonts w:ascii="Times New Roman" w:hAnsi="Times New Roman" w:cs="Times New Roman"/>
          <w:sz w:val="24"/>
          <w:szCs w:val="24"/>
        </w:rPr>
        <w:t xml:space="preserve">                                                    ovos</w:t>
      </w:r>
      <w:r w:rsidR="002545C4">
        <w:rPr>
          <w:rFonts w:ascii="Times New Roman" w:hAnsi="Times New Roman" w:cs="Times New Roman"/>
          <w:sz w:val="24"/>
          <w:szCs w:val="24"/>
        </w:rPr>
        <w:t xml:space="preserve">     </w:t>
      </w:r>
      <w:r>
        <w:rPr>
          <w:rFonts w:ascii="Times New Roman" w:hAnsi="Times New Roman" w:cs="Times New Roman"/>
          <w:sz w:val="24"/>
          <w:szCs w:val="24"/>
        </w:rPr>
        <w:t xml:space="preserve">                                                    933</w:t>
      </w:r>
      <w:r w:rsidR="002545C4">
        <w:rPr>
          <w:rFonts w:ascii="Times New Roman" w:hAnsi="Times New Roman" w:cs="Times New Roman"/>
          <w:sz w:val="24"/>
          <w:szCs w:val="24"/>
        </w:rPr>
        <w:t xml:space="preserve">        </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ľan                           </w:t>
      </w:r>
      <w:r w:rsidR="00571E27">
        <w:rPr>
          <w:rFonts w:ascii="Times New Roman" w:hAnsi="Times New Roman" w:cs="Times New Roman"/>
          <w:sz w:val="24"/>
          <w:szCs w:val="24"/>
        </w:rPr>
        <w:tab/>
      </w:r>
      <w:r w:rsidR="00571E27">
        <w:rPr>
          <w:rFonts w:ascii="Times New Roman" w:hAnsi="Times New Roman" w:cs="Times New Roman"/>
          <w:sz w:val="24"/>
          <w:szCs w:val="24"/>
        </w:rPr>
        <w:tab/>
      </w:r>
      <w:r w:rsidR="00571E27">
        <w:rPr>
          <w:rFonts w:ascii="Times New Roman" w:hAnsi="Times New Roman" w:cs="Times New Roman"/>
          <w:sz w:val="24"/>
          <w:szCs w:val="24"/>
        </w:rPr>
        <w:tab/>
      </w:r>
      <w:r>
        <w:rPr>
          <w:rFonts w:ascii="Times New Roman" w:hAnsi="Times New Roman" w:cs="Times New Roman"/>
          <w:sz w:val="24"/>
          <w:szCs w:val="24"/>
        </w:rPr>
        <w:t xml:space="preserve">                   </w:t>
      </w:r>
      <w:r w:rsidR="00DE29C8">
        <w:rPr>
          <w:rFonts w:ascii="Times New Roman" w:hAnsi="Times New Roman" w:cs="Times New Roman"/>
          <w:sz w:val="24"/>
          <w:szCs w:val="24"/>
        </w:rPr>
        <w:t xml:space="preserve"> </w:t>
      </w:r>
      <w:r>
        <w:rPr>
          <w:rFonts w:ascii="Times New Roman" w:hAnsi="Times New Roman" w:cs="Times New Roman"/>
          <w:sz w:val="24"/>
          <w:szCs w:val="24"/>
        </w:rPr>
        <w:t xml:space="preserve">  33 224          </w:t>
      </w:r>
      <w:r>
        <w:rPr>
          <w:rFonts w:ascii="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repka olejná                    </w:t>
      </w:r>
      <w:r w:rsidR="00DE29C8">
        <w:rPr>
          <w:rFonts w:ascii="Times New Roman" w:hAnsi="Times New Roman" w:cs="Times New Roman"/>
          <w:sz w:val="24"/>
          <w:szCs w:val="24"/>
        </w:rPr>
        <w:tab/>
      </w:r>
      <w:r w:rsidR="00571E27">
        <w:rPr>
          <w:rFonts w:ascii="Times New Roman" w:hAnsi="Times New Roman" w:cs="Times New Roman"/>
          <w:sz w:val="24"/>
          <w:szCs w:val="24"/>
        </w:rPr>
        <w:tab/>
      </w:r>
      <w:r w:rsidR="009E72B6">
        <w:rPr>
          <w:rFonts w:ascii="Times New Roman" w:hAnsi="Times New Roman" w:cs="Times New Roman"/>
          <w:sz w:val="24"/>
          <w:szCs w:val="24"/>
        </w:rPr>
        <w:t xml:space="preserve">   530 531</w:t>
      </w:r>
      <w:r w:rsidR="00571E27">
        <w:rPr>
          <w:rFonts w:ascii="Times New Roman" w:hAnsi="Times New Roman" w:cs="Times New Roman"/>
          <w:sz w:val="24"/>
          <w:szCs w:val="24"/>
        </w:rPr>
        <w:tab/>
      </w:r>
      <w:r>
        <w:rPr>
          <w:rFonts w:ascii="Times New Roman" w:hAnsi="Times New Roman" w:cs="Times New Roman"/>
          <w:sz w:val="24"/>
          <w:szCs w:val="24"/>
        </w:rPr>
        <w:t xml:space="preserve">        245 </w:t>
      </w:r>
      <w:r w:rsidRPr="00571E27">
        <w:rPr>
          <w:rFonts w:ascii="Times New Roman" w:hAnsi="Times New Roman" w:cs="Times New Roman"/>
          <w:sz w:val="24"/>
          <w:szCs w:val="24"/>
        </w:rPr>
        <w:t xml:space="preserve">021 </w:t>
      </w:r>
      <w:r w:rsidRPr="00571E27">
        <w:rPr>
          <w:rFonts w:ascii="Times New Roman" w:hAnsi="Times New Roman" w:cs="Times New Roman"/>
          <w:i/>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osivo tráv, ďateliny                          </w:t>
      </w:r>
      <w:r w:rsidR="00FC2395">
        <w:rPr>
          <w:rFonts w:ascii="Times New Roman" w:hAnsi="Times New Roman" w:cs="Times New Roman"/>
          <w:sz w:val="24"/>
          <w:szCs w:val="24"/>
        </w:rPr>
        <w:t xml:space="preserve">    9 222</w:t>
      </w:r>
      <w:r w:rsidR="00571E27">
        <w:rPr>
          <w:rFonts w:ascii="Times New Roman" w:hAnsi="Times New Roman" w:cs="Times New Roman"/>
          <w:sz w:val="24"/>
          <w:szCs w:val="24"/>
        </w:rPr>
        <w:tab/>
      </w:r>
      <w:r w:rsidR="00571E27">
        <w:rPr>
          <w:rFonts w:ascii="Times New Roman" w:hAnsi="Times New Roman" w:cs="Times New Roman"/>
          <w:sz w:val="24"/>
          <w:szCs w:val="24"/>
        </w:rPr>
        <w:tab/>
      </w:r>
      <w:r>
        <w:rPr>
          <w:rFonts w:ascii="Times New Roman" w:hAnsi="Times New Roman" w:cs="Times New Roman"/>
          <w:sz w:val="24"/>
          <w:szCs w:val="24"/>
        </w:rPr>
        <w:t xml:space="preserve">     83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seno, slama, siláž,</w:t>
      </w:r>
      <w:r w:rsidR="00DE29C8">
        <w:rPr>
          <w:rFonts w:ascii="Times New Roman" w:hAnsi="Times New Roman" w:cs="Times New Roman"/>
          <w:sz w:val="24"/>
          <w:szCs w:val="24"/>
        </w:rPr>
        <w:t xml:space="preserve"> </w:t>
      </w:r>
      <w:r>
        <w:rPr>
          <w:rFonts w:ascii="Times New Roman" w:hAnsi="Times New Roman" w:cs="Times New Roman"/>
          <w:sz w:val="24"/>
          <w:szCs w:val="24"/>
        </w:rPr>
        <w:t xml:space="preserve">senáž      </w:t>
      </w:r>
      <w:r w:rsidR="00571E27">
        <w:rPr>
          <w:rFonts w:ascii="Times New Roman" w:hAnsi="Times New Roman" w:cs="Times New Roman"/>
          <w:sz w:val="24"/>
          <w:szCs w:val="24"/>
        </w:rPr>
        <w:tab/>
      </w:r>
      <w:r w:rsidR="00FC2395">
        <w:rPr>
          <w:rFonts w:ascii="Times New Roman" w:hAnsi="Times New Roman" w:cs="Times New Roman"/>
          <w:sz w:val="24"/>
          <w:szCs w:val="24"/>
        </w:rPr>
        <w:t xml:space="preserve">     14 526</w:t>
      </w:r>
      <w:r w:rsidR="00571E27">
        <w:rPr>
          <w:rFonts w:ascii="Times New Roman" w:hAnsi="Times New Roman" w:cs="Times New Roman"/>
          <w:sz w:val="24"/>
          <w:szCs w:val="24"/>
        </w:rPr>
        <w:tab/>
      </w:r>
      <w:r>
        <w:rPr>
          <w:rFonts w:ascii="Times New Roman" w:hAnsi="Times New Roman" w:cs="Times New Roman"/>
          <w:sz w:val="24"/>
          <w:szCs w:val="24"/>
        </w:rPr>
        <w:t xml:space="preserve">          24 488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výrobky ŽV:          mlieko                             </w:t>
      </w:r>
      <w:r w:rsidR="00571E27">
        <w:rPr>
          <w:rFonts w:ascii="Times New Roman" w:hAnsi="Times New Roman" w:cs="Times New Roman"/>
          <w:sz w:val="24"/>
          <w:szCs w:val="24"/>
        </w:rPr>
        <w:tab/>
      </w:r>
      <w:r w:rsidR="00571E27">
        <w:rPr>
          <w:rFonts w:ascii="Times New Roman" w:hAnsi="Times New Roman" w:cs="Times New Roman"/>
          <w:sz w:val="24"/>
          <w:szCs w:val="24"/>
        </w:rPr>
        <w:tab/>
      </w:r>
      <w:r w:rsidR="00D76AC0">
        <w:rPr>
          <w:rFonts w:ascii="Times New Roman" w:hAnsi="Times New Roman" w:cs="Times New Roman"/>
          <w:sz w:val="24"/>
          <w:szCs w:val="24"/>
        </w:rPr>
        <w:t>1 527 032</w:t>
      </w:r>
      <w:r>
        <w:rPr>
          <w:rFonts w:ascii="Times New Roman" w:hAnsi="Times New Roman" w:cs="Times New Roman"/>
          <w:sz w:val="24"/>
          <w:szCs w:val="24"/>
        </w:rPr>
        <w:t xml:space="preserve">             1 554 024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ovčia vlna                                           </w:t>
      </w:r>
      <w:r w:rsidR="00E11104">
        <w:rPr>
          <w:rFonts w:ascii="Times New Roman" w:hAnsi="Times New Roman" w:cs="Times New Roman"/>
          <w:sz w:val="24"/>
          <w:szCs w:val="24"/>
        </w:rPr>
        <w:t xml:space="preserve">  3 64</w:t>
      </w:r>
      <w:r w:rsidR="00D738C7">
        <w:rPr>
          <w:rFonts w:ascii="Times New Roman" w:hAnsi="Times New Roman" w:cs="Times New Roman"/>
          <w:sz w:val="24"/>
          <w:szCs w:val="24"/>
        </w:rPr>
        <w:t>2</w:t>
      </w:r>
      <w:r w:rsidR="00571E27">
        <w:rPr>
          <w:rFonts w:ascii="Times New Roman" w:hAnsi="Times New Roman" w:cs="Times New Roman"/>
          <w:sz w:val="24"/>
          <w:szCs w:val="24"/>
        </w:rPr>
        <w:tab/>
      </w:r>
      <w:r w:rsidR="00571E27">
        <w:rPr>
          <w:rFonts w:ascii="Times New Roman" w:hAnsi="Times New Roman" w:cs="Times New Roman"/>
          <w:sz w:val="24"/>
          <w:szCs w:val="24"/>
        </w:rPr>
        <w:tab/>
      </w:r>
      <w:r>
        <w:rPr>
          <w:rFonts w:ascii="Times New Roman" w:hAnsi="Times New Roman" w:cs="Times New Roman"/>
          <w:sz w:val="24"/>
          <w:szCs w:val="24"/>
        </w:rPr>
        <w:t xml:space="preserve"> 4 071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realizácia zvierat:  hovädzí dobytok     </w:t>
      </w:r>
      <w:r w:rsidR="00521266">
        <w:rPr>
          <w:rFonts w:ascii="Times New Roman" w:hAnsi="Times New Roman" w:cs="Times New Roman"/>
          <w:sz w:val="24"/>
          <w:szCs w:val="24"/>
        </w:rPr>
        <w:t xml:space="preserve">     </w:t>
      </w:r>
      <w:r>
        <w:rPr>
          <w:rFonts w:ascii="Times New Roman" w:hAnsi="Times New Roman" w:cs="Times New Roman"/>
          <w:sz w:val="24"/>
          <w:szCs w:val="24"/>
        </w:rPr>
        <w:t xml:space="preserve">      </w:t>
      </w:r>
      <w:r w:rsidR="00571E27">
        <w:rPr>
          <w:rFonts w:ascii="Times New Roman" w:hAnsi="Times New Roman" w:cs="Times New Roman"/>
          <w:sz w:val="24"/>
          <w:szCs w:val="24"/>
        </w:rPr>
        <w:tab/>
      </w:r>
      <w:r w:rsidR="00E11104">
        <w:rPr>
          <w:rFonts w:ascii="Times New Roman" w:hAnsi="Times New Roman" w:cs="Times New Roman"/>
          <w:sz w:val="24"/>
          <w:szCs w:val="24"/>
        </w:rPr>
        <w:t xml:space="preserve">    14</w:t>
      </w:r>
      <w:r w:rsidR="00D738C7">
        <w:rPr>
          <w:rFonts w:ascii="Times New Roman" w:hAnsi="Times New Roman" w:cs="Times New Roman"/>
          <w:sz w:val="24"/>
          <w:szCs w:val="24"/>
        </w:rPr>
        <w:t>6</w:t>
      </w:r>
      <w:r w:rsidR="00E11104">
        <w:rPr>
          <w:rFonts w:ascii="Times New Roman" w:hAnsi="Times New Roman" w:cs="Times New Roman"/>
          <w:sz w:val="24"/>
          <w:szCs w:val="24"/>
        </w:rPr>
        <w:t xml:space="preserve"> </w:t>
      </w:r>
      <w:r w:rsidR="00D738C7">
        <w:rPr>
          <w:rFonts w:ascii="Times New Roman" w:hAnsi="Times New Roman" w:cs="Times New Roman"/>
          <w:sz w:val="24"/>
          <w:szCs w:val="24"/>
        </w:rPr>
        <w:t>609</w:t>
      </w:r>
      <w:r w:rsidR="00571E27">
        <w:rPr>
          <w:rFonts w:ascii="Times New Roman" w:hAnsi="Times New Roman" w:cs="Times New Roman"/>
          <w:sz w:val="24"/>
          <w:szCs w:val="24"/>
        </w:rPr>
        <w:tab/>
      </w:r>
      <w:r>
        <w:rPr>
          <w:rFonts w:ascii="Times New Roman" w:hAnsi="Times New Roman" w:cs="Times New Roman"/>
          <w:sz w:val="24"/>
          <w:szCs w:val="24"/>
        </w:rPr>
        <w:t xml:space="preserve">         176 929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jahňatá , ovce               </w:t>
      </w:r>
      <w:r w:rsidR="00521266">
        <w:rPr>
          <w:rFonts w:ascii="Times New Roman" w:hAnsi="Times New Roman" w:cs="Times New Roman"/>
          <w:sz w:val="24"/>
          <w:szCs w:val="24"/>
        </w:rPr>
        <w:tab/>
      </w:r>
      <w:r>
        <w:rPr>
          <w:rFonts w:ascii="Times New Roman" w:hAnsi="Times New Roman" w:cs="Times New Roman"/>
          <w:sz w:val="24"/>
          <w:szCs w:val="24"/>
        </w:rPr>
        <w:t xml:space="preserve">    </w:t>
      </w:r>
      <w:r w:rsidR="00571E27">
        <w:rPr>
          <w:rFonts w:ascii="Times New Roman" w:hAnsi="Times New Roman" w:cs="Times New Roman"/>
          <w:sz w:val="24"/>
          <w:szCs w:val="24"/>
        </w:rPr>
        <w:tab/>
      </w:r>
      <w:r w:rsidR="00E11104">
        <w:rPr>
          <w:rFonts w:ascii="Times New Roman" w:hAnsi="Times New Roman" w:cs="Times New Roman"/>
          <w:sz w:val="24"/>
          <w:szCs w:val="24"/>
        </w:rPr>
        <w:t xml:space="preserve">      43 174</w:t>
      </w:r>
      <w:r w:rsidR="00571E27">
        <w:rPr>
          <w:rFonts w:ascii="Times New Roman" w:hAnsi="Times New Roman" w:cs="Times New Roman"/>
          <w:sz w:val="24"/>
          <w:szCs w:val="24"/>
        </w:rPr>
        <w:tab/>
      </w:r>
      <w:r>
        <w:rPr>
          <w:rFonts w:ascii="Times New Roman" w:hAnsi="Times New Roman" w:cs="Times New Roman"/>
          <w:sz w:val="24"/>
          <w:szCs w:val="24"/>
        </w:rPr>
        <w:t xml:space="preserve">           39 794                </w:t>
      </w: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nevýrobná činnosť      </w:t>
      </w:r>
      <w:r w:rsidR="00521266">
        <w:rPr>
          <w:rFonts w:ascii="Times New Roman" w:hAnsi="Times New Roman" w:cs="Times New Roman"/>
          <w:sz w:val="24"/>
          <w:szCs w:val="24"/>
        </w:rPr>
        <w:tab/>
      </w:r>
      <w:r>
        <w:rPr>
          <w:rFonts w:ascii="Times New Roman" w:hAnsi="Times New Roman" w:cs="Times New Roman"/>
          <w:sz w:val="24"/>
          <w:szCs w:val="24"/>
        </w:rPr>
        <w:t xml:space="preserve">           </w:t>
      </w:r>
      <w:r w:rsidR="00E11104">
        <w:rPr>
          <w:rFonts w:ascii="Times New Roman" w:hAnsi="Times New Roman" w:cs="Times New Roman"/>
          <w:sz w:val="24"/>
          <w:szCs w:val="24"/>
        </w:rPr>
        <w:t xml:space="preserve">     </w:t>
      </w:r>
      <w:r w:rsidR="00E11104">
        <w:rPr>
          <w:rFonts w:ascii="Times New Roman" w:hAnsi="Times New Roman" w:cs="Times New Roman"/>
          <w:sz w:val="24"/>
          <w:szCs w:val="24"/>
        </w:rPr>
        <w:tab/>
        <w:t>545</w:t>
      </w:r>
      <w:r w:rsidR="00571E27">
        <w:rPr>
          <w:rFonts w:ascii="Times New Roman" w:hAnsi="Times New Roman" w:cs="Times New Roman"/>
          <w:sz w:val="24"/>
          <w:szCs w:val="24"/>
        </w:rPr>
        <w:tab/>
      </w:r>
      <w:r w:rsidR="00571E27">
        <w:rPr>
          <w:rFonts w:ascii="Times New Roman" w:hAnsi="Times New Roman" w:cs="Times New Roman"/>
          <w:sz w:val="24"/>
          <w:szCs w:val="24"/>
        </w:rPr>
        <w:tab/>
      </w:r>
      <w:r>
        <w:rPr>
          <w:rFonts w:ascii="Times New Roman" w:hAnsi="Times New Roman" w:cs="Times New Roman"/>
          <w:sz w:val="24"/>
          <w:szCs w:val="24"/>
        </w:rPr>
        <w:t xml:space="preserve">    655                  </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Tržby z predaja služieb -účet 602                                    </w:t>
      </w:r>
      <w:r w:rsidR="00571E27">
        <w:rPr>
          <w:rFonts w:ascii="Times New Roman" w:hAnsi="Times New Roman" w:cs="Times New Roman"/>
          <w:sz w:val="24"/>
          <w:szCs w:val="24"/>
        </w:rPr>
        <w:tab/>
      </w:r>
      <w:r w:rsidR="00571E27">
        <w:rPr>
          <w:rFonts w:ascii="Times New Roman" w:hAnsi="Times New Roman" w:cs="Times New Roman"/>
          <w:sz w:val="24"/>
          <w:szCs w:val="24"/>
        </w:rPr>
        <w:tab/>
      </w:r>
      <w:r w:rsidR="00BD7F22">
        <w:rPr>
          <w:rFonts w:ascii="Times New Roman" w:hAnsi="Times New Roman" w:cs="Times New Roman"/>
          <w:sz w:val="24"/>
          <w:szCs w:val="24"/>
        </w:rPr>
        <w:t xml:space="preserve">  </w:t>
      </w:r>
      <w:r w:rsidR="00235A10">
        <w:rPr>
          <w:rFonts w:ascii="Times New Roman" w:hAnsi="Times New Roman" w:cs="Times New Roman"/>
          <w:sz w:val="24"/>
          <w:szCs w:val="24"/>
        </w:rPr>
        <w:t xml:space="preserve"> </w:t>
      </w:r>
      <w:r w:rsidR="00BD7F22">
        <w:rPr>
          <w:rFonts w:ascii="Times New Roman" w:hAnsi="Times New Roman" w:cs="Times New Roman"/>
          <w:sz w:val="24"/>
          <w:szCs w:val="24"/>
        </w:rPr>
        <w:t xml:space="preserve">  </w:t>
      </w:r>
      <w:r w:rsidR="00BD7F22" w:rsidRPr="00235A10">
        <w:rPr>
          <w:rFonts w:ascii="Times New Roman" w:hAnsi="Times New Roman" w:cs="Times New Roman"/>
          <w:b/>
          <w:sz w:val="24"/>
          <w:szCs w:val="24"/>
        </w:rPr>
        <w:t>206</w:t>
      </w:r>
      <w:r w:rsidR="00235A10" w:rsidRPr="00235A10">
        <w:rPr>
          <w:rFonts w:ascii="Times New Roman" w:hAnsi="Times New Roman" w:cs="Times New Roman"/>
          <w:b/>
          <w:sz w:val="24"/>
          <w:szCs w:val="24"/>
        </w:rPr>
        <w:t> </w:t>
      </w:r>
      <w:r w:rsidR="00BD7F22" w:rsidRPr="00235A10">
        <w:rPr>
          <w:rFonts w:ascii="Times New Roman" w:hAnsi="Times New Roman" w:cs="Times New Roman"/>
          <w:b/>
          <w:sz w:val="24"/>
          <w:szCs w:val="24"/>
        </w:rPr>
        <w:t>983</w:t>
      </w:r>
      <w:r w:rsidR="00235A10">
        <w:rPr>
          <w:rFonts w:ascii="Times New Roman" w:hAnsi="Times New Roman" w:cs="Times New Roman"/>
          <w:sz w:val="24"/>
          <w:szCs w:val="24"/>
        </w:rPr>
        <w:t xml:space="preserve"> </w:t>
      </w:r>
      <w:r w:rsidR="00571E27">
        <w:rPr>
          <w:rFonts w:ascii="Times New Roman" w:hAnsi="Times New Roman" w:cs="Times New Roman"/>
          <w:sz w:val="24"/>
          <w:szCs w:val="24"/>
        </w:rPr>
        <w:tab/>
      </w:r>
      <w:r>
        <w:rPr>
          <w:rFonts w:ascii="Times New Roman" w:hAnsi="Times New Roman" w:cs="Times New Roman"/>
          <w:sz w:val="24"/>
          <w:szCs w:val="24"/>
        </w:rPr>
        <w:t xml:space="preserve">        </w:t>
      </w:r>
      <w:r w:rsidRPr="0051678E">
        <w:rPr>
          <w:rFonts w:ascii="Times New Roman" w:hAnsi="Times New Roman" w:cs="Times New Roman"/>
          <w:b/>
          <w:sz w:val="24"/>
          <w:szCs w:val="24"/>
        </w:rPr>
        <w:t>158  943</w:t>
      </w:r>
      <w:r>
        <w:rPr>
          <w:rFonts w:ascii="Times New Roman" w:hAnsi="Times New Roman" w:cs="Times New Roman"/>
          <w:sz w:val="24"/>
          <w:szCs w:val="24"/>
        </w:rPr>
        <w:t xml:space="preserve">              </w:t>
      </w: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Tržby z  predaja dlhodobého majetku  -účet 641      </w:t>
      </w:r>
      <w:r w:rsidR="0043447B">
        <w:rPr>
          <w:rFonts w:ascii="Times New Roman" w:hAnsi="Times New Roman" w:cs="Times New Roman"/>
          <w:sz w:val="24"/>
          <w:szCs w:val="24"/>
        </w:rPr>
        <w:t xml:space="preserve">   </w:t>
      </w:r>
      <w:r w:rsidR="00521266">
        <w:rPr>
          <w:rFonts w:ascii="Times New Roman" w:hAnsi="Times New Roman" w:cs="Times New Roman"/>
          <w:sz w:val="24"/>
          <w:szCs w:val="24"/>
        </w:rPr>
        <w:tab/>
        <w:t xml:space="preserve">   </w:t>
      </w:r>
      <w:r w:rsidR="0043447B">
        <w:rPr>
          <w:rFonts w:ascii="Times New Roman" w:hAnsi="Times New Roman" w:cs="Times New Roman"/>
          <w:sz w:val="24"/>
          <w:szCs w:val="24"/>
        </w:rPr>
        <w:t xml:space="preserve">         </w:t>
      </w:r>
      <w:r w:rsidR="006E7F0B">
        <w:rPr>
          <w:rFonts w:ascii="Times New Roman" w:hAnsi="Times New Roman" w:cs="Times New Roman"/>
          <w:sz w:val="24"/>
          <w:szCs w:val="24"/>
        </w:rPr>
        <w:t xml:space="preserve">    </w:t>
      </w:r>
      <w:r>
        <w:rPr>
          <w:rFonts w:ascii="Times New Roman" w:hAnsi="Times New Roman" w:cs="Times New Roman"/>
          <w:sz w:val="24"/>
          <w:szCs w:val="24"/>
        </w:rPr>
        <w:t xml:space="preserve"> </w:t>
      </w:r>
      <w:r w:rsidR="0043447B">
        <w:rPr>
          <w:rFonts w:ascii="Times New Roman" w:hAnsi="Times New Roman" w:cs="Times New Roman"/>
          <w:sz w:val="24"/>
          <w:szCs w:val="24"/>
        </w:rPr>
        <w:t>186 655</w:t>
      </w:r>
      <w:r>
        <w:rPr>
          <w:rFonts w:ascii="Times New Roman" w:hAnsi="Times New Roman" w:cs="Times New Roman"/>
          <w:sz w:val="24"/>
          <w:szCs w:val="24"/>
        </w:rPr>
        <w:t xml:space="preserve"> </w:t>
      </w:r>
      <w:r w:rsidR="00571E27">
        <w:rPr>
          <w:rFonts w:ascii="Times New Roman" w:hAnsi="Times New Roman" w:cs="Times New Roman"/>
          <w:sz w:val="24"/>
          <w:szCs w:val="24"/>
        </w:rPr>
        <w:tab/>
        <w:t xml:space="preserve">    </w:t>
      </w:r>
      <w:r w:rsidR="00521266">
        <w:rPr>
          <w:rFonts w:ascii="Times New Roman" w:hAnsi="Times New Roman" w:cs="Times New Roman"/>
          <w:sz w:val="24"/>
          <w:szCs w:val="24"/>
        </w:rPr>
        <w:t xml:space="preserve"> </w:t>
      </w:r>
      <w:r w:rsidR="00571E27">
        <w:rPr>
          <w:rFonts w:ascii="Times New Roman" w:hAnsi="Times New Roman" w:cs="Times New Roman"/>
          <w:sz w:val="24"/>
          <w:szCs w:val="24"/>
        </w:rPr>
        <w:t xml:space="preserve"> </w:t>
      </w:r>
      <w:r>
        <w:rPr>
          <w:rFonts w:ascii="Times New Roman" w:hAnsi="Times New Roman" w:cs="Times New Roman"/>
          <w:sz w:val="24"/>
          <w:szCs w:val="24"/>
        </w:rPr>
        <w:t xml:space="preserve">   162 190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71E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Pr>
          <w:rFonts w:ascii="Times New Roman" w:hAnsi="Times New Roman" w:cs="Times New Roman"/>
          <w:sz w:val="24"/>
          <w:szCs w:val="24"/>
        </w:rPr>
        <w:t>- predaj základného stáda</w:t>
      </w:r>
    </w:p>
    <w:p w:rsidR="002545C4" w:rsidRDefault="002545C4" w:rsidP="002545C4">
      <w:pPr>
        <w:spacing w:after="60"/>
        <w:jc w:val="both"/>
        <w:rPr>
          <w:b/>
        </w:rPr>
      </w:pPr>
    </w:p>
    <w:p w:rsidR="002545C4" w:rsidRDefault="002545C4" w:rsidP="002545C4">
      <w:pPr>
        <w:spacing w:after="60"/>
        <w:rPr>
          <w:rFonts w:ascii="Arial Narrow" w:hAnsi="Arial Narrow" w:cs="Arial Narrow"/>
          <w:b/>
          <w:bCs/>
          <w:sz w:val="22"/>
          <w:szCs w:val="32"/>
        </w:rPr>
      </w:pPr>
    </w:p>
    <w:tbl>
      <w:tblPr>
        <w:tblW w:w="9900" w:type="dxa"/>
        <w:tblInd w:w="108" w:type="dxa"/>
        <w:tblLayout w:type="fixed"/>
        <w:tblLook w:val="0000" w:firstRow="0" w:lastRow="0" w:firstColumn="0" w:lastColumn="0" w:noHBand="0" w:noVBand="0"/>
      </w:tblPr>
      <w:tblGrid>
        <w:gridCol w:w="4500"/>
        <w:gridCol w:w="2700"/>
        <w:gridCol w:w="2700"/>
      </w:tblGrid>
      <w:tr w:rsidR="002545C4" w:rsidTr="00521E12">
        <w:trPr>
          <w:trHeight w:val="1005"/>
        </w:trPr>
        <w:tc>
          <w:tcPr>
            <w:tcW w:w="4500"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Čistý obrat</w:t>
            </w:r>
          </w:p>
        </w:tc>
        <w:tc>
          <w:tcPr>
            <w:tcW w:w="2700"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700"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AB72CA" w:rsidTr="00521E12">
        <w:trPr>
          <w:trHeight w:val="330"/>
        </w:trPr>
        <w:tc>
          <w:tcPr>
            <w:tcW w:w="4500" w:type="dxa"/>
            <w:tcBorders>
              <w:top w:val="single" w:sz="12" w:space="0" w:color="000000"/>
              <w:left w:val="single" w:sz="12" w:space="0" w:color="000000"/>
              <w:bottom w:val="single" w:sz="4"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hAnsi="Arial Narrow" w:cs="Arial Narrow"/>
                <w:sz w:val="22"/>
                <w:szCs w:val="22"/>
              </w:rPr>
              <w:t>Tržby za vlastné výrobky</w:t>
            </w:r>
          </w:p>
        </w:tc>
        <w:tc>
          <w:tcPr>
            <w:tcW w:w="2700" w:type="dxa"/>
            <w:tcBorders>
              <w:top w:val="single" w:sz="12" w:space="0" w:color="000000"/>
              <w:left w:val="single" w:sz="12" w:space="0" w:color="000000"/>
              <w:bottom w:val="single" w:sz="4" w:space="0" w:color="000000"/>
            </w:tcBorders>
            <w:shd w:val="clear" w:color="auto" w:fill="auto"/>
            <w:vAlign w:val="center"/>
          </w:tcPr>
          <w:p w:rsidR="00AB72CA" w:rsidRDefault="005A4754" w:rsidP="00AB72CA">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8D0602">
              <w:rPr>
                <w:rFonts w:ascii="Arial Narrow" w:eastAsia="Arial Narrow" w:hAnsi="Arial Narrow" w:cs="Arial Narrow"/>
                <w:sz w:val="22"/>
                <w:szCs w:val="22"/>
              </w:rPr>
              <w:t>2 826 566</w:t>
            </w:r>
          </w:p>
        </w:tc>
        <w:tc>
          <w:tcPr>
            <w:tcW w:w="2700" w:type="dxa"/>
            <w:tcBorders>
              <w:top w:val="single" w:sz="12" w:space="0" w:color="000000"/>
              <w:left w:val="single" w:sz="12" w:space="0" w:color="000000"/>
              <w:bottom w:val="single" w:sz="4" w:space="0" w:color="000000"/>
              <w:right w:val="single" w:sz="12"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eastAsia="Arial Narrow" w:hAnsi="Arial Narrow" w:cs="Arial Narrow"/>
                <w:sz w:val="22"/>
                <w:szCs w:val="22"/>
              </w:rPr>
              <w:t xml:space="preserve">               2 796 863</w:t>
            </w:r>
          </w:p>
        </w:tc>
      </w:tr>
      <w:tr w:rsidR="00AB72CA" w:rsidTr="00521E12">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hAnsi="Arial Narrow" w:cs="Arial Narrow"/>
                <w:sz w:val="22"/>
                <w:szCs w:val="22"/>
              </w:rPr>
              <w:t>Tržby z predaja služieb</w:t>
            </w:r>
          </w:p>
        </w:tc>
        <w:tc>
          <w:tcPr>
            <w:tcW w:w="2700" w:type="dxa"/>
            <w:tcBorders>
              <w:top w:val="single" w:sz="4" w:space="0" w:color="000000"/>
              <w:left w:val="single" w:sz="12" w:space="0" w:color="000000"/>
              <w:bottom w:val="single" w:sz="4" w:space="0" w:color="000000"/>
            </w:tcBorders>
            <w:shd w:val="clear" w:color="auto" w:fill="auto"/>
            <w:vAlign w:val="center"/>
          </w:tcPr>
          <w:p w:rsidR="00AB72CA" w:rsidRDefault="008D0602" w:rsidP="00AB72CA">
            <w:pPr>
              <w:rPr>
                <w:rFonts w:ascii="Arial Narrow" w:eastAsia="Arial Narrow" w:hAnsi="Arial Narrow" w:cs="Arial Narrow"/>
                <w:sz w:val="22"/>
                <w:szCs w:val="22"/>
              </w:rPr>
            </w:pPr>
            <w:r>
              <w:rPr>
                <w:rFonts w:ascii="Arial Narrow" w:eastAsia="Arial Narrow" w:hAnsi="Arial Narrow" w:cs="Arial Narrow"/>
                <w:sz w:val="22"/>
                <w:szCs w:val="22"/>
              </w:rPr>
              <w:t xml:space="preserve">                   206 983</w:t>
            </w:r>
          </w:p>
        </w:tc>
        <w:tc>
          <w:tcPr>
            <w:tcW w:w="2700" w:type="dxa"/>
            <w:tcBorders>
              <w:top w:val="single" w:sz="4" w:space="0" w:color="000000"/>
              <w:left w:val="single" w:sz="12" w:space="0" w:color="000000"/>
              <w:bottom w:val="single" w:sz="4" w:space="0" w:color="000000"/>
              <w:right w:val="single" w:sz="12"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eastAsia="Arial Narrow" w:hAnsi="Arial Narrow" w:cs="Arial Narrow"/>
                <w:sz w:val="22"/>
                <w:szCs w:val="22"/>
              </w:rPr>
              <w:t xml:space="preserve">                  158 943</w:t>
            </w:r>
          </w:p>
        </w:tc>
      </w:tr>
      <w:tr w:rsidR="00AB72CA" w:rsidTr="00521E12">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Tržby za tovar</w:t>
            </w:r>
          </w:p>
        </w:tc>
        <w:tc>
          <w:tcPr>
            <w:tcW w:w="2700" w:type="dxa"/>
            <w:tcBorders>
              <w:left w:val="single" w:sz="12" w:space="0" w:color="000000"/>
              <w:bottom w:val="single" w:sz="4" w:space="0" w:color="000000"/>
            </w:tcBorders>
            <w:shd w:val="clear" w:color="auto" w:fill="auto"/>
            <w:vAlign w:val="center"/>
          </w:tcPr>
          <w:p w:rsidR="00AB72CA" w:rsidRDefault="008D0602" w:rsidP="00AB72CA">
            <w:pPr>
              <w:snapToGrid w:val="0"/>
              <w:rPr>
                <w:rFonts w:ascii="Arial Narrow" w:hAnsi="Arial Narrow" w:cs="Arial Narrow"/>
                <w:sz w:val="22"/>
                <w:szCs w:val="22"/>
              </w:rPr>
            </w:pPr>
            <w:r>
              <w:rPr>
                <w:rFonts w:ascii="Arial Narrow" w:hAnsi="Arial Narrow" w:cs="Arial Narrow"/>
                <w:sz w:val="22"/>
                <w:szCs w:val="22"/>
              </w:rPr>
              <w:t xml:space="preserve">                   </w:t>
            </w:r>
          </w:p>
        </w:tc>
        <w:tc>
          <w:tcPr>
            <w:tcW w:w="2700" w:type="dxa"/>
            <w:tcBorders>
              <w:left w:val="single" w:sz="12"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r>
      <w:tr w:rsidR="00AB72CA" w:rsidTr="00521E12">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Výnosy zo zákazky</w:t>
            </w:r>
          </w:p>
        </w:tc>
        <w:tc>
          <w:tcPr>
            <w:tcW w:w="2700" w:type="dxa"/>
            <w:tcBorders>
              <w:left w:val="single" w:sz="12"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2700" w:type="dxa"/>
            <w:tcBorders>
              <w:left w:val="single" w:sz="12"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r>
      <w:tr w:rsidR="00AB72CA" w:rsidTr="00521E12">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Výnosy z nehnuteľnosti na predaj</w:t>
            </w:r>
          </w:p>
        </w:tc>
        <w:tc>
          <w:tcPr>
            <w:tcW w:w="2700" w:type="dxa"/>
            <w:tcBorders>
              <w:left w:val="single" w:sz="12"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2700" w:type="dxa"/>
            <w:tcBorders>
              <w:left w:val="single" w:sz="12"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r>
      <w:tr w:rsidR="00AB72CA" w:rsidTr="00521E12">
        <w:trPr>
          <w:trHeight w:val="330"/>
        </w:trPr>
        <w:tc>
          <w:tcPr>
            <w:tcW w:w="4500" w:type="dxa"/>
            <w:tcBorders>
              <w:top w:val="single" w:sz="4" w:space="0" w:color="000000"/>
              <w:left w:val="single" w:sz="12" w:space="0" w:color="000000"/>
              <w:bottom w:val="single" w:sz="4"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hAnsi="Arial Narrow" w:cs="Arial Narrow"/>
                <w:sz w:val="22"/>
                <w:szCs w:val="22"/>
              </w:rPr>
              <w:t>Iné výnosy súvisiace s bežnou činnosťou</w:t>
            </w:r>
          </w:p>
        </w:tc>
        <w:tc>
          <w:tcPr>
            <w:tcW w:w="2700" w:type="dxa"/>
            <w:tcBorders>
              <w:left w:val="single" w:sz="12" w:space="0" w:color="000000"/>
              <w:bottom w:val="single" w:sz="4" w:space="0" w:color="000000"/>
            </w:tcBorders>
            <w:shd w:val="clear" w:color="auto" w:fill="auto"/>
            <w:vAlign w:val="center"/>
          </w:tcPr>
          <w:p w:rsidR="00AB72CA" w:rsidRDefault="008D0602" w:rsidP="00AB72CA">
            <w:pPr>
              <w:snapToGrid w:val="0"/>
              <w:rPr>
                <w:rFonts w:ascii="Arial Narrow" w:hAnsi="Arial Narrow" w:cs="Arial Narrow"/>
                <w:sz w:val="22"/>
                <w:szCs w:val="22"/>
              </w:rPr>
            </w:pPr>
            <w:r>
              <w:rPr>
                <w:rFonts w:ascii="Arial Narrow" w:hAnsi="Arial Narrow" w:cs="Arial Narrow"/>
                <w:sz w:val="22"/>
                <w:szCs w:val="22"/>
              </w:rPr>
              <w:t xml:space="preserve">                   186 655</w:t>
            </w:r>
          </w:p>
        </w:tc>
        <w:tc>
          <w:tcPr>
            <w:tcW w:w="2700" w:type="dxa"/>
            <w:tcBorders>
              <w:left w:val="single" w:sz="12"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hAnsi="Arial Narrow" w:cs="Arial Narrow"/>
                <w:sz w:val="22"/>
                <w:szCs w:val="22"/>
              </w:rPr>
              <w:t xml:space="preserve">                 162 190</w:t>
            </w:r>
          </w:p>
        </w:tc>
      </w:tr>
      <w:tr w:rsidR="00AB72CA" w:rsidTr="00521E12">
        <w:trPr>
          <w:trHeight w:val="345"/>
        </w:trPr>
        <w:tc>
          <w:tcPr>
            <w:tcW w:w="4500" w:type="dxa"/>
            <w:tcBorders>
              <w:top w:val="single" w:sz="4" w:space="0" w:color="000000"/>
              <w:left w:val="single" w:sz="12" w:space="0" w:color="000000"/>
              <w:bottom w:val="single" w:sz="12"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hAnsi="Arial Narrow" w:cs="Arial Narrow"/>
                <w:b/>
                <w:bCs/>
                <w:sz w:val="22"/>
                <w:szCs w:val="22"/>
              </w:rPr>
              <w:t>Čistý obrat celkom</w:t>
            </w:r>
          </w:p>
        </w:tc>
        <w:tc>
          <w:tcPr>
            <w:tcW w:w="2700" w:type="dxa"/>
            <w:tcBorders>
              <w:left w:val="single" w:sz="12" w:space="0" w:color="000000"/>
              <w:bottom w:val="single" w:sz="12" w:space="0" w:color="000000"/>
            </w:tcBorders>
            <w:shd w:val="clear" w:color="auto" w:fill="auto"/>
            <w:vAlign w:val="center"/>
          </w:tcPr>
          <w:p w:rsidR="00AB72CA" w:rsidRDefault="008D0602" w:rsidP="00AB72CA">
            <w:pPr>
              <w:rPr>
                <w:rFonts w:ascii="Arial Narrow" w:eastAsia="Arial Narrow" w:hAnsi="Arial Narrow" w:cs="Arial Narrow"/>
                <w:sz w:val="22"/>
                <w:szCs w:val="22"/>
              </w:rPr>
            </w:pPr>
            <w:r>
              <w:rPr>
                <w:rFonts w:ascii="Arial Narrow" w:eastAsia="Arial Narrow" w:hAnsi="Arial Narrow" w:cs="Arial Narrow"/>
                <w:sz w:val="22"/>
                <w:szCs w:val="22"/>
              </w:rPr>
              <w:t xml:space="preserve">                3 220 204</w:t>
            </w:r>
          </w:p>
        </w:tc>
        <w:tc>
          <w:tcPr>
            <w:tcW w:w="2700" w:type="dxa"/>
            <w:tcBorders>
              <w:left w:val="single" w:sz="12" w:space="0" w:color="000000"/>
              <w:bottom w:val="single" w:sz="12" w:space="0" w:color="000000"/>
              <w:right w:val="single" w:sz="12"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eastAsia="Arial Narrow" w:hAnsi="Arial Narrow" w:cs="Arial Narrow"/>
                <w:sz w:val="22"/>
                <w:szCs w:val="22"/>
              </w:rPr>
              <w:t xml:space="preserve">              3 117 996</w:t>
            </w:r>
          </w:p>
        </w:tc>
      </w:tr>
    </w:tbl>
    <w:p w:rsidR="002545C4" w:rsidRDefault="002545C4" w:rsidP="002545C4">
      <w:pPr>
        <w:keepNext/>
        <w:spacing w:after="60"/>
      </w:pPr>
    </w:p>
    <w:p w:rsidR="002545C4" w:rsidRDefault="002545C4" w:rsidP="002545C4">
      <w:pPr>
        <w:spacing w:after="60"/>
        <w:jc w:val="both"/>
        <w:rPr>
          <w:b/>
        </w:rPr>
      </w:pPr>
    </w:p>
    <w:p w:rsidR="002545C4" w:rsidRDefault="002545C4" w:rsidP="002545C4">
      <w:pPr>
        <w:spacing w:after="60"/>
        <w:jc w:val="both"/>
        <w:rPr>
          <w:b/>
        </w:rPr>
      </w:pPr>
    </w:p>
    <w:p w:rsidR="008D0602" w:rsidRDefault="008D0602" w:rsidP="002545C4">
      <w:pPr>
        <w:spacing w:after="60"/>
        <w:jc w:val="both"/>
        <w:rPr>
          <w:b/>
        </w:rPr>
      </w:pPr>
    </w:p>
    <w:p w:rsidR="002545C4" w:rsidRDefault="002545C4" w:rsidP="002545C4">
      <w:pPr>
        <w:spacing w:after="60"/>
        <w:jc w:val="both"/>
        <w:rPr>
          <w:b/>
        </w:rPr>
      </w:pPr>
    </w:p>
    <w:p w:rsidR="002545C4" w:rsidRDefault="002545C4" w:rsidP="002545C4">
      <w:pPr>
        <w:spacing w:after="60"/>
        <w:jc w:val="both"/>
        <w:rPr>
          <w:b/>
        </w:rPr>
      </w:pPr>
    </w:p>
    <w:p w:rsidR="002545C4" w:rsidRDefault="002545C4" w:rsidP="002545C4">
      <w:pPr>
        <w:pStyle w:val="Zkladntext"/>
        <w:keepNext/>
        <w:tabs>
          <w:tab w:val="left" w:pos="2990"/>
          <w:tab w:val="left" w:pos="6348"/>
        </w:tabs>
        <w:spacing w:after="60"/>
        <w:ind w:left="-397"/>
        <w:jc w:val="center"/>
        <w:rPr>
          <w:rFonts w:ascii="Arial" w:hAnsi="Arial" w:cs="Arial"/>
          <w:b/>
          <w:bCs/>
          <w:sz w:val="22"/>
          <w:szCs w:val="2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spacing w:after="60"/>
        <w:jc w:val="both"/>
        <w:rPr>
          <w:b/>
        </w:rPr>
      </w:pPr>
    </w:p>
    <w:p w:rsidR="002545C4" w:rsidRDefault="002545C4" w:rsidP="002545C4">
      <w:pPr>
        <w:spacing w:after="60"/>
        <w:jc w:val="both"/>
        <w:rPr>
          <w:b/>
        </w:rPr>
      </w:pPr>
      <w:r>
        <w:rPr>
          <w:b/>
        </w:rPr>
        <w:t>1.b</w:t>
      </w:r>
    </w:p>
    <w:tbl>
      <w:tblPr>
        <w:tblW w:w="10620" w:type="dxa"/>
        <w:tblInd w:w="-432" w:type="dxa"/>
        <w:tblLayout w:type="fixed"/>
        <w:tblLook w:val="0000" w:firstRow="0" w:lastRow="0" w:firstColumn="0" w:lastColumn="0" w:noHBand="0" w:noVBand="0"/>
      </w:tblPr>
      <w:tblGrid>
        <w:gridCol w:w="3058"/>
        <w:gridCol w:w="1082"/>
        <w:gridCol w:w="1104"/>
        <w:gridCol w:w="2136"/>
        <w:gridCol w:w="1437"/>
        <w:gridCol w:w="1803"/>
      </w:tblGrid>
      <w:tr w:rsidR="002545C4" w:rsidTr="00521E12">
        <w:trPr>
          <w:trHeight w:val="990"/>
        </w:trPr>
        <w:tc>
          <w:tcPr>
            <w:tcW w:w="3058"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Zmena stavu vnútroorganizačných zásob</w:t>
            </w:r>
          </w:p>
        </w:tc>
        <w:tc>
          <w:tcPr>
            <w:tcW w:w="1082"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40" w:type="dxa"/>
            <w:gridSpan w:val="2"/>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3240" w:type="dxa"/>
            <w:gridSpan w:val="2"/>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 xml:space="preserve">Zmena stavu vnútroorganizačných zásob </w:t>
            </w:r>
          </w:p>
        </w:tc>
      </w:tr>
      <w:tr w:rsidR="002545C4" w:rsidTr="00521E12">
        <w:trPr>
          <w:trHeight w:val="930"/>
        </w:trPr>
        <w:tc>
          <w:tcPr>
            <w:tcW w:w="3058"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1082"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Konečný zostatok</w:t>
            </w:r>
          </w:p>
        </w:tc>
        <w:tc>
          <w:tcPr>
            <w:tcW w:w="110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Konečný zostatok</w:t>
            </w:r>
          </w:p>
        </w:tc>
        <w:tc>
          <w:tcPr>
            <w:tcW w:w="2136"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Začiatočný stav</w:t>
            </w:r>
          </w:p>
        </w:tc>
        <w:tc>
          <w:tcPr>
            <w:tcW w:w="1437"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803"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Bezprostredne predchádzajúce účtovné obdobie</w:t>
            </w:r>
          </w:p>
        </w:tc>
      </w:tr>
      <w:tr w:rsidR="002545C4" w:rsidTr="00521E12">
        <w:trPr>
          <w:trHeight w:val="144"/>
        </w:trPr>
        <w:tc>
          <w:tcPr>
            <w:tcW w:w="3058"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a</w:t>
            </w:r>
          </w:p>
        </w:tc>
        <w:tc>
          <w:tcPr>
            <w:tcW w:w="1082"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b</w:t>
            </w:r>
          </w:p>
        </w:tc>
        <w:tc>
          <w:tcPr>
            <w:tcW w:w="1104"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c</w:t>
            </w:r>
          </w:p>
        </w:tc>
        <w:tc>
          <w:tcPr>
            <w:tcW w:w="2136"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d</w:t>
            </w:r>
          </w:p>
        </w:tc>
        <w:tc>
          <w:tcPr>
            <w:tcW w:w="1437"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e</w:t>
            </w:r>
          </w:p>
        </w:tc>
        <w:tc>
          <w:tcPr>
            <w:tcW w:w="1803" w:type="dxa"/>
            <w:tcBorders>
              <w:left w:val="single" w:sz="12" w:space="0" w:color="000000"/>
              <w:bottom w:val="single" w:sz="4"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F</w:t>
            </w:r>
          </w:p>
        </w:tc>
      </w:tr>
      <w:tr w:rsidR="008D0602" w:rsidTr="00521E12">
        <w:trPr>
          <w:trHeight w:val="633"/>
        </w:trPr>
        <w:tc>
          <w:tcPr>
            <w:tcW w:w="3058" w:type="dxa"/>
            <w:tcBorders>
              <w:top w:val="single" w:sz="12" w:space="0" w:color="000000"/>
              <w:left w:val="single" w:sz="12" w:space="0" w:color="000000"/>
              <w:bottom w:val="single" w:sz="4"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hAnsi="Arial Narrow" w:cs="Arial Narrow"/>
                <w:sz w:val="22"/>
                <w:szCs w:val="22"/>
              </w:rPr>
              <w:t>Nedokončená výroba </w:t>
            </w:r>
            <w:r>
              <w:rPr>
                <w:rFonts w:ascii="Arial Narrow" w:hAnsi="Arial Narrow" w:cs="Arial Narrow"/>
                <w:sz w:val="22"/>
                <w:szCs w:val="22"/>
              </w:rPr>
              <w:br/>
              <w:t>a polotovary vlastnej výroby</w:t>
            </w:r>
          </w:p>
        </w:tc>
        <w:tc>
          <w:tcPr>
            <w:tcW w:w="1082" w:type="dxa"/>
            <w:tcBorders>
              <w:top w:val="single" w:sz="12" w:space="0" w:color="000000"/>
              <w:left w:val="single" w:sz="12" w:space="0" w:color="000000"/>
              <w:bottom w:val="single" w:sz="4"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254 787</w:t>
            </w:r>
          </w:p>
        </w:tc>
        <w:tc>
          <w:tcPr>
            <w:tcW w:w="1104" w:type="dxa"/>
            <w:tcBorders>
              <w:top w:val="single" w:sz="12" w:space="0" w:color="000000"/>
              <w:left w:val="single" w:sz="6" w:space="0" w:color="000000"/>
              <w:bottom w:val="single" w:sz="4"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212 129</w:t>
            </w:r>
          </w:p>
        </w:tc>
        <w:tc>
          <w:tcPr>
            <w:tcW w:w="2136" w:type="dxa"/>
            <w:tcBorders>
              <w:top w:val="single" w:sz="12" w:space="0" w:color="000000"/>
              <w:left w:val="single" w:sz="4" w:space="0" w:color="000000"/>
              <w:bottom w:val="single" w:sz="4"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244 216</w:t>
            </w:r>
          </w:p>
        </w:tc>
        <w:tc>
          <w:tcPr>
            <w:tcW w:w="1437" w:type="dxa"/>
            <w:tcBorders>
              <w:top w:val="single" w:sz="12" w:space="0" w:color="000000"/>
              <w:left w:val="single" w:sz="12" w:space="0" w:color="000000"/>
              <w:bottom w:val="single" w:sz="4" w:space="0" w:color="000000"/>
            </w:tcBorders>
            <w:shd w:val="clear" w:color="auto" w:fill="auto"/>
            <w:vAlign w:val="center"/>
          </w:tcPr>
          <w:p w:rsidR="008D0602" w:rsidRDefault="008E6FB8"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+42 658</w:t>
            </w:r>
          </w:p>
        </w:tc>
        <w:tc>
          <w:tcPr>
            <w:tcW w:w="1803" w:type="dxa"/>
            <w:tcBorders>
              <w:top w:val="single" w:sz="12" w:space="0" w:color="000000"/>
              <w:left w:val="single" w:sz="12" w:space="0" w:color="000000"/>
              <w:bottom w:val="single" w:sz="4" w:space="0" w:color="000000"/>
              <w:right w:val="single" w:sz="12"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9E16FA">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 </w:t>
            </w:r>
            <w:r w:rsidR="009E16FA">
              <w:rPr>
                <w:rFonts w:ascii="Arial Narrow" w:eastAsia="Arial Narrow" w:hAnsi="Arial Narrow" w:cs="Arial Narrow"/>
                <w:sz w:val="22"/>
                <w:szCs w:val="22"/>
              </w:rPr>
              <w:t xml:space="preserve"> </w:t>
            </w:r>
            <w:r>
              <w:rPr>
                <w:rFonts w:ascii="Arial Narrow" w:eastAsia="Arial Narrow" w:hAnsi="Arial Narrow" w:cs="Arial Narrow"/>
                <w:sz w:val="22"/>
                <w:szCs w:val="22"/>
              </w:rPr>
              <w:t>32 087</w:t>
            </w:r>
          </w:p>
        </w:tc>
      </w:tr>
      <w:tr w:rsidR="008D0602" w:rsidTr="00521E12">
        <w:trPr>
          <w:trHeight w:val="330"/>
        </w:trPr>
        <w:tc>
          <w:tcPr>
            <w:tcW w:w="3058" w:type="dxa"/>
            <w:tcBorders>
              <w:left w:val="single" w:sz="12" w:space="0" w:color="000000"/>
              <w:bottom w:val="single" w:sz="6"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hAnsi="Arial Narrow" w:cs="Arial Narrow"/>
                <w:sz w:val="22"/>
                <w:szCs w:val="22"/>
              </w:rPr>
              <w:t>Výrobky</w:t>
            </w:r>
          </w:p>
        </w:tc>
        <w:tc>
          <w:tcPr>
            <w:tcW w:w="1082" w:type="dxa"/>
            <w:tcBorders>
              <w:top w:val="single" w:sz="4" w:space="0" w:color="000000"/>
              <w:left w:val="single" w:sz="12" w:space="0" w:color="000000"/>
              <w:bottom w:val="single" w:sz="6"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249 431</w:t>
            </w:r>
          </w:p>
        </w:tc>
        <w:tc>
          <w:tcPr>
            <w:tcW w:w="1104" w:type="dxa"/>
            <w:tcBorders>
              <w:top w:val="single" w:sz="4" w:space="0" w:color="000000"/>
              <w:left w:val="single" w:sz="6" w:space="0" w:color="000000"/>
              <w:bottom w:val="single" w:sz="6"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296 33</w:t>
            </w:r>
            <w:r w:rsidR="009E16FA">
              <w:rPr>
                <w:rFonts w:ascii="Arial Narrow" w:eastAsia="Arial Narrow" w:hAnsi="Arial Narrow" w:cs="Arial Narrow"/>
                <w:sz w:val="22"/>
                <w:szCs w:val="22"/>
              </w:rPr>
              <w:t>4</w:t>
            </w:r>
          </w:p>
        </w:tc>
        <w:tc>
          <w:tcPr>
            <w:tcW w:w="2136" w:type="dxa"/>
            <w:tcBorders>
              <w:top w:val="single" w:sz="4" w:space="0" w:color="000000"/>
              <w:left w:val="single" w:sz="4" w:space="0" w:color="000000"/>
              <w:bottom w:val="single" w:sz="6"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407 762</w:t>
            </w:r>
          </w:p>
        </w:tc>
        <w:tc>
          <w:tcPr>
            <w:tcW w:w="1437" w:type="dxa"/>
            <w:tcBorders>
              <w:top w:val="single" w:sz="4" w:space="0" w:color="000000"/>
              <w:left w:val="single" w:sz="12" w:space="0" w:color="000000"/>
              <w:bottom w:val="single" w:sz="6" w:space="0" w:color="000000"/>
            </w:tcBorders>
            <w:shd w:val="clear" w:color="auto" w:fill="auto"/>
            <w:vAlign w:val="center"/>
          </w:tcPr>
          <w:p w:rsidR="008D0602" w:rsidRDefault="008E6FB8"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- 46 90</w:t>
            </w:r>
            <w:r w:rsidR="009E16FA">
              <w:rPr>
                <w:rFonts w:ascii="Arial Narrow" w:eastAsia="Arial Narrow" w:hAnsi="Arial Narrow" w:cs="Arial Narrow"/>
                <w:sz w:val="22"/>
                <w:szCs w:val="22"/>
              </w:rPr>
              <w:t>3</w:t>
            </w:r>
          </w:p>
        </w:tc>
        <w:tc>
          <w:tcPr>
            <w:tcW w:w="1803" w:type="dxa"/>
            <w:tcBorders>
              <w:top w:val="single" w:sz="4" w:space="0" w:color="000000"/>
              <w:left w:val="single" w:sz="12" w:space="0" w:color="000000"/>
              <w:bottom w:val="single" w:sz="6" w:space="0" w:color="000000"/>
              <w:right w:val="single" w:sz="12"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- 111 426</w:t>
            </w:r>
          </w:p>
        </w:tc>
      </w:tr>
      <w:tr w:rsidR="008D0602" w:rsidTr="00521E12">
        <w:trPr>
          <w:trHeight w:val="330"/>
        </w:trPr>
        <w:tc>
          <w:tcPr>
            <w:tcW w:w="3058" w:type="dxa"/>
            <w:tcBorders>
              <w:top w:val="single" w:sz="6" w:space="0" w:color="000000"/>
              <w:left w:val="single" w:sz="12"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hAnsi="Arial Narrow" w:cs="Arial Narrow"/>
                <w:sz w:val="22"/>
                <w:szCs w:val="22"/>
              </w:rPr>
              <w:t>Zvieratá</w:t>
            </w:r>
          </w:p>
        </w:tc>
        <w:tc>
          <w:tcPr>
            <w:tcW w:w="1082" w:type="dxa"/>
            <w:tcBorders>
              <w:top w:val="single" w:sz="6" w:space="0" w:color="000000"/>
              <w:left w:val="single" w:sz="12" w:space="0" w:color="000000"/>
              <w:bottom w:val="single" w:sz="4"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373 042</w:t>
            </w:r>
          </w:p>
        </w:tc>
        <w:tc>
          <w:tcPr>
            <w:tcW w:w="1104" w:type="dxa"/>
            <w:tcBorders>
              <w:top w:val="single" w:sz="6" w:space="0" w:color="000000"/>
              <w:left w:val="single" w:sz="6" w:space="0" w:color="000000"/>
              <w:bottom w:val="single" w:sz="4"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272 296</w:t>
            </w:r>
          </w:p>
        </w:tc>
        <w:tc>
          <w:tcPr>
            <w:tcW w:w="2136" w:type="dxa"/>
            <w:tcBorders>
              <w:top w:val="single" w:sz="6" w:space="0" w:color="000000"/>
              <w:left w:val="single" w:sz="4" w:space="0" w:color="000000"/>
              <w:bottom w:val="single" w:sz="4"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263 346</w:t>
            </w:r>
          </w:p>
        </w:tc>
        <w:tc>
          <w:tcPr>
            <w:tcW w:w="1437" w:type="dxa"/>
            <w:tcBorders>
              <w:top w:val="single" w:sz="6" w:space="0" w:color="000000"/>
              <w:left w:val="single" w:sz="12" w:space="0" w:color="000000"/>
              <w:bottom w:val="single" w:sz="4" w:space="0" w:color="000000"/>
            </w:tcBorders>
            <w:shd w:val="clear" w:color="auto" w:fill="auto"/>
            <w:vAlign w:val="center"/>
          </w:tcPr>
          <w:p w:rsidR="008D0602" w:rsidRDefault="008E6FB8"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+ 100 746 </w:t>
            </w:r>
          </w:p>
        </w:tc>
        <w:tc>
          <w:tcPr>
            <w:tcW w:w="1803" w:type="dxa"/>
            <w:tcBorders>
              <w:top w:val="single" w:sz="6" w:space="0" w:color="000000"/>
              <w:left w:val="single" w:sz="12" w:space="0" w:color="000000"/>
              <w:bottom w:val="single" w:sz="4" w:space="0" w:color="000000"/>
              <w:right w:val="single" w:sz="12"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+ 8 950</w:t>
            </w:r>
          </w:p>
        </w:tc>
      </w:tr>
      <w:tr w:rsidR="008D0602" w:rsidTr="00521E12">
        <w:trPr>
          <w:trHeight w:val="345"/>
        </w:trPr>
        <w:tc>
          <w:tcPr>
            <w:tcW w:w="3058" w:type="dxa"/>
            <w:tcBorders>
              <w:top w:val="single" w:sz="4" w:space="0" w:color="000000"/>
              <w:left w:val="single" w:sz="12" w:space="0" w:color="000000"/>
              <w:bottom w:val="single" w:sz="6"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hAnsi="Arial Narrow" w:cs="Arial Narrow"/>
                <w:b/>
                <w:bCs/>
                <w:sz w:val="22"/>
                <w:szCs w:val="22"/>
              </w:rPr>
              <w:t>Spolu</w:t>
            </w:r>
          </w:p>
        </w:tc>
        <w:tc>
          <w:tcPr>
            <w:tcW w:w="1082" w:type="dxa"/>
            <w:tcBorders>
              <w:top w:val="single" w:sz="4" w:space="0" w:color="000000"/>
              <w:left w:val="single" w:sz="12" w:space="0" w:color="000000"/>
              <w:bottom w:val="single" w:sz="6" w:space="0" w:color="000000"/>
            </w:tcBorders>
            <w:shd w:val="clear" w:color="auto" w:fill="auto"/>
            <w:vAlign w:val="center"/>
          </w:tcPr>
          <w:p w:rsidR="008D0602" w:rsidRDefault="008E6FB8" w:rsidP="008D0602">
            <w:pPr>
              <w:rPr>
                <w:rFonts w:ascii="Arial Narrow" w:hAnsi="Arial Narrow" w:cs="Arial Narrow"/>
                <w:sz w:val="22"/>
                <w:szCs w:val="22"/>
              </w:rPr>
            </w:pPr>
            <w:r>
              <w:rPr>
                <w:rFonts w:ascii="Arial Narrow" w:hAnsi="Arial Narrow" w:cs="Arial Narrow"/>
                <w:sz w:val="22"/>
                <w:szCs w:val="22"/>
              </w:rPr>
              <w:t xml:space="preserve"> 877 260</w:t>
            </w:r>
          </w:p>
        </w:tc>
        <w:tc>
          <w:tcPr>
            <w:tcW w:w="1104" w:type="dxa"/>
            <w:tcBorders>
              <w:top w:val="single" w:sz="4" w:space="0" w:color="000000"/>
              <w:left w:val="single" w:sz="6" w:space="0" w:color="000000"/>
              <w:bottom w:val="single" w:sz="6" w:space="0" w:color="000000"/>
            </w:tcBorders>
            <w:shd w:val="clear" w:color="auto" w:fill="auto"/>
            <w:vAlign w:val="center"/>
          </w:tcPr>
          <w:p w:rsidR="008D0602" w:rsidRDefault="008D0602" w:rsidP="008D0602">
            <w:pPr>
              <w:rPr>
                <w:rFonts w:ascii="Arial Narrow" w:hAnsi="Arial Narrow" w:cs="Arial Narrow"/>
                <w:sz w:val="22"/>
                <w:szCs w:val="22"/>
              </w:rPr>
            </w:pPr>
            <w:r>
              <w:rPr>
                <w:rFonts w:ascii="Arial Narrow" w:eastAsia="Arial Narrow" w:hAnsi="Arial Narrow" w:cs="Arial Narrow"/>
                <w:sz w:val="22"/>
                <w:szCs w:val="22"/>
              </w:rPr>
              <w:t xml:space="preserve">   </w:t>
            </w:r>
            <w:r w:rsidR="0050177E">
              <w:rPr>
                <w:rFonts w:ascii="Arial Narrow" w:eastAsia="Arial Narrow" w:hAnsi="Arial Narrow" w:cs="Arial Narrow"/>
                <w:sz w:val="22"/>
                <w:szCs w:val="22"/>
              </w:rPr>
              <w:t>780 7</w:t>
            </w:r>
            <w:r w:rsidR="009E16FA">
              <w:rPr>
                <w:rFonts w:ascii="Arial Narrow" w:eastAsia="Arial Narrow" w:hAnsi="Arial Narrow" w:cs="Arial Narrow"/>
                <w:sz w:val="22"/>
                <w:szCs w:val="22"/>
              </w:rPr>
              <w:t>59</w:t>
            </w:r>
          </w:p>
        </w:tc>
        <w:tc>
          <w:tcPr>
            <w:tcW w:w="2136" w:type="dxa"/>
            <w:tcBorders>
              <w:top w:val="single" w:sz="4" w:space="0" w:color="000000"/>
              <w:left w:val="single" w:sz="4" w:space="0" w:color="000000"/>
              <w:bottom w:val="single" w:sz="6" w:space="0" w:color="000000"/>
            </w:tcBorders>
            <w:shd w:val="clear" w:color="auto" w:fill="auto"/>
            <w:vAlign w:val="center"/>
          </w:tcPr>
          <w:p w:rsidR="008D0602" w:rsidRDefault="008D0602" w:rsidP="008D0602">
            <w:pPr>
              <w:rPr>
                <w:rFonts w:ascii="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915 324</w:t>
            </w:r>
          </w:p>
        </w:tc>
        <w:tc>
          <w:tcPr>
            <w:tcW w:w="1437" w:type="dxa"/>
            <w:tcBorders>
              <w:top w:val="single" w:sz="4" w:space="0" w:color="000000"/>
              <w:left w:val="single" w:sz="12" w:space="0" w:color="000000"/>
              <w:bottom w:val="single" w:sz="6" w:space="0" w:color="000000"/>
            </w:tcBorders>
            <w:shd w:val="clear" w:color="auto" w:fill="auto"/>
            <w:vAlign w:val="center"/>
          </w:tcPr>
          <w:p w:rsidR="008D0602" w:rsidRDefault="0050177E"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96 501</w:t>
            </w:r>
          </w:p>
        </w:tc>
        <w:tc>
          <w:tcPr>
            <w:tcW w:w="1803" w:type="dxa"/>
            <w:tcBorders>
              <w:top w:val="single" w:sz="4" w:space="0" w:color="000000"/>
              <w:left w:val="single" w:sz="12" w:space="0" w:color="000000"/>
              <w:bottom w:val="single" w:sz="6" w:space="0" w:color="000000"/>
              <w:right w:val="single" w:sz="12"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- 134 563  </w:t>
            </w:r>
          </w:p>
        </w:tc>
      </w:tr>
      <w:tr w:rsidR="008D0602" w:rsidTr="00521E12">
        <w:trPr>
          <w:trHeight w:val="330"/>
        </w:trPr>
        <w:tc>
          <w:tcPr>
            <w:tcW w:w="3058" w:type="dxa"/>
            <w:tcBorders>
              <w:top w:val="single" w:sz="6" w:space="0" w:color="000000"/>
              <w:left w:val="single" w:sz="12" w:space="0" w:color="000000"/>
              <w:bottom w:val="single" w:sz="4" w:space="0" w:color="000000"/>
            </w:tcBorders>
            <w:shd w:val="clear" w:color="auto" w:fill="auto"/>
            <w:vAlign w:val="center"/>
          </w:tcPr>
          <w:p w:rsidR="008D0602" w:rsidRDefault="008D0602" w:rsidP="008D0602">
            <w:pPr>
              <w:rPr>
                <w:rFonts w:ascii="Arial Narrow" w:hAnsi="Arial Narrow" w:cs="Arial Narrow"/>
                <w:sz w:val="22"/>
                <w:szCs w:val="22"/>
              </w:rPr>
            </w:pPr>
            <w:r>
              <w:rPr>
                <w:rFonts w:ascii="Arial Narrow" w:hAnsi="Arial Narrow" w:cs="Arial Narrow"/>
                <w:sz w:val="22"/>
                <w:szCs w:val="22"/>
              </w:rPr>
              <w:t>Manká a škody</w:t>
            </w:r>
          </w:p>
        </w:tc>
        <w:tc>
          <w:tcPr>
            <w:tcW w:w="1082" w:type="dxa"/>
            <w:tcBorders>
              <w:top w:val="single" w:sz="6" w:space="0" w:color="000000"/>
              <w:left w:val="single" w:sz="12" w:space="0" w:color="000000"/>
              <w:bottom w:val="single" w:sz="6"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6"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6"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6" w:space="0" w:color="000000"/>
              <w:left w:val="single" w:sz="12" w:space="0" w:color="000000"/>
              <w:bottom w:val="single" w:sz="4"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c>
          <w:tcPr>
            <w:tcW w:w="1803" w:type="dxa"/>
            <w:tcBorders>
              <w:top w:val="single" w:sz="6" w:space="0" w:color="000000"/>
              <w:left w:val="single" w:sz="12" w:space="0" w:color="000000"/>
              <w:bottom w:val="single" w:sz="4" w:space="0" w:color="000000"/>
              <w:right w:val="single" w:sz="12"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r>
      <w:tr w:rsidR="008D0602" w:rsidTr="00521E12">
        <w:trPr>
          <w:trHeight w:val="330"/>
        </w:trPr>
        <w:tc>
          <w:tcPr>
            <w:tcW w:w="3058" w:type="dxa"/>
            <w:tcBorders>
              <w:top w:val="single" w:sz="4" w:space="0" w:color="000000"/>
              <w:left w:val="single" w:sz="12" w:space="0" w:color="000000"/>
              <w:bottom w:val="single" w:sz="4" w:space="0" w:color="000000"/>
            </w:tcBorders>
            <w:shd w:val="clear" w:color="auto" w:fill="auto"/>
            <w:vAlign w:val="center"/>
          </w:tcPr>
          <w:p w:rsidR="008D0602" w:rsidRDefault="008D0602" w:rsidP="008D0602">
            <w:pPr>
              <w:rPr>
                <w:rFonts w:ascii="Arial Narrow" w:hAnsi="Arial Narrow" w:cs="Arial Narrow"/>
                <w:sz w:val="22"/>
                <w:szCs w:val="22"/>
              </w:rPr>
            </w:pPr>
            <w:r>
              <w:rPr>
                <w:rFonts w:ascii="Arial Narrow" w:hAnsi="Arial Narrow" w:cs="Arial Narrow"/>
                <w:sz w:val="22"/>
                <w:szCs w:val="22"/>
              </w:rPr>
              <w:t>Reprezentačné</w:t>
            </w:r>
          </w:p>
        </w:tc>
        <w:tc>
          <w:tcPr>
            <w:tcW w:w="1082" w:type="dxa"/>
            <w:tcBorders>
              <w:top w:val="single" w:sz="6" w:space="0" w:color="000000"/>
              <w:left w:val="single" w:sz="12" w:space="0" w:color="000000"/>
              <w:bottom w:val="single" w:sz="6"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6"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6"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4" w:space="0" w:color="000000"/>
              <w:left w:val="single" w:sz="12" w:space="0" w:color="000000"/>
              <w:bottom w:val="single" w:sz="4"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c>
          <w:tcPr>
            <w:tcW w:w="1803" w:type="dxa"/>
            <w:tcBorders>
              <w:top w:val="single" w:sz="4" w:space="0" w:color="000000"/>
              <w:left w:val="single" w:sz="12" w:space="0" w:color="000000"/>
              <w:bottom w:val="single" w:sz="4" w:space="0" w:color="000000"/>
              <w:right w:val="single" w:sz="12"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r>
      <w:tr w:rsidR="008D0602" w:rsidTr="00521E12">
        <w:trPr>
          <w:trHeight w:val="330"/>
        </w:trPr>
        <w:tc>
          <w:tcPr>
            <w:tcW w:w="3058" w:type="dxa"/>
            <w:tcBorders>
              <w:top w:val="single" w:sz="4" w:space="0" w:color="000000"/>
              <w:left w:val="single" w:sz="12" w:space="0" w:color="000000"/>
              <w:bottom w:val="single" w:sz="4" w:space="0" w:color="000000"/>
            </w:tcBorders>
            <w:shd w:val="clear" w:color="auto" w:fill="auto"/>
            <w:vAlign w:val="center"/>
          </w:tcPr>
          <w:p w:rsidR="008D0602" w:rsidRDefault="008D0602" w:rsidP="008D0602">
            <w:pPr>
              <w:rPr>
                <w:rFonts w:ascii="Arial Narrow" w:hAnsi="Arial Narrow" w:cs="Arial Narrow"/>
                <w:sz w:val="22"/>
                <w:szCs w:val="22"/>
              </w:rPr>
            </w:pPr>
            <w:r>
              <w:rPr>
                <w:rFonts w:ascii="Arial Narrow" w:hAnsi="Arial Narrow" w:cs="Arial Narrow"/>
                <w:sz w:val="22"/>
                <w:szCs w:val="22"/>
              </w:rPr>
              <w:t>Dary</w:t>
            </w:r>
          </w:p>
        </w:tc>
        <w:tc>
          <w:tcPr>
            <w:tcW w:w="1082" w:type="dxa"/>
            <w:tcBorders>
              <w:top w:val="single" w:sz="6" w:space="0" w:color="000000"/>
              <w:left w:val="single" w:sz="12" w:space="0" w:color="000000"/>
              <w:bottom w:val="single" w:sz="6" w:space="0" w:color="000000"/>
            </w:tcBorders>
            <w:shd w:val="clear" w:color="auto" w:fill="auto"/>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6" w:space="0" w:color="000000"/>
            </w:tcBorders>
            <w:shd w:val="clear" w:color="auto" w:fill="auto"/>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6" w:space="0" w:color="000000"/>
            </w:tcBorders>
            <w:shd w:val="clear" w:color="auto" w:fill="auto"/>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4" w:space="0" w:color="000000"/>
              <w:left w:val="single" w:sz="12" w:space="0" w:color="000000"/>
              <w:bottom w:val="single" w:sz="4"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c>
          <w:tcPr>
            <w:tcW w:w="1803" w:type="dxa"/>
            <w:tcBorders>
              <w:top w:val="single" w:sz="4" w:space="0" w:color="000000"/>
              <w:left w:val="single" w:sz="12" w:space="0" w:color="000000"/>
              <w:bottom w:val="single" w:sz="4" w:space="0" w:color="000000"/>
              <w:right w:val="single" w:sz="12"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r>
      <w:tr w:rsidR="008D0602" w:rsidTr="00521E12">
        <w:trPr>
          <w:trHeight w:val="330"/>
        </w:trPr>
        <w:tc>
          <w:tcPr>
            <w:tcW w:w="3058" w:type="dxa"/>
            <w:tcBorders>
              <w:top w:val="single" w:sz="4" w:space="0" w:color="000000"/>
              <w:left w:val="single" w:sz="12" w:space="0" w:color="000000"/>
              <w:bottom w:val="single" w:sz="12" w:space="0" w:color="000000"/>
            </w:tcBorders>
            <w:shd w:val="clear" w:color="auto" w:fill="auto"/>
            <w:vAlign w:val="center"/>
          </w:tcPr>
          <w:p w:rsidR="008D0602" w:rsidRDefault="008D0602" w:rsidP="008D0602">
            <w:pPr>
              <w:rPr>
                <w:rFonts w:ascii="Arial Narrow" w:hAnsi="Arial Narrow" w:cs="Arial Narrow"/>
                <w:sz w:val="22"/>
                <w:szCs w:val="22"/>
              </w:rPr>
            </w:pPr>
            <w:r>
              <w:rPr>
                <w:rFonts w:ascii="Arial Narrow" w:hAnsi="Arial Narrow" w:cs="Arial Narrow"/>
                <w:sz w:val="22"/>
                <w:szCs w:val="22"/>
              </w:rPr>
              <w:t>Iné</w:t>
            </w:r>
          </w:p>
        </w:tc>
        <w:tc>
          <w:tcPr>
            <w:tcW w:w="1082" w:type="dxa"/>
            <w:tcBorders>
              <w:top w:val="single" w:sz="6" w:space="0" w:color="000000"/>
              <w:left w:val="single" w:sz="12" w:space="0" w:color="000000"/>
              <w:bottom w:val="single" w:sz="12" w:space="0" w:color="000000"/>
            </w:tcBorders>
            <w:shd w:val="clear" w:color="auto" w:fill="auto"/>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6" w:space="0" w:color="000000"/>
              <w:left w:val="single" w:sz="6" w:space="0" w:color="000000"/>
              <w:bottom w:val="single" w:sz="12" w:space="0" w:color="000000"/>
            </w:tcBorders>
            <w:shd w:val="clear" w:color="auto" w:fill="auto"/>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6" w:space="0" w:color="000000"/>
              <w:left w:val="single" w:sz="6" w:space="0" w:color="000000"/>
              <w:bottom w:val="single" w:sz="12" w:space="0" w:color="000000"/>
            </w:tcBorders>
            <w:shd w:val="clear" w:color="auto" w:fill="auto"/>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437" w:type="dxa"/>
            <w:tcBorders>
              <w:top w:val="single" w:sz="4" w:space="0" w:color="000000"/>
              <w:left w:val="single" w:sz="12" w:space="0" w:color="000000"/>
              <w:bottom w:val="single" w:sz="12"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c>
          <w:tcPr>
            <w:tcW w:w="1803" w:type="dxa"/>
            <w:tcBorders>
              <w:top w:val="single" w:sz="4" w:space="0" w:color="000000"/>
              <w:left w:val="single" w:sz="12" w:space="0" w:color="000000"/>
              <w:bottom w:val="single" w:sz="12" w:space="0" w:color="000000"/>
              <w:right w:val="single" w:sz="12" w:space="0" w:color="000000"/>
            </w:tcBorders>
            <w:shd w:val="clear" w:color="auto" w:fill="auto"/>
            <w:vAlign w:val="center"/>
          </w:tcPr>
          <w:p w:rsidR="008D0602" w:rsidRDefault="008D0602" w:rsidP="008D0602">
            <w:pPr>
              <w:snapToGrid w:val="0"/>
              <w:rPr>
                <w:rFonts w:ascii="Arial Narrow" w:hAnsi="Arial Narrow" w:cs="Arial Narrow"/>
                <w:sz w:val="22"/>
                <w:szCs w:val="22"/>
              </w:rPr>
            </w:pPr>
          </w:p>
        </w:tc>
      </w:tr>
      <w:tr w:rsidR="008D0602" w:rsidTr="00521E12">
        <w:trPr>
          <w:trHeight w:val="705"/>
        </w:trPr>
        <w:tc>
          <w:tcPr>
            <w:tcW w:w="3058" w:type="dxa"/>
            <w:tcBorders>
              <w:top w:val="single" w:sz="12" w:space="0" w:color="000000"/>
              <w:left w:val="single" w:sz="12" w:space="0" w:color="000000"/>
              <w:bottom w:val="single" w:sz="12" w:space="0" w:color="000000"/>
            </w:tcBorders>
            <w:shd w:val="clear" w:color="auto" w:fill="auto"/>
            <w:vAlign w:val="center"/>
          </w:tcPr>
          <w:p w:rsidR="008D0602" w:rsidRDefault="008D0602" w:rsidP="008D0602">
            <w:pPr>
              <w:rPr>
                <w:rFonts w:ascii="Arial Narrow" w:hAnsi="Arial Narrow" w:cs="Arial Narrow"/>
                <w:sz w:val="22"/>
                <w:szCs w:val="22"/>
              </w:rPr>
            </w:pPr>
            <w:r>
              <w:rPr>
                <w:rFonts w:ascii="Arial Narrow" w:hAnsi="Arial Narrow" w:cs="Arial Narrow"/>
                <w:b/>
                <w:bCs/>
                <w:sz w:val="22"/>
                <w:szCs w:val="22"/>
              </w:rPr>
              <w:t>Zmena stavu vnútroorga-nizačných zásob vo výkaze ziskov a strát</w:t>
            </w:r>
          </w:p>
        </w:tc>
        <w:tc>
          <w:tcPr>
            <w:tcW w:w="1082" w:type="dxa"/>
            <w:tcBorders>
              <w:top w:val="single" w:sz="12" w:space="0" w:color="000000"/>
              <w:left w:val="single" w:sz="12" w:space="0" w:color="000000"/>
              <w:bottom w:val="single" w:sz="12"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1104" w:type="dxa"/>
            <w:tcBorders>
              <w:top w:val="single" w:sz="12" w:space="0" w:color="000000"/>
              <w:left w:val="single" w:sz="6" w:space="0" w:color="000000"/>
              <w:bottom w:val="single" w:sz="12" w:space="0" w:color="000000"/>
            </w:tcBorders>
            <w:shd w:val="clear" w:color="auto" w:fill="auto"/>
            <w:vAlign w:val="center"/>
          </w:tcPr>
          <w:p w:rsidR="008D0602" w:rsidRDefault="008D0602" w:rsidP="008D0602">
            <w:pPr>
              <w:jc w:val="center"/>
              <w:rPr>
                <w:rFonts w:ascii="Arial Narrow" w:hAnsi="Arial Narrow" w:cs="Arial Narrow"/>
                <w:sz w:val="22"/>
                <w:szCs w:val="22"/>
              </w:rPr>
            </w:pPr>
            <w:r>
              <w:rPr>
                <w:rFonts w:ascii="Arial Narrow" w:hAnsi="Arial Narrow" w:cs="Arial Narrow"/>
                <w:sz w:val="22"/>
                <w:szCs w:val="22"/>
              </w:rPr>
              <w:t>x</w:t>
            </w:r>
          </w:p>
        </w:tc>
        <w:tc>
          <w:tcPr>
            <w:tcW w:w="2136" w:type="dxa"/>
            <w:tcBorders>
              <w:top w:val="single" w:sz="12" w:space="0" w:color="000000"/>
              <w:left w:val="single" w:sz="6" w:space="0" w:color="000000"/>
              <w:bottom w:val="single" w:sz="12" w:space="0" w:color="000000"/>
            </w:tcBorders>
            <w:shd w:val="clear" w:color="auto" w:fill="auto"/>
            <w:vAlign w:val="center"/>
          </w:tcPr>
          <w:p w:rsidR="008D0602" w:rsidRDefault="008D0602" w:rsidP="008D0602">
            <w:pPr>
              <w:jc w:val="center"/>
              <w:rPr>
                <w:rFonts w:ascii="Arial Narrow" w:eastAsia="Arial Narrow" w:hAnsi="Arial Narrow" w:cs="Arial Narrow"/>
                <w:sz w:val="22"/>
                <w:szCs w:val="22"/>
              </w:rPr>
            </w:pPr>
            <w:r>
              <w:rPr>
                <w:rFonts w:ascii="Arial Narrow" w:hAnsi="Arial Narrow" w:cs="Arial Narrow"/>
                <w:sz w:val="22"/>
                <w:szCs w:val="22"/>
              </w:rPr>
              <w:t>x</w:t>
            </w:r>
          </w:p>
        </w:tc>
        <w:tc>
          <w:tcPr>
            <w:tcW w:w="1437" w:type="dxa"/>
            <w:tcBorders>
              <w:top w:val="single" w:sz="12" w:space="0" w:color="000000"/>
              <w:left w:val="single" w:sz="12" w:space="0" w:color="000000"/>
              <w:bottom w:val="single" w:sz="12" w:space="0" w:color="000000"/>
            </w:tcBorders>
            <w:shd w:val="clear" w:color="auto" w:fill="auto"/>
            <w:vAlign w:val="center"/>
          </w:tcPr>
          <w:p w:rsidR="008D0602" w:rsidRDefault="008E6FB8"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50177E">
              <w:rPr>
                <w:rFonts w:ascii="Arial Narrow" w:eastAsia="Arial Narrow" w:hAnsi="Arial Narrow" w:cs="Arial Narrow"/>
                <w:sz w:val="22"/>
                <w:szCs w:val="22"/>
              </w:rPr>
              <w:t>+ 96 501</w:t>
            </w:r>
          </w:p>
        </w:tc>
        <w:tc>
          <w:tcPr>
            <w:tcW w:w="1803"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8D0602" w:rsidRDefault="008D0602" w:rsidP="008D0602">
            <w:pPr>
              <w:rPr>
                <w:rFonts w:ascii="Arial Narrow" w:eastAsia="Arial Narrow" w:hAnsi="Arial Narrow" w:cs="Arial Narrow"/>
                <w:sz w:val="22"/>
                <w:szCs w:val="22"/>
              </w:rPr>
            </w:pPr>
            <w:r>
              <w:rPr>
                <w:rFonts w:ascii="Arial Narrow" w:eastAsia="Arial Narrow" w:hAnsi="Arial Narrow" w:cs="Arial Narrow"/>
                <w:sz w:val="22"/>
                <w:szCs w:val="22"/>
              </w:rPr>
              <w:t xml:space="preserve">    - 134 563 </w:t>
            </w:r>
          </w:p>
        </w:tc>
      </w:tr>
    </w:tbl>
    <w:p w:rsidR="002545C4" w:rsidRDefault="002545C4" w:rsidP="002545C4">
      <w:pPr>
        <w:spacing w:after="60"/>
        <w:rPr>
          <w:rFonts w:ascii="Arial Narrow" w:hAnsi="Arial Narrow" w:cs="Arial Narrow"/>
          <w:b/>
          <w:bCs/>
          <w:sz w:val="22"/>
          <w:szCs w:val="32"/>
        </w:rPr>
      </w:pPr>
    </w:p>
    <w:p w:rsidR="002545C4" w:rsidRDefault="002545C4" w:rsidP="002545C4">
      <w:pPr>
        <w:spacing w:after="60"/>
        <w:rPr>
          <w:bCs/>
        </w:rPr>
      </w:pPr>
    </w:p>
    <w:p w:rsidR="002545C4" w:rsidRPr="006A7F82" w:rsidRDefault="002545C4" w:rsidP="002545C4">
      <w:pPr>
        <w:spacing w:after="60"/>
        <w:rPr>
          <w:b/>
          <w:bCs/>
        </w:rPr>
      </w:pPr>
    </w:p>
    <w:p w:rsidR="002545C4" w:rsidRDefault="002545C4" w:rsidP="002545C4">
      <w:pPr>
        <w:spacing w:after="60"/>
        <w:ind w:left="-540"/>
        <w:rPr>
          <w:b/>
          <w:bCs/>
        </w:rPr>
      </w:pPr>
      <w:r w:rsidRPr="006A7F82">
        <w:rPr>
          <w:b/>
          <w:bCs/>
        </w:rPr>
        <w:t xml:space="preserve"> 2. </w:t>
      </w:r>
      <w:r>
        <w:rPr>
          <w:b/>
          <w:bCs/>
        </w:rPr>
        <w:t xml:space="preserve">   </w:t>
      </w:r>
      <w:r w:rsidRPr="006A7F82">
        <w:rPr>
          <w:b/>
          <w:bCs/>
        </w:rPr>
        <w:t>Náklady a výnosy, ktoré majú výnimočný rozsah alebo výskyt:</w:t>
      </w:r>
    </w:p>
    <w:p w:rsidR="00AB72CA" w:rsidRPr="006A7F82" w:rsidRDefault="00AB72CA" w:rsidP="002545C4">
      <w:pPr>
        <w:spacing w:after="60"/>
        <w:ind w:left="-540"/>
        <w:rPr>
          <w:b/>
          <w:bCs/>
        </w:rPr>
      </w:pPr>
      <w:r>
        <w:rPr>
          <w:b/>
          <w:bCs/>
        </w:rPr>
        <w:t xml:space="preserve">        Nevyskytli sa </w:t>
      </w:r>
    </w:p>
    <w:p w:rsidR="002545C4" w:rsidRDefault="002545C4" w:rsidP="002545C4">
      <w:pPr>
        <w:spacing w:after="60"/>
        <w:rPr>
          <w:bCs/>
        </w:rPr>
      </w:pPr>
    </w:p>
    <w:tbl>
      <w:tblPr>
        <w:tblW w:w="10620" w:type="dxa"/>
        <w:tblInd w:w="-432" w:type="dxa"/>
        <w:tblLayout w:type="fixed"/>
        <w:tblLook w:val="0000" w:firstRow="0" w:lastRow="0" w:firstColumn="0" w:lastColumn="0" w:noHBand="0" w:noVBand="0"/>
      </w:tblPr>
      <w:tblGrid>
        <w:gridCol w:w="5940"/>
        <w:gridCol w:w="2273"/>
        <w:gridCol w:w="2407"/>
      </w:tblGrid>
      <w:tr w:rsidR="002545C4" w:rsidTr="00521E12">
        <w:trPr>
          <w:trHeight w:val="1005"/>
        </w:trPr>
        <w:tc>
          <w:tcPr>
            <w:tcW w:w="5940"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Náklady vo audítorovi, audítorskej spoločnosti</w:t>
            </w:r>
          </w:p>
        </w:tc>
        <w:tc>
          <w:tcPr>
            <w:tcW w:w="2273" w:type="dxa"/>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407"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i/>
                <w:iCs/>
                <w:sz w:val="22"/>
                <w:szCs w:val="22"/>
              </w:rPr>
            </w:pPr>
            <w:r>
              <w:rPr>
                <w:rFonts w:ascii="Arial Narrow" w:hAnsi="Arial Narrow" w:cs="Arial Narrow"/>
                <w:b/>
                <w:bCs/>
                <w:sz w:val="22"/>
                <w:szCs w:val="22"/>
              </w:rPr>
              <w:t>Bezprostredne predchádzajúce účtovné obdobie</w:t>
            </w:r>
          </w:p>
        </w:tc>
      </w:tr>
      <w:tr w:rsidR="002545C4" w:rsidTr="00521E12">
        <w:trPr>
          <w:trHeight w:val="377"/>
        </w:trPr>
        <w:tc>
          <w:tcPr>
            <w:tcW w:w="5940" w:type="dxa"/>
            <w:tcBorders>
              <w:left w:val="single" w:sz="12" w:space="0" w:color="000000"/>
              <w:bottom w:val="single" w:sz="4" w:space="0" w:color="000000"/>
            </w:tcBorders>
            <w:shd w:val="clear" w:color="auto" w:fill="auto"/>
            <w:vAlign w:val="center"/>
          </w:tcPr>
          <w:p w:rsidR="002545C4" w:rsidRDefault="002545C4" w:rsidP="00521E12">
            <w:pPr>
              <w:rPr>
                <w:rFonts w:eastAsia="Times New Roman"/>
              </w:rPr>
            </w:pPr>
            <w:r>
              <w:rPr>
                <w:rFonts w:ascii="Arial Narrow" w:hAnsi="Arial Narrow" w:cs="Arial Narrow"/>
                <w:b/>
                <w:bCs/>
                <w:i/>
                <w:iCs/>
                <w:sz w:val="22"/>
                <w:szCs w:val="22"/>
              </w:rPr>
              <w:t>Náklady voči audítorovi, audítorskej spoločnosti, z toho:</w:t>
            </w:r>
          </w:p>
        </w:tc>
        <w:tc>
          <w:tcPr>
            <w:tcW w:w="2273" w:type="dxa"/>
            <w:tcBorders>
              <w:left w:val="single" w:sz="12" w:space="0" w:color="000000"/>
              <w:bottom w:val="single" w:sz="4" w:space="0" w:color="000000"/>
            </w:tcBorders>
            <w:shd w:val="clear" w:color="auto" w:fill="auto"/>
            <w:vAlign w:val="center"/>
          </w:tcPr>
          <w:p w:rsidR="002545C4" w:rsidRDefault="002545C4" w:rsidP="00521E12">
            <w:pPr>
              <w:rPr>
                <w:rFonts w:eastAsia="Times New Roman"/>
              </w:rPr>
            </w:pPr>
            <w:r>
              <w:rPr>
                <w:rFonts w:eastAsia="Times New Roman"/>
              </w:rPr>
              <w:t xml:space="preserve">          </w:t>
            </w:r>
            <w:r>
              <w:t xml:space="preserve">2 </w:t>
            </w:r>
            <w:r w:rsidR="00713E2F">
              <w:t>30</w:t>
            </w:r>
            <w:r>
              <w:t>0</w:t>
            </w:r>
          </w:p>
        </w:tc>
        <w:tc>
          <w:tcPr>
            <w:tcW w:w="2407" w:type="dxa"/>
            <w:tcBorders>
              <w:left w:val="single" w:sz="12" w:space="0" w:color="000000"/>
              <w:bottom w:val="single" w:sz="4"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eastAsia="Times New Roman"/>
              </w:rPr>
              <w:t xml:space="preserve">           </w:t>
            </w:r>
            <w:r>
              <w:t>2 250</w:t>
            </w:r>
          </w:p>
        </w:tc>
      </w:tr>
      <w:tr w:rsidR="002545C4" w:rsidTr="00521E12">
        <w:trPr>
          <w:trHeight w:val="330"/>
        </w:trPr>
        <w:tc>
          <w:tcPr>
            <w:tcW w:w="5940" w:type="dxa"/>
            <w:tcBorders>
              <w:left w:val="single" w:sz="12" w:space="0" w:color="000000"/>
              <w:bottom w:val="single" w:sz="6" w:space="0" w:color="000000"/>
            </w:tcBorders>
            <w:shd w:val="clear" w:color="auto" w:fill="auto"/>
            <w:vAlign w:val="center"/>
          </w:tcPr>
          <w:p w:rsidR="002545C4" w:rsidRDefault="002545C4" w:rsidP="00521E12">
            <w:pPr>
              <w:rPr>
                <w:rFonts w:eastAsia="Times New Roman"/>
              </w:rPr>
            </w:pPr>
            <w:r>
              <w:rPr>
                <w:rFonts w:ascii="Arial Narrow" w:hAnsi="Arial Narrow" w:cs="Arial Narrow"/>
                <w:sz w:val="22"/>
                <w:szCs w:val="22"/>
              </w:rPr>
              <w:t>náklady za overenie individuálnej účtovnej závierky</w:t>
            </w:r>
          </w:p>
        </w:tc>
        <w:tc>
          <w:tcPr>
            <w:tcW w:w="2273" w:type="dxa"/>
            <w:tcBorders>
              <w:left w:val="single" w:sz="12" w:space="0" w:color="000000"/>
              <w:bottom w:val="single" w:sz="6" w:space="0" w:color="000000"/>
            </w:tcBorders>
            <w:shd w:val="clear" w:color="auto" w:fill="auto"/>
            <w:vAlign w:val="center"/>
          </w:tcPr>
          <w:p w:rsidR="002545C4" w:rsidRDefault="002545C4" w:rsidP="00521E12">
            <w:pPr>
              <w:rPr>
                <w:rFonts w:eastAsia="Times New Roman"/>
              </w:rPr>
            </w:pPr>
            <w:r>
              <w:rPr>
                <w:rFonts w:eastAsia="Times New Roman"/>
              </w:rPr>
              <w:t xml:space="preserve">          </w:t>
            </w:r>
            <w:r>
              <w:t xml:space="preserve">2 </w:t>
            </w:r>
            <w:r w:rsidR="00713E2F">
              <w:t>30</w:t>
            </w:r>
            <w:r>
              <w:t>0</w:t>
            </w:r>
          </w:p>
        </w:tc>
        <w:tc>
          <w:tcPr>
            <w:tcW w:w="2407" w:type="dxa"/>
            <w:tcBorders>
              <w:left w:val="single" w:sz="12" w:space="0" w:color="000000"/>
              <w:bottom w:val="single" w:sz="6" w:space="0" w:color="000000"/>
              <w:right w:val="single" w:sz="12" w:space="0" w:color="000000"/>
            </w:tcBorders>
            <w:shd w:val="clear" w:color="auto" w:fill="auto"/>
            <w:vAlign w:val="center"/>
          </w:tcPr>
          <w:p w:rsidR="002545C4" w:rsidRDefault="002545C4" w:rsidP="00521E12">
            <w:pPr>
              <w:rPr>
                <w:rFonts w:ascii="Arial Narrow" w:hAnsi="Arial Narrow" w:cs="Arial Narrow"/>
                <w:sz w:val="22"/>
                <w:szCs w:val="22"/>
              </w:rPr>
            </w:pPr>
            <w:r>
              <w:rPr>
                <w:rFonts w:eastAsia="Times New Roman"/>
              </w:rPr>
              <w:t xml:space="preserve">           </w:t>
            </w:r>
            <w:r>
              <w:t>2 250</w:t>
            </w:r>
          </w:p>
        </w:tc>
      </w:tr>
      <w:tr w:rsidR="002545C4" w:rsidTr="00521E12">
        <w:trPr>
          <w:trHeight w:val="330"/>
        </w:trPr>
        <w:tc>
          <w:tcPr>
            <w:tcW w:w="5940"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iné uisťovacie audítorské služby</w:t>
            </w:r>
          </w:p>
        </w:tc>
        <w:tc>
          <w:tcPr>
            <w:tcW w:w="2273"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2407" w:type="dxa"/>
            <w:tcBorders>
              <w:top w:val="single" w:sz="6" w:space="0" w:color="000000"/>
              <w:left w:val="single" w:sz="12"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521E12">
        <w:trPr>
          <w:trHeight w:val="330"/>
        </w:trPr>
        <w:tc>
          <w:tcPr>
            <w:tcW w:w="5940"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súvisiace audítorské služby</w:t>
            </w:r>
          </w:p>
        </w:tc>
        <w:tc>
          <w:tcPr>
            <w:tcW w:w="2273" w:type="dxa"/>
            <w:tcBorders>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2407" w:type="dxa"/>
            <w:tcBorders>
              <w:left w:val="single" w:sz="12"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521E12">
        <w:trPr>
          <w:trHeight w:val="330"/>
        </w:trPr>
        <w:tc>
          <w:tcPr>
            <w:tcW w:w="5940"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szCs w:val="22"/>
              </w:rPr>
            </w:pPr>
            <w:r>
              <w:rPr>
                <w:rFonts w:ascii="Arial Narrow" w:hAnsi="Arial Narrow" w:cs="Arial Narrow"/>
                <w:sz w:val="22"/>
                <w:szCs w:val="22"/>
              </w:rPr>
              <w:t>daňové poradenstvo</w:t>
            </w:r>
          </w:p>
        </w:tc>
        <w:tc>
          <w:tcPr>
            <w:tcW w:w="2273" w:type="dxa"/>
            <w:tcBorders>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c>
          <w:tcPr>
            <w:tcW w:w="2407" w:type="dxa"/>
            <w:tcBorders>
              <w:left w:val="single" w:sz="12"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szCs w:val="22"/>
              </w:rPr>
            </w:pPr>
          </w:p>
        </w:tc>
      </w:tr>
      <w:tr w:rsidR="002545C4" w:rsidTr="00521E12">
        <w:trPr>
          <w:trHeight w:val="330"/>
        </w:trPr>
        <w:tc>
          <w:tcPr>
            <w:tcW w:w="5940" w:type="dxa"/>
            <w:tcBorders>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hAnsi="Arial Narrow" w:cs="Arial Narrow"/>
                <w:sz w:val="22"/>
                <w:szCs w:val="22"/>
              </w:rPr>
              <w:t>ostatné neaudítorské služby – zverejnenie  uzávierky</w:t>
            </w:r>
          </w:p>
        </w:tc>
        <w:tc>
          <w:tcPr>
            <w:tcW w:w="2273" w:type="dxa"/>
            <w:tcBorders>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szCs w:val="22"/>
              </w:rPr>
            </w:pPr>
            <w:r>
              <w:rPr>
                <w:rFonts w:ascii="Arial Narrow" w:eastAsia="Arial Narrow" w:hAnsi="Arial Narrow" w:cs="Arial Narrow"/>
                <w:sz w:val="22"/>
                <w:szCs w:val="22"/>
              </w:rPr>
              <w:t xml:space="preserve">                0</w:t>
            </w:r>
          </w:p>
        </w:tc>
        <w:tc>
          <w:tcPr>
            <w:tcW w:w="2407" w:type="dxa"/>
            <w:tcBorders>
              <w:left w:val="single" w:sz="12" w:space="0" w:color="000000"/>
              <w:bottom w:val="single" w:sz="4" w:space="0" w:color="000000"/>
              <w:right w:val="single" w:sz="12" w:space="0" w:color="000000"/>
            </w:tcBorders>
            <w:shd w:val="clear" w:color="auto" w:fill="auto"/>
            <w:vAlign w:val="center"/>
          </w:tcPr>
          <w:p w:rsidR="002545C4" w:rsidRDefault="002545C4" w:rsidP="00521E12">
            <w:r>
              <w:rPr>
                <w:rFonts w:ascii="Arial Narrow" w:eastAsia="Arial Narrow" w:hAnsi="Arial Narrow" w:cs="Arial Narrow"/>
                <w:sz w:val="22"/>
                <w:szCs w:val="22"/>
              </w:rPr>
              <w:t xml:space="preserve">                  0</w:t>
            </w:r>
          </w:p>
        </w:tc>
      </w:tr>
    </w:tbl>
    <w:p w:rsidR="002545C4" w:rsidRDefault="002545C4" w:rsidP="002545C4">
      <w:pPr>
        <w:pStyle w:val="Obyajntext1"/>
      </w:pPr>
    </w:p>
    <w:p w:rsidR="002545C4" w:rsidRDefault="002545C4" w:rsidP="002545C4">
      <w:pPr>
        <w:pStyle w:val="Obyajntext1"/>
        <w:rPr>
          <w:rFonts w:ascii="Times New Roman" w:hAnsi="Times New Roman" w:cs="Times New Roman"/>
          <w:b/>
          <w:sz w:val="24"/>
          <w:szCs w:val="24"/>
        </w:rPr>
      </w:pPr>
    </w:p>
    <w:p w:rsidR="002545C4" w:rsidRDefault="002545C4" w:rsidP="002545C4">
      <w:pPr>
        <w:keepNext/>
        <w:spacing w:after="60"/>
        <w:rPr>
          <w:rFonts w:ascii="Arial Narrow" w:hAnsi="Arial Narrow" w:cs="Arial Narrow"/>
          <w:b/>
          <w:bCs/>
          <w:sz w:val="22"/>
          <w:szCs w:val="32"/>
        </w:rPr>
      </w:pPr>
    </w:p>
    <w:p w:rsidR="002545C4" w:rsidRDefault="002545C4" w:rsidP="002545C4">
      <w:pPr>
        <w:spacing w:after="60"/>
        <w:rPr>
          <w:rFonts w:ascii="Arial Narrow" w:hAnsi="Arial Narrow" w:cs="Arial Narrow"/>
          <w:b/>
          <w:bCs/>
          <w:sz w:val="22"/>
          <w:szCs w:val="32"/>
        </w:rPr>
      </w:pPr>
    </w:p>
    <w:p w:rsidR="002545C4" w:rsidRDefault="002545C4" w:rsidP="002545C4">
      <w:pPr>
        <w:spacing w:after="60"/>
        <w:rPr>
          <w:rFonts w:ascii="Arial Narrow" w:hAnsi="Arial Narrow" w:cs="Arial Narrow"/>
          <w:b/>
          <w:bCs/>
          <w:sz w:val="22"/>
          <w:szCs w:val="32"/>
        </w:rPr>
      </w:pPr>
    </w:p>
    <w:p w:rsidR="002545C4" w:rsidRDefault="002545C4" w:rsidP="002545C4">
      <w:pPr>
        <w:sectPr w:rsidR="002545C4">
          <w:footerReference w:type="even" r:id="rId7"/>
          <w:footerReference w:type="default" r:id="rId8"/>
          <w:pgSz w:w="11906" w:h="16838"/>
          <w:pgMar w:top="1134" w:right="1134" w:bottom="1134" w:left="1134" w:header="708" w:footer="708" w:gutter="0"/>
          <w:cols w:space="708"/>
          <w:docGrid w:linePitch="360"/>
        </w:sectPr>
      </w:pPr>
    </w:p>
    <w:p w:rsidR="002545C4" w:rsidRDefault="002545C4" w:rsidP="002545C4">
      <w:pPr>
        <w:pStyle w:val="Zkladntext"/>
        <w:tabs>
          <w:tab w:val="left" w:pos="2990"/>
          <w:tab w:val="left" w:pos="6348"/>
        </w:tabs>
        <w:spacing w:after="60"/>
        <w:ind w:left="-397"/>
        <w:jc w:val="center"/>
        <w:rPr>
          <w:rFonts w:ascii="Arial Narrow" w:hAnsi="Arial Narrow" w:cs="Arial Narrow"/>
          <w:b/>
          <w:bCs/>
          <w:sz w:val="22"/>
          <w:szCs w:val="3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spacing w:after="60"/>
        <w:rPr>
          <w:rFonts w:ascii="Arial Narrow" w:hAnsi="Arial Narrow" w:cs="Arial Narrow"/>
          <w:b/>
          <w:bCs/>
          <w:sz w:val="22"/>
          <w:szCs w:val="22"/>
        </w:rPr>
      </w:pPr>
    </w:p>
    <w:p w:rsidR="002545C4" w:rsidRPr="006A7F82" w:rsidRDefault="002545C4" w:rsidP="002545C4">
      <w:pPr>
        <w:spacing w:after="60"/>
        <w:rPr>
          <w:b/>
          <w:bCs/>
        </w:rPr>
      </w:pPr>
      <w:r w:rsidRPr="006A7F82">
        <w:rPr>
          <w:b/>
          <w:bCs/>
        </w:rPr>
        <w:t>Daň z príjmov</w:t>
      </w:r>
    </w:p>
    <w:p w:rsidR="002545C4" w:rsidRDefault="002545C4" w:rsidP="002545C4">
      <w:pPr>
        <w:spacing w:after="60"/>
        <w:rPr>
          <w:rFonts w:ascii="Arial Narrow" w:hAnsi="Arial Narrow" w:cs="Arial Narrow"/>
          <w:b/>
          <w:bCs/>
          <w:sz w:val="22"/>
          <w:szCs w:val="22"/>
        </w:rPr>
      </w:pPr>
    </w:p>
    <w:tbl>
      <w:tblPr>
        <w:tblW w:w="10080" w:type="dxa"/>
        <w:tblInd w:w="108" w:type="dxa"/>
        <w:tblLayout w:type="fixed"/>
        <w:tblLook w:val="0000" w:firstRow="0" w:lastRow="0" w:firstColumn="0" w:lastColumn="0" w:noHBand="0" w:noVBand="0"/>
      </w:tblPr>
      <w:tblGrid>
        <w:gridCol w:w="3095"/>
        <w:gridCol w:w="1318"/>
        <w:gridCol w:w="950"/>
        <w:gridCol w:w="834"/>
        <w:gridCol w:w="1440"/>
        <w:gridCol w:w="900"/>
        <w:gridCol w:w="1543"/>
      </w:tblGrid>
      <w:tr w:rsidR="002545C4" w:rsidTr="00521E12">
        <w:trPr>
          <w:trHeight w:val="642"/>
        </w:trPr>
        <w:tc>
          <w:tcPr>
            <w:tcW w:w="3095"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3102" w:type="dxa"/>
            <w:gridSpan w:val="3"/>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883"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Bezprostredne predchádzajúce účtovné obdobie</w:t>
            </w:r>
          </w:p>
        </w:tc>
      </w:tr>
      <w:tr w:rsidR="002545C4" w:rsidTr="0027489E">
        <w:trPr>
          <w:trHeight w:val="345"/>
        </w:trPr>
        <w:tc>
          <w:tcPr>
            <w:tcW w:w="3095"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1318"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Základ dane</w:t>
            </w:r>
          </w:p>
        </w:tc>
        <w:tc>
          <w:tcPr>
            <w:tcW w:w="95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Daň</w:t>
            </w:r>
          </w:p>
        </w:tc>
        <w:tc>
          <w:tcPr>
            <w:tcW w:w="83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Daň v %</w:t>
            </w:r>
          </w:p>
        </w:tc>
        <w:tc>
          <w:tcPr>
            <w:tcW w:w="144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Základ dane</w:t>
            </w:r>
          </w:p>
        </w:tc>
        <w:tc>
          <w:tcPr>
            <w:tcW w:w="90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Daň</w:t>
            </w:r>
          </w:p>
        </w:tc>
        <w:tc>
          <w:tcPr>
            <w:tcW w:w="1543"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Daň v %</w:t>
            </w:r>
          </w:p>
        </w:tc>
      </w:tr>
      <w:tr w:rsidR="002545C4" w:rsidTr="0027489E">
        <w:trPr>
          <w:trHeight w:val="330"/>
        </w:trPr>
        <w:tc>
          <w:tcPr>
            <w:tcW w:w="3095"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a</w:t>
            </w:r>
          </w:p>
        </w:tc>
        <w:tc>
          <w:tcPr>
            <w:tcW w:w="1318"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b</w:t>
            </w:r>
          </w:p>
        </w:tc>
        <w:tc>
          <w:tcPr>
            <w:tcW w:w="95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c</w:t>
            </w:r>
          </w:p>
        </w:tc>
        <w:tc>
          <w:tcPr>
            <w:tcW w:w="834"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d</w:t>
            </w:r>
          </w:p>
        </w:tc>
        <w:tc>
          <w:tcPr>
            <w:tcW w:w="1440" w:type="dxa"/>
            <w:tcBorders>
              <w:left w:val="single" w:sz="12" w:space="0" w:color="000000"/>
              <w:bottom w:val="single" w:sz="4"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e</w:t>
            </w:r>
          </w:p>
        </w:tc>
        <w:tc>
          <w:tcPr>
            <w:tcW w:w="90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f</w:t>
            </w:r>
          </w:p>
        </w:tc>
        <w:tc>
          <w:tcPr>
            <w:tcW w:w="1543"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sz w:val="22"/>
                <w:szCs w:val="22"/>
              </w:rPr>
              <w:t>G</w:t>
            </w:r>
          </w:p>
        </w:tc>
      </w:tr>
      <w:tr w:rsidR="00AB72CA" w:rsidTr="0027489E">
        <w:trPr>
          <w:trHeight w:val="330"/>
        </w:trPr>
        <w:tc>
          <w:tcPr>
            <w:tcW w:w="3095" w:type="dxa"/>
            <w:tcBorders>
              <w:top w:val="single" w:sz="12" w:space="0" w:color="000000"/>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Výsledok hospodárenia pred  zdanením, z toho:</w:t>
            </w:r>
          </w:p>
        </w:tc>
        <w:tc>
          <w:tcPr>
            <w:tcW w:w="1318" w:type="dxa"/>
            <w:tcBorders>
              <w:top w:val="single" w:sz="12" w:space="0" w:color="000000"/>
              <w:left w:val="single" w:sz="12" w:space="0" w:color="000000"/>
              <w:bottom w:val="single" w:sz="4" w:space="0" w:color="000000"/>
            </w:tcBorders>
            <w:shd w:val="clear" w:color="auto" w:fill="auto"/>
            <w:vAlign w:val="center"/>
          </w:tcPr>
          <w:p w:rsidR="00AB72CA" w:rsidRDefault="00FD07AC" w:rsidP="00AB72CA">
            <w:pPr>
              <w:snapToGrid w:val="0"/>
              <w:jc w:val="center"/>
              <w:rPr>
                <w:rFonts w:ascii="Arial Narrow" w:hAnsi="Arial Narrow" w:cs="Arial Narrow"/>
                <w:sz w:val="22"/>
                <w:szCs w:val="22"/>
              </w:rPr>
            </w:pPr>
            <w:r>
              <w:rPr>
                <w:rFonts w:ascii="Arial Narrow" w:hAnsi="Arial Narrow" w:cs="Arial Narrow"/>
                <w:sz w:val="22"/>
                <w:szCs w:val="22"/>
              </w:rPr>
              <w:t>126 450</w:t>
            </w:r>
          </w:p>
        </w:tc>
        <w:tc>
          <w:tcPr>
            <w:tcW w:w="950" w:type="dxa"/>
            <w:tcBorders>
              <w:top w:val="single" w:sz="12" w:space="0" w:color="000000"/>
              <w:left w:val="single" w:sz="4" w:space="0" w:color="000000"/>
              <w:bottom w:val="single" w:sz="4"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hAnsi="Arial Narrow" w:cs="Arial Narrow"/>
                <w:sz w:val="22"/>
                <w:szCs w:val="22"/>
              </w:rPr>
              <w:t>x</w:t>
            </w:r>
          </w:p>
        </w:tc>
        <w:tc>
          <w:tcPr>
            <w:tcW w:w="834" w:type="dxa"/>
            <w:tcBorders>
              <w:top w:val="single" w:sz="12" w:space="0" w:color="000000"/>
              <w:left w:val="single" w:sz="4" w:space="0" w:color="000000"/>
              <w:bottom w:val="single" w:sz="4"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1440" w:type="dxa"/>
            <w:tcBorders>
              <w:top w:val="single" w:sz="12" w:space="0" w:color="000000"/>
              <w:left w:val="single" w:sz="12" w:space="0" w:color="000000"/>
              <w:bottom w:val="single" w:sz="4"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hAnsi="Arial Narrow" w:cs="Arial Narrow"/>
                <w:sz w:val="22"/>
                <w:szCs w:val="22"/>
              </w:rPr>
              <w:t>125 110</w:t>
            </w:r>
          </w:p>
        </w:tc>
        <w:tc>
          <w:tcPr>
            <w:tcW w:w="900" w:type="dxa"/>
            <w:tcBorders>
              <w:top w:val="single" w:sz="12" w:space="0" w:color="000000"/>
              <w:left w:val="single" w:sz="4" w:space="0" w:color="000000"/>
              <w:bottom w:val="single" w:sz="4"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hAnsi="Arial Narrow" w:cs="Arial Narrow"/>
                <w:sz w:val="22"/>
                <w:szCs w:val="22"/>
              </w:rPr>
              <w:t>x</w:t>
            </w:r>
          </w:p>
        </w:tc>
        <w:tc>
          <w:tcPr>
            <w:tcW w:w="1543"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r>
      <w:tr w:rsidR="00AB72CA" w:rsidTr="0027489E">
        <w:trPr>
          <w:trHeight w:val="330"/>
        </w:trPr>
        <w:tc>
          <w:tcPr>
            <w:tcW w:w="3095" w:type="dxa"/>
            <w:tcBorders>
              <w:left w:val="single" w:sz="12" w:space="0" w:color="000000"/>
              <w:bottom w:val="single" w:sz="6"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hAnsi="Arial Narrow" w:cs="Arial Narrow"/>
                <w:sz w:val="22"/>
                <w:szCs w:val="22"/>
              </w:rPr>
              <w:t xml:space="preserve">teoretická daň </w:t>
            </w:r>
          </w:p>
        </w:tc>
        <w:tc>
          <w:tcPr>
            <w:tcW w:w="1318" w:type="dxa"/>
            <w:tcBorders>
              <w:left w:val="single" w:sz="12" w:space="0" w:color="000000"/>
              <w:bottom w:val="single" w:sz="6"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eastAsia="Arial Narrow" w:hAnsi="Arial Narrow" w:cs="Arial Narrow"/>
                <w:sz w:val="22"/>
                <w:szCs w:val="22"/>
              </w:rPr>
              <w:t>x</w:t>
            </w:r>
          </w:p>
        </w:tc>
        <w:tc>
          <w:tcPr>
            <w:tcW w:w="950" w:type="dxa"/>
            <w:tcBorders>
              <w:left w:val="single" w:sz="4" w:space="0" w:color="000000"/>
              <w:bottom w:val="single" w:sz="6" w:space="0" w:color="000000"/>
            </w:tcBorders>
            <w:shd w:val="clear" w:color="auto" w:fill="auto"/>
            <w:vAlign w:val="center"/>
          </w:tcPr>
          <w:p w:rsidR="00AB72CA" w:rsidRDefault="00FD07AC" w:rsidP="00AB72CA">
            <w:pPr>
              <w:snapToGrid w:val="0"/>
              <w:jc w:val="center"/>
              <w:rPr>
                <w:rFonts w:ascii="Arial Narrow" w:hAnsi="Arial Narrow" w:cs="Arial Narrow"/>
                <w:sz w:val="22"/>
                <w:szCs w:val="22"/>
              </w:rPr>
            </w:pPr>
            <w:r>
              <w:rPr>
                <w:rFonts w:ascii="Arial Narrow" w:hAnsi="Arial Narrow" w:cs="Arial Narrow"/>
                <w:sz w:val="22"/>
                <w:szCs w:val="22"/>
              </w:rPr>
              <w:t>27 819</w:t>
            </w:r>
          </w:p>
        </w:tc>
        <w:tc>
          <w:tcPr>
            <w:tcW w:w="834" w:type="dxa"/>
            <w:tcBorders>
              <w:left w:val="single" w:sz="4" w:space="0" w:color="000000"/>
              <w:bottom w:val="single" w:sz="6"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hAnsi="Arial Narrow" w:cs="Arial Narrow"/>
                <w:sz w:val="22"/>
                <w:szCs w:val="22"/>
              </w:rPr>
              <w:t>22</w:t>
            </w:r>
          </w:p>
        </w:tc>
        <w:tc>
          <w:tcPr>
            <w:tcW w:w="1440" w:type="dxa"/>
            <w:tcBorders>
              <w:left w:val="single" w:sz="12" w:space="0" w:color="000000"/>
              <w:bottom w:val="single" w:sz="6"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eastAsia="Arial Narrow" w:hAnsi="Arial Narrow" w:cs="Arial Narrow"/>
                <w:sz w:val="22"/>
                <w:szCs w:val="22"/>
              </w:rPr>
              <w:t>x</w:t>
            </w:r>
          </w:p>
        </w:tc>
        <w:tc>
          <w:tcPr>
            <w:tcW w:w="900" w:type="dxa"/>
            <w:tcBorders>
              <w:left w:val="single" w:sz="4" w:space="0" w:color="000000"/>
              <w:bottom w:val="single" w:sz="6"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hAnsi="Arial Narrow" w:cs="Arial Narrow"/>
                <w:sz w:val="22"/>
                <w:szCs w:val="22"/>
              </w:rPr>
              <w:t>27 524</w:t>
            </w:r>
          </w:p>
        </w:tc>
        <w:tc>
          <w:tcPr>
            <w:tcW w:w="1543" w:type="dxa"/>
            <w:tcBorders>
              <w:left w:val="single" w:sz="4" w:space="0" w:color="000000"/>
              <w:bottom w:val="single" w:sz="6" w:space="0" w:color="000000"/>
              <w:right w:val="single" w:sz="12" w:space="0" w:color="000000"/>
            </w:tcBorders>
            <w:shd w:val="clear" w:color="auto" w:fill="auto"/>
            <w:vAlign w:val="center"/>
          </w:tcPr>
          <w:p w:rsidR="00AB72CA" w:rsidRDefault="00AB72CA" w:rsidP="00AB72CA">
            <w:pPr>
              <w:snapToGrid w:val="0"/>
              <w:jc w:val="center"/>
              <w:rPr>
                <w:rFonts w:ascii="Arial Narrow" w:hAnsi="Arial Narrow" w:cs="Arial Narrow"/>
                <w:sz w:val="22"/>
                <w:szCs w:val="22"/>
              </w:rPr>
            </w:pPr>
            <w:r>
              <w:rPr>
                <w:rFonts w:ascii="Arial Narrow" w:hAnsi="Arial Narrow" w:cs="Arial Narrow"/>
                <w:sz w:val="22"/>
                <w:szCs w:val="22"/>
              </w:rPr>
              <w:t>22</w:t>
            </w:r>
          </w:p>
        </w:tc>
      </w:tr>
      <w:tr w:rsidR="00AB72CA" w:rsidTr="0027489E">
        <w:trPr>
          <w:trHeight w:val="330"/>
        </w:trPr>
        <w:tc>
          <w:tcPr>
            <w:tcW w:w="3095" w:type="dxa"/>
            <w:tcBorders>
              <w:top w:val="single" w:sz="6" w:space="0" w:color="000000"/>
              <w:left w:val="single" w:sz="12" w:space="0" w:color="000000"/>
              <w:bottom w:val="single" w:sz="6"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hAnsi="Arial Narrow" w:cs="Arial Narrow"/>
                <w:sz w:val="22"/>
                <w:szCs w:val="22"/>
              </w:rPr>
              <w:t>Daňovo neuznané náklady</w:t>
            </w:r>
          </w:p>
        </w:tc>
        <w:tc>
          <w:tcPr>
            <w:tcW w:w="1318" w:type="dxa"/>
            <w:tcBorders>
              <w:top w:val="single" w:sz="6" w:space="0" w:color="000000"/>
              <w:left w:val="single" w:sz="12" w:space="0" w:color="000000"/>
              <w:bottom w:val="single" w:sz="6" w:space="0" w:color="000000"/>
            </w:tcBorders>
            <w:shd w:val="clear" w:color="auto" w:fill="auto"/>
            <w:vAlign w:val="center"/>
          </w:tcPr>
          <w:p w:rsidR="00AB72CA" w:rsidRDefault="003B470C"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FD07AC">
              <w:rPr>
                <w:rFonts w:ascii="Arial Narrow" w:eastAsia="Arial Narrow" w:hAnsi="Arial Narrow" w:cs="Arial Narrow"/>
                <w:sz w:val="22"/>
                <w:szCs w:val="22"/>
              </w:rPr>
              <w:t xml:space="preserve"> </w:t>
            </w:r>
            <w:r>
              <w:rPr>
                <w:rFonts w:ascii="Arial Narrow" w:eastAsia="Arial Narrow" w:hAnsi="Arial Narrow" w:cs="Arial Narrow"/>
                <w:sz w:val="22"/>
                <w:szCs w:val="22"/>
              </w:rPr>
              <w:t>+ 50 280</w:t>
            </w:r>
          </w:p>
        </w:tc>
        <w:tc>
          <w:tcPr>
            <w:tcW w:w="950" w:type="dxa"/>
            <w:tcBorders>
              <w:top w:val="single" w:sz="6" w:space="0" w:color="000000"/>
              <w:left w:val="single" w:sz="4" w:space="0" w:color="000000"/>
              <w:bottom w:val="single" w:sz="6" w:space="0" w:color="000000"/>
            </w:tcBorders>
            <w:shd w:val="clear" w:color="auto" w:fill="auto"/>
            <w:vAlign w:val="center"/>
          </w:tcPr>
          <w:p w:rsidR="00AB72CA" w:rsidRDefault="0027489E"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w:t>
            </w:r>
            <w:r w:rsidR="00FD07AC">
              <w:rPr>
                <w:rFonts w:ascii="Arial Narrow" w:eastAsia="Arial Narrow" w:hAnsi="Arial Narrow" w:cs="Arial Narrow"/>
                <w:sz w:val="22"/>
                <w:szCs w:val="22"/>
              </w:rPr>
              <w:t>11 062</w:t>
            </w:r>
          </w:p>
        </w:tc>
        <w:tc>
          <w:tcPr>
            <w:tcW w:w="834" w:type="dxa"/>
            <w:tcBorders>
              <w:top w:val="single" w:sz="6" w:space="0" w:color="000000"/>
              <w:left w:val="single" w:sz="4" w:space="0" w:color="000000"/>
              <w:bottom w:val="single" w:sz="6"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22</w:t>
            </w:r>
          </w:p>
        </w:tc>
        <w:tc>
          <w:tcPr>
            <w:tcW w:w="1440" w:type="dxa"/>
            <w:tcBorders>
              <w:top w:val="single" w:sz="6" w:space="0" w:color="000000"/>
              <w:left w:val="single" w:sz="12" w:space="0" w:color="000000"/>
              <w:bottom w:val="single" w:sz="6"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+ 45 406  </w:t>
            </w:r>
          </w:p>
        </w:tc>
        <w:tc>
          <w:tcPr>
            <w:tcW w:w="900" w:type="dxa"/>
            <w:tcBorders>
              <w:top w:val="single" w:sz="6" w:space="0" w:color="000000"/>
              <w:left w:val="single" w:sz="4" w:space="0" w:color="000000"/>
              <w:bottom w:val="single" w:sz="6"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+ 9 990</w:t>
            </w:r>
          </w:p>
        </w:tc>
        <w:tc>
          <w:tcPr>
            <w:tcW w:w="1543" w:type="dxa"/>
            <w:tcBorders>
              <w:top w:val="single" w:sz="6" w:space="0" w:color="000000"/>
              <w:left w:val="single" w:sz="4" w:space="0" w:color="000000"/>
              <w:bottom w:val="single" w:sz="6" w:space="0" w:color="000000"/>
              <w:right w:val="single" w:sz="12"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22</w:t>
            </w:r>
          </w:p>
        </w:tc>
      </w:tr>
      <w:tr w:rsidR="00AB72CA" w:rsidTr="0027489E">
        <w:trPr>
          <w:trHeight w:val="330"/>
        </w:trPr>
        <w:tc>
          <w:tcPr>
            <w:tcW w:w="3095" w:type="dxa"/>
            <w:tcBorders>
              <w:top w:val="single" w:sz="6" w:space="0" w:color="000000"/>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Výnosy nepodliehajúce dani</w:t>
            </w:r>
          </w:p>
        </w:tc>
        <w:tc>
          <w:tcPr>
            <w:tcW w:w="1318" w:type="dxa"/>
            <w:tcBorders>
              <w:top w:val="single" w:sz="6" w:space="0" w:color="000000"/>
              <w:left w:val="single" w:sz="12" w:space="0" w:color="000000"/>
              <w:bottom w:val="single" w:sz="4" w:space="0" w:color="000000"/>
            </w:tcBorders>
            <w:shd w:val="clear" w:color="auto" w:fill="auto"/>
            <w:vAlign w:val="center"/>
          </w:tcPr>
          <w:p w:rsidR="00AB72CA" w:rsidRDefault="003B470C" w:rsidP="00AB72CA">
            <w:pPr>
              <w:snapToGrid w:val="0"/>
              <w:rPr>
                <w:rFonts w:ascii="Arial Narrow" w:hAnsi="Arial Narrow" w:cs="Arial Narrow"/>
                <w:sz w:val="22"/>
                <w:szCs w:val="22"/>
              </w:rPr>
            </w:pPr>
            <w:r>
              <w:rPr>
                <w:rFonts w:ascii="Arial Narrow" w:hAnsi="Arial Narrow" w:cs="Arial Narrow"/>
                <w:sz w:val="22"/>
                <w:szCs w:val="22"/>
              </w:rPr>
              <w:t xml:space="preserve">  </w:t>
            </w:r>
            <w:r w:rsidR="00FD07AC">
              <w:rPr>
                <w:rFonts w:ascii="Arial Narrow" w:hAnsi="Arial Narrow" w:cs="Arial Narrow"/>
                <w:sz w:val="22"/>
                <w:szCs w:val="22"/>
              </w:rPr>
              <w:t xml:space="preserve"> </w:t>
            </w:r>
            <w:r>
              <w:rPr>
                <w:rFonts w:ascii="Arial Narrow" w:hAnsi="Arial Narrow" w:cs="Arial Narrow"/>
                <w:sz w:val="22"/>
                <w:szCs w:val="22"/>
              </w:rPr>
              <w:t xml:space="preserve">  - 29 299</w:t>
            </w:r>
          </w:p>
        </w:tc>
        <w:tc>
          <w:tcPr>
            <w:tcW w:w="950" w:type="dxa"/>
            <w:tcBorders>
              <w:top w:val="single" w:sz="6" w:space="0" w:color="000000"/>
              <w:left w:val="single" w:sz="4" w:space="0" w:color="000000"/>
              <w:bottom w:val="single" w:sz="4" w:space="0" w:color="000000"/>
            </w:tcBorders>
            <w:shd w:val="clear" w:color="auto" w:fill="auto"/>
            <w:vAlign w:val="center"/>
          </w:tcPr>
          <w:p w:rsidR="00AB72CA" w:rsidRDefault="0027489E" w:rsidP="00AB72CA">
            <w:pPr>
              <w:snapToGrid w:val="0"/>
              <w:rPr>
                <w:rFonts w:ascii="Arial Narrow" w:hAnsi="Arial Narrow" w:cs="Arial Narrow"/>
                <w:sz w:val="22"/>
                <w:szCs w:val="22"/>
              </w:rPr>
            </w:pPr>
            <w:r>
              <w:rPr>
                <w:rFonts w:ascii="Arial Narrow" w:hAnsi="Arial Narrow" w:cs="Arial Narrow"/>
                <w:sz w:val="22"/>
                <w:szCs w:val="22"/>
              </w:rPr>
              <w:t>-   6 44</w:t>
            </w:r>
            <w:r w:rsidR="00145499">
              <w:rPr>
                <w:rFonts w:ascii="Arial Narrow" w:hAnsi="Arial Narrow" w:cs="Arial Narrow"/>
                <w:sz w:val="22"/>
                <w:szCs w:val="22"/>
              </w:rPr>
              <w:t>5</w:t>
            </w:r>
            <w:r>
              <w:rPr>
                <w:rFonts w:ascii="Arial Narrow" w:hAnsi="Arial Narrow" w:cs="Arial Narrow"/>
                <w:sz w:val="22"/>
                <w:szCs w:val="22"/>
              </w:rPr>
              <w:t xml:space="preserve"> </w:t>
            </w:r>
          </w:p>
        </w:tc>
        <w:tc>
          <w:tcPr>
            <w:tcW w:w="834" w:type="dxa"/>
            <w:tcBorders>
              <w:top w:val="single" w:sz="6" w:space="0" w:color="000000"/>
              <w:left w:val="single" w:sz="4" w:space="0" w:color="000000"/>
              <w:bottom w:val="single" w:sz="4" w:space="0" w:color="000000"/>
            </w:tcBorders>
            <w:shd w:val="clear" w:color="auto" w:fill="auto"/>
            <w:vAlign w:val="center"/>
          </w:tcPr>
          <w:p w:rsidR="00AB72CA" w:rsidRDefault="00CF57DD" w:rsidP="00AB72CA">
            <w:pPr>
              <w:snapToGrid w:val="0"/>
              <w:rPr>
                <w:rFonts w:ascii="Arial Narrow" w:hAnsi="Arial Narrow" w:cs="Arial Narrow"/>
                <w:sz w:val="22"/>
                <w:szCs w:val="22"/>
              </w:rPr>
            </w:pPr>
            <w:r>
              <w:rPr>
                <w:rFonts w:ascii="Arial Narrow" w:hAnsi="Arial Narrow" w:cs="Arial Narrow"/>
                <w:sz w:val="22"/>
                <w:szCs w:val="22"/>
              </w:rPr>
              <w:t xml:space="preserve">    22</w:t>
            </w:r>
          </w:p>
        </w:tc>
        <w:tc>
          <w:tcPr>
            <w:tcW w:w="1440" w:type="dxa"/>
            <w:tcBorders>
              <w:top w:val="single" w:sz="6" w:space="0" w:color="000000"/>
              <w:left w:val="single" w:sz="12"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hAnsi="Arial Narrow" w:cs="Arial Narrow"/>
                <w:sz w:val="22"/>
                <w:szCs w:val="22"/>
              </w:rPr>
              <w:t xml:space="preserve">    -  50 810</w:t>
            </w:r>
          </w:p>
        </w:tc>
        <w:tc>
          <w:tcPr>
            <w:tcW w:w="900" w:type="dxa"/>
            <w:tcBorders>
              <w:top w:val="single" w:sz="6" w:space="0" w:color="000000"/>
              <w:left w:val="single" w:sz="4"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hAnsi="Arial Narrow" w:cs="Arial Narrow"/>
                <w:sz w:val="22"/>
                <w:szCs w:val="22"/>
              </w:rPr>
              <w:t>-11 178</w:t>
            </w:r>
          </w:p>
        </w:tc>
        <w:tc>
          <w:tcPr>
            <w:tcW w:w="1543" w:type="dxa"/>
            <w:tcBorders>
              <w:top w:val="single" w:sz="6" w:space="0" w:color="000000"/>
              <w:left w:val="single" w:sz="4"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r>
      <w:tr w:rsidR="00AB72CA" w:rsidTr="0027489E">
        <w:trPr>
          <w:trHeight w:val="330"/>
        </w:trPr>
        <w:tc>
          <w:tcPr>
            <w:tcW w:w="3095" w:type="dxa"/>
            <w:tcBorders>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Umorenie daňovej straty</w:t>
            </w:r>
          </w:p>
        </w:tc>
        <w:tc>
          <w:tcPr>
            <w:tcW w:w="1318" w:type="dxa"/>
            <w:tcBorders>
              <w:left w:val="single" w:sz="12"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950"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834"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1440" w:type="dxa"/>
            <w:tcBorders>
              <w:left w:val="single" w:sz="12"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900"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1543" w:type="dxa"/>
            <w:tcBorders>
              <w:left w:val="single" w:sz="4"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r>
      <w:tr w:rsidR="00AB72CA" w:rsidTr="0027489E">
        <w:trPr>
          <w:trHeight w:val="330"/>
        </w:trPr>
        <w:tc>
          <w:tcPr>
            <w:tcW w:w="3095" w:type="dxa"/>
            <w:tcBorders>
              <w:left w:val="single" w:sz="12" w:space="0" w:color="000000"/>
              <w:bottom w:val="single" w:sz="4" w:space="0" w:color="000000"/>
            </w:tcBorders>
            <w:shd w:val="clear" w:color="auto" w:fill="auto"/>
            <w:vAlign w:val="center"/>
          </w:tcPr>
          <w:p w:rsidR="00AB72CA" w:rsidRDefault="00AB72CA" w:rsidP="00AB72CA">
            <w:pPr>
              <w:rPr>
                <w:rFonts w:ascii="Arial Narrow" w:eastAsia="Arial Narrow" w:hAnsi="Arial Narrow" w:cs="Arial Narrow"/>
                <w:sz w:val="22"/>
                <w:szCs w:val="22"/>
              </w:rPr>
            </w:pPr>
            <w:r>
              <w:rPr>
                <w:rFonts w:ascii="Arial Narrow" w:hAnsi="Arial Narrow" w:cs="Arial Narrow"/>
                <w:sz w:val="22"/>
                <w:szCs w:val="22"/>
              </w:rPr>
              <w:t>Spolu</w:t>
            </w:r>
          </w:p>
        </w:tc>
        <w:tc>
          <w:tcPr>
            <w:tcW w:w="1318" w:type="dxa"/>
            <w:tcBorders>
              <w:left w:val="single" w:sz="12" w:space="0" w:color="000000"/>
              <w:bottom w:val="single" w:sz="4" w:space="0" w:color="000000"/>
            </w:tcBorders>
            <w:shd w:val="clear" w:color="auto" w:fill="auto"/>
            <w:vAlign w:val="center"/>
          </w:tcPr>
          <w:p w:rsidR="00AB72CA" w:rsidRDefault="00FD07AC"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147 431 </w:t>
            </w:r>
          </w:p>
        </w:tc>
        <w:tc>
          <w:tcPr>
            <w:tcW w:w="950" w:type="dxa"/>
            <w:tcBorders>
              <w:left w:val="single" w:sz="4" w:space="0" w:color="000000"/>
              <w:bottom w:val="single" w:sz="4" w:space="0" w:color="000000"/>
            </w:tcBorders>
            <w:shd w:val="clear" w:color="auto" w:fill="auto"/>
            <w:vAlign w:val="center"/>
          </w:tcPr>
          <w:p w:rsidR="00AB72CA" w:rsidRDefault="00145499"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32 436</w:t>
            </w:r>
          </w:p>
        </w:tc>
        <w:tc>
          <w:tcPr>
            <w:tcW w:w="834"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w:t>
            </w:r>
            <w:r w:rsidR="00145499">
              <w:rPr>
                <w:rFonts w:ascii="Arial Narrow" w:hAnsi="Arial Narrow" w:cs="Arial Narrow"/>
                <w:sz w:val="22"/>
                <w:szCs w:val="22"/>
              </w:rPr>
              <w:t>5</w:t>
            </w:r>
          </w:p>
        </w:tc>
        <w:tc>
          <w:tcPr>
            <w:tcW w:w="1440" w:type="dxa"/>
            <w:tcBorders>
              <w:left w:val="single" w:sz="12" w:space="0" w:color="000000"/>
              <w:bottom w:val="single" w:sz="4"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 xml:space="preserve"> 119 706</w:t>
            </w:r>
          </w:p>
        </w:tc>
        <w:tc>
          <w:tcPr>
            <w:tcW w:w="900"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26 336</w:t>
            </w:r>
          </w:p>
        </w:tc>
        <w:tc>
          <w:tcPr>
            <w:tcW w:w="1543" w:type="dxa"/>
            <w:tcBorders>
              <w:left w:val="single" w:sz="4"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22</w:t>
            </w:r>
          </w:p>
        </w:tc>
      </w:tr>
      <w:tr w:rsidR="00AB72CA" w:rsidTr="0027489E">
        <w:trPr>
          <w:trHeight w:val="330"/>
        </w:trPr>
        <w:tc>
          <w:tcPr>
            <w:tcW w:w="3095" w:type="dxa"/>
            <w:tcBorders>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Splatná daň z príjmov</w:t>
            </w:r>
          </w:p>
        </w:tc>
        <w:tc>
          <w:tcPr>
            <w:tcW w:w="1318" w:type="dxa"/>
            <w:tcBorders>
              <w:left w:val="single" w:sz="12" w:space="0" w:color="000000"/>
              <w:bottom w:val="single" w:sz="4"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50" w:type="dxa"/>
            <w:tcBorders>
              <w:left w:val="single" w:sz="4" w:space="0" w:color="000000"/>
              <w:bottom w:val="single" w:sz="4" w:space="0" w:color="000000"/>
            </w:tcBorders>
            <w:shd w:val="clear" w:color="auto" w:fill="auto"/>
            <w:vAlign w:val="center"/>
          </w:tcPr>
          <w:p w:rsidR="00AB72CA" w:rsidRDefault="00145499"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32 436 </w:t>
            </w:r>
          </w:p>
        </w:tc>
        <w:tc>
          <w:tcPr>
            <w:tcW w:w="834"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w:t>
            </w:r>
            <w:r w:rsidR="00145499">
              <w:rPr>
                <w:rFonts w:ascii="Arial Narrow" w:hAnsi="Arial Narrow" w:cs="Arial Narrow"/>
                <w:sz w:val="22"/>
                <w:szCs w:val="22"/>
              </w:rPr>
              <w:t>5</w:t>
            </w:r>
          </w:p>
        </w:tc>
        <w:tc>
          <w:tcPr>
            <w:tcW w:w="1440" w:type="dxa"/>
            <w:tcBorders>
              <w:left w:val="single" w:sz="12" w:space="0" w:color="000000"/>
              <w:bottom w:val="single" w:sz="4"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00"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26 336</w:t>
            </w:r>
          </w:p>
        </w:tc>
        <w:tc>
          <w:tcPr>
            <w:tcW w:w="1543" w:type="dxa"/>
            <w:tcBorders>
              <w:left w:val="single" w:sz="4"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eastAsia="Arial Narrow" w:hAnsi="Arial Narrow" w:cs="Arial Narrow"/>
                <w:sz w:val="22"/>
                <w:szCs w:val="22"/>
              </w:rPr>
              <w:t xml:space="preserve">           </w:t>
            </w:r>
            <w:r>
              <w:rPr>
                <w:rFonts w:ascii="Arial Narrow" w:hAnsi="Arial Narrow" w:cs="Arial Narrow"/>
                <w:sz w:val="22"/>
                <w:szCs w:val="22"/>
              </w:rPr>
              <w:t>22</w:t>
            </w:r>
          </w:p>
        </w:tc>
      </w:tr>
      <w:tr w:rsidR="00AB72CA" w:rsidTr="0027489E">
        <w:trPr>
          <w:trHeight w:val="330"/>
        </w:trPr>
        <w:tc>
          <w:tcPr>
            <w:tcW w:w="3095" w:type="dxa"/>
            <w:tcBorders>
              <w:left w:val="single" w:sz="12" w:space="0" w:color="000000"/>
              <w:bottom w:val="single" w:sz="4"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Odložená daň z príjmov</w:t>
            </w:r>
          </w:p>
        </w:tc>
        <w:tc>
          <w:tcPr>
            <w:tcW w:w="1318" w:type="dxa"/>
            <w:tcBorders>
              <w:left w:val="single" w:sz="12" w:space="0" w:color="000000"/>
              <w:bottom w:val="single" w:sz="4"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50" w:type="dxa"/>
            <w:tcBorders>
              <w:left w:val="single" w:sz="4" w:space="0" w:color="000000"/>
              <w:bottom w:val="single" w:sz="4" w:space="0" w:color="000000"/>
            </w:tcBorders>
            <w:shd w:val="clear" w:color="auto" w:fill="auto"/>
            <w:vAlign w:val="center"/>
          </w:tcPr>
          <w:p w:rsidR="00AB72CA" w:rsidRDefault="00145499" w:rsidP="00AB72CA">
            <w:pPr>
              <w:snapToGrid w:val="0"/>
              <w:rPr>
                <w:rFonts w:ascii="Arial Narrow" w:hAnsi="Arial Narrow" w:cs="Arial Narrow"/>
                <w:sz w:val="22"/>
                <w:szCs w:val="22"/>
              </w:rPr>
            </w:pPr>
            <w:r>
              <w:rPr>
                <w:rFonts w:ascii="Arial Narrow" w:hAnsi="Arial Narrow" w:cs="Arial Narrow"/>
                <w:sz w:val="22"/>
                <w:szCs w:val="22"/>
              </w:rPr>
              <w:t xml:space="preserve">  </w:t>
            </w:r>
            <w:r w:rsidR="003B470C">
              <w:rPr>
                <w:rFonts w:ascii="Arial Narrow" w:hAnsi="Arial Narrow" w:cs="Arial Narrow"/>
                <w:sz w:val="22"/>
                <w:szCs w:val="22"/>
              </w:rPr>
              <w:t xml:space="preserve"> </w:t>
            </w:r>
            <w:r>
              <w:rPr>
                <w:rFonts w:ascii="Arial Narrow" w:hAnsi="Arial Narrow" w:cs="Arial Narrow"/>
                <w:sz w:val="22"/>
                <w:szCs w:val="22"/>
              </w:rPr>
              <w:t xml:space="preserve"> </w:t>
            </w:r>
            <w:r w:rsidR="003B470C">
              <w:rPr>
                <w:rFonts w:ascii="Arial Narrow" w:hAnsi="Arial Narrow" w:cs="Arial Narrow"/>
                <w:sz w:val="22"/>
                <w:szCs w:val="22"/>
              </w:rPr>
              <w:t>- 175</w:t>
            </w:r>
          </w:p>
        </w:tc>
        <w:tc>
          <w:tcPr>
            <w:tcW w:w="834"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c>
          <w:tcPr>
            <w:tcW w:w="1440" w:type="dxa"/>
            <w:tcBorders>
              <w:left w:val="single" w:sz="12" w:space="0" w:color="000000"/>
              <w:bottom w:val="single" w:sz="4"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00" w:type="dxa"/>
            <w:tcBorders>
              <w:left w:val="single" w:sz="4" w:space="0" w:color="000000"/>
              <w:bottom w:val="single" w:sz="4"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hAnsi="Arial Narrow" w:cs="Arial Narrow"/>
                <w:sz w:val="22"/>
                <w:szCs w:val="22"/>
              </w:rPr>
              <w:t xml:space="preserve">   4 836</w:t>
            </w:r>
          </w:p>
        </w:tc>
        <w:tc>
          <w:tcPr>
            <w:tcW w:w="1543" w:type="dxa"/>
            <w:tcBorders>
              <w:left w:val="single" w:sz="4" w:space="0" w:color="000000"/>
              <w:bottom w:val="single" w:sz="4"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p>
        </w:tc>
      </w:tr>
      <w:tr w:rsidR="00AB72CA" w:rsidTr="0027489E">
        <w:trPr>
          <w:trHeight w:val="345"/>
        </w:trPr>
        <w:tc>
          <w:tcPr>
            <w:tcW w:w="3095" w:type="dxa"/>
            <w:tcBorders>
              <w:left w:val="single" w:sz="12" w:space="0" w:color="000000"/>
              <w:bottom w:val="single" w:sz="12" w:space="0" w:color="000000"/>
            </w:tcBorders>
            <w:shd w:val="clear" w:color="auto" w:fill="auto"/>
            <w:vAlign w:val="center"/>
          </w:tcPr>
          <w:p w:rsidR="00AB72CA" w:rsidRDefault="00AB72CA" w:rsidP="00AB72CA">
            <w:pPr>
              <w:rPr>
                <w:rFonts w:ascii="Arial Narrow" w:hAnsi="Arial Narrow" w:cs="Arial Narrow"/>
                <w:sz w:val="22"/>
                <w:szCs w:val="22"/>
              </w:rPr>
            </w:pPr>
            <w:r>
              <w:rPr>
                <w:rFonts w:ascii="Arial Narrow" w:hAnsi="Arial Narrow" w:cs="Arial Narrow"/>
                <w:sz w:val="22"/>
                <w:szCs w:val="22"/>
              </w:rPr>
              <w:t xml:space="preserve">Celková daň z príjmov </w:t>
            </w:r>
          </w:p>
        </w:tc>
        <w:tc>
          <w:tcPr>
            <w:tcW w:w="1318" w:type="dxa"/>
            <w:tcBorders>
              <w:left w:val="single" w:sz="12" w:space="0" w:color="000000"/>
              <w:bottom w:val="single" w:sz="12"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50" w:type="dxa"/>
            <w:tcBorders>
              <w:left w:val="single" w:sz="4" w:space="0" w:color="000000"/>
              <w:bottom w:val="single" w:sz="12" w:space="0" w:color="000000"/>
            </w:tcBorders>
            <w:shd w:val="clear" w:color="auto" w:fill="auto"/>
            <w:vAlign w:val="center"/>
          </w:tcPr>
          <w:p w:rsidR="00AB72CA" w:rsidRDefault="00145499"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w:t>
            </w:r>
            <w:r w:rsidR="00CF57DD">
              <w:rPr>
                <w:rFonts w:ascii="Arial Narrow" w:eastAsia="Arial Narrow" w:hAnsi="Arial Narrow" w:cs="Arial Narrow"/>
                <w:sz w:val="22"/>
                <w:szCs w:val="22"/>
              </w:rPr>
              <w:t xml:space="preserve"> 32 26</w:t>
            </w:r>
            <w:r>
              <w:rPr>
                <w:rFonts w:ascii="Arial Narrow" w:eastAsia="Arial Narrow" w:hAnsi="Arial Narrow" w:cs="Arial Narrow"/>
                <w:sz w:val="22"/>
                <w:szCs w:val="22"/>
              </w:rPr>
              <w:t>1</w:t>
            </w:r>
          </w:p>
        </w:tc>
        <w:tc>
          <w:tcPr>
            <w:tcW w:w="834" w:type="dxa"/>
            <w:tcBorders>
              <w:left w:val="single" w:sz="4" w:space="0" w:color="000000"/>
              <w:bottom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eastAsia="Arial Narrow" w:hAnsi="Arial Narrow" w:cs="Arial Narrow"/>
                <w:sz w:val="22"/>
                <w:szCs w:val="22"/>
              </w:rPr>
              <w:t xml:space="preserve">    </w:t>
            </w:r>
            <w:r w:rsidR="00145499">
              <w:rPr>
                <w:rFonts w:ascii="Arial Narrow" w:eastAsia="Arial Narrow" w:hAnsi="Arial Narrow" w:cs="Arial Narrow"/>
                <w:sz w:val="22"/>
                <w:szCs w:val="22"/>
              </w:rPr>
              <w:t>25</w:t>
            </w:r>
          </w:p>
        </w:tc>
        <w:tc>
          <w:tcPr>
            <w:tcW w:w="1440" w:type="dxa"/>
            <w:tcBorders>
              <w:left w:val="single" w:sz="12" w:space="0" w:color="000000"/>
              <w:bottom w:val="single" w:sz="12" w:space="0" w:color="000000"/>
            </w:tcBorders>
            <w:shd w:val="clear" w:color="auto" w:fill="auto"/>
            <w:vAlign w:val="center"/>
          </w:tcPr>
          <w:p w:rsidR="00AB72CA" w:rsidRDefault="00AB72CA" w:rsidP="00AB72CA">
            <w:pPr>
              <w:snapToGrid w:val="0"/>
              <w:jc w:val="center"/>
              <w:rPr>
                <w:rFonts w:ascii="Arial Narrow" w:eastAsia="Arial Narrow" w:hAnsi="Arial Narrow" w:cs="Arial Narrow"/>
                <w:sz w:val="22"/>
                <w:szCs w:val="22"/>
              </w:rPr>
            </w:pPr>
            <w:r>
              <w:rPr>
                <w:rFonts w:ascii="Arial Narrow" w:hAnsi="Arial Narrow" w:cs="Arial Narrow"/>
                <w:sz w:val="22"/>
                <w:szCs w:val="22"/>
              </w:rPr>
              <w:t>x</w:t>
            </w:r>
          </w:p>
        </w:tc>
        <w:tc>
          <w:tcPr>
            <w:tcW w:w="900" w:type="dxa"/>
            <w:tcBorders>
              <w:left w:val="single" w:sz="4" w:space="0" w:color="000000"/>
              <w:bottom w:val="single" w:sz="12" w:space="0" w:color="000000"/>
            </w:tcBorders>
            <w:shd w:val="clear" w:color="auto" w:fill="auto"/>
            <w:vAlign w:val="center"/>
          </w:tcPr>
          <w:p w:rsidR="00AB72CA" w:rsidRDefault="00AB72CA" w:rsidP="00AB72CA">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31 172</w:t>
            </w:r>
          </w:p>
        </w:tc>
        <w:tc>
          <w:tcPr>
            <w:tcW w:w="1543" w:type="dxa"/>
            <w:tcBorders>
              <w:left w:val="single" w:sz="4" w:space="0" w:color="000000"/>
              <w:bottom w:val="single" w:sz="12" w:space="0" w:color="000000"/>
              <w:right w:val="single" w:sz="12" w:space="0" w:color="000000"/>
            </w:tcBorders>
            <w:shd w:val="clear" w:color="auto" w:fill="auto"/>
            <w:vAlign w:val="center"/>
          </w:tcPr>
          <w:p w:rsidR="00AB72CA" w:rsidRDefault="00AB72CA" w:rsidP="00AB72CA">
            <w:pPr>
              <w:snapToGrid w:val="0"/>
              <w:rPr>
                <w:rFonts w:ascii="Arial Narrow" w:hAnsi="Arial Narrow" w:cs="Arial Narrow"/>
                <w:sz w:val="22"/>
                <w:szCs w:val="22"/>
              </w:rPr>
            </w:pPr>
            <w:r>
              <w:rPr>
                <w:rFonts w:ascii="Arial Narrow" w:eastAsia="Arial Narrow" w:hAnsi="Arial Narrow" w:cs="Arial Narrow"/>
                <w:sz w:val="22"/>
                <w:szCs w:val="22"/>
              </w:rPr>
              <w:t xml:space="preserve">           25</w:t>
            </w:r>
          </w:p>
        </w:tc>
      </w:tr>
    </w:tbl>
    <w:p w:rsidR="002545C4" w:rsidRDefault="002545C4" w:rsidP="002545C4">
      <w:pPr>
        <w:ind w:left="1080" w:right="71"/>
      </w:pPr>
    </w:p>
    <w:p w:rsidR="002545C4" w:rsidRDefault="002545C4" w:rsidP="002545C4">
      <w:pPr>
        <w:spacing w:after="60"/>
        <w:rPr>
          <w:b/>
          <w:bCs/>
        </w:rPr>
      </w:pPr>
    </w:p>
    <w:p w:rsidR="002545C4" w:rsidRDefault="002545C4" w:rsidP="002545C4">
      <w:pPr>
        <w:spacing w:after="60"/>
        <w:rPr>
          <w:b/>
          <w:bCs/>
        </w:rPr>
      </w:pPr>
    </w:p>
    <w:p w:rsidR="002545C4" w:rsidRDefault="002545C4" w:rsidP="002545C4">
      <w:pPr>
        <w:spacing w:after="60"/>
        <w:rPr>
          <w:b/>
          <w:bCs/>
        </w:rPr>
      </w:pPr>
      <w:r>
        <w:rPr>
          <w:b/>
          <w:bCs/>
        </w:rPr>
        <w:t xml:space="preserve">                                                                      Čl. V</w:t>
      </w:r>
    </w:p>
    <w:p w:rsidR="002545C4" w:rsidRDefault="002545C4" w:rsidP="002545C4">
      <w:pPr>
        <w:spacing w:after="60"/>
        <w:rPr>
          <w:b/>
          <w:bCs/>
        </w:rPr>
      </w:pPr>
      <w:r>
        <w:rPr>
          <w:b/>
          <w:bCs/>
        </w:rPr>
        <w:t xml:space="preserve">                                        Informácie o iných aktívach a iných pasívach     </w:t>
      </w:r>
    </w:p>
    <w:p w:rsidR="002545C4" w:rsidRDefault="002545C4" w:rsidP="002545C4">
      <w:pPr>
        <w:spacing w:after="60"/>
        <w:rPr>
          <w:b/>
          <w:bCs/>
        </w:rPr>
      </w:pPr>
    </w:p>
    <w:p w:rsidR="002545C4" w:rsidRDefault="002545C4" w:rsidP="002545C4">
      <w:pPr>
        <w:spacing w:after="60"/>
      </w:pPr>
      <w:r w:rsidRPr="00C21928">
        <w:rPr>
          <w:b/>
        </w:rPr>
        <w:t>1.</w:t>
      </w:r>
      <w:r>
        <w:rPr>
          <w:b/>
        </w:rPr>
        <w:t xml:space="preserve"> </w:t>
      </w:r>
      <w:r w:rsidRPr="00C21928">
        <w:t>Spoločnosť</w:t>
      </w:r>
      <w:r>
        <w:t xml:space="preserve">  nemá podmienený majetok, ani podmienené záväzky.</w:t>
      </w:r>
    </w:p>
    <w:p w:rsidR="002545C4" w:rsidRDefault="002545C4" w:rsidP="002545C4">
      <w:pPr>
        <w:spacing w:after="60"/>
      </w:pPr>
      <w:r>
        <w:t xml:space="preserve"> </w:t>
      </w:r>
    </w:p>
    <w:p w:rsidR="002545C4" w:rsidRPr="00C21928" w:rsidRDefault="002545C4" w:rsidP="002545C4">
      <w:pPr>
        <w:spacing w:after="60"/>
        <w:rPr>
          <w:b/>
        </w:rPr>
      </w:pPr>
      <w:r w:rsidRPr="00C21928">
        <w:rPr>
          <w:b/>
        </w:rPr>
        <w:t>2.</w:t>
      </w:r>
      <w:r>
        <w:t xml:space="preserve"> Spoločnosť nemá významné finančné povinnosti, ktoré sa neuvádzajú v účtovných výkazoch</w:t>
      </w:r>
    </w:p>
    <w:p w:rsidR="002545C4" w:rsidRDefault="002545C4" w:rsidP="002545C4">
      <w:pPr>
        <w:spacing w:after="60"/>
        <w:rPr>
          <w:b/>
        </w:rPr>
      </w:pPr>
    </w:p>
    <w:p w:rsidR="002545C4" w:rsidRDefault="002545C4" w:rsidP="002545C4">
      <w:pPr>
        <w:pStyle w:val="Obyajntext1"/>
        <w:rPr>
          <w:rFonts w:ascii="Times New Roman" w:eastAsia="Times New Roman" w:hAnsi="Times New Roman" w:cs="Times New Roman"/>
          <w:sz w:val="24"/>
          <w:szCs w:val="24"/>
        </w:rPr>
      </w:pPr>
      <w:r w:rsidRPr="00C21928">
        <w:rPr>
          <w:rFonts w:ascii="Times New Roman" w:hAnsi="Times New Roman" w:cs="Times New Roman"/>
          <w:b/>
          <w:sz w:val="24"/>
          <w:szCs w:val="24"/>
        </w:rPr>
        <w:t>3.</w:t>
      </w:r>
      <w:r>
        <w:rPr>
          <w:rFonts w:ascii="Times New Roman" w:hAnsi="Times New Roman" w:cs="Times New Roman"/>
          <w:sz w:val="24"/>
          <w:szCs w:val="24"/>
        </w:rPr>
        <w:t xml:space="preserve"> Spoločnosť má v dlhodobom prenájme /20 rokov/ od  spoločnosti  AGRO-INVEST AR,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s.r.o.  Liptovský  Mikuláš  hospodársky dvor  Svätý Kríž  a  nehnuteľnosť  v Liptovskom</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Mikuláši za  účelom  prevádzkovania  zmiešanej  poľnohospodárskej  výroby.</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Od spoločnosti AGRO-INVEST AR s.r.o., Liptovský Mikuláš, má v prenájme aj 2 ks </w:t>
      </w:r>
    </w:p>
    <w:p w:rsidR="002545C4" w:rsidRDefault="002545C4" w:rsidP="002545C4">
      <w:pPr>
        <w:pStyle w:val="Obyajntext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automobilov  LADA 1119,  na základe Zmluvy o nájme dopravného prostriedku.</w:t>
      </w:r>
    </w:p>
    <w:p w:rsidR="002545C4" w:rsidRDefault="002545C4" w:rsidP="002545C4">
      <w:pPr>
        <w:pStyle w:val="Obyajntext1"/>
        <w:rPr>
          <w:rFonts w:ascii="Arial" w:hAnsi="Arial" w:cs="Arial"/>
          <w:b/>
          <w:sz w:val="22"/>
          <w:szCs w:val="22"/>
        </w:rPr>
      </w:pPr>
      <w:r>
        <w:rPr>
          <w:rFonts w:ascii="Times New Roman" w:eastAsia="Times New Roman" w:hAnsi="Times New Roman" w:cs="Times New Roman"/>
          <w:sz w:val="24"/>
          <w:szCs w:val="24"/>
        </w:rPr>
        <w:t xml:space="preserve"> </w:t>
      </w:r>
    </w:p>
    <w:p w:rsidR="002545C4" w:rsidRDefault="002545C4" w:rsidP="002545C4">
      <w:pPr>
        <w:spacing w:after="60"/>
        <w:rPr>
          <w:rFonts w:ascii="Arial Narrow" w:hAnsi="Arial Narrow" w:cs="Arial Narrow"/>
          <w:b/>
          <w:bCs/>
          <w:sz w:val="22"/>
          <w:szCs w:val="32"/>
        </w:rPr>
      </w:pPr>
      <w:r>
        <w:rPr>
          <w:rFonts w:ascii="Arial Narrow" w:hAnsi="Arial Narrow" w:cs="Arial Narrow"/>
          <w:b/>
          <w:bCs/>
          <w:sz w:val="22"/>
          <w:szCs w:val="32"/>
        </w:rPr>
        <w:t xml:space="preserve"> </w:t>
      </w:r>
    </w:p>
    <w:p w:rsidR="002545C4" w:rsidRPr="00576520" w:rsidRDefault="002545C4" w:rsidP="002545C4">
      <w:pPr>
        <w:spacing w:after="60"/>
        <w:rPr>
          <w:b/>
          <w:bCs/>
        </w:rPr>
      </w:pPr>
      <w:r w:rsidRPr="00576520">
        <w:rPr>
          <w:b/>
          <w:bCs/>
        </w:rPr>
        <w:t xml:space="preserve">                                                                    </w:t>
      </w:r>
      <w:r>
        <w:rPr>
          <w:b/>
          <w:bCs/>
        </w:rPr>
        <w:t xml:space="preserve"> </w:t>
      </w:r>
      <w:r w:rsidRPr="00576520">
        <w:rPr>
          <w:b/>
          <w:bCs/>
        </w:rPr>
        <w:t>Čl. VI</w:t>
      </w:r>
    </w:p>
    <w:p w:rsidR="002545C4" w:rsidRDefault="002545C4" w:rsidP="002545C4">
      <w:pPr>
        <w:spacing w:after="60"/>
        <w:rPr>
          <w:b/>
          <w:bCs/>
        </w:rPr>
      </w:pPr>
      <w:r w:rsidRPr="00576520">
        <w:rPr>
          <w:b/>
          <w:bCs/>
        </w:rPr>
        <w:t xml:space="preserve">                  Udalosti, ktoré nastali po dni, ku ktorému sa zostavuje účtovná  závierka </w:t>
      </w:r>
    </w:p>
    <w:p w:rsidR="002545C4" w:rsidRPr="00576520" w:rsidRDefault="002545C4" w:rsidP="002545C4">
      <w:pPr>
        <w:spacing w:after="60"/>
        <w:rPr>
          <w:b/>
          <w:bCs/>
        </w:rPr>
      </w:pPr>
    </w:p>
    <w:p w:rsidR="002545C4" w:rsidRDefault="002545C4" w:rsidP="002545C4">
      <w:pPr>
        <w:keepNext/>
        <w:spacing w:after="60"/>
        <w:rPr>
          <w:b/>
          <w:sz w:val="22"/>
        </w:rPr>
      </w:pPr>
      <w:r>
        <w:rPr>
          <w:b/>
          <w:sz w:val="22"/>
        </w:rPr>
        <w:t xml:space="preserve">1. </w:t>
      </w:r>
      <w:r w:rsidRPr="00576520">
        <w:t>V spoločnosti</w:t>
      </w:r>
      <w:r>
        <w:t xml:space="preserve"> nenastali žiadne udalosti s významnými vplyvmi na vykazované údaje. </w:t>
      </w:r>
    </w:p>
    <w:p w:rsidR="002545C4" w:rsidRDefault="002545C4" w:rsidP="002545C4">
      <w:pPr>
        <w:keepNext/>
        <w:spacing w:after="60"/>
        <w:rPr>
          <w:b/>
          <w:sz w:val="22"/>
        </w:rPr>
      </w:pPr>
    </w:p>
    <w:p w:rsidR="002545C4" w:rsidRDefault="002545C4" w:rsidP="002545C4">
      <w:pPr>
        <w:keepNext/>
        <w:spacing w:after="60"/>
        <w:rPr>
          <w:rFonts w:eastAsia="Times New Roman"/>
        </w:rPr>
      </w:pPr>
      <w:r>
        <w:rPr>
          <w:rFonts w:ascii="Arial Narrow" w:hAnsi="Arial Narrow" w:cs="Arial Narrow"/>
          <w:b/>
          <w:bCs/>
          <w:sz w:val="22"/>
          <w:szCs w:val="32"/>
        </w:rPr>
        <w:t xml:space="preserve">2.  </w:t>
      </w:r>
      <w:r>
        <w:t>Príjmy a výhody členom štatutárnych orgánov, dozorných</w:t>
      </w:r>
      <w:r>
        <w:rPr>
          <w:rFonts w:eastAsia="Arial Narrow"/>
        </w:rPr>
        <w:t xml:space="preserve">  </w:t>
      </w:r>
      <w:r>
        <w:t xml:space="preserve">orgánov a iných orgánov  neboli </w:t>
      </w:r>
    </w:p>
    <w:p w:rsidR="002545C4" w:rsidRDefault="002545C4" w:rsidP="002545C4">
      <w:pPr>
        <w:spacing w:after="60"/>
      </w:pPr>
      <w:r>
        <w:rPr>
          <w:rFonts w:eastAsia="Times New Roman"/>
        </w:rPr>
        <w:t xml:space="preserve">    </w:t>
      </w:r>
      <w:r>
        <w:t>poskytnuté.</w:t>
      </w:r>
    </w:p>
    <w:p w:rsidR="002545C4" w:rsidRDefault="002545C4" w:rsidP="002545C4">
      <w:pPr>
        <w:spacing w:after="60"/>
      </w:pPr>
    </w:p>
    <w:p w:rsidR="002545C4" w:rsidRDefault="002545C4" w:rsidP="002545C4">
      <w:pPr>
        <w:jc w:val="both"/>
        <w:rPr>
          <w:b/>
          <w:bCs/>
          <w:sz w:val="22"/>
          <w:szCs w:val="32"/>
        </w:rPr>
      </w:pPr>
    </w:p>
    <w:p w:rsidR="002545C4" w:rsidRDefault="002545C4" w:rsidP="002545C4">
      <w:pPr>
        <w:jc w:val="both"/>
        <w:rPr>
          <w:b/>
          <w:bCs/>
          <w:sz w:val="22"/>
          <w:szCs w:val="32"/>
        </w:rPr>
      </w:pPr>
    </w:p>
    <w:p w:rsidR="002545C4" w:rsidRDefault="002545C4" w:rsidP="002545C4">
      <w:pPr>
        <w:pStyle w:val="Zkladntext"/>
        <w:tabs>
          <w:tab w:val="left" w:pos="2990"/>
          <w:tab w:val="left" w:pos="6348"/>
        </w:tabs>
        <w:spacing w:after="60"/>
        <w:ind w:left="-397"/>
        <w:jc w:val="center"/>
        <w:rPr>
          <w:rFonts w:ascii="Arial Narrow" w:hAnsi="Arial Narrow" w:cs="Arial Narrow"/>
          <w:b/>
          <w:bCs/>
          <w:sz w:val="22"/>
          <w:szCs w:val="3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Default="002545C4" w:rsidP="002545C4">
      <w:pPr>
        <w:jc w:val="both"/>
        <w:rPr>
          <w:b/>
          <w:bCs/>
          <w:sz w:val="22"/>
          <w:szCs w:val="32"/>
        </w:rPr>
      </w:pPr>
    </w:p>
    <w:p w:rsidR="002545C4" w:rsidRPr="00106A3F" w:rsidRDefault="002545C4" w:rsidP="002545C4">
      <w:pPr>
        <w:jc w:val="both"/>
        <w:rPr>
          <w:b/>
          <w:bCs/>
        </w:rPr>
      </w:pPr>
      <w:r w:rsidRPr="00106A3F">
        <w:rPr>
          <w:b/>
          <w:bCs/>
        </w:rPr>
        <w:t xml:space="preserve">                                                                     Čl. VII</w:t>
      </w:r>
    </w:p>
    <w:p w:rsidR="002545C4" w:rsidRDefault="002545C4" w:rsidP="002545C4">
      <w:pPr>
        <w:jc w:val="both"/>
        <w:rPr>
          <w:b/>
          <w:bCs/>
          <w:sz w:val="22"/>
          <w:szCs w:val="32"/>
        </w:rPr>
      </w:pPr>
      <w:r>
        <w:rPr>
          <w:b/>
          <w:bCs/>
          <w:sz w:val="22"/>
          <w:szCs w:val="32"/>
        </w:rPr>
        <w:t xml:space="preserve">                                       Informácie o transakciách so spriaznenými osobami</w:t>
      </w:r>
    </w:p>
    <w:p w:rsidR="002545C4" w:rsidRDefault="002545C4" w:rsidP="002545C4">
      <w:pPr>
        <w:jc w:val="both"/>
        <w:rPr>
          <w:b/>
          <w:bCs/>
          <w:sz w:val="22"/>
          <w:szCs w:val="32"/>
        </w:rPr>
      </w:pPr>
    </w:p>
    <w:p w:rsidR="002545C4" w:rsidRDefault="002545C4" w:rsidP="002545C4">
      <w:pPr>
        <w:jc w:val="both"/>
        <w:rPr>
          <w:b/>
          <w:bCs/>
          <w:sz w:val="22"/>
          <w:szCs w:val="32"/>
        </w:rPr>
      </w:pPr>
    </w:p>
    <w:p w:rsidR="002545C4" w:rsidRDefault="002545C4" w:rsidP="002545C4">
      <w:pPr>
        <w:jc w:val="both"/>
        <w:rPr>
          <w:b/>
          <w:bCs/>
          <w:sz w:val="22"/>
          <w:szCs w:val="32"/>
        </w:rPr>
      </w:pPr>
    </w:p>
    <w:tbl>
      <w:tblPr>
        <w:tblW w:w="10080" w:type="dxa"/>
        <w:tblInd w:w="108" w:type="dxa"/>
        <w:tblLayout w:type="fixed"/>
        <w:tblLook w:val="0000" w:firstRow="0" w:lastRow="0" w:firstColumn="0" w:lastColumn="0" w:noHBand="0" w:noVBand="0"/>
      </w:tblPr>
      <w:tblGrid>
        <w:gridCol w:w="3697"/>
        <w:gridCol w:w="1883"/>
        <w:gridCol w:w="2160"/>
        <w:gridCol w:w="2340"/>
      </w:tblGrid>
      <w:tr w:rsidR="002545C4" w:rsidTr="00521E12">
        <w:trPr>
          <w:trHeight w:val="208"/>
        </w:trPr>
        <w:tc>
          <w:tcPr>
            <w:tcW w:w="3697"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Spriaznená osoba </w:t>
            </w:r>
          </w:p>
        </w:tc>
        <w:tc>
          <w:tcPr>
            <w:tcW w:w="1883"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transakcia</w:t>
            </w:r>
          </w:p>
        </w:tc>
        <w:tc>
          <w:tcPr>
            <w:tcW w:w="4500" w:type="dxa"/>
            <w:gridSpan w:val="2"/>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Hodnotové vyjadrenie obchodu</w:t>
            </w:r>
          </w:p>
        </w:tc>
      </w:tr>
      <w:tr w:rsidR="002545C4" w:rsidTr="00521E12">
        <w:trPr>
          <w:trHeight w:val="455"/>
        </w:trPr>
        <w:tc>
          <w:tcPr>
            <w:tcW w:w="3697"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1883"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216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340"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Bezprostredne predchádzajúce účtovné obdobie                                             </w:t>
            </w:r>
          </w:p>
        </w:tc>
      </w:tr>
      <w:tr w:rsidR="002545C4" w:rsidTr="00521E12">
        <w:trPr>
          <w:trHeight w:val="307"/>
        </w:trPr>
        <w:tc>
          <w:tcPr>
            <w:tcW w:w="3697"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a</w:t>
            </w:r>
          </w:p>
        </w:tc>
        <w:tc>
          <w:tcPr>
            <w:tcW w:w="1883"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w:t>
            </w:r>
          </w:p>
        </w:tc>
        <w:tc>
          <w:tcPr>
            <w:tcW w:w="216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c</w:t>
            </w:r>
          </w:p>
        </w:tc>
        <w:tc>
          <w:tcPr>
            <w:tcW w:w="2340"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szCs w:val="22"/>
              </w:rPr>
            </w:pPr>
            <w:r>
              <w:rPr>
                <w:rFonts w:ascii="Arial Narrow" w:hAnsi="Arial Narrow" w:cs="Arial Narrow"/>
                <w:b/>
                <w:bCs/>
                <w:sz w:val="22"/>
                <w:szCs w:val="22"/>
              </w:rPr>
              <w:t>D</w:t>
            </w:r>
          </w:p>
        </w:tc>
      </w:tr>
      <w:tr w:rsidR="00D51023" w:rsidTr="00521E12">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hAnsi="Arial Narrow" w:cs="Arial Narrow"/>
                <w:sz w:val="22"/>
                <w:szCs w:val="22"/>
              </w:rPr>
              <w:t xml:space="preserve">AGRO-INVEST AR, s.r.o., Lipt. Mikuláš </w:t>
            </w:r>
          </w:p>
        </w:tc>
        <w:tc>
          <w:tcPr>
            <w:tcW w:w="1883"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eastAsia="Arial Narrow" w:hAnsi="Arial Narrow" w:cs="Arial Narrow"/>
                <w:sz w:val="22"/>
                <w:szCs w:val="22"/>
              </w:rPr>
              <w:t xml:space="preserve"> Prenájom</w:t>
            </w:r>
          </w:p>
        </w:tc>
        <w:tc>
          <w:tcPr>
            <w:tcW w:w="2160" w:type="dxa"/>
            <w:tcBorders>
              <w:top w:val="single" w:sz="4" w:space="0" w:color="000000"/>
              <w:left w:val="single" w:sz="12" w:space="0" w:color="000000"/>
              <w:bottom w:val="single" w:sz="6" w:space="0" w:color="000000"/>
            </w:tcBorders>
            <w:shd w:val="clear" w:color="auto" w:fill="auto"/>
            <w:vAlign w:val="center"/>
          </w:tcPr>
          <w:p w:rsidR="00D51023" w:rsidRDefault="00311510" w:rsidP="00D51023">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154 831</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rsidR="00D51023" w:rsidRDefault="00D51023" w:rsidP="00D51023">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156 707</w:t>
            </w:r>
          </w:p>
        </w:tc>
      </w:tr>
      <w:tr w:rsidR="00D51023" w:rsidTr="00521E12">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hAnsi="Arial Narrow" w:cs="Arial Narrow"/>
                <w:sz w:val="22"/>
                <w:szCs w:val="22"/>
              </w:rPr>
              <w:t>AGRO-INVEST AR, s.r.o., Lipt. Mikuláš</w:t>
            </w:r>
          </w:p>
        </w:tc>
        <w:tc>
          <w:tcPr>
            <w:tcW w:w="1883"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ind w:left="-205" w:firstLine="205"/>
              <w:rPr>
                <w:rFonts w:ascii="Arial Narrow" w:eastAsia="Arial Narrow" w:hAnsi="Arial Narrow" w:cs="Arial Narrow"/>
                <w:sz w:val="22"/>
                <w:szCs w:val="22"/>
              </w:rPr>
            </w:pPr>
            <w:r>
              <w:rPr>
                <w:rFonts w:ascii="Arial Narrow" w:eastAsia="Arial Narrow" w:hAnsi="Arial Narrow" w:cs="Arial Narrow"/>
                <w:sz w:val="22"/>
                <w:szCs w:val="22"/>
              </w:rPr>
              <w:t xml:space="preserve"> Poskytnutie služby</w:t>
            </w:r>
          </w:p>
        </w:tc>
        <w:tc>
          <w:tcPr>
            <w:tcW w:w="2160" w:type="dxa"/>
            <w:tcBorders>
              <w:top w:val="single" w:sz="4" w:space="0" w:color="000000"/>
              <w:left w:val="single" w:sz="12" w:space="0" w:color="000000"/>
              <w:bottom w:val="single" w:sz="6" w:space="0" w:color="000000"/>
            </w:tcBorders>
            <w:shd w:val="clear" w:color="auto" w:fill="auto"/>
            <w:vAlign w:val="center"/>
          </w:tcPr>
          <w:p w:rsidR="00D51023" w:rsidRDefault="00311510" w:rsidP="00D51023">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1 757</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rsidR="00D51023" w:rsidRDefault="00D51023" w:rsidP="00D51023">
            <w:pPr>
              <w:snapToGrid w:val="0"/>
              <w:rPr>
                <w:rFonts w:ascii="Arial Narrow" w:eastAsia="Arial Narrow" w:hAnsi="Arial Narrow" w:cs="Arial Narrow"/>
                <w:sz w:val="22"/>
                <w:szCs w:val="22"/>
              </w:rPr>
            </w:pPr>
            <w:r>
              <w:rPr>
                <w:rFonts w:ascii="Arial Narrow" w:eastAsia="Arial Narrow" w:hAnsi="Arial Narrow" w:cs="Arial Narrow"/>
                <w:sz w:val="22"/>
                <w:szCs w:val="22"/>
              </w:rPr>
              <w:t xml:space="preserve">            1 752</w:t>
            </w:r>
          </w:p>
        </w:tc>
      </w:tr>
      <w:tr w:rsidR="00D51023" w:rsidTr="00521E12">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hAnsi="Arial Narrow" w:cs="Arial Narrow"/>
                <w:sz w:val="22"/>
                <w:szCs w:val="22"/>
              </w:rPr>
              <w:t>Poskytnuté pôžičky – stav k 31. 12.</w:t>
            </w:r>
          </w:p>
        </w:tc>
        <w:tc>
          <w:tcPr>
            <w:tcW w:w="1883"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eastAsia="Arial Narrow" w:hAnsi="Arial Narrow" w:cs="Arial Narrow"/>
                <w:sz w:val="22"/>
                <w:szCs w:val="22"/>
              </w:rPr>
              <w:t xml:space="preserve"> Istina</w:t>
            </w:r>
          </w:p>
        </w:tc>
        <w:tc>
          <w:tcPr>
            <w:tcW w:w="2160"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eastAsia="Arial Narrow" w:hAnsi="Arial Narrow" w:cs="Arial Narrow"/>
                <w:sz w:val="22"/>
                <w:szCs w:val="22"/>
              </w:rPr>
              <w:t xml:space="preserve">             290 513</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eastAsia="Arial Narrow" w:hAnsi="Arial Narrow" w:cs="Arial Narrow"/>
                <w:sz w:val="22"/>
                <w:szCs w:val="22"/>
              </w:rPr>
              <w:t xml:space="preserve">        290 513 </w:t>
            </w:r>
          </w:p>
        </w:tc>
      </w:tr>
      <w:tr w:rsidR="00D51023" w:rsidTr="00521E12">
        <w:trPr>
          <w:trHeight w:val="330"/>
        </w:trPr>
        <w:tc>
          <w:tcPr>
            <w:tcW w:w="3697"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hAnsi="Arial Narrow" w:cs="Arial Narrow"/>
                <w:sz w:val="22"/>
                <w:szCs w:val="22"/>
              </w:rPr>
              <w:t>Prijaté pôžičky od štatutárov – stav k 31.12.</w:t>
            </w:r>
          </w:p>
        </w:tc>
        <w:tc>
          <w:tcPr>
            <w:tcW w:w="1883"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ind w:left="-205" w:firstLine="205"/>
              <w:rPr>
                <w:rFonts w:ascii="Arial Narrow" w:eastAsia="Arial Narrow" w:hAnsi="Arial Narrow" w:cs="Arial Narrow"/>
                <w:sz w:val="22"/>
                <w:szCs w:val="22"/>
              </w:rPr>
            </w:pPr>
            <w:r>
              <w:rPr>
                <w:rFonts w:ascii="Arial Narrow" w:eastAsia="Arial Narrow" w:hAnsi="Arial Narrow" w:cs="Arial Narrow"/>
                <w:sz w:val="22"/>
                <w:szCs w:val="22"/>
              </w:rPr>
              <w:t xml:space="preserve"> Istina + úroky</w:t>
            </w:r>
          </w:p>
        </w:tc>
        <w:tc>
          <w:tcPr>
            <w:tcW w:w="2160" w:type="dxa"/>
            <w:tcBorders>
              <w:top w:val="single" w:sz="4" w:space="0" w:color="000000"/>
              <w:left w:val="single" w:sz="12" w:space="0" w:color="000000"/>
              <w:bottom w:val="single" w:sz="6"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eastAsia="Arial Narrow" w:hAnsi="Arial Narrow" w:cs="Arial Narrow"/>
                <w:sz w:val="22"/>
                <w:szCs w:val="22"/>
              </w:rPr>
              <w:t>úroky      10 486</w:t>
            </w:r>
          </w:p>
        </w:tc>
        <w:tc>
          <w:tcPr>
            <w:tcW w:w="2340" w:type="dxa"/>
            <w:tcBorders>
              <w:top w:val="single" w:sz="4" w:space="0" w:color="000000"/>
              <w:left w:val="single" w:sz="12" w:space="0" w:color="000000"/>
              <w:bottom w:val="single" w:sz="6" w:space="0" w:color="000000"/>
              <w:right w:val="single" w:sz="12" w:space="0" w:color="000000"/>
            </w:tcBorders>
            <w:shd w:val="clear" w:color="auto" w:fill="auto"/>
            <w:vAlign w:val="center"/>
          </w:tcPr>
          <w:p w:rsidR="00D51023" w:rsidRDefault="00D51023" w:rsidP="00D51023">
            <w:pPr>
              <w:rPr>
                <w:rFonts w:ascii="Arial Narrow" w:eastAsia="Arial Narrow" w:hAnsi="Arial Narrow" w:cs="Arial Narrow"/>
                <w:sz w:val="22"/>
                <w:szCs w:val="22"/>
              </w:rPr>
            </w:pPr>
            <w:r>
              <w:rPr>
                <w:rFonts w:ascii="Arial Narrow" w:eastAsia="Arial Narrow" w:hAnsi="Arial Narrow" w:cs="Arial Narrow"/>
                <w:sz w:val="22"/>
                <w:szCs w:val="22"/>
              </w:rPr>
              <w:t xml:space="preserve">        173 222</w:t>
            </w:r>
          </w:p>
        </w:tc>
      </w:tr>
    </w:tbl>
    <w:p w:rsidR="002545C4" w:rsidRDefault="002545C4" w:rsidP="002545C4">
      <w:pPr>
        <w:rPr>
          <w:rFonts w:ascii="Arial Narrow" w:hAnsi="Arial Narrow" w:cs="Arial Narrow"/>
          <w:sz w:val="22"/>
        </w:rPr>
      </w:pPr>
    </w:p>
    <w:p w:rsidR="002545C4" w:rsidRDefault="002545C4" w:rsidP="002545C4">
      <w:pPr>
        <w:rPr>
          <w:rFonts w:ascii="Arial Narrow" w:hAnsi="Arial Narrow" w:cs="Arial Narrow"/>
          <w:sz w:val="22"/>
        </w:rPr>
      </w:pPr>
    </w:p>
    <w:p w:rsidR="002545C4" w:rsidRDefault="002545C4" w:rsidP="002545C4"/>
    <w:p w:rsidR="002545C4" w:rsidRDefault="002545C4" w:rsidP="002545C4">
      <w:pPr>
        <w:rPr>
          <w:rFonts w:ascii="Arial Narrow" w:hAnsi="Arial Narrow" w:cs="Arial Narrow"/>
          <w:sz w:val="22"/>
        </w:rPr>
      </w:pPr>
    </w:p>
    <w:p w:rsidR="002545C4" w:rsidRDefault="002545C4" w:rsidP="002545C4">
      <w:pPr>
        <w:keepNext/>
        <w:rPr>
          <w:rFonts w:ascii="Arial Narrow" w:hAnsi="Arial Narrow" w:cs="Arial Narrow"/>
          <w:b/>
          <w:bCs/>
          <w:sz w:val="22"/>
          <w:szCs w:val="32"/>
        </w:rPr>
      </w:pPr>
    </w:p>
    <w:p w:rsidR="002545C4" w:rsidRDefault="002545C4" w:rsidP="002545C4">
      <w:pPr>
        <w:rPr>
          <w:rFonts w:ascii="Arial Narrow" w:hAnsi="Arial Narrow" w:cs="Arial Narrow"/>
          <w:b/>
          <w:bCs/>
          <w:sz w:val="22"/>
          <w:szCs w:val="32"/>
        </w:rPr>
      </w:pPr>
    </w:p>
    <w:p w:rsidR="002545C4" w:rsidRDefault="002545C4" w:rsidP="002545C4">
      <w:pPr>
        <w:rPr>
          <w:b/>
          <w:bCs/>
        </w:rPr>
      </w:pPr>
      <w:r w:rsidRPr="00885F21">
        <w:rPr>
          <w:rFonts w:ascii="Arial Narrow" w:hAnsi="Arial Narrow" w:cs="Arial Narrow"/>
          <w:b/>
          <w:bCs/>
        </w:rPr>
        <w:t xml:space="preserve">                                                                             </w:t>
      </w:r>
      <w:r w:rsidRPr="00885F21">
        <w:rPr>
          <w:b/>
          <w:bCs/>
        </w:rPr>
        <w:t>Čl. VIII</w:t>
      </w:r>
    </w:p>
    <w:p w:rsidR="002545C4" w:rsidRDefault="002545C4" w:rsidP="002545C4">
      <w:pPr>
        <w:rPr>
          <w:b/>
          <w:bCs/>
        </w:rPr>
      </w:pPr>
      <w:r>
        <w:rPr>
          <w:b/>
          <w:bCs/>
        </w:rPr>
        <w:t xml:space="preserve">                                                            Ostatné informácie</w:t>
      </w:r>
    </w:p>
    <w:p w:rsidR="002545C4" w:rsidRPr="00FB2676" w:rsidRDefault="002545C4" w:rsidP="002545C4">
      <w:pPr>
        <w:rPr>
          <w:bCs/>
        </w:rPr>
      </w:pPr>
    </w:p>
    <w:p w:rsidR="002545C4" w:rsidRDefault="002545C4" w:rsidP="002545C4">
      <w:pPr>
        <w:rPr>
          <w:bCs/>
        </w:rPr>
      </w:pPr>
      <w:r w:rsidRPr="00FB2676">
        <w:rPr>
          <w:bCs/>
        </w:rPr>
        <w:t>Spoločnosti nebolo udelené výlučné právo poskytovať služby vo verejnom záujme</w:t>
      </w:r>
      <w:r>
        <w:rPr>
          <w:bCs/>
        </w:rPr>
        <w:t>.</w:t>
      </w:r>
    </w:p>
    <w:p w:rsidR="002545C4" w:rsidRDefault="002545C4" w:rsidP="002545C4">
      <w:pPr>
        <w:rPr>
          <w:bCs/>
        </w:rPr>
      </w:pPr>
    </w:p>
    <w:p w:rsidR="002545C4" w:rsidRPr="00FB2676" w:rsidRDefault="002545C4" w:rsidP="002545C4">
      <w:pPr>
        <w:rPr>
          <w:bCs/>
        </w:rPr>
      </w:pPr>
      <w:r>
        <w:rPr>
          <w:bCs/>
        </w:rPr>
        <w:t>Na spoločnosť sa nevzťahuje § 23 d,  odst. 6 zákona o účtovníctve.</w:t>
      </w:r>
    </w:p>
    <w:p w:rsidR="002545C4" w:rsidRDefault="002545C4" w:rsidP="002545C4">
      <w:pPr>
        <w:rPr>
          <w:rFonts w:ascii="Arial Narrow" w:hAnsi="Arial Narrow" w:cs="Arial Narrow"/>
          <w:b/>
          <w:bCs/>
          <w:sz w:val="22"/>
          <w:szCs w:val="32"/>
        </w:rPr>
      </w:pPr>
      <w:r>
        <w:rPr>
          <w:rFonts w:ascii="Arial Narrow" w:hAnsi="Arial Narrow" w:cs="Arial Narrow"/>
          <w:b/>
          <w:bCs/>
          <w:sz w:val="22"/>
          <w:szCs w:val="32"/>
        </w:rPr>
        <w:t xml:space="preserve">                                                                                              </w:t>
      </w:r>
    </w:p>
    <w:p w:rsidR="002545C4" w:rsidRDefault="002545C4" w:rsidP="002545C4">
      <w:pPr>
        <w:rPr>
          <w:rFonts w:ascii="Arial Narrow" w:hAnsi="Arial Narrow" w:cs="Arial Narrow"/>
          <w:b/>
          <w:bCs/>
          <w:sz w:val="22"/>
          <w:szCs w:val="32"/>
        </w:rPr>
      </w:pPr>
    </w:p>
    <w:p w:rsidR="002545C4" w:rsidRDefault="002545C4" w:rsidP="002545C4">
      <w:pPr>
        <w:rPr>
          <w:rFonts w:ascii="Arial Narrow" w:hAnsi="Arial Narrow" w:cs="Arial Narrow"/>
          <w:b/>
          <w:bCs/>
          <w:sz w:val="22"/>
          <w:szCs w:val="32"/>
        </w:rPr>
      </w:pPr>
    </w:p>
    <w:p w:rsidR="002545C4" w:rsidRDefault="002545C4" w:rsidP="002545C4">
      <w:pPr>
        <w:rPr>
          <w:rFonts w:ascii="Arial Narrow" w:hAnsi="Arial Narrow" w:cs="Arial Narrow"/>
          <w:b/>
          <w:bCs/>
          <w:sz w:val="22"/>
          <w:szCs w:val="32"/>
        </w:rPr>
      </w:pPr>
    </w:p>
    <w:p w:rsidR="002545C4" w:rsidRDefault="002545C4" w:rsidP="002545C4">
      <w:pPr>
        <w:sectPr w:rsidR="002545C4">
          <w:pgSz w:w="11906" w:h="16838"/>
          <w:pgMar w:top="1134" w:right="1134" w:bottom="1134" w:left="1134" w:header="708" w:footer="708" w:gutter="0"/>
          <w:cols w:space="708"/>
          <w:docGrid w:linePitch="360"/>
        </w:sectPr>
      </w:pPr>
    </w:p>
    <w:p w:rsidR="002545C4" w:rsidRDefault="002545C4" w:rsidP="002545C4">
      <w:pPr>
        <w:pStyle w:val="Zkladntext"/>
        <w:tabs>
          <w:tab w:val="left" w:pos="2990"/>
          <w:tab w:val="left" w:pos="6348"/>
        </w:tabs>
        <w:ind w:left="-397"/>
        <w:jc w:val="center"/>
        <w:rPr>
          <w:rFonts w:ascii="Arial Narrow" w:hAnsi="Arial Narrow" w:cs="Arial Narrow"/>
          <w:b/>
          <w:bCs/>
          <w:sz w:val="22"/>
          <w:szCs w:val="32"/>
        </w:rPr>
      </w:pPr>
      <w:r>
        <w:rPr>
          <w:rFonts w:ascii="Arial" w:hAnsi="Arial" w:cs="Arial"/>
          <w:b/>
          <w:bCs/>
          <w:sz w:val="22"/>
          <w:szCs w:val="22"/>
        </w:rPr>
        <w:lastRenderedPageBreak/>
        <w:t>Po</w:t>
      </w:r>
      <w:r>
        <w:rPr>
          <w:rFonts w:ascii="Arial" w:hAnsi="Arial" w:cs="Arial"/>
          <w:b/>
          <w:bCs/>
          <w:spacing w:val="1"/>
          <w:sz w:val="22"/>
          <w:szCs w:val="22"/>
        </w:rPr>
        <w:t>z</w:t>
      </w:r>
      <w:r>
        <w:rPr>
          <w:rFonts w:ascii="Arial" w:hAnsi="Arial" w:cs="Arial"/>
          <w:b/>
          <w:bCs/>
          <w:sz w:val="22"/>
          <w:szCs w:val="22"/>
        </w:rPr>
        <w:t>n</w:t>
      </w:r>
      <w:r>
        <w:rPr>
          <w:rFonts w:ascii="Arial" w:hAnsi="Arial" w:cs="Arial"/>
          <w:b/>
          <w:bCs/>
          <w:spacing w:val="-1"/>
          <w:sz w:val="22"/>
          <w:szCs w:val="22"/>
        </w:rPr>
        <w:t>á</w:t>
      </w:r>
      <w:r>
        <w:rPr>
          <w:rFonts w:ascii="Arial" w:hAnsi="Arial" w:cs="Arial"/>
          <w:b/>
          <w:bCs/>
          <w:sz w:val="22"/>
          <w:szCs w:val="22"/>
        </w:rPr>
        <w:t>m</w:t>
      </w:r>
      <w:r>
        <w:rPr>
          <w:rFonts w:ascii="Arial" w:hAnsi="Arial" w:cs="Arial"/>
          <w:b/>
          <w:bCs/>
          <w:spacing w:val="2"/>
          <w:sz w:val="22"/>
          <w:szCs w:val="22"/>
        </w:rPr>
        <w:t>k</w:t>
      </w:r>
      <w:r>
        <w:rPr>
          <w:rFonts w:ascii="Arial" w:hAnsi="Arial" w:cs="Arial"/>
          <w:b/>
          <w:bCs/>
          <w:sz w:val="22"/>
          <w:szCs w:val="22"/>
        </w:rPr>
        <w:t>y</w:t>
      </w:r>
      <w:r>
        <w:rPr>
          <w:rFonts w:ascii="Arial" w:hAnsi="Arial" w:cs="Arial"/>
          <w:b/>
          <w:bCs/>
          <w:spacing w:val="-8"/>
          <w:sz w:val="22"/>
          <w:szCs w:val="22"/>
        </w:rPr>
        <w:t xml:space="preserve"> </w:t>
      </w:r>
      <w:r>
        <w:rPr>
          <w:rFonts w:ascii="Arial" w:hAnsi="Arial" w:cs="Arial"/>
          <w:b/>
          <w:bCs/>
          <w:spacing w:val="1"/>
          <w:sz w:val="22"/>
          <w:szCs w:val="22"/>
        </w:rPr>
        <w:t>Ú</w:t>
      </w:r>
      <w:r>
        <w:rPr>
          <w:rFonts w:ascii="Arial" w:hAnsi="Arial" w:cs="Arial"/>
          <w:b/>
          <w:bCs/>
          <w:sz w:val="22"/>
          <w:szCs w:val="22"/>
        </w:rPr>
        <w:t>č PODV 3 –</w:t>
      </w:r>
      <w:r>
        <w:rPr>
          <w:rFonts w:ascii="Arial" w:hAnsi="Arial" w:cs="Arial"/>
          <w:b/>
          <w:bCs/>
          <w:spacing w:val="-1"/>
          <w:sz w:val="22"/>
          <w:szCs w:val="22"/>
        </w:rPr>
        <w:t xml:space="preserve"> </w:t>
      </w:r>
      <w:r>
        <w:rPr>
          <w:rFonts w:ascii="Arial" w:hAnsi="Arial" w:cs="Arial"/>
          <w:b/>
          <w:bCs/>
          <w:sz w:val="22"/>
          <w:szCs w:val="22"/>
        </w:rPr>
        <w:t xml:space="preserve">01                                    </w:t>
      </w:r>
      <w:r>
        <w:rPr>
          <w:rFonts w:ascii="Arial" w:hAnsi="Arial" w:cs="Arial"/>
          <w:b/>
          <w:bCs/>
          <w:spacing w:val="-6"/>
          <w:sz w:val="22"/>
          <w:szCs w:val="22"/>
        </w:rPr>
        <w:t>I</w:t>
      </w:r>
      <w:r>
        <w:rPr>
          <w:rFonts w:ascii="Arial" w:hAnsi="Arial" w:cs="Arial"/>
          <w:b/>
          <w:bCs/>
          <w:sz w:val="22"/>
          <w:szCs w:val="22"/>
        </w:rPr>
        <w:t xml:space="preserve">ČO: 36388378        </w:t>
      </w:r>
      <w:r>
        <w:rPr>
          <w:rFonts w:ascii="Arial" w:hAnsi="Arial" w:cs="Arial"/>
          <w:b/>
          <w:bCs/>
          <w:spacing w:val="1"/>
          <w:sz w:val="22"/>
          <w:szCs w:val="22"/>
        </w:rPr>
        <w:t>D</w:t>
      </w:r>
      <w:r>
        <w:rPr>
          <w:rFonts w:ascii="Arial" w:hAnsi="Arial" w:cs="Arial"/>
          <w:b/>
          <w:bCs/>
          <w:spacing w:val="-6"/>
          <w:sz w:val="22"/>
          <w:szCs w:val="22"/>
        </w:rPr>
        <w:t>I</w:t>
      </w:r>
      <w:r>
        <w:rPr>
          <w:rFonts w:ascii="Arial" w:hAnsi="Arial" w:cs="Arial"/>
          <w:b/>
          <w:bCs/>
          <w:sz w:val="22"/>
          <w:szCs w:val="22"/>
        </w:rPr>
        <w:t>Č: 2020126790</w:t>
      </w:r>
    </w:p>
    <w:p w:rsidR="002545C4" w:rsidRPr="00FB2676" w:rsidRDefault="002545C4" w:rsidP="002545C4">
      <w:pPr>
        <w:rPr>
          <w:b/>
          <w:bCs/>
        </w:rPr>
      </w:pPr>
      <w:r w:rsidRPr="00FB2676">
        <w:rPr>
          <w:b/>
          <w:bCs/>
        </w:rPr>
        <w:t xml:space="preserve">                                                   Čl. IX. Prehľad o pohybe vlastného imania</w:t>
      </w:r>
    </w:p>
    <w:p w:rsidR="002545C4" w:rsidRDefault="002545C4" w:rsidP="002545C4">
      <w:pPr>
        <w:rPr>
          <w:rFonts w:ascii="Arial Narrow" w:hAnsi="Arial Narrow" w:cs="Arial Narrow"/>
          <w:b/>
          <w:bCs/>
          <w:sz w:val="22"/>
          <w:szCs w:val="32"/>
        </w:rPr>
      </w:pPr>
    </w:p>
    <w:tbl>
      <w:tblPr>
        <w:tblW w:w="10440" w:type="dxa"/>
        <w:tblInd w:w="-424" w:type="dxa"/>
        <w:tblLayout w:type="fixed"/>
        <w:tblLook w:val="0000" w:firstRow="0" w:lastRow="0" w:firstColumn="0" w:lastColumn="0" w:noHBand="0" w:noVBand="0"/>
      </w:tblPr>
      <w:tblGrid>
        <w:gridCol w:w="2143"/>
        <w:gridCol w:w="1420"/>
        <w:gridCol w:w="1420"/>
        <w:gridCol w:w="1420"/>
        <w:gridCol w:w="1420"/>
        <w:gridCol w:w="2617"/>
      </w:tblGrid>
      <w:tr w:rsidR="002545C4" w:rsidTr="007A738F">
        <w:trPr>
          <w:trHeight w:val="396"/>
        </w:trPr>
        <w:tc>
          <w:tcPr>
            <w:tcW w:w="2143" w:type="dxa"/>
            <w:vMerge w:val="restart"/>
            <w:tcBorders>
              <w:top w:val="single" w:sz="12" w:space="0" w:color="000000"/>
              <w:left w:val="single" w:sz="12" w:space="0" w:color="000000"/>
            </w:tcBorders>
            <w:shd w:val="clear" w:color="auto" w:fill="auto"/>
            <w:vAlign w:val="center"/>
          </w:tcPr>
          <w:p w:rsidR="002545C4" w:rsidRDefault="002545C4" w:rsidP="00521E12">
            <w:pPr>
              <w:snapToGrid w:val="0"/>
              <w:jc w:val="center"/>
              <w:rPr>
                <w:rFonts w:ascii="Arial Narrow" w:hAnsi="Arial Narrow" w:cs="Arial Narrow"/>
                <w:b/>
                <w:bCs/>
                <w:sz w:val="22"/>
                <w:szCs w:val="22"/>
              </w:rPr>
            </w:pPr>
          </w:p>
          <w:p w:rsidR="002545C4" w:rsidRDefault="002545C4" w:rsidP="00521E12">
            <w:pPr>
              <w:jc w:val="center"/>
              <w:rPr>
                <w:rFonts w:ascii="Arial Narrow" w:hAnsi="Arial Narrow" w:cs="Arial Narrow"/>
                <w:b/>
                <w:bCs/>
                <w:sz w:val="22"/>
                <w:szCs w:val="22"/>
              </w:rPr>
            </w:pPr>
          </w:p>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Položka vlastného imania</w:t>
            </w:r>
          </w:p>
        </w:tc>
        <w:tc>
          <w:tcPr>
            <w:tcW w:w="8297"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Bežné  účtovné obdobie</w:t>
            </w:r>
          </w:p>
        </w:tc>
      </w:tr>
      <w:tr w:rsidR="002545C4" w:rsidTr="007A738F">
        <w:tc>
          <w:tcPr>
            <w:tcW w:w="2143"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142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Stav na začiatku účtovného obdobia  </w:t>
            </w:r>
          </w:p>
        </w:tc>
        <w:tc>
          <w:tcPr>
            <w:tcW w:w="142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Prírastky</w:t>
            </w:r>
          </w:p>
        </w:tc>
        <w:tc>
          <w:tcPr>
            <w:tcW w:w="142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Úbytky </w:t>
            </w:r>
          </w:p>
        </w:tc>
        <w:tc>
          <w:tcPr>
            <w:tcW w:w="1420"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Presuny</w:t>
            </w:r>
          </w:p>
        </w:tc>
        <w:tc>
          <w:tcPr>
            <w:tcW w:w="2617"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Stav na konci účtovného obdobia</w:t>
            </w:r>
          </w:p>
        </w:tc>
      </w:tr>
      <w:tr w:rsidR="002545C4" w:rsidTr="007A738F">
        <w:trPr>
          <w:trHeight w:val="330"/>
        </w:trPr>
        <w:tc>
          <w:tcPr>
            <w:tcW w:w="2143"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a</w:t>
            </w:r>
          </w:p>
        </w:tc>
        <w:tc>
          <w:tcPr>
            <w:tcW w:w="142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w:t>
            </w:r>
          </w:p>
        </w:tc>
        <w:tc>
          <w:tcPr>
            <w:tcW w:w="142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c</w:t>
            </w:r>
          </w:p>
        </w:tc>
        <w:tc>
          <w:tcPr>
            <w:tcW w:w="142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w:t>
            </w:r>
          </w:p>
        </w:tc>
        <w:tc>
          <w:tcPr>
            <w:tcW w:w="1420"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e</w:t>
            </w:r>
          </w:p>
        </w:tc>
        <w:tc>
          <w:tcPr>
            <w:tcW w:w="2617"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rPr>
            </w:pPr>
            <w:r>
              <w:rPr>
                <w:rFonts w:ascii="Arial Narrow" w:hAnsi="Arial Narrow" w:cs="Arial Narrow"/>
                <w:b/>
                <w:bCs/>
                <w:sz w:val="22"/>
                <w:szCs w:val="22"/>
              </w:rPr>
              <w:t>F</w:t>
            </w:r>
          </w:p>
        </w:tc>
      </w:tr>
      <w:tr w:rsidR="002545C4" w:rsidTr="007A738F">
        <w:trPr>
          <w:trHeight w:val="330"/>
        </w:trPr>
        <w:tc>
          <w:tcPr>
            <w:tcW w:w="2143"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hAnsi="Arial Narrow" w:cs="Arial Narrow"/>
                <w:sz w:val="22"/>
              </w:rPr>
              <w:t>Základné imanie</w:t>
            </w:r>
          </w:p>
        </w:tc>
        <w:tc>
          <w:tcPr>
            <w:tcW w:w="1420" w:type="dxa"/>
            <w:tcBorders>
              <w:top w:val="single" w:sz="12"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c>
          <w:tcPr>
            <w:tcW w:w="1420"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420"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420" w:type="dxa"/>
            <w:tcBorders>
              <w:top w:val="single" w:sz="12" w:space="0" w:color="000000"/>
              <w:left w:val="single" w:sz="4"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Vlastné akcie a vlastné obchodné podiely</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Zmena základného imania</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Pohľadávky za upísané vlastné imanie</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Emisné ážio</w:t>
            </w:r>
          </w:p>
        </w:tc>
        <w:tc>
          <w:tcPr>
            <w:tcW w:w="1420"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6"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Ostatné kapitálové fondy</w:t>
            </w:r>
          </w:p>
        </w:tc>
        <w:tc>
          <w:tcPr>
            <w:tcW w:w="1420"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6"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Zákonný rezervný fond (nedeliteľný fond) z kapitálových vkladov</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Oceňovacie rozdiely z precenenia majetku a záväzkov</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Oceňovacie rozdiely z kapitálových účastín</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66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Oceňovacie rozdiely z precenenia pri zlúčení, splynutí a rozdelení</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hAnsi="Arial Narrow" w:cs="Arial Narrow"/>
                <w:sz w:val="22"/>
              </w:rPr>
              <w:t>Zákonný rezervný fond</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Nedeliteľný fond</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Štatutárne fondy a ostatné fondy</w:t>
            </w:r>
          </w:p>
        </w:tc>
        <w:tc>
          <w:tcPr>
            <w:tcW w:w="1420" w:type="dxa"/>
            <w:tcBorders>
              <w:top w:val="single" w:sz="4" w:space="0" w:color="000000"/>
              <w:left w:val="single" w:sz="12"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6"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6"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top w:val="single" w:sz="6" w:space="0" w:color="000000"/>
              <w:left w:val="single" w:sz="12"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hAnsi="Arial Narrow" w:cs="Arial Narrow"/>
                <w:sz w:val="22"/>
              </w:rPr>
              <w:t>Nerozdelený zisk minulých rokov</w:t>
            </w:r>
          </w:p>
        </w:tc>
        <w:tc>
          <w:tcPr>
            <w:tcW w:w="1420" w:type="dxa"/>
            <w:tcBorders>
              <w:top w:val="single" w:sz="6" w:space="0" w:color="000000"/>
              <w:left w:val="single" w:sz="12"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1</w:t>
            </w:r>
            <w:r w:rsidR="0016088C">
              <w:rPr>
                <w:rFonts w:ascii="Arial Narrow" w:hAnsi="Arial Narrow" w:cs="Arial Narrow"/>
                <w:sz w:val="22"/>
              </w:rPr>
              <w:t> </w:t>
            </w:r>
            <w:r>
              <w:rPr>
                <w:rFonts w:ascii="Arial Narrow" w:hAnsi="Arial Narrow" w:cs="Arial Narrow"/>
                <w:sz w:val="22"/>
              </w:rPr>
              <w:t>93</w:t>
            </w:r>
            <w:r w:rsidR="0016088C">
              <w:rPr>
                <w:rFonts w:ascii="Arial Narrow" w:hAnsi="Arial Narrow" w:cs="Arial Narrow"/>
                <w:sz w:val="22"/>
              </w:rPr>
              <w:t>6 908</w:t>
            </w:r>
            <w:r>
              <w:rPr>
                <w:rFonts w:ascii="Arial Narrow" w:hAnsi="Arial Narrow" w:cs="Arial Narrow"/>
                <w:sz w:val="22"/>
              </w:rPr>
              <w:t xml:space="preserve">                           </w:t>
            </w:r>
          </w:p>
        </w:tc>
        <w:tc>
          <w:tcPr>
            <w:tcW w:w="1420" w:type="dxa"/>
            <w:tcBorders>
              <w:top w:val="single" w:sz="6" w:space="0" w:color="000000"/>
              <w:left w:val="single" w:sz="4" w:space="0" w:color="000000"/>
              <w:bottom w:val="single" w:sz="6" w:space="0" w:color="000000"/>
            </w:tcBorders>
            <w:shd w:val="clear" w:color="auto" w:fill="auto"/>
            <w:vAlign w:val="center"/>
          </w:tcPr>
          <w:p w:rsidR="002545C4" w:rsidRDefault="00AB72CA" w:rsidP="00521E12">
            <w:pPr>
              <w:snapToGrid w:val="0"/>
              <w:rPr>
                <w:rFonts w:ascii="Arial Narrow" w:eastAsia="Arial Narrow" w:hAnsi="Arial Narrow" w:cs="Arial Narrow"/>
                <w:sz w:val="22"/>
              </w:rPr>
            </w:pPr>
            <w:r>
              <w:rPr>
                <w:rFonts w:ascii="Arial Narrow" w:eastAsia="Arial Narrow" w:hAnsi="Arial Narrow" w:cs="Arial Narrow"/>
                <w:sz w:val="22"/>
              </w:rPr>
              <w:t xml:space="preserve">          9</w:t>
            </w:r>
          </w:p>
        </w:tc>
        <w:tc>
          <w:tcPr>
            <w:tcW w:w="1420" w:type="dxa"/>
            <w:tcBorders>
              <w:top w:val="single" w:sz="6" w:space="0" w:color="000000"/>
              <w:left w:val="single" w:sz="4"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420" w:type="dxa"/>
            <w:tcBorders>
              <w:top w:val="single" w:sz="6" w:space="0" w:color="000000"/>
              <w:left w:val="single" w:sz="4" w:space="0" w:color="000000"/>
              <w:bottom w:val="single" w:sz="6"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6" w:space="0" w:color="000000"/>
              <w:left w:val="single" w:sz="4" w:space="0" w:color="000000"/>
              <w:bottom w:val="single" w:sz="6"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1 936 9</w:t>
            </w:r>
            <w:r w:rsidR="00AB72CA">
              <w:rPr>
                <w:rFonts w:ascii="Arial Narrow" w:hAnsi="Arial Narrow" w:cs="Arial Narrow"/>
                <w:sz w:val="22"/>
              </w:rPr>
              <w:t>17</w:t>
            </w:r>
          </w:p>
        </w:tc>
      </w:tr>
      <w:tr w:rsidR="002545C4" w:rsidTr="007A738F">
        <w:trPr>
          <w:trHeight w:val="330"/>
        </w:trPr>
        <w:tc>
          <w:tcPr>
            <w:tcW w:w="2143"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Neuhradená strata minulých rokov</w:t>
            </w:r>
          </w:p>
        </w:tc>
        <w:tc>
          <w:tcPr>
            <w:tcW w:w="1420" w:type="dxa"/>
            <w:tcBorders>
              <w:top w:val="single" w:sz="6"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6"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6"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30"/>
        </w:trPr>
        <w:tc>
          <w:tcPr>
            <w:tcW w:w="2143" w:type="dxa"/>
            <w:tcBorders>
              <w:left w:val="single" w:sz="12"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hAnsi="Arial Narrow" w:cs="Arial Narrow"/>
                <w:sz w:val="22"/>
              </w:rPr>
              <w:t>Výsledok hospodárenia bežného účtovného obdobia</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sidR="0016088C">
              <w:rPr>
                <w:rFonts w:ascii="Arial Narrow" w:eastAsia="Arial Narrow" w:hAnsi="Arial Narrow" w:cs="Arial Narrow"/>
                <w:sz w:val="22"/>
              </w:rPr>
              <w:t xml:space="preserve"> 93 938</w:t>
            </w:r>
            <w:r>
              <w:rPr>
                <w:rFonts w:ascii="Arial Narrow" w:eastAsia="Arial Narrow" w:hAnsi="Arial Narrow" w:cs="Arial Narrow"/>
                <w:sz w:val="22"/>
              </w:rPr>
              <w:t xml:space="preserve">                            </w:t>
            </w: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eastAsia="Arial Narrow" w:hAnsi="Arial Narrow" w:cs="Arial Narrow"/>
                <w:sz w:val="22"/>
              </w:rPr>
            </w:pPr>
            <w:r>
              <w:rPr>
                <w:rFonts w:ascii="Arial Narrow" w:eastAsia="Arial Narrow" w:hAnsi="Arial Narrow" w:cs="Arial Narrow"/>
                <w:sz w:val="22"/>
              </w:rPr>
              <w:t xml:space="preserve">     </w:t>
            </w:r>
            <w:r w:rsidR="00CF57DD">
              <w:rPr>
                <w:rFonts w:ascii="Arial Narrow" w:eastAsia="Arial Narrow" w:hAnsi="Arial Narrow" w:cs="Arial Narrow"/>
                <w:sz w:val="22"/>
              </w:rPr>
              <w:t xml:space="preserve"> 97 189</w:t>
            </w: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16088C" w:rsidP="00521E12">
            <w:pPr>
              <w:rPr>
                <w:rFonts w:ascii="Arial Narrow" w:eastAsia="Arial Narrow" w:hAnsi="Arial Narrow" w:cs="Arial Narrow"/>
                <w:sz w:val="22"/>
              </w:rPr>
            </w:pPr>
            <w:r>
              <w:rPr>
                <w:rFonts w:ascii="Arial Narrow" w:eastAsia="Arial Narrow" w:hAnsi="Arial Narrow" w:cs="Arial Narrow"/>
                <w:sz w:val="22"/>
              </w:rPr>
              <w:t xml:space="preserve"> </w:t>
            </w:r>
            <w:r w:rsidR="002545C4">
              <w:rPr>
                <w:rFonts w:ascii="Arial Narrow" w:eastAsia="Arial Narrow" w:hAnsi="Arial Narrow" w:cs="Arial Narrow"/>
                <w:sz w:val="22"/>
              </w:rPr>
              <w:t xml:space="preserve">   </w:t>
            </w:r>
            <w:r>
              <w:rPr>
                <w:rFonts w:ascii="Arial Narrow" w:eastAsia="Arial Narrow" w:hAnsi="Arial Narrow" w:cs="Arial Narrow"/>
                <w:sz w:val="22"/>
              </w:rPr>
              <w:t>93 938</w:t>
            </w:r>
            <w:r w:rsidR="002545C4">
              <w:rPr>
                <w:rFonts w:ascii="Arial Narrow" w:eastAsia="Arial Narrow" w:hAnsi="Arial Narrow" w:cs="Arial Narrow"/>
                <w:sz w:val="22"/>
              </w:rPr>
              <w:t>*)</w:t>
            </w: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r>
              <w:rPr>
                <w:rFonts w:ascii="Arial Narrow" w:hAnsi="Arial Narrow" w:cs="Arial Narrow"/>
                <w:sz w:val="22"/>
              </w:rPr>
              <w:t xml:space="preserve">              </w:t>
            </w:r>
            <w:r w:rsidR="00CF57DD">
              <w:rPr>
                <w:rFonts w:ascii="Arial Narrow" w:hAnsi="Arial Narrow" w:cs="Arial Narrow"/>
                <w:sz w:val="22"/>
              </w:rPr>
              <w:t xml:space="preserve">  97 189</w:t>
            </w:r>
          </w:p>
        </w:tc>
      </w:tr>
      <w:tr w:rsidR="002545C4" w:rsidTr="007A738F">
        <w:trPr>
          <w:trHeight w:val="330"/>
        </w:trPr>
        <w:tc>
          <w:tcPr>
            <w:tcW w:w="2143"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hAnsi="Arial Narrow" w:cs="Arial Narrow"/>
                <w:sz w:val="22"/>
              </w:rPr>
              <w:t>Vyplatené dividendy</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sidR="0016088C">
              <w:rPr>
                <w:rFonts w:ascii="Arial Narrow" w:eastAsia="Arial Narrow" w:hAnsi="Arial Narrow" w:cs="Arial Narrow"/>
                <w:sz w:val="22"/>
              </w:rPr>
              <w:t>48 000</w:t>
            </w: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16088C" w:rsidP="00521E12">
            <w:pPr>
              <w:snapToGrid w:val="0"/>
              <w:rPr>
                <w:rFonts w:ascii="Arial Narrow" w:eastAsia="Arial Narrow" w:hAnsi="Arial Narrow" w:cs="Arial Narrow"/>
                <w:sz w:val="22"/>
              </w:rPr>
            </w:pPr>
            <w:r>
              <w:rPr>
                <w:rFonts w:ascii="Arial Narrow" w:eastAsia="Arial Narrow" w:hAnsi="Arial Narrow" w:cs="Arial Narrow"/>
                <w:sz w:val="22"/>
              </w:rPr>
              <w:t xml:space="preserve">         -</w:t>
            </w: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sidR="0016088C">
              <w:rPr>
                <w:rFonts w:ascii="Arial Narrow" w:eastAsia="Arial Narrow" w:hAnsi="Arial Narrow" w:cs="Arial Narrow"/>
                <w:sz w:val="22"/>
              </w:rPr>
              <w:t>48 000</w:t>
            </w: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eastAsia="Arial Narrow" w:hAnsi="Arial Narrow" w:cs="Arial Narrow"/>
                <w:sz w:val="22"/>
              </w:rPr>
            </w:pPr>
            <w:r>
              <w:rPr>
                <w:rFonts w:ascii="Arial Narrow" w:eastAsia="Arial Narrow" w:hAnsi="Arial Narrow" w:cs="Arial Narrow"/>
                <w:sz w:val="22"/>
              </w:rPr>
              <w:t xml:space="preserve">                         0 </w:t>
            </w:r>
          </w:p>
        </w:tc>
      </w:tr>
      <w:tr w:rsidR="002545C4" w:rsidTr="007A738F">
        <w:trPr>
          <w:trHeight w:val="330"/>
        </w:trPr>
        <w:tc>
          <w:tcPr>
            <w:tcW w:w="2143" w:type="dxa"/>
            <w:tcBorders>
              <w:left w:val="single" w:sz="12" w:space="0" w:color="000000"/>
              <w:bottom w:val="single" w:sz="4"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Ostatné položky vlastného imania</w:t>
            </w:r>
          </w:p>
        </w:tc>
        <w:tc>
          <w:tcPr>
            <w:tcW w:w="1420" w:type="dxa"/>
            <w:tcBorders>
              <w:top w:val="single" w:sz="4" w:space="0" w:color="000000"/>
              <w:left w:val="single" w:sz="12"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4"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4"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45"/>
        </w:trPr>
        <w:tc>
          <w:tcPr>
            <w:tcW w:w="2143" w:type="dxa"/>
            <w:tcBorders>
              <w:left w:val="single" w:sz="12" w:space="0" w:color="000000"/>
              <w:bottom w:val="single" w:sz="12" w:space="0" w:color="000000"/>
            </w:tcBorders>
            <w:shd w:val="clear" w:color="auto" w:fill="auto"/>
            <w:vAlign w:val="center"/>
          </w:tcPr>
          <w:p w:rsidR="002545C4" w:rsidRDefault="002545C4" w:rsidP="00521E12">
            <w:pPr>
              <w:rPr>
                <w:rFonts w:ascii="Arial Narrow" w:hAnsi="Arial Narrow" w:cs="Arial Narrow"/>
                <w:sz w:val="22"/>
              </w:rPr>
            </w:pPr>
            <w:r>
              <w:rPr>
                <w:rFonts w:ascii="Arial Narrow" w:hAnsi="Arial Narrow" w:cs="Arial Narrow"/>
                <w:sz w:val="22"/>
              </w:rPr>
              <w:t>Účet 491 - Vlastné imanie fyzickej osoby - podnikateľa</w:t>
            </w:r>
          </w:p>
        </w:tc>
        <w:tc>
          <w:tcPr>
            <w:tcW w:w="1420" w:type="dxa"/>
            <w:tcBorders>
              <w:top w:val="single" w:sz="4" w:space="0" w:color="000000"/>
              <w:left w:val="single" w:sz="12"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top w:val="single" w:sz="4" w:space="0" w:color="000000"/>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r w:rsidR="002545C4" w:rsidTr="007A738F">
        <w:trPr>
          <w:trHeight w:val="345"/>
        </w:trPr>
        <w:tc>
          <w:tcPr>
            <w:tcW w:w="2143" w:type="dxa"/>
            <w:tcBorders>
              <w:left w:val="single" w:sz="12"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left w:val="single" w:sz="12"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1420" w:type="dxa"/>
            <w:tcBorders>
              <w:left w:val="single" w:sz="4" w:space="0" w:color="000000"/>
              <w:bottom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c>
          <w:tcPr>
            <w:tcW w:w="2617" w:type="dxa"/>
            <w:tcBorders>
              <w:left w:val="single" w:sz="4" w:space="0" w:color="000000"/>
              <w:bottom w:val="single" w:sz="12" w:space="0" w:color="000000"/>
              <w:right w:val="single" w:sz="12" w:space="0" w:color="000000"/>
            </w:tcBorders>
            <w:shd w:val="clear" w:color="auto" w:fill="auto"/>
            <w:vAlign w:val="center"/>
          </w:tcPr>
          <w:p w:rsidR="002545C4" w:rsidRDefault="002545C4" w:rsidP="00521E12">
            <w:pPr>
              <w:snapToGrid w:val="0"/>
              <w:rPr>
                <w:rFonts w:ascii="Arial Narrow" w:hAnsi="Arial Narrow" w:cs="Arial Narrow"/>
                <w:sz w:val="22"/>
              </w:rPr>
            </w:pPr>
          </w:p>
        </w:tc>
      </w:tr>
    </w:tbl>
    <w:p w:rsidR="002545C4" w:rsidRDefault="002545C4" w:rsidP="002545C4"/>
    <w:p w:rsidR="002545C4" w:rsidRDefault="002545C4" w:rsidP="002545C4">
      <w:pPr>
        <w:ind w:left="-1080" w:firstLine="1080"/>
        <w:rPr>
          <w:rFonts w:ascii="Arial Narrow" w:hAnsi="Arial Narrow" w:cs="Arial Narrow"/>
          <w:sz w:val="22"/>
        </w:rPr>
      </w:pPr>
      <w:r>
        <w:rPr>
          <w:rFonts w:ascii="Arial Narrow" w:hAnsi="Arial Narrow" w:cs="Arial Narrow"/>
          <w:sz w:val="22"/>
        </w:rPr>
        <w:t xml:space="preserve">*viď  Čl. III  strana </w:t>
      </w:r>
      <w:r w:rsidR="00311510">
        <w:rPr>
          <w:rFonts w:ascii="Arial Narrow" w:hAnsi="Arial Narrow" w:cs="Arial Narrow"/>
          <w:sz w:val="22"/>
        </w:rPr>
        <w:t>9</w:t>
      </w:r>
      <w:r>
        <w:rPr>
          <w:rFonts w:ascii="Arial Narrow" w:hAnsi="Arial Narrow" w:cs="Arial Narrow"/>
          <w:sz w:val="22"/>
        </w:rPr>
        <w:t xml:space="preserve"> - rozdelenie HV                  </w:t>
      </w:r>
    </w:p>
    <w:p w:rsidR="002545C4" w:rsidRDefault="002545C4" w:rsidP="002545C4">
      <w:pPr>
        <w:ind w:left="-1080" w:firstLine="1080"/>
        <w:rPr>
          <w:rFonts w:ascii="Arial Narrow" w:hAnsi="Arial Narrow" w:cs="Arial Narrow"/>
          <w:sz w:val="22"/>
        </w:rPr>
      </w:pPr>
    </w:p>
    <w:p w:rsidR="002545C4" w:rsidRDefault="002545C4" w:rsidP="002545C4">
      <w:pPr>
        <w:sectPr w:rsidR="002545C4">
          <w:pgSz w:w="11906" w:h="16838"/>
          <w:pgMar w:top="1134" w:right="1134" w:bottom="1134" w:left="1134" w:header="708" w:footer="708" w:gutter="0"/>
          <w:cols w:space="708"/>
          <w:docGrid w:linePitch="360"/>
        </w:sectPr>
      </w:pPr>
    </w:p>
    <w:p w:rsidR="002545C4" w:rsidRDefault="002545C4" w:rsidP="002545C4">
      <w:pPr>
        <w:pStyle w:val="Zkladntext"/>
        <w:tabs>
          <w:tab w:val="left" w:pos="2990"/>
          <w:tab w:val="left" w:pos="6348"/>
        </w:tabs>
        <w:ind w:left="-397"/>
        <w:jc w:val="center"/>
        <w:rPr>
          <w:rFonts w:ascii="Arial" w:hAnsi="Arial" w:cs="Arial"/>
          <w:b/>
          <w:sz w:val="22"/>
          <w:szCs w:val="22"/>
        </w:rPr>
      </w:pPr>
      <w:r>
        <w:rPr>
          <w:rFonts w:ascii="Arial" w:hAnsi="Arial" w:cs="Arial"/>
          <w:b/>
          <w:sz w:val="22"/>
          <w:szCs w:val="22"/>
        </w:rPr>
        <w:lastRenderedPageBreak/>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pStyle w:val="Zkladntext"/>
        <w:tabs>
          <w:tab w:val="left" w:pos="2990"/>
          <w:tab w:val="left" w:pos="6348"/>
        </w:tabs>
        <w:ind w:left="-397"/>
        <w:jc w:val="center"/>
        <w:rPr>
          <w:rFonts w:ascii="Arial Narrow" w:hAnsi="Arial Narrow" w:cs="Arial Narrow"/>
          <w:sz w:val="22"/>
        </w:rPr>
      </w:pPr>
    </w:p>
    <w:tbl>
      <w:tblPr>
        <w:tblW w:w="10348" w:type="dxa"/>
        <w:tblInd w:w="-654" w:type="dxa"/>
        <w:tblLayout w:type="fixed"/>
        <w:tblLook w:val="0000" w:firstRow="0" w:lastRow="0" w:firstColumn="0" w:lastColumn="0" w:noHBand="0" w:noVBand="0"/>
      </w:tblPr>
      <w:tblGrid>
        <w:gridCol w:w="2278"/>
        <w:gridCol w:w="1334"/>
        <w:gridCol w:w="1334"/>
        <w:gridCol w:w="1334"/>
        <w:gridCol w:w="1334"/>
        <w:gridCol w:w="2734"/>
      </w:tblGrid>
      <w:tr w:rsidR="002545C4" w:rsidTr="007A738F">
        <w:trPr>
          <w:trHeight w:val="398"/>
        </w:trPr>
        <w:tc>
          <w:tcPr>
            <w:tcW w:w="2278" w:type="dxa"/>
            <w:vMerge w:val="restart"/>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Položka vlastného imania</w:t>
            </w:r>
          </w:p>
        </w:tc>
        <w:tc>
          <w:tcPr>
            <w:tcW w:w="807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Bezprostredne predchádzajúce účtovné obdobie</w:t>
            </w:r>
          </w:p>
        </w:tc>
      </w:tr>
      <w:tr w:rsidR="002545C4" w:rsidTr="007A738F">
        <w:trPr>
          <w:trHeight w:val="1057"/>
        </w:trPr>
        <w:tc>
          <w:tcPr>
            <w:tcW w:w="2278" w:type="dxa"/>
            <w:vMerge/>
            <w:tcBorders>
              <w:top w:val="single" w:sz="12" w:space="0" w:color="000000"/>
              <w:left w:val="single" w:sz="12" w:space="0" w:color="000000"/>
            </w:tcBorders>
            <w:shd w:val="clear" w:color="auto" w:fill="auto"/>
            <w:vAlign w:val="center"/>
          </w:tcPr>
          <w:p w:rsidR="002545C4" w:rsidRDefault="002545C4" w:rsidP="00521E12">
            <w:pPr>
              <w:snapToGrid w:val="0"/>
            </w:pPr>
          </w:p>
        </w:tc>
        <w:tc>
          <w:tcPr>
            <w:tcW w:w="133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Stav na začiatku účtovného obdobia  </w:t>
            </w:r>
          </w:p>
        </w:tc>
        <w:tc>
          <w:tcPr>
            <w:tcW w:w="133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Prírastky</w:t>
            </w:r>
          </w:p>
        </w:tc>
        <w:tc>
          <w:tcPr>
            <w:tcW w:w="133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 xml:space="preserve">Úbytky </w:t>
            </w:r>
          </w:p>
        </w:tc>
        <w:tc>
          <w:tcPr>
            <w:tcW w:w="1334" w:type="dxa"/>
            <w:tcBorders>
              <w:top w:val="single" w:sz="12" w:space="0" w:color="000000"/>
              <w:lef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Presuny</w:t>
            </w:r>
          </w:p>
        </w:tc>
        <w:tc>
          <w:tcPr>
            <w:tcW w:w="2734" w:type="dxa"/>
            <w:tcBorders>
              <w:top w:val="single" w:sz="12" w:space="0" w:color="000000"/>
              <w:left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Stav na konci účtovného obdobia</w:t>
            </w:r>
          </w:p>
        </w:tc>
      </w:tr>
      <w:tr w:rsidR="002545C4" w:rsidTr="007A738F">
        <w:trPr>
          <w:trHeight w:val="332"/>
        </w:trPr>
        <w:tc>
          <w:tcPr>
            <w:tcW w:w="2278"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a</w:t>
            </w:r>
          </w:p>
        </w:tc>
        <w:tc>
          <w:tcPr>
            <w:tcW w:w="1334"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b</w:t>
            </w:r>
          </w:p>
        </w:tc>
        <w:tc>
          <w:tcPr>
            <w:tcW w:w="1334"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c</w:t>
            </w:r>
          </w:p>
        </w:tc>
        <w:tc>
          <w:tcPr>
            <w:tcW w:w="1334"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d</w:t>
            </w:r>
          </w:p>
        </w:tc>
        <w:tc>
          <w:tcPr>
            <w:tcW w:w="1334" w:type="dxa"/>
            <w:tcBorders>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e</w:t>
            </w:r>
          </w:p>
        </w:tc>
        <w:tc>
          <w:tcPr>
            <w:tcW w:w="2734" w:type="dxa"/>
            <w:tcBorders>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rPr>
                <w:rFonts w:ascii="Arial Narrow" w:hAnsi="Arial Narrow" w:cs="Arial Narrow"/>
                <w:sz w:val="22"/>
              </w:rPr>
            </w:pPr>
            <w:r>
              <w:rPr>
                <w:rFonts w:ascii="Arial Narrow" w:hAnsi="Arial Narrow" w:cs="Arial Narrow"/>
                <w:b/>
                <w:bCs/>
                <w:sz w:val="22"/>
                <w:szCs w:val="22"/>
              </w:rPr>
              <w:t>F</w:t>
            </w:r>
          </w:p>
        </w:tc>
      </w:tr>
      <w:tr w:rsidR="0016088C" w:rsidTr="007A738F">
        <w:trPr>
          <w:trHeight w:val="332"/>
        </w:trPr>
        <w:tc>
          <w:tcPr>
            <w:tcW w:w="2278" w:type="dxa"/>
            <w:tcBorders>
              <w:top w:val="single" w:sz="12" w:space="0" w:color="000000"/>
              <w:left w:val="single" w:sz="12"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hAnsi="Arial Narrow" w:cs="Arial Narrow"/>
                <w:sz w:val="22"/>
              </w:rPr>
              <w:t>Základné imanie</w:t>
            </w:r>
          </w:p>
        </w:tc>
        <w:tc>
          <w:tcPr>
            <w:tcW w:w="1334" w:type="dxa"/>
            <w:tcBorders>
              <w:top w:val="single" w:sz="12" w:space="0" w:color="000000"/>
              <w:left w:val="single" w:sz="12"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c>
          <w:tcPr>
            <w:tcW w:w="1334" w:type="dxa"/>
            <w:tcBorders>
              <w:top w:val="single" w:sz="12" w:space="0" w:color="000000"/>
              <w:left w:val="single" w:sz="4"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334" w:type="dxa"/>
            <w:tcBorders>
              <w:top w:val="single" w:sz="12" w:space="0" w:color="000000"/>
              <w:left w:val="single" w:sz="4"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334" w:type="dxa"/>
            <w:tcBorders>
              <w:top w:val="single" w:sz="12" w:space="0" w:color="000000"/>
              <w:left w:val="single" w:sz="4"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12"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9 000      </w:t>
            </w: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Vlastné akcie a vlastné obchodné podiely</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Zmena základného imania</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Pohľadávky za upísané vlastné imanie</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bottom w:val="single" w:sz="6"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Emisné ážio</w:t>
            </w:r>
          </w:p>
        </w:tc>
        <w:tc>
          <w:tcPr>
            <w:tcW w:w="1334" w:type="dxa"/>
            <w:tcBorders>
              <w:top w:val="single" w:sz="4" w:space="0" w:color="000000"/>
              <w:left w:val="single" w:sz="12"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6"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top w:val="single" w:sz="6" w:space="0" w:color="000000"/>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Ostatné kapitálové fondy</w:t>
            </w:r>
          </w:p>
        </w:tc>
        <w:tc>
          <w:tcPr>
            <w:tcW w:w="1334" w:type="dxa"/>
            <w:tcBorders>
              <w:top w:val="single" w:sz="6"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6"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Zákonný rezervný fond (nedeliteľný fond) z kapitálových vkladov</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Oceňovacie rozdiely z precenenia majetku a záväzkov</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Oceňovacie rozdiely z kapitálových účastín</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664"/>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Oceňovacie rozdiely z precenenia pri zlúčení, splynutí a rozdelení</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hAnsi="Arial Narrow" w:cs="Arial Narrow"/>
                <w:sz w:val="22"/>
              </w:rPr>
              <w:t>Zákonný rezervný fond</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900</w:t>
            </w: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Nedeliteľný fond</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top w:val="single" w:sz="4" w:space="0" w:color="000000"/>
              <w:left w:val="single" w:sz="12" w:space="0" w:color="000000"/>
              <w:bottom w:val="single" w:sz="6"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Štatutárne fondy a ostatné fondy</w:t>
            </w:r>
          </w:p>
        </w:tc>
        <w:tc>
          <w:tcPr>
            <w:tcW w:w="1334" w:type="dxa"/>
            <w:tcBorders>
              <w:top w:val="single" w:sz="4" w:space="0" w:color="000000"/>
              <w:left w:val="single" w:sz="12"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6"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6"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top w:val="single" w:sz="6" w:space="0" w:color="000000"/>
              <w:left w:val="single" w:sz="12" w:space="0" w:color="000000"/>
              <w:bottom w:val="single" w:sz="6"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hAnsi="Arial Narrow" w:cs="Arial Narrow"/>
                <w:sz w:val="22"/>
              </w:rPr>
              <w:t>Nerozdelený zisk minulých rokov</w:t>
            </w:r>
          </w:p>
        </w:tc>
        <w:tc>
          <w:tcPr>
            <w:tcW w:w="1334" w:type="dxa"/>
            <w:tcBorders>
              <w:top w:val="single" w:sz="6" w:space="0" w:color="000000"/>
              <w:left w:val="single" w:sz="12" w:space="0" w:color="000000"/>
              <w:bottom w:val="single" w:sz="6"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 xml:space="preserve">1 934 187                           </w:t>
            </w:r>
          </w:p>
        </w:tc>
        <w:tc>
          <w:tcPr>
            <w:tcW w:w="1334" w:type="dxa"/>
            <w:tcBorders>
              <w:top w:val="single" w:sz="6" w:space="0" w:color="000000"/>
              <w:left w:val="single" w:sz="4" w:space="0" w:color="000000"/>
              <w:bottom w:val="single" w:sz="6" w:space="0" w:color="000000"/>
            </w:tcBorders>
            <w:shd w:val="clear" w:color="auto" w:fill="auto"/>
            <w:vAlign w:val="center"/>
          </w:tcPr>
          <w:p w:rsidR="0016088C" w:rsidRDefault="0016088C" w:rsidP="0016088C">
            <w:pPr>
              <w:snapToGrid w:val="0"/>
              <w:rPr>
                <w:rFonts w:ascii="Arial Narrow" w:eastAsia="Arial Narrow" w:hAnsi="Arial Narrow" w:cs="Arial Narrow"/>
                <w:sz w:val="22"/>
              </w:rPr>
            </w:pPr>
            <w:r>
              <w:rPr>
                <w:rFonts w:ascii="Arial Narrow" w:eastAsia="Arial Narrow" w:hAnsi="Arial Narrow" w:cs="Arial Narrow"/>
                <w:sz w:val="22"/>
              </w:rPr>
              <w:t xml:space="preserve">       2 721</w:t>
            </w:r>
          </w:p>
        </w:tc>
        <w:tc>
          <w:tcPr>
            <w:tcW w:w="1334" w:type="dxa"/>
            <w:tcBorders>
              <w:top w:val="single" w:sz="6" w:space="0" w:color="000000"/>
              <w:left w:val="single" w:sz="4" w:space="0" w:color="000000"/>
              <w:bottom w:val="single" w:sz="6"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1334" w:type="dxa"/>
            <w:tcBorders>
              <w:top w:val="single" w:sz="6" w:space="0" w:color="000000"/>
              <w:left w:val="single" w:sz="4" w:space="0" w:color="000000"/>
              <w:bottom w:val="single" w:sz="6"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6" w:space="0" w:color="000000"/>
              <w:left w:val="single" w:sz="4" w:space="0" w:color="000000"/>
              <w:bottom w:val="single" w:sz="6"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1 936 908</w:t>
            </w:r>
          </w:p>
        </w:tc>
      </w:tr>
      <w:tr w:rsidR="0016088C" w:rsidTr="007A738F">
        <w:trPr>
          <w:trHeight w:val="332"/>
        </w:trPr>
        <w:tc>
          <w:tcPr>
            <w:tcW w:w="2278" w:type="dxa"/>
            <w:tcBorders>
              <w:top w:val="single" w:sz="6" w:space="0" w:color="000000"/>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Neuhradená strata minulých rokov</w:t>
            </w:r>
          </w:p>
        </w:tc>
        <w:tc>
          <w:tcPr>
            <w:tcW w:w="1334" w:type="dxa"/>
            <w:tcBorders>
              <w:top w:val="single" w:sz="6"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6"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6"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32"/>
        </w:trPr>
        <w:tc>
          <w:tcPr>
            <w:tcW w:w="2278" w:type="dxa"/>
            <w:tcBorders>
              <w:left w:val="single" w:sz="12"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hAnsi="Arial Narrow" w:cs="Arial Narrow"/>
                <w:sz w:val="22"/>
              </w:rPr>
              <w:t>Výsledok hospodárenia bežného účtovného obdobia</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63 425                            </w:t>
            </w: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eastAsia="Arial Narrow" w:hAnsi="Arial Narrow" w:cs="Arial Narrow"/>
                <w:sz w:val="22"/>
              </w:rPr>
            </w:pPr>
            <w:r>
              <w:rPr>
                <w:rFonts w:ascii="Arial Narrow" w:eastAsia="Arial Narrow" w:hAnsi="Arial Narrow" w:cs="Arial Narrow"/>
                <w:sz w:val="22"/>
              </w:rPr>
              <w:t xml:space="preserve">     93 938</w:t>
            </w: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63 425  </w:t>
            </w: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r>
              <w:rPr>
                <w:rFonts w:ascii="Arial Narrow" w:hAnsi="Arial Narrow" w:cs="Arial Narrow"/>
                <w:sz w:val="22"/>
              </w:rPr>
              <w:t xml:space="preserve">                93 938</w:t>
            </w:r>
          </w:p>
        </w:tc>
      </w:tr>
      <w:tr w:rsidR="0016088C" w:rsidTr="007A738F">
        <w:trPr>
          <w:trHeight w:val="332"/>
        </w:trPr>
        <w:tc>
          <w:tcPr>
            <w:tcW w:w="2278"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hAnsi="Arial Narrow" w:cs="Arial Narrow"/>
                <w:sz w:val="22"/>
              </w:rPr>
              <w:t>Vyplatené dividendy</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0</w:t>
            </w: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eastAsia="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0</w:t>
            </w: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rPr>
                <w:rFonts w:ascii="Arial Narrow" w:eastAsia="Arial Narrow" w:hAnsi="Arial Narrow" w:cs="Arial Narrow"/>
                <w:sz w:val="22"/>
              </w:rPr>
            </w:pPr>
            <w:r>
              <w:rPr>
                <w:rFonts w:ascii="Arial Narrow" w:eastAsia="Arial Narrow" w:hAnsi="Arial Narrow" w:cs="Arial Narrow"/>
                <w:sz w:val="22"/>
              </w:rPr>
              <w:t xml:space="preserve">           </w:t>
            </w:r>
            <w:r>
              <w:rPr>
                <w:rFonts w:ascii="Arial Narrow" w:hAnsi="Arial Narrow" w:cs="Arial Narrow"/>
                <w:sz w:val="22"/>
              </w:rPr>
              <w:t>-</w:t>
            </w: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eastAsia="Arial Narrow" w:hAnsi="Arial Narrow" w:cs="Arial Narrow"/>
                <w:sz w:val="22"/>
              </w:rPr>
            </w:pPr>
            <w:r>
              <w:rPr>
                <w:rFonts w:ascii="Arial Narrow" w:eastAsia="Arial Narrow" w:hAnsi="Arial Narrow" w:cs="Arial Narrow"/>
                <w:sz w:val="22"/>
              </w:rPr>
              <w:t xml:space="preserve">                         0 </w:t>
            </w:r>
          </w:p>
        </w:tc>
      </w:tr>
      <w:tr w:rsidR="0016088C" w:rsidTr="007A738F">
        <w:trPr>
          <w:trHeight w:val="332"/>
        </w:trPr>
        <w:tc>
          <w:tcPr>
            <w:tcW w:w="2278" w:type="dxa"/>
            <w:tcBorders>
              <w:left w:val="single" w:sz="12" w:space="0" w:color="000000"/>
              <w:bottom w:val="single" w:sz="4"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Ostatné položky vlastného imania</w:t>
            </w:r>
          </w:p>
        </w:tc>
        <w:tc>
          <w:tcPr>
            <w:tcW w:w="1334" w:type="dxa"/>
            <w:tcBorders>
              <w:top w:val="single" w:sz="4" w:space="0" w:color="000000"/>
              <w:left w:val="single" w:sz="12"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4"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4"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47"/>
        </w:trPr>
        <w:tc>
          <w:tcPr>
            <w:tcW w:w="2278" w:type="dxa"/>
            <w:tcBorders>
              <w:left w:val="single" w:sz="12" w:space="0" w:color="000000"/>
              <w:bottom w:val="single" w:sz="12" w:space="0" w:color="000000"/>
            </w:tcBorders>
            <w:shd w:val="clear" w:color="auto" w:fill="auto"/>
            <w:vAlign w:val="center"/>
          </w:tcPr>
          <w:p w:rsidR="0016088C" w:rsidRDefault="0016088C" w:rsidP="0016088C">
            <w:pPr>
              <w:rPr>
                <w:rFonts w:ascii="Arial Narrow" w:hAnsi="Arial Narrow" w:cs="Arial Narrow"/>
                <w:sz w:val="22"/>
              </w:rPr>
            </w:pPr>
            <w:r>
              <w:rPr>
                <w:rFonts w:ascii="Arial Narrow" w:hAnsi="Arial Narrow" w:cs="Arial Narrow"/>
                <w:sz w:val="22"/>
              </w:rPr>
              <w:t>Účet 491 - Vlastné imanie fyzickej osoby - podnikateľa</w:t>
            </w:r>
          </w:p>
        </w:tc>
        <w:tc>
          <w:tcPr>
            <w:tcW w:w="1334" w:type="dxa"/>
            <w:tcBorders>
              <w:top w:val="single" w:sz="4" w:space="0" w:color="000000"/>
              <w:left w:val="single" w:sz="12"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top w:val="single" w:sz="4" w:space="0" w:color="000000"/>
              <w:left w:val="single" w:sz="4"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top w:val="single" w:sz="4" w:space="0" w:color="000000"/>
              <w:left w:val="single" w:sz="4" w:space="0" w:color="000000"/>
              <w:bottom w:val="single" w:sz="12"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r w:rsidR="0016088C" w:rsidTr="007A738F">
        <w:trPr>
          <w:trHeight w:val="347"/>
        </w:trPr>
        <w:tc>
          <w:tcPr>
            <w:tcW w:w="2278" w:type="dxa"/>
            <w:tcBorders>
              <w:left w:val="single" w:sz="12"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left w:val="single" w:sz="12"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left w:val="single" w:sz="4"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left w:val="single" w:sz="4"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1334" w:type="dxa"/>
            <w:tcBorders>
              <w:left w:val="single" w:sz="4" w:space="0" w:color="000000"/>
              <w:bottom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c>
          <w:tcPr>
            <w:tcW w:w="2734" w:type="dxa"/>
            <w:tcBorders>
              <w:left w:val="single" w:sz="4" w:space="0" w:color="000000"/>
              <w:bottom w:val="single" w:sz="12" w:space="0" w:color="000000"/>
              <w:right w:val="single" w:sz="12" w:space="0" w:color="000000"/>
            </w:tcBorders>
            <w:shd w:val="clear" w:color="auto" w:fill="auto"/>
            <w:vAlign w:val="center"/>
          </w:tcPr>
          <w:p w:rsidR="0016088C" w:rsidRDefault="0016088C" w:rsidP="0016088C">
            <w:pPr>
              <w:snapToGrid w:val="0"/>
              <w:rPr>
                <w:rFonts w:ascii="Arial Narrow" w:hAnsi="Arial Narrow" w:cs="Arial Narrow"/>
                <w:sz w:val="22"/>
              </w:rPr>
            </w:pPr>
          </w:p>
        </w:tc>
      </w:tr>
    </w:tbl>
    <w:p w:rsidR="002545C4" w:rsidRDefault="002545C4" w:rsidP="002545C4">
      <w:pPr>
        <w:pStyle w:val="Zkladntext"/>
        <w:tabs>
          <w:tab w:val="left" w:pos="2990"/>
          <w:tab w:val="left" w:pos="6348"/>
        </w:tabs>
        <w:ind w:left="-397"/>
        <w:jc w:val="center"/>
        <w:rPr>
          <w:rFonts w:ascii="Arial" w:hAnsi="Arial" w:cs="Arial"/>
          <w:b/>
          <w:sz w:val="22"/>
          <w:szCs w:val="22"/>
        </w:rPr>
      </w:pPr>
    </w:p>
    <w:p w:rsidR="002545C4" w:rsidRDefault="002545C4" w:rsidP="002545C4">
      <w:pPr>
        <w:pStyle w:val="Zkladntext"/>
        <w:tabs>
          <w:tab w:val="left" w:pos="2990"/>
          <w:tab w:val="left" w:pos="6348"/>
        </w:tabs>
        <w:ind w:left="-397"/>
        <w:jc w:val="center"/>
        <w:rPr>
          <w:rFonts w:ascii="Arial" w:hAnsi="Arial" w:cs="Arial"/>
          <w:b/>
          <w:sz w:val="22"/>
          <w:szCs w:val="22"/>
        </w:rPr>
      </w:pPr>
    </w:p>
    <w:p w:rsidR="002545C4" w:rsidRDefault="002545C4" w:rsidP="002545C4">
      <w:pPr>
        <w:pStyle w:val="Zkladntext"/>
        <w:tabs>
          <w:tab w:val="left" w:pos="2990"/>
          <w:tab w:val="left" w:pos="6348"/>
        </w:tabs>
        <w:ind w:left="-397"/>
        <w:jc w:val="center"/>
        <w:rPr>
          <w:rFonts w:ascii="Arial" w:hAnsi="Arial" w:cs="Arial"/>
          <w:b/>
          <w:sz w:val="22"/>
          <w:szCs w:val="22"/>
        </w:rPr>
      </w:pPr>
    </w:p>
    <w:p w:rsidR="002545C4" w:rsidRDefault="002545C4" w:rsidP="002545C4">
      <w:pPr>
        <w:pStyle w:val="Zkladntext"/>
        <w:tabs>
          <w:tab w:val="left" w:pos="2990"/>
          <w:tab w:val="left" w:pos="6348"/>
        </w:tabs>
        <w:ind w:left="-397"/>
        <w:jc w:val="center"/>
        <w:rPr>
          <w:rFonts w:ascii="Arial Narrow" w:hAnsi="Arial Narrow" w:cs="Arial Narrow"/>
          <w:sz w:val="22"/>
        </w:rPr>
      </w:pPr>
      <w:r>
        <w:rPr>
          <w:rFonts w:ascii="Arial" w:hAnsi="Arial" w:cs="Arial"/>
          <w:b/>
          <w:sz w:val="22"/>
          <w:szCs w:val="22"/>
        </w:rPr>
        <w:t>Po</w:t>
      </w:r>
      <w:r>
        <w:rPr>
          <w:rFonts w:ascii="Arial" w:hAnsi="Arial" w:cs="Arial"/>
          <w:b/>
          <w:spacing w:val="1"/>
          <w:sz w:val="22"/>
          <w:szCs w:val="22"/>
        </w:rPr>
        <w:t>z</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m</w:t>
      </w:r>
      <w:r>
        <w:rPr>
          <w:rFonts w:ascii="Arial" w:hAnsi="Arial" w:cs="Arial"/>
          <w:b/>
          <w:spacing w:val="2"/>
          <w:sz w:val="22"/>
          <w:szCs w:val="22"/>
        </w:rPr>
        <w:t>k</w:t>
      </w:r>
      <w:r>
        <w:rPr>
          <w:rFonts w:ascii="Arial" w:hAnsi="Arial" w:cs="Arial"/>
          <w:b/>
          <w:sz w:val="22"/>
          <w:szCs w:val="22"/>
        </w:rPr>
        <w:t>y</w:t>
      </w:r>
      <w:r>
        <w:rPr>
          <w:rFonts w:ascii="Arial" w:hAnsi="Arial" w:cs="Arial"/>
          <w:b/>
          <w:spacing w:val="-8"/>
          <w:sz w:val="22"/>
          <w:szCs w:val="22"/>
        </w:rPr>
        <w:t xml:space="preserve"> </w:t>
      </w:r>
      <w:r>
        <w:rPr>
          <w:rFonts w:ascii="Arial" w:hAnsi="Arial" w:cs="Arial"/>
          <w:b/>
          <w:spacing w:val="1"/>
          <w:sz w:val="22"/>
          <w:szCs w:val="22"/>
        </w:rPr>
        <w:t>Ú</w:t>
      </w:r>
      <w:r>
        <w:rPr>
          <w:rFonts w:ascii="Arial" w:hAnsi="Arial" w:cs="Arial"/>
          <w:b/>
          <w:sz w:val="22"/>
          <w:szCs w:val="22"/>
        </w:rPr>
        <w:t>č PODV 3 –</w:t>
      </w:r>
      <w:r>
        <w:rPr>
          <w:rFonts w:ascii="Arial" w:hAnsi="Arial" w:cs="Arial"/>
          <w:b/>
          <w:spacing w:val="-1"/>
          <w:sz w:val="22"/>
          <w:szCs w:val="22"/>
        </w:rPr>
        <w:t xml:space="preserve"> </w:t>
      </w:r>
      <w:r>
        <w:rPr>
          <w:rFonts w:ascii="Arial" w:hAnsi="Arial" w:cs="Arial"/>
          <w:b/>
          <w:sz w:val="22"/>
          <w:szCs w:val="22"/>
        </w:rPr>
        <w:t xml:space="preserve">01                                    </w:t>
      </w:r>
      <w:r>
        <w:rPr>
          <w:rFonts w:ascii="Arial" w:hAnsi="Arial" w:cs="Arial"/>
          <w:b/>
          <w:spacing w:val="-6"/>
          <w:sz w:val="22"/>
          <w:szCs w:val="22"/>
        </w:rPr>
        <w:t>I</w:t>
      </w:r>
      <w:r>
        <w:rPr>
          <w:rFonts w:ascii="Arial" w:hAnsi="Arial" w:cs="Arial"/>
          <w:b/>
          <w:sz w:val="22"/>
          <w:szCs w:val="22"/>
        </w:rPr>
        <w:t xml:space="preserve">ČO: 36388378        </w:t>
      </w:r>
      <w:r>
        <w:rPr>
          <w:rFonts w:ascii="Arial" w:hAnsi="Arial" w:cs="Arial"/>
          <w:b/>
          <w:spacing w:val="1"/>
          <w:sz w:val="22"/>
          <w:szCs w:val="22"/>
        </w:rPr>
        <w:t>D</w:t>
      </w:r>
      <w:r>
        <w:rPr>
          <w:rFonts w:ascii="Arial" w:hAnsi="Arial" w:cs="Arial"/>
          <w:b/>
          <w:spacing w:val="-6"/>
          <w:sz w:val="22"/>
          <w:szCs w:val="22"/>
        </w:rPr>
        <w:t>I</w:t>
      </w:r>
      <w:r>
        <w:rPr>
          <w:rFonts w:ascii="Arial" w:hAnsi="Arial" w:cs="Arial"/>
          <w:b/>
          <w:sz w:val="22"/>
          <w:szCs w:val="22"/>
        </w:rPr>
        <w:t>Č: 2020126790</w:t>
      </w:r>
    </w:p>
    <w:p w:rsidR="002545C4" w:rsidRDefault="002545C4" w:rsidP="002545C4">
      <w:pPr>
        <w:spacing w:after="60"/>
        <w:ind w:left="-255"/>
        <w:rPr>
          <w:rFonts w:ascii="Arial Narrow" w:eastAsia="Arial Narrow" w:hAnsi="Arial Narrow" w:cs="Arial Narrow"/>
          <w:b/>
          <w:bCs/>
          <w:sz w:val="22"/>
          <w:szCs w:val="32"/>
        </w:rPr>
      </w:pPr>
    </w:p>
    <w:p w:rsidR="002545C4" w:rsidRDefault="002545C4" w:rsidP="002545C4">
      <w:pPr>
        <w:spacing w:after="60"/>
        <w:ind w:left="-255"/>
        <w:rPr>
          <w:rFonts w:ascii="Arial Narrow" w:hAnsi="Arial Narrow" w:cs="Arial Narrow"/>
          <w:b/>
          <w:bCs/>
          <w:sz w:val="28"/>
          <w:szCs w:val="28"/>
        </w:rPr>
      </w:pPr>
      <w:r>
        <w:rPr>
          <w:rFonts w:ascii="Arial Narrow" w:eastAsia="Arial Narrow" w:hAnsi="Arial Narrow" w:cs="Arial Narrow"/>
          <w:b/>
          <w:bCs/>
          <w:sz w:val="28"/>
          <w:szCs w:val="28"/>
        </w:rPr>
        <w:t xml:space="preserve">Čl. X       </w:t>
      </w:r>
      <w:r>
        <w:rPr>
          <w:rFonts w:ascii="Arial Narrow" w:hAnsi="Arial Narrow" w:cs="Arial Narrow"/>
          <w:b/>
          <w:bCs/>
          <w:sz w:val="28"/>
          <w:szCs w:val="28"/>
        </w:rPr>
        <w:t>Prehľad peňažných tokov</w:t>
      </w:r>
    </w:p>
    <w:p w:rsidR="002545C4" w:rsidRDefault="002545C4" w:rsidP="002545C4">
      <w:pPr>
        <w:spacing w:after="60"/>
        <w:ind w:left="-255"/>
        <w:rPr>
          <w:rFonts w:ascii="Arial Narrow" w:hAnsi="Arial Narrow" w:cs="Arial Narrow"/>
          <w:b/>
          <w:bCs/>
          <w:sz w:val="28"/>
          <w:szCs w:val="28"/>
        </w:rPr>
      </w:pPr>
    </w:p>
    <w:tbl>
      <w:tblPr>
        <w:tblW w:w="10140" w:type="dxa"/>
        <w:tblInd w:w="-469" w:type="dxa"/>
        <w:tblLayout w:type="fixed"/>
        <w:tblLook w:val="0000" w:firstRow="0" w:lastRow="0" w:firstColumn="0" w:lastColumn="0" w:noHBand="0" w:noVBand="0"/>
      </w:tblPr>
      <w:tblGrid>
        <w:gridCol w:w="1260"/>
        <w:gridCol w:w="5130"/>
        <w:gridCol w:w="1927"/>
        <w:gridCol w:w="1823"/>
      </w:tblGrid>
      <w:tr w:rsidR="002545C4" w:rsidTr="00D03C27">
        <w:trPr>
          <w:trHeight w:val="300"/>
          <w:tblHeader/>
        </w:trPr>
        <w:tc>
          <w:tcPr>
            <w:tcW w:w="1260" w:type="dxa"/>
            <w:vMerge w:val="restart"/>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Označenie položky</w:t>
            </w:r>
          </w:p>
        </w:tc>
        <w:tc>
          <w:tcPr>
            <w:tcW w:w="5130" w:type="dxa"/>
            <w:vMerge w:val="restart"/>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Obsah položky</w:t>
            </w:r>
          </w:p>
        </w:tc>
        <w:tc>
          <w:tcPr>
            <w:tcW w:w="1927" w:type="dxa"/>
            <w:vMerge w:val="restart"/>
            <w:tcBorders>
              <w:top w:val="single" w:sz="12" w:space="0" w:color="000000"/>
              <w:left w:val="single" w:sz="12" w:space="0" w:color="000000"/>
              <w:bottom w:val="single" w:sz="12" w:space="0" w:color="000000"/>
            </w:tcBorders>
            <w:shd w:val="clear" w:color="auto" w:fill="auto"/>
            <w:vAlign w:val="center"/>
          </w:tcPr>
          <w:p w:rsidR="002545C4" w:rsidRDefault="002545C4" w:rsidP="00521E12">
            <w:pPr>
              <w:jc w:val="center"/>
              <w:rPr>
                <w:rFonts w:ascii="Arial Narrow" w:hAnsi="Arial Narrow" w:cs="Arial Narrow"/>
                <w:b/>
                <w:bCs/>
                <w:sz w:val="22"/>
                <w:szCs w:val="22"/>
              </w:rPr>
            </w:pPr>
            <w:r>
              <w:rPr>
                <w:rFonts w:ascii="Arial Narrow" w:hAnsi="Arial Narrow" w:cs="Arial Narrow"/>
                <w:b/>
                <w:bCs/>
                <w:sz w:val="22"/>
                <w:szCs w:val="22"/>
              </w:rPr>
              <w:t>r.201</w:t>
            </w:r>
            <w:r w:rsidR="00D03C27">
              <w:rPr>
                <w:rFonts w:ascii="Arial Narrow" w:hAnsi="Arial Narrow" w:cs="Arial Narrow"/>
                <w:b/>
                <w:bCs/>
                <w:sz w:val="22"/>
                <w:szCs w:val="22"/>
              </w:rPr>
              <w:t>6</w:t>
            </w:r>
          </w:p>
        </w:tc>
        <w:tc>
          <w:tcPr>
            <w:tcW w:w="1823"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jc w:val="center"/>
            </w:pPr>
            <w:r>
              <w:rPr>
                <w:rFonts w:ascii="Arial Narrow" w:hAnsi="Arial Narrow" w:cs="Arial Narrow"/>
                <w:b/>
                <w:bCs/>
                <w:sz w:val="22"/>
                <w:szCs w:val="22"/>
              </w:rPr>
              <w:t>r.201</w:t>
            </w:r>
            <w:r w:rsidR="00D03C27">
              <w:rPr>
                <w:rFonts w:ascii="Arial Narrow" w:hAnsi="Arial Narrow" w:cs="Arial Narrow"/>
                <w:b/>
                <w:bCs/>
                <w:sz w:val="22"/>
                <w:szCs w:val="22"/>
              </w:rPr>
              <w:t>5</w:t>
            </w:r>
          </w:p>
        </w:tc>
      </w:tr>
      <w:tr w:rsidR="002545C4" w:rsidTr="00D03C27">
        <w:trPr>
          <w:trHeight w:val="770"/>
          <w:tblHeader/>
        </w:trPr>
        <w:tc>
          <w:tcPr>
            <w:tcW w:w="1260" w:type="dxa"/>
            <w:vMerge/>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pPr>
          </w:p>
        </w:tc>
        <w:tc>
          <w:tcPr>
            <w:tcW w:w="5130" w:type="dxa"/>
            <w:vMerge/>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pPr>
          </w:p>
        </w:tc>
        <w:tc>
          <w:tcPr>
            <w:tcW w:w="1927" w:type="dxa"/>
            <w:vMerge/>
            <w:tcBorders>
              <w:top w:val="single" w:sz="12" w:space="0" w:color="000000"/>
              <w:left w:val="single" w:sz="12" w:space="0" w:color="000000"/>
              <w:bottom w:val="single" w:sz="12" w:space="0" w:color="000000"/>
            </w:tcBorders>
            <w:shd w:val="clear" w:color="auto" w:fill="auto"/>
            <w:vAlign w:val="center"/>
          </w:tcPr>
          <w:p w:rsidR="002545C4" w:rsidRDefault="002545C4" w:rsidP="00521E12">
            <w:pPr>
              <w:snapToGrid w:val="0"/>
            </w:pPr>
          </w:p>
        </w:tc>
        <w:tc>
          <w:tcPr>
            <w:tcW w:w="1823" w:type="dxa"/>
            <w:vMerge/>
            <w:tcBorders>
              <w:top w:val="single" w:sz="12" w:space="0" w:color="000000"/>
              <w:left w:val="single" w:sz="12" w:space="0" w:color="000000"/>
              <w:bottom w:val="single" w:sz="12" w:space="0" w:color="000000"/>
              <w:right w:val="single" w:sz="12" w:space="0" w:color="000000"/>
            </w:tcBorders>
            <w:shd w:val="clear" w:color="auto" w:fill="auto"/>
            <w:vAlign w:val="center"/>
          </w:tcPr>
          <w:p w:rsidR="002545C4" w:rsidRDefault="002545C4" w:rsidP="00521E12">
            <w:pPr>
              <w:snapToGrid w:val="0"/>
            </w:pPr>
          </w:p>
        </w:tc>
      </w:tr>
      <w:tr w:rsidR="002545C4" w:rsidTr="00D03C27">
        <w:trPr>
          <w:trHeight w:val="330"/>
        </w:trPr>
        <w:tc>
          <w:tcPr>
            <w:tcW w:w="1260" w:type="dxa"/>
            <w:tcBorders>
              <w:top w:val="single" w:sz="12" w:space="0" w:color="000000"/>
              <w:left w:val="single" w:sz="12" w:space="0" w:color="000000"/>
              <w:bottom w:val="single" w:sz="6" w:space="0" w:color="000000"/>
            </w:tcBorders>
            <w:shd w:val="clear" w:color="auto" w:fill="auto"/>
            <w:vAlign w:val="center"/>
          </w:tcPr>
          <w:p w:rsidR="002545C4" w:rsidRDefault="002545C4" w:rsidP="00521E12">
            <w:pPr>
              <w:snapToGrid w:val="0"/>
            </w:pPr>
          </w:p>
        </w:tc>
        <w:tc>
          <w:tcPr>
            <w:tcW w:w="5130" w:type="dxa"/>
            <w:tcBorders>
              <w:top w:val="single" w:sz="12" w:space="0" w:color="000000"/>
              <w:left w:val="single" w:sz="12" w:space="0" w:color="000000"/>
              <w:bottom w:val="single" w:sz="6" w:space="0" w:color="000000"/>
            </w:tcBorders>
            <w:shd w:val="clear" w:color="auto" w:fill="auto"/>
            <w:vAlign w:val="center"/>
          </w:tcPr>
          <w:p w:rsidR="002545C4" w:rsidRDefault="002545C4" w:rsidP="00521E12">
            <w:r>
              <w:rPr>
                <w:rFonts w:ascii="Arial Narrow" w:hAnsi="Arial Narrow" w:cs="Arial Narrow"/>
                <w:b/>
                <w:sz w:val="22"/>
              </w:rPr>
              <w:t>Peňažné toky z prevádzkovej činnosti</w:t>
            </w:r>
          </w:p>
        </w:tc>
        <w:tc>
          <w:tcPr>
            <w:tcW w:w="1927" w:type="dxa"/>
            <w:tcBorders>
              <w:top w:val="single" w:sz="12" w:space="0" w:color="000000"/>
              <w:left w:val="single" w:sz="12" w:space="0" w:color="000000"/>
              <w:bottom w:val="single" w:sz="6" w:space="0" w:color="000000"/>
            </w:tcBorders>
            <w:shd w:val="clear" w:color="auto" w:fill="auto"/>
            <w:vAlign w:val="center"/>
          </w:tcPr>
          <w:p w:rsidR="002545C4" w:rsidRPr="006B16F8" w:rsidRDefault="002545C4" w:rsidP="00521E12">
            <w:pPr>
              <w:snapToGrid w:val="0"/>
              <w:rPr>
                <w:rFonts w:ascii="Arial Narrow" w:hAnsi="Arial Narrow"/>
                <w:sz w:val="22"/>
                <w:szCs w:val="22"/>
              </w:rPr>
            </w:pPr>
          </w:p>
        </w:tc>
        <w:tc>
          <w:tcPr>
            <w:tcW w:w="1823"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545C4" w:rsidRDefault="002545C4" w:rsidP="00521E12">
            <w:pPr>
              <w:snapToGrid w:val="0"/>
            </w:pP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Z/S</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Výsledok hospodárenia z bežnej činnosti pred zdanením daňou z príjmov </w:t>
            </w:r>
            <w:r>
              <w:rPr>
                <w:rFonts w:ascii="Arial Narrow" w:hAnsi="Arial Narrow" w:cs="Arial Narrow"/>
                <w:sz w:val="22"/>
                <w:vertAlign w:val="superscript"/>
              </w:rPr>
              <w:t xml:space="preserve"> </w:t>
            </w: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126 450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eastAsia="Times New Roman" w:hAnsi="Arial Narrow"/>
                <w:sz w:val="22"/>
                <w:szCs w:val="22"/>
              </w:rPr>
            </w:pPr>
            <w:r>
              <w:rPr>
                <w:rFonts w:ascii="Arial Narrow" w:eastAsia="Times New Roman" w:hAnsi="Arial Narrow"/>
                <w:sz w:val="22"/>
                <w:szCs w:val="22"/>
              </w:rPr>
              <w:t xml:space="preserve">        125 110</w:t>
            </w: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i/>
                <w:iCs/>
                <w:sz w:val="22"/>
              </w:rPr>
            </w:pPr>
            <w:r>
              <w:rPr>
                <w:rFonts w:ascii="Arial Narrow" w:hAnsi="Arial Narrow" w:cs="Arial Narrow"/>
                <w:i/>
                <w:sz w:val="22"/>
              </w:rPr>
              <w:t>A. 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i/>
                <w:iCs/>
                <w:sz w:val="22"/>
              </w:rPr>
            </w:pPr>
            <w:r>
              <w:rPr>
                <w:rFonts w:ascii="Arial Narrow" w:hAnsi="Arial Narrow" w:cs="Arial Narrow"/>
                <w:i/>
                <w:iCs/>
                <w:sz w:val="22"/>
              </w:rPr>
              <w:t>Nepeňažné operácie ovplyvňujúce výsledok hospodárenia </w:t>
            </w:r>
          </w:p>
          <w:p w:rsidR="00D03C27" w:rsidRDefault="00D03C27" w:rsidP="00D03C27">
            <w:pPr>
              <w:rPr>
                <w:rFonts w:eastAsia="Times New Roman"/>
                <w:sz w:val="22"/>
                <w:szCs w:val="22"/>
              </w:rPr>
            </w:pPr>
            <w:r>
              <w:rPr>
                <w:rFonts w:ascii="Arial Narrow" w:hAnsi="Arial Narrow" w:cs="Arial Narrow"/>
                <w:i/>
                <w:iCs/>
                <w:sz w:val="22"/>
              </w:rPr>
              <w:t xml:space="preserve">z bežnej činnosti pred  zdanením daňou z príjmov (+/-), (súčet A. 1. 1. až A. 1. 13.)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346996" w:rsidP="00D03C27">
            <w:pPr>
              <w:snapToGrid w:val="0"/>
              <w:rPr>
                <w:rFonts w:ascii="Arial Narrow" w:eastAsia="Times New Roman" w:hAnsi="Arial Narrow"/>
                <w:b/>
                <w:sz w:val="22"/>
                <w:szCs w:val="22"/>
              </w:rPr>
            </w:pPr>
            <w:r>
              <w:rPr>
                <w:rFonts w:ascii="Arial Narrow" w:eastAsia="Times New Roman" w:hAnsi="Arial Narrow"/>
                <w:b/>
                <w:sz w:val="22"/>
                <w:szCs w:val="22"/>
              </w:rPr>
              <w:t xml:space="preserve">      1 280 019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b/>
                <w:sz w:val="22"/>
                <w:szCs w:val="22"/>
              </w:rPr>
            </w:pPr>
            <w:r>
              <w:rPr>
                <w:rFonts w:ascii="Arial Narrow" w:eastAsia="Times New Roman" w:hAnsi="Arial Narrow"/>
                <w:sz w:val="22"/>
                <w:szCs w:val="22"/>
              </w:rPr>
              <w:t xml:space="preserve">        </w:t>
            </w:r>
            <w:r w:rsidRPr="00D94E2F">
              <w:rPr>
                <w:rFonts w:ascii="Arial Narrow" w:eastAsia="Times New Roman" w:hAnsi="Arial Narrow"/>
                <w:b/>
                <w:sz w:val="22"/>
                <w:szCs w:val="22"/>
              </w:rPr>
              <w:t>294 699</w:t>
            </w:r>
          </w:p>
        </w:tc>
      </w:tr>
      <w:tr w:rsidR="00D03C27" w:rsidTr="00D03C27">
        <w:trPr>
          <w:trHeight w:val="42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Odpisy dlhodobého nehmotného majetku a dlhodobého hmotného majetku</w:t>
            </w:r>
            <w:r>
              <w:rPr>
                <w:rFonts w:ascii="Arial Narrow" w:hAnsi="Arial Narrow" w:cs="Arial Narrow"/>
                <w:sz w:val="22"/>
                <w:vertAlign w:val="superscript"/>
              </w:rPr>
              <w:t xml:space="preserve"> </w:t>
            </w: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817 779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eastAsia="Times New Roman" w:hAnsi="Arial Narrow"/>
                <w:sz w:val="22"/>
                <w:szCs w:val="22"/>
              </w:rPr>
            </w:pPr>
            <w:r>
              <w:rPr>
                <w:rFonts w:ascii="Arial Narrow" w:eastAsia="Times New Roman" w:hAnsi="Arial Narrow"/>
                <w:sz w:val="22"/>
                <w:szCs w:val="22"/>
              </w:rPr>
              <w:t xml:space="preserve">        545 886</w:t>
            </w:r>
          </w:p>
        </w:tc>
      </w:tr>
      <w:tr w:rsidR="00D03C27" w:rsidTr="00D03C27">
        <w:trPr>
          <w:trHeight w:val="102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Zostatková hodnota dlhodobého nehmotného majetku a dlhodobého hmotného majetku účtovaná pri vyradení tohto majetku do nákladov na bežnú činnosť, s výnimkou  jeho  predaja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Odpis opravnej položky k nadobudnutému majetku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Zmena stavu dlhodobých rezerv </w:t>
            </w:r>
            <w:r>
              <w:rPr>
                <w:rFonts w:ascii="Arial Narrow" w:hAnsi="Arial Narrow" w:cs="Arial Narrow"/>
                <w:sz w:val="22"/>
                <w:vertAlign w:val="superscript"/>
              </w:rPr>
              <w:t xml:space="preserve"> </w:t>
            </w: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5.</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Zmena stavu opravných položiek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6.</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Zmena stavu položiek časového rozlíšenia nákladov a výnosov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631 771</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eastAsia="Times New Roman" w:hAnsi="Arial Narrow"/>
                <w:sz w:val="22"/>
                <w:szCs w:val="22"/>
              </w:rPr>
            </w:pPr>
            <w:r>
              <w:rPr>
                <w:rFonts w:ascii="Arial Narrow" w:eastAsia="Times New Roman" w:hAnsi="Arial Narrow"/>
                <w:sz w:val="22"/>
                <w:szCs w:val="22"/>
              </w:rPr>
              <w:t xml:space="preserve">          84 117</w:t>
            </w: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7.</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Dividendy a iné podiely na zisku účtované do výnosov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hAnsi="Arial Narrow"/>
                <w:sz w:val="22"/>
                <w:szCs w:val="22"/>
              </w:rPr>
            </w:pPr>
            <w:r>
              <w:rPr>
                <w:rFonts w:ascii="Arial Narrow" w:hAnsi="Arial Narrow"/>
                <w:sz w:val="22"/>
                <w:szCs w:val="22"/>
              </w:rPr>
              <w:t xml:space="preserve">           - 1 344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r>
              <w:rPr>
                <w:rFonts w:ascii="Arial Narrow" w:hAnsi="Arial Narrow"/>
                <w:sz w:val="22"/>
                <w:szCs w:val="22"/>
              </w:rPr>
              <w:t xml:space="preserve">         - 1 364</w:t>
            </w: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8.</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Úroky účtované do nákladov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61 616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eastAsia="Times New Roman" w:hAnsi="Arial Narrow"/>
                <w:sz w:val="22"/>
                <w:szCs w:val="22"/>
              </w:rPr>
            </w:pPr>
            <w:r>
              <w:rPr>
                <w:rFonts w:ascii="Arial Narrow" w:eastAsia="Times New Roman" w:hAnsi="Arial Narrow"/>
                <w:sz w:val="22"/>
                <w:szCs w:val="22"/>
              </w:rPr>
              <w:t xml:space="preserve">         56 991</w:t>
            </w: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9.</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Úroky účtované do výnosov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-22 734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eastAsia="Times New Roman" w:hAnsi="Arial Narrow"/>
                <w:sz w:val="22"/>
                <w:szCs w:val="22"/>
              </w:rPr>
            </w:pPr>
            <w:r>
              <w:rPr>
                <w:rFonts w:ascii="Arial Narrow" w:eastAsia="Times New Roman" w:hAnsi="Arial Narrow"/>
                <w:sz w:val="22"/>
                <w:szCs w:val="22"/>
              </w:rPr>
              <w:t xml:space="preserve">         20 587 </w:t>
            </w:r>
          </w:p>
        </w:tc>
      </w:tr>
      <w:tr w:rsidR="00D03C27" w:rsidTr="00D03C27">
        <w:trPr>
          <w:trHeight w:val="6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A.1. 10.</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Kurzový zisk vyčíslený k peňažným prostriedkom a peňažným ekvivalentom ku dňu, ku ktorému sa zostavuje účtovná závierka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r>
      <w:tr w:rsidR="00D03C27" w:rsidTr="00D03C27">
        <w:trPr>
          <w:trHeight w:val="735"/>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11.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Kurzová strata vyčíslená k peňažným prostriedkom a peňažným ekvivalentom ku dňu, ku ktorému sa zostavuje účtovná závierka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p>
        </w:tc>
      </w:tr>
      <w:tr w:rsidR="00D03C27" w:rsidTr="00D03C27">
        <w:trPr>
          <w:trHeight w:val="543"/>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12.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Výsledok z predaja dlhodobého majetku, s výnimkou majetku, ktorý sa považuje za peňažný ekvivalent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- 205 243  </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eastAsia="Times New Roman" w:hAnsi="Arial Narrow"/>
                <w:sz w:val="22"/>
                <w:szCs w:val="22"/>
              </w:rPr>
            </w:pPr>
            <w:r>
              <w:rPr>
                <w:rFonts w:ascii="Arial Narrow" w:eastAsia="Times New Roman" w:hAnsi="Arial Narrow"/>
                <w:sz w:val="22"/>
                <w:szCs w:val="22"/>
              </w:rPr>
              <w:t xml:space="preserve">     - 111 253</w:t>
            </w:r>
          </w:p>
        </w:tc>
      </w:tr>
      <w:tr w:rsidR="00D03C27" w:rsidTr="00D03C27">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1. 13.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Ostatné položky nepeňažného charakteru, ktoré ovplyvňujú výsledok hospodárenia z bežnej činnosti, s výnimkou tých, ktoré sa uvádzajú osobitne v iných častiach prehľadu peňažných tokov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hAnsi="Arial Narrow"/>
                <w:sz w:val="22"/>
                <w:szCs w:val="22"/>
              </w:rPr>
            </w:pPr>
            <w:r>
              <w:rPr>
                <w:rFonts w:ascii="Arial Narrow" w:hAnsi="Arial Narrow"/>
                <w:sz w:val="22"/>
                <w:szCs w:val="22"/>
              </w:rPr>
              <w:t xml:space="preserve">          - 1 826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sz w:val="22"/>
                <w:szCs w:val="22"/>
              </w:rPr>
            </w:pPr>
            <w:r>
              <w:rPr>
                <w:rFonts w:ascii="Arial Narrow" w:hAnsi="Arial Narrow"/>
                <w:sz w:val="22"/>
                <w:szCs w:val="22"/>
              </w:rPr>
              <w:t xml:space="preserve">     - 300 265</w:t>
            </w:r>
          </w:p>
        </w:tc>
      </w:tr>
      <w:tr w:rsidR="00D03C27" w:rsidTr="00D03C27">
        <w:trPr>
          <w:trHeight w:val="274"/>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i/>
                <w:iCs/>
                <w:sz w:val="22"/>
              </w:rPr>
            </w:pPr>
            <w:r>
              <w:rPr>
                <w:rFonts w:ascii="Arial Narrow" w:hAnsi="Arial Narrow" w:cs="Arial Narrow"/>
                <w:i/>
                <w:sz w:val="22"/>
              </w:rPr>
              <w:t>A. 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i/>
                <w:iCs/>
                <w:sz w:val="22"/>
              </w:rPr>
            </w:pPr>
            <w:r>
              <w:rPr>
                <w:rFonts w:ascii="Arial Narrow" w:hAnsi="Arial Narrow" w:cs="Arial Narrow"/>
                <w:i/>
                <w:iCs/>
                <w:sz w:val="22"/>
              </w:rPr>
              <w:t>Vplyv zmien stavu pracovného kapitálu,</w:t>
            </w:r>
            <w:r>
              <w:rPr>
                <w:rFonts w:ascii="Arial Narrow" w:hAnsi="Arial Narrow" w:cs="Arial Narrow"/>
                <w:i/>
                <w:iCs/>
                <w:sz w:val="22"/>
                <w:vertAlign w:val="superscript"/>
              </w:rPr>
              <w:t xml:space="preserve"> </w:t>
            </w:r>
            <w:r>
              <w:rPr>
                <w:rFonts w:ascii="Arial Narrow" w:hAnsi="Arial Narrow" w:cs="Arial Narrow"/>
                <w:i/>
                <w:iCs/>
                <w:sz w:val="22"/>
              </w:rPr>
              <w:t>ktorým sa na účely tohto opatrenia rozumie rozdiel medzi obežným majetkom a krátkodobými záväzkami</w:t>
            </w:r>
            <w:r>
              <w:rPr>
                <w:rFonts w:ascii="Arial Narrow" w:hAnsi="Arial Narrow" w:cs="Arial Narrow"/>
                <w:i/>
                <w:iCs/>
                <w:sz w:val="22"/>
                <w:vertAlign w:val="superscript"/>
              </w:rPr>
              <w:t xml:space="preserve"> </w:t>
            </w:r>
            <w:r>
              <w:rPr>
                <w:rFonts w:ascii="Arial Narrow" w:hAnsi="Arial Narrow" w:cs="Arial Narrow"/>
                <w:i/>
                <w:iCs/>
                <w:sz w:val="22"/>
              </w:rPr>
              <w:t xml:space="preserve"> s výnimkou položiek obežného majetku, ktoré sú súčasťou peňažných prostriedkov </w:t>
            </w:r>
          </w:p>
          <w:p w:rsidR="00D03C27" w:rsidRDefault="00D03C27" w:rsidP="00D03C27">
            <w:pPr>
              <w:rPr>
                <w:rFonts w:ascii="Arial Narrow" w:hAnsi="Arial Narrow" w:cs="Arial Narrow"/>
                <w:i/>
                <w:iCs/>
                <w:sz w:val="22"/>
              </w:rPr>
            </w:pPr>
            <w:r>
              <w:rPr>
                <w:rFonts w:ascii="Arial Narrow" w:hAnsi="Arial Narrow" w:cs="Arial Narrow"/>
                <w:i/>
                <w:iCs/>
                <w:sz w:val="22"/>
              </w:rPr>
              <w:t>a peňažných ekvivalentov, na výsledok hospodárenia</w:t>
            </w:r>
          </w:p>
          <w:p w:rsidR="00D03C27" w:rsidRDefault="00D03C27" w:rsidP="00D03C27">
            <w:pPr>
              <w:rPr>
                <w:rFonts w:eastAsia="Times New Roman"/>
                <w:b/>
                <w:bCs/>
                <w:sz w:val="22"/>
                <w:szCs w:val="22"/>
              </w:rPr>
            </w:pPr>
            <w:r>
              <w:rPr>
                <w:rFonts w:ascii="Arial Narrow" w:hAnsi="Arial Narrow" w:cs="Arial Narrow"/>
                <w:i/>
                <w:iCs/>
                <w:sz w:val="22"/>
              </w:rPr>
              <w:t> z bežnej činnosti (súčet A. 2. 1. až A. 2. 4.)</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B16F8" w:rsidRDefault="00346996" w:rsidP="00D03C27">
            <w:pPr>
              <w:snapToGrid w:val="0"/>
              <w:rPr>
                <w:rFonts w:ascii="Arial Narrow" w:hAnsi="Arial Narrow"/>
                <w:b/>
                <w:bCs/>
                <w:sz w:val="22"/>
                <w:szCs w:val="22"/>
              </w:rPr>
            </w:pPr>
            <w:r>
              <w:rPr>
                <w:rFonts w:ascii="Arial Narrow" w:hAnsi="Arial Narrow"/>
                <w:b/>
                <w:bCs/>
                <w:sz w:val="22"/>
                <w:szCs w:val="22"/>
              </w:rPr>
              <w:t xml:space="preserve">     - 933 689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B16F8" w:rsidRDefault="00D03C27" w:rsidP="00D03C27">
            <w:pPr>
              <w:snapToGrid w:val="0"/>
              <w:rPr>
                <w:rFonts w:ascii="Arial Narrow" w:hAnsi="Arial Narrow"/>
                <w:b/>
                <w:bCs/>
                <w:sz w:val="22"/>
                <w:szCs w:val="22"/>
              </w:rPr>
            </w:pPr>
            <w:r>
              <w:rPr>
                <w:rFonts w:ascii="Arial Narrow" w:hAnsi="Arial Narrow"/>
                <w:b/>
                <w:bCs/>
                <w:sz w:val="22"/>
                <w:szCs w:val="22"/>
              </w:rPr>
              <w:t xml:space="preserve">     - 378 221</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2. 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Zmena stavu pohľadávok z prevádzkovej činnosti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423 946 </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Pr>
                <w:rFonts w:ascii="Arial Narrow" w:eastAsia="Times New Roman" w:hAnsi="Arial Narrow"/>
                <w:sz w:val="22"/>
                <w:szCs w:val="22"/>
              </w:rPr>
              <w:t xml:space="preserve">  </w:t>
            </w:r>
            <w:r w:rsidRPr="00D94E2F">
              <w:rPr>
                <w:rFonts w:ascii="Arial Narrow" w:eastAsia="Times New Roman" w:hAnsi="Arial Narrow"/>
                <w:sz w:val="22"/>
                <w:szCs w:val="22"/>
              </w:rPr>
              <w:t>- 1 198 080</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lastRenderedPageBreak/>
              <w:t>A. 2. 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Zmena stavu záväzkov z prevádzkovej činnosti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- 1 285 966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Pr>
                <w:rFonts w:eastAsia="Times New Roman"/>
                <w:sz w:val="22"/>
                <w:szCs w:val="22"/>
              </w:rPr>
              <w:t xml:space="preserve">      </w:t>
            </w:r>
            <w:r w:rsidRPr="00D94E2F">
              <w:rPr>
                <w:rFonts w:ascii="Arial Narrow" w:eastAsia="Times New Roman" w:hAnsi="Arial Narrow"/>
                <w:sz w:val="22"/>
                <w:szCs w:val="22"/>
              </w:rPr>
              <w:t>642 450</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2. 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Zmena stavu zásob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- 71 669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Pr>
                <w:rFonts w:eastAsia="Times New Roman"/>
                <w:sz w:val="22"/>
                <w:szCs w:val="22"/>
              </w:rPr>
              <w:t xml:space="preserve">      </w:t>
            </w:r>
            <w:r w:rsidRPr="00D94E2F">
              <w:rPr>
                <w:rFonts w:ascii="Arial Narrow" w:eastAsia="Times New Roman" w:hAnsi="Arial Narrow"/>
                <w:sz w:val="22"/>
                <w:szCs w:val="22"/>
              </w:rPr>
              <w:t>177 409</w:t>
            </w: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2. 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Zmena stavu krátkodobého finančného majetku, s výnimkou majetku, ktorý je súčasťou peňažných prostriedkov </w:t>
            </w:r>
          </w:p>
          <w:p w:rsidR="00D03C27" w:rsidRDefault="00D03C27" w:rsidP="00D03C27">
            <w:pPr>
              <w:rPr>
                <w:sz w:val="22"/>
                <w:szCs w:val="22"/>
              </w:rPr>
            </w:pPr>
            <w:r>
              <w:rPr>
                <w:rFonts w:ascii="Arial Narrow" w:hAnsi="Arial Narrow" w:cs="Arial Narrow"/>
                <w:sz w:val="22"/>
              </w:rPr>
              <w:t>a peňažných ekvivalentov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1065"/>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sz w:val="22"/>
              </w:rPr>
              <w:t> </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iCs/>
                <w:sz w:val="22"/>
              </w:rPr>
              <w:t xml:space="preserve">Peňažné  toky  z prevádzkovej  činnosti s výnimkou príjmov a výdavkov, ktoré sa  uvádzajú  osobitne v iných častiach prehľadu  peňažných tokov (+/-), </w:t>
            </w:r>
          </w:p>
          <w:p w:rsidR="00D03C27" w:rsidRDefault="00D03C27" w:rsidP="00D03C27">
            <w:pPr>
              <w:rPr>
                <w:rFonts w:eastAsia="Times New Roman"/>
                <w:b/>
                <w:bCs/>
                <w:sz w:val="22"/>
                <w:szCs w:val="22"/>
              </w:rPr>
            </w:pPr>
            <w:r>
              <w:rPr>
                <w:rFonts w:ascii="Arial Narrow" w:hAnsi="Arial Narrow" w:cs="Arial Narrow"/>
                <w:b/>
                <w:i/>
                <w:iCs/>
                <w:sz w:val="22"/>
              </w:rPr>
              <w:t>(súčet Z/S  +  A. 1. + A. 2.)</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346996" w:rsidP="00D03C27">
            <w:pPr>
              <w:snapToGrid w:val="0"/>
              <w:rPr>
                <w:rFonts w:ascii="Arial Narrow" w:eastAsia="Times New Roman" w:hAnsi="Arial Narrow"/>
                <w:b/>
                <w:sz w:val="22"/>
                <w:szCs w:val="22"/>
              </w:rPr>
            </w:pPr>
            <w:r>
              <w:rPr>
                <w:rFonts w:ascii="Arial Narrow" w:eastAsia="Times New Roman" w:hAnsi="Arial Narrow"/>
                <w:b/>
                <w:sz w:val="22"/>
                <w:szCs w:val="22"/>
              </w:rPr>
              <w:t xml:space="preserve">         472 780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b/>
                <w:sz w:val="22"/>
                <w:szCs w:val="22"/>
              </w:rPr>
            </w:pPr>
            <w:r>
              <w:rPr>
                <w:rFonts w:eastAsia="Times New Roman"/>
                <w:sz w:val="22"/>
                <w:szCs w:val="22"/>
              </w:rPr>
              <w:t xml:space="preserve">          </w:t>
            </w:r>
            <w:r w:rsidRPr="00D94E2F">
              <w:rPr>
                <w:rFonts w:ascii="Arial Narrow" w:eastAsia="Times New Roman" w:hAnsi="Arial Narrow"/>
                <w:b/>
                <w:sz w:val="22"/>
                <w:szCs w:val="22"/>
              </w:rPr>
              <w:t>41 588</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Prijaté úroky, s výnimkou tých, ktoré sa začleňujú do investičných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3 507</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sidRPr="00D94E2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D94E2F">
              <w:rPr>
                <w:rFonts w:ascii="Arial Narrow" w:eastAsia="Times New Roman" w:hAnsi="Arial Narrow"/>
                <w:sz w:val="22"/>
                <w:szCs w:val="22"/>
              </w:rPr>
              <w:t xml:space="preserve"> 373</w:t>
            </w:r>
          </w:p>
        </w:tc>
      </w:tr>
      <w:tr w:rsidR="00D03C27" w:rsidTr="00D03C27">
        <w:trPr>
          <w:trHeight w:val="557"/>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Výdavky na zaplatené úroky, s výnimkou tých, ktoré sa začleňujú do finančných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346996" w:rsidP="00D03C27">
            <w:pPr>
              <w:snapToGrid w:val="0"/>
              <w:rPr>
                <w:rFonts w:ascii="Arial Narrow" w:eastAsia="Times New Roman" w:hAnsi="Arial Narrow"/>
                <w:sz w:val="22"/>
                <w:szCs w:val="22"/>
              </w:rPr>
            </w:pPr>
            <w:r>
              <w:rPr>
                <w:rFonts w:ascii="Arial Narrow" w:eastAsia="Times New Roman" w:hAnsi="Arial Narrow"/>
                <w:sz w:val="22"/>
                <w:szCs w:val="22"/>
              </w:rPr>
              <w:t xml:space="preserve">         - 19 516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Pr>
                <w:rFonts w:eastAsia="Times New Roman"/>
                <w:sz w:val="22"/>
                <w:szCs w:val="22"/>
              </w:rPr>
              <w:t xml:space="preserve">        </w:t>
            </w:r>
            <w:r>
              <w:rPr>
                <w:rFonts w:ascii="Arial Narrow" w:eastAsia="Times New Roman" w:hAnsi="Arial Narrow"/>
                <w:sz w:val="22"/>
                <w:szCs w:val="22"/>
              </w:rPr>
              <w:t>- 49 227</w:t>
            </w:r>
          </w:p>
        </w:tc>
      </w:tr>
      <w:tr w:rsidR="00D03C27" w:rsidTr="00D03C27">
        <w:trPr>
          <w:trHeight w:val="465"/>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5.</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z dividend a iných podielov na zisku, s výnimkou tých, ktoré sa začleňujú do investičných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6.</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 xml:space="preserve">Výdavky na vyplatené dividendy  a iné podiely na zisku, s výnimkou tých, ktoré sa začleňujú do finančných činností </w:t>
            </w:r>
          </w:p>
          <w:p w:rsidR="00D03C27" w:rsidRDefault="00D03C27" w:rsidP="00D03C27">
            <w:pPr>
              <w:rPr>
                <w:sz w:val="22"/>
                <w:szCs w:val="22"/>
              </w:rPr>
            </w:pPr>
            <w:r>
              <w:rPr>
                <w:rFonts w:ascii="Arial Narrow" w:hAnsi="Arial Narrow" w:cs="Arial Narrow"/>
                <w:sz w:val="22"/>
              </w:rPr>
              <w:t>(-)</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A53981" w:rsidP="00D03C27">
            <w:pPr>
              <w:snapToGrid w:val="0"/>
              <w:rPr>
                <w:sz w:val="22"/>
                <w:szCs w:val="22"/>
              </w:rPr>
            </w:pPr>
            <w:r>
              <w:rPr>
                <w:sz w:val="22"/>
                <w:szCs w:val="22"/>
              </w:rPr>
              <w:t xml:space="preserve">       - 48 000 </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sz w:val="22"/>
              </w:rPr>
              <w:t> </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iCs/>
                <w:sz w:val="22"/>
              </w:rPr>
              <w:t xml:space="preserve">Peňažné  toky z prevádzkovej činnosti (+/-), </w:t>
            </w:r>
          </w:p>
          <w:p w:rsidR="00D03C27" w:rsidRDefault="00D03C27" w:rsidP="00D03C27">
            <w:pPr>
              <w:rPr>
                <w:rFonts w:eastAsia="Times New Roman"/>
                <w:sz w:val="22"/>
                <w:szCs w:val="22"/>
              </w:rPr>
            </w:pPr>
            <w:r>
              <w:rPr>
                <w:rFonts w:ascii="Arial Narrow" w:hAnsi="Arial Narrow" w:cs="Arial Narrow"/>
                <w:b/>
                <w:i/>
                <w:iCs/>
                <w:sz w:val="22"/>
              </w:rPr>
              <w:t>(súčet Z/S + A. 1. až A. 6.)</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A53981" w:rsidP="00D03C27">
            <w:pPr>
              <w:snapToGrid w:val="0"/>
              <w:rPr>
                <w:rFonts w:ascii="Arial Narrow" w:eastAsia="Times New Roman" w:hAnsi="Arial Narrow"/>
                <w:b/>
                <w:sz w:val="22"/>
                <w:szCs w:val="22"/>
              </w:rPr>
            </w:pPr>
            <w:r>
              <w:rPr>
                <w:rFonts w:ascii="Arial Narrow" w:eastAsia="Times New Roman" w:hAnsi="Arial Narrow"/>
                <w:b/>
                <w:sz w:val="22"/>
                <w:szCs w:val="22"/>
              </w:rPr>
              <w:t xml:space="preserve">         408 771 </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b/>
                <w:sz w:val="22"/>
                <w:szCs w:val="22"/>
              </w:rPr>
            </w:pPr>
            <w:r w:rsidRPr="00D94E2F">
              <w:rPr>
                <w:rFonts w:ascii="Arial Narrow" w:eastAsia="Times New Roman" w:hAnsi="Arial Narrow"/>
                <w:b/>
                <w:sz w:val="22"/>
                <w:szCs w:val="22"/>
              </w:rPr>
              <w:t xml:space="preserve">     </w:t>
            </w:r>
            <w:r>
              <w:rPr>
                <w:rFonts w:ascii="Arial Narrow" w:eastAsia="Times New Roman" w:hAnsi="Arial Narrow"/>
                <w:b/>
                <w:sz w:val="22"/>
                <w:szCs w:val="22"/>
              </w:rPr>
              <w:t xml:space="preserve"> </w:t>
            </w:r>
            <w:r w:rsidRPr="00D94E2F">
              <w:rPr>
                <w:rFonts w:ascii="Arial Narrow" w:eastAsia="Times New Roman" w:hAnsi="Arial Narrow"/>
                <w:b/>
                <w:sz w:val="22"/>
                <w:szCs w:val="22"/>
              </w:rPr>
              <w:t xml:space="preserve">    - 7 266</w:t>
            </w: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7.</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Výdavky na daň z príjmov účtovnej jednotky, s výnimkou tých, ktoré sa  začleňujú do investičných činností alebo finančných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- 55 425</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sidRPr="00D94E2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D94E2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D94E2F">
              <w:rPr>
                <w:rFonts w:ascii="Arial Narrow" w:eastAsia="Times New Roman" w:hAnsi="Arial Narrow"/>
                <w:sz w:val="22"/>
                <w:szCs w:val="22"/>
              </w:rPr>
              <w:t>29 336</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8.</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mimoriadneho charakteru vzťahujúce sa na prevádzkovú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A. 9.</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mimoriadneho charakteru vzťahujúce sa na prevádzkovú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599"/>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sz w:val="22"/>
              </w:rPr>
              <w:t>A.</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iCs/>
                <w:sz w:val="22"/>
              </w:rPr>
              <w:t>Čisté peňažné toky z prevádzkovej činnosti (+/-),</w:t>
            </w:r>
          </w:p>
          <w:p w:rsidR="00D03C27" w:rsidRDefault="00D03C27" w:rsidP="00D03C27">
            <w:pPr>
              <w:rPr>
                <w:rFonts w:eastAsia="Times New Roman"/>
                <w:b/>
                <w:bCs/>
                <w:sz w:val="22"/>
                <w:szCs w:val="22"/>
              </w:rPr>
            </w:pPr>
            <w:r>
              <w:rPr>
                <w:rFonts w:ascii="Arial Narrow" w:hAnsi="Arial Narrow" w:cs="Arial Narrow"/>
                <w:b/>
                <w:i/>
                <w:iCs/>
                <w:sz w:val="22"/>
              </w:rPr>
              <w:t>(súčet Z/S +  A. 1.  až  A. 9.)</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A53981" w:rsidP="00D03C27">
            <w:pPr>
              <w:snapToGrid w:val="0"/>
              <w:rPr>
                <w:rFonts w:ascii="Arial Narrow" w:eastAsia="Times New Roman" w:hAnsi="Arial Narrow"/>
                <w:b/>
                <w:bCs/>
                <w:sz w:val="22"/>
                <w:szCs w:val="22"/>
              </w:rPr>
            </w:pPr>
            <w:r>
              <w:rPr>
                <w:rFonts w:ascii="Arial Narrow" w:eastAsia="Times New Roman" w:hAnsi="Arial Narrow"/>
                <w:b/>
                <w:bCs/>
                <w:sz w:val="22"/>
                <w:szCs w:val="22"/>
              </w:rPr>
              <w:t xml:space="preserve">         353 346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b/>
                <w:bCs/>
                <w:sz w:val="22"/>
                <w:szCs w:val="22"/>
              </w:rPr>
            </w:pPr>
            <w:r w:rsidRPr="00D94E2F">
              <w:rPr>
                <w:rFonts w:ascii="Arial Narrow" w:eastAsia="Times New Roman" w:hAnsi="Arial Narrow"/>
                <w:b/>
                <w:bCs/>
                <w:sz w:val="22"/>
                <w:szCs w:val="22"/>
              </w:rPr>
              <w:t xml:space="preserve"> </w:t>
            </w:r>
            <w:r>
              <w:rPr>
                <w:rFonts w:ascii="Arial Narrow" w:eastAsia="Times New Roman" w:hAnsi="Arial Narrow"/>
                <w:b/>
                <w:bCs/>
                <w:sz w:val="22"/>
                <w:szCs w:val="22"/>
              </w:rPr>
              <w:t xml:space="preserve">  </w:t>
            </w:r>
            <w:r w:rsidRPr="00D94E2F">
              <w:rPr>
                <w:rFonts w:ascii="Arial Narrow" w:eastAsia="Times New Roman" w:hAnsi="Arial Narrow"/>
                <w:b/>
                <w:bCs/>
                <w:sz w:val="22"/>
                <w:szCs w:val="22"/>
              </w:rPr>
              <w:t xml:space="preserve">     - 36 602</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pP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b/>
                <w:sz w:val="22"/>
              </w:rPr>
              <w:t>Peňažné toky z investičnej činnosti</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obstaranie dlhodobého nehmotného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Výdavky na obstaranie dlhodobého 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- 2 360 494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sidRPr="00D94E2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D94E2F">
              <w:rPr>
                <w:rFonts w:ascii="Arial Narrow" w:eastAsia="Times New Roman" w:hAnsi="Arial Narrow"/>
                <w:sz w:val="22"/>
                <w:szCs w:val="22"/>
              </w:rPr>
              <w:t xml:space="preserve">    - 901 492</w:t>
            </w:r>
          </w:p>
        </w:tc>
      </w:tr>
      <w:tr w:rsidR="00D03C27" w:rsidTr="00D03C27">
        <w:trPr>
          <w:trHeight w:val="1242"/>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Výdavky na obstaranie dlhodobých cenných papierov a </w:t>
            </w:r>
          </w:p>
          <w:p w:rsidR="00D03C27" w:rsidRDefault="00D03C27" w:rsidP="00D03C27">
            <w:pPr>
              <w:rPr>
                <w:sz w:val="22"/>
                <w:szCs w:val="22"/>
              </w:rPr>
            </w:pPr>
            <w:r>
              <w:rPr>
                <w:rFonts w:ascii="Arial Narrow" w:hAnsi="Arial Narrow" w:cs="Arial Narrow"/>
                <w:sz w:val="22"/>
              </w:rPr>
              <w:t>podielov v iných účtovných jednotkách, s výnimkou cenných papierov, ktoré sa považujú za peňažné ekvivalenty a cenných papierov určených na predaj alebo na obchodovanie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z predaja dlhodobého nehmotného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285"/>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5.</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Príjmy z predaja dlhodobého hmotného majetku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256 745</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eastAsia="Times New Roman" w:hAnsi="Arial Narrow"/>
                <w:sz w:val="22"/>
                <w:szCs w:val="22"/>
              </w:rPr>
            </w:pPr>
            <w:r w:rsidRPr="00D94E2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D94E2F">
              <w:rPr>
                <w:rFonts w:ascii="Arial Narrow" w:eastAsia="Times New Roman" w:hAnsi="Arial Narrow"/>
                <w:sz w:val="22"/>
                <w:szCs w:val="22"/>
              </w:rPr>
              <w:t xml:space="preserve">     162 190</w:t>
            </w:r>
          </w:p>
        </w:tc>
      </w:tr>
      <w:tr w:rsidR="00D03C27" w:rsidTr="00D03C27">
        <w:trPr>
          <w:trHeight w:val="427"/>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6.</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Príjmy z predaja dlhodobých cenných papierov </w:t>
            </w:r>
          </w:p>
          <w:p w:rsidR="00D03C27" w:rsidRDefault="00D03C27" w:rsidP="00D03C27">
            <w:pPr>
              <w:rPr>
                <w:sz w:val="22"/>
                <w:szCs w:val="22"/>
              </w:rPr>
            </w:pPr>
            <w:r>
              <w:rPr>
                <w:rFonts w:ascii="Arial Narrow" w:hAnsi="Arial Narrow" w:cs="Arial Narrow"/>
                <w:sz w:val="22"/>
              </w:rPr>
              <w:t>a podielov v iných účtovných jednotkách, s výnimkou cenných papierov, ktoré sa považujú za peňažné ekvivalenty a cenných papierov určených na predaj alebo na obchodovanie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D94E2F"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D94E2F" w:rsidRDefault="00D03C27" w:rsidP="00D03C27">
            <w:pPr>
              <w:snapToGrid w:val="0"/>
              <w:rPr>
                <w:rFonts w:ascii="Arial Narrow" w:hAnsi="Arial Narrow"/>
                <w:sz w:val="22"/>
                <w:szCs w:val="22"/>
              </w:rPr>
            </w:pPr>
            <w:r w:rsidRPr="00D94E2F">
              <w:rPr>
                <w:rFonts w:ascii="Arial Narrow" w:hAnsi="Arial Narrow"/>
                <w:sz w:val="22"/>
                <w:szCs w:val="22"/>
              </w:rPr>
              <w:t xml:space="preserve">     </w:t>
            </w:r>
            <w:r>
              <w:rPr>
                <w:rFonts w:ascii="Arial Narrow" w:hAnsi="Arial Narrow"/>
                <w:sz w:val="22"/>
                <w:szCs w:val="22"/>
              </w:rPr>
              <w:t xml:space="preserve"> </w:t>
            </w:r>
            <w:r w:rsidRPr="00D94E2F">
              <w:rPr>
                <w:rFonts w:ascii="Arial Narrow" w:hAnsi="Arial Narrow"/>
                <w:sz w:val="22"/>
                <w:szCs w:val="22"/>
              </w:rPr>
              <w:t xml:space="preserve">    801 364</w:t>
            </w: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7.</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 xml:space="preserve">Výdavky na dlhodobé pôžičky poskytnuté účtovnou jednotkou inej účtovnej jednotke, ktorá je súčasťou </w:t>
            </w:r>
            <w:r>
              <w:rPr>
                <w:rFonts w:ascii="Arial Narrow" w:hAnsi="Arial Narrow" w:cs="Arial Narrow"/>
                <w:sz w:val="22"/>
              </w:rPr>
              <w:lastRenderedPageBreak/>
              <w:t>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8.</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Príjmy zo splácania dlhodobých pôžičiek poskytnutých  účtovnou jednotkou inej účtovnej jednotke, ktorá je súčasťou 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rFonts w:eastAsia="Times New Roman"/>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rFonts w:ascii="Arial Narrow" w:hAnsi="Arial Narrow" w:cs="Arial Narrow"/>
                <w:sz w:val="22"/>
              </w:rPr>
            </w:pPr>
          </w:p>
        </w:tc>
      </w:tr>
      <w:tr w:rsidR="00D03C27" w:rsidTr="00D03C27">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9.</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dlhodobé pôžičky poskytnuté účtovnou jednotkou tretím osobám s výnimkou dlhodobých pôžičiek  poskytnutých  účtovnej jednotke, ktorá je súčasťou 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10.</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r>
              <w:rPr>
                <w:rFonts w:ascii="Arial Narrow" w:hAnsi="Arial Narrow" w:cs="Arial Narrow"/>
                <w:sz w:val="22"/>
              </w:rPr>
              <w:t>Príjmy zo splácania pôžičiek poskytnutých účtovnou jednotkou tretím osobám,  s výnimkou  pôžičiek poskytnutých účtovnej jednotke, ktorá je súčasťou konsolidovaného celku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8927B4" w:rsidRDefault="00D03C27" w:rsidP="00D03C27">
            <w:pPr>
              <w:snapToGrid w:val="0"/>
              <w:rPr>
                <w:rFonts w:ascii="Arial Narrow" w:hAnsi="Arial Narrow"/>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8927B4" w:rsidRDefault="00D03C27" w:rsidP="00D03C27">
            <w:pPr>
              <w:snapToGrid w:val="0"/>
              <w:rPr>
                <w:rFonts w:ascii="Arial Narrow" w:hAnsi="Arial Narrow"/>
                <w:sz w:val="22"/>
                <w:szCs w:val="22"/>
              </w:rPr>
            </w:pPr>
            <w:r>
              <w:t xml:space="preserve">          </w:t>
            </w:r>
            <w:r w:rsidRPr="008927B4">
              <w:rPr>
                <w:rFonts w:ascii="Arial Narrow" w:hAnsi="Arial Narrow"/>
                <w:sz w:val="22"/>
                <w:szCs w:val="22"/>
              </w:rPr>
              <w:t>43 489</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Prijaté úroky,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1 796</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sz w:val="22"/>
                <w:szCs w:val="22"/>
              </w:rPr>
            </w:pPr>
            <w:r>
              <w:rPr>
                <w:rFonts w:eastAsia="Times New Roman"/>
                <w:sz w:val="22"/>
                <w:szCs w:val="22"/>
              </w:rPr>
              <w:t xml:space="preserve">           </w:t>
            </w:r>
            <w:r w:rsidRPr="0067426F">
              <w:rPr>
                <w:rFonts w:ascii="Arial Narrow" w:eastAsia="Times New Roman" w:hAnsi="Arial Narrow"/>
                <w:sz w:val="22"/>
                <w:szCs w:val="22"/>
              </w:rPr>
              <w:t>20 214</w:t>
            </w:r>
          </w:p>
        </w:tc>
      </w:tr>
      <w:tr w:rsidR="00D03C27" w:rsidTr="00D03C27">
        <w:trPr>
          <w:trHeight w:val="60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z dividend a iných podielov na zisku,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771"/>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súvisiace s derivátmi s výnimkou, ak sú určené na predaj alebo na obchodovanie, alebo ak sa tieto výdavky považujú za peňažné toky z finančnej  činnosti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809"/>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súvisiace s derivátmi s výnimkou, ak sú určené na predaj alebo na obchodovanie, alebo ak sa tieto výdavky považujú za peňažné toky z finančnej činnosti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15.</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daň z príjmov účtovnej jednotky, ak je ju možné začleniť do  investičných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16.</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mimoriadneho charakteru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17.</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mimoriadneho charakteru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18.</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Ostatné príjmy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B. 19.</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Ostatné výdavky vzťahujúce sa na investičnú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sz w:val="22"/>
              </w:rPr>
              <w:t>B.</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iCs/>
                <w:sz w:val="22"/>
              </w:rPr>
              <w:t>Čisté  peňažné toky z investičnej  činnosti</w:t>
            </w:r>
          </w:p>
          <w:p w:rsidR="00D03C27" w:rsidRDefault="00D03C27" w:rsidP="00D03C27">
            <w:pPr>
              <w:rPr>
                <w:rFonts w:eastAsia="Times New Roman"/>
                <w:b/>
                <w:bCs/>
                <w:sz w:val="22"/>
                <w:szCs w:val="22"/>
              </w:rPr>
            </w:pPr>
            <w:r>
              <w:rPr>
                <w:rFonts w:ascii="Arial Narrow" w:hAnsi="Arial Narrow" w:cs="Arial Narrow"/>
                <w:b/>
                <w:i/>
                <w:iCs/>
                <w:sz w:val="22"/>
              </w:rPr>
              <w:t>(súčet B. 1. až B. 19.)</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b/>
                <w:bCs/>
                <w:sz w:val="22"/>
                <w:szCs w:val="22"/>
              </w:rPr>
            </w:pPr>
            <w:r>
              <w:rPr>
                <w:rFonts w:ascii="Arial Narrow" w:eastAsia="Times New Roman" w:hAnsi="Arial Narrow"/>
                <w:b/>
                <w:bCs/>
                <w:sz w:val="22"/>
                <w:szCs w:val="22"/>
              </w:rPr>
              <w:t xml:space="preserve">     - 2 101 953</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b/>
                <w:bCs/>
                <w:sz w:val="22"/>
                <w:szCs w:val="22"/>
              </w:rPr>
            </w:pPr>
            <w:r>
              <w:rPr>
                <w:rFonts w:eastAsia="Times New Roman"/>
                <w:b/>
                <w:bCs/>
                <w:sz w:val="22"/>
                <w:szCs w:val="22"/>
              </w:rPr>
              <w:t xml:space="preserve">         </w:t>
            </w:r>
            <w:r w:rsidRPr="0067426F">
              <w:rPr>
                <w:rFonts w:ascii="Arial Narrow" w:eastAsia="Times New Roman" w:hAnsi="Arial Narrow"/>
                <w:b/>
                <w:bCs/>
                <w:sz w:val="22"/>
                <w:szCs w:val="22"/>
              </w:rPr>
              <w:t>125 765</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sz w:val="22"/>
              </w:rPr>
              <w:t> </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b/>
                <w:sz w:val="22"/>
              </w:rPr>
              <w:t>Peňažné toky z finančnej činnosti</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i/>
                <w:iCs/>
                <w:sz w:val="22"/>
              </w:rPr>
            </w:pPr>
            <w:r>
              <w:rPr>
                <w:rFonts w:ascii="Arial Narrow" w:hAnsi="Arial Narrow" w:cs="Arial Narrow"/>
                <w:i/>
                <w:sz w:val="22"/>
              </w:rPr>
              <w:t>C. 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i/>
                <w:iCs/>
                <w:sz w:val="22"/>
              </w:rPr>
              <w:t>Peňažné toky vo  vlastnom  imaní (súčet C. 1. 1. až C. 1. 8.)</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b/>
                <w:sz w:val="22"/>
                <w:szCs w:val="22"/>
              </w:rPr>
            </w:pPr>
            <w:r>
              <w:rPr>
                <w:rFonts w:ascii="Arial Narrow" w:eastAsia="Times New Roman" w:hAnsi="Arial Narrow"/>
                <w:b/>
                <w:sz w:val="22"/>
                <w:szCs w:val="22"/>
              </w:rPr>
              <w:t xml:space="preserve">          - 15 929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b/>
                <w:sz w:val="22"/>
                <w:szCs w:val="22"/>
              </w:rPr>
            </w:pPr>
            <w:r w:rsidRPr="0067426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67426F">
              <w:rPr>
                <w:rFonts w:ascii="Arial Narrow" w:eastAsia="Times New Roman" w:hAnsi="Arial Narrow"/>
                <w:sz w:val="22"/>
                <w:szCs w:val="22"/>
              </w:rPr>
              <w:t xml:space="preserve">        </w:t>
            </w:r>
            <w:r w:rsidRPr="0067426F">
              <w:rPr>
                <w:rFonts w:ascii="Arial Narrow" w:eastAsia="Times New Roman" w:hAnsi="Arial Narrow"/>
                <w:b/>
                <w:sz w:val="22"/>
                <w:szCs w:val="22"/>
              </w:rPr>
              <w:t>- 12 704</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1. 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z upísaných akcií a obchodných podielov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588"/>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1. 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z  ďalších vkladov do vlastného imania spoločníkmi alebo fyzickou osobou, ktorá je  účtovnou jednotkou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1. 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Prijaté peňažné dary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1. 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z úhrady straty spoločníkmi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568"/>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1. 5.</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obstaranie alebo spätné odkúpenie vlastných akcií a vlastných obchodných podielov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1. 6.</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spojené so znížením fondov vytvorených  účtovnou jednotkou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lastRenderedPageBreak/>
              <w:t>C. 1. 7.</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vyplatenie podielu na vlastnom imaní spoločníkmi účtovnej jednotky   a fyzickou osobou, ktorá je účtovnou jednotkou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C.1. 8.</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Výdavky z  iných dôvodov, ktoré súvisia so znížením vlastného imania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- 15 929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sz w:val="22"/>
                <w:szCs w:val="22"/>
              </w:rPr>
            </w:pPr>
            <w:r>
              <w:rPr>
                <w:rFonts w:eastAsia="Times New Roman"/>
                <w:sz w:val="22"/>
                <w:szCs w:val="22"/>
              </w:rPr>
              <w:t xml:space="preserve">      </w:t>
            </w:r>
            <w:r w:rsidRPr="0067426F">
              <w:rPr>
                <w:rFonts w:ascii="Arial Narrow" w:eastAsia="Times New Roman" w:hAnsi="Arial Narrow"/>
                <w:sz w:val="22"/>
                <w:szCs w:val="22"/>
              </w:rPr>
              <w:t>-</w:t>
            </w:r>
            <w:r>
              <w:rPr>
                <w:rFonts w:ascii="Arial Narrow" w:eastAsia="Times New Roman" w:hAnsi="Arial Narrow"/>
                <w:sz w:val="22"/>
                <w:szCs w:val="22"/>
              </w:rPr>
              <w:t xml:space="preserve"> </w:t>
            </w:r>
            <w:r w:rsidRPr="0067426F">
              <w:rPr>
                <w:rFonts w:ascii="Arial Narrow" w:eastAsia="Times New Roman" w:hAnsi="Arial Narrow"/>
                <w:sz w:val="22"/>
                <w:szCs w:val="22"/>
              </w:rPr>
              <w:t>12 704</w:t>
            </w: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i/>
                <w:iCs/>
                <w:sz w:val="22"/>
              </w:rPr>
            </w:pPr>
            <w:r>
              <w:rPr>
                <w:rFonts w:ascii="Arial Narrow" w:hAnsi="Arial Narrow" w:cs="Arial Narrow"/>
                <w:i/>
                <w:sz w:val="22"/>
              </w:rPr>
              <w:t>C. 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i/>
                <w:iCs/>
                <w:sz w:val="22"/>
              </w:rPr>
            </w:pPr>
            <w:r>
              <w:rPr>
                <w:rFonts w:ascii="Arial Narrow" w:hAnsi="Arial Narrow" w:cs="Arial Narrow"/>
                <w:i/>
                <w:iCs/>
                <w:sz w:val="22"/>
              </w:rPr>
              <w:t xml:space="preserve">Peňažné toky vznikajúce z dlhodobých záväzkov  a krátkodobých záväzkov  z finančnej činnost, </w:t>
            </w:r>
          </w:p>
          <w:p w:rsidR="00D03C27" w:rsidRDefault="00D03C27" w:rsidP="00D03C27">
            <w:pPr>
              <w:rPr>
                <w:rFonts w:eastAsia="Times New Roman"/>
                <w:b/>
                <w:bCs/>
                <w:sz w:val="22"/>
                <w:szCs w:val="22"/>
              </w:rPr>
            </w:pPr>
            <w:r>
              <w:rPr>
                <w:rFonts w:ascii="Arial Narrow" w:hAnsi="Arial Narrow" w:cs="Arial Narrow"/>
                <w:i/>
                <w:iCs/>
                <w:sz w:val="22"/>
              </w:rPr>
              <w:t>(súčet C. 2. 1. až C. 2. 9.)</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b/>
                <w:bCs/>
                <w:sz w:val="22"/>
                <w:szCs w:val="22"/>
              </w:rPr>
            </w:pPr>
            <w:r>
              <w:rPr>
                <w:rFonts w:ascii="Arial Narrow" w:eastAsia="Times New Roman" w:hAnsi="Arial Narrow"/>
                <w:b/>
                <w:bCs/>
                <w:sz w:val="22"/>
                <w:szCs w:val="22"/>
              </w:rPr>
              <w:t xml:space="preserve">      1 763 658</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b/>
                <w:bCs/>
                <w:sz w:val="22"/>
                <w:szCs w:val="22"/>
              </w:rPr>
            </w:pPr>
            <w:r>
              <w:rPr>
                <w:rFonts w:eastAsia="Times New Roman"/>
                <w:b/>
                <w:bCs/>
                <w:sz w:val="22"/>
                <w:szCs w:val="22"/>
              </w:rPr>
              <w:t xml:space="preserve">      </w:t>
            </w:r>
            <w:r w:rsidRPr="0067426F">
              <w:rPr>
                <w:rFonts w:ascii="Arial Narrow" w:eastAsia="Times New Roman" w:hAnsi="Arial Narrow"/>
                <w:b/>
                <w:bCs/>
                <w:sz w:val="22"/>
                <w:szCs w:val="22"/>
              </w:rPr>
              <w:t xml:space="preserve">- 19 862 </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1.</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r>
              <w:rPr>
                <w:rFonts w:ascii="Arial Narrow" w:hAnsi="Arial Narrow" w:cs="Arial Narrow"/>
                <w:sz w:val="22"/>
              </w:rPr>
              <w:t>Príjmy z emisie dlhových cenných papierov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2.</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r>
              <w:rPr>
                <w:rFonts w:ascii="Arial Narrow" w:hAnsi="Arial Narrow" w:cs="Arial Narrow"/>
                <w:sz w:val="22"/>
              </w:rPr>
              <w:t>Výdavky na úhradu záväzkov z dlhových CP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pPr>
          </w:p>
        </w:tc>
      </w:tr>
      <w:tr w:rsidR="00D03C27" w:rsidTr="00D03C27">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Príjmy z úverov, ktoré  účtovnej jednotke poskytla </w:t>
            </w:r>
          </w:p>
          <w:p w:rsidR="00D03C27" w:rsidRDefault="00D03C27" w:rsidP="00D03C27">
            <w:r>
              <w:rPr>
                <w:rFonts w:ascii="Arial Narrow" w:hAnsi="Arial Narrow" w:cs="Arial Narrow"/>
                <w:sz w:val="22"/>
              </w:rPr>
              <w:t xml:space="preserve">banka alebo pobočka zahraničnej banky, s výnimkou úverov, ktoré boli poskytnuté na zabezpečenie hlavného predmetu činnosti  (+)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A53981" w:rsidRDefault="00A53981" w:rsidP="00D03C27">
            <w:pPr>
              <w:snapToGrid w:val="0"/>
              <w:rPr>
                <w:rFonts w:ascii="Arial Narrow" w:hAnsi="Arial Narrow"/>
                <w:sz w:val="22"/>
                <w:szCs w:val="22"/>
              </w:rPr>
            </w:pPr>
            <w:r>
              <w:t xml:space="preserve">     </w:t>
            </w:r>
            <w:r w:rsidRPr="00A53981">
              <w:rPr>
                <w:rFonts w:ascii="Arial Narrow" w:hAnsi="Arial Narrow"/>
                <w:sz w:val="22"/>
                <w:szCs w:val="22"/>
              </w:rPr>
              <w:t>1 700 000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pPr>
          </w:p>
        </w:tc>
      </w:tr>
      <w:tr w:rsidR="00D03C27" w:rsidTr="00D03C27">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 xml:space="preserve">Výdavky na splácanie úverov, ktoré  účtovnej jednotke poskytla banka alebo pobočka zahraničnej banky, s výnimkou úverov, ktoré boli poskytnuté na zabezpečenie hlavného predmetu činnosti (-)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- 45 600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sz w:val="22"/>
                <w:szCs w:val="22"/>
              </w:rPr>
            </w:pPr>
            <w:r>
              <w:rPr>
                <w:rFonts w:eastAsia="Times New Roman"/>
                <w:sz w:val="22"/>
                <w:szCs w:val="22"/>
              </w:rPr>
              <w:t xml:space="preserve">    </w:t>
            </w:r>
            <w:r w:rsidRPr="0067426F">
              <w:rPr>
                <w:rFonts w:ascii="Arial Narrow" w:eastAsia="Times New Roman" w:hAnsi="Arial Narrow"/>
                <w:sz w:val="22"/>
                <w:szCs w:val="22"/>
              </w:rPr>
              <w:t>- 142 260</w:t>
            </w: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5.</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z prijatých pôžičiek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6.</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splácanie pôžičiek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585"/>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7.</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Výdavky na úhradu záväzkov z používania majetku, ktorý je predmetom zmluvy o kúpe prenajatej veci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- 249 235</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sz w:val="22"/>
                <w:szCs w:val="22"/>
              </w:rPr>
            </w:pPr>
            <w:r w:rsidRPr="0067426F">
              <w:rPr>
                <w:rFonts w:ascii="Arial Narrow" w:eastAsia="Times New Roman" w:hAnsi="Arial Narrow"/>
                <w:sz w:val="22"/>
                <w:szCs w:val="22"/>
              </w:rPr>
              <w:t xml:space="preserve">    - 127 996</w:t>
            </w:r>
          </w:p>
        </w:tc>
      </w:tr>
      <w:tr w:rsidR="00D03C27" w:rsidTr="00D03C27">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8.</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Príjmy z ostatných dlhodobých záväzkov a krátkodobých záväzkov vyplývajúcich z finančnej činnosti  účtovnej jednotky, s výnimkou tých, ktoré sa uvádzajú osobitne  v inej časti prehľadu peňažných tokov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hAnsi="Arial Narrow"/>
                <w:sz w:val="22"/>
                <w:szCs w:val="22"/>
              </w:rPr>
            </w:pPr>
            <w:r>
              <w:rPr>
                <w:rFonts w:ascii="Arial Narrow" w:hAnsi="Arial Narrow"/>
                <w:sz w:val="22"/>
                <w:szCs w:val="22"/>
              </w:rPr>
              <w:t xml:space="preserve">          391 007</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hAnsi="Arial Narrow"/>
                <w:sz w:val="22"/>
                <w:szCs w:val="22"/>
              </w:rPr>
            </w:pPr>
            <w:r w:rsidRPr="0067426F">
              <w:rPr>
                <w:rFonts w:ascii="Arial Narrow" w:hAnsi="Arial Narrow"/>
                <w:sz w:val="22"/>
                <w:szCs w:val="22"/>
              </w:rPr>
              <w:t xml:space="preserve">  </w:t>
            </w:r>
            <w:r>
              <w:rPr>
                <w:rFonts w:ascii="Arial Narrow" w:hAnsi="Arial Narrow"/>
                <w:sz w:val="22"/>
                <w:szCs w:val="22"/>
              </w:rPr>
              <w:t xml:space="preserve"> </w:t>
            </w:r>
            <w:r w:rsidRPr="0067426F">
              <w:rPr>
                <w:rFonts w:ascii="Arial Narrow" w:hAnsi="Arial Narrow"/>
                <w:sz w:val="22"/>
                <w:szCs w:val="22"/>
              </w:rPr>
              <w:t xml:space="preserve">    279 195</w:t>
            </w:r>
          </w:p>
        </w:tc>
      </w:tr>
      <w:tr w:rsidR="00D03C27" w:rsidTr="00D03C27">
        <w:trPr>
          <w:trHeight w:val="9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2. 9.</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Výdavky na splácanie ostatných dlhodobých záväzkov  a krátkodobých záväzkov vyplývajúcich z finančnej činnosti  účtovnej jednotky, s výnimkou tých, ktoré sa uvádzajú osobitne  v inej časti prehľadu peňažných tokov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- 32 514</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sz w:val="22"/>
                <w:szCs w:val="22"/>
              </w:rPr>
            </w:pPr>
            <w:r w:rsidRPr="0067426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67426F">
              <w:rPr>
                <w:rFonts w:ascii="Arial Narrow" w:eastAsia="Times New Roman" w:hAnsi="Arial Narrow"/>
                <w:sz w:val="22"/>
                <w:szCs w:val="22"/>
              </w:rPr>
              <w:t xml:space="preserve">   - 28 801</w:t>
            </w:r>
          </w:p>
        </w:tc>
      </w:tr>
      <w:tr w:rsidR="00D03C27" w:rsidTr="00D03C27">
        <w:trPr>
          <w:trHeight w:val="593"/>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3.</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sz w:val="22"/>
              </w:rPr>
              <w:t>Výdavky na zaplatené úroky,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sz w:val="22"/>
                <w:szCs w:val="22"/>
              </w:rPr>
            </w:pPr>
            <w:r>
              <w:rPr>
                <w:rFonts w:ascii="Arial Narrow" w:eastAsia="Times New Roman" w:hAnsi="Arial Narrow"/>
                <w:sz w:val="22"/>
                <w:szCs w:val="22"/>
              </w:rPr>
              <w:t xml:space="preserve">         - 42 100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sz w:val="22"/>
                <w:szCs w:val="22"/>
              </w:rPr>
            </w:pPr>
            <w:r w:rsidRPr="0067426F">
              <w:rPr>
                <w:rFonts w:ascii="Arial Narrow" w:eastAsia="Times New Roman" w:hAnsi="Arial Narrow"/>
                <w:sz w:val="22"/>
                <w:szCs w:val="22"/>
              </w:rPr>
              <w:t xml:space="preserve">   </w:t>
            </w:r>
            <w:r>
              <w:rPr>
                <w:rFonts w:ascii="Arial Narrow" w:eastAsia="Times New Roman" w:hAnsi="Arial Narrow"/>
                <w:sz w:val="22"/>
                <w:szCs w:val="22"/>
              </w:rPr>
              <w:t xml:space="preserve">  </w:t>
            </w:r>
            <w:r w:rsidRPr="0067426F">
              <w:rPr>
                <w:rFonts w:ascii="Arial Narrow" w:eastAsia="Times New Roman" w:hAnsi="Arial Narrow"/>
                <w:sz w:val="22"/>
                <w:szCs w:val="22"/>
              </w:rPr>
              <w:t xml:space="preserve">    - 7 764</w:t>
            </w:r>
          </w:p>
        </w:tc>
      </w:tr>
      <w:tr w:rsidR="00D03C27" w:rsidTr="00D03C27">
        <w:trPr>
          <w:trHeight w:val="271"/>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4.</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vyplatené dividendy a iné podiely na zisku, s výnimkou tých, ktoré sa začleňujú do prevádzkových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66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5.</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súvisiace s derivátmi, s výnimkou, ak sú určené na predaj alebo na obchodovanie, alebo ak sa považujú za  peňažné toky z investičnej činnosti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767"/>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6.</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súvisiace s  derivátmi, s výnimkou, ak sú určené na predaj alebo na obchodovanie, alebo ak sa považujú za peňažné toky z  investičnej činnosti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494"/>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7.</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Výdavky na daň z príjmov   účtovnej jednotky, ak ich možno  začleniť do finančných činností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8.</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Príjmy mimoriadneho charakteru vzťahujúce sa na finančnú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sz w:val="22"/>
              </w:rPr>
            </w:pPr>
            <w:r>
              <w:rPr>
                <w:rFonts w:ascii="Arial Narrow" w:hAnsi="Arial Narrow" w:cs="Arial Narrow"/>
                <w:sz w:val="22"/>
              </w:rPr>
              <w:t>C. 9.</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sz w:val="22"/>
                <w:szCs w:val="22"/>
              </w:rPr>
            </w:pPr>
            <w:r>
              <w:rPr>
                <w:rFonts w:ascii="Arial Narrow" w:hAnsi="Arial Narrow" w:cs="Arial Narrow"/>
                <w:sz w:val="22"/>
              </w:rPr>
              <w:t xml:space="preserve">Výdavky mimoriadneho charakteru vzťahujúce </w:t>
            </w:r>
            <w:r>
              <w:rPr>
                <w:rFonts w:ascii="Arial Narrow" w:hAnsi="Arial Narrow" w:cs="Arial Narrow"/>
                <w:sz w:val="22"/>
              </w:rPr>
              <w:lastRenderedPageBreak/>
              <w:t>sa na finančnú činnosť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rPr>
                <w:sz w:val="22"/>
                <w:szCs w:val="22"/>
              </w:rPr>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rPr>
                <w:sz w:val="22"/>
                <w:szCs w:val="22"/>
              </w:rPr>
            </w:pPr>
          </w:p>
        </w:tc>
      </w:tr>
      <w:tr w:rsidR="00D03C27" w:rsidTr="00D03C27">
        <w:trPr>
          <w:trHeight w:val="33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sz w:val="22"/>
              </w:rPr>
              <w:t>C.</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i/>
                <w:iCs/>
                <w:sz w:val="22"/>
              </w:rPr>
            </w:pPr>
            <w:r>
              <w:rPr>
                <w:rFonts w:ascii="Arial Narrow" w:hAnsi="Arial Narrow" w:cs="Arial Narrow"/>
                <w:b/>
                <w:i/>
                <w:iCs/>
                <w:sz w:val="22"/>
              </w:rPr>
              <w:t xml:space="preserve">Čisté peňažné  toky  z finančnej činnosti </w:t>
            </w:r>
          </w:p>
          <w:p w:rsidR="00D03C27" w:rsidRDefault="00D03C27" w:rsidP="00D03C27">
            <w:pPr>
              <w:rPr>
                <w:rFonts w:eastAsia="Times New Roman"/>
                <w:b/>
                <w:bCs/>
                <w:sz w:val="22"/>
                <w:szCs w:val="22"/>
              </w:rPr>
            </w:pPr>
            <w:r>
              <w:rPr>
                <w:rFonts w:ascii="Arial Narrow" w:hAnsi="Arial Narrow" w:cs="Arial Narrow"/>
                <w:b/>
                <w:i/>
                <w:iCs/>
                <w:sz w:val="22"/>
              </w:rPr>
              <w:t>(súčet C. 1. až C. 9.)</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67426F" w:rsidRDefault="00A53981" w:rsidP="00D03C27">
            <w:pPr>
              <w:snapToGrid w:val="0"/>
              <w:rPr>
                <w:rFonts w:ascii="Arial Narrow" w:eastAsia="Times New Roman" w:hAnsi="Arial Narrow"/>
                <w:b/>
                <w:bCs/>
                <w:sz w:val="22"/>
                <w:szCs w:val="22"/>
              </w:rPr>
            </w:pPr>
            <w:r>
              <w:rPr>
                <w:rFonts w:ascii="Arial Narrow" w:eastAsia="Times New Roman" w:hAnsi="Arial Narrow"/>
                <w:b/>
                <w:bCs/>
                <w:sz w:val="22"/>
                <w:szCs w:val="22"/>
              </w:rPr>
              <w:t xml:space="preserve">       1 705 629</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67426F" w:rsidRDefault="00D03C27" w:rsidP="00D03C27">
            <w:pPr>
              <w:snapToGrid w:val="0"/>
              <w:rPr>
                <w:rFonts w:ascii="Arial Narrow" w:eastAsia="Times New Roman" w:hAnsi="Arial Narrow"/>
                <w:b/>
                <w:bCs/>
                <w:sz w:val="22"/>
                <w:szCs w:val="22"/>
              </w:rPr>
            </w:pPr>
            <w:r w:rsidRPr="0067426F">
              <w:rPr>
                <w:rFonts w:ascii="Arial Narrow" w:eastAsia="Times New Roman" w:hAnsi="Arial Narrow"/>
                <w:b/>
                <w:bCs/>
                <w:sz w:val="22"/>
                <w:szCs w:val="22"/>
              </w:rPr>
              <w:t xml:space="preserve"> </w:t>
            </w:r>
            <w:r>
              <w:rPr>
                <w:rFonts w:ascii="Arial Narrow" w:eastAsia="Times New Roman" w:hAnsi="Arial Narrow"/>
                <w:b/>
                <w:bCs/>
                <w:sz w:val="22"/>
                <w:szCs w:val="22"/>
              </w:rPr>
              <w:t xml:space="preserve"> </w:t>
            </w:r>
            <w:r w:rsidRPr="0067426F">
              <w:rPr>
                <w:rFonts w:ascii="Arial Narrow" w:eastAsia="Times New Roman" w:hAnsi="Arial Narrow"/>
                <w:b/>
                <w:bCs/>
                <w:sz w:val="22"/>
                <w:szCs w:val="22"/>
              </w:rPr>
              <w:t xml:space="preserve">     - 40 330</w:t>
            </w:r>
          </w:p>
        </w:tc>
      </w:tr>
      <w:tr w:rsidR="00D03C27" w:rsidTr="00D03C27">
        <w:trPr>
          <w:trHeight w:val="529"/>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b/>
                <w:sz w:val="22"/>
              </w:rPr>
              <w:t>D.</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eastAsia="Times New Roman"/>
                <w:b/>
                <w:bCs/>
                <w:sz w:val="22"/>
                <w:szCs w:val="22"/>
              </w:rPr>
            </w:pPr>
            <w:r>
              <w:rPr>
                <w:rFonts w:ascii="Arial Narrow" w:hAnsi="Arial Narrow" w:cs="Arial Narrow"/>
                <w:b/>
                <w:sz w:val="22"/>
              </w:rPr>
              <w:t>Čisté zvýšenie alebo čisté  zníženie peňažných prostriedkov (+/-), (súčet A + B + C)</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3274DD" w:rsidRDefault="00A53981" w:rsidP="00D03C27">
            <w:pPr>
              <w:snapToGrid w:val="0"/>
              <w:rPr>
                <w:rFonts w:ascii="Arial Narrow" w:eastAsia="Times New Roman" w:hAnsi="Arial Narrow"/>
                <w:b/>
                <w:bCs/>
                <w:sz w:val="22"/>
                <w:szCs w:val="22"/>
              </w:rPr>
            </w:pPr>
            <w:r>
              <w:rPr>
                <w:rFonts w:ascii="Arial Narrow" w:eastAsia="Times New Roman" w:hAnsi="Arial Narrow"/>
                <w:b/>
                <w:bCs/>
                <w:sz w:val="22"/>
                <w:szCs w:val="22"/>
              </w:rPr>
              <w:t xml:space="preserve">          - 42 978</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3274DD" w:rsidRDefault="00D03C27" w:rsidP="00D03C27">
            <w:pPr>
              <w:snapToGrid w:val="0"/>
              <w:rPr>
                <w:rFonts w:ascii="Arial Narrow" w:eastAsia="Times New Roman" w:hAnsi="Arial Narrow"/>
                <w:b/>
                <w:bCs/>
                <w:sz w:val="22"/>
                <w:szCs w:val="22"/>
              </w:rPr>
            </w:pPr>
            <w:r w:rsidRPr="003274DD">
              <w:rPr>
                <w:rFonts w:ascii="Arial Narrow" w:eastAsia="Times New Roman" w:hAnsi="Arial Narrow"/>
                <w:b/>
                <w:bCs/>
                <w:sz w:val="22"/>
                <w:szCs w:val="22"/>
              </w:rPr>
              <w:t xml:space="preserve">         48 833</w:t>
            </w:r>
          </w:p>
        </w:tc>
      </w:tr>
      <w:tr w:rsidR="00D03C27" w:rsidTr="00D03C27">
        <w:trPr>
          <w:trHeight w:val="553"/>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b/>
                <w:sz w:val="22"/>
              </w:rPr>
              <w:t xml:space="preserve">E. </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b/>
                <w:sz w:val="22"/>
              </w:rPr>
              <w:t>Stav peňažných prostriedkov a peňažných ekvivalentov </w:t>
            </w:r>
          </w:p>
          <w:p w:rsidR="00D03C27" w:rsidRDefault="00D03C27" w:rsidP="00D03C27">
            <w:pPr>
              <w:rPr>
                <w:rFonts w:eastAsia="Times New Roman"/>
                <w:b/>
                <w:bCs/>
                <w:sz w:val="22"/>
                <w:szCs w:val="22"/>
              </w:rPr>
            </w:pPr>
            <w:r>
              <w:rPr>
                <w:rFonts w:ascii="Arial Narrow" w:hAnsi="Arial Narrow" w:cs="Arial Narrow"/>
                <w:b/>
                <w:sz w:val="22"/>
              </w:rPr>
              <w:t xml:space="preserve">na začiatku účtovného obdobia (+/-)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3274DD" w:rsidRDefault="00A53981" w:rsidP="00D03C27">
            <w:pPr>
              <w:snapToGrid w:val="0"/>
              <w:rPr>
                <w:rFonts w:ascii="Arial Narrow" w:eastAsia="Times New Roman" w:hAnsi="Arial Narrow"/>
                <w:b/>
                <w:bCs/>
                <w:sz w:val="22"/>
                <w:szCs w:val="22"/>
              </w:rPr>
            </w:pPr>
            <w:r>
              <w:rPr>
                <w:rFonts w:ascii="Arial Narrow" w:eastAsia="Times New Roman" w:hAnsi="Arial Narrow"/>
                <w:b/>
                <w:bCs/>
                <w:sz w:val="22"/>
                <w:szCs w:val="22"/>
              </w:rPr>
              <w:t xml:space="preserve">          170 738</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3274DD" w:rsidRDefault="00D03C27" w:rsidP="00D03C27">
            <w:pPr>
              <w:snapToGrid w:val="0"/>
              <w:rPr>
                <w:rFonts w:ascii="Arial Narrow" w:eastAsia="Times New Roman" w:hAnsi="Arial Narrow"/>
                <w:b/>
                <w:bCs/>
                <w:sz w:val="22"/>
                <w:szCs w:val="22"/>
              </w:rPr>
            </w:pPr>
            <w:r>
              <w:rPr>
                <w:rFonts w:eastAsia="Times New Roman"/>
                <w:b/>
                <w:bCs/>
                <w:sz w:val="22"/>
                <w:szCs w:val="22"/>
              </w:rPr>
              <w:t xml:space="preserve">      </w:t>
            </w:r>
            <w:r w:rsidRPr="003274DD">
              <w:rPr>
                <w:rFonts w:ascii="Arial Narrow" w:eastAsia="Times New Roman" w:hAnsi="Arial Narrow"/>
                <w:b/>
                <w:bCs/>
                <w:sz w:val="22"/>
                <w:szCs w:val="22"/>
              </w:rPr>
              <w:t>129 905</w:t>
            </w:r>
          </w:p>
        </w:tc>
      </w:tr>
      <w:tr w:rsidR="00D03C27" w:rsidTr="00D03C27">
        <w:trPr>
          <w:trHeight w:val="102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b/>
                <w:sz w:val="22"/>
              </w:rPr>
              <w:t xml:space="preserve">F. </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b/>
                <w:sz w:val="22"/>
              </w:rPr>
              <w:t>Stav peňažných prostriedkov a peňažných ekvivalentov</w:t>
            </w:r>
          </w:p>
          <w:p w:rsidR="00D03C27" w:rsidRDefault="00D03C27" w:rsidP="00D03C27">
            <w:pPr>
              <w:rPr>
                <w:rFonts w:eastAsia="Times New Roman"/>
                <w:b/>
                <w:bCs/>
                <w:sz w:val="22"/>
                <w:szCs w:val="22"/>
              </w:rPr>
            </w:pPr>
            <w:r>
              <w:rPr>
                <w:rFonts w:ascii="Arial Narrow" w:hAnsi="Arial Narrow" w:cs="Arial Narrow"/>
                <w:b/>
                <w:sz w:val="22"/>
              </w:rPr>
              <w:t>na konci účtovného  obdobia pred zohľadnením kurzových rozdielov vyčíslených ku dňu, ku ktorému  sa zostavuje účtovná závierka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Pr="003274DD" w:rsidRDefault="00A53981" w:rsidP="00D03C27">
            <w:pPr>
              <w:snapToGrid w:val="0"/>
              <w:rPr>
                <w:rFonts w:ascii="Arial Narrow" w:eastAsia="Times New Roman" w:hAnsi="Arial Narrow"/>
                <w:b/>
                <w:bCs/>
                <w:sz w:val="22"/>
                <w:szCs w:val="22"/>
              </w:rPr>
            </w:pPr>
            <w:r>
              <w:rPr>
                <w:rFonts w:ascii="Arial Narrow" w:eastAsia="Times New Roman" w:hAnsi="Arial Narrow"/>
                <w:b/>
                <w:bCs/>
                <w:sz w:val="22"/>
                <w:szCs w:val="22"/>
              </w:rPr>
              <w:t xml:space="preserve">          127 760</w:t>
            </w: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Pr="003274DD" w:rsidRDefault="00D03C27" w:rsidP="00D03C27">
            <w:pPr>
              <w:snapToGrid w:val="0"/>
              <w:rPr>
                <w:rFonts w:ascii="Arial Narrow" w:eastAsia="Times New Roman" w:hAnsi="Arial Narrow"/>
                <w:b/>
                <w:bCs/>
                <w:sz w:val="22"/>
                <w:szCs w:val="22"/>
              </w:rPr>
            </w:pPr>
            <w:r w:rsidRPr="003274DD">
              <w:rPr>
                <w:rFonts w:ascii="Arial Narrow" w:eastAsia="Times New Roman" w:hAnsi="Arial Narrow"/>
                <w:b/>
                <w:bCs/>
                <w:sz w:val="22"/>
                <w:szCs w:val="22"/>
              </w:rPr>
              <w:t xml:space="preserve">        178 738</w:t>
            </w:r>
          </w:p>
        </w:tc>
      </w:tr>
      <w:tr w:rsidR="00D03C27" w:rsidTr="00D03C27">
        <w:trPr>
          <w:trHeight w:val="690"/>
        </w:trPr>
        <w:tc>
          <w:tcPr>
            <w:tcW w:w="126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b/>
                <w:sz w:val="22"/>
              </w:rPr>
              <w:t xml:space="preserve">G. </w:t>
            </w:r>
          </w:p>
        </w:tc>
        <w:tc>
          <w:tcPr>
            <w:tcW w:w="5130"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r>
              <w:rPr>
                <w:rFonts w:ascii="Arial Narrow" w:hAnsi="Arial Narrow" w:cs="Arial Narrow"/>
                <w:b/>
                <w:sz w:val="22"/>
              </w:rPr>
              <w:t xml:space="preserve">Kurzové rozdiely vyčíslené k peňažným prostriedkom a peňažným ekvivalentom ku dňu, ku ktorému sa zostavuje účtovná závierka (+/-) </w:t>
            </w:r>
          </w:p>
        </w:tc>
        <w:tc>
          <w:tcPr>
            <w:tcW w:w="1927" w:type="dxa"/>
            <w:tcBorders>
              <w:top w:val="single" w:sz="6" w:space="0" w:color="000000"/>
              <w:left w:val="single" w:sz="12" w:space="0" w:color="000000"/>
              <w:bottom w:val="single" w:sz="6" w:space="0" w:color="000000"/>
            </w:tcBorders>
            <w:shd w:val="clear" w:color="auto" w:fill="auto"/>
            <w:vAlign w:val="center"/>
          </w:tcPr>
          <w:p w:rsidR="00D03C27" w:rsidRDefault="00D03C27" w:rsidP="00D03C27">
            <w:pPr>
              <w:snapToGrid w:val="0"/>
            </w:pPr>
          </w:p>
        </w:tc>
        <w:tc>
          <w:tcPr>
            <w:tcW w:w="182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D03C27" w:rsidRDefault="00D03C27" w:rsidP="00D03C27">
            <w:pPr>
              <w:snapToGrid w:val="0"/>
            </w:pPr>
          </w:p>
        </w:tc>
      </w:tr>
      <w:tr w:rsidR="00D03C27" w:rsidTr="00D03C27">
        <w:trPr>
          <w:trHeight w:val="1035"/>
        </w:trPr>
        <w:tc>
          <w:tcPr>
            <w:tcW w:w="1260" w:type="dxa"/>
            <w:tcBorders>
              <w:top w:val="single" w:sz="6" w:space="0" w:color="000000"/>
              <w:left w:val="single" w:sz="12" w:space="0" w:color="000000"/>
              <w:bottom w:val="single" w:sz="12" w:space="0" w:color="000000"/>
            </w:tcBorders>
            <w:shd w:val="clear" w:color="auto" w:fill="auto"/>
            <w:vAlign w:val="center"/>
          </w:tcPr>
          <w:p w:rsidR="00D03C27" w:rsidRDefault="00D03C27" w:rsidP="00D03C27">
            <w:pPr>
              <w:rPr>
                <w:rFonts w:ascii="Arial Narrow" w:hAnsi="Arial Narrow" w:cs="Arial Narrow"/>
                <w:b/>
                <w:sz w:val="22"/>
              </w:rPr>
            </w:pPr>
            <w:r>
              <w:rPr>
                <w:rFonts w:ascii="Arial Narrow" w:hAnsi="Arial Narrow" w:cs="Arial Narrow"/>
                <w:b/>
                <w:sz w:val="22"/>
              </w:rPr>
              <w:t xml:space="preserve">H. </w:t>
            </w:r>
          </w:p>
        </w:tc>
        <w:tc>
          <w:tcPr>
            <w:tcW w:w="5130" w:type="dxa"/>
            <w:tcBorders>
              <w:top w:val="single" w:sz="6" w:space="0" w:color="000000"/>
              <w:left w:val="single" w:sz="12" w:space="0" w:color="000000"/>
              <w:bottom w:val="single" w:sz="12" w:space="0" w:color="000000"/>
            </w:tcBorders>
            <w:shd w:val="clear" w:color="auto" w:fill="auto"/>
            <w:vAlign w:val="center"/>
          </w:tcPr>
          <w:p w:rsidR="00D03C27" w:rsidRDefault="00D03C27" w:rsidP="00D03C27">
            <w:pPr>
              <w:rPr>
                <w:rFonts w:eastAsia="Times New Roman"/>
                <w:sz w:val="22"/>
                <w:szCs w:val="22"/>
              </w:rPr>
            </w:pPr>
            <w:r>
              <w:rPr>
                <w:rFonts w:ascii="Arial Narrow" w:hAnsi="Arial Narrow" w:cs="Arial Narrow"/>
                <w:b/>
                <w:sz w:val="22"/>
              </w:rPr>
              <w:t>Zostatok peňažných prostriedkov a peňažných ekvivalentov na konci účtovného  obdobia upravený o kurzové rozdiely vyčíslené ku dňu, ku ktorému sa zostavuje  účtovná závierka (+/-)</w:t>
            </w:r>
          </w:p>
        </w:tc>
        <w:tc>
          <w:tcPr>
            <w:tcW w:w="1927" w:type="dxa"/>
            <w:tcBorders>
              <w:top w:val="single" w:sz="6" w:space="0" w:color="000000"/>
              <w:left w:val="single" w:sz="12" w:space="0" w:color="000000"/>
              <w:bottom w:val="single" w:sz="12" w:space="0" w:color="000000"/>
            </w:tcBorders>
            <w:shd w:val="clear" w:color="auto" w:fill="auto"/>
            <w:vAlign w:val="center"/>
          </w:tcPr>
          <w:p w:rsidR="00D03C27" w:rsidRPr="003274DD" w:rsidRDefault="00A53981" w:rsidP="00D03C27">
            <w:pPr>
              <w:snapToGrid w:val="0"/>
              <w:rPr>
                <w:rFonts w:ascii="Arial Narrow" w:eastAsia="Times New Roman" w:hAnsi="Arial Narrow"/>
                <w:b/>
                <w:sz w:val="22"/>
                <w:szCs w:val="22"/>
              </w:rPr>
            </w:pPr>
            <w:r>
              <w:rPr>
                <w:rFonts w:ascii="Arial Narrow" w:eastAsia="Times New Roman" w:hAnsi="Arial Narrow"/>
                <w:b/>
                <w:sz w:val="22"/>
                <w:szCs w:val="22"/>
              </w:rPr>
              <w:t xml:space="preserve">          127 760</w:t>
            </w:r>
            <w:bookmarkStart w:id="0" w:name="_GoBack"/>
            <w:bookmarkEnd w:id="0"/>
          </w:p>
        </w:tc>
        <w:tc>
          <w:tcPr>
            <w:tcW w:w="1823"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D03C27" w:rsidRPr="003274DD" w:rsidRDefault="00D03C27" w:rsidP="00D03C27">
            <w:pPr>
              <w:snapToGrid w:val="0"/>
              <w:rPr>
                <w:rFonts w:ascii="Arial Narrow" w:eastAsia="Times New Roman" w:hAnsi="Arial Narrow"/>
                <w:b/>
                <w:sz w:val="22"/>
                <w:szCs w:val="22"/>
              </w:rPr>
            </w:pPr>
            <w:r w:rsidRPr="003274DD">
              <w:rPr>
                <w:rFonts w:ascii="Arial Narrow" w:eastAsia="Times New Roman" w:hAnsi="Arial Narrow"/>
                <w:b/>
                <w:sz w:val="22"/>
                <w:szCs w:val="22"/>
              </w:rPr>
              <w:t xml:space="preserve">  </w:t>
            </w:r>
            <w:r>
              <w:rPr>
                <w:rFonts w:ascii="Arial Narrow" w:eastAsia="Times New Roman" w:hAnsi="Arial Narrow"/>
                <w:b/>
                <w:sz w:val="22"/>
                <w:szCs w:val="22"/>
              </w:rPr>
              <w:t xml:space="preserve">  </w:t>
            </w:r>
            <w:r w:rsidRPr="003274DD">
              <w:rPr>
                <w:rFonts w:ascii="Arial Narrow" w:eastAsia="Times New Roman" w:hAnsi="Arial Narrow"/>
                <w:b/>
                <w:sz w:val="22"/>
                <w:szCs w:val="22"/>
              </w:rPr>
              <w:t xml:space="preserve">   170 738 </w:t>
            </w:r>
          </w:p>
        </w:tc>
      </w:tr>
    </w:tbl>
    <w:p w:rsidR="002545C4" w:rsidRDefault="002545C4" w:rsidP="002545C4"/>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rPr>
          <w:rFonts w:ascii="Times New Roman" w:hAnsi="Times New Roman" w:cs="Times New Roman"/>
          <w:sz w:val="24"/>
          <w:szCs w:val="24"/>
        </w:rPr>
      </w:pPr>
    </w:p>
    <w:p w:rsidR="002545C4" w:rsidRDefault="002545C4" w:rsidP="002545C4">
      <w:pPr>
        <w:pStyle w:val="Obyajntext1"/>
      </w:pPr>
      <w:r>
        <w:rPr>
          <w:rFonts w:ascii="Times New Roman" w:eastAsia="Times New Roman" w:hAnsi="Times New Roman" w:cs="Times New Roman"/>
          <w:sz w:val="24"/>
          <w:szCs w:val="24"/>
        </w:rPr>
        <w:t xml:space="preserve">   </w:t>
      </w:r>
    </w:p>
    <w:p w:rsidR="002545C4" w:rsidRDefault="002545C4" w:rsidP="002545C4"/>
    <w:p w:rsidR="004470A5" w:rsidRDefault="004470A5"/>
    <w:sectPr w:rsidR="004470A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21B5" w:rsidRDefault="009621B5">
      <w:r>
        <w:separator/>
      </w:r>
    </w:p>
  </w:endnote>
  <w:endnote w:type="continuationSeparator" w:id="0">
    <w:p w:rsidR="009621B5" w:rsidRDefault="009621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ndale Sans UI">
    <w:altName w:val="Times New Roman"/>
    <w:charset w:val="EE"/>
    <w:family w:val="auto"/>
    <w:pitch w:val="variable"/>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Narrow">
    <w:panose1 w:val="020B05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996" w:rsidRDefault="00346996" w:rsidP="00521E1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46996" w:rsidRDefault="00346996" w:rsidP="00521E12">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996" w:rsidRDefault="00346996" w:rsidP="00521E1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A53981">
      <w:rPr>
        <w:rStyle w:val="slostrany"/>
        <w:noProof/>
      </w:rPr>
      <w:t>24</w:t>
    </w:r>
    <w:r>
      <w:rPr>
        <w:rStyle w:val="slostrany"/>
      </w:rPr>
      <w:fldChar w:fldCharType="end"/>
    </w:r>
  </w:p>
  <w:p w:rsidR="00346996" w:rsidRDefault="00346996" w:rsidP="00521E12">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21B5" w:rsidRDefault="009621B5">
      <w:r>
        <w:separator/>
      </w:r>
    </w:p>
  </w:footnote>
  <w:footnote w:type="continuationSeparator" w:id="0">
    <w:p w:rsidR="009621B5" w:rsidRDefault="009621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7B3"/>
    <w:rsid w:val="00004917"/>
    <w:rsid w:val="00010974"/>
    <w:rsid w:val="000138CF"/>
    <w:rsid w:val="00033E38"/>
    <w:rsid w:val="00044A7E"/>
    <w:rsid w:val="00053C90"/>
    <w:rsid w:val="00067197"/>
    <w:rsid w:val="00076456"/>
    <w:rsid w:val="00077300"/>
    <w:rsid w:val="000922F0"/>
    <w:rsid w:val="000B4BBE"/>
    <w:rsid w:val="000D504F"/>
    <w:rsid w:val="001153D6"/>
    <w:rsid w:val="001325EE"/>
    <w:rsid w:val="00145499"/>
    <w:rsid w:val="0016088C"/>
    <w:rsid w:val="00194875"/>
    <w:rsid w:val="001F7AB0"/>
    <w:rsid w:val="00235A10"/>
    <w:rsid w:val="002545C4"/>
    <w:rsid w:val="0027489E"/>
    <w:rsid w:val="00290961"/>
    <w:rsid w:val="00293DB9"/>
    <w:rsid w:val="0029416E"/>
    <w:rsid w:val="002C2C84"/>
    <w:rsid w:val="002C702E"/>
    <w:rsid w:val="00311510"/>
    <w:rsid w:val="0032598B"/>
    <w:rsid w:val="00346996"/>
    <w:rsid w:val="00365EE7"/>
    <w:rsid w:val="0037017B"/>
    <w:rsid w:val="00392798"/>
    <w:rsid w:val="003B470C"/>
    <w:rsid w:val="003E3040"/>
    <w:rsid w:val="003F2E8F"/>
    <w:rsid w:val="00404510"/>
    <w:rsid w:val="004130D3"/>
    <w:rsid w:val="0041331B"/>
    <w:rsid w:val="0043447B"/>
    <w:rsid w:val="004470A5"/>
    <w:rsid w:val="00487BA6"/>
    <w:rsid w:val="00487ECE"/>
    <w:rsid w:val="004907E2"/>
    <w:rsid w:val="004914EA"/>
    <w:rsid w:val="004D4E54"/>
    <w:rsid w:val="004F0CE6"/>
    <w:rsid w:val="0050177E"/>
    <w:rsid w:val="00521266"/>
    <w:rsid w:val="00521E12"/>
    <w:rsid w:val="00534A72"/>
    <w:rsid w:val="00536972"/>
    <w:rsid w:val="0056736A"/>
    <w:rsid w:val="00571E27"/>
    <w:rsid w:val="00597EA1"/>
    <w:rsid w:val="005A4754"/>
    <w:rsid w:val="005B4D45"/>
    <w:rsid w:val="005C1791"/>
    <w:rsid w:val="006458E1"/>
    <w:rsid w:val="00667EA2"/>
    <w:rsid w:val="006E6548"/>
    <w:rsid w:val="006E7F0B"/>
    <w:rsid w:val="007055A9"/>
    <w:rsid w:val="00713E2F"/>
    <w:rsid w:val="007612F2"/>
    <w:rsid w:val="0078361C"/>
    <w:rsid w:val="007A738F"/>
    <w:rsid w:val="007B4422"/>
    <w:rsid w:val="007D33AA"/>
    <w:rsid w:val="007E57FF"/>
    <w:rsid w:val="007F5B60"/>
    <w:rsid w:val="008A1A28"/>
    <w:rsid w:val="008A6B2D"/>
    <w:rsid w:val="008B77F0"/>
    <w:rsid w:val="008C0F6D"/>
    <w:rsid w:val="008D0602"/>
    <w:rsid w:val="008E19D3"/>
    <w:rsid w:val="008E6FB8"/>
    <w:rsid w:val="00922F95"/>
    <w:rsid w:val="009621B5"/>
    <w:rsid w:val="00964AEA"/>
    <w:rsid w:val="00991BC7"/>
    <w:rsid w:val="009E16FA"/>
    <w:rsid w:val="009E72B6"/>
    <w:rsid w:val="00A00F4F"/>
    <w:rsid w:val="00A30140"/>
    <w:rsid w:val="00A507B3"/>
    <w:rsid w:val="00A52BB9"/>
    <w:rsid w:val="00A53981"/>
    <w:rsid w:val="00AB3801"/>
    <w:rsid w:val="00AB72CA"/>
    <w:rsid w:val="00AE2C0D"/>
    <w:rsid w:val="00B90936"/>
    <w:rsid w:val="00B96FD7"/>
    <w:rsid w:val="00BA2975"/>
    <w:rsid w:val="00BD7F22"/>
    <w:rsid w:val="00BE12C9"/>
    <w:rsid w:val="00C22D0A"/>
    <w:rsid w:val="00C532F0"/>
    <w:rsid w:val="00C7187F"/>
    <w:rsid w:val="00C72785"/>
    <w:rsid w:val="00CC5C73"/>
    <w:rsid w:val="00CE27FC"/>
    <w:rsid w:val="00CF57DD"/>
    <w:rsid w:val="00D00542"/>
    <w:rsid w:val="00D03C27"/>
    <w:rsid w:val="00D33EE6"/>
    <w:rsid w:val="00D51023"/>
    <w:rsid w:val="00D57E73"/>
    <w:rsid w:val="00D738C7"/>
    <w:rsid w:val="00D76AC0"/>
    <w:rsid w:val="00D9362D"/>
    <w:rsid w:val="00DC0EE2"/>
    <w:rsid w:val="00DE29C8"/>
    <w:rsid w:val="00E11104"/>
    <w:rsid w:val="00E162E4"/>
    <w:rsid w:val="00E850AD"/>
    <w:rsid w:val="00E9429B"/>
    <w:rsid w:val="00EA1FC4"/>
    <w:rsid w:val="00EA6294"/>
    <w:rsid w:val="00ED3056"/>
    <w:rsid w:val="00ED712B"/>
    <w:rsid w:val="00F00EDE"/>
    <w:rsid w:val="00F2220A"/>
    <w:rsid w:val="00F51343"/>
    <w:rsid w:val="00F85BBE"/>
    <w:rsid w:val="00FB6B45"/>
    <w:rsid w:val="00FC2395"/>
    <w:rsid w:val="00FD07AC"/>
    <w:rsid w:val="00FE6FD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828F2"/>
  <w15:chartTrackingRefBased/>
  <w15:docId w15:val="{8F621B0D-E92A-45FA-A173-5174B2A2D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2545C4"/>
    <w:pPr>
      <w:widowControl w:val="0"/>
      <w:suppressAutoHyphens/>
      <w:spacing w:after="0" w:line="240" w:lineRule="auto"/>
    </w:pPr>
    <w:rPr>
      <w:rFonts w:ascii="Times New Roman" w:eastAsia="Andale Sans UI" w:hAnsi="Times New Roman" w:cs="Times New Roman"/>
      <w:kern w:val="1"/>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2545C4"/>
    <w:pPr>
      <w:spacing w:after="120"/>
    </w:pPr>
  </w:style>
  <w:style w:type="character" w:customStyle="1" w:styleId="ZkladntextChar">
    <w:name w:val="Základný text Char"/>
    <w:basedOn w:val="Predvolenpsmoodseku"/>
    <w:link w:val="Zkladntext"/>
    <w:rsid w:val="002545C4"/>
    <w:rPr>
      <w:rFonts w:ascii="Times New Roman" w:eastAsia="Andale Sans UI" w:hAnsi="Times New Roman" w:cs="Times New Roman"/>
      <w:kern w:val="1"/>
      <w:sz w:val="24"/>
      <w:szCs w:val="24"/>
    </w:rPr>
  </w:style>
  <w:style w:type="paragraph" w:customStyle="1" w:styleId="Obyajntext1">
    <w:name w:val="Obyčajný text1"/>
    <w:basedOn w:val="Normlny"/>
    <w:rsid w:val="002545C4"/>
    <w:rPr>
      <w:rFonts w:ascii="Courier New" w:hAnsi="Courier New" w:cs="Courier New"/>
      <w:sz w:val="20"/>
      <w:szCs w:val="20"/>
    </w:rPr>
  </w:style>
  <w:style w:type="paragraph" w:styleId="Pta">
    <w:name w:val="footer"/>
    <w:basedOn w:val="Normlny"/>
    <w:link w:val="PtaChar"/>
    <w:rsid w:val="002545C4"/>
    <w:pPr>
      <w:tabs>
        <w:tab w:val="center" w:pos="4536"/>
        <w:tab w:val="right" w:pos="9072"/>
      </w:tabs>
    </w:pPr>
  </w:style>
  <w:style w:type="character" w:customStyle="1" w:styleId="PtaChar">
    <w:name w:val="Päta Char"/>
    <w:basedOn w:val="Predvolenpsmoodseku"/>
    <w:link w:val="Pta"/>
    <w:rsid w:val="002545C4"/>
    <w:rPr>
      <w:rFonts w:ascii="Times New Roman" w:eastAsia="Andale Sans UI" w:hAnsi="Times New Roman" w:cs="Times New Roman"/>
      <w:kern w:val="1"/>
      <w:sz w:val="24"/>
      <w:szCs w:val="24"/>
    </w:rPr>
  </w:style>
  <w:style w:type="character" w:styleId="slostrany">
    <w:name w:val="page number"/>
    <w:basedOn w:val="Predvolenpsmoodseku"/>
    <w:rsid w:val="002545C4"/>
  </w:style>
  <w:style w:type="paragraph" w:styleId="Textbubliny">
    <w:name w:val="Balloon Text"/>
    <w:basedOn w:val="Normlny"/>
    <w:link w:val="TextbublinyChar"/>
    <w:uiPriority w:val="99"/>
    <w:semiHidden/>
    <w:unhideWhenUsed/>
    <w:rsid w:val="001F7AB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F7AB0"/>
    <w:rPr>
      <w:rFonts w:ascii="Segoe UI" w:eastAsia="Andale Sans UI" w:hAnsi="Segoe UI" w:cs="Segoe UI"/>
      <w:kern w:val="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6022BF-A510-4E4F-AE4D-00C50142D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1221</TotalTime>
  <Pages>24</Pages>
  <Words>7194</Words>
  <Characters>41008</Characters>
  <Application>Microsoft Office Word</Application>
  <DocSecurity>0</DocSecurity>
  <Lines>341</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47</cp:revision>
  <cp:lastPrinted>2017-03-16T06:18:00Z</cp:lastPrinted>
  <dcterms:created xsi:type="dcterms:W3CDTF">2017-02-16T11:29:00Z</dcterms:created>
  <dcterms:modified xsi:type="dcterms:W3CDTF">2017-03-16T07:06:00Z</dcterms:modified>
</cp:coreProperties>
</file>