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057AA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JT NUTRITION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057AA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Poľný Kesov 338,951 15  Poľný Kesov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D057AA">
        <w:rPr>
          <w:b/>
          <w:bCs/>
          <w:szCs w:val="22"/>
        </w:rPr>
        <w:t xml:space="preserve"> maloobchod, veľkoobchod športovej výživy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057AA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31.03.2016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D057A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D057AA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Zmena účtovných zásad a </w:t>
            </w:r>
            <w:r>
              <w:rPr>
                <w:szCs w:val="22"/>
              </w:rPr>
              <w:lastRenderedPageBreak/>
              <w:t>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D057A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Dopr. prostriedky</w:t>
            </w:r>
          </w:p>
        </w:tc>
        <w:tc>
          <w:tcPr>
            <w:tcW w:w="979" w:type="dxa"/>
            <w:vAlign w:val="center"/>
          </w:tcPr>
          <w:p w:rsidR="00B06C2C" w:rsidRPr="00595DE0" w:rsidRDefault="00D057A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595DE0" w:rsidRDefault="00D057A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595DE0" w:rsidRDefault="00D057A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6F29" w:rsidRDefault="00946F29" w:rsidP="00107589">
      <w:pPr>
        <w:spacing w:after="0" w:line="240" w:lineRule="auto"/>
      </w:pPr>
      <w:r>
        <w:separator/>
      </w:r>
    </w:p>
  </w:endnote>
  <w:endnote w:type="continuationSeparator" w:id="0">
    <w:p w:rsidR="00946F29" w:rsidRDefault="00946F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D057AA">
        <w:rPr>
          <w:noProof/>
        </w:rPr>
        <w:t>8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6F29" w:rsidRDefault="00946F29" w:rsidP="00107589">
      <w:pPr>
        <w:spacing w:after="0" w:line="240" w:lineRule="auto"/>
      </w:pPr>
      <w:r>
        <w:separator/>
      </w:r>
    </w:p>
  </w:footnote>
  <w:footnote w:type="continuationSeparator" w:id="0">
    <w:p w:rsidR="00946F29" w:rsidRDefault="00946F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D057AA">
            <w:t xml:space="preserve"> 46481729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D057AA">
            <w:t xml:space="preserve"> 2820011678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57AA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F2CEE5-89C0-4559-B913-17FC855E0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2233</Words>
  <Characters>13752</Characters>
  <Application>Microsoft Office Word</Application>
  <DocSecurity>4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Ondrej Cítenyi</cp:lastModifiedBy>
  <cp:revision>2</cp:revision>
  <cp:lastPrinted>2016-12-18T12:58:00Z</cp:lastPrinted>
  <dcterms:created xsi:type="dcterms:W3CDTF">2017-03-21T16:17:00Z</dcterms:created>
  <dcterms:modified xsi:type="dcterms:W3CDTF">2017-03-21T16:17:00Z</dcterms:modified>
</cp:coreProperties>
</file>