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01C3" w:rsidRDefault="004E01C3">
      <w:pPr>
        <w:pStyle w:val="Zkladntext"/>
      </w:pPr>
    </w:p>
    <w:p w:rsidR="00072A0C" w:rsidRDefault="00072A0C">
      <w:pPr>
        <w:pStyle w:val="Zkladntext"/>
      </w:pPr>
    </w:p>
    <w:p w:rsidR="000A6B43" w:rsidRDefault="003004D4" w:rsidP="003004D4">
      <w:pPr>
        <w:pStyle w:val="Nadpis1"/>
        <w:numPr>
          <w:ilvl w:val="0"/>
          <w:numId w:val="0"/>
        </w:numPr>
      </w:pPr>
      <w:bookmarkStart w:id="0" w:name="_Toc530739894"/>
      <w:r>
        <w:t xml:space="preserve">Čl. I. Všeobecné </w:t>
      </w:r>
      <w:r w:rsidR="000A6B43">
        <w:t>Informácie o účtovnej jednotke</w:t>
      </w:r>
      <w:bookmarkEnd w:id="0"/>
    </w:p>
    <w:p w:rsidR="00BB301E" w:rsidRDefault="00BB301E" w:rsidP="00BB301E">
      <w:pPr>
        <w:pStyle w:val="Zkladntext"/>
        <w:ind w:left="0"/>
      </w:pPr>
      <w:bookmarkStart w:id="1" w:name="_Toc530739895"/>
    </w:p>
    <w:bookmarkEnd w:id="1"/>
    <w:p w:rsidR="000A6B43" w:rsidRDefault="00221932" w:rsidP="00BB301E">
      <w:pPr>
        <w:pStyle w:val="Nadpis2"/>
        <w:numPr>
          <w:ilvl w:val="0"/>
          <w:numId w:val="4"/>
        </w:numPr>
      </w:pPr>
      <w:r>
        <w:rPr>
          <w:lang w:val="sk-SK"/>
        </w:rPr>
        <w:t>Názov spoločnosti a jej sídlo</w:t>
      </w:r>
    </w:p>
    <w:p w:rsidR="003004D4" w:rsidRDefault="00C719B1">
      <w:pPr>
        <w:pStyle w:val="Zkladntext"/>
      </w:pPr>
      <w:proofErr w:type="spellStart"/>
      <w:r>
        <w:t>Vivos</w:t>
      </w:r>
      <w:proofErr w:type="spellEnd"/>
      <w:r>
        <w:t xml:space="preserve"> </w:t>
      </w:r>
      <w:proofErr w:type="spellStart"/>
      <w:r>
        <w:t>limax</w:t>
      </w:r>
      <w:proofErr w:type="spellEnd"/>
      <w:r>
        <w:t>, s.r.o.</w:t>
      </w:r>
    </w:p>
    <w:p w:rsidR="00C719B1" w:rsidRDefault="00C719B1">
      <w:pPr>
        <w:pStyle w:val="Zkladntext"/>
      </w:pPr>
      <w:r>
        <w:t>Táborisko 844/17</w:t>
      </w:r>
    </w:p>
    <w:p w:rsidR="003004D4" w:rsidRDefault="00C719B1">
      <w:pPr>
        <w:pStyle w:val="Zkladntext"/>
      </w:pPr>
      <w:r>
        <w:t>901 01 Malacky</w:t>
      </w:r>
    </w:p>
    <w:p w:rsidR="004E01C3" w:rsidRDefault="004E01C3" w:rsidP="00291392">
      <w:pPr>
        <w:pStyle w:val="Zkladntext"/>
        <w:ind w:left="0"/>
      </w:pPr>
    </w:p>
    <w:p w:rsidR="000A6B43" w:rsidRDefault="000A6B43">
      <w:pPr>
        <w:pStyle w:val="Nadpis2"/>
      </w:pPr>
      <w:r>
        <w:t>Priemerný</w:t>
      </w:r>
      <w:r w:rsidR="00D608B8">
        <w:rPr>
          <w:lang w:val="sk-SK"/>
        </w:rPr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Zkladntext"/>
      </w:pPr>
    </w:p>
    <w:tbl>
      <w:tblPr>
        <w:tblW w:w="93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920"/>
        <w:gridCol w:w="2920"/>
      </w:tblGrid>
      <w:tr w:rsidR="00611148" w:rsidRPr="004B2F56" w:rsidTr="00611148">
        <w:trPr>
          <w:trHeight w:val="17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11148" w:rsidRPr="004B2F56" w:rsidRDefault="00611148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11148" w:rsidRPr="004B2F56" w:rsidRDefault="00611148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611148" w:rsidRPr="004B2F56" w:rsidRDefault="00611148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11148" w:rsidRPr="004B2F56" w:rsidTr="00611148">
        <w:trPr>
          <w:trHeight w:val="170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11148" w:rsidRPr="004B2F56" w:rsidRDefault="00611148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1148" w:rsidRPr="003316F3" w:rsidRDefault="00C719B1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11148" w:rsidRDefault="00C719B1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</w:tr>
    </w:tbl>
    <w:p w:rsidR="00826246" w:rsidRDefault="00826246" w:rsidP="00291392">
      <w:pPr>
        <w:pStyle w:val="Zkladntext"/>
        <w:ind w:left="0"/>
      </w:pPr>
    </w:p>
    <w:p w:rsidR="000A6B43" w:rsidRDefault="000A6B43" w:rsidP="003004D4">
      <w:pPr>
        <w:pStyle w:val="Nadpis2"/>
      </w:pPr>
      <w:r>
        <w:t>Spoločnosť nie je súčasťou konsolidovaného celku.</w:t>
      </w:r>
    </w:p>
    <w:p w:rsidR="00BB301E" w:rsidRDefault="00BB301E" w:rsidP="005D5747">
      <w:pPr>
        <w:pStyle w:val="Zkladntext"/>
        <w:ind w:left="0"/>
      </w:pPr>
    </w:p>
    <w:p w:rsidR="000A6B43" w:rsidRDefault="003004D4" w:rsidP="003004D4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Zkladntext"/>
      </w:pPr>
    </w:p>
    <w:p w:rsidR="00291392" w:rsidRDefault="00291392" w:rsidP="00BB301E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291392" w:rsidRDefault="00291392" w:rsidP="00BB301E">
      <w:pPr>
        <w:pStyle w:val="Zkladntext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Zkladntext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Zkladntext"/>
        <w:ind w:left="0"/>
      </w:pPr>
    </w:p>
    <w:p w:rsidR="003004D4" w:rsidRDefault="003004D4" w:rsidP="003004D4">
      <w:pPr>
        <w:pStyle w:val="Zkladntext"/>
        <w:ind w:left="0" w:firstLine="426"/>
      </w:pPr>
      <w:r>
        <w:t>Spôsoby oceňovania jednotlivých položiek majetku a záväzkov:</w:t>
      </w: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Zkladntext"/>
      </w:pPr>
    </w:p>
    <w:p w:rsidR="0008431C" w:rsidRDefault="0008431C" w:rsidP="0008431C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Zkladntext"/>
      </w:pPr>
    </w:p>
    <w:p w:rsidR="0008431C" w:rsidRDefault="0008431C" w:rsidP="0008431C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08431C" w:rsidP="0008431C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1.700 EUR a nižšia, spoločnosť  považuje za zásoby.   </w:t>
      </w:r>
    </w:p>
    <w:p w:rsidR="0008431C" w:rsidRDefault="0008431C" w:rsidP="0008431C">
      <w:pPr>
        <w:pStyle w:val="Zkladntext"/>
        <w:ind w:left="360"/>
      </w:pPr>
    </w:p>
    <w:p w:rsidR="0008431C" w:rsidRDefault="0008431C" w:rsidP="00774093">
      <w:pPr>
        <w:pStyle w:val="Zkladntext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C04CE7">
      <w:pPr>
        <w:pStyle w:val="Zkladntext"/>
      </w:pPr>
      <w:r>
        <w:t xml:space="preserve">Nákup </w:t>
      </w:r>
      <w:r w:rsidR="00C719B1">
        <w:t>tovaru a s</w:t>
      </w:r>
      <w:r>
        <w:t>potrebného materiálu účtuje spôsobom B účtovania zásob.</w:t>
      </w:r>
    </w:p>
    <w:p w:rsidR="00C04CE7" w:rsidRDefault="00C04CE7">
      <w:pPr>
        <w:pStyle w:val="Zkladntext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Zkladntext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Zkladntext"/>
      </w:pPr>
      <w:r>
        <w:t>Peňažné prostriedky a ceniny sa oceňujú ich menovitou hodnotou.</w:t>
      </w:r>
    </w:p>
    <w:p w:rsidR="00774093" w:rsidRDefault="00774093" w:rsidP="004E01C3">
      <w:pPr>
        <w:pStyle w:val="Zkladntext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</w:t>
      </w:r>
    </w:p>
    <w:p w:rsidR="00C719B1" w:rsidRDefault="00C719B1">
      <w:pPr>
        <w:pStyle w:val="Zkladntext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0A6B43" w:rsidRDefault="00C719B1" w:rsidP="004E01C3">
      <w:pPr>
        <w:pStyle w:val="Zkladntext"/>
        <w:spacing w:line="240" w:lineRule="atLeast"/>
        <w:ind w:left="425"/>
        <w:rPr>
          <w:sz w:val="24"/>
        </w:rPr>
      </w:pPr>
      <w:r>
        <w:rPr>
          <w:sz w:val="24"/>
        </w:rPr>
        <w:br w:type="column"/>
      </w:r>
    </w:p>
    <w:p w:rsidR="00072A0C" w:rsidRDefault="00072A0C" w:rsidP="004E01C3">
      <w:pPr>
        <w:pStyle w:val="Zkladntext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Zkladntext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291392" w:rsidP="00BB301E">
      <w:pPr>
        <w:pStyle w:val="Zkladntext"/>
      </w:pPr>
      <w:r>
        <w:t>Spoločnosť nemá majetok a záväzky zabezpečené derivátmi.</w:t>
      </w:r>
    </w:p>
    <w:p w:rsidR="00291392" w:rsidRDefault="00291392">
      <w:pPr>
        <w:pStyle w:val="Zkladntext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Zkladntext"/>
        <w:rPr>
          <w:szCs w:val="18"/>
        </w:rPr>
      </w:pPr>
    </w:p>
    <w:p w:rsidR="009B228B" w:rsidRPr="002A1CA6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Zkladntext"/>
        <w:rPr>
          <w:szCs w:val="18"/>
        </w:rPr>
      </w:pPr>
    </w:p>
    <w:p w:rsidR="009B228B" w:rsidRPr="00D613DD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Zkladntext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Zkladntext"/>
        <w:ind w:left="0"/>
      </w:pPr>
    </w:p>
    <w:p w:rsidR="002260EB" w:rsidRDefault="002260EB" w:rsidP="00850A44">
      <w:pPr>
        <w:pStyle w:val="Zkladntext"/>
        <w:ind w:left="0"/>
      </w:pPr>
    </w:p>
    <w:p w:rsidR="003B68B5" w:rsidRDefault="003B68B5" w:rsidP="00850A44">
      <w:pPr>
        <w:pStyle w:val="Zkladntext"/>
        <w:ind w:left="0"/>
      </w:pPr>
    </w:p>
    <w:p w:rsidR="00870993" w:rsidRDefault="003004D4" w:rsidP="003004D4">
      <w:pPr>
        <w:pStyle w:val="Nadpis1"/>
        <w:numPr>
          <w:ilvl w:val="0"/>
          <w:numId w:val="0"/>
        </w:numPr>
        <w:ind w:left="360" w:hanging="360"/>
      </w:pPr>
      <w:bookmarkStart w:id="3" w:name="_Toc530739900"/>
      <w:bookmarkStart w:id="4" w:name="_GoBack"/>
      <w:bookmarkEnd w:id="4"/>
      <w:r>
        <w:t xml:space="preserve">Čl. III </w:t>
      </w:r>
      <w:r w:rsidR="000A6B43">
        <w:t>informácie</w:t>
      </w:r>
      <w:bookmarkEnd w:id="3"/>
      <w:r w:rsidR="0064389B">
        <w:t>, ktoré vys</w:t>
      </w:r>
      <w:r>
        <w:t>vetľujú a dopĺňajú súvahu a výkaz ziskov a strát</w:t>
      </w:r>
    </w:p>
    <w:p w:rsidR="000A6B43" w:rsidRDefault="000A6B43" w:rsidP="00221932">
      <w:pPr>
        <w:pStyle w:val="Zkladntext"/>
        <w:ind w:left="0"/>
      </w:pPr>
    </w:p>
    <w:p w:rsidR="001F4FD2" w:rsidRPr="001F4FD2" w:rsidRDefault="008B0BB8" w:rsidP="001F4FD2">
      <w:pPr>
        <w:pStyle w:val="Nadpis2"/>
        <w:numPr>
          <w:ilvl w:val="0"/>
          <w:numId w:val="26"/>
        </w:numPr>
      </w:pPr>
      <w:bookmarkStart w:id="5" w:name="_Toc530739908"/>
      <w:r>
        <w:rPr>
          <w:lang w:val="sk-SK"/>
        </w:rPr>
        <w:t>Informácia o sume a dôvodoch vzniku nákladov alebo výnosov, ktoré majú výnimočný rozsah alebo výskyt</w:t>
      </w:r>
    </w:p>
    <w:p w:rsidR="000A6B43" w:rsidRDefault="008B0BB8" w:rsidP="009B479F">
      <w:pPr>
        <w:pStyle w:val="Zkladntext"/>
      </w:pPr>
      <w:r>
        <w:t>Spoločnosti nevznikli žiadne náklady alebo výnosy výnimočného rozsahu alebo výskytu.</w:t>
      </w:r>
    </w:p>
    <w:p w:rsidR="001F4FD2" w:rsidRDefault="001F4FD2">
      <w:pPr>
        <w:pStyle w:val="Zkladntext"/>
      </w:pPr>
    </w:p>
    <w:bookmarkEnd w:id="5"/>
    <w:p w:rsidR="000A6B43" w:rsidRDefault="00590486">
      <w:pPr>
        <w:pStyle w:val="Nadpis2"/>
      </w:pPr>
      <w:r>
        <w:rPr>
          <w:lang w:val="sk-SK"/>
        </w:rPr>
        <w:t>Informácie o záväzkoch:</w:t>
      </w:r>
    </w:p>
    <w:p w:rsidR="006F38E2" w:rsidRDefault="006F38E2" w:rsidP="006F38E2">
      <w:pPr>
        <w:pStyle w:val="Zkladntext"/>
        <w:ind w:left="0" w:firstLine="357"/>
      </w:pPr>
    </w:p>
    <w:tbl>
      <w:tblPr>
        <w:tblW w:w="9367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3"/>
        <w:gridCol w:w="2127"/>
        <w:gridCol w:w="2127"/>
      </w:tblGrid>
      <w:tr w:rsidR="00611148" w:rsidRPr="00905475" w:rsidTr="00611148">
        <w:trPr>
          <w:trHeight w:val="17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1148" w:rsidRPr="00905475" w:rsidRDefault="00611148" w:rsidP="006B2738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1148" w:rsidRPr="00905475" w:rsidRDefault="00611148" w:rsidP="006B2738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611148" w:rsidRPr="00905475" w:rsidRDefault="00611148" w:rsidP="006B2738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0257B" w:rsidRPr="00905475" w:rsidTr="007B2ECF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257B" w:rsidRPr="00905475" w:rsidRDefault="0050257B" w:rsidP="006B273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0257B" w:rsidRPr="00905475" w:rsidRDefault="0050257B" w:rsidP="0061114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0257B" w:rsidRPr="00905475" w:rsidRDefault="0050257B" w:rsidP="00106E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0257B" w:rsidRPr="00905475" w:rsidTr="007B2ECF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0257B" w:rsidRPr="00905475" w:rsidRDefault="0050257B" w:rsidP="006B2738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0257B" w:rsidRPr="00905475" w:rsidRDefault="0050257B" w:rsidP="006B273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0257B" w:rsidRPr="00905475" w:rsidRDefault="0050257B" w:rsidP="00106E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0257B" w:rsidRPr="00905475" w:rsidTr="007B2ECF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0257B" w:rsidRPr="00905475" w:rsidRDefault="0050257B" w:rsidP="006B2738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0257B" w:rsidRPr="00905475" w:rsidRDefault="0050257B" w:rsidP="006B273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0257B" w:rsidRPr="00905475" w:rsidRDefault="0050257B" w:rsidP="00106E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6F38E2" w:rsidRDefault="006F38E2" w:rsidP="008B0BB8">
      <w:pPr>
        <w:pStyle w:val="Zkladntext"/>
        <w:ind w:left="0"/>
      </w:pPr>
    </w:p>
    <w:p w:rsidR="006F388E" w:rsidRPr="006F38E2" w:rsidRDefault="006F38E2" w:rsidP="00EF43DB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:rsidR="00560547" w:rsidRDefault="00560547" w:rsidP="006339A9">
      <w:pPr>
        <w:pStyle w:val="Zkladntext"/>
        <w:ind w:left="0"/>
      </w:pPr>
    </w:p>
    <w:p w:rsidR="00EF43DB" w:rsidRDefault="00EF43DB" w:rsidP="00EF43DB">
      <w:pPr>
        <w:pStyle w:val="Nadpis2"/>
        <w:rPr>
          <w:b w:val="0"/>
          <w:lang w:val="sk-SK"/>
        </w:rPr>
      </w:pPr>
      <w:r>
        <w:rPr>
          <w:lang w:val="sk-SK"/>
        </w:rPr>
        <w:t xml:space="preserve">Informácie o vlastných akciách </w:t>
      </w:r>
      <w:r w:rsidRPr="00EF43DB">
        <w:rPr>
          <w:b w:val="0"/>
          <w:lang w:val="sk-SK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Nadpis2"/>
        <w:rPr>
          <w:lang w:val="sk-SK"/>
        </w:rPr>
      </w:pPr>
      <w:r>
        <w:rPr>
          <w:lang w:val="sk-SK"/>
        </w:rPr>
        <w:t>Informácie o orgánoch účtovnej jednotky</w:t>
      </w:r>
    </w:p>
    <w:p w:rsidR="00EF43DB" w:rsidRDefault="00EF43DB" w:rsidP="00EF43DB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:rsidR="00EF43DB" w:rsidRPr="00EF43DB" w:rsidRDefault="00EF43DB" w:rsidP="00EF43DB"/>
    <w:p w:rsidR="00EF43DB" w:rsidRDefault="00EF43DB" w:rsidP="00EF43DB">
      <w:pPr>
        <w:pStyle w:val="Nadpis2"/>
        <w:rPr>
          <w:lang w:val="sk-SK"/>
        </w:rPr>
      </w:pPr>
      <w:r>
        <w:rPr>
          <w:lang w:val="sk-SK"/>
        </w:rP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EA433F" w:rsidRDefault="00EF43DB" w:rsidP="00EF43DB">
      <w:pPr>
        <w:pStyle w:val="Nadpis2"/>
        <w:rPr>
          <w:b w:val="0"/>
          <w:lang w:val="sk-SK"/>
        </w:rPr>
      </w:pPr>
      <w:r>
        <w:rPr>
          <w:lang w:val="sk-SK"/>
        </w:rPr>
        <w:t xml:space="preserve">Informácie o udelení výlučného alebo osobitného práva na poskytovanie služieb vo verejnom záujme – </w:t>
      </w:r>
      <w:r w:rsidRPr="00EA433F">
        <w:rPr>
          <w:b w:val="0"/>
          <w:lang w:val="sk-SK"/>
        </w:rPr>
        <w:t>nebolo poskytnuté</w:t>
      </w:r>
      <w:r w:rsidR="00EA433F">
        <w:rPr>
          <w:b w:val="0"/>
          <w:lang w:val="sk-SK"/>
        </w:rPr>
        <w:t xml:space="preserve"> žiadne.</w:t>
      </w:r>
    </w:p>
    <w:p w:rsidR="00EF43DB" w:rsidRPr="00EF43DB" w:rsidRDefault="00EF43DB" w:rsidP="00EF43DB"/>
    <w:sectPr w:rsidR="00EF43DB" w:rsidRPr="00EF43DB" w:rsidSect="007D53E2">
      <w:headerReference w:type="default" r:id="rId8"/>
      <w:footerReference w:type="even" r:id="rId9"/>
      <w:footerReference w:type="default" r:id="rId10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0EC3" w:rsidRDefault="00990EC3">
      <w:r>
        <w:separator/>
      </w:r>
    </w:p>
  </w:endnote>
  <w:endnote w:type="continuationSeparator" w:id="0">
    <w:p w:rsidR="00990EC3" w:rsidRDefault="00990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2738" w:rsidRDefault="006B2738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6B2738" w:rsidRDefault="006B2738">
    <w:pPr>
      <w:pStyle w:val="Zpa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2738" w:rsidRDefault="006B2738" w:rsidP="007D53E2">
    <w:pPr>
      <w:pStyle w:val="Zpat"/>
      <w:framePr w:wrap="around" w:vAnchor="text" w:hAnchor="margin" w:xAlign="right" w:y="1"/>
      <w:rPr>
        <w:sz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0EC3" w:rsidRDefault="00990EC3">
      <w:r>
        <w:separator/>
      </w:r>
    </w:p>
  </w:footnote>
  <w:footnote w:type="continuationSeparator" w:id="0">
    <w:p w:rsidR="00990EC3" w:rsidRDefault="00990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4814BD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 xml:space="preserve">oznámky </w:t>
          </w:r>
          <w:proofErr w:type="spellStart"/>
          <w:r w:rsidRPr="003004D4">
            <w:rPr>
              <w:sz w:val="18"/>
              <w:szCs w:val="18"/>
              <w:lang w:eastAsia="sk-SK"/>
            </w:rPr>
            <w:t>Úč</w:t>
          </w:r>
          <w:proofErr w:type="spellEnd"/>
          <w:r w:rsidRPr="003004D4">
            <w:rPr>
              <w:sz w:val="18"/>
              <w:szCs w:val="18"/>
              <w:lang w:eastAsia="sk-SK"/>
            </w:rPr>
            <w:t xml:space="preserve">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3004D4" w:rsidP="004814BD">
          <w:pPr>
            <w:jc w:val="center"/>
            <w:rPr>
              <w:sz w:val="18"/>
              <w:szCs w:val="18"/>
              <w:lang w:eastAsia="sk-SK"/>
            </w:rPr>
          </w:pPr>
          <w:r w:rsidRPr="003004D4"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BC1E8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BC1E8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BC1E8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BC1E8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BC1E8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3004D4" w:rsidP="004814BD">
          <w:pPr>
            <w:jc w:val="center"/>
            <w:rPr>
              <w:sz w:val="18"/>
              <w:szCs w:val="18"/>
              <w:lang w:eastAsia="sk-SK"/>
            </w:rPr>
          </w:pPr>
          <w:r w:rsidRPr="003004D4"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BC1E8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BC1E8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  <w:r w:rsidRPr="003004D4"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BC1E84" w:rsidP="00BC1E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BC1E8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BC1E8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BC1E8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BC1E8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</w:tr>
  </w:tbl>
  <w:p w:rsidR="006B2738" w:rsidRDefault="006B2738" w:rsidP="00017C9C">
    <w:pPr>
      <w:pStyle w:val="Zhlav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3CB0"/>
    <w:rsid w:val="000054B2"/>
    <w:rsid w:val="00014DE4"/>
    <w:rsid w:val="00017C9C"/>
    <w:rsid w:val="00043DA9"/>
    <w:rsid w:val="00061FEE"/>
    <w:rsid w:val="00072524"/>
    <w:rsid w:val="00072A0C"/>
    <w:rsid w:val="0008431C"/>
    <w:rsid w:val="000A6B43"/>
    <w:rsid w:val="000B0CC4"/>
    <w:rsid w:val="000C0340"/>
    <w:rsid w:val="000C1365"/>
    <w:rsid w:val="000C6179"/>
    <w:rsid w:val="000C670E"/>
    <w:rsid w:val="000D0834"/>
    <w:rsid w:val="000D6B06"/>
    <w:rsid w:val="000E2A44"/>
    <w:rsid w:val="000F1ED8"/>
    <w:rsid w:val="00106E1C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D36AE"/>
    <w:rsid w:val="001F4FD2"/>
    <w:rsid w:val="002059FA"/>
    <w:rsid w:val="002176A7"/>
    <w:rsid w:val="00221932"/>
    <w:rsid w:val="002260EB"/>
    <w:rsid w:val="00261008"/>
    <w:rsid w:val="00286805"/>
    <w:rsid w:val="00290306"/>
    <w:rsid w:val="00291392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30A70"/>
    <w:rsid w:val="00335CD8"/>
    <w:rsid w:val="003845C7"/>
    <w:rsid w:val="003860E9"/>
    <w:rsid w:val="003B68B5"/>
    <w:rsid w:val="003C20DE"/>
    <w:rsid w:val="003C32AF"/>
    <w:rsid w:val="003E406D"/>
    <w:rsid w:val="003F2FC2"/>
    <w:rsid w:val="00435B20"/>
    <w:rsid w:val="004802B5"/>
    <w:rsid w:val="004814BD"/>
    <w:rsid w:val="0049781E"/>
    <w:rsid w:val="004E01C3"/>
    <w:rsid w:val="004E05A9"/>
    <w:rsid w:val="004E0DC5"/>
    <w:rsid w:val="0050257B"/>
    <w:rsid w:val="00505DC8"/>
    <w:rsid w:val="00515AE9"/>
    <w:rsid w:val="00517863"/>
    <w:rsid w:val="00535F83"/>
    <w:rsid w:val="00544341"/>
    <w:rsid w:val="005447D6"/>
    <w:rsid w:val="00560547"/>
    <w:rsid w:val="00565F51"/>
    <w:rsid w:val="00572373"/>
    <w:rsid w:val="00584450"/>
    <w:rsid w:val="00590486"/>
    <w:rsid w:val="0059680A"/>
    <w:rsid w:val="005A43D5"/>
    <w:rsid w:val="005C2C16"/>
    <w:rsid w:val="005D076F"/>
    <w:rsid w:val="005D5747"/>
    <w:rsid w:val="00611148"/>
    <w:rsid w:val="00617C1B"/>
    <w:rsid w:val="00623CB0"/>
    <w:rsid w:val="006339A9"/>
    <w:rsid w:val="0064389B"/>
    <w:rsid w:val="0065398D"/>
    <w:rsid w:val="006601C2"/>
    <w:rsid w:val="006748CB"/>
    <w:rsid w:val="00674D9D"/>
    <w:rsid w:val="006903E6"/>
    <w:rsid w:val="006A2689"/>
    <w:rsid w:val="006B2738"/>
    <w:rsid w:val="006E61BD"/>
    <w:rsid w:val="006F388E"/>
    <w:rsid w:val="006F38E2"/>
    <w:rsid w:val="0070221D"/>
    <w:rsid w:val="00711068"/>
    <w:rsid w:val="00717D2C"/>
    <w:rsid w:val="00721831"/>
    <w:rsid w:val="007327AA"/>
    <w:rsid w:val="00734AC9"/>
    <w:rsid w:val="007564D0"/>
    <w:rsid w:val="00774093"/>
    <w:rsid w:val="007A16F8"/>
    <w:rsid w:val="007B2ECF"/>
    <w:rsid w:val="007B6608"/>
    <w:rsid w:val="007D53E2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50A44"/>
    <w:rsid w:val="00870993"/>
    <w:rsid w:val="00874F1D"/>
    <w:rsid w:val="00881202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0EC3"/>
    <w:rsid w:val="00995431"/>
    <w:rsid w:val="009A244B"/>
    <w:rsid w:val="009B228B"/>
    <w:rsid w:val="009B479F"/>
    <w:rsid w:val="009E26B5"/>
    <w:rsid w:val="009E4DCE"/>
    <w:rsid w:val="00A10154"/>
    <w:rsid w:val="00A51AE7"/>
    <w:rsid w:val="00A8255D"/>
    <w:rsid w:val="00AA589F"/>
    <w:rsid w:val="00AA6674"/>
    <w:rsid w:val="00AD4013"/>
    <w:rsid w:val="00AE1C0C"/>
    <w:rsid w:val="00AE684E"/>
    <w:rsid w:val="00B023B6"/>
    <w:rsid w:val="00B305C4"/>
    <w:rsid w:val="00B54F38"/>
    <w:rsid w:val="00B932A4"/>
    <w:rsid w:val="00BB301E"/>
    <w:rsid w:val="00BB5853"/>
    <w:rsid w:val="00BC00D8"/>
    <w:rsid w:val="00BC1E84"/>
    <w:rsid w:val="00BE46A1"/>
    <w:rsid w:val="00BF1DC3"/>
    <w:rsid w:val="00C04CE7"/>
    <w:rsid w:val="00C2380B"/>
    <w:rsid w:val="00C266B1"/>
    <w:rsid w:val="00C719B1"/>
    <w:rsid w:val="00C91709"/>
    <w:rsid w:val="00C9414F"/>
    <w:rsid w:val="00CC1734"/>
    <w:rsid w:val="00CE625E"/>
    <w:rsid w:val="00CF2416"/>
    <w:rsid w:val="00D01A1D"/>
    <w:rsid w:val="00D14ABB"/>
    <w:rsid w:val="00D33C47"/>
    <w:rsid w:val="00D50454"/>
    <w:rsid w:val="00D52901"/>
    <w:rsid w:val="00D608B8"/>
    <w:rsid w:val="00D66F6C"/>
    <w:rsid w:val="00D6723C"/>
    <w:rsid w:val="00DA7B1F"/>
    <w:rsid w:val="00DD7EE5"/>
    <w:rsid w:val="00DE1D52"/>
    <w:rsid w:val="00DE73F3"/>
    <w:rsid w:val="00E01D67"/>
    <w:rsid w:val="00E36189"/>
    <w:rsid w:val="00E65555"/>
    <w:rsid w:val="00E70643"/>
    <w:rsid w:val="00E73902"/>
    <w:rsid w:val="00E91D15"/>
    <w:rsid w:val="00EA2BB8"/>
    <w:rsid w:val="00EA433F"/>
    <w:rsid w:val="00ED5897"/>
    <w:rsid w:val="00EF43DB"/>
    <w:rsid w:val="00F03117"/>
    <w:rsid w:val="00F8388F"/>
    <w:rsid w:val="00F96E90"/>
    <w:rsid w:val="00FA6DAD"/>
    <w:rsid w:val="00FC392F"/>
    <w:rsid w:val="00FE0866"/>
    <w:rsid w:val="00FF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lang w:eastAsia="en-US"/>
    </w:rPr>
  </w:style>
  <w:style w:type="paragraph" w:styleId="Nadpis1">
    <w:name w:val="heading 1"/>
    <w:basedOn w:val="Normln"/>
    <w:next w:val="Normln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pPr>
      <w:keepNext/>
      <w:numPr>
        <w:numId w:val="5"/>
      </w:numPr>
      <w:outlineLvl w:val="1"/>
    </w:pPr>
    <w:rPr>
      <w:b/>
      <w:sz w:val="18"/>
      <w:lang w:val="x-none"/>
    </w:rPr>
  </w:style>
  <w:style w:type="paragraph" w:styleId="Nadpis3">
    <w:name w:val="heading 3"/>
    <w:basedOn w:val="Normln"/>
    <w:next w:val="Normln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"/>
    <w:next w:val="Normln"/>
    <w:qFormat/>
    <w:pPr>
      <w:keepNext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"/>
    <w:next w:val="Normln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"/>
    <w:next w:val="Normln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"/>
    <w:next w:val="Normln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"/>
    <w:next w:val="Normln"/>
    <w:qFormat/>
    <w:pPr>
      <w:keepNext/>
      <w:jc w:val="center"/>
      <w:outlineLvl w:val="8"/>
    </w:pPr>
    <w:rPr>
      <w:sz w:val="3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paragraph" w:styleId="Zhlav">
    <w:name w:val="header"/>
    <w:basedOn w:val="Normln"/>
    <w:pPr>
      <w:tabs>
        <w:tab w:val="center" w:pos="4153"/>
        <w:tab w:val="right" w:pos="8306"/>
      </w:tabs>
    </w:pPr>
  </w:style>
  <w:style w:type="paragraph" w:styleId="Zpat">
    <w:name w:val="footer"/>
    <w:basedOn w:val="Normln"/>
    <w:pPr>
      <w:tabs>
        <w:tab w:val="center" w:pos="4153"/>
        <w:tab w:val="right" w:pos="8306"/>
      </w:tabs>
    </w:pPr>
  </w:style>
  <w:style w:type="character" w:styleId="slostrnky">
    <w:name w:val="page number"/>
    <w:basedOn w:val="Standardnpsmoodstavce"/>
  </w:style>
  <w:style w:type="paragraph" w:styleId="Zkladntext">
    <w:name w:val="Body Text"/>
    <w:aliases w:val=" Char"/>
    <w:basedOn w:val="Normln"/>
    <w:link w:val="ZkladntextChar"/>
    <w:pPr>
      <w:ind w:left="426"/>
      <w:jc w:val="both"/>
    </w:pPr>
    <w:rPr>
      <w:sz w:val="18"/>
    </w:rPr>
  </w:style>
  <w:style w:type="paragraph" w:customStyle="1" w:styleId="Uvod">
    <w:name w:val="Uvod"/>
    <w:basedOn w:val="Normln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"/>
    <w:next w:val="Normln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"/>
    <w:next w:val="Normln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"/>
    <w:next w:val="Normln"/>
    <w:autoRedefine/>
    <w:semiHidden/>
    <w:pPr>
      <w:ind w:left="200"/>
    </w:pPr>
    <w:rPr>
      <w:szCs w:val="24"/>
    </w:rPr>
  </w:style>
  <w:style w:type="paragraph" w:styleId="Obsah4">
    <w:name w:val="toc 4"/>
    <w:basedOn w:val="Normln"/>
    <w:next w:val="Normln"/>
    <w:autoRedefine/>
    <w:semiHidden/>
    <w:pPr>
      <w:ind w:left="400"/>
    </w:pPr>
    <w:rPr>
      <w:szCs w:val="24"/>
    </w:rPr>
  </w:style>
  <w:style w:type="paragraph" w:styleId="Obsah5">
    <w:name w:val="toc 5"/>
    <w:basedOn w:val="Normln"/>
    <w:next w:val="Normln"/>
    <w:autoRedefine/>
    <w:semiHidden/>
    <w:pPr>
      <w:ind w:left="600"/>
    </w:pPr>
    <w:rPr>
      <w:szCs w:val="24"/>
    </w:rPr>
  </w:style>
  <w:style w:type="paragraph" w:styleId="Obsah6">
    <w:name w:val="toc 6"/>
    <w:basedOn w:val="Normln"/>
    <w:next w:val="Normln"/>
    <w:autoRedefine/>
    <w:semiHidden/>
    <w:pPr>
      <w:ind w:left="800"/>
    </w:pPr>
    <w:rPr>
      <w:szCs w:val="24"/>
    </w:rPr>
  </w:style>
  <w:style w:type="paragraph" w:styleId="Obsah7">
    <w:name w:val="toc 7"/>
    <w:basedOn w:val="Normln"/>
    <w:next w:val="Normln"/>
    <w:autoRedefine/>
    <w:semiHidden/>
    <w:pPr>
      <w:ind w:left="1000"/>
    </w:pPr>
    <w:rPr>
      <w:szCs w:val="24"/>
    </w:rPr>
  </w:style>
  <w:style w:type="paragraph" w:styleId="Obsah8">
    <w:name w:val="toc 8"/>
    <w:basedOn w:val="Normln"/>
    <w:next w:val="Normln"/>
    <w:autoRedefine/>
    <w:semiHidden/>
    <w:pPr>
      <w:ind w:left="1200"/>
    </w:pPr>
    <w:rPr>
      <w:szCs w:val="24"/>
    </w:rPr>
  </w:style>
  <w:style w:type="paragraph" w:styleId="Obsah9">
    <w:name w:val="toc 9"/>
    <w:basedOn w:val="Normln"/>
    <w:next w:val="Normln"/>
    <w:autoRedefine/>
    <w:semiHidden/>
    <w:pPr>
      <w:ind w:left="1400"/>
    </w:pPr>
    <w:rPr>
      <w:szCs w:val="24"/>
    </w:rPr>
  </w:style>
  <w:style w:type="character" w:styleId="Hypertextovodkaz">
    <w:name w:val="Hyperlink"/>
    <w:rPr>
      <w:color w:val="0000FF"/>
      <w:u w:val="single"/>
    </w:rPr>
  </w:style>
  <w:style w:type="character" w:styleId="Sledovanodkaz">
    <w:name w:val="FollowedHyperlink"/>
    <w:rPr>
      <w:color w:val="800080"/>
      <w:u w:val="single"/>
    </w:rPr>
  </w:style>
  <w:style w:type="paragraph" w:styleId="Zkladntextodsazen">
    <w:name w:val="Body Text Indent"/>
    <w:basedOn w:val="Normln"/>
    <w:pPr>
      <w:spacing w:after="120"/>
      <w:ind w:left="283"/>
    </w:pPr>
  </w:style>
  <w:style w:type="character" w:customStyle="1" w:styleId="ZkladntextChar">
    <w:name w:val="Základní text Char"/>
    <w:aliases w:val=" Char Char"/>
    <w:link w:val="Zkladntext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Normln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  <w:lang w:val="x-none" w:eastAsia="x-none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  <w:lang w:val="x-none" w:eastAsia="x-none"/>
    </w:rPr>
  </w:style>
  <w:style w:type="paragraph" w:customStyle="1" w:styleId="Value">
    <w:name w:val="Value"/>
    <w:basedOn w:val="Normln"/>
    <w:link w:val="ValueChar"/>
    <w:qFormat/>
    <w:rsid w:val="00E73902"/>
    <w:pPr>
      <w:jc w:val="right"/>
    </w:pPr>
    <w:rPr>
      <w:rFonts w:ascii="Arial Narrow" w:hAnsi="Arial Narrow"/>
      <w:sz w:val="22"/>
      <w:szCs w:val="24"/>
      <w:lang w:val="x-none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val="x-none" w:eastAsia="en-US"/>
    </w:rPr>
  </w:style>
  <w:style w:type="character" w:customStyle="1" w:styleId="Nadpis2Char">
    <w:name w:val="Nadpis 2 Char"/>
    <w:link w:val="Nadpis2"/>
    <w:rsid w:val="00826246"/>
    <w:rPr>
      <w:b/>
      <w:sz w:val="18"/>
      <w:lang w:eastAsia="en-US"/>
    </w:rPr>
  </w:style>
  <w:style w:type="paragraph" w:customStyle="1" w:styleId="TopHeader">
    <w:name w:val="Top Header"/>
    <w:basedOn w:val="Normln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  <w:rPr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val="x-none" w:eastAsia="en-US"/>
    </w:rPr>
  </w:style>
  <w:style w:type="paragraph" w:styleId="Textbubliny">
    <w:name w:val="Balloon Text"/>
    <w:basedOn w:val="Normln"/>
    <w:link w:val="TextbublinyChar"/>
    <w:rsid w:val="004E05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4E05A9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lang w:eastAsia="en-US"/>
    </w:rPr>
  </w:style>
  <w:style w:type="paragraph" w:styleId="Nadpis1">
    <w:name w:val="heading 1"/>
    <w:basedOn w:val="Normln"/>
    <w:next w:val="Normln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pPr>
      <w:keepNext/>
      <w:numPr>
        <w:numId w:val="5"/>
      </w:numPr>
      <w:outlineLvl w:val="1"/>
    </w:pPr>
    <w:rPr>
      <w:b/>
      <w:sz w:val="18"/>
      <w:lang w:val="x-none"/>
    </w:rPr>
  </w:style>
  <w:style w:type="paragraph" w:styleId="Nadpis3">
    <w:name w:val="heading 3"/>
    <w:basedOn w:val="Normln"/>
    <w:next w:val="Normln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"/>
    <w:next w:val="Normln"/>
    <w:qFormat/>
    <w:pPr>
      <w:keepNext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"/>
    <w:next w:val="Normln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"/>
    <w:next w:val="Normln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"/>
    <w:next w:val="Normln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"/>
    <w:next w:val="Normln"/>
    <w:qFormat/>
    <w:pPr>
      <w:keepNext/>
      <w:jc w:val="center"/>
      <w:outlineLvl w:val="8"/>
    </w:pPr>
    <w:rPr>
      <w:sz w:val="3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paragraph" w:styleId="Zhlav">
    <w:name w:val="header"/>
    <w:basedOn w:val="Normln"/>
    <w:pPr>
      <w:tabs>
        <w:tab w:val="center" w:pos="4153"/>
        <w:tab w:val="right" w:pos="8306"/>
      </w:tabs>
    </w:pPr>
  </w:style>
  <w:style w:type="paragraph" w:styleId="Zpat">
    <w:name w:val="footer"/>
    <w:basedOn w:val="Normln"/>
    <w:pPr>
      <w:tabs>
        <w:tab w:val="center" w:pos="4153"/>
        <w:tab w:val="right" w:pos="8306"/>
      </w:tabs>
    </w:pPr>
  </w:style>
  <w:style w:type="character" w:styleId="slostrnky">
    <w:name w:val="page number"/>
    <w:basedOn w:val="Standardnpsmoodstavce"/>
  </w:style>
  <w:style w:type="paragraph" w:styleId="Zkladntext">
    <w:name w:val="Body Text"/>
    <w:aliases w:val=" Char"/>
    <w:basedOn w:val="Normln"/>
    <w:link w:val="ZkladntextChar"/>
    <w:pPr>
      <w:ind w:left="426"/>
      <w:jc w:val="both"/>
    </w:pPr>
    <w:rPr>
      <w:sz w:val="18"/>
    </w:rPr>
  </w:style>
  <w:style w:type="paragraph" w:customStyle="1" w:styleId="Uvod">
    <w:name w:val="Uvod"/>
    <w:basedOn w:val="Normln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"/>
    <w:next w:val="Normln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"/>
    <w:next w:val="Normln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"/>
    <w:next w:val="Normln"/>
    <w:autoRedefine/>
    <w:semiHidden/>
    <w:pPr>
      <w:ind w:left="200"/>
    </w:pPr>
    <w:rPr>
      <w:szCs w:val="24"/>
    </w:rPr>
  </w:style>
  <w:style w:type="paragraph" w:styleId="Obsah4">
    <w:name w:val="toc 4"/>
    <w:basedOn w:val="Normln"/>
    <w:next w:val="Normln"/>
    <w:autoRedefine/>
    <w:semiHidden/>
    <w:pPr>
      <w:ind w:left="400"/>
    </w:pPr>
    <w:rPr>
      <w:szCs w:val="24"/>
    </w:rPr>
  </w:style>
  <w:style w:type="paragraph" w:styleId="Obsah5">
    <w:name w:val="toc 5"/>
    <w:basedOn w:val="Normln"/>
    <w:next w:val="Normln"/>
    <w:autoRedefine/>
    <w:semiHidden/>
    <w:pPr>
      <w:ind w:left="600"/>
    </w:pPr>
    <w:rPr>
      <w:szCs w:val="24"/>
    </w:rPr>
  </w:style>
  <w:style w:type="paragraph" w:styleId="Obsah6">
    <w:name w:val="toc 6"/>
    <w:basedOn w:val="Normln"/>
    <w:next w:val="Normln"/>
    <w:autoRedefine/>
    <w:semiHidden/>
    <w:pPr>
      <w:ind w:left="800"/>
    </w:pPr>
    <w:rPr>
      <w:szCs w:val="24"/>
    </w:rPr>
  </w:style>
  <w:style w:type="paragraph" w:styleId="Obsah7">
    <w:name w:val="toc 7"/>
    <w:basedOn w:val="Normln"/>
    <w:next w:val="Normln"/>
    <w:autoRedefine/>
    <w:semiHidden/>
    <w:pPr>
      <w:ind w:left="1000"/>
    </w:pPr>
    <w:rPr>
      <w:szCs w:val="24"/>
    </w:rPr>
  </w:style>
  <w:style w:type="paragraph" w:styleId="Obsah8">
    <w:name w:val="toc 8"/>
    <w:basedOn w:val="Normln"/>
    <w:next w:val="Normln"/>
    <w:autoRedefine/>
    <w:semiHidden/>
    <w:pPr>
      <w:ind w:left="1200"/>
    </w:pPr>
    <w:rPr>
      <w:szCs w:val="24"/>
    </w:rPr>
  </w:style>
  <w:style w:type="paragraph" w:styleId="Obsah9">
    <w:name w:val="toc 9"/>
    <w:basedOn w:val="Normln"/>
    <w:next w:val="Normln"/>
    <w:autoRedefine/>
    <w:semiHidden/>
    <w:pPr>
      <w:ind w:left="1400"/>
    </w:pPr>
    <w:rPr>
      <w:szCs w:val="24"/>
    </w:rPr>
  </w:style>
  <w:style w:type="character" w:styleId="Hypertextovodkaz">
    <w:name w:val="Hyperlink"/>
    <w:rPr>
      <w:color w:val="0000FF"/>
      <w:u w:val="single"/>
    </w:rPr>
  </w:style>
  <w:style w:type="character" w:styleId="Sledovanodkaz">
    <w:name w:val="FollowedHyperlink"/>
    <w:rPr>
      <w:color w:val="800080"/>
      <w:u w:val="single"/>
    </w:rPr>
  </w:style>
  <w:style w:type="paragraph" w:styleId="Zkladntextodsazen">
    <w:name w:val="Body Text Indent"/>
    <w:basedOn w:val="Normln"/>
    <w:pPr>
      <w:spacing w:after="120"/>
      <w:ind w:left="283"/>
    </w:pPr>
  </w:style>
  <w:style w:type="character" w:customStyle="1" w:styleId="ZkladntextChar">
    <w:name w:val="Základní text Char"/>
    <w:aliases w:val=" Char Char"/>
    <w:link w:val="Zkladntext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Normln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  <w:lang w:val="x-none" w:eastAsia="x-none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  <w:lang w:val="x-none" w:eastAsia="x-none"/>
    </w:rPr>
  </w:style>
  <w:style w:type="paragraph" w:customStyle="1" w:styleId="Value">
    <w:name w:val="Value"/>
    <w:basedOn w:val="Normln"/>
    <w:link w:val="ValueChar"/>
    <w:qFormat/>
    <w:rsid w:val="00E73902"/>
    <w:pPr>
      <w:jc w:val="right"/>
    </w:pPr>
    <w:rPr>
      <w:rFonts w:ascii="Arial Narrow" w:hAnsi="Arial Narrow"/>
      <w:sz w:val="22"/>
      <w:szCs w:val="24"/>
      <w:lang w:val="x-none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val="x-none" w:eastAsia="en-US"/>
    </w:rPr>
  </w:style>
  <w:style w:type="character" w:customStyle="1" w:styleId="Nadpis2Char">
    <w:name w:val="Nadpis 2 Char"/>
    <w:link w:val="Nadpis2"/>
    <w:rsid w:val="00826246"/>
    <w:rPr>
      <w:b/>
      <w:sz w:val="18"/>
      <w:lang w:eastAsia="en-US"/>
    </w:rPr>
  </w:style>
  <w:style w:type="paragraph" w:customStyle="1" w:styleId="TopHeader">
    <w:name w:val="Top Header"/>
    <w:basedOn w:val="Normln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  <w:rPr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val="x-none" w:eastAsia="en-US"/>
    </w:rPr>
  </w:style>
  <w:style w:type="paragraph" w:styleId="Textbubliny">
    <w:name w:val="Balloon Text"/>
    <w:basedOn w:val="Normln"/>
    <w:link w:val="TextbublinyChar"/>
    <w:rsid w:val="004E05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4E05A9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836</Words>
  <Characters>4768</Characters>
  <Application>Microsoft Office Word</Application>
  <DocSecurity>0</DocSecurity>
  <Lines>39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5593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Sivakova Miloslava</cp:lastModifiedBy>
  <cp:revision>3</cp:revision>
  <cp:lastPrinted>2017-03-01T13:54:00Z</cp:lastPrinted>
  <dcterms:created xsi:type="dcterms:W3CDTF">2017-03-01T13:52:00Z</dcterms:created>
  <dcterms:modified xsi:type="dcterms:W3CDTF">2017-03-01T13:57:00Z</dcterms:modified>
</cp:coreProperties>
</file>